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7D0F71B1" w14:textId="77777777" w:rsidR="00952A90" w:rsidRPr="00952A90" w:rsidRDefault="00952A90" w:rsidP="00952A90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952A90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548984D1" w14:textId="77777777" w:rsidR="00952A90" w:rsidRPr="00952A90" w:rsidRDefault="00952A90" w:rsidP="00952A90">
      <w:pPr>
        <w:spacing w:after="0" w:line="240" w:lineRule="auto"/>
        <w:jc w:val="both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     </w:t>
      </w:r>
    </w:p>
    <w:p w14:paraId="3AB926F5" w14:textId="7DDD279C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  <w:b/>
        </w:rPr>
        <w:t xml:space="preserve">             Agenţia pentru Protecţia Mediului Tulcea </w:t>
      </w:r>
      <w:r w:rsidRPr="00952A90">
        <w:rPr>
          <w:rFonts w:ascii="Trebuchet MS" w:hAnsi="Trebuchet MS"/>
        </w:rPr>
        <w:t>anunţă publicul interesat asupra depunerii solicitării de emitere a acordului de mediu pentru proiectul</w:t>
      </w:r>
      <w:r w:rsidRPr="00952A90">
        <w:rPr>
          <w:rFonts w:ascii="Trebuchet MS" w:hAnsi="Trebuchet MS"/>
          <w:b/>
        </w:rPr>
        <w:t xml:space="preserve">  </w:t>
      </w:r>
      <w:r w:rsidRPr="00952A90">
        <w:rPr>
          <w:rFonts w:ascii="Trebuchet MS" w:hAnsi="Trebuchet MS"/>
          <w:b/>
          <w:lang w:val="fr-FR" w:eastAsia="ro-RO"/>
        </w:rPr>
        <w:t xml:space="preserve">,, </w:t>
      </w:r>
      <w:r w:rsidR="00235617">
        <w:rPr>
          <w:rFonts w:ascii="Trebuchet MS" w:hAnsi="Trebuchet MS"/>
          <w:b/>
        </w:rPr>
        <w:t>ÎNFIINȚARE LIVADĂ, PUȚ FORAT, PLATFORMĂ PIETRUITĂ ȘI ÎMPREJMUIRE</w:t>
      </w:r>
      <w:r w:rsidR="00235617" w:rsidRPr="004055C3">
        <w:rPr>
          <w:rFonts w:ascii="Trebuchet MS" w:hAnsi="Trebuchet MS"/>
          <w:b/>
          <w:lang w:eastAsia="ro-RO"/>
        </w:rPr>
        <w:t>”</w:t>
      </w:r>
      <w:r w:rsidR="00235617" w:rsidRPr="004055C3">
        <w:rPr>
          <w:rFonts w:ascii="Trebuchet MS" w:hAnsi="Trebuchet MS"/>
          <w:lang w:val="fr-FR" w:eastAsia="ro-RO"/>
        </w:rPr>
        <w:t>,</w:t>
      </w:r>
      <w:r w:rsidR="00235617" w:rsidRPr="004055C3">
        <w:rPr>
          <w:rFonts w:ascii="Trebuchet MS" w:hAnsi="Trebuchet MS"/>
          <w:bCs/>
          <w:kern w:val="32"/>
        </w:rPr>
        <w:t xml:space="preserve"> </w:t>
      </w:r>
      <w:r w:rsidR="00235617" w:rsidRPr="004055C3">
        <w:rPr>
          <w:rFonts w:ascii="Trebuchet MS" w:hAnsi="Trebuchet MS"/>
        </w:rPr>
        <w:t xml:space="preserve">propus a se realiza în </w:t>
      </w:r>
      <w:r w:rsidR="00235617" w:rsidRPr="004055C3">
        <w:rPr>
          <w:rFonts w:ascii="Trebuchet MS" w:hAnsi="Trebuchet MS"/>
          <w:color w:val="000000"/>
        </w:rPr>
        <w:t xml:space="preserve">extravilanul </w:t>
      </w:r>
      <w:r w:rsidR="00235617">
        <w:rPr>
          <w:rFonts w:ascii="Trebuchet MS" w:hAnsi="Trebuchet MS"/>
          <w:color w:val="000000"/>
        </w:rPr>
        <w:t>com. Hamcearca</w:t>
      </w:r>
      <w:r w:rsidR="00235617" w:rsidRPr="004055C3">
        <w:rPr>
          <w:rFonts w:ascii="Trebuchet MS" w:hAnsi="Trebuchet MS"/>
          <w:color w:val="000000"/>
        </w:rPr>
        <w:t>, jud. Tulcea</w:t>
      </w:r>
      <w:bookmarkStart w:id="0" w:name="_GoBack"/>
      <w:bookmarkEnd w:id="0"/>
      <w:r w:rsidRPr="00952A90">
        <w:rPr>
          <w:rFonts w:ascii="Trebuchet MS" w:hAnsi="Trebuchet MS"/>
        </w:rPr>
        <w:t>;</w:t>
      </w:r>
    </w:p>
    <w:p w14:paraId="3EF97C7C" w14:textId="77777777" w:rsidR="00235617" w:rsidRDefault="00952A90" w:rsidP="00952A90">
      <w:pPr>
        <w:spacing w:after="0"/>
        <w:jc w:val="both"/>
        <w:outlineLvl w:val="0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titular:  </w:t>
      </w:r>
      <w:r w:rsidR="00235617">
        <w:rPr>
          <w:rFonts w:ascii="Trebuchet MS" w:hAnsi="Trebuchet MS"/>
          <w:b/>
        </w:rPr>
        <w:t>SC CADASTRU MIHAILOV S.R.L.reprezentată prin MIHAILOV Ionuț</w:t>
      </w:r>
    </w:p>
    <w:p w14:paraId="7E0FC1F0" w14:textId="339498BE" w:rsidR="00952A90" w:rsidRDefault="00952A90" w:rsidP="00952A90">
      <w:pPr>
        <w:spacing w:after="0"/>
        <w:jc w:val="both"/>
        <w:outlineLvl w:val="0"/>
        <w:rPr>
          <w:rFonts w:ascii="Trebuchet MS" w:hAnsi="Trebuchet MS"/>
          <w:bCs/>
          <w:color w:val="000000"/>
          <w:kern w:val="32"/>
        </w:rPr>
      </w:pPr>
      <w:r w:rsidRPr="00952A90">
        <w:rPr>
          <w:rFonts w:ascii="Trebuchet MS" w:hAnsi="Trebuchet MS"/>
        </w:rPr>
        <w:t xml:space="preserve">             Informaţiile cu privire la proiectul propus pot fi consultate la sediul APM Tulcea, str. </w:t>
      </w:r>
      <w:r>
        <w:rPr>
          <w:rFonts w:ascii="Trebuchet MS" w:hAnsi="Trebuchet MS"/>
        </w:rPr>
        <w:t>14 Noiembrie, nr.5</w:t>
      </w:r>
      <w:r w:rsidRPr="00952A90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235617">
        <w:rPr>
          <w:rFonts w:ascii="Trebuchet MS" w:hAnsi="Trebuchet MS"/>
          <w:b/>
        </w:rPr>
        <w:t>SC CADASTRU MIHAILOV S.R.L</w:t>
      </w:r>
      <w:r w:rsidR="00235617" w:rsidRPr="00B3021E">
        <w:rPr>
          <w:rFonts w:ascii="Trebuchet MS" w:hAnsi="Trebuchet MS"/>
          <w:bCs/>
          <w:kern w:val="32"/>
        </w:rPr>
        <w:t xml:space="preserve"> </w:t>
      </w:r>
      <w:r w:rsidRPr="00B3021E">
        <w:rPr>
          <w:rFonts w:ascii="Trebuchet MS" w:hAnsi="Trebuchet MS"/>
          <w:bCs/>
          <w:kern w:val="32"/>
        </w:rPr>
        <w:t xml:space="preserve">din </w:t>
      </w:r>
      <w:r w:rsidRPr="00765577">
        <w:rPr>
          <w:rFonts w:ascii="Trebuchet MS" w:hAnsi="Trebuchet MS"/>
          <w:b/>
          <w:bCs/>
          <w:kern w:val="32"/>
        </w:rPr>
        <w:t xml:space="preserve"> </w:t>
      </w:r>
      <w:r w:rsidR="00235617">
        <w:rPr>
          <w:rFonts w:ascii="Trebuchet MS" w:hAnsi="Trebuchet MS"/>
        </w:rPr>
        <w:t>com. Hamcearca</w:t>
      </w:r>
      <w:r w:rsidR="00235617" w:rsidRPr="004055C3">
        <w:rPr>
          <w:rFonts w:ascii="Trebuchet MS" w:hAnsi="Trebuchet MS"/>
          <w:bCs/>
          <w:kern w:val="32"/>
        </w:rPr>
        <w:t xml:space="preserve">, </w:t>
      </w:r>
      <w:r w:rsidR="00235617">
        <w:rPr>
          <w:rFonts w:ascii="Trebuchet MS" w:hAnsi="Trebuchet MS"/>
          <w:bCs/>
          <w:kern w:val="32"/>
        </w:rPr>
        <w:t>str.</w:t>
      </w:r>
      <w:r w:rsidR="00235617" w:rsidRPr="00163CA4">
        <w:t xml:space="preserve"> </w:t>
      </w:r>
      <w:r w:rsidR="00235617" w:rsidRPr="00163CA4">
        <w:rPr>
          <w:rFonts w:ascii="Trebuchet MS" w:hAnsi="Trebuchet MS"/>
          <w:bCs/>
          <w:kern w:val="32"/>
        </w:rPr>
        <w:t>Baciu</w:t>
      </w:r>
      <w:r w:rsidR="00235617">
        <w:rPr>
          <w:rFonts w:ascii="Trebuchet MS" w:hAnsi="Trebuchet MS"/>
          <w:bCs/>
          <w:kern w:val="32"/>
        </w:rPr>
        <w:t xml:space="preserve"> Iosif</w:t>
      </w:r>
      <w:r w:rsidR="00235617" w:rsidRPr="004055C3">
        <w:rPr>
          <w:rFonts w:ascii="Trebuchet MS" w:hAnsi="Trebuchet MS"/>
          <w:bCs/>
          <w:kern w:val="32"/>
        </w:rPr>
        <w:t>,</w:t>
      </w:r>
      <w:r w:rsidR="00235617">
        <w:rPr>
          <w:rFonts w:ascii="Trebuchet MS" w:hAnsi="Trebuchet MS"/>
          <w:bCs/>
          <w:kern w:val="32"/>
        </w:rPr>
        <w:t xml:space="preserve"> nr. 236</w:t>
      </w:r>
      <w:r w:rsidR="00235617" w:rsidRPr="004055C3">
        <w:rPr>
          <w:rFonts w:ascii="Trebuchet MS" w:hAnsi="Trebuchet MS"/>
          <w:bCs/>
          <w:kern w:val="32"/>
        </w:rPr>
        <w:t xml:space="preserve"> jud. Tulcea</w:t>
      </w:r>
    </w:p>
    <w:p w14:paraId="37C60DF8" w14:textId="3DF0A03B" w:rsidR="00952A90" w:rsidRPr="00952A90" w:rsidRDefault="00952A90" w:rsidP="00952A90">
      <w:pPr>
        <w:spacing w:after="0"/>
        <w:jc w:val="both"/>
        <w:outlineLvl w:val="0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           Observaţiile publicului se primesc zilnic la sediul Agenţiei pentru Protecţia Mediului  Tulcea, </w:t>
      </w:r>
      <w:r w:rsidR="00F75338">
        <w:rPr>
          <w:rFonts w:ascii="Trebuchet MS" w:hAnsi="Trebuchet MS"/>
        </w:rPr>
        <w:t>str. 14 Noiembrie nr. 5</w:t>
      </w:r>
      <w:r w:rsidRPr="00952A90">
        <w:rPr>
          <w:rFonts w:ascii="Trebuchet MS" w:hAnsi="Trebuchet MS"/>
        </w:rPr>
        <w:t xml:space="preserve">, jud. Tulcea și pe site: </w:t>
      </w:r>
      <w:hyperlink r:id="rId9" w:history="1">
        <w:r w:rsidRPr="00952A90">
          <w:rPr>
            <w:rStyle w:val="Hyperlink"/>
            <w:rFonts w:ascii="Trebuchet MS" w:hAnsi="Trebuchet MS"/>
          </w:rPr>
          <w:t>http://apmtl.anpm.ro</w:t>
        </w:r>
      </w:hyperlink>
      <w:r w:rsidRPr="00952A90">
        <w:rPr>
          <w:rFonts w:ascii="Trebuchet MS" w:hAnsi="Trebuchet MS"/>
        </w:rPr>
        <w:t xml:space="preserve">. </w:t>
      </w:r>
    </w:p>
    <w:p w14:paraId="4412BD15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DECAE3D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BE52B4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41BB44AD" w14:textId="6976BC7C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ab/>
        <w:t xml:space="preserve">              Data afişării anunţului pe site APM  Tulcea şi la sediu 08.0</w:t>
      </w:r>
      <w:r>
        <w:rPr>
          <w:rFonts w:ascii="Trebuchet MS" w:hAnsi="Trebuchet MS"/>
        </w:rPr>
        <w:t>4.2024</w:t>
      </w:r>
    </w:p>
    <w:p w14:paraId="4846658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10AC" w14:textId="77777777" w:rsidR="00EB0B38" w:rsidRDefault="00EB0B38" w:rsidP="00143ACD">
      <w:pPr>
        <w:spacing w:after="0" w:line="240" w:lineRule="auto"/>
      </w:pPr>
      <w:r>
        <w:separator/>
      </w:r>
    </w:p>
  </w:endnote>
  <w:endnote w:type="continuationSeparator" w:id="0">
    <w:p w14:paraId="1B595DBA" w14:textId="77777777" w:rsidR="00EB0B38" w:rsidRDefault="00EB0B3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AGENTIA AGENŢIA PENTRU PROTECŢIA MEDIULUI TULCEA</w:t>
    </w:r>
  </w:p>
  <w:p w14:paraId="6EDD88CF" w14:textId="6DB31E53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</w:t>
    </w:r>
    <w:r w:rsidR="00EA7B57">
      <w:rPr>
        <w:sz w:val="16"/>
        <w:szCs w:val="16"/>
      </w:rPr>
      <w:t xml:space="preserve">14 NOIEMBRIE, NR. 5, </w:t>
    </w:r>
    <w:r>
      <w:rPr>
        <w:sz w:val="16"/>
        <w:szCs w:val="16"/>
      </w:rPr>
      <w:t xml:space="preserve"> jud. Tulcea, cod poștal: </w:t>
    </w:r>
    <w:r w:rsidR="00EA7B57">
      <w:rPr>
        <w:sz w:val="16"/>
        <w:szCs w:val="16"/>
      </w:rPr>
      <w:t>820009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9F3C" w14:textId="77777777" w:rsidR="00EB0B38" w:rsidRDefault="00EB0B38" w:rsidP="00143ACD">
      <w:pPr>
        <w:spacing w:after="0" w:line="240" w:lineRule="auto"/>
      </w:pPr>
      <w:r>
        <w:separator/>
      </w:r>
    </w:p>
  </w:footnote>
  <w:footnote w:type="continuationSeparator" w:id="0">
    <w:p w14:paraId="31A53610" w14:textId="77777777" w:rsidR="00EB0B38" w:rsidRDefault="00EB0B3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32413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17AB0"/>
    <w:rsid w:val="00235617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43793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52A90"/>
    <w:rsid w:val="009927CA"/>
    <w:rsid w:val="009A3973"/>
    <w:rsid w:val="009B480A"/>
    <w:rsid w:val="009B5F83"/>
    <w:rsid w:val="00A0719A"/>
    <w:rsid w:val="00A906B5"/>
    <w:rsid w:val="00B44026"/>
    <w:rsid w:val="00B631A7"/>
    <w:rsid w:val="00B66053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8381D"/>
    <w:rsid w:val="00DE792C"/>
    <w:rsid w:val="00E35AD6"/>
    <w:rsid w:val="00E82CD9"/>
    <w:rsid w:val="00E84F3C"/>
    <w:rsid w:val="00EA7B57"/>
    <w:rsid w:val="00EB0B38"/>
    <w:rsid w:val="00ED25D0"/>
    <w:rsid w:val="00F1090C"/>
    <w:rsid w:val="00F75338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4BD-2DA3-4C90-A32B-0E541C08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2024-04-08T08:22:00Z</dcterms:created>
  <dcterms:modified xsi:type="dcterms:W3CDTF">2024-04-08T08:22:00Z</dcterms:modified>
</cp:coreProperties>
</file>