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00951" w14:textId="77777777" w:rsidR="0069237F" w:rsidRDefault="0069237F" w:rsidP="00BA54FB">
      <w:pPr>
        <w:spacing w:after="0" w:line="240" w:lineRule="auto"/>
        <w:jc w:val="center"/>
        <w:rPr>
          <w:rFonts w:ascii="Trebuchet MS" w:hAnsi="Trebuchet MS"/>
          <w:b/>
        </w:rPr>
      </w:pPr>
    </w:p>
    <w:p w14:paraId="0CC22C17" w14:textId="77777777" w:rsidR="0069237F" w:rsidRDefault="0069237F" w:rsidP="00BA54FB">
      <w:pPr>
        <w:spacing w:after="0" w:line="240" w:lineRule="auto"/>
        <w:jc w:val="center"/>
        <w:rPr>
          <w:rFonts w:ascii="Trebuchet MS" w:hAnsi="Trebuchet MS"/>
          <w:b/>
        </w:rPr>
      </w:pPr>
    </w:p>
    <w:p w14:paraId="3741463A" w14:textId="77777777" w:rsidR="00BA54FB" w:rsidRPr="00BA54FB" w:rsidRDefault="00BA54FB" w:rsidP="00BA54FB">
      <w:pPr>
        <w:spacing w:after="0" w:line="240" w:lineRule="auto"/>
        <w:jc w:val="center"/>
        <w:rPr>
          <w:rFonts w:ascii="Trebuchet MS" w:hAnsi="Trebuchet MS"/>
          <w:b/>
        </w:rPr>
      </w:pPr>
      <w:r w:rsidRPr="00BA54FB">
        <w:rPr>
          <w:rFonts w:ascii="Trebuchet MS" w:hAnsi="Trebuchet MS"/>
          <w:b/>
        </w:rPr>
        <w:t>DECIZIA ETAPEI DE ÎNCADRARE</w:t>
      </w:r>
    </w:p>
    <w:p w14:paraId="5E2FFCE1" w14:textId="77777777" w:rsidR="00BA54FB" w:rsidRDefault="00BA54FB" w:rsidP="00BA54FB">
      <w:pPr>
        <w:keepNext/>
        <w:tabs>
          <w:tab w:val="center" w:pos="4987"/>
          <w:tab w:val="left" w:pos="7650"/>
        </w:tabs>
        <w:spacing w:after="0" w:line="240" w:lineRule="auto"/>
        <w:jc w:val="center"/>
        <w:outlineLvl w:val="1"/>
        <w:rPr>
          <w:rFonts w:ascii="Trebuchet MS" w:eastAsia="SimSun" w:hAnsi="Trebuchet MS"/>
          <w:b/>
          <w:bCs/>
          <w:iCs/>
        </w:rPr>
      </w:pPr>
      <w:r w:rsidRPr="00BA54FB">
        <w:rPr>
          <w:rFonts w:ascii="Trebuchet MS" w:eastAsia="SimSun" w:hAnsi="Trebuchet MS"/>
          <w:b/>
          <w:bCs/>
          <w:iCs/>
        </w:rPr>
        <w:t>NR. ... / ....01.2024</w:t>
      </w:r>
    </w:p>
    <w:p w14:paraId="05D40648" w14:textId="796B7916" w:rsidR="002E3D38" w:rsidRPr="00BA54FB" w:rsidRDefault="006108E8" w:rsidP="00BA54FB">
      <w:pPr>
        <w:keepNext/>
        <w:tabs>
          <w:tab w:val="center" w:pos="4987"/>
          <w:tab w:val="left" w:pos="7650"/>
        </w:tabs>
        <w:spacing w:after="0" w:line="240" w:lineRule="auto"/>
        <w:jc w:val="center"/>
        <w:outlineLvl w:val="1"/>
        <w:rPr>
          <w:rFonts w:ascii="Trebuchet MS" w:eastAsia="SimSun" w:hAnsi="Trebuchet MS"/>
          <w:b/>
          <w:bCs/>
          <w:iCs/>
        </w:rPr>
      </w:pPr>
      <w:r>
        <w:rPr>
          <w:rFonts w:ascii="Trebuchet MS" w:eastAsia="SimSun" w:hAnsi="Trebuchet MS"/>
          <w:b/>
          <w:bCs/>
          <w:iCs/>
        </w:rPr>
        <w:t>DRAFT</w:t>
      </w:r>
    </w:p>
    <w:p w14:paraId="4FDB9B8E" w14:textId="6734B33C" w:rsidR="00F275E7" w:rsidRPr="00F275E7" w:rsidRDefault="002E3D38" w:rsidP="0069237F">
      <w:pPr>
        <w:spacing w:after="0" w:line="240" w:lineRule="auto"/>
        <w:jc w:val="both"/>
        <w:rPr>
          <w:rFonts w:ascii="Trebuchet MS" w:hAnsi="Trebuchet MS"/>
          <w:b/>
          <w:bCs/>
        </w:rPr>
      </w:pPr>
      <w:r w:rsidRPr="00F275E7">
        <w:rPr>
          <w:rFonts w:ascii="Trebuchet MS" w:hAnsi="Trebuchet MS"/>
        </w:rPr>
        <w:t xml:space="preserve"> </w:t>
      </w:r>
    </w:p>
    <w:p w14:paraId="136266C2" w14:textId="19D9E6D9" w:rsidR="0069237F" w:rsidRPr="0069237F" w:rsidRDefault="002E3D38" w:rsidP="0069237F">
      <w:pPr>
        <w:spacing w:after="0" w:line="240" w:lineRule="auto"/>
        <w:jc w:val="both"/>
        <w:rPr>
          <w:rFonts w:ascii="Trebuchet MS" w:hAnsi="Trebuchet MS"/>
          <w:b/>
        </w:rPr>
      </w:pPr>
      <w:r w:rsidRPr="00584009">
        <w:rPr>
          <w:rFonts w:ascii="Trebuchet MS" w:hAnsi="Trebuchet MS"/>
        </w:rPr>
        <w:t xml:space="preserve">  </w:t>
      </w:r>
      <w:r w:rsidR="0069237F" w:rsidRPr="0069237F">
        <w:rPr>
          <w:rFonts w:ascii="Trebuchet MS" w:hAnsi="Trebuchet MS"/>
        </w:rPr>
        <w:t>Ca urmare a solicitării de emitere a acordului de mediu adresate de</w:t>
      </w:r>
      <w:r w:rsidR="006108E8">
        <w:rPr>
          <w:rFonts w:ascii="Trebuchet MS" w:hAnsi="Trebuchet MS"/>
        </w:rPr>
        <w:t xml:space="preserve"> </w:t>
      </w:r>
      <w:r w:rsidR="006108E8" w:rsidRPr="006108E8">
        <w:rPr>
          <w:rFonts w:ascii="Trebuchet MS" w:hAnsi="Trebuchet MS"/>
          <w:b/>
        </w:rPr>
        <w:t>E-DISTRIBUȚIE DOBROGEA S.A</w:t>
      </w:r>
      <w:r w:rsidR="0069237F" w:rsidRPr="0069237F">
        <w:rPr>
          <w:rFonts w:ascii="Trebuchet MS" w:hAnsi="Trebuchet MS"/>
          <w:b/>
        </w:rPr>
        <w:t xml:space="preserve">, </w:t>
      </w:r>
      <w:r w:rsidR="0069237F" w:rsidRPr="0069237F">
        <w:rPr>
          <w:rFonts w:ascii="Trebuchet MS" w:hAnsi="Trebuchet MS"/>
        </w:rPr>
        <w:t xml:space="preserve">cu sediul în </w:t>
      </w:r>
      <w:r w:rsidR="006108E8" w:rsidRPr="006108E8">
        <w:rPr>
          <w:rFonts w:ascii="Trebuchet MS" w:hAnsi="Trebuchet MS"/>
        </w:rPr>
        <w:t>jud. Constanța, mun. Constanța, str. Nicolae Iorga, nr. 89A</w:t>
      </w:r>
      <w:r w:rsidR="006108E8">
        <w:rPr>
          <w:rFonts w:ascii="Trebuchet MS" w:hAnsi="Trebuchet MS"/>
        </w:rPr>
        <w:t xml:space="preserve">, </w:t>
      </w:r>
      <w:r w:rsidR="0069237F" w:rsidRPr="0069237F">
        <w:rPr>
          <w:rFonts w:ascii="Trebuchet MS" w:hAnsi="Trebuchet MS"/>
        </w:rPr>
        <w:t xml:space="preserve">înregistrată la APM Tulcea cu nr. </w:t>
      </w:r>
      <w:r w:rsidR="006108E8">
        <w:rPr>
          <w:rFonts w:ascii="Trebuchet MS" w:hAnsi="Trebuchet MS"/>
        </w:rPr>
        <w:t>14638/17.11.2023</w:t>
      </w:r>
      <w:r w:rsidR="0069237F" w:rsidRPr="0069237F">
        <w:rPr>
          <w:rFonts w:ascii="Trebuchet MS" w:hAnsi="Trebuchet MS"/>
        </w:rPr>
        <w:t>, a depunerii memoriului de prezentare înregistrat la APM Tulcea cu nr.</w:t>
      </w:r>
      <w:r w:rsidR="006108E8" w:rsidRPr="006108E8">
        <w:rPr>
          <w:rFonts w:ascii="Trebuchet MS" w:hAnsi="Trebuchet MS"/>
        </w:rPr>
        <w:t>16023/20.12.2023</w:t>
      </w:r>
      <w:r w:rsidR="006108E8">
        <w:rPr>
          <w:rFonts w:ascii="Trebuchet MS" w:hAnsi="Trebuchet MS"/>
        </w:rPr>
        <w:t xml:space="preserve"> </w:t>
      </w:r>
      <w:r w:rsidR="0069237F" w:rsidRPr="0069237F">
        <w:rPr>
          <w:rFonts w:ascii="Trebuchet MS" w:hAnsi="Trebuchet MS"/>
        </w:rPr>
        <w:t>și a completărilor cu nr.</w:t>
      </w:r>
      <w:r w:rsidR="006108E8">
        <w:rPr>
          <w:rFonts w:ascii="Trebuchet MS" w:hAnsi="Trebuchet MS"/>
        </w:rPr>
        <w:t xml:space="preserve">155/05.01.2024, </w:t>
      </w:r>
      <w:r w:rsidR="0069237F" w:rsidRPr="0069237F">
        <w:rPr>
          <w:rFonts w:ascii="Trebuchet MS" w:hAnsi="Trebuchet MS"/>
        </w:rPr>
        <w:t>în baza:</w:t>
      </w:r>
    </w:p>
    <w:p w14:paraId="410CDA06" w14:textId="77777777" w:rsidR="0069237F" w:rsidRPr="0069237F" w:rsidRDefault="0069237F" w:rsidP="0069237F">
      <w:pPr>
        <w:spacing w:after="0" w:line="240" w:lineRule="auto"/>
        <w:jc w:val="both"/>
        <w:rPr>
          <w:rFonts w:ascii="Trebuchet MS" w:hAnsi="Trebuchet MS"/>
          <w:b/>
          <w:lang w:val="en-US"/>
        </w:rPr>
      </w:pPr>
      <w:r w:rsidRPr="0069237F">
        <w:rPr>
          <w:rFonts w:ascii="Trebuchet MS" w:hAnsi="Trebuchet MS"/>
        </w:rPr>
        <w:t>-</w:t>
      </w:r>
      <w:proofErr w:type="spellStart"/>
      <w:r w:rsidRPr="0069237F">
        <w:rPr>
          <w:rFonts w:ascii="Trebuchet MS" w:hAnsi="Trebuchet MS"/>
          <w:b/>
          <w:lang w:val="en-US"/>
        </w:rPr>
        <w:t>Legii</w:t>
      </w:r>
      <w:proofErr w:type="spellEnd"/>
      <w:r w:rsidRPr="0069237F">
        <w:rPr>
          <w:rFonts w:ascii="Trebuchet MS" w:hAnsi="Trebuchet MS"/>
          <w:b/>
          <w:lang w:val="en-US"/>
        </w:rPr>
        <w:t xml:space="preserve"> nr. 292/2018 </w:t>
      </w:r>
      <w:proofErr w:type="spellStart"/>
      <w:r w:rsidRPr="0069237F">
        <w:rPr>
          <w:rFonts w:ascii="Trebuchet MS" w:hAnsi="Trebuchet MS"/>
          <w:lang w:val="en-US"/>
        </w:rPr>
        <w:t>privind</w:t>
      </w:r>
      <w:proofErr w:type="spellEnd"/>
      <w:r w:rsidRPr="0069237F">
        <w:rPr>
          <w:rFonts w:ascii="Trebuchet MS" w:hAnsi="Trebuchet MS"/>
          <w:lang w:val="en-US"/>
        </w:rPr>
        <w:t xml:space="preserve"> </w:t>
      </w:r>
      <w:proofErr w:type="spellStart"/>
      <w:r w:rsidRPr="0069237F">
        <w:rPr>
          <w:rFonts w:ascii="Trebuchet MS" w:hAnsi="Trebuchet MS"/>
          <w:lang w:val="en-US"/>
        </w:rPr>
        <w:t>evaluarea</w:t>
      </w:r>
      <w:proofErr w:type="spellEnd"/>
      <w:r w:rsidRPr="0069237F">
        <w:rPr>
          <w:rFonts w:ascii="Trebuchet MS" w:hAnsi="Trebuchet MS"/>
          <w:lang w:val="en-US"/>
        </w:rPr>
        <w:t xml:space="preserve"> </w:t>
      </w:r>
      <w:proofErr w:type="spellStart"/>
      <w:r w:rsidRPr="0069237F">
        <w:rPr>
          <w:rFonts w:ascii="Trebuchet MS" w:hAnsi="Trebuchet MS"/>
          <w:lang w:val="en-US"/>
        </w:rPr>
        <w:t>impactului</w:t>
      </w:r>
      <w:proofErr w:type="spellEnd"/>
      <w:r w:rsidRPr="0069237F">
        <w:rPr>
          <w:rFonts w:ascii="Trebuchet MS" w:hAnsi="Trebuchet MS"/>
          <w:lang w:val="en-US"/>
        </w:rPr>
        <w:t xml:space="preserve"> </w:t>
      </w:r>
      <w:proofErr w:type="spellStart"/>
      <w:r w:rsidRPr="0069237F">
        <w:rPr>
          <w:rFonts w:ascii="Trebuchet MS" w:hAnsi="Trebuchet MS"/>
          <w:lang w:val="en-US"/>
        </w:rPr>
        <w:t>anumitor</w:t>
      </w:r>
      <w:proofErr w:type="spellEnd"/>
      <w:r w:rsidRPr="0069237F">
        <w:rPr>
          <w:rFonts w:ascii="Trebuchet MS" w:hAnsi="Trebuchet MS"/>
          <w:lang w:val="en-US"/>
        </w:rPr>
        <w:t xml:space="preserve"> </w:t>
      </w:r>
      <w:proofErr w:type="spellStart"/>
      <w:r w:rsidRPr="0069237F">
        <w:rPr>
          <w:rFonts w:ascii="Trebuchet MS" w:hAnsi="Trebuchet MS"/>
          <w:lang w:val="en-US"/>
        </w:rPr>
        <w:t>proiecte</w:t>
      </w:r>
      <w:proofErr w:type="spellEnd"/>
      <w:r w:rsidRPr="0069237F">
        <w:rPr>
          <w:rFonts w:ascii="Trebuchet MS" w:hAnsi="Trebuchet MS"/>
          <w:lang w:val="en-US"/>
        </w:rPr>
        <w:t xml:space="preserve"> </w:t>
      </w:r>
      <w:proofErr w:type="spellStart"/>
      <w:r w:rsidRPr="0069237F">
        <w:rPr>
          <w:rFonts w:ascii="Trebuchet MS" w:hAnsi="Trebuchet MS"/>
          <w:lang w:val="en-US"/>
        </w:rPr>
        <w:t>publice</w:t>
      </w:r>
      <w:proofErr w:type="spellEnd"/>
      <w:r w:rsidRPr="0069237F">
        <w:rPr>
          <w:rFonts w:ascii="Trebuchet MS" w:hAnsi="Trebuchet MS"/>
          <w:lang w:val="en-US"/>
        </w:rPr>
        <w:t xml:space="preserve"> </w:t>
      </w:r>
      <w:proofErr w:type="spellStart"/>
      <w:r w:rsidRPr="0069237F">
        <w:rPr>
          <w:rFonts w:ascii="Trebuchet MS" w:hAnsi="Trebuchet MS"/>
          <w:lang w:val="en-US"/>
        </w:rPr>
        <w:t>și</w:t>
      </w:r>
      <w:proofErr w:type="spellEnd"/>
      <w:r w:rsidRPr="0069237F">
        <w:rPr>
          <w:rFonts w:ascii="Trebuchet MS" w:hAnsi="Trebuchet MS"/>
          <w:lang w:val="en-US"/>
        </w:rPr>
        <w:t xml:space="preserve"> private </w:t>
      </w:r>
      <w:proofErr w:type="spellStart"/>
      <w:r w:rsidRPr="0069237F">
        <w:rPr>
          <w:rFonts w:ascii="Trebuchet MS" w:hAnsi="Trebuchet MS"/>
          <w:lang w:val="en-US"/>
        </w:rPr>
        <w:t>asupra</w:t>
      </w:r>
      <w:proofErr w:type="spellEnd"/>
      <w:r w:rsidRPr="0069237F">
        <w:rPr>
          <w:rFonts w:ascii="Trebuchet MS" w:hAnsi="Trebuchet MS"/>
          <w:lang w:val="en-US"/>
        </w:rPr>
        <w:t xml:space="preserve"> </w:t>
      </w:r>
      <w:proofErr w:type="spellStart"/>
      <w:r w:rsidRPr="0069237F">
        <w:rPr>
          <w:rFonts w:ascii="Trebuchet MS" w:hAnsi="Trebuchet MS"/>
          <w:lang w:val="en-US"/>
        </w:rPr>
        <w:t>mediului</w:t>
      </w:r>
      <w:proofErr w:type="spellEnd"/>
      <w:r w:rsidRPr="0069237F">
        <w:rPr>
          <w:rFonts w:ascii="Trebuchet MS" w:hAnsi="Trebuchet MS"/>
          <w:b/>
          <w:lang w:val="en-US"/>
        </w:rPr>
        <w:t xml:space="preserve">, </w:t>
      </w:r>
      <w:r w:rsidRPr="0069237F">
        <w:rPr>
          <w:rFonts w:ascii="Trebuchet MS" w:hAnsi="Trebuchet MS"/>
          <w:lang w:val="en-US"/>
        </w:rPr>
        <w:t xml:space="preserve">cu </w:t>
      </w:r>
      <w:proofErr w:type="spellStart"/>
      <w:r w:rsidRPr="0069237F">
        <w:rPr>
          <w:rFonts w:ascii="Trebuchet MS" w:hAnsi="Trebuchet MS"/>
          <w:lang w:val="en-US"/>
        </w:rPr>
        <w:t>modificările</w:t>
      </w:r>
      <w:proofErr w:type="spellEnd"/>
      <w:r w:rsidRPr="0069237F">
        <w:rPr>
          <w:rFonts w:ascii="Trebuchet MS" w:hAnsi="Trebuchet MS"/>
          <w:lang w:val="en-US"/>
        </w:rPr>
        <w:t xml:space="preserve"> </w:t>
      </w:r>
      <w:proofErr w:type="spellStart"/>
      <w:r w:rsidRPr="0069237F">
        <w:rPr>
          <w:rFonts w:ascii="Trebuchet MS" w:hAnsi="Trebuchet MS"/>
          <w:lang w:val="en-US"/>
        </w:rPr>
        <w:t>și</w:t>
      </w:r>
      <w:proofErr w:type="spellEnd"/>
      <w:r w:rsidRPr="0069237F">
        <w:rPr>
          <w:rFonts w:ascii="Trebuchet MS" w:hAnsi="Trebuchet MS"/>
          <w:lang w:val="en-US"/>
        </w:rPr>
        <w:t xml:space="preserve"> </w:t>
      </w:r>
      <w:proofErr w:type="spellStart"/>
      <w:r w:rsidRPr="0069237F">
        <w:rPr>
          <w:rFonts w:ascii="Trebuchet MS" w:hAnsi="Trebuchet MS"/>
          <w:lang w:val="en-US"/>
        </w:rPr>
        <w:t>completările</w:t>
      </w:r>
      <w:proofErr w:type="spellEnd"/>
      <w:r w:rsidRPr="0069237F">
        <w:rPr>
          <w:rFonts w:ascii="Trebuchet MS" w:hAnsi="Trebuchet MS"/>
          <w:lang w:val="en-US"/>
        </w:rPr>
        <w:t xml:space="preserve"> </w:t>
      </w:r>
      <w:proofErr w:type="spellStart"/>
      <w:r w:rsidRPr="0069237F">
        <w:rPr>
          <w:rFonts w:ascii="Trebuchet MS" w:hAnsi="Trebuchet MS"/>
          <w:lang w:val="en-US"/>
        </w:rPr>
        <w:t>ulterioare</w:t>
      </w:r>
      <w:proofErr w:type="spellEnd"/>
    </w:p>
    <w:p w14:paraId="2514DED7" w14:textId="77777777" w:rsidR="0069237F" w:rsidRPr="0069237F" w:rsidRDefault="0069237F" w:rsidP="0069237F">
      <w:pPr>
        <w:spacing w:after="0" w:line="240" w:lineRule="auto"/>
        <w:jc w:val="both"/>
        <w:rPr>
          <w:rFonts w:ascii="Trebuchet MS" w:hAnsi="Trebuchet MS"/>
          <w:lang w:val="en-US"/>
        </w:rPr>
      </w:pPr>
      <w:r w:rsidRPr="0069237F">
        <w:rPr>
          <w:rFonts w:ascii="Trebuchet MS" w:hAnsi="Trebuchet MS"/>
          <w:lang w:val="en-US"/>
        </w:rPr>
        <w:t>-</w:t>
      </w:r>
      <w:r w:rsidRPr="0069237F">
        <w:rPr>
          <w:rFonts w:ascii="Trebuchet MS" w:hAnsi="Trebuchet MS"/>
          <w:b/>
          <w:lang w:val="en-US"/>
        </w:rPr>
        <w:t xml:space="preserve"> </w:t>
      </w:r>
      <w:proofErr w:type="spellStart"/>
      <w:r w:rsidRPr="0069237F">
        <w:rPr>
          <w:rFonts w:ascii="Trebuchet MS" w:hAnsi="Trebuchet MS"/>
          <w:b/>
          <w:lang w:val="en-US"/>
        </w:rPr>
        <w:t>Ordonanței</w:t>
      </w:r>
      <w:proofErr w:type="spellEnd"/>
      <w:r w:rsidRPr="0069237F">
        <w:rPr>
          <w:rFonts w:ascii="Trebuchet MS" w:hAnsi="Trebuchet MS"/>
          <w:b/>
          <w:lang w:val="en-US"/>
        </w:rPr>
        <w:t xml:space="preserve"> de </w:t>
      </w:r>
      <w:proofErr w:type="spellStart"/>
      <w:r w:rsidRPr="0069237F">
        <w:rPr>
          <w:rFonts w:ascii="Trebuchet MS" w:hAnsi="Trebuchet MS"/>
          <w:b/>
          <w:lang w:val="en-US"/>
        </w:rPr>
        <w:t>Urgență</w:t>
      </w:r>
      <w:proofErr w:type="spellEnd"/>
      <w:r w:rsidRPr="0069237F">
        <w:rPr>
          <w:rFonts w:ascii="Trebuchet MS" w:hAnsi="Trebuchet MS"/>
          <w:b/>
          <w:lang w:val="en-US"/>
        </w:rPr>
        <w:t xml:space="preserve"> a </w:t>
      </w:r>
      <w:proofErr w:type="spellStart"/>
      <w:r w:rsidRPr="0069237F">
        <w:rPr>
          <w:rFonts w:ascii="Trebuchet MS" w:hAnsi="Trebuchet MS"/>
          <w:b/>
          <w:lang w:val="en-US"/>
        </w:rPr>
        <w:t>Guvernului</w:t>
      </w:r>
      <w:proofErr w:type="spellEnd"/>
      <w:r w:rsidRPr="0069237F">
        <w:rPr>
          <w:rFonts w:ascii="Trebuchet MS" w:hAnsi="Trebuchet MS"/>
          <w:b/>
          <w:lang w:val="en-US"/>
        </w:rPr>
        <w:t xml:space="preserve"> nr. </w:t>
      </w:r>
      <w:proofErr w:type="gramStart"/>
      <w:r w:rsidRPr="0069237F">
        <w:rPr>
          <w:rFonts w:ascii="Trebuchet MS" w:hAnsi="Trebuchet MS"/>
          <w:b/>
          <w:lang w:val="en-US"/>
        </w:rPr>
        <w:t xml:space="preserve">57/2007 </w:t>
      </w:r>
      <w:proofErr w:type="spellStart"/>
      <w:r w:rsidRPr="0069237F">
        <w:rPr>
          <w:rFonts w:ascii="Trebuchet MS" w:hAnsi="Trebuchet MS"/>
          <w:lang w:val="en-US"/>
        </w:rPr>
        <w:t>privind</w:t>
      </w:r>
      <w:proofErr w:type="spellEnd"/>
      <w:r w:rsidRPr="0069237F">
        <w:rPr>
          <w:rFonts w:ascii="Trebuchet MS" w:hAnsi="Trebuchet MS"/>
          <w:lang w:val="en-US"/>
        </w:rPr>
        <w:t xml:space="preserve"> </w:t>
      </w:r>
      <w:proofErr w:type="spellStart"/>
      <w:r w:rsidRPr="0069237F">
        <w:rPr>
          <w:rFonts w:ascii="Trebuchet MS" w:hAnsi="Trebuchet MS"/>
          <w:lang w:val="en-US"/>
        </w:rPr>
        <w:t>regimul</w:t>
      </w:r>
      <w:proofErr w:type="spellEnd"/>
      <w:r w:rsidRPr="0069237F">
        <w:rPr>
          <w:rFonts w:ascii="Trebuchet MS" w:hAnsi="Trebuchet MS"/>
          <w:lang w:val="en-US"/>
        </w:rPr>
        <w:t xml:space="preserve"> </w:t>
      </w:r>
      <w:proofErr w:type="spellStart"/>
      <w:r w:rsidRPr="0069237F">
        <w:rPr>
          <w:rFonts w:ascii="Trebuchet MS" w:hAnsi="Trebuchet MS"/>
          <w:lang w:val="en-US"/>
        </w:rPr>
        <w:t>ariilor</w:t>
      </w:r>
      <w:proofErr w:type="spellEnd"/>
      <w:r w:rsidRPr="0069237F">
        <w:rPr>
          <w:rFonts w:ascii="Trebuchet MS" w:hAnsi="Trebuchet MS"/>
          <w:lang w:val="en-US"/>
        </w:rPr>
        <w:t xml:space="preserve"> </w:t>
      </w:r>
      <w:proofErr w:type="spellStart"/>
      <w:r w:rsidRPr="0069237F">
        <w:rPr>
          <w:rFonts w:ascii="Trebuchet MS" w:hAnsi="Trebuchet MS"/>
          <w:lang w:val="en-US"/>
        </w:rPr>
        <w:t>naturale</w:t>
      </w:r>
      <w:proofErr w:type="spellEnd"/>
      <w:r w:rsidRPr="0069237F">
        <w:rPr>
          <w:rFonts w:ascii="Trebuchet MS" w:hAnsi="Trebuchet MS"/>
          <w:lang w:val="en-US"/>
        </w:rPr>
        <w:t xml:space="preserve"> </w:t>
      </w:r>
      <w:proofErr w:type="spellStart"/>
      <w:r w:rsidRPr="0069237F">
        <w:rPr>
          <w:rFonts w:ascii="Trebuchet MS" w:hAnsi="Trebuchet MS"/>
          <w:lang w:val="en-US"/>
        </w:rPr>
        <w:t>protejate</w:t>
      </w:r>
      <w:proofErr w:type="spellEnd"/>
      <w:r w:rsidRPr="0069237F">
        <w:rPr>
          <w:rFonts w:ascii="Trebuchet MS" w:hAnsi="Trebuchet MS"/>
          <w:lang w:val="en-US"/>
        </w:rPr>
        <w:t xml:space="preserve">, </w:t>
      </w:r>
      <w:proofErr w:type="spellStart"/>
      <w:r w:rsidRPr="0069237F">
        <w:rPr>
          <w:rFonts w:ascii="Trebuchet MS" w:hAnsi="Trebuchet MS"/>
          <w:lang w:val="en-US"/>
        </w:rPr>
        <w:t>conservarea</w:t>
      </w:r>
      <w:proofErr w:type="spellEnd"/>
      <w:r w:rsidRPr="0069237F">
        <w:rPr>
          <w:rFonts w:ascii="Trebuchet MS" w:hAnsi="Trebuchet MS"/>
          <w:lang w:val="en-US"/>
        </w:rPr>
        <w:t xml:space="preserve"> </w:t>
      </w:r>
      <w:proofErr w:type="spellStart"/>
      <w:r w:rsidRPr="0069237F">
        <w:rPr>
          <w:rFonts w:ascii="Trebuchet MS" w:hAnsi="Trebuchet MS"/>
          <w:lang w:val="en-US"/>
        </w:rPr>
        <w:t>habitatelor</w:t>
      </w:r>
      <w:proofErr w:type="spellEnd"/>
      <w:r w:rsidRPr="0069237F">
        <w:rPr>
          <w:rFonts w:ascii="Trebuchet MS" w:hAnsi="Trebuchet MS"/>
          <w:lang w:val="en-US"/>
        </w:rPr>
        <w:t xml:space="preserve"> </w:t>
      </w:r>
      <w:proofErr w:type="spellStart"/>
      <w:r w:rsidRPr="0069237F">
        <w:rPr>
          <w:rFonts w:ascii="Trebuchet MS" w:hAnsi="Trebuchet MS"/>
          <w:lang w:val="en-US"/>
        </w:rPr>
        <w:t>naturale</w:t>
      </w:r>
      <w:proofErr w:type="spellEnd"/>
      <w:r w:rsidRPr="0069237F">
        <w:rPr>
          <w:rFonts w:ascii="Trebuchet MS" w:hAnsi="Trebuchet MS"/>
          <w:lang w:val="en-US"/>
        </w:rPr>
        <w:t xml:space="preserve">, a </w:t>
      </w:r>
      <w:proofErr w:type="spellStart"/>
      <w:r w:rsidRPr="0069237F">
        <w:rPr>
          <w:rFonts w:ascii="Trebuchet MS" w:hAnsi="Trebuchet MS"/>
          <w:lang w:val="en-US"/>
        </w:rPr>
        <w:t>florei</w:t>
      </w:r>
      <w:proofErr w:type="spellEnd"/>
      <w:r w:rsidRPr="0069237F">
        <w:rPr>
          <w:rFonts w:ascii="Trebuchet MS" w:hAnsi="Trebuchet MS"/>
          <w:lang w:val="en-US"/>
        </w:rPr>
        <w:t xml:space="preserve"> </w:t>
      </w:r>
      <w:proofErr w:type="spellStart"/>
      <w:r w:rsidRPr="0069237F">
        <w:rPr>
          <w:rFonts w:ascii="Trebuchet MS" w:hAnsi="Trebuchet MS"/>
          <w:lang w:val="en-US"/>
        </w:rPr>
        <w:t>și</w:t>
      </w:r>
      <w:proofErr w:type="spellEnd"/>
      <w:r w:rsidRPr="0069237F">
        <w:rPr>
          <w:rFonts w:ascii="Trebuchet MS" w:hAnsi="Trebuchet MS"/>
          <w:lang w:val="en-US"/>
        </w:rPr>
        <w:t xml:space="preserve"> </w:t>
      </w:r>
      <w:proofErr w:type="spellStart"/>
      <w:r w:rsidRPr="0069237F">
        <w:rPr>
          <w:rFonts w:ascii="Trebuchet MS" w:hAnsi="Trebuchet MS"/>
          <w:lang w:val="en-US"/>
        </w:rPr>
        <w:t>faunei</w:t>
      </w:r>
      <w:proofErr w:type="spellEnd"/>
      <w:r w:rsidRPr="0069237F">
        <w:rPr>
          <w:rFonts w:ascii="Trebuchet MS" w:hAnsi="Trebuchet MS"/>
          <w:lang w:val="en-US"/>
        </w:rPr>
        <w:t xml:space="preserve"> </w:t>
      </w:r>
      <w:proofErr w:type="spellStart"/>
      <w:r w:rsidRPr="0069237F">
        <w:rPr>
          <w:rFonts w:ascii="Trebuchet MS" w:hAnsi="Trebuchet MS"/>
          <w:lang w:val="en-US"/>
        </w:rPr>
        <w:t>sălbatice</w:t>
      </w:r>
      <w:proofErr w:type="spellEnd"/>
      <w:r w:rsidRPr="0069237F">
        <w:rPr>
          <w:rFonts w:ascii="Trebuchet MS" w:hAnsi="Trebuchet MS"/>
          <w:lang w:val="en-US"/>
        </w:rPr>
        <w:t xml:space="preserve">, </w:t>
      </w:r>
      <w:proofErr w:type="spellStart"/>
      <w:r w:rsidRPr="0069237F">
        <w:rPr>
          <w:rFonts w:ascii="Trebuchet MS" w:hAnsi="Trebuchet MS"/>
          <w:lang w:val="en-US"/>
        </w:rPr>
        <w:t>aprobat</w:t>
      </w:r>
      <w:proofErr w:type="spellEnd"/>
      <w:r w:rsidRPr="0069237F">
        <w:rPr>
          <w:rFonts w:ascii="Trebuchet MS" w:hAnsi="Trebuchet MS"/>
        </w:rPr>
        <w:t>ă</w:t>
      </w:r>
      <w:r w:rsidRPr="0069237F">
        <w:rPr>
          <w:rFonts w:ascii="Trebuchet MS" w:hAnsi="Trebuchet MS"/>
          <w:lang w:val="en-US"/>
        </w:rPr>
        <w:t xml:space="preserve"> cu </w:t>
      </w:r>
      <w:proofErr w:type="spellStart"/>
      <w:r w:rsidRPr="0069237F">
        <w:rPr>
          <w:rFonts w:ascii="Trebuchet MS" w:hAnsi="Trebuchet MS"/>
          <w:lang w:val="en-US"/>
        </w:rPr>
        <w:t>modificări</w:t>
      </w:r>
      <w:proofErr w:type="spellEnd"/>
      <w:r w:rsidRPr="0069237F">
        <w:rPr>
          <w:rFonts w:ascii="Trebuchet MS" w:hAnsi="Trebuchet MS"/>
          <w:lang w:val="en-US"/>
        </w:rPr>
        <w:t xml:space="preserve"> </w:t>
      </w:r>
      <w:proofErr w:type="spellStart"/>
      <w:r w:rsidRPr="0069237F">
        <w:rPr>
          <w:rFonts w:ascii="Trebuchet MS" w:hAnsi="Trebuchet MS"/>
          <w:lang w:val="en-US"/>
        </w:rPr>
        <w:t>și</w:t>
      </w:r>
      <w:proofErr w:type="spellEnd"/>
      <w:r w:rsidRPr="0069237F">
        <w:rPr>
          <w:rFonts w:ascii="Trebuchet MS" w:hAnsi="Trebuchet MS"/>
          <w:lang w:val="en-US"/>
        </w:rPr>
        <w:t xml:space="preserve"> </w:t>
      </w:r>
      <w:proofErr w:type="spellStart"/>
      <w:r w:rsidRPr="0069237F">
        <w:rPr>
          <w:rFonts w:ascii="Trebuchet MS" w:hAnsi="Trebuchet MS"/>
          <w:lang w:val="en-US"/>
        </w:rPr>
        <w:t>completări</w:t>
      </w:r>
      <w:proofErr w:type="spellEnd"/>
      <w:r w:rsidRPr="0069237F">
        <w:rPr>
          <w:rFonts w:ascii="Trebuchet MS" w:hAnsi="Trebuchet MS"/>
          <w:lang w:val="en-US"/>
        </w:rPr>
        <w:t xml:space="preserve"> </w:t>
      </w:r>
      <w:proofErr w:type="spellStart"/>
      <w:r w:rsidRPr="0069237F">
        <w:rPr>
          <w:rFonts w:ascii="Trebuchet MS" w:hAnsi="Trebuchet MS"/>
          <w:lang w:val="en-US"/>
        </w:rPr>
        <w:t>prin</w:t>
      </w:r>
      <w:proofErr w:type="spellEnd"/>
      <w:r w:rsidRPr="0069237F">
        <w:rPr>
          <w:rFonts w:ascii="Trebuchet MS" w:hAnsi="Trebuchet MS"/>
          <w:lang w:val="en-US"/>
        </w:rPr>
        <w:t xml:space="preserve"> </w:t>
      </w:r>
      <w:proofErr w:type="spellStart"/>
      <w:r w:rsidRPr="0069237F">
        <w:rPr>
          <w:rFonts w:ascii="Trebuchet MS" w:hAnsi="Trebuchet MS"/>
          <w:lang w:val="en-US"/>
        </w:rPr>
        <w:t>Legea</w:t>
      </w:r>
      <w:proofErr w:type="spellEnd"/>
      <w:r w:rsidRPr="0069237F">
        <w:rPr>
          <w:rFonts w:ascii="Trebuchet MS" w:hAnsi="Trebuchet MS"/>
          <w:lang w:val="en-US"/>
        </w:rPr>
        <w:t xml:space="preserve"> nr.</w:t>
      </w:r>
      <w:proofErr w:type="gramEnd"/>
      <w:r w:rsidRPr="0069237F">
        <w:rPr>
          <w:rFonts w:ascii="Trebuchet MS" w:hAnsi="Trebuchet MS"/>
          <w:lang w:val="en-US"/>
        </w:rPr>
        <w:t xml:space="preserve"> 49/2011, cu </w:t>
      </w:r>
      <w:proofErr w:type="spellStart"/>
      <w:r w:rsidRPr="0069237F">
        <w:rPr>
          <w:rFonts w:ascii="Trebuchet MS" w:hAnsi="Trebuchet MS"/>
          <w:lang w:val="en-US"/>
        </w:rPr>
        <w:t>modificările</w:t>
      </w:r>
      <w:proofErr w:type="spellEnd"/>
      <w:r w:rsidRPr="0069237F">
        <w:rPr>
          <w:rFonts w:ascii="Trebuchet MS" w:hAnsi="Trebuchet MS"/>
          <w:lang w:val="en-US"/>
        </w:rPr>
        <w:t xml:space="preserve"> </w:t>
      </w:r>
      <w:proofErr w:type="spellStart"/>
      <w:r w:rsidRPr="0069237F">
        <w:rPr>
          <w:rFonts w:ascii="Trebuchet MS" w:hAnsi="Trebuchet MS"/>
          <w:lang w:val="en-US"/>
        </w:rPr>
        <w:t>și</w:t>
      </w:r>
      <w:proofErr w:type="spellEnd"/>
      <w:r w:rsidRPr="0069237F">
        <w:rPr>
          <w:rFonts w:ascii="Trebuchet MS" w:hAnsi="Trebuchet MS"/>
          <w:lang w:val="en-US"/>
        </w:rPr>
        <w:t xml:space="preserve"> </w:t>
      </w:r>
      <w:proofErr w:type="spellStart"/>
      <w:r w:rsidRPr="0069237F">
        <w:rPr>
          <w:rFonts w:ascii="Trebuchet MS" w:hAnsi="Trebuchet MS"/>
          <w:lang w:val="en-US"/>
        </w:rPr>
        <w:t>completările</w:t>
      </w:r>
      <w:proofErr w:type="spellEnd"/>
      <w:r w:rsidRPr="0069237F">
        <w:rPr>
          <w:rFonts w:ascii="Trebuchet MS" w:hAnsi="Trebuchet MS"/>
          <w:lang w:val="en-US"/>
        </w:rPr>
        <w:t xml:space="preserve"> </w:t>
      </w:r>
      <w:proofErr w:type="spellStart"/>
      <w:r w:rsidRPr="0069237F">
        <w:rPr>
          <w:rFonts w:ascii="Trebuchet MS" w:hAnsi="Trebuchet MS"/>
          <w:lang w:val="en-US"/>
        </w:rPr>
        <w:t>ulterioare</w:t>
      </w:r>
      <w:proofErr w:type="spellEnd"/>
      <w:r w:rsidRPr="0069237F">
        <w:rPr>
          <w:rFonts w:ascii="Trebuchet MS" w:hAnsi="Trebuchet MS"/>
          <w:lang w:val="en-US"/>
        </w:rPr>
        <w:t>,</w:t>
      </w:r>
    </w:p>
    <w:p w14:paraId="2CB59C99" w14:textId="5F328518" w:rsidR="0069237F" w:rsidRPr="0069237F" w:rsidRDefault="0069237F" w:rsidP="0069237F">
      <w:pPr>
        <w:spacing w:after="0" w:line="240" w:lineRule="auto"/>
        <w:jc w:val="both"/>
        <w:rPr>
          <w:rFonts w:ascii="Trebuchet MS" w:hAnsi="Trebuchet MS"/>
        </w:rPr>
      </w:pPr>
      <w:r w:rsidRPr="0069237F">
        <w:rPr>
          <w:rFonts w:ascii="Trebuchet MS" w:hAnsi="Trebuchet MS"/>
          <w:lang w:val="en-US"/>
        </w:rPr>
        <w:t xml:space="preserve">APM Tulcea decide, </w:t>
      </w:r>
      <w:proofErr w:type="spellStart"/>
      <w:r w:rsidRPr="0069237F">
        <w:rPr>
          <w:rFonts w:ascii="Trebuchet MS" w:hAnsi="Trebuchet MS"/>
          <w:lang w:val="en-US"/>
        </w:rPr>
        <w:t>ca</w:t>
      </w:r>
      <w:proofErr w:type="spellEnd"/>
      <w:r w:rsidRPr="0069237F">
        <w:rPr>
          <w:rFonts w:ascii="Trebuchet MS" w:hAnsi="Trebuchet MS"/>
          <w:lang w:val="en-US"/>
        </w:rPr>
        <w:t xml:space="preserve"> </w:t>
      </w:r>
      <w:proofErr w:type="spellStart"/>
      <w:r w:rsidRPr="0069237F">
        <w:rPr>
          <w:rFonts w:ascii="Trebuchet MS" w:hAnsi="Trebuchet MS"/>
          <w:lang w:val="en-US"/>
        </w:rPr>
        <w:t>urmare</w:t>
      </w:r>
      <w:proofErr w:type="spellEnd"/>
      <w:r w:rsidRPr="0069237F">
        <w:rPr>
          <w:rFonts w:ascii="Trebuchet MS" w:hAnsi="Trebuchet MS"/>
          <w:lang w:val="en-US"/>
        </w:rPr>
        <w:t xml:space="preserve"> a </w:t>
      </w:r>
      <w:proofErr w:type="spellStart"/>
      <w:r w:rsidRPr="0069237F">
        <w:rPr>
          <w:rFonts w:ascii="Trebuchet MS" w:hAnsi="Trebuchet MS"/>
          <w:lang w:val="en-US"/>
        </w:rPr>
        <w:t>consultărilor</w:t>
      </w:r>
      <w:proofErr w:type="spellEnd"/>
      <w:r w:rsidRPr="0069237F">
        <w:rPr>
          <w:rFonts w:ascii="Trebuchet MS" w:hAnsi="Trebuchet MS"/>
          <w:lang w:val="en-US"/>
        </w:rPr>
        <w:t xml:space="preserve"> </w:t>
      </w:r>
      <w:proofErr w:type="spellStart"/>
      <w:r w:rsidRPr="0069237F">
        <w:rPr>
          <w:rFonts w:ascii="Trebuchet MS" w:hAnsi="Trebuchet MS"/>
          <w:lang w:val="en-US"/>
        </w:rPr>
        <w:t>desfășurate</w:t>
      </w:r>
      <w:proofErr w:type="spellEnd"/>
      <w:r w:rsidRPr="0069237F">
        <w:rPr>
          <w:rFonts w:ascii="Trebuchet MS" w:hAnsi="Trebuchet MS"/>
          <w:lang w:val="en-US"/>
        </w:rPr>
        <w:t xml:space="preserve"> </w:t>
      </w:r>
      <w:proofErr w:type="spellStart"/>
      <w:r w:rsidRPr="0069237F">
        <w:rPr>
          <w:rFonts w:ascii="Trebuchet MS" w:hAnsi="Trebuchet MS"/>
          <w:lang w:val="en-US"/>
        </w:rPr>
        <w:t>în</w:t>
      </w:r>
      <w:proofErr w:type="spellEnd"/>
      <w:r w:rsidRPr="0069237F">
        <w:rPr>
          <w:rFonts w:ascii="Trebuchet MS" w:hAnsi="Trebuchet MS"/>
          <w:lang w:val="en-US"/>
        </w:rPr>
        <w:t xml:space="preserve"> </w:t>
      </w:r>
      <w:proofErr w:type="spellStart"/>
      <w:r w:rsidRPr="0069237F">
        <w:rPr>
          <w:rFonts w:ascii="Trebuchet MS" w:hAnsi="Trebuchet MS"/>
          <w:lang w:val="en-US"/>
        </w:rPr>
        <w:t>cadrul</w:t>
      </w:r>
      <w:proofErr w:type="spellEnd"/>
      <w:r w:rsidRPr="0069237F">
        <w:rPr>
          <w:rFonts w:ascii="Trebuchet MS" w:hAnsi="Trebuchet MS"/>
          <w:lang w:val="en-US"/>
        </w:rPr>
        <w:t xml:space="preserve"> </w:t>
      </w:r>
      <w:proofErr w:type="spellStart"/>
      <w:r w:rsidRPr="0069237F">
        <w:rPr>
          <w:rFonts w:ascii="Trebuchet MS" w:hAnsi="Trebuchet MS"/>
          <w:lang w:val="en-US"/>
        </w:rPr>
        <w:t>ședinței</w:t>
      </w:r>
      <w:proofErr w:type="spellEnd"/>
      <w:r w:rsidRPr="0069237F">
        <w:rPr>
          <w:rFonts w:ascii="Trebuchet MS" w:hAnsi="Trebuchet MS"/>
          <w:lang w:val="en-US"/>
        </w:rPr>
        <w:t xml:space="preserve"> </w:t>
      </w:r>
      <w:proofErr w:type="spellStart"/>
      <w:r w:rsidRPr="0069237F">
        <w:rPr>
          <w:rFonts w:ascii="Trebuchet MS" w:hAnsi="Trebuchet MS"/>
          <w:lang w:val="en-US"/>
        </w:rPr>
        <w:t>Comisiei</w:t>
      </w:r>
      <w:proofErr w:type="spellEnd"/>
      <w:r w:rsidRPr="0069237F">
        <w:rPr>
          <w:rFonts w:ascii="Trebuchet MS" w:hAnsi="Trebuchet MS"/>
          <w:lang w:val="en-US"/>
        </w:rPr>
        <w:t xml:space="preserve"> de </w:t>
      </w:r>
      <w:proofErr w:type="spellStart"/>
      <w:r w:rsidRPr="0069237F">
        <w:rPr>
          <w:rFonts w:ascii="Trebuchet MS" w:hAnsi="Trebuchet MS"/>
          <w:lang w:val="en-US"/>
        </w:rPr>
        <w:t>Analiză</w:t>
      </w:r>
      <w:proofErr w:type="spellEnd"/>
      <w:r w:rsidRPr="0069237F">
        <w:rPr>
          <w:rFonts w:ascii="Trebuchet MS" w:hAnsi="Trebuchet MS"/>
        </w:rPr>
        <w:t xml:space="preserve"> </w:t>
      </w:r>
      <w:proofErr w:type="spellStart"/>
      <w:r w:rsidRPr="0069237F">
        <w:rPr>
          <w:rFonts w:ascii="Trebuchet MS" w:hAnsi="Trebuchet MS"/>
          <w:lang w:val="en-US"/>
        </w:rPr>
        <w:t>Tehnice</w:t>
      </w:r>
      <w:proofErr w:type="spellEnd"/>
      <w:r w:rsidRPr="0069237F">
        <w:rPr>
          <w:rFonts w:ascii="Trebuchet MS" w:hAnsi="Trebuchet MS"/>
          <w:lang w:val="en-US"/>
        </w:rPr>
        <w:t xml:space="preserve"> </w:t>
      </w:r>
      <w:r w:rsidRPr="0069237F">
        <w:rPr>
          <w:rFonts w:ascii="Trebuchet MS" w:hAnsi="Trebuchet MS"/>
        </w:rPr>
        <w:t>din data de</w:t>
      </w:r>
      <w:r w:rsidRPr="0069237F">
        <w:rPr>
          <w:rFonts w:ascii="Trebuchet MS" w:hAnsi="Trebuchet MS"/>
          <w:lang w:val="en-US"/>
        </w:rPr>
        <w:t xml:space="preserve"> </w:t>
      </w:r>
      <w:r w:rsidR="006108E8">
        <w:rPr>
          <w:rFonts w:ascii="Trebuchet MS" w:hAnsi="Trebuchet MS"/>
          <w:lang w:val="en-US"/>
        </w:rPr>
        <w:t>23.01.2024</w:t>
      </w:r>
      <w:r w:rsidRPr="0069237F">
        <w:rPr>
          <w:rFonts w:ascii="Trebuchet MS" w:hAnsi="Trebuchet MS"/>
        </w:rPr>
        <w:t>, că proiectul</w:t>
      </w:r>
      <w:r w:rsidRPr="0069237F">
        <w:rPr>
          <w:rFonts w:ascii="Trebuchet MS" w:hAnsi="Trebuchet MS"/>
          <w:b/>
        </w:rPr>
        <w:t xml:space="preserve"> „</w:t>
      </w:r>
      <w:r w:rsidR="00E6078A" w:rsidRPr="00E6078A">
        <w:rPr>
          <w:rFonts w:ascii="Trebuchet MS" w:hAnsi="Trebuchet MS"/>
          <w:b/>
        </w:rPr>
        <w:t xml:space="preserve">Modernizarea stațiilor electrice de transformare din județul Tulcea – stațiile 110/20 kV 6 Martie, Baia, SN Tulcea, Topolog Obiectivul 4 - Modernizare Stație de transformare 110/20 kV Topolog” </w:t>
      </w:r>
      <w:r w:rsidR="00E6078A" w:rsidRPr="00E6078A">
        <w:rPr>
          <w:rFonts w:ascii="Trebuchet MS" w:hAnsi="Trebuchet MS"/>
        </w:rPr>
        <w:t>propus a se implementa în jud. Tulcea, comuna Topolog, sat Topolog sau identificat prin intravilan  T85, Cc491</w:t>
      </w:r>
      <w:r w:rsidR="00E6078A">
        <w:rPr>
          <w:rFonts w:ascii="Trebuchet MS" w:hAnsi="Trebuchet MS"/>
        </w:rPr>
        <w:t>,</w:t>
      </w:r>
      <w:r w:rsidR="00E6078A" w:rsidRPr="00E6078A">
        <w:rPr>
          <w:rFonts w:ascii="Trebuchet MS" w:hAnsi="Trebuchet MS"/>
        </w:rPr>
        <w:t xml:space="preserve"> </w:t>
      </w:r>
      <w:r w:rsidRPr="0069237F">
        <w:rPr>
          <w:rFonts w:ascii="Trebuchet MS" w:hAnsi="Trebuchet MS"/>
        </w:rPr>
        <w:t xml:space="preserve">conform Certificatului de urbanism  </w:t>
      </w:r>
      <w:r w:rsidR="00E6078A" w:rsidRPr="00E6078A">
        <w:rPr>
          <w:rFonts w:ascii="Trebuchet MS" w:hAnsi="Trebuchet MS"/>
        </w:rPr>
        <w:t>42 din 15.11.2023 emis de Primăria Comunei Topolog</w:t>
      </w:r>
      <w:r w:rsidRPr="0069237F">
        <w:rPr>
          <w:rFonts w:ascii="Trebuchet MS" w:hAnsi="Trebuchet MS"/>
        </w:rPr>
        <w:t xml:space="preserve">,  </w:t>
      </w:r>
      <w:r w:rsidRPr="0069237F">
        <w:rPr>
          <w:rFonts w:ascii="Trebuchet MS" w:hAnsi="Trebuchet MS"/>
          <w:b/>
          <w:lang w:val="en-US"/>
        </w:rPr>
        <w:t xml:space="preserve">nu se </w:t>
      </w:r>
      <w:proofErr w:type="spellStart"/>
      <w:r w:rsidRPr="0069237F">
        <w:rPr>
          <w:rFonts w:ascii="Trebuchet MS" w:hAnsi="Trebuchet MS"/>
          <w:b/>
          <w:lang w:val="en-US"/>
        </w:rPr>
        <w:t>supune</w:t>
      </w:r>
      <w:proofErr w:type="spellEnd"/>
      <w:r w:rsidRPr="0069237F">
        <w:rPr>
          <w:rFonts w:ascii="Trebuchet MS" w:hAnsi="Trebuchet MS"/>
          <w:b/>
          <w:lang w:val="en-US"/>
        </w:rPr>
        <w:t xml:space="preserve"> </w:t>
      </w:r>
      <w:proofErr w:type="spellStart"/>
      <w:r w:rsidRPr="0069237F">
        <w:rPr>
          <w:rFonts w:ascii="Trebuchet MS" w:hAnsi="Trebuchet MS"/>
          <w:b/>
          <w:lang w:val="en-US"/>
        </w:rPr>
        <w:t>evaluării</w:t>
      </w:r>
      <w:proofErr w:type="spellEnd"/>
      <w:r w:rsidRPr="0069237F">
        <w:rPr>
          <w:rFonts w:ascii="Trebuchet MS" w:hAnsi="Trebuchet MS"/>
          <w:b/>
          <w:lang w:val="en-US"/>
        </w:rPr>
        <w:t xml:space="preserve"> </w:t>
      </w:r>
      <w:proofErr w:type="spellStart"/>
      <w:r w:rsidRPr="0069237F">
        <w:rPr>
          <w:rFonts w:ascii="Trebuchet MS" w:hAnsi="Trebuchet MS"/>
          <w:b/>
          <w:lang w:val="en-US"/>
        </w:rPr>
        <w:t>impactului</w:t>
      </w:r>
      <w:proofErr w:type="spellEnd"/>
      <w:r w:rsidRPr="0069237F">
        <w:rPr>
          <w:rFonts w:ascii="Trebuchet MS" w:hAnsi="Trebuchet MS"/>
          <w:b/>
          <w:lang w:val="en-US"/>
        </w:rPr>
        <w:t xml:space="preserve"> </w:t>
      </w:r>
      <w:proofErr w:type="spellStart"/>
      <w:r w:rsidRPr="0069237F">
        <w:rPr>
          <w:rFonts w:ascii="Trebuchet MS" w:hAnsi="Trebuchet MS"/>
          <w:b/>
          <w:lang w:val="en-US"/>
        </w:rPr>
        <w:t>asupra</w:t>
      </w:r>
      <w:proofErr w:type="spellEnd"/>
      <w:r w:rsidRPr="0069237F">
        <w:rPr>
          <w:rFonts w:ascii="Trebuchet MS" w:hAnsi="Trebuchet MS"/>
          <w:b/>
          <w:lang w:val="en-US"/>
        </w:rPr>
        <w:t xml:space="preserve"> </w:t>
      </w:r>
      <w:proofErr w:type="spellStart"/>
      <w:r w:rsidRPr="0069237F">
        <w:rPr>
          <w:rFonts w:ascii="Trebuchet MS" w:hAnsi="Trebuchet MS"/>
          <w:b/>
          <w:lang w:val="en-US"/>
        </w:rPr>
        <w:t>mediului</w:t>
      </w:r>
      <w:proofErr w:type="spellEnd"/>
      <w:r w:rsidRPr="0069237F">
        <w:rPr>
          <w:rFonts w:ascii="Trebuchet MS" w:hAnsi="Trebuchet MS"/>
          <w:b/>
          <w:lang w:val="en-US"/>
        </w:rPr>
        <w:t>.</w:t>
      </w:r>
    </w:p>
    <w:p w14:paraId="4E455FCA" w14:textId="77777777" w:rsidR="0069237F" w:rsidRPr="0069237F" w:rsidRDefault="0069237F" w:rsidP="0069237F">
      <w:pPr>
        <w:spacing w:after="0" w:line="240" w:lineRule="auto"/>
        <w:jc w:val="both"/>
        <w:rPr>
          <w:rFonts w:ascii="Trebuchet MS" w:hAnsi="Trebuchet MS"/>
          <w:b/>
        </w:rPr>
      </w:pPr>
      <w:r w:rsidRPr="0069237F">
        <w:rPr>
          <w:rFonts w:ascii="Trebuchet MS" w:hAnsi="Trebuchet MS"/>
          <w:b/>
        </w:rPr>
        <w:t>Justificarea prezentei decizii:</w:t>
      </w:r>
      <w:r w:rsidRPr="0069237F">
        <w:rPr>
          <w:rFonts w:ascii="Trebuchet MS" w:hAnsi="Trebuchet MS"/>
          <w:b/>
        </w:rPr>
        <w:tab/>
      </w:r>
    </w:p>
    <w:p w14:paraId="5678A9CA"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   I. Motivele pe baza cărora s-a stabilit neefectuarea evaluării impactului asupra mediului sunt următoarele:</w:t>
      </w:r>
    </w:p>
    <w:p w14:paraId="6E168951" w14:textId="0C815B10" w:rsidR="0069237F" w:rsidRPr="00DC1CEC" w:rsidRDefault="0069237F" w:rsidP="0069237F">
      <w:pPr>
        <w:spacing w:after="0" w:line="240" w:lineRule="auto"/>
        <w:jc w:val="both"/>
        <w:rPr>
          <w:rFonts w:ascii="Trebuchet MS" w:hAnsi="Trebuchet MS"/>
        </w:rPr>
      </w:pPr>
      <w:r w:rsidRPr="0069237F">
        <w:rPr>
          <w:rFonts w:ascii="Trebuchet MS" w:hAnsi="Trebuchet MS"/>
        </w:rPr>
        <w:t>a) proiectul se încadrează în prevederile Legii nr. 292/2018 privind evaluarea impactului anumitor proiecte publice și private asupra mediului, cu modificările anexa nr.2,</w:t>
      </w:r>
      <w:r w:rsidR="003E7900" w:rsidRPr="003E7900">
        <w:t xml:space="preserve"> </w:t>
      </w:r>
      <w:r w:rsidR="003E7900" w:rsidRPr="003E7900">
        <w:rPr>
          <w:rFonts w:ascii="Trebuchet MS" w:hAnsi="Trebuchet MS"/>
        </w:rPr>
        <w:t>, pct. 13, lit. a) Orice modificări sau extinderi, altele decât cele prevăzute la pct. 24 din anexa nr. 1, ale proiectelor prevăzute în anexa nr. 1 sau în prezenta anexă, deja autorizate, executate sau în curs de a fi executate, care pot avea efecte semnificative negative asupra mediului;</w:t>
      </w:r>
    </w:p>
    <w:p w14:paraId="719EC795"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b) lucrările propuse în cadrul proiectului, prin analiza criteriilor din Anexa 3 a  Legii nr. 292/2018 privind evaluarea impactului anumitor proiecte publice și private asupra mediului, nu sunt de natură a genera un impact semnificativ asupra mediului.</w:t>
      </w:r>
    </w:p>
    <w:p w14:paraId="2AD2190E" w14:textId="0A92847F"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 c) proiectul propus </w:t>
      </w:r>
      <w:r w:rsidR="00DC1CEC">
        <w:rPr>
          <w:rFonts w:ascii="Trebuchet MS" w:hAnsi="Trebuchet MS"/>
        </w:rPr>
        <w:t xml:space="preserve"> nu </w:t>
      </w:r>
      <w:r w:rsidRPr="0069237F">
        <w:rPr>
          <w:rFonts w:ascii="Trebuchet MS" w:hAnsi="Trebuchet MS"/>
        </w:rPr>
        <w:t>intră sub incidența art.28 din Ordonanța de Urgență a Guvernului nr.57/2007 privind regimul ariilor naturale protejate, conservarea  habitatelor naturale, a florei și faunei sălbatice, cu modifică</w:t>
      </w:r>
      <w:r w:rsidR="00DC1CEC">
        <w:rPr>
          <w:rFonts w:ascii="Trebuchet MS" w:hAnsi="Trebuchet MS"/>
        </w:rPr>
        <w:t>rile și completările ulterioare</w:t>
      </w:r>
      <w:r w:rsidRPr="0069237F">
        <w:rPr>
          <w:rFonts w:ascii="Trebuchet MS" w:hAnsi="Trebuchet MS"/>
        </w:rPr>
        <w:t>;</w:t>
      </w:r>
    </w:p>
    <w:p w14:paraId="5917E994"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 d) proiectul propus nu intră sub incidența prevederilor art. 48 și 54 din Legea apelor nr. 107/1996, cu modificările și completările ulterioare.</w:t>
      </w:r>
    </w:p>
    <w:p w14:paraId="0568B526" w14:textId="77777777" w:rsidR="0069237F" w:rsidRPr="0069237F" w:rsidRDefault="0069237F" w:rsidP="0069237F">
      <w:pPr>
        <w:spacing w:after="0" w:line="240" w:lineRule="auto"/>
        <w:jc w:val="both"/>
        <w:rPr>
          <w:rFonts w:ascii="Trebuchet MS" w:hAnsi="Trebuchet MS"/>
          <w:b/>
        </w:rPr>
      </w:pPr>
      <w:r w:rsidRPr="0069237F">
        <w:rPr>
          <w:rFonts w:ascii="Trebuchet MS" w:hAnsi="Trebuchet MS"/>
          <w:b/>
        </w:rPr>
        <w:t xml:space="preserve">1. Caracteristicele proiectului </w:t>
      </w:r>
    </w:p>
    <w:p w14:paraId="1CFA393D" w14:textId="77777777" w:rsidR="0069237F" w:rsidRPr="0069237F" w:rsidRDefault="0069237F" w:rsidP="0069237F">
      <w:pPr>
        <w:spacing w:after="0" w:line="240" w:lineRule="auto"/>
        <w:jc w:val="both"/>
        <w:rPr>
          <w:rFonts w:ascii="Trebuchet MS" w:hAnsi="Trebuchet MS"/>
          <w:b/>
        </w:rPr>
      </w:pPr>
      <w:r w:rsidRPr="0069237F">
        <w:rPr>
          <w:rFonts w:ascii="Trebuchet MS" w:hAnsi="Trebuchet MS"/>
          <w:b/>
        </w:rPr>
        <w:t>a). Dimensiunea și concepția întregului proiect:</w:t>
      </w:r>
    </w:p>
    <w:p w14:paraId="566793D4" w14:textId="3177F913" w:rsidR="00C279C0" w:rsidRPr="00C279C0" w:rsidRDefault="00C279C0" w:rsidP="00C279C0">
      <w:pPr>
        <w:spacing w:after="0" w:line="240" w:lineRule="auto"/>
        <w:jc w:val="both"/>
        <w:rPr>
          <w:rFonts w:ascii="Trebuchet MS" w:hAnsi="Trebuchet MS"/>
          <w:lang w:val="es-ES"/>
        </w:rPr>
      </w:pPr>
      <w:r>
        <w:rPr>
          <w:rFonts w:ascii="Trebuchet MS" w:hAnsi="Trebuchet MS"/>
        </w:rPr>
        <w:t xml:space="preserve">Prin proiect se propun </w:t>
      </w:r>
      <w:proofErr w:type="spellStart"/>
      <w:r w:rsidRPr="00C279C0">
        <w:rPr>
          <w:rFonts w:ascii="Trebuchet MS" w:hAnsi="Trebuchet MS"/>
          <w:lang w:val="es-ES"/>
        </w:rPr>
        <w:t>urm</w:t>
      </w:r>
      <w:r>
        <w:rPr>
          <w:rFonts w:ascii="Trebuchet MS" w:hAnsi="Trebuchet MS"/>
          <w:lang w:val="es-ES"/>
        </w:rPr>
        <w:t>ă</w:t>
      </w:r>
      <w:r w:rsidRPr="00C279C0">
        <w:rPr>
          <w:rFonts w:ascii="Trebuchet MS" w:hAnsi="Trebuchet MS"/>
          <w:lang w:val="es-ES"/>
        </w:rPr>
        <w:t>toarel</w:t>
      </w:r>
      <w:r>
        <w:rPr>
          <w:rFonts w:ascii="Trebuchet MS" w:hAnsi="Trebuchet MS"/>
          <w:lang w:val="es-ES"/>
        </w:rPr>
        <w:t>e</w:t>
      </w:r>
      <w:proofErr w:type="spellEnd"/>
      <w:r>
        <w:rPr>
          <w:rFonts w:ascii="Trebuchet MS" w:hAnsi="Trebuchet MS"/>
          <w:lang w:val="es-ES"/>
        </w:rPr>
        <w:t xml:space="preserve"> </w:t>
      </w:r>
      <w:proofErr w:type="spellStart"/>
      <w:r>
        <w:rPr>
          <w:rFonts w:ascii="Trebuchet MS" w:hAnsi="Trebuchet MS"/>
          <w:lang w:val="es-ES"/>
        </w:rPr>
        <w:t>lucră</w:t>
      </w:r>
      <w:r w:rsidRPr="00C279C0">
        <w:rPr>
          <w:rFonts w:ascii="Trebuchet MS" w:hAnsi="Trebuchet MS"/>
          <w:lang w:val="es-ES"/>
        </w:rPr>
        <w:t>ri</w:t>
      </w:r>
      <w:proofErr w:type="spellEnd"/>
      <w:r w:rsidRPr="00C279C0">
        <w:rPr>
          <w:rFonts w:ascii="Trebuchet MS" w:hAnsi="Trebuchet MS"/>
          <w:lang w:val="es-ES"/>
        </w:rPr>
        <w:t xml:space="preserve"> de mode</w:t>
      </w:r>
      <w:r>
        <w:rPr>
          <w:rFonts w:ascii="Trebuchet MS" w:hAnsi="Trebuchet MS"/>
          <w:lang w:val="es-ES"/>
        </w:rPr>
        <w:t xml:space="preserve">rnizare </w:t>
      </w:r>
      <w:proofErr w:type="spellStart"/>
      <w:r>
        <w:rPr>
          <w:rFonts w:ascii="Trebuchet MS" w:hAnsi="Trebuchet MS"/>
          <w:lang w:val="es-ES"/>
        </w:rPr>
        <w:t>tehnologice</w:t>
      </w:r>
      <w:proofErr w:type="spellEnd"/>
      <w:r>
        <w:rPr>
          <w:rFonts w:ascii="Trebuchet MS" w:hAnsi="Trebuchet MS"/>
          <w:lang w:val="es-ES"/>
        </w:rPr>
        <w:t xml:space="preserve">, </w:t>
      </w:r>
      <w:proofErr w:type="spellStart"/>
      <w:r>
        <w:rPr>
          <w:rFonts w:ascii="Trebuchet MS" w:hAnsi="Trebuchet MS"/>
          <w:lang w:val="es-ES"/>
        </w:rPr>
        <w:t>cu</w:t>
      </w:r>
      <w:proofErr w:type="spellEnd"/>
      <w:r>
        <w:rPr>
          <w:rFonts w:ascii="Trebuchet MS" w:hAnsi="Trebuchet MS"/>
          <w:lang w:val="es-ES"/>
        </w:rPr>
        <w:t xml:space="preserve"> rol de </w:t>
      </w:r>
      <w:proofErr w:type="spellStart"/>
      <w:r>
        <w:rPr>
          <w:rFonts w:ascii="Trebuchet MS" w:hAnsi="Trebuchet MS"/>
          <w:lang w:val="es-ES"/>
        </w:rPr>
        <w:t>îmbunătățire</w:t>
      </w:r>
      <w:proofErr w:type="spellEnd"/>
      <w:r>
        <w:rPr>
          <w:rFonts w:ascii="Trebuchet MS" w:hAnsi="Trebuchet MS"/>
          <w:lang w:val="es-ES"/>
        </w:rPr>
        <w:t xml:space="preserve"> a </w:t>
      </w:r>
      <w:proofErr w:type="spellStart"/>
      <w:r>
        <w:rPr>
          <w:rFonts w:ascii="Trebuchet MS" w:hAnsi="Trebuchet MS"/>
          <w:lang w:val="es-ES"/>
        </w:rPr>
        <w:t>calității</w:t>
      </w:r>
      <w:proofErr w:type="spellEnd"/>
      <w:r>
        <w:rPr>
          <w:rFonts w:ascii="Trebuchet MS" w:hAnsi="Trebuchet MS"/>
          <w:lang w:val="es-ES"/>
        </w:rPr>
        <w:t xml:space="preserve"> </w:t>
      </w:r>
      <w:proofErr w:type="spellStart"/>
      <w:r>
        <w:rPr>
          <w:rFonts w:ascii="Trebuchet MS" w:hAnsi="Trebuchet MS"/>
          <w:lang w:val="es-ES"/>
        </w:rPr>
        <w:t>energiei</w:t>
      </w:r>
      <w:proofErr w:type="spellEnd"/>
      <w:r>
        <w:rPr>
          <w:rFonts w:ascii="Trebuchet MS" w:hAnsi="Trebuchet MS"/>
          <w:lang w:val="es-ES"/>
        </w:rPr>
        <w:t xml:space="preserve"> electrice </w:t>
      </w:r>
      <w:proofErr w:type="spellStart"/>
      <w:r>
        <w:rPr>
          <w:rFonts w:ascii="Trebuchet MS" w:hAnsi="Trebuchet MS"/>
          <w:lang w:val="es-ES"/>
        </w:rPr>
        <w:t>în</w:t>
      </w:r>
      <w:proofErr w:type="spellEnd"/>
      <w:r>
        <w:rPr>
          <w:rFonts w:ascii="Trebuchet MS" w:hAnsi="Trebuchet MS"/>
          <w:lang w:val="es-ES"/>
        </w:rPr>
        <w:t xml:space="preserve"> zona, </w:t>
      </w:r>
      <w:proofErr w:type="spellStart"/>
      <w:r>
        <w:rPr>
          <w:rFonts w:ascii="Trebuchet MS" w:hAnsi="Trebuchet MS"/>
          <w:lang w:val="es-ES"/>
        </w:rPr>
        <w:t>mărirea</w:t>
      </w:r>
      <w:proofErr w:type="spellEnd"/>
      <w:r>
        <w:rPr>
          <w:rFonts w:ascii="Trebuchet MS" w:hAnsi="Trebuchet MS"/>
          <w:lang w:val="es-ES"/>
        </w:rPr>
        <w:t xml:space="preserve"> </w:t>
      </w:r>
      <w:proofErr w:type="spellStart"/>
      <w:r>
        <w:rPr>
          <w:rFonts w:ascii="Trebuchet MS" w:hAnsi="Trebuchet MS"/>
          <w:lang w:val="es-ES"/>
        </w:rPr>
        <w:t>gradului</w:t>
      </w:r>
      <w:proofErr w:type="spellEnd"/>
      <w:r>
        <w:rPr>
          <w:rFonts w:ascii="Trebuchet MS" w:hAnsi="Trebuchet MS"/>
          <w:lang w:val="es-ES"/>
        </w:rPr>
        <w:t xml:space="preserve"> de </w:t>
      </w:r>
      <w:proofErr w:type="spellStart"/>
      <w:r>
        <w:rPr>
          <w:rFonts w:ascii="Trebuchet MS" w:hAnsi="Trebuchet MS"/>
          <w:lang w:val="es-ES"/>
        </w:rPr>
        <w:t>siguranță</w:t>
      </w:r>
      <w:proofErr w:type="spellEnd"/>
      <w:r>
        <w:rPr>
          <w:rFonts w:ascii="Trebuchet MS" w:hAnsi="Trebuchet MS"/>
          <w:lang w:val="es-ES"/>
        </w:rPr>
        <w:t xml:space="preserve"> </w:t>
      </w:r>
      <w:proofErr w:type="spellStart"/>
      <w:r>
        <w:rPr>
          <w:rFonts w:ascii="Trebuchet MS" w:hAnsi="Trebuchet MS"/>
          <w:lang w:val="es-ES"/>
        </w:rPr>
        <w:t>î</w:t>
      </w:r>
      <w:r w:rsidRPr="00C279C0">
        <w:rPr>
          <w:rFonts w:ascii="Trebuchet MS" w:hAnsi="Trebuchet MS"/>
          <w:lang w:val="es-ES"/>
        </w:rPr>
        <w:t>n</w:t>
      </w:r>
      <w:proofErr w:type="spellEnd"/>
      <w:r w:rsidRPr="00C279C0">
        <w:rPr>
          <w:rFonts w:ascii="Trebuchet MS" w:hAnsi="Trebuchet MS"/>
          <w:lang w:val="es-ES"/>
        </w:rPr>
        <w:t xml:space="preserve"> </w:t>
      </w:r>
      <w:proofErr w:type="spellStart"/>
      <w:r>
        <w:rPr>
          <w:rFonts w:ascii="Trebuchet MS" w:hAnsi="Trebuchet MS"/>
          <w:lang w:val="es-ES"/>
        </w:rPr>
        <w:t>alimentarea</w:t>
      </w:r>
      <w:proofErr w:type="spellEnd"/>
      <w:r>
        <w:rPr>
          <w:rFonts w:ascii="Trebuchet MS" w:hAnsi="Trebuchet MS"/>
          <w:lang w:val="es-ES"/>
        </w:rPr>
        <w:t xml:space="preserve"> </w:t>
      </w:r>
      <w:proofErr w:type="spellStart"/>
      <w:r>
        <w:rPr>
          <w:rFonts w:ascii="Trebuchet MS" w:hAnsi="Trebuchet MS"/>
          <w:lang w:val="es-ES"/>
        </w:rPr>
        <w:t>cu</w:t>
      </w:r>
      <w:proofErr w:type="spellEnd"/>
      <w:r>
        <w:rPr>
          <w:rFonts w:ascii="Trebuchet MS" w:hAnsi="Trebuchet MS"/>
          <w:lang w:val="es-ES"/>
        </w:rPr>
        <w:t xml:space="preserve"> </w:t>
      </w:r>
      <w:proofErr w:type="spellStart"/>
      <w:r>
        <w:rPr>
          <w:rFonts w:ascii="Trebuchet MS" w:hAnsi="Trebuchet MS"/>
          <w:lang w:val="es-ES"/>
        </w:rPr>
        <w:t>energie</w:t>
      </w:r>
      <w:proofErr w:type="spellEnd"/>
      <w:r>
        <w:rPr>
          <w:rFonts w:ascii="Trebuchet MS" w:hAnsi="Trebuchet MS"/>
          <w:lang w:val="es-ES"/>
        </w:rPr>
        <w:t xml:space="preserve"> </w:t>
      </w:r>
      <w:proofErr w:type="spellStart"/>
      <w:r>
        <w:rPr>
          <w:rFonts w:ascii="Trebuchet MS" w:hAnsi="Trebuchet MS"/>
          <w:lang w:val="es-ES"/>
        </w:rPr>
        <w:t>electrică</w:t>
      </w:r>
      <w:proofErr w:type="spellEnd"/>
      <w:r>
        <w:rPr>
          <w:rFonts w:ascii="Trebuchet MS" w:hAnsi="Trebuchet MS"/>
          <w:lang w:val="es-ES"/>
        </w:rPr>
        <w:t xml:space="preserve"> a </w:t>
      </w:r>
      <w:proofErr w:type="spellStart"/>
      <w:r>
        <w:rPr>
          <w:rFonts w:ascii="Trebuchet MS" w:hAnsi="Trebuchet MS"/>
          <w:lang w:val="es-ES"/>
        </w:rPr>
        <w:t>consumatorilor</w:t>
      </w:r>
      <w:proofErr w:type="spellEnd"/>
      <w:r>
        <w:rPr>
          <w:rFonts w:ascii="Trebuchet MS" w:hAnsi="Trebuchet MS"/>
          <w:lang w:val="es-ES"/>
        </w:rPr>
        <w:t xml:space="preserve">, </w:t>
      </w:r>
      <w:proofErr w:type="spellStart"/>
      <w:r>
        <w:rPr>
          <w:rFonts w:ascii="Trebuchet MS" w:hAnsi="Trebuchet MS"/>
          <w:lang w:val="es-ES"/>
        </w:rPr>
        <w:t>siguranța</w:t>
      </w:r>
      <w:proofErr w:type="spellEnd"/>
      <w:r>
        <w:rPr>
          <w:rFonts w:ascii="Trebuchet MS" w:hAnsi="Trebuchet MS"/>
          <w:lang w:val="es-ES"/>
        </w:rPr>
        <w:t xml:space="preserve"> </w:t>
      </w:r>
      <w:proofErr w:type="spellStart"/>
      <w:r>
        <w:rPr>
          <w:rFonts w:ascii="Trebuchet MS" w:hAnsi="Trebuchet MS"/>
          <w:lang w:val="es-ES"/>
        </w:rPr>
        <w:t>maximă</w:t>
      </w:r>
      <w:proofErr w:type="spellEnd"/>
      <w:r w:rsidRPr="00C279C0">
        <w:rPr>
          <w:rFonts w:ascii="Trebuchet MS" w:hAnsi="Trebuchet MS"/>
          <w:lang w:val="es-ES"/>
        </w:rPr>
        <w:t xml:space="preserve"> a </w:t>
      </w:r>
      <w:proofErr w:type="spellStart"/>
      <w:r>
        <w:rPr>
          <w:rFonts w:ascii="Trebuchet MS" w:hAnsi="Trebuchet MS"/>
          <w:lang w:val="es-ES"/>
        </w:rPr>
        <w:t>elementelor</w:t>
      </w:r>
      <w:proofErr w:type="spellEnd"/>
      <w:r>
        <w:rPr>
          <w:rFonts w:ascii="Trebuchet MS" w:hAnsi="Trebuchet MS"/>
          <w:lang w:val="es-ES"/>
        </w:rPr>
        <w:t xml:space="preserve"> sub </w:t>
      </w:r>
      <w:proofErr w:type="spellStart"/>
      <w:r>
        <w:rPr>
          <w:rFonts w:ascii="Trebuchet MS" w:hAnsi="Trebuchet MS"/>
          <w:lang w:val="es-ES"/>
        </w:rPr>
        <w:t>tensiune</w:t>
      </w:r>
      <w:proofErr w:type="spellEnd"/>
      <w:r>
        <w:rPr>
          <w:rFonts w:ascii="Trebuchet MS" w:hAnsi="Trebuchet MS"/>
          <w:lang w:val="es-ES"/>
        </w:rPr>
        <w:t xml:space="preserve">, </w:t>
      </w:r>
      <w:proofErr w:type="spellStart"/>
      <w:r>
        <w:rPr>
          <w:rFonts w:ascii="Trebuchet MS" w:hAnsi="Trebuchet MS"/>
          <w:lang w:val="es-ES"/>
        </w:rPr>
        <w:t>condiț</w:t>
      </w:r>
      <w:r w:rsidRPr="00C279C0">
        <w:rPr>
          <w:rFonts w:ascii="Trebuchet MS" w:hAnsi="Trebuchet MS"/>
          <w:lang w:val="es-ES"/>
        </w:rPr>
        <w:t>ii</w:t>
      </w:r>
      <w:proofErr w:type="spellEnd"/>
      <w:r w:rsidRPr="00C279C0">
        <w:rPr>
          <w:rFonts w:ascii="Trebuchet MS" w:hAnsi="Trebuchet MS"/>
          <w:lang w:val="es-ES"/>
        </w:rPr>
        <w:t xml:space="preserve"> </w:t>
      </w:r>
      <w:proofErr w:type="spellStart"/>
      <w:r w:rsidRPr="00C279C0">
        <w:rPr>
          <w:rFonts w:ascii="Trebuchet MS" w:hAnsi="Trebuchet MS"/>
          <w:lang w:val="es-ES"/>
        </w:rPr>
        <w:t>pentru</w:t>
      </w:r>
      <w:proofErr w:type="spellEnd"/>
      <w:r w:rsidRPr="00C279C0">
        <w:rPr>
          <w:rFonts w:ascii="Trebuchet MS" w:hAnsi="Trebuchet MS"/>
          <w:lang w:val="es-ES"/>
        </w:rPr>
        <w:t xml:space="preserve"> </w:t>
      </w:r>
      <w:proofErr w:type="spellStart"/>
      <w:r w:rsidRPr="00C279C0">
        <w:rPr>
          <w:rFonts w:ascii="Trebuchet MS" w:hAnsi="Trebuchet MS"/>
          <w:lang w:val="es-ES"/>
        </w:rPr>
        <w:lastRenderedPageBreak/>
        <w:t>racordare</w:t>
      </w:r>
      <w:proofErr w:type="spellEnd"/>
      <w:r w:rsidRPr="00C279C0">
        <w:rPr>
          <w:rFonts w:ascii="Trebuchet MS" w:hAnsi="Trebuchet MS"/>
          <w:lang w:val="es-ES"/>
        </w:rPr>
        <w:t xml:space="preserve"> </w:t>
      </w:r>
      <w:proofErr w:type="spellStart"/>
      <w:r w:rsidRPr="00C279C0">
        <w:rPr>
          <w:rFonts w:ascii="Trebuchet MS" w:hAnsi="Trebuchet MS"/>
          <w:lang w:val="es-ES"/>
        </w:rPr>
        <w:t>noi</w:t>
      </w:r>
      <w:proofErr w:type="spellEnd"/>
      <w:r w:rsidRPr="00C279C0">
        <w:rPr>
          <w:rFonts w:ascii="Trebuchet MS" w:hAnsi="Trebuchet MS"/>
          <w:lang w:val="es-ES"/>
        </w:rPr>
        <w:t xml:space="preserve"> </w:t>
      </w:r>
      <w:proofErr w:type="spellStart"/>
      <w:r w:rsidRPr="00C279C0">
        <w:rPr>
          <w:rFonts w:ascii="Trebuchet MS" w:hAnsi="Trebuchet MS"/>
          <w:lang w:val="es-ES"/>
        </w:rPr>
        <w:t>utilizatori</w:t>
      </w:r>
      <w:proofErr w:type="spellEnd"/>
      <w:r w:rsidRPr="00C279C0">
        <w:rPr>
          <w:rFonts w:ascii="Trebuchet MS" w:hAnsi="Trebuchet MS"/>
          <w:lang w:val="es-ES"/>
        </w:rPr>
        <w:t xml:space="preserve">, compensare </w:t>
      </w:r>
      <w:proofErr w:type="spellStart"/>
      <w:r w:rsidRPr="00C279C0">
        <w:rPr>
          <w:rFonts w:ascii="Trebuchet MS" w:hAnsi="Trebuchet MS"/>
          <w:lang w:val="es-ES"/>
        </w:rPr>
        <w:t>con</w:t>
      </w:r>
      <w:r>
        <w:rPr>
          <w:rFonts w:ascii="Trebuchet MS" w:hAnsi="Trebuchet MS"/>
          <w:lang w:val="es-ES"/>
        </w:rPr>
        <w:t>sum</w:t>
      </w:r>
      <w:proofErr w:type="spellEnd"/>
      <w:r>
        <w:rPr>
          <w:rFonts w:ascii="Trebuchet MS" w:hAnsi="Trebuchet MS"/>
          <w:lang w:val="es-ES"/>
        </w:rPr>
        <w:t xml:space="preserve"> </w:t>
      </w:r>
      <w:proofErr w:type="spellStart"/>
      <w:r>
        <w:rPr>
          <w:rFonts w:ascii="Trebuchet MS" w:hAnsi="Trebuchet MS"/>
          <w:lang w:val="es-ES"/>
        </w:rPr>
        <w:t>propriu</w:t>
      </w:r>
      <w:proofErr w:type="spellEnd"/>
      <w:r>
        <w:rPr>
          <w:rFonts w:ascii="Trebuchet MS" w:hAnsi="Trebuchet MS"/>
          <w:lang w:val="es-ES"/>
        </w:rPr>
        <w:t xml:space="preserve"> </w:t>
      </w:r>
      <w:proofErr w:type="spellStart"/>
      <w:r>
        <w:rPr>
          <w:rFonts w:ascii="Trebuchet MS" w:hAnsi="Trebuchet MS"/>
          <w:lang w:val="es-ES"/>
        </w:rPr>
        <w:t>tehnologic</w:t>
      </w:r>
      <w:proofErr w:type="spellEnd"/>
      <w:r>
        <w:rPr>
          <w:rFonts w:ascii="Trebuchet MS" w:hAnsi="Trebuchet MS"/>
          <w:lang w:val="es-ES"/>
        </w:rPr>
        <w:t xml:space="preserve">, </w:t>
      </w:r>
      <w:proofErr w:type="spellStart"/>
      <w:r>
        <w:rPr>
          <w:rFonts w:ascii="Trebuchet MS" w:hAnsi="Trebuchet MS"/>
          <w:lang w:val="es-ES"/>
        </w:rPr>
        <w:t>precum</w:t>
      </w:r>
      <w:proofErr w:type="spellEnd"/>
      <w:r>
        <w:rPr>
          <w:rFonts w:ascii="Trebuchet MS" w:hAnsi="Trebuchet MS"/>
          <w:lang w:val="es-ES"/>
        </w:rPr>
        <w:t xml:space="preserve"> </w:t>
      </w:r>
      <w:proofErr w:type="spellStart"/>
      <w:r>
        <w:rPr>
          <w:rFonts w:ascii="Trebuchet MS" w:hAnsi="Trebuchet MS"/>
          <w:lang w:val="es-ES"/>
        </w:rPr>
        <w:t>ș</w:t>
      </w:r>
      <w:r w:rsidRPr="00C279C0">
        <w:rPr>
          <w:rFonts w:ascii="Trebuchet MS" w:hAnsi="Trebuchet MS"/>
          <w:lang w:val="es-ES"/>
        </w:rPr>
        <w:t>i</w:t>
      </w:r>
      <w:proofErr w:type="spellEnd"/>
      <w:r w:rsidRPr="00C279C0">
        <w:rPr>
          <w:rFonts w:ascii="Trebuchet MS" w:hAnsi="Trebuchet MS"/>
          <w:lang w:val="es-ES"/>
        </w:rPr>
        <w:t xml:space="preserve"> </w:t>
      </w:r>
      <w:proofErr w:type="spellStart"/>
      <w:r w:rsidRPr="00C279C0">
        <w:rPr>
          <w:rFonts w:ascii="Trebuchet MS" w:hAnsi="Trebuchet MS"/>
          <w:lang w:val="es-ES"/>
        </w:rPr>
        <w:t>reducerea</w:t>
      </w:r>
      <w:proofErr w:type="spellEnd"/>
      <w:r w:rsidRPr="00C279C0">
        <w:rPr>
          <w:rFonts w:ascii="Trebuchet MS" w:hAnsi="Trebuchet MS"/>
          <w:lang w:val="es-ES"/>
        </w:rPr>
        <w:t xml:space="preserve"> </w:t>
      </w:r>
      <w:proofErr w:type="spellStart"/>
      <w:r w:rsidRPr="00C279C0">
        <w:rPr>
          <w:rFonts w:ascii="Trebuchet MS" w:hAnsi="Trebuchet MS"/>
          <w:lang w:val="es-ES"/>
        </w:rPr>
        <w:t>amprentei</w:t>
      </w:r>
      <w:proofErr w:type="spellEnd"/>
      <w:r w:rsidRPr="00C279C0">
        <w:rPr>
          <w:rFonts w:ascii="Trebuchet MS" w:hAnsi="Trebuchet MS"/>
          <w:lang w:val="es-ES"/>
        </w:rPr>
        <w:t xml:space="preserve"> de CO2:</w:t>
      </w:r>
    </w:p>
    <w:p w14:paraId="5E9F1656" w14:textId="26E6C3A8" w:rsidR="00C279C0" w:rsidRPr="00C279C0" w:rsidRDefault="00C279C0" w:rsidP="00C279C0">
      <w:pPr>
        <w:numPr>
          <w:ilvl w:val="2"/>
          <w:numId w:val="17"/>
        </w:numPr>
        <w:spacing w:after="0" w:line="240" w:lineRule="auto"/>
        <w:jc w:val="both"/>
        <w:rPr>
          <w:rFonts w:ascii="Trebuchet MS" w:hAnsi="Trebuchet MS"/>
          <w:b/>
        </w:rPr>
      </w:pPr>
      <w:bookmarkStart w:id="0" w:name="_Toc148953017"/>
      <w:r>
        <w:rPr>
          <w:rFonts w:ascii="Trebuchet MS" w:hAnsi="Trebuchet MS"/>
          <w:b/>
        </w:rPr>
        <w:t>Staț</w:t>
      </w:r>
      <w:r w:rsidRPr="00C279C0">
        <w:rPr>
          <w:rFonts w:ascii="Trebuchet MS" w:hAnsi="Trebuchet MS"/>
          <w:b/>
        </w:rPr>
        <w:t>ia exterioar</w:t>
      </w:r>
      <w:bookmarkEnd w:id="0"/>
      <w:r>
        <w:rPr>
          <w:rFonts w:ascii="Trebuchet MS" w:hAnsi="Trebuchet MS"/>
          <w:b/>
        </w:rPr>
        <w:t>ă</w:t>
      </w:r>
    </w:p>
    <w:p w14:paraId="1828D7C8" w14:textId="294FEB03" w:rsidR="00C279C0" w:rsidRPr="00C279C0" w:rsidRDefault="00C279C0" w:rsidP="00C279C0">
      <w:pPr>
        <w:numPr>
          <w:ilvl w:val="0"/>
          <w:numId w:val="16"/>
        </w:numPr>
        <w:spacing w:after="0" w:line="240" w:lineRule="auto"/>
        <w:jc w:val="both"/>
        <w:rPr>
          <w:rFonts w:ascii="Trebuchet MS" w:hAnsi="Trebuchet MS"/>
          <w:iCs/>
        </w:rPr>
      </w:pPr>
      <w:r>
        <w:rPr>
          <w:rFonts w:ascii="Trebuchet MS" w:hAnsi="Trebuchet MS"/>
          <w:iCs/>
        </w:rPr>
        <w:t>Lucrări de reabilitare și reparații a î</w:t>
      </w:r>
      <w:r w:rsidRPr="00C279C0">
        <w:rPr>
          <w:rFonts w:ascii="Trebuchet MS" w:hAnsi="Trebuchet MS"/>
          <w:iCs/>
        </w:rPr>
        <w:t>mprejmuirii ;</w:t>
      </w:r>
    </w:p>
    <w:p w14:paraId="71EAD4C4" w14:textId="72A4F09C" w:rsidR="00C279C0" w:rsidRPr="00C279C0" w:rsidRDefault="00C279C0" w:rsidP="00C279C0">
      <w:pPr>
        <w:numPr>
          <w:ilvl w:val="0"/>
          <w:numId w:val="16"/>
        </w:numPr>
        <w:spacing w:after="0" w:line="240" w:lineRule="auto"/>
        <w:jc w:val="both"/>
        <w:rPr>
          <w:rFonts w:ascii="Trebuchet MS" w:hAnsi="Trebuchet MS"/>
          <w:iCs/>
        </w:rPr>
      </w:pPr>
      <w:r>
        <w:rPr>
          <w:rFonts w:ascii="Trebuchet MS" w:hAnsi="Trebuchet MS"/>
          <w:iCs/>
        </w:rPr>
        <w:t>Înlocuirea porților metalice de acces în staț</w:t>
      </w:r>
      <w:r w:rsidRPr="00C279C0">
        <w:rPr>
          <w:rFonts w:ascii="Trebuchet MS" w:hAnsi="Trebuchet MS"/>
          <w:iCs/>
        </w:rPr>
        <w:t>ie;</w:t>
      </w:r>
    </w:p>
    <w:p w14:paraId="58F15D7C" w14:textId="57E95A40" w:rsidR="00C279C0" w:rsidRPr="00C279C0" w:rsidRDefault="00C279C0" w:rsidP="00C279C0">
      <w:pPr>
        <w:numPr>
          <w:ilvl w:val="0"/>
          <w:numId w:val="16"/>
        </w:numPr>
        <w:spacing w:after="0" w:line="240" w:lineRule="auto"/>
        <w:jc w:val="both"/>
        <w:rPr>
          <w:rFonts w:ascii="Trebuchet MS" w:hAnsi="Trebuchet MS"/>
          <w:iCs/>
        </w:rPr>
      </w:pPr>
      <w:r>
        <w:rPr>
          <w:rFonts w:ascii="Trebuchet MS" w:hAnsi="Trebuchet MS"/>
          <w:iCs/>
        </w:rPr>
        <w:t>Lucrări de reparaț</w:t>
      </w:r>
      <w:r w:rsidRPr="00C279C0">
        <w:rPr>
          <w:rFonts w:ascii="Trebuchet MS" w:hAnsi="Trebuchet MS"/>
          <w:iCs/>
        </w:rPr>
        <w:t>ii la aleile interioare de acc</w:t>
      </w:r>
      <w:r>
        <w:rPr>
          <w:rFonts w:ascii="Trebuchet MS" w:hAnsi="Trebuchet MS"/>
          <w:iCs/>
        </w:rPr>
        <w:t>es utilaj sau pietonal, rigole ș</w:t>
      </w:r>
      <w:r w:rsidRPr="00C279C0">
        <w:rPr>
          <w:rFonts w:ascii="Trebuchet MS" w:hAnsi="Trebuchet MS"/>
          <w:iCs/>
        </w:rPr>
        <w:t>i alte elemente de beton existente;</w:t>
      </w:r>
    </w:p>
    <w:p w14:paraId="3E9C48AC" w14:textId="534293A6" w:rsidR="00C279C0" w:rsidRPr="00C279C0" w:rsidRDefault="00C279C0" w:rsidP="00C279C0">
      <w:pPr>
        <w:numPr>
          <w:ilvl w:val="0"/>
          <w:numId w:val="16"/>
        </w:numPr>
        <w:spacing w:after="0" w:line="240" w:lineRule="auto"/>
        <w:jc w:val="both"/>
        <w:rPr>
          <w:rFonts w:ascii="Trebuchet MS" w:hAnsi="Trebuchet MS"/>
          <w:iCs/>
        </w:rPr>
      </w:pPr>
      <w:r>
        <w:rPr>
          <w:rFonts w:ascii="Trebuchet MS" w:hAnsi="Trebuchet MS"/>
          <w:iCs/>
        </w:rPr>
        <w:t>Lucrări de reparații ș</w:t>
      </w:r>
      <w:r w:rsidRPr="00C279C0">
        <w:rPr>
          <w:rFonts w:ascii="Trebuchet MS" w:hAnsi="Trebuchet MS"/>
          <w:iCs/>
        </w:rPr>
        <w:t xml:space="preserve">i </w:t>
      </w:r>
      <w:r>
        <w:rPr>
          <w:rFonts w:ascii="Trebuchet MS" w:hAnsi="Trebuchet MS"/>
          <w:iCs/>
        </w:rPr>
        <w:t>adaptare cale de rulare precum ș</w:t>
      </w:r>
      <w:r w:rsidRPr="00C279C0">
        <w:rPr>
          <w:rFonts w:ascii="Trebuchet MS" w:hAnsi="Trebuchet MS"/>
          <w:iCs/>
        </w:rPr>
        <w:t>i cuve transformatoare 110/20kV corelat cu echipamentele noi;</w:t>
      </w:r>
    </w:p>
    <w:p w14:paraId="0C9CB42C" w14:textId="7A76915E" w:rsidR="00C279C0" w:rsidRPr="00C279C0" w:rsidRDefault="00C279C0" w:rsidP="00C279C0">
      <w:pPr>
        <w:numPr>
          <w:ilvl w:val="0"/>
          <w:numId w:val="16"/>
        </w:numPr>
        <w:spacing w:after="0" w:line="240" w:lineRule="auto"/>
        <w:jc w:val="both"/>
        <w:rPr>
          <w:rFonts w:ascii="Trebuchet MS" w:hAnsi="Trebuchet MS"/>
          <w:iCs/>
        </w:rPr>
      </w:pPr>
      <w:r>
        <w:rPr>
          <w:rFonts w:ascii="Trebuchet MS" w:hAnsi="Trebuchet MS"/>
          <w:iCs/>
        </w:rPr>
        <w:t>Lucrări de dezafectare suporți, fundații, cuve, cadre ș</w:t>
      </w:r>
      <w:r w:rsidRPr="00C279C0">
        <w:rPr>
          <w:rFonts w:ascii="Trebuchet MS" w:hAnsi="Trebuchet MS"/>
          <w:iCs/>
        </w:rPr>
        <w:t>i orice al</w:t>
      </w:r>
      <w:r>
        <w:rPr>
          <w:rFonts w:ascii="Trebuchet MS" w:hAnsi="Trebuchet MS"/>
          <w:iCs/>
        </w:rPr>
        <w:t>te elemente de construcț</w:t>
      </w:r>
      <w:r w:rsidRPr="00C279C0">
        <w:rPr>
          <w:rFonts w:ascii="Trebuchet MS" w:hAnsi="Trebuchet MS"/>
          <w:iCs/>
        </w:rPr>
        <w:t>ii care nu mai sunt necesare;</w:t>
      </w:r>
    </w:p>
    <w:p w14:paraId="72B8AC9C" w14:textId="6318D366" w:rsidR="00C279C0" w:rsidRDefault="00C279C0" w:rsidP="00C279C0">
      <w:pPr>
        <w:numPr>
          <w:ilvl w:val="0"/>
          <w:numId w:val="16"/>
        </w:numPr>
        <w:spacing w:after="0" w:line="240" w:lineRule="auto"/>
        <w:jc w:val="both"/>
        <w:rPr>
          <w:rFonts w:ascii="Trebuchet MS" w:hAnsi="Trebuchet MS"/>
          <w:iCs/>
        </w:rPr>
      </w:pPr>
      <w:r>
        <w:rPr>
          <w:rFonts w:ascii="Trebuchet MS" w:hAnsi="Trebuchet MS"/>
          <w:iCs/>
        </w:rPr>
        <w:t>Lucrări de reabilitare ș</w:t>
      </w:r>
      <w:r w:rsidRPr="00C279C0">
        <w:rPr>
          <w:rFonts w:ascii="Trebuchet MS" w:hAnsi="Trebuchet MS"/>
          <w:iCs/>
        </w:rPr>
        <w:t>i moder</w:t>
      </w:r>
      <w:r>
        <w:rPr>
          <w:rFonts w:ascii="Trebuchet MS" w:hAnsi="Trebuchet MS"/>
          <w:iCs/>
        </w:rPr>
        <w:t>nizare a iluminatului exterior ș</w:t>
      </w:r>
      <w:r w:rsidRPr="00C279C0">
        <w:rPr>
          <w:rFonts w:ascii="Trebuchet MS" w:hAnsi="Trebuchet MS"/>
          <w:iCs/>
        </w:rPr>
        <w:t>i perimetral folosind corpuri de iluminat cu consum redus de energie;</w:t>
      </w:r>
    </w:p>
    <w:p w14:paraId="2D7BD82A" w14:textId="0BF35B9A" w:rsidR="00C279C0" w:rsidRPr="00C279C0" w:rsidRDefault="00C279C0" w:rsidP="00C279C0">
      <w:pPr>
        <w:numPr>
          <w:ilvl w:val="0"/>
          <w:numId w:val="16"/>
        </w:numPr>
        <w:spacing w:after="0" w:line="240" w:lineRule="auto"/>
        <w:jc w:val="both"/>
        <w:rPr>
          <w:rFonts w:ascii="Trebuchet MS" w:hAnsi="Trebuchet MS"/>
          <w:iCs/>
        </w:rPr>
      </w:pPr>
      <w:r>
        <w:rPr>
          <w:rFonts w:ascii="Trebuchet MS" w:hAnsi="Trebuchet MS"/>
          <w:iCs/>
        </w:rPr>
        <w:t>Lucrări de reabilitare și completare a instalației de legare la pământ dar și a instalației de protecție la lovituri de tră</w:t>
      </w:r>
      <w:r w:rsidRPr="00C279C0">
        <w:rPr>
          <w:rFonts w:ascii="Trebuchet MS" w:hAnsi="Trebuchet MS"/>
          <w:iCs/>
        </w:rPr>
        <w:t>znet;</w:t>
      </w:r>
    </w:p>
    <w:p w14:paraId="03209801" w14:textId="48BA0196" w:rsidR="00C279C0" w:rsidRPr="00C279C0" w:rsidRDefault="00C279C0" w:rsidP="00C279C0">
      <w:pPr>
        <w:numPr>
          <w:ilvl w:val="0"/>
          <w:numId w:val="16"/>
        </w:numPr>
        <w:spacing w:after="0" w:line="240" w:lineRule="auto"/>
        <w:jc w:val="both"/>
        <w:rPr>
          <w:rFonts w:ascii="Trebuchet MS" w:hAnsi="Trebuchet MS"/>
          <w:iCs/>
        </w:rPr>
      </w:pPr>
      <w:r>
        <w:rPr>
          <w:rFonts w:ascii="Trebuchet MS" w:hAnsi="Trebuchet MS"/>
          <w:iCs/>
        </w:rPr>
        <w:t>Lucră</w:t>
      </w:r>
      <w:r w:rsidRPr="00C279C0">
        <w:rPr>
          <w:rFonts w:ascii="Trebuchet MS" w:hAnsi="Trebuchet MS"/>
          <w:iCs/>
        </w:rPr>
        <w:t>ri de montaj sistem d</w:t>
      </w:r>
      <w:r>
        <w:rPr>
          <w:rFonts w:ascii="Trebuchet MS" w:hAnsi="Trebuchet MS"/>
          <w:iCs/>
        </w:rPr>
        <w:t>e alarmare la efracț</w:t>
      </w:r>
      <w:r w:rsidRPr="00C279C0">
        <w:rPr>
          <w:rFonts w:ascii="Trebuchet MS" w:hAnsi="Trebuchet MS"/>
          <w:iCs/>
        </w:rPr>
        <w:t>ie, incendiu, supraveghere video, control acces;</w:t>
      </w:r>
    </w:p>
    <w:p w14:paraId="1474228D" w14:textId="54F755B4" w:rsidR="00C279C0" w:rsidRPr="00C279C0" w:rsidRDefault="00C279C0" w:rsidP="00C279C0">
      <w:pPr>
        <w:numPr>
          <w:ilvl w:val="0"/>
          <w:numId w:val="16"/>
        </w:numPr>
        <w:spacing w:after="0" w:line="240" w:lineRule="auto"/>
        <w:jc w:val="both"/>
        <w:rPr>
          <w:rFonts w:ascii="Trebuchet MS" w:hAnsi="Trebuchet MS"/>
          <w:iCs/>
        </w:rPr>
      </w:pPr>
      <w:r>
        <w:rPr>
          <w:rFonts w:ascii="Trebuchet MS" w:hAnsi="Trebuchet MS"/>
          <w:iCs/>
        </w:rPr>
        <w:t>Lucrări de reabilitare a reț</w:t>
      </w:r>
      <w:r w:rsidRPr="00C279C0">
        <w:rPr>
          <w:rFonts w:ascii="Trebuchet MS" w:hAnsi="Trebuchet MS"/>
          <w:iCs/>
        </w:rPr>
        <w:t>elei</w:t>
      </w:r>
      <w:r>
        <w:rPr>
          <w:rFonts w:ascii="Trebuchet MS" w:hAnsi="Trebuchet MS"/>
          <w:iCs/>
        </w:rPr>
        <w:t xml:space="preserve"> exterioare de alimentare cu apă a clădirii î</w:t>
      </w:r>
      <w:r w:rsidRPr="00C279C0">
        <w:rPr>
          <w:rFonts w:ascii="Trebuchet MS" w:hAnsi="Trebuchet MS"/>
          <w:iCs/>
        </w:rPr>
        <w:t>n scop igie</w:t>
      </w:r>
      <w:r>
        <w:rPr>
          <w:rFonts w:ascii="Trebuchet MS" w:hAnsi="Trebuchet MS"/>
          <w:iCs/>
        </w:rPr>
        <w:t>nico-sanitar prin intermediul că</w:t>
      </w:r>
      <w:r w:rsidRPr="00C279C0">
        <w:rPr>
          <w:rFonts w:ascii="Trebuchet MS" w:hAnsi="Trebuchet MS"/>
          <w:iCs/>
        </w:rPr>
        <w:t>mi</w:t>
      </w:r>
      <w:r>
        <w:rPr>
          <w:rFonts w:ascii="Trebuchet MS" w:hAnsi="Trebuchet MS"/>
          <w:iCs/>
        </w:rPr>
        <w:t>nului existent pentru apometru și al branș</w:t>
      </w:r>
      <w:r w:rsidRPr="00C279C0">
        <w:rPr>
          <w:rFonts w:ascii="Trebuchet MS" w:hAnsi="Trebuchet MS"/>
          <w:iCs/>
        </w:rPr>
        <w:t>amentului existent la r</w:t>
      </w:r>
      <w:r>
        <w:rPr>
          <w:rFonts w:ascii="Trebuchet MS" w:hAnsi="Trebuchet MS"/>
          <w:iCs/>
        </w:rPr>
        <w:t>ețeaua publică de alimentare cu apă potabilă din zonă</w:t>
      </w:r>
      <w:r w:rsidRPr="00C279C0">
        <w:rPr>
          <w:rFonts w:ascii="Trebuchet MS" w:hAnsi="Trebuchet MS"/>
          <w:iCs/>
        </w:rPr>
        <w:t>.</w:t>
      </w:r>
    </w:p>
    <w:p w14:paraId="465E39F1" w14:textId="09F2D6DB" w:rsidR="00C279C0" w:rsidRPr="00C279C0" w:rsidRDefault="00C279C0" w:rsidP="00C279C0">
      <w:pPr>
        <w:numPr>
          <w:ilvl w:val="0"/>
          <w:numId w:val="16"/>
        </w:numPr>
        <w:spacing w:after="0" w:line="240" w:lineRule="auto"/>
        <w:jc w:val="both"/>
        <w:rPr>
          <w:rFonts w:ascii="Trebuchet MS" w:hAnsi="Trebuchet MS"/>
          <w:iCs/>
        </w:rPr>
      </w:pPr>
      <w:r>
        <w:rPr>
          <w:rFonts w:ascii="Trebuchet MS" w:hAnsi="Trebuchet MS"/>
          <w:iCs/>
        </w:rPr>
        <w:t>Lucrări de realizare a unei reț</w:t>
      </w:r>
      <w:r w:rsidRPr="00C279C0">
        <w:rPr>
          <w:rFonts w:ascii="Trebuchet MS" w:hAnsi="Trebuchet MS"/>
          <w:iCs/>
        </w:rPr>
        <w:t>ele exterioare de canalizare a ap</w:t>
      </w:r>
      <w:r>
        <w:rPr>
          <w:rFonts w:ascii="Trebuchet MS" w:hAnsi="Trebuchet MS"/>
          <w:iCs/>
        </w:rPr>
        <w:t>elor uzate menajere proiectate în incinta stației ce se va racorda</w:t>
      </w:r>
      <w:r w:rsidRPr="00C279C0">
        <w:rPr>
          <w:rFonts w:ascii="Trebuchet MS" w:hAnsi="Trebuchet MS"/>
          <w:iCs/>
        </w:rPr>
        <w:t xml:space="preserve"> la bazinul vidanjabil proiectat, montat subteran, pentru colectarea apelor uzate menajere.</w:t>
      </w:r>
    </w:p>
    <w:p w14:paraId="27E19E4E" w14:textId="323CDDB3" w:rsidR="00C279C0" w:rsidRPr="00C279C0" w:rsidRDefault="00C279C0" w:rsidP="00C279C0">
      <w:pPr>
        <w:numPr>
          <w:ilvl w:val="0"/>
          <w:numId w:val="16"/>
        </w:numPr>
        <w:spacing w:after="0" w:line="240" w:lineRule="auto"/>
        <w:jc w:val="both"/>
        <w:rPr>
          <w:rFonts w:ascii="Trebuchet MS" w:hAnsi="Trebuchet MS"/>
          <w:iCs/>
        </w:rPr>
      </w:pPr>
      <w:r w:rsidRPr="00C279C0">
        <w:rPr>
          <w:rFonts w:ascii="Trebuchet MS" w:hAnsi="Trebuchet MS"/>
          <w:iCs/>
        </w:rPr>
        <w:t>Demontarea echipamentelo</w:t>
      </w:r>
      <w:r w:rsidR="00F45421">
        <w:rPr>
          <w:rFonts w:ascii="Trebuchet MS" w:hAnsi="Trebuchet MS"/>
          <w:iCs/>
        </w:rPr>
        <w:t>r primare 110kV de la exterior ș</w:t>
      </w:r>
      <w:r w:rsidRPr="00C279C0">
        <w:rPr>
          <w:rFonts w:ascii="Trebuchet MS" w:hAnsi="Trebuchet MS"/>
          <w:iCs/>
        </w:rPr>
        <w:t>i montar</w:t>
      </w:r>
      <w:r w:rsidR="00F45421">
        <w:rPr>
          <w:rFonts w:ascii="Trebuchet MS" w:hAnsi="Trebuchet MS"/>
          <w:iCs/>
        </w:rPr>
        <w:t>ea echipamentelor noi 110kV, atât la exteriorul clădirii (AIS) cât și în interior (GIS). Lucră</w:t>
      </w:r>
      <w:r w:rsidRPr="00C279C0">
        <w:rPr>
          <w:rFonts w:ascii="Trebuchet MS" w:hAnsi="Trebuchet MS"/>
          <w:iCs/>
        </w:rPr>
        <w:t>rile se vor re</w:t>
      </w:r>
      <w:r w:rsidR="00F45421">
        <w:rPr>
          <w:rFonts w:ascii="Trebuchet MS" w:hAnsi="Trebuchet MS"/>
          <w:iCs/>
        </w:rPr>
        <w:t>aliza etapizat, corelat cu lucrările de construcț</w:t>
      </w:r>
      <w:r w:rsidRPr="00C279C0">
        <w:rPr>
          <w:rFonts w:ascii="Trebuchet MS" w:hAnsi="Trebuchet MS"/>
          <w:iCs/>
        </w:rPr>
        <w:t xml:space="preserve">ii descrise </w:t>
      </w:r>
      <w:r w:rsidR="00F45421">
        <w:rPr>
          <w:rFonts w:ascii="Trebuchet MS" w:hAnsi="Trebuchet MS"/>
          <w:iCs/>
        </w:rPr>
        <w:t>mai jos;</w:t>
      </w:r>
    </w:p>
    <w:p w14:paraId="1582E251" w14:textId="2FC01028" w:rsidR="00C279C0" w:rsidRPr="00C279C0" w:rsidRDefault="00C279C0" w:rsidP="00C279C0">
      <w:pPr>
        <w:numPr>
          <w:ilvl w:val="0"/>
          <w:numId w:val="16"/>
        </w:numPr>
        <w:spacing w:after="0" w:line="240" w:lineRule="auto"/>
        <w:jc w:val="both"/>
        <w:rPr>
          <w:rFonts w:ascii="Trebuchet MS" w:hAnsi="Trebuchet MS"/>
          <w:iCs/>
        </w:rPr>
      </w:pPr>
      <w:r w:rsidRPr="00C279C0">
        <w:rPr>
          <w:rFonts w:ascii="Trebuchet MS" w:hAnsi="Trebuchet MS"/>
          <w:iCs/>
        </w:rPr>
        <w:t>Demontarea transformatoarelor de p</w:t>
      </w:r>
      <w:r w:rsidR="00F45421">
        <w:rPr>
          <w:rFonts w:ascii="Trebuchet MS" w:hAnsi="Trebuchet MS"/>
          <w:iCs/>
        </w:rPr>
        <w:t>utere 110/20</w:t>
      </w:r>
      <w:r w:rsidR="00EB5649">
        <w:rPr>
          <w:rFonts w:ascii="Trebuchet MS" w:hAnsi="Trebuchet MS"/>
          <w:iCs/>
        </w:rPr>
        <w:t xml:space="preserve"> </w:t>
      </w:r>
      <w:r w:rsidR="00F45421">
        <w:rPr>
          <w:rFonts w:ascii="Trebuchet MS" w:hAnsi="Trebuchet MS"/>
          <w:iCs/>
        </w:rPr>
        <w:t>kV cu durata de viață depașită ș</w:t>
      </w:r>
      <w:r w:rsidRPr="00C279C0">
        <w:rPr>
          <w:rFonts w:ascii="Trebuchet MS" w:hAnsi="Trebuchet MS"/>
          <w:iCs/>
        </w:rPr>
        <w:t>i inlocuirea acestora cu transformatoare de putere 110/20</w:t>
      </w:r>
      <w:r w:rsidR="00EB5649">
        <w:rPr>
          <w:rFonts w:ascii="Trebuchet MS" w:hAnsi="Trebuchet MS"/>
          <w:iCs/>
        </w:rPr>
        <w:t xml:space="preserve"> </w:t>
      </w:r>
      <w:r w:rsidRPr="00C279C0">
        <w:rPr>
          <w:rFonts w:ascii="Trebuchet MS" w:hAnsi="Trebuchet MS"/>
          <w:iCs/>
        </w:rPr>
        <w:t>kV noi, cu pierderi reduse, aliniate la normele tehnice actuale</w:t>
      </w:r>
      <w:r w:rsidR="00F45421">
        <w:rPr>
          <w:rFonts w:ascii="Trebuchet MS" w:hAnsi="Trebuchet MS"/>
          <w:iCs/>
        </w:rPr>
        <w:t>;</w:t>
      </w:r>
    </w:p>
    <w:p w14:paraId="5930F7F2" w14:textId="7638A286" w:rsidR="00C279C0" w:rsidRPr="00C279C0" w:rsidRDefault="00C279C0" w:rsidP="00C279C0">
      <w:pPr>
        <w:numPr>
          <w:ilvl w:val="0"/>
          <w:numId w:val="16"/>
        </w:numPr>
        <w:spacing w:after="0" w:line="240" w:lineRule="auto"/>
        <w:jc w:val="both"/>
        <w:rPr>
          <w:rFonts w:ascii="Trebuchet MS" w:hAnsi="Trebuchet MS"/>
          <w:iCs/>
        </w:rPr>
      </w:pPr>
      <w:r w:rsidRPr="00C279C0">
        <w:rPr>
          <w:rFonts w:ascii="Trebuchet MS" w:hAnsi="Trebuchet MS"/>
          <w:iCs/>
        </w:rPr>
        <w:t>Demontarea grupurilor de tratare al neutrului 20</w:t>
      </w:r>
      <w:r w:rsidR="00EB5649">
        <w:rPr>
          <w:rFonts w:ascii="Trebuchet MS" w:hAnsi="Trebuchet MS"/>
          <w:iCs/>
        </w:rPr>
        <w:t xml:space="preserve"> </w:t>
      </w:r>
      <w:r w:rsidR="00F45421">
        <w:rPr>
          <w:rFonts w:ascii="Trebuchet MS" w:hAnsi="Trebuchet MS"/>
          <w:iCs/>
        </w:rPr>
        <w:t>kV și înlocuirea acestora cu două</w:t>
      </w:r>
      <w:r w:rsidRPr="00C279C0">
        <w:rPr>
          <w:rFonts w:ascii="Trebuchet MS" w:hAnsi="Trebuchet MS"/>
          <w:iCs/>
        </w:rPr>
        <w:t xml:space="preserve"> grupuri de tratare al neutrului noi.</w:t>
      </w:r>
    </w:p>
    <w:p w14:paraId="46A4D36F" w14:textId="3532799D" w:rsidR="00C279C0" w:rsidRPr="00C279C0" w:rsidRDefault="00F45421" w:rsidP="00C279C0">
      <w:pPr>
        <w:numPr>
          <w:ilvl w:val="0"/>
          <w:numId w:val="16"/>
        </w:numPr>
        <w:spacing w:after="0" w:line="240" w:lineRule="auto"/>
        <w:jc w:val="both"/>
        <w:rPr>
          <w:rFonts w:ascii="Trebuchet MS" w:hAnsi="Trebuchet MS"/>
          <w:iCs/>
        </w:rPr>
      </w:pPr>
      <w:r>
        <w:rPr>
          <w:rFonts w:ascii="Trebuchet MS" w:hAnsi="Trebuchet MS"/>
          <w:iCs/>
        </w:rPr>
        <w:t>Pe locul ră</w:t>
      </w:r>
      <w:r w:rsidR="00C279C0" w:rsidRPr="00C279C0">
        <w:rPr>
          <w:rFonts w:ascii="Trebuchet MS" w:hAnsi="Trebuchet MS"/>
          <w:iCs/>
        </w:rPr>
        <w:t>mas liber prin eliminarea echipamentelor primare de la exterior se prevede amplasarea</w:t>
      </w:r>
      <w:r>
        <w:rPr>
          <w:rFonts w:ascii="Trebuchet MS" w:hAnsi="Trebuchet MS"/>
          <w:iCs/>
        </w:rPr>
        <w:t xml:space="preserve"> de panouri fotovoltaice care să</w:t>
      </w:r>
      <w:r w:rsidR="00C279C0" w:rsidRPr="00C279C0">
        <w:rPr>
          <w:rFonts w:ascii="Trebuchet MS" w:hAnsi="Trebuchet MS"/>
          <w:iCs/>
        </w:rPr>
        <w:t xml:space="preserve"> asigure compensarea consumului propriu tehnologic al sta</w:t>
      </w:r>
      <w:r>
        <w:rPr>
          <w:rFonts w:ascii="Trebuchet MS" w:hAnsi="Trebuchet MS"/>
          <w:iCs/>
        </w:rPr>
        <w:t>ț</w:t>
      </w:r>
      <w:r w:rsidR="00C279C0" w:rsidRPr="00C279C0">
        <w:rPr>
          <w:rFonts w:ascii="Trebuchet MS" w:hAnsi="Trebuchet MS"/>
          <w:iCs/>
        </w:rPr>
        <w:t>iei</w:t>
      </w:r>
      <w:r>
        <w:rPr>
          <w:rFonts w:ascii="Trebuchet MS" w:hAnsi="Trebuchet MS"/>
          <w:iCs/>
        </w:rPr>
        <w:t>, dar ș</w:t>
      </w:r>
      <w:r w:rsidR="00C279C0" w:rsidRPr="00C279C0">
        <w:rPr>
          <w:rFonts w:ascii="Trebuchet MS" w:hAnsi="Trebuchet MS"/>
          <w:iCs/>
        </w:rPr>
        <w:t>i alimentarea cu energie ver</w:t>
      </w:r>
      <w:r>
        <w:rPr>
          <w:rFonts w:ascii="Trebuchet MS" w:hAnsi="Trebuchet MS"/>
          <w:iCs/>
        </w:rPr>
        <w:t>de a tuturor consumatorilor staț</w:t>
      </w:r>
      <w:r w:rsidR="00C279C0" w:rsidRPr="00C279C0">
        <w:rPr>
          <w:rFonts w:ascii="Trebuchet MS" w:hAnsi="Trebuchet MS"/>
          <w:iCs/>
        </w:rPr>
        <w:t>iei</w:t>
      </w:r>
      <w:r>
        <w:rPr>
          <w:rFonts w:ascii="Trebuchet MS" w:hAnsi="Trebuchet MS"/>
          <w:iCs/>
        </w:rPr>
        <w:t>;</w:t>
      </w:r>
    </w:p>
    <w:p w14:paraId="3D8EF1CC" w14:textId="65E66B88" w:rsidR="00F45421" w:rsidRPr="00F45421" w:rsidRDefault="0083623C" w:rsidP="00F45421">
      <w:pPr>
        <w:numPr>
          <w:ilvl w:val="2"/>
          <w:numId w:val="17"/>
        </w:numPr>
        <w:spacing w:after="0" w:line="240" w:lineRule="auto"/>
        <w:jc w:val="both"/>
        <w:rPr>
          <w:rFonts w:ascii="Trebuchet MS" w:hAnsi="Trebuchet MS"/>
          <w:b/>
          <w:iCs/>
        </w:rPr>
      </w:pPr>
      <w:bookmarkStart w:id="1" w:name="_Toc148953018"/>
      <w:r>
        <w:rPr>
          <w:rFonts w:ascii="Trebuchet MS" w:hAnsi="Trebuchet MS"/>
          <w:b/>
          <w:iCs/>
        </w:rPr>
        <w:t>Staț</w:t>
      </w:r>
      <w:r w:rsidR="00F45421" w:rsidRPr="00F45421">
        <w:rPr>
          <w:rFonts w:ascii="Trebuchet MS" w:hAnsi="Trebuchet MS"/>
          <w:b/>
          <w:iCs/>
        </w:rPr>
        <w:t>ia interioar</w:t>
      </w:r>
      <w:bookmarkEnd w:id="1"/>
      <w:r>
        <w:rPr>
          <w:rFonts w:ascii="Trebuchet MS" w:hAnsi="Trebuchet MS"/>
          <w:b/>
          <w:iCs/>
        </w:rPr>
        <w:t>ă</w:t>
      </w:r>
    </w:p>
    <w:p w14:paraId="2FDEF2E1" w14:textId="6E0A9F81" w:rsidR="00F45421" w:rsidRPr="00F45421" w:rsidRDefault="0083623C" w:rsidP="00F45421">
      <w:pPr>
        <w:numPr>
          <w:ilvl w:val="0"/>
          <w:numId w:val="16"/>
        </w:numPr>
        <w:spacing w:after="0" w:line="240" w:lineRule="auto"/>
        <w:jc w:val="both"/>
        <w:rPr>
          <w:rFonts w:ascii="Trebuchet MS" w:hAnsi="Trebuchet MS"/>
          <w:iCs/>
        </w:rPr>
      </w:pPr>
      <w:r>
        <w:rPr>
          <w:rFonts w:ascii="Trebuchet MS" w:hAnsi="Trebuchet MS"/>
          <w:iCs/>
        </w:rPr>
        <w:t>Clădirea eliberată de echipamente se consolida în întregime în condiț</w:t>
      </w:r>
      <w:r w:rsidR="00F45421" w:rsidRPr="00F45421">
        <w:rPr>
          <w:rFonts w:ascii="Trebuchet MS" w:hAnsi="Trebuchet MS"/>
          <w:iCs/>
        </w:rPr>
        <w:t>ii de max</w:t>
      </w:r>
      <w:r>
        <w:rPr>
          <w:rFonts w:ascii="Trebuchet MS" w:hAnsi="Trebuchet MS"/>
          <w:iCs/>
        </w:rPr>
        <w:t>imă siguranță, se va reface fațada, hidroizolațiile, reparații la acoperiș și dirijarea apelor, trotuare, înlocuire tâ</w:t>
      </w:r>
      <w:r w:rsidR="00F45421" w:rsidRPr="00F45421">
        <w:rPr>
          <w:rFonts w:ascii="Trebuchet MS" w:hAnsi="Trebuchet MS"/>
          <w:iCs/>
        </w:rPr>
        <w:t>mp</w:t>
      </w:r>
      <w:r>
        <w:rPr>
          <w:rFonts w:ascii="Trebuchet MS" w:hAnsi="Trebuchet MS"/>
          <w:iCs/>
        </w:rPr>
        <w:t>lărie (uși, ferestre) și orice alte lucrări de intervenție necesare clă</w:t>
      </w:r>
      <w:r w:rsidR="00F45421" w:rsidRPr="00F45421">
        <w:rPr>
          <w:rFonts w:ascii="Trebuchet MS" w:hAnsi="Trebuchet MS"/>
          <w:iCs/>
        </w:rPr>
        <w:t>dirii</w:t>
      </w:r>
      <w:r>
        <w:rPr>
          <w:rFonts w:ascii="Trebuchet MS" w:hAnsi="Trebuchet MS"/>
          <w:iCs/>
        </w:rPr>
        <w:t>;</w:t>
      </w:r>
    </w:p>
    <w:p w14:paraId="17187E6D" w14:textId="0EB53E59" w:rsidR="00F45421" w:rsidRPr="00F45421" w:rsidRDefault="00F45421" w:rsidP="00F45421">
      <w:pPr>
        <w:numPr>
          <w:ilvl w:val="0"/>
          <w:numId w:val="16"/>
        </w:numPr>
        <w:spacing w:after="0" w:line="240" w:lineRule="auto"/>
        <w:jc w:val="both"/>
        <w:rPr>
          <w:rFonts w:ascii="Trebuchet MS" w:hAnsi="Trebuchet MS"/>
          <w:iCs/>
        </w:rPr>
      </w:pPr>
      <w:r w:rsidRPr="00F45421">
        <w:rPr>
          <w:rFonts w:ascii="Trebuchet MS" w:hAnsi="Trebuchet MS"/>
          <w:iCs/>
        </w:rPr>
        <w:t>Se</w:t>
      </w:r>
      <w:r w:rsidR="00EB5649">
        <w:rPr>
          <w:rFonts w:ascii="Trebuchet MS" w:hAnsi="Trebuchet MS"/>
          <w:iCs/>
        </w:rPr>
        <w:t xml:space="preserve"> vor asigura compartimentele clă</w:t>
      </w:r>
      <w:r w:rsidRPr="00F45421">
        <w:rPr>
          <w:rFonts w:ascii="Trebuchet MS" w:hAnsi="Trebuchet MS"/>
          <w:iCs/>
        </w:rPr>
        <w:t>dirii pentru a permite realizarea grupului sanitar, inst</w:t>
      </w:r>
      <w:r w:rsidR="00EB5649">
        <w:rPr>
          <w:rFonts w:ascii="Trebuchet MS" w:hAnsi="Trebuchet MS"/>
          <w:iCs/>
        </w:rPr>
        <w:t>alarea echipamentelor de comandă</w:t>
      </w:r>
      <w:r w:rsidRPr="00F45421">
        <w:rPr>
          <w:rFonts w:ascii="Trebuchet MS" w:hAnsi="Trebuchet MS"/>
          <w:iCs/>
        </w:rPr>
        <w:t xml:space="preserve"> noi, echipamente 110</w:t>
      </w:r>
      <w:r w:rsidR="00EB5649">
        <w:rPr>
          <w:rFonts w:ascii="Trebuchet MS" w:hAnsi="Trebuchet MS"/>
          <w:iCs/>
        </w:rPr>
        <w:t xml:space="preserve"> </w:t>
      </w:r>
      <w:r w:rsidRPr="00F45421">
        <w:rPr>
          <w:rFonts w:ascii="Trebuchet MS" w:hAnsi="Trebuchet MS"/>
          <w:iCs/>
        </w:rPr>
        <w:t>kV G</w:t>
      </w:r>
      <w:r w:rsidR="00EB5649">
        <w:rPr>
          <w:rFonts w:ascii="Trebuchet MS" w:hAnsi="Trebuchet MS"/>
          <w:iCs/>
        </w:rPr>
        <w:t>IS noi, realizarea conexiunilor;</w:t>
      </w:r>
    </w:p>
    <w:p w14:paraId="21B6E986" w14:textId="16E57592" w:rsidR="00F45421" w:rsidRPr="00F45421" w:rsidRDefault="00F45421" w:rsidP="00F45421">
      <w:pPr>
        <w:numPr>
          <w:ilvl w:val="0"/>
          <w:numId w:val="16"/>
        </w:numPr>
        <w:spacing w:after="0" w:line="240" w:lineRule="auto"/>
        <w:jc w:val="both"/>
        <w:rPr>
          <w:rFonts w:ascii="Trebuchet MS" w:hAnsi="Trebuchet MS"/>
          <w:iCs/>
        </w:rPr>
      </w:pPr>
      <w:r w:rsidRPr="00F45421">
        <w:rPr>
          <w:rFonts w:ascii="Trebuchet MS" w:hAnsi="Trebuchet MS"/>
          <w:iCs/>
        </w:rPr>
        <w:t>Se va realiza un canal de cabluri la</w:t>
      </w:r>
      <w:r w:rsidR="00EB5649">
        <w:rPr>
          <w:rFonts w:ascii="Trebuchet MS" w:hAnsi="Trebuchet MS"/>
          <w:iCs/>
        </w:rPr>
        <w:t xml:space="preserve"> echipamentele GIS 110kV care să permită</w:t>
      </w:r>
      <w:r w:rsidRPr="00F45421">
        <w:rPr>
          <w:rFonts w:ascii="Trebuchet MS" w:hAnsi="Trebuchet MS"/>
          <w:iCs/>
        </w:rPr>
        <w:t xml:space="preserve"> racordul cablurilor la echipamente primare noi, se vor r</w:t>
      </w:r>
      <w:r w:rsidR="00EB5649">
        <w:rPr>
          <w:rFonts w:ascii="Trebuchet MS" w:hAnsi="Trebuchet MS"/>
          <w:iCs/>
        </w:rPr>
        <w:t>ealiza lucră</w:t>
      </w:r>
      <w:r w:rsidRPr="00F45421">
        <w:rPr>
          <w:rFonts w:ascii="Trebuchet MS" w:hAnsi="Trebuchet MS"/>
          <w:iCs/>
        </w:rPr>
        <w:t>ri suplimentare tehnologice (pardo</w:t>
      </w:r>
      <w:r w:rsidR="00EB5649">
        <w:rPr>
          <w:rFonts w:ascii="Trebuchet MS" w:hAnsi="Trebuchet MS"/>
          <w:iCs/>
        </w:rPr>
        <w:t>seli tehnice, pod rulant, suporți, întăriri fundații, intervenții asupra clădirii</w:t>
      </w:r>
      <w:r w:rsidRPr="00F45421">
        <w:rPr>
          <w:rFonts w:ascii="Trebuchet MS" w:hAnsi="Trebuchet MS"/>
          <w:iCs/>
        </w:rPr>
        <w:t>)</w:t>
      </w:r>
      <w:r w:rsidR="00EB5649">
        <w:rPr>
          <w:rFonts w:ascii="Trebuchet MS" w:hAnsi="Trebuchet MS"/>
          <w:iCs/>
        </w:rPr>
        <w:t>, iar canalele de cabluri rămase se vor astupa;</w:t>
      </w:r>
    </w:p>
    <w:p w14:paraId="01298FED" w14:textId="02A944F1" w:rsidR="00F45421" w:rsidRPr="00F45421" w:rsidRDefault="00F45421" w:rsidP="00F45421">
      <w:pPr>
        <w:numPr>
          <w:ilvl w:val="0"/>
          <w:numId w:val="16"/>
        </w:numPr>
        <w:spacing w:after="0" w:line="240" w:lineRule="auto"/>
        <w:jc w:val="both"/>
        <w:rPr>
          <w:rFonts w:ascii="Trebuchet MS" w:hAnsi="Trebuchet MS"/>
          <w:iCs/>
        </w:rPr>
      </w:pPr>
      <w:r w:rsidRPr="00F45421">
        <w:rPr>
          <w:rFonts w:ascii="Trebuchet MS" w:hAnsi="Trebuchet MS"/>
          <w:iCs/>
        </w:rPr>
        <w:t>Toate echipamentele 20</w:t>
      </w:r>
      <w:r w:rsidR="00EB5649">
        <w:rPr>
          <w:rFonts w:ascii="Trebuchet MS" w:hAnsi="Trebuchet MS"/>
          <w:iCs/>
        </w:rPr>
        <w:t xml:space="preserve"> </w:t>
      </w:r>
      <w:r w:rsidR="007466DC">
        <w:rPr>
          <w:rFonts w:ascii="Trebuchet MS" w:hAnsi="Trebuchet MS"/>
          <w:iCs/>
        </w:rPr>
        <w:t>kV se vor demonta din c</w:t>
      </w:r>
      <w:r w:rsidRPr="00F45421">
        <w:rPr>
          <w:rFonts w:ascii="Trebuchet MS" w:hAnsi="Trebuchet MS"/>
          <w:iCs/>
        </w:rPr>
        <w:t>amera de conexiuni 20kV. Aceste</w:t>
      </w:r>
      <w:r w:rsidR="007466DC">
        <w:rPr>
          <w:rFonts w:ascii="Trebuchet MS" w:hAnsi="Trebuchet MS"/>
          <w:iCs/>
        </w:rPr>
        <w:t>a vor fi î</w:t>
      </w:r>
      <w:r w:rsidRPr="00F45421">
        <w:rPr>
          <w:rFonts w:ascii="Trebuchet MS" w:hAnsi="Trebuchet MS"/>
          <w:iCs/>
        </w:rPr>
        <w:t>nlocuite c</w:t>
      </w:r>
      <w:r w:rsidR="007466DC">
        <w:rPr>
          <w:rFonts w:ascii="Trebuchet MS" w:hAnsi="Trebuchet MS"/>
          <w:iCs/>
        </w:rPr>
        <w:t>u echipamente primare 20kV poziționate î</w:t>
      </w:r>
      <w:r w:rsidRPr="00F45421">
        <w:rPr>
          <w:rFonts w:ascii="Trebuchet MS" w:hAnsi="Trebuchet MS"/>
          <w:iCs/>
        </w:rPr>
        <w:t>ntr-un con</w:t>
      </w:r>
      <w:r w:rsidR="007466DC">
        <w:rPr>
          <w:rFonts w:ascii="Trebuchet MS" w:hAnsi="Trebuchet MS"/>
          <w:iCs/>
        </w:rPr>
        <w:t>tainer prefabricat care respectă toate normele actuale. Poziț</w:t>
      </w:r>
      <w:r w:rsidRPr="00F45421">
        <w:rPr>
          <w:rFonts w:ascii="Trebuchet MS" w:hAnsi="Trebuchet MS"/>
          <w:iCs/>
        </w:rPr>
        <w:t>ionarea acestui container prefabricat se face p</w:t>
      </w:r>
      <w:r w:rsidR="007466DC">
        <w:rPr>
          <w:rFonts w:ascii="Trebuchet MS" w:hAnsi="Trebuchet MS"/>
          <w:iCs/>
        </w:rPr>
        <w:t>e amplasamentul exterior al staț</w:t>
      </w:r>
      <w:r w:rsidRPr="00F45421">
        <w:rPr>
          <w:rFonts w:ascii="Trebuchet MS" w:hAnsi="Trebuchet MS"/>
          <w:iCs/>
        </w:rPr>
        <w:t>iei.</w:t>
      </w:r>
    </w:p>
    <w:p w14:paraId="32832D32" w14:textId="2095AB99" w:rsidR="00F45421" w:rsidRPr="00F45421" w:rsidRDefault="00944253" w:rsidP="00F45421">
      <w:pPr>
        <w:numPr>
          <w:ilvl w:val="0"/>
          <w:numId w:val="16"/>
        </w:numPr>
        <w:spacing w:after="0" w:line="240" w:lineRule="auto"/>
        <w:jc w:val="both"/>
        <w:rPr>
          <w:rFonts w:ascii="Trebuchet MS" w:hAnsi="Trebuchet MS"/>
          <w:iCs/>
        </w:rPr>
      </w:pPr>
      <w:r>
        <w:rPr>
          <w:rFonts w:ascii="Trebuchet MS" w:hAnsi="Trebuchet MS"/>
          <w:iCs/>
        </w:rPr>
        <w:t>Toate echipamentele de comandă</w:t>
      </w:r>
      <w:r w:rsidR="00F45421" w:rsidRPr="00F45421">
        <w:rPr>
          <w:rFonts w:ascii="Trebuchet MS" w:hAnsi="Trebuchet MS"/>
          <w:iCs/>
        </w:rPr>
        <w:t xml:space="preserve">, control, </w:t>
      </w:r>
      <w:r>
        <w:rPr>
          <w:rFonts w:ascii="Trebuchet MS" w:hAnsi="Trebuchet MS"/>
          <w:iCs/>
        </w:rPr>
        <w:t>protecț</w:t>
      </w:r>
      <w:r w:rsidR="00F45421" w:rsidRPr="00F45421">
        <w:rPr>
          <w:rFonts w:ascii="Trebuchet MS" w:hAnsi="Trebuchet MS"/>
          <w:iCs/>
        </w:rPr>
        <w:t>ie</w:t>
      </w:r>
      <w:r>
        <w:rPr>
          <w:rFonts w:ascii="Trebuchet MS" w:hAnsi="Trebuchet MS"/>
          <w:iCs/>
        </w:rPr>
        <w:t>, automatizare aferente instalaț</w:t>
      </w:r>
      <w:r w:rsidR="00F45421" w:rsidRPr="00F45421">
        <w:rPr>
          <w:rFonts w:ascii="Trebuchet MS" w:hAnsi="Trebuchet MS"/>
          <w:iCs/>
        </w:rPr>
        <w:t>iilor primare 110</w:t>
      </w:r>
      <w:r>
        <w:rPr>
          <w:rFonts w:ascii="Trebuchet MS" w:hAnsi="Trebuchet MS"/>
          <w:iCs/>
        </w:rPr>
        <w:t>kV si 20kV, se vor demonta din camera de comandă și protecț</w:t>
      </w:r>
      <w:r w:rsidR="00F45421" w:rsidRPr="00F45421">
        <w:rPr>
          <w:rFonts w:ascii="Trebuchet MS" w:hAnsi="Trebuchet MS"/>
          <w:iCs/>
        </w:rPr>
        <w:t xml:space="preserve">ie. Echipamentele </w:t>
      </w:r>
      <w:r w:rsidR="00F45421" w:rsidRPr="00F45421">
        <w:rPr>
          <w:rFonts w:ascii="Trebuchet MS" w:hAnsi="Trebuchet MS"/>
          <w:iCs/>
        </w:rPr>
        <w:lastRenderedPageBreak/>
        <w:t xml:space="preserve">noi vor </w:t>
      </w:r>
      <w:r>
        <w:rPr>
          <w:rFonts w:ascii="Trebuchet MS" w:hAnsi="Trebuchet MS"/>
          <w:iCs/>
        </w:rPr>
        <w:t xml:space="preserve">fi </w:t>
      </w:r>
      <w:r w:rsidR="00F45421" w:rsidRPr="00F45421">
        <w:rPr>
          <w:rFonts w:ascii="Trebuchet MS" w:hAnsi="Trebuchet MS"/>
          <w:iCs/>
        </w:rPr>
        <w:t>amplasa</w:t>
      </w:r>
      <w:r>
        <w:rPr>
          <w:rFonts w:ascii="Trebuchet MS" w:hAnsi="Trebuchet MS"/>
          <w:iCs/>
        </w:rPr>
        <w:t>te astfel încât să controleze în siguranță</w:t>
      </w:r>
      <w:r w:rsidR="00F45421" w:rsidRPr="00F45421">
        <w:rPr>
          <w:rFonts w:ascii="Trebuchet MS" w:hAnsi="Trebuchet MS"/>
          <w:iCs/>
        </w:rPr>
        <w:t xml:space="preserve"> echipamentele deservite de acestea.</w:t>
      </w:r>
    </w:p>
    <w:p w14:paraId="6D69B68C" w14:textId="467A9AEA" w:rsidR="00F45421" w:rsidRPr="00F45421" w:rsidRDefault="00944253" w:rsidP="00F45421">
      <w:pPr>
        <w:numPr>
          <w:ilvl w:val="0"/>
          <w:numId w:val="16"/>
        </w:numPr>
        <w:spacing w:after="0" w:line="240" w:lineRule="auto"/>
        <w:jc w:val="both"/>
        <w:rPr>
          <w:rFonts w:ascii="Trebuchet MS" w:hAnsi="Trebuchet MS"/>
          <w:iCs/>
        </w:rPr>
      </w:pPr>
      <w:r>
        <w:rPr>
          <w:rFonts w:ascii="Trebuchet MS" w:hAnsi="Trebuchet MS"/>
          <w:iCs/>
        </w:rPr>
        <w:t>Toate instalaț</w:t>
      </w:r>
      <w:r w:rsidR="00F45421" w:rsidRPr="00F45421">
        <w:rPr>
          <w:rFonts w:ascii="Trebuchet MS" w:hAnsi="Trebuchet MS"/>
          <w:iCs/>
        </w:rPr>
        <w:t>iile interioare</w:t>
      </w:r>
      <w:r>
        <w:rPr>
          <w:rFonts w:ascii="Trebuchet MS" w:hAnsi="Trebuchet MS"/>
          <w:iCs/>
        </w:rPr>
        <w:t xml:space="preserve"> aferente construcț</w:t>
      </w:r>
      <w:r w:rsidR="00755A6E">
        <w:rPr>
          <w:rFonts w:ascii="Trebuchet MS" w:hAnsi="Trebuchet MS"/>
          <w:iCs/>
        </w:rPr>
        <w:t>iilor – iluminat,</w:t>
      </w:r>
      <w:r w:rsidR="00F45421" w:rsidRPr="00F45421">
        <w:rPr>
          <w:rFonts w:ascii="Trebuchet MS" w:hAnsi="Trebuchet MS"/>
          <w:iCs/>
        </w:rPr>
        <w:t xml:space="preserve"> sanitare, termice</w:t>
      </w:r>
      <w:r w:rsidR="00755A6E">
        <w:rPr>
          <w:rFonts w:ascii="Trebuchet MS" w:hAnsi="Trebuchet MS"/>
          <w:iCs/>
        </w:rPr>
        <w:t xml:space="preserve"> ș</w:t>
      </w:r>
      <w:r w:rsidR="00F45421" w:rsidRPr="00F45421">
        <w:rPr>
          <w:rFonts w:ascii="Trebuchet MS" w:hAnsi="Trebuchet MS"/>
          <w:iCs/>
        </w:rPr>
        <w:t>i climatizare</w:t>
      </w:r>
      <w:r w:rsidR="00755A6E">
        <w:rPr>
          <w:rFonts w:ascii="Trebuchet MS" w:hAnsi="Trebuchet MS"/>
          <w:iCs/>
        </w:rPr>
        <w:t>, priza de pământ și protecț</w:t>
      </w:r>
      <w:r w:rsidR="00F45421" w:rsidRPr="00F45421">
        <w:rPr>
          <w:rFonts w:ascii="Trebuchet MS" w:hAnsi="Trebuchet MS"/>
          <w:iCs/>
        </w:rPr>
        <w:t xml:space="preserve">ie la </w:t>
      </w:r>
      <w:r w:rsidR="00755A6E">
        <w:rPr>
          <w:rFonts w:ascii="Trebuchet MS" w:hAnsi="Trebuchet MS"/>
          <w:iCs/>
        </w:rPr>
        <w:t>lovituri de trăznet – se vor demonta, având durata de viață depașită ș</w:t>
      </w:r>
      <w:r w:rsidR="00F45421" w:rsidRPr="00F45421">
        <w:rPr>
          <w:rFonts w:ascii="Trebuchet MS" w:hAnsi="Trebuchet MS"/>
          <w:iCs/>
        </w:rPr>
        <w:t>i reprezentand u</w:t>
      </w:r>
      <w:r w:rsidR="00755A6E">
        <w:rPr>
          <w:rFonts w:ascii="Trebuchet MS" w:hAnsi="Trebuchet MS"/>
          <w:iCs/>
        </w:rPr>
        <w:t>n real pericol. Acestea vor fi înlocuite de instalaț</w:t>
      </w:r>
      <w:r w:rsidR="00F45421" w:rsidRPr="00F45421">
        <w:rPr>
          <w:rFonts w:ascii="Trebuchet MS" w:hAnsi="Trebuchet MS"/>
          <w:iCs/>
        </w:rPr>
        <w:t>ii noi cu consum redus de energie (iluminat, tablouri electrice</w:t>
      </w:r>
      <w:r w:rsidR="00755A6E">
        <w:rPr>
          <w:rFonts w:ascii="Trebuchet MS" w:hAnsi="Trebuchet MS"/>
          <w:iCs/>
        </w:rPr>
        <w:t>, convectoare electrice pentru încălzire pe timp de iarnă, echipamente de aer condiționat pentru răcire pe timp de vară</w:t>
      </w:r>
      <w:r w:rsidR="00F45421" w:rsidRPr="00F45421">
        <w:rPr>
          <w:rFonts w:ascii="Trebuchet MS" w:hAnsi="Trebuchet MS"/>
          <w:iCs/>
        </w:rPr>
        <w:t>, grup sanitar complet echipat</w:t>
      </w:r>
      <w:r w:rsidR="00755A6E">
        <w:rPr>
          <w:rFonts w:ascii="Trebuchet MS" w:hAnsi="Trebuchet MS"/>
          <w:iCs/>
        </w:rPr>
        <w:t xml:space="preserve"> cu: obiecte sanitare ș</w:t>
      </w:r>
      <w:r w:rsidR="00F45421" w:rsidRPr="00F45421">
        <w:rPr>
          <w:rFonts w:ascii="Trebuchet MS" w:hAnsi="Trebuchet MS"/>
          <w:iCs/>
        </w:rPr>
        <w:t>i acesorii</w:t>
      </w:r>
      <w:r w:rsidR="00755A6E">
        <w:rPr>
          <w:rFonts w:ascii="Trebuchet MS" w:hAnsi="Trebuchet MS"/>
          <w:iCs/>
        </w:rPr>
        <w:t>, instalaț</w:t>
      </w:r>
      <w:r w:rsidR="00F45421" w:rsidRPr="00F45421">
        <w:rPr>
          <w:rFonts w:ascii="Trebuchet MS" w:hAnsi="Trebuchet MS"/>
          <w:iCs/>
        </w:rPr>
        <w:t>ii</w:t>
      </w:r>
      <w:r w:rsidR="00755A6E">
        <w:rPr>
          <w:rFonts w:ascii="Trebuchet MS" w:hAnsi="Trebuchet MS"/>
          <w:iCs/>
        </w:rPr>
        <w:t xml:space="preserve"> de alimentare cu apă rece și apă caldă</w:t>
      </w:r>
      <w:r w:rsidR="00F45421" w:rsidRPr="00F45421">
        <w:rPr>
          <w:rFonts w:ascii="Trebuchet MS" w:hAnsi="Trebuchet MS"/>
          <w:iCs/>
        </w:rPr>
        <w:t xml:space="preserve"> a obiectelor sanitare</w:t>
      </w:r>
      <w:r w:rsidR="00755A6E">
        <w:rPr>
          <w:rFonts w:ascii="Trebuchet MS" w:hAnsi="Trebuchet MS"/>
          <w:iCs/>
        </w:rPr>
        <w:t>, instalaț</w:t>
      </w:r>
      <w:r w:rsidR="00F45421" w:rsidRPr="00F45421">
        <w:rPr>
          <w:rFonts w:ascii="Trebuchet MS" w:hAnsi="Trebuchet MS"/>
          <w:iCs/>
        </w:rPr>
        <w:t>ii interioare de canalizare a apelor uzate menajere prov</w:t>
      </w:r>
      <w:r w:rsidR="00755A6E">
        <w:rPr>
          <w:rFonts w:ascii="Trebuchet MS" w:hAnsi="Trebuchet MS"/>
          <w:iCs/>
        </w:rPr>
        <w:t>enite de la obiectele sanitare ș</w:t>
      </w:r>
      <w:r w:rsidR="00F45421" w:rsidRPr="00F45421">
        <w:rPr>
          <w:rFonts w:ascii="Trebuchet MS" w:hAnsi="Trebuchet MS"/>
          <w:iCs/>
        </w:rPr>
        <w:t>i racord</w:t>
      </w:r>
      <w:r w:rsidR="00755A6E">
        <w:rPr>
          <w:rFonts w:ascii="Trebuchet MS" w:hAnsi="Trebuchet MS"/>
          <w:iCs/>
        </w:rPr>
        <w:t>ul acestora la rețeaua exterioară de canalizare din incinta staț</w:t>
      </w:r>
      <w:r w:rsidR="00F45421" w:rsidRPr="00F45421">
        <w:rPr>
          <w:rFonts w:ascii="Trebuchet MS" w:hAnsi="Trebuchet MS"/>
          <w:iCs/>
        </w:rPr>
        <w:t>iei ce se va racorda la r</w:t>
      </w:r>
      <w:r w:rsidR="00755A6E">
        <w:rPr>
          <w:rFonts w:ascii="Trebuchet MS" w:hAnsi="Trebuchet MS"/>
          <w:iCs/>
        </w:rPr>
        <w:t>ețeaua publică de canalizare existentă în zonă</w:t>
      </w:r>
      <w:r w:rsidR="00F45421" w:rsidRPr="00F45421">
        <w:rPr>
          <w:rFonts w:ascii="Trebuchet MS" w:hAnsi="Trebuchet MS"/>
          <w:iCs/>
        </w:rPr>
        <w:t xml:space="preserve">, </w:t>
      </w:r>
      <w:r w:rsidR="00755A6E">
        <w:rPr>
          <w:rFonts w:ascii="Trebuchet MS" w:hAnsi="Trebuchet MS"/>
          <w:iCs/>
        </w:rPr>
        <w:t>prevă</w:t>
      </w:r>
      <w:r w:rsidR="00F45421" w:rsidRPr="00F45421">
        <w:rPr>
          <w:rFonts w:ascii="Trebuchet MS" w:hAnsi="Trebuchet MS"/>
          <w:iCs/>
        </w:rPr>
        <w:t>zute prin prezen</w:t>
      </w:r>
      <w:r w:rsidR="00755A6E">
        <w:rPr>
          <w:rFonts w:ascii="Trebuchet MS" w:hAnsi="Trebuchet MS"/>
          <w:iCs/>
        </w:rPr>
        <w:t>ta lucrare de modernizare a staț</w:t>
      </w:r>
      <w:r w:rsidR="00F45421" w:rsidRPr="00F45421">
        <w:rPr>
          <w:rFonts w:ascii="Trebuchet MS" w:hAnsi="Trebuchet MS"/>
          <w:iCs/>
        </w:rPr>
        <w:t>iei.</w:t>
      </w:r>
    </w:p>
    <w:p w14:paraId="0B8D06F8" w14:textId="77777777" w:rsidR="00F45421" w:rsidRPr="00F45421" w:rsidRDefault="00F45421" w:rsidP="00F45421">
      <w:pPr>
        <w:spacing w:after="0" w:line="240" w:lineRule="auto"/>
        <w:ind w:left="360"/>
        <w:jc w:val="both"/>
        <w:rPr>
          <w:rFonts w:ascii="Trebuchet MS" w:hAnsi="Trebuchet MS"/>
          <w:iCs/>
        </w:rPr>
      </w:pPr>
    </w:p>
    <w:p w14:paraId="3C511BC1" w14:textId="13EA66E8" w:rsidR="00F45421" w:rsidRPr="00F45421" w:rsidRDefault="00F45421" w:rsidP="00F45421">
      <w:pPr>
        <w:spacing w:after="0" w:line="240" w:lineRule="auto"/>
        <w:ind w:left="360"/>
        <w:jc w:val="both"/>
        <w:rPr>
          <w:rFonts w:ascii="Trebuchet MS" w:hAnsi="Trebuchet MS"/>
          <w:b/>
          <w:bCs/>
          <w:iCs/>
        </w:rPr>
      </w:pPr>
      <w:r w:rsidRPr="00F45421">
        <w:rPr>
          <w:rFonts w:ascii="Trebuchet MS" w:hAnsi="Trebuchet MS"/>
          <w:b/>
          <w:bCs/>
          <w:iCs/>
        </w:rPr>
        <w:t xml:space="preserve">Caracteristici </w:t>
      </w:r>
      <w:r w:rsidR="00CE6C31">
        <w:rPr>
          <w:rFonts w:ascii="Trebuchet MS" w:hAnsi="Trebuchet MS"/>
          <w:b/>
          <w:bCs/>
          <w:iCs/>
        </w:rPr>
        <w:t>clă</w:t>
      </w:r>
      <w:r w:rsidRPr="00F45421">
        <w:rPr>
          <w:rFonts w:ascii="Trebuchet MS" w:hAnsi="Trebuchet MS"/>
          <w:b/>
          <w:bCs/>
          <w:iCs/>
        </w:rPr>
        <w:t>dire sta</w:t>
      </w:r>
      <w:r w:rsidR="00CE6C31">
        <w:rPr>
          <w:rFonts w:ascii="Trebuchet MS" w:hAnsi="Trebuchet MS"/>
          <w:b/>
          <w:bCs/>
          <w:iCs/>
        </w:rPr>
        <w:t>ție cameră</w:t>
      </w:r>
      <w:r w:rsidRPr="00F45421">
        <w:rPr>
          <w:rFonts w:ascii="Trebuchet MS" w:hAnsi="Trebuchet MS"/>
          <w:b/>
          <w:bCs/>
          <w:iCs/>
        </w:rPr>
        <w:t xml:space="preserve"> comand</w:t>
      </w:r>
      <w:r w:rsidR="00CE6C31">
        <w:rPr>
          <w:rFonts w:ascii="Trebuchet MS" w:hAnsi="Trebuchet MS"/>
          <w:b/>
          <w:bCs/>
          <w:iCs/>
        </w:rPr>
        <w:t>ă</w:t>
      </w:r>
      <w:r w:rsidRPr="00F45421">
        <w:rPr>
          <w:rFonts w:ascii="Trebuchet MS" w:hAnsi="Trebuchet MS"/>
          <w:b/>
          <w:bCs/>
          <w:iCs/>
        </w:rPr>
        <w:t>:</w:t>
      </w:r>
    </w:p>
    <w:p w14:paraId="0EA295C8" w14:textId="1549B3B7" w:rsidR="00F45421" w:rsidRPr="00F45421" w:rsidRDefault="00CE6C31" w:rsidP="00F45421">
      <w:pPr>
        <w:numPr>
          <w:ilvl w:val="0"/>
          <w:numId w:val="16"/>
        </w:numPr>
        <w:spacing w:after="0" w:line="240" w:lineRule="auto"/>
        <w:jc w:val="both"/>
        <w:rPr>
          <w:rFonts w:ascii="Trebuchet MS" w:hAnsi="Trebuchet MS"/>
          <w:iCs/>
        </w:rPr>
      </w:pPr>
      <w:r>
        <w:rPr>
          <w:rFonts w:ascii="Trebuchet MS" w:hAnsi="Trebuchet MS"/>
          <w:iCs/>
        </w:rPr>
        <w:t>Înălț</w:t>
      </w:r>
      <w:r w:rsidR="00F45421" w:rsidRPr="00F45421">
        <w:rPr>
          <w:rFonts w:ascii="Trebuchet MS" w:hAnsi="Trebuchet MS"/>
          <w:iCs/>
        </w:rPr>
        <w:t>ime: 4,11m;</w:t>
      </w:r>
    </w:p>
    <w:p w14:paraId="0E58C4E5" w14:textId="68D0EC0E" w:rsidR="00F45421" w:rsidRPr="00F45421" w:rsidRDefault="00CE6C31" w:rsidP="00F45421">
      <w:pPr>
        <w:numPr>
          <w:ilvl w:val="0"/>
          <w:numId w:val="16"/>
        </w:numPr>
        <w:spacing w:after="0" w:line="240" w:lineRule="auto"/>
        <w:jc w:val="both"/>
        <w:rPr>
          <w:rFonts w:ascii="Trebuchet MS" w:hAnsi="Trebuchet MS"/>
          <w:iCs/>
        </w:rPr>
      </w:pPr>
      <w:r>
        <w:rPr>
          <w:rFonts w:ascii="Trebuchet MS" w:hAnsi="Trebuchet MS"/>
          <w:iCs/>
        </w:rPr>
        <w:t>Regim înălț</w:t>
      </w:r>
      <w:r w:rsidR="00F45421" w:rsidRPr="00F45421">
        <w:rPr>
          <w:rFonts w:ascii="Trebuchet MS" w:hAnsi="Trebuchet MS"/>
          <w:iCs/>
        </w:rPr>
        <w:t>ime: parter;</w:t>
      </w:r>
    </w:p>
    <w:p w14:paraId="7E86313F" w14:textId="0117779B" w:rsidR="00F45421" w:rsidRPr="00F45421" w:rsidRDefault="00CE6C31" w:rsidP="00F45421">
      <w:pPr>
        <w:numPr>
          <w:ilvl w:val="0"/>
          <w:numId w:val="16"/>
        </w:numPr>
        <w:spacing w:after="0" w:line="240" w:lineRule="auto"/>
        <w:jc w:val="both"/>
        <w:rPr>
          <w:rFonts w:ascii="Trebuchet MS" w:hAnsi="Trebuchet MS"/>
          <w:iCs/>
        </w:rPr>
      </w:pPr>
      <w:r>
        <w:rPr>
          <w:rFonts w:ascii="Trebuchet MS" w:hAnsi="Trebuchet MS"/>
          <w:iCs/>
        </w:rPr>
        <w:t>Suprafața construită</w:t>
      </w:r>
      <w:r w:rsidR="00F45421" w:rsidRPr="00F45421">
        <w:rPr>
          <w:rFonts w:ascii="Trebuchet MS" w:hAnsi="Trebuchet MS"/>
          <w:iCs/>
        </w:rPr>
        <w:t>: 185,644 mp;</w:t>
      </w:r>
    </w:p>
    <w:p w14:paraId="7D1C3698" w14:textId="1BC3F80F" w:rsidR="00F45421" w:rsidRPr="00F45421" w:rsidRDefault="00CE6C31" w:rsidP="00F45421">
      <w:pPr>
        <w:numPr>
          <w:ilvl w:val="0"/>
          <w:numId w:val="16"/>
        </w:numPr>
        <w:spacing w:after="0" w:line="240" w:lineRule="auto"/>
        <w:jc w:val="both"/>
        <w:rPr>
          <w:rFonts w:ascii="Trebuchet MS" w:hAnsi="Trebuchet MS"/>
          <w:iCs/>
        </w:rPr>
      </w:pPr>
      <w:r>
        <w:rPr>
          <w:rFonts w:ascii="Trebuchet MS" w:hAnsi="Trebuchet MS"/>
          <w:iCs/>
        </w:rPr>
        <w:t>Suprafața desfășurată</w:t>
      </w:r>
      <w:r w:rsidR="00F45421" w:rsidRPr="00F45421">
        <w:rPr>
          <w:rFonts w:ascii="Trebuchet MS" w:hAnsi="Trebuchet MS"/>
          <w:iCs/>
        </w:rPr>
        <w:t>: 185,644 mp;</w:t>
      </w:r>
    </w:p>
    <w:p w14:paraId="3E675709" w14:textId="1B071253" w:rsidR="00F45421" w:rsidRPr="00F45421" w:rsidRDefault="00F45421" w:rsidP="00F45421">
      <w:pPr>
        <w:numPr>
          <w:ilvl w:val="0"/>
          <w:numId w:val="16"/>
        </w:numPr>
        <w:spacing w:after="0" w:line="240" w:lineRule="auto"/>
        <w:jc w:val="both"/>
        <w:rPr>
          <w:rFonts w:ascii="Trebuchet MS" w:hAnsi="Trebuchet MS"/>
          <w:iCs/>
        </w:rPr>
      </w:pPr>
      <w:r w:rsidRPr="00F45421">
        <w:rPr>
          <w:rFonts w:ascii="Trebuchet MS" w:hAnsi="Trebuchet MS"/>
          <w:iCs/>
        </w:rPr>
        <w:t>Su</w:t>
      </w:r>
      <w:r w:rsidR="00CE6C31">
        <w:rPr>
          <w:rFonts w:ascii="Trebuchet MS" w:hAnsi="Trebuchet MS"/>
          <w:iCs/>
        </w:rPr>
        <w:t>prafaț</w:t>
      </w:r>
      <w:r w:rsidRPr="00F45421">
        <w:rPr>
          <w:rFonts w:ascii="Trebuchet MS" w:hAnsi="Trebuchet MS"/>
          <w:iCs/>
        </w:rPr>
        <w:t xml:space="preserve">a </w:t>
      </w:r>
      <w:r w:rsidR="00CE6C31">
        <w:rPr>
          <w:rFonts w:ascii="Trebuchet MS" w:hAnsi="Trebuchet MS"/>
          <w:iCs/>
        </w:rPr>
        <w:t>utilă</w:t>
      </w:r>
      <w:r w:rsidRPr="00F45421">
        <w:rPr>
          <w:rFonts w:ascii="Trebuchet MS" w:hAnsi="Trebuchet MS"/>
          <w:iCs/>
        </w:rPr>
        <w:t>: 153,274 mp.</w:t>
      </w:r>
    </w:p>
    <w:p w14:paraId="1D82CAD0" w14:textId="77777777" w:rsidR="00F45421" w:rsidRPr="00F45421" w:rsidRDefault="00F45421" w:rsidP="00F45421">
      <w:pPr>
        <w:spacing w:after="0" w:line="240" w:lineRule="auto"/>
        <w:ind w:left="360"/>
        <w:jc w:val="both"/>
        <w:rPr>
          <w:rFonts w:ascii="Trebuchet MS" w:hAnsi="Trebuchet MS"/>
          <w:b/>
          <w:bCs/>
          <w:iCs/>
          <w:u w:val="single"/>
        </w:rPr>
      </w:pPr>
    </w:p>
    <w:p w14:paraId="3DAB5F89" w14:textId="60A754CC" w:rsidR="00F45421" w:rsidRPr="00F45421" w:rsidRDefault="00F45421" w:rsidP="00F45421">
      <w:pPr>
        <w:spacing w:after="0" w:line="240" w:lineRule="auto"/>
        <w:ind w:left="360"/>
        <w:jc w:val="both"/>
        <w:rPr>
          <w:rFonts w:ascii="Trebuchet MS" w:hAnsi="Trebuchet MS"/>
          <w:b/>
          <w:bCs/>
          <w:iCs/>
        </w:rPr>
      </w:pPr>
      <w:r w:rsidRPr="00F45421">
        <w:rPr>
          <w:rFonts w:ascii="Trebuchet MS" w:hAnsi="Trebuchet MS"/>
          <w:b/>
          <w:bCs/>
          <w:iCs/>
        </w:rPr>
        <w:t>Caracterist</w:t>
      </w:r>
      <w:r w:rsidR="00BB4C3D">
        <w:rPr>
          <w:rFonts w:ascii="Trebuchet MS" w:hAnsi="Trebuchet MS"/>
          <w:b/>
          <w:bCs/>
          <w:iCs/>
        </w:rPr>
        <w:t>ici clădire corp comandă</w:t>
      </w:r>
      <w:r w:rsidRPr="00F45421">
        <w:rPr>
          <w:rFonts w:ascii="Trebuchet MS" w:hAnsi="Trebuchet MS"/>
          <w:b/>
          <w:bCs/>
          <w:iCs/>
        </w:rPr>
        <w:t>:</w:t>
      </w:r>
    </w:p>
    <w:p w14:paraId="727CD9AB" w14:textId="3B07B2D4" w:rsidR="00F45421" w:rsidRPr="00F45421" w:rsidRDefault="00BB4C3D" w:rsidP="00F45421">
      <w:pPr>
        <w:numPr>
          <w:ilvl w:val="0"/>
          <w:numId w:val="16"/>
        </w:numPr>
        <w:spacing w:after="0" w:line="240" w:lineRule="auto"/>
        <w:jc w:val="both"/>
        <w:rPr>
          <w:rFonts w:ascii="Trebuchet MS" w:hAnsi="Trebuchet MS"/>
          <w:iCs/>
        </w:rPr>
      </w:pPr>
      <w:r>
        <w:rPr>
          <w:rFonts w:ascii="Trebuchet MS" w:hAnsi="Trebuchet MS"/>
          <w:iCs/>
        </w:rPr>
        <w:t>Înălț</w:t>
      </w:r>
      <w:r w:rsidR="00F45421" w:rsidRPr="00F45421">
        <w:rPr>
          <w:rFonts w:ascii="Trebuchet MS" w:hAnsi="Trebuchet MS"/>
          <w:iCs/>
        </w:rPr>
        <w:t>ime: 3,26m;</w:t>
      </w:r>
    </w:p>
    <w:p w14:paraId="3AB7593A" w14:textId="2016D13D" w:rsidR="00F45421" w:rsidRPr="00F45421" w:rsidRDefault="00BB4C3D" w:rsidP="00F45421">
      <w:pPr>
        <w:numPr>
          <w:ilvl w:val="0"/>
          <w:numId w:val="16"/>
        </w:numPr>
        <w:spacing w:after="0" w:line="240" w:lineRule="auto"/>
        <w:jc w:val="both"/>
        <w:rPr>
          <w:rFonts w:ascii="Trebuchet MS" w:hAnsi="Trebuchet MS"/>
          <w:iCs/>
        </w:rPr>
      </w:pPr>
      <w:r>
        <w:rPr>
          <w:rFonts w:ascii="Trebuchet MS" w:hAnsi="Trebuchet MS"/>
          <w:iCs/>
        </w:rPr>
        <w:t>Regim înălț</w:t>
      </w:r>
      <w:r w:rsidR="00F45421" w:rsidRPr="00F45421">
        <w:rPr>
          <w:rFonts w:ascii="Trebuchet MS" w:hAnsi="Trebuchet MS"/>
          <w:iCs/>
        </w:rPr>
        <w:t>ime: parter;</w:t>
      </w:r>
    </w:p>
    <w:p w14:paraId="26E6D353" w14:textId="6AEE798B" w:rsidR="00F45421" w:rsidRPr="00F45421" w:rsidRDefault="00BB4C3D" w:rsidP="00F45421">
      <w:pPr>
        <w:numPr>
          <w:ilvl w:val="0"/>
          <w:numId w:val="16"/>
        </w:numPr>
        <w:spacing w:after="0" w:line="240" w:lineRule="auto"/>
        <w:jc w:val="both"/>
        <w:rPr>
          <w:rFonts w:ascii="Trebuchet MS" w:hAnsi="Trebuchet MS"/>
          <w:iCs/>
        </w:rPr>
      </w:pPr>
      <w:r>
        <w:rPr>
          <w:rFonts w:ascii="Trebuchet MS" w:hAnsi="Trebuchet MS"/>
          <w:iCs/>
        </w:rPr>
        <w:t>Suprafața construită</w:t>
      </w:r>
      <w:r w:rsidR="00F45421" w:rsidRPr="00F45421">
        <w:rPr>
          <w:rFonts w:ascii="Trebuchet MS" w:hAnsi="Trebuchet MS"/>
          <w:iCs/>
        </w:rPr>
        <w:t>: 185,296 mp;</w:t>
      </w:r>
    </w:p>
    <w:p w14:paraId="0045D50C" w14:textId="68C3D50F" w:rsidR="00F45421" w:rsidRPr="00F45421" w:rsidRDefault="00BB4C3D" w:rsidP="00F45421">
      <w:pPr>
        <w:numPr>
          <w:ilvl w:val="0"/>
          <w:numId w:val="16"/>
        </w:numPr>
        <w:spacing w:after="0" w:line="240" w:lineRule="auto"/>
        <w:jc w:val="both"/>
        <w:rPr>
          <w:rFonts w:ascii="Trebuchet MS" w:hAnsi="Trebuchet MS"/>
          <w:iCs/>
        </w:rPr>
      </w:pPr>
      <w:r>
        <w:rPr>
          <w:rFonts w:ascii="Trebuchet MS" w:hAnsi="Trebuchet MS"/>
          <w:iCs/>
        </w:rPr>
        <w:t>Suprafața desfășurată</w:t>
      </w:r>
      <w:r w:rsidR="00F45421" w:rsidRPr="00F45421">
        <w:rPr>
          <w:rFonts w:ascii="Trebuchet MS" w:hAnsi="Trebuchet MS"/>
          <w:iCs/>
        </w:rPr>
        <w:t>: 185,296 mp;</w:t>
      </w:r>
    </w:p>
    <w:p w14:paraId="120AE230" w14:textId="29338DE0" w:rsidR="00F45421" w:rsidRPr="00F45421" w:rsidRDefault="00F45421" w:rsidP="00F45421">
      <w:pPr>
        <w:numPr>
          <w:ilvl w:val="0"/>
          <w:numId w:val="16"/>
        </w:numPr>
        <w:spacing w:after="0" w:line="240" w:lineRule="auto"/>
        <w:jc w:val="both"/>
        <w:rPr>
          <w:rFonts w:ascii="Trebuchet MS" w:hAnsi="Trebuchet MS"/>
          <w:iCs/>
        </w:rPr>
      </w:pPr>
      <w:r w:rsidRPr="00F45421">
        <w:rPr>
          <w:rFonts w:ascii="Trebuchet MS" w:hAnsi="Trebuchet MS"/>
          <w:iCs/>
        </w:rPr>
        <w:t>Su</w:t>
      </w:r>
      <w:r w:rsidR="00BB4C3D">
        <w:rPr>
          <w:rFonts w:ascii="Trebuchet MS" w:hAnsi="Trebuchet MS"/>
          <w:iCs/>
        </w:rPr>
        <w:t>prafaț</w:t>
      </w:r>
      <w:r w:rsidRPr="00F45421">
        <w:rPr>
          <w:rFonts w:ascii="Trebuchet MS" w:hAnsi="Trebuchet MS"/>
          <w:iCs/>
        </w:rPr>
        <w:t xml:space="preserve">a </w:t>
      </w:r>
      <w:r w:rsidR="00BB4C3D">
        <w:rPr>
          <w:rFonts w:ascii="Trebuchet MS" w:hAnsi="Trebuchet MS"/>
          <w:iCs/>
        </w:rPr>
        <w:t>utilă</w:t>
      </w:r>
      <w:r w:rsidRPr="00F45421">
        <w:rPr>
          <w:rFonts w:ascii="Trebuchet MS" w:hAnsi="Trebuchet MS"/>
          <w:iCs/>
        </w:rPr>
        <w:t>: 153,21 mp.</w:t>
      </w:r>
    </w:p>
    <w:p w14:paraId="46940116" w14:textId="77777777" w:rsidR="00F45421" w:rsidRPr="00F45421" w:rsidRDefault="00F45421" w:rsidP="00F45421">
      <w:pPr>
        <w:spacing w:after="0" w:line="240" w:lineRule="auto"/>
        <w:ind w:left="360"/>
        <w:jc w:val="both"/>
        <w:rPr>
          <w:rFonts w:ascii="Trebuchet MS" w:hAnsi="Trebuchet MS"/>
          <w:b/>
          <w:bCs/>
          <w:iCs/>
        </w:rPr>
      </w:pPr>
    </w:p>
    <w:p w14:paraId="36FA934C" w14:textId="77777777" w:rsidR="00F45421" w:rsidRPr="00F45421" w:rsidRDefault="00F45421" w:rsidP="00F45421">
      <w:pPr>
        <w:spacing w:after="0" w:line="240" w:lineRule="auto"/>
        <w:ind w:left="360"/>
        <w:jc w:val="both"/>
        <w:rPr>
          <w:rFonts w:ascii="Trebuchet MS" w:hAnsi="Trebuchet MS"/>
          <w:b/>
          <w:bCs/>
          <w:iCs/>
        </w:rPr>
      </w:pPr>
      <w:r w:rsidRPr="00F45421">
        <w:rPr>
          <w:rFonts w:ascii="Trebuchet MS" w:hAnsi="Trebuchet MS"/>
          <w:b/>
          <w:bCs/>
          <w:iCs/>
        </w:rPr>
        <w:t>Caracteristici container:</w:t>
      </w:r>
    </w:p>
    <w:p w14:paraId="45F1A2A6" w14:textId="4C118961" w:rsidR="00F45421" w:rsidRPr="00F45421" w:rsidRDefault="00BB4C3D" w:rsidP="00F45421">
      <w:pPr>
        <w:numPr>
          <w:ilvl w:val="0"/>
          <w:numId w:val="16"/>
        </w:numPr>
        <w:spacing w:after="0" w:line="240" w:lineRule="auto"/>
        <w:jc w:val="both"/>
        <w:rPr>
          <w:rFonts w:ascii="Trebuchet MS" w:hAnsi="Trebuchet MS"/>
          <w:iCs/>
        </w:rPr>
      </w:pPr>
      <w:r>
        <w:rPr>
          <w:rFonts w:ascii="Trebuchet MS" w:hAnsi="Trebuchet MS"/>
          <w:iCs/>
        </w:rPr>
        <w:t>Înă</w:t>
      </w:r>
      <w:r w:rsidR="00F45421" w:rsidRPr="00F45421">
        <w:rPr>
          <w:rFonts w:ascii="Trebuchet MS" w:hAnsi="Trebuchet MS"/>
          <w:iCs/>
        </w:rPr>
        <w:t>ltime: 4,63 m;</w:t>
      </w:r>
    </w:p>
    <w:p w14:paraId="61F9A48D" w14:textId="0A6134FC" w:rsidR="00F45421" w:rsidRPr="00F45421" w:rsidRDefault="00BB4C3D" w:rsidP="00F45421">
      <w:pPr>
        <w:numPr>
          <w:ilvl w:val="0"/>
          <w:numId w:val="16"/>
        </w:numPr>
        <w:spacing w:after="0" w:line="240" w:lineRule="auto"/>
        <w:jc w:val="both"/>
        <w:rPr>
          <w:rFonts w:ascii="Trebuchet MS" w:hAnsi="Trebuchet MS"/>
          <w:iCs/>
        </w:rPr>
      </w:pPr>
      <w:r>
        <w:rPr>
          <w:rFonts w:ascii="Trebuchet MS" w:hAnsi="Trebuchet MS"/>
          <w:iCs/>
        </w:rPr>
        <w:t>Regim înălț</w:t>
      </w:r>
      <w:r w:rsidR="00F45421" w:rsidRPr="00F45421">
        <w:rPr>
          <w:rFonts w:ascii="Trebuchet MS" w:hAnsi="Trebuchet MS"/>
          <w:iCs/>
        </w:rPr>
        <w:t>ime: parter;</w:t>
      </w:r>
    </w:p>
    <w:p w14:paraId="412AA4CB" w14:textId="11CEB859" w:rsidR="00F45421" w:rsidRPr="00F45421" w:rsidRDefault="00F45421" w:rsidP="00F45421">
      <w:pPr>
        <w:numPr>
          <w:ilvl w:val="0"/>
          <w:numId w:val="16"/>
        </w:numPr>
        <w:spacing w:after="0" w:line="240" w:lineRule="auto"/>
        <w:jc w:val="both"/>
        <w:rPr>
          <w:rFonts w:ascii="Trebuchet MS" w:hAnsi="Trebuchet MS"/>
          <w:iCs/>
        </w:rPr>
      </w:pPr>
      <w:r w:rsidRPr="00F45421">
        <w:rPr>
          <w:rFonts w:ascii="Trebuchet MS" w:hAnsi="Trebuchet MS"/>
          <w:iCs/>
        </w:rPr>
        <w:t>Sup</w:t>
      </w:r>
      <w:r w:rsidR="00BB4C3D">
        <w:rPr>
          <w:rFonts w:ascii="Trebuchet MS" w:hAnsi="Trebuchet MS"/>
          <w:iCs/>
        </w:rPr>
        <w:t>rafaț</w:t>
      </w:r>
      <w:r w:rsidRPr="00F45421">
        <w:rPr>
          <w:rFonts w:ascii="Trebuchet MS" w:hAnsi="Trebuchet MS"/>
          <w:iCs/>
        </w:rPr>
        <w:t xml:space="preserve">a </w:t>
      </w:r>
      <w:r w:rsidR="00BB4C3D">
        <w:rPr>
          <w:rFonts w:ascii="Trebuchet MS" w:hAnsi="Trebuchet MS"/>
          <w:iCs/>
        </w:rPr>
        <w:t>construită</w:t>
      </w:r>
      <w:r w:rsidRPr="00F45421">
        <w:rPr>
          <w:rFonts w:ascii="Trebuchet MS" w:hAnsi="Trebuchet MS"/>
          <w:iCs/>
        </w:rPr>
        <w:t>: 73,95 mp;</w:t>
      </w:r>
    </w:p>
    <w:p w14:paraId="1C00C4FB" w14:textId="17D42C37" w:rsidR="00F45421" w:rsidRPr="00F45421" w:rsidRDefault="00BB4C3D" w:rsidP="00F45421">
      <w:pPr>
        <w:numPr>
          <w:ilvl w:val="0"/>
          <w:numId w:val="16"/>
        </w:numPr>
        <w:spacing w:after="0" w:line="240" w:lineRule="auto"/>
        <w:jc w:val="both"/>
        <w:rPr>
          <w:rFonts w:ascii="Trebuchet MS" w:hAnsi="Trebuchet MS"/>
          <w:iCs/>
        </w:rPr>
      </w:pPr>
      <w:r>
        <w:rPr>
          <w:rFonts w:ascii="Trebuchet MS" w:hAnsi="Trebuchet MS"/>
          <w:iCs/>
        </w:rPr>
        <w:t>Suprafața desfășurată</w:t>
      </w:r>
      <w:r w:rsidR="00F45421" w:rsidRPr="00F45421">
        <w:rPr>
          <w:rFonts w:ascii="Trebuchet MS" w:hAnsi="Trebuchet MS"/>
          <w:iCs/>
        </w:rPr>
        <w:t>: 73,95 mp;</w:t>
      </w:r>
    </w:p>
    <w:p w14:paraId="6491A4BA" w14:textId="58F08445" w:rsidR="00F45421" w:rsidRPr="00F45421" w:rsidRDefault="00BB4C3D" w:rsidP="00F45421">
      <w:pPr>
        <w:numPr>
          <w:ilvl w:val="0"/>
          <w:numId w:val="16"/>
        </w:numPr>
        <w:spacing w:after="0" w:line="240" w:lineRule="auto"/>
        <w:jc w:val="both"/>
        <w:rPr>
          <w:rFonts w:ascii="Trebuchet MS" w:hAnsi="Trebuchet MS"/>
          <w:iCs/>
        </w:rPr>
      </w:pPr>
      <w:r>
        <w:rPr>
          <w:rFonts w:ascii="Trebuchet MS" w:hAnsi="Trebuchet MS"/>
          <w:iCs/>
        </w:rPr>
        <w:t>Suprafața utilă</w:t>
      </w:r>
      <w:r w:rsidR="00F45421" w:rsidRPr="00F45421">
        <w:rPr>
          <w:rFonts w:ascii="Trebuchet MS" w:hAnsi="Trebuchet MS"/>
          <w:iCs/>
        </w:rPr>
        <w:t>: 70,00 mp.</w:t>
      </w:r>
    </w:p>
    <w:p w14:paraId="426961B7" w14:textId="1E0F2B6D" w:rsidR="00F45421" w:rsidRPr="00F45421" w:rsidRDefault="00F45421" w:rsidP="00F45421">
      <w:pPr>
        <w:spacing w:after="0" w:line="240" w:lineRule="auto"/>
        <w:ind w:left="360"/>
        <w:jc w:val="both"/>
        <w:rPr>
          <w:rFonts w:ascii="Trebuchet MS" w:hAnsi="Trebuchet MS"/>
          <w:iCs/>
        </w:rPr>
      </w:pPr>
      <w:r w:rsidRPr="00F45421">
        <w:rPr>
          <w:rFonts w:ascii="Trebuchet MS" w:hAnsi="Trebuchet MS"/>
          <w:iCs/>
        </w:rPr>
        <w:t>Procentul de ocupare a terenului: 12,89</w:t>
      </w:r>
      <w:r w:rsidR="00BB4C3D">
        <w:rPr>
          <w:rFonts w:ascii="Trebuchet MS" w:hAnsi="Trebuchet MS"/>
          <w:iCs/>
        </w:rPr>
        <w:t xml:space="preserve"> </w:t>
      </w:r>
      <w:r w:rsidRPr="00F45421">
        <w:rPr>
          <w:rFonts w:ascii="Trebuchet MS" w:hAnsi="Trebuchet MS"/>
          <w:iCs/>
        </w:rPr>
        <w:t>%;</w:t>
      </w:r>
    </w:p>
    <w:p w14:paraId="5FD683C4" w14:textId="77777777" w:rsidR="00F45421" w:rsidRPr="00F45421" w:rsidRDefault="00F45421" w:rsidP="00F45421">
      <w:pPr>
        <w:spacing w:after="0" w:line="240" w:lineRule="auto"/>
        <w:ind w:left="360"/>
        <w:jc w:val="both"/>
        <w:rPr>
          <w:rFonts w:ascii="Trebuchet MS" w:hAnsi="Trebuchet MS"/>
          <w:iCs/>
        </w:rPr>
      </w:pPr>
      <w:r w:rsidRPr="00F45421">
        <w:rPr>
          <w:rFonts w:ascii="Trebuchet MS" w:hAnsi="Trebuchet MS"/>
          <w:iCs/>
        </w:rPr>
        <w:t>Coeficientul de utilizare a terenului: 0,1289.</w:t>
      </w:r>
    </w:p>
    <w:p w14:paraId="4389F1AF" w14:textId="77777777" w:rsidR="00F45421" w:rsidRPr="00F45421" w:rsidRDefault="00F45421" w:rsidP="00F45421">
      <w:pPr>
        <w:spacing w:after="0" w:line="240" w:lineRule="auto"/>
        <w:ind w:left="360"/>
        <w:jc w:val="both"/>
        <w:rPr>
          <w:rFonts w:ascii="Trebuchet MS" w:hAnsi="Trebuchet MS"/>
          <w:iCs/>
        </w:rPr>
      </w:pPr>
    </w:p>
    <w:p w14:paraId="1E09AD9A" w14:textId="77777777" w:rsidR="00F45421" w:rsidRPr="00F45421" w:rsidRDefault="00F45421" w:rsidP="00776C2F">
      <w:pPr>
        <w:spacing w:after="0" w:line="240" w:lineRule="auto"/>
        <w:jc w:val="both"/>
        <w:rPr>
          <w:rFonts w:ascii="Trebuchet MS" w:hAnsi="Trebuchet MS"/>
          <w:iCs/>
          <w:lang w:val="it-IT"/>
        </w:rPr>
      </w:pPr>
      <w:r w:rsidRPr="00F45421">
        <w:rPr>
          <w:rFonts w:ascii="Trebuchet MS" w:hAnsi="Trebuchet MS"/>
          <w:iCs/>
          <w:lang w:val="it-IT"/>
        </w:rPr>
        <w:t>Putere panouri fotovoltaice: 560W x 280 panouri = 156800 W = 156,8 kW</w:t>
      </w:r>
    </w:p>
    <w:p w14:paraId="7455BD6A" w14:textId="51665E66" w:rsidR="00F45421" w:rsidRPr="00F45421" w:rsidRDefault="00BB4C3D" w:rsidP="00776C2F">
      <w:pPr>
        <w:spacing w:after="0" w:line="240" w:lineRule="auto"/>
        <w:jc w:val="both"/>
        <w:rPr>
          <w:rFonts w:ascii="Trebuchet MS" w:hAnsi="Trebuchet MS"/>
          <w:b/>
          <w:bCs/>
          <w:iCs/>
          <w:u w:val="single"/>
          <w:lang w:val="it-IT"/>
        </w:rPr>
      </w:pPr>
      <w:r>
        <w:rPr>
          <w:rFonts w:ascii="Trebuchet MS" w:hAnsi="Trebuchet MS"/>
          <w:iCs/>
          <w:lang w:val="it-IT"/>
        </w:rPr>
        <w:t>Pe teritoriul staț</w:t>
      </w:r>
      <w:r w:rsidR="00F45421" w:rsidRPr="00F45421">
        <w:rPr>
          <w:rFonts w:ascii="Trebuchet MS" w:hAnsi="Trebuchet MS"/>
          <w:iCs/>
          <w:lang w:val="it-IT"/>
        </w:rPr>
        <w:t>iei</w:t>
      </w:r>
      <w:r>
        <w:rPr>
          <w:rFonts w:ascii="Trebuchet MS" w:hAnsi="Trebuchet MS"/>
          <w:iCs/>
          <w:lang w:val="it-IT"/>
        </w:rPr>
        <w:t xml:space="preserve"> nu există locuri de parcare, mașinile vor staț</w:t>
      </w:r>
      <w:r w:rsidR="00F45421" w:rsidRPr="00F45421">
        <w:rPr>
          <w:rFonts w:ascii="Trebuchet MS" w:hAnsi="Trebuchet MS"/>
          <w:iCs/>
          <w:lang w:val="it-IT"/>
        </w:rPr>
        <w:t>iona pe platformele betonate, su</w:t>
      </w:r>
      <w:r>
        <w:rPr>
          <w:rFonts w:ascii="Trebuchet MS" w:hAnsi="Trebuchet MS"/>
          <w:iCs/>
          <w:lang w:val="it-IT"/>
        </w:rPr>
        <w:t>prafaț</w:t>
      </w:r>
      <w:r w:rsidR="00F45421" w:rsidRPr="00F45421">
        <w:rPr>
          <w:rFonts w:ascii="Trebuchet MS" w:hAnsi="Trebuchet MS"/>
          <w:iCs/>
          <w:lang w:val="it-IT"/>
        </w:rPr>
        <w:t>a platformei betonate fiind de aproximativ 398 mp.</w:t>
      </w:r>
      <w:r w:rsidR="00F45421" w:rsidRPr="00F45421">
        <w:rPr>
          <w:rFonts w:ascii="Trebuchet MS" w:hAnsi="Trebuchet MS"/>
          <w:b/>
          <w:bCs/>
          <w:iCs/>
          <w:u w:val="single"/>
          <w:lang w:val="it-IT"/>
        </w:rPr>
        <w:t xml:space="preserve"> </w:t>
      </w:r>
    </w:p>
    <w:p w14:paraId="5BEF3830" w14:textId="77777777" w:rsidR="008C6A98" w:rsidRDefault="008C6A98" w:rsidP="00776C2F">
      <w:pPr>
        <w:spacing w:after="0" w:line="240" w:lineRule="auto"/>
        <w:jc w:val="both"/>
        <w:rPr>
          <w:rFonts w:ascii="Trebuchet MS" w:hAnsi="Trebuchet MS"/>
          <w:b/>
          <w:iCs/>
        </w:rPr>
      </w:pPr>
    </w:p>
    <w:p w14:paraId="0EB87BBA" w14:textId="5FCBB976" w:rsidR="008C6A98" w:rsidRPr="008C6A98" w:rsidRDefault="008C6A98" w:rsidP="00776C2F">
      <w:pPr>
        <w:spacing w:after="0" w:line="240" w:lineRule="auto"/>
        <w:jc w:val="both"/>
        <w:rPr>
          <w:rFonts w:ascii="Trebuchet MS" w:hAnsi="Trebuchet MS"/>
          <w:b/>
          <w:iCs/>
        </w:rPr>
      </w:pPr>
      <w:r w:rsidRPr="008C6A98">
        <w:rPr>
          <w:rFonts w:ascii="Trebuchet MS" w:hAnsi="Trebuchet MS"/>
          <w:b/>
          <w:iCs/>
        </w:rPr>
        <w:t>Căi de acces:</w:t>
      </w:r>
      <w:r>
        <w:rPr>
          <w:rFonts w:ascii="Trebuchet MS" w:hAnsi="Trebuchet MS"/>
          <w:b/>
          <w:iCs/>
        </w:rPr>
        <w:t xml:space="preserve"> </w:t>
      </w:r>
      <w:r w:rsidRPr="008C6A98">
        <w:rPr>
          <w:rFonts w:ascii="Trebuchet MS" w:hAnsi="Trebuchet MS"/>
          <w:iCs/>
          <w:lang w:val="fr-FR"/>
        </w:rPr>
        <w:t xml:space="preserve">nu este </w:t>
      </w:r>
      <w:proofErr w:type="spellStart"/>
      <w:r w:rsidRPr="008C6A98">
        <w:rPr>
          <w:rFonts w:ascii="Trebuchet MS" w:hAnsi="Trebuchet MS"/>
          <w:iCs/>
          <w:lang w:val="fr-FR"/>
        </w:rPr>
        <w:t>cazul</w:t>
      </w:r>
      <w:proofErr w:type="spellEnd"/>
      <w:r w:rsidRPr="008C6A98">
        <w:rPr>
          <w:rFonts w:ascii="Trebuchet MS" w:hAnsi="Trebuchet MS"/>
          <w:iCs/>
          <w:lang w:val="fr-FR"/>
        </w:rPr>
        <w:t xml:space="preserve"> – </w:t>
      </w:r>
      <w:proofErr w:type="spellStart"/>
      <w:r w:rsidRPr="008C6A98">
        <w:rPr>
          <w:rFonts w:ascii="Trebuchet MS" w:hAnsi="Trebuchet MS"/>
          <w:iCs/>
          <w:lang w:val="fr-FR"/>
        </w:rPr>
        <w:t>sunt</w:t>
      </w:r>
      <w:proofErr w:type="spellEnd"/>
      <w:r w:rsidRPr="008C6A98">
        <w:rPr>
          <w:rFonts w:ascii="Trebuchet MS" w:hAnsi="Trebuchet MS"/>
          <w:iCs/>
          <w:lang w:val="fr-FR"/>
        </w:rPr>
        <w:t xml:space="preserve"> </w:t>
      </w:r>
      <w:proofErr w:type="spellStart"/>
      <w:r w:rsidRPr="008C6A98">
        <w:rPr>
          <w:rFonts w:ascii="Trebuchet MS" w:hAnsi="Trebuchet MS"/>
          <w:iCs/>
          <w:lang w:val="fr-FR"/>
        </w:rPr>
        <w:t>numai</w:t>
      </w:r>
      <w:proofErr w:type="spellEnd"/>
      <w:r w:rsidRPr="008C6A98">
        <w:rPr>
          <w:rFonts w:ascii="Trebuchet MS" w:hAnsi="Trebuchet MS"/>
          <w:iCs/>
          <w:lang w:val="fr-FR"/>
        </w:rPr>
        <w:t xml:space="preserve"> </w:t>
      </w:r>
      <w:proofErr w:type="spellStart"/>
      <w:r w:rsidRPr="008C6A98">
        <w:rPr>
          <w:rFonts w:ascii="Trebuchet MS" w:hAnsi="Trebuchet MS"/>
          <w:iCs/>
          <w:lang w:val="fr-FR"/>
        </w:rPr>
        <w:t>cai</w:t>
      </w:r>
      <w:proofErr w:type="spellEnd"/>
      <w:r w:rsidRPr="008C6A98">
        <w:rPr>
          <w:rFonts w:ascii="Trebuchet MS" w:hAnsi="Trebuchet MS"/>
          <w:iCs/>
          <w:lang w:val="fr-FR"/>
        </w:rPr>
        <w:t xml:space="preserve"> de </w:t>
      </w:r>
      <w:proofErr w:type="spellStart"/>
      <w:r w:rsidRPr="008C6A98">
        <w:rPr>
          <w:rFonts w:ascii="Trebuchet MS" w:hAnsi="Trebuchet MS"/>
          <w:iCs/>
          <w:lang w:val="fr-FR"/>
        </w:rPr>
        <w:t>acces</w:t>
      </w:r>
      <w:proofErr w:type="spellEnd"/>
      <w:r w:rsidRPr="008C6A98">
        <w:rPr>
          <w:rFonts w:ascii="Trebuchet MS" w:hAnsi="Trebuchet MS"/>
          <w:iCs/>
          <w:lang w:val="fr-FR"/>
        </w:rPr>
        <w:t xml:space="preserve"> </w:t>
      </w:r>
      <w:proofErr w:type="spellStart"/>
      <w:r w:rsidRPr="008C6A98">
        <w:rPr>
          <w:rFonts w:ascii="Trebuchet MS" w:hAnsi="Trebuchet MS"/>
          <w:iCs/>
          <w:lang w:val="fr-FR"/>
        </w:rPr>
        <w:t>existente</w:t>
      </w:r>
      <w:proofErr w:type="spellEnd"/>
      <w:r w:rsidRPr="008C6A98">
        <w:rPr>
          <w:rFonts w:ascii="Trebuchet MS" w:hAnsi="Trebuchet MS"/>
          <w:iCs/>
          <w:lang w:val="fr-FR"/>
        </w:rPr>
        <w:t xml:space="preserve"> (</w:t>
      </w:r>
      <w:proofErr w:type="spellStart"/>
      <w:r w:rsidRPr="008C6A98">
        <w:rPr>
          <w:rFonts w:ascii="Trebuchet MS" w:hAnsi="Trebuchet MS"/>
          <w:iCs/>
          <w:lang w:val="fr-FR"/>
        </w:rPr>
        <w:t>drumuri</w:t>
      </w:r>
      <w:proofErr w:type="spellEnd"/>
      <w:r w:rsidRPr="008C6A98">
        <w:rPr>
          <w:rFonts w:ascii="Trebuchet MS" w:hAnsi="Trebuchet MS"/>
          <w:iCs/>
          <w:lang w:val="fr-FR"/>
        </w:rPr>
        <w:t xml:space="preserve"> de </w:t>
      </w:r>
      <w:proofErr w:type="spellStart"/>
      <w:r w:rsidRPr="008C6A98">
        <w:rPr>
          <w:rFonts w:ascii="Trebuchet MS" w:hAnsi="Trebuchet MS"/>
          <w:iCs/>
          <w:lang w:val="fr-FR"/>
        </w:rPr>
        <w:t>exploatare</w:t>
      </w:r>
      <w:proofErr w:type="spellEnd"/>
      <w:r w:rsidRPr="008C6A98">
        <w:rPr>
          <w:rFonts w:ascii="Trebuchet MS" w:hAnsi="Trebuchet MS"/>
          <w:iCs/>
          <w:lang w:val="fr-FR"/>
        </w:rPr>
        <w:t>)</w:t>
      </w:r>
      <w:r w:rsidR="00544F3F">
        <w:rPr>
          <w:rFonts w:ascii="Trebuchet MS" w:hAnsi="Trebuchet MS"/>
          <w:iCs/>
          <w:lang w:val="fr-FR"/>
        </w:rPr>
        <w:t>.</w:t>
      </w:r>
    </w:p>
    <w:p w14:paraId="566F54DA" w14:textId="6DDD23EE" w:rsidR="008C6A98" w:rsidRPr="008C6A98" w:rsidRDefault="008C6A98" w:rsidP="00776C2F">
      <w:pPr>
        <w:spacing w:after="0" w:line="240" w:lineRule="auto"/>
        <w:jc w:val="both"/>
        <w:rPr>
          <w:rFonts w:ascii="Trebuchet MS" w:hAnsi="Trebuchet MS"/>
          <w:bCs/>
          <w:iCs/>
          <w:lang w:val="nb-NO"/>
        </w:rPr>
      </w:pPr>
      <w:r w:rsidRPr="008C6A98">
        <w:rPr>
          <w:rFonts w:ascii="Trebuchet MS" w:hAnsi="Trebuchet MS"/>
          <w:bCs/>
          <w:iCs/>
          <w:lang w:val="nb-NO"/>
        </w:rPr>
        <w:t>Pentru accesul la locurile de montaj/lucrări, în vederea transportului materialelor şi elementelor de construcţii, a echipamentelor si utilajelor se va folosi reţeaua de drumuri existente</w:t>
      </w:r>
      <w:r w:rsidR="00544F3F">
        <w:rPr>
          <w:rFonts w:ascii="Trebuchet MS" w:hAnsi="Trebuchet MS"/>
          <w:bCs/>
          <w:iCs/>
          <w:lang w:val="nb-NO"/>
        </w:rPr>
        <w:t>, fără a fi necesară</w:t>
      </w:r>
      <w:r w:rsidRPr="008C6A98">
        <w:rPr>
          <w:rFonts w:ascii="Trebuchet MS" w:hAnsi="Trebuchet MS"/>
          <w:bCs/>
          <w:iCs/>
          <w:lang w:val="nb-NO"/>
        </w:rPr>
        <w:t xml:space="preserve"> amenajari de drumuri noi. </w:t>
      </w:r>
    </w:p>
    <w:p w14:paraId="7230E332" w14:textId="77777777" w:rsidR="0069237F" w:rsidRPr="0069237F" w:rsidRDefault="0069237F" w:rsidP="0069237F">
      <w:pPr>
        <w:spacing w:after="0" w:line="240" w:lineRule="auto"/>
        <w:jc w:val="both"/>
        <w:rPr>
          <w:rFonts w:ascii="Trebuchet MS" w:hAnsi="Trebuchet MS"/>
          <w:b/>
        </w:rPr>
      </w:pPr>
    </w:p>
    <w:p w14:paraId="5888D6DF" w14:textId="77777777" w:rsidR="0069237F" w:rsidRPr="0069237F" w:rsidRDefault="0069237F" w:rsidP="0069237F">
      <w:pPr>
        <w:spacing w:after="0" w:line="240" w:lineRule="auto"/>
        <w:jc w:val="both"/>
        <w:rPr>
          <w:rFonts w:ascii="Trebuchet MS" w:hAnsi="Trebuchet MS"/>
          <w:b/>
        </w:rPr>
      </w:pPr>
      <w:r w:rsidRPr="0069237F">
        <w:rPr>
          <w:rFonts w:ascii="Trebuchet MS" w:hAnsi="Trebuchet MS"/>
          <w:b/>
        </w:rPr>
        <w:t>Utilități:</w:t>
      </w:r>
    </w:p>
    <w:p w14:paraId="14A7FD75" w14:textId="77777777" w:rsidR="0069237F" w:rsidRPr="0069237F" w:rsidRDefault="0069237F" w:rsidP="0069237F">
      <w:pPr>
        <w:spacing w:after="0" w:line="240" w:lineRule="auto"/>
        <w:jc w:val="both"/>
        <w:rPr>
          <w:rFonts w:ascii="Trebuchet MS" w:hAnsi="Trebuchet MS"/>
        </w:rPr>
      </w:pPr>
      <w:r w:rsidRPr="0069237F">
        <w:rPr>
          <w:rFonts w:ascii="Trebuchet MS" w:hAnsi="Trebuchet MS"/>
          <w:b/>
        </w:rPr>
        <w:t>Alimentarea cu apă</w:t>
      </w:r>
      <w:r w:rsidRPr="0069237F">
        <w:rPr>
          <w:rFonts w:ascii="Trebuchet MS" w:hAnsi="Trebuchet MS"/>
        </w:rPr>
        <w:t xml:space="preserve">  - se va realiza din rețeaua existentă în zonă.</w:t>
      </w:r>
    </w:p>
    <w:p w14:paraId="0BB3402F" w14:textId="4D64A705" w:rsidR="0069237F" w:rsidRPr="0069237F" w:rsidRDefault="0069237F" w:rsidP="0069237F">
      <w:pPr>
        <w:spacing w:after="0" w:line="240" w:lineRule="auto"/>
        <w:jc w:val="both"/>
        <w:rPr>
          <w:rFonts w:ascii="Trebuchet MS" w:hAnsi="Trebuchet MS"/>
          <w:b/>
        </w:rPr>
      </w:pPr>
      <w:r w:rsidRPr="0069237F">
        <w:rPr>
          <w:rFonts w:ascii="Trebuchet MS" w:hAnsi="Trebuchet MS"/>
          <w:b/>
        </w:rPr>
        <w:t xml:space="preserve">Evacuarea apelor uzate – </w:t>
      </w:r>
      <w:r w:rsidRPr="0069237F">
        <w:rPr>
          <w:rFonts w:ascii="Trebuchet MS" w:hAnsi="Trebuchet MS"/>
          <w:lang w:val="it-IT"/>
        </w:rPr>
        <w:t>se va realiza în bazin betonat vidanjabil.</w:t>
      </w:r>
    </w:p>
    <w:p w14:paraId="23E70B43" w14:textId="18F36B36" w:rsidR="0069237F" w:rsidRPr="0069237F" w:rsidRDefault="0069237F" w:rsidP="0069237F">
      <w:pPr>
        <w:spacing w:after="0" w:line="240" w:lineRule="auto"/>
        <w:jc w:val="both"/>
        <w:rPr>
          <w:rFonts w:ascii="Trebuchet MS" w:hAnsi="Trebuchet MS"/>
          <w:bCs/>
        </w:rPr>
      </w:pPr>
      <w:r w:rsidRPr="0069237F">
        <w:rPr>
          <w:rFonts w:ascii="Trebuchet MS" w:hAnsi="Trebuchet MS"/>
          <w:bCs/>
        </w:rPr>
        <w:t xml:space="preserve"> </w:t>
      </w:r>
    </w:p>
    <w:p w14:paraId="71A7C61B" w14:textId="489675C1" w:rsidR="0069237F" w:rsidRPr="0069237F" w:rsidRDefault="0069237F" w:rsidP="0069237F">
      <w:pPr>
        <w:spacing w:after="0" w:line="240" w:lineRule="auto"/>
        <w:jc w:val="both"/>
        <w:rPr>
          <w:rFonts w:ascii="Trebuchet MS" w:hAnsi="Trebuchet MS"/>
          <w:bCs/>
        </w:rPr>
      </w:pPr>
      <w:r w:rsidRPr="0069237F">
        <w:rPr>
          <w:rFonts w:ascii="Trebuchet MS" w:hAnsi="Trebuchet MS"/>
          <w:b/>
          <w:bCs/>
        </w:rPr>
        <w:t>Organizarea de șantier –</w:t>
      </w:r>
      <w:r w:rsidRPr="0069237F">
        <w:rPr>
          <w:rFonts w:ascii="Trebuchet MS" w:hAnsi="Trebuchet MS"/>
          <w:lang w:val="en-US"/>
        </w:rPr>
        <w:t xml:space="preserve"> </w:t>
      </w:r>
      <w:r w:rsidR="00776C2F">
        <w:rPr>
          <w:rFonts w:ascii="Trebuchet MS" w:hAnsi="Trebuchet MS"/>
          <w:bCs/>
        </w:rPr>
        <w:t>nu este cazul</w:t>
      </w:r>
      <w:r w:rsidRPr="0069237F">
        <w:rPr>
          <w:rFonts w:ascii="Trebuchet MS" w:hAnsi="Trebuchet MS"/>
          <w:bCs/>
        </w:rPr>
        <w:t>;</w:t>
      </w:r>
    </w:p>
    <w:p w14:paraId="296851B2" w14:textId="77777777" w:rsidR="00776C2F" w:rsidRDefault="00776C2F" w:rsidP="0069237F">
      <w:pPr>
        <w:spacing w:after="0" w:line="240" w:lineRule="auto"/>
        <w:jc w:val="both"/>
        <w:rPr>
          <w:rFonts w:ascii="Trebuchet MS" w:hAnsi="Trebuchet MS"/>
        </w:rPr>
      </w:pPr>
    </w:p>
    <w:p w14:paraId="4C67DF90"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b) </w:t>
      </w:r>
      <w:r w:rsidRPr="0069237F">
        <w:rPr>
          <w:rFonts w:ascii="Trebuchet MS" w:hAnsi="Trebuchet MS"/>
          <w:i/>
        </w:rPr>
        <w:t>cumularea cu alte proiecte existente și /sau aprobate</w:t>
      </w:r>
      <w:r w:rsidRPr="0069237F">
        <w:rPr>
          <w:rFonts w:ascii="Trebuchet MS" w:hAnsi="Trebuchet MS"/>
        </w:rPr>
        <w:t>: nu este cazul.</w:t>
      </w:r>
    </w:p>
    <w:p w14:paraId="47F86490" w14:textId="0C665610" w:rsidR="0069237F" w:rsidRPr="0069237F" w:rsidRDefault="0069237F" w:rsidP="0069237F">
      <w:pPr>
        <w:spacing w:after="0" w:line="240" w:lineRule="auto"/>
        <w:jc w:val="both"/>
        <w:rPr>
          <w:rFonts w:ascii="Trebuchet MS" w:hAnsi="Trebuchet MS"/>
          <w:lang w:val="en-US"/>
        </w:rPr>
      </w:pPr>
      <w:r w:rsidRPr="0069237F">
        <w:rPr>
          <w:rFonts w:ascii="Trebuchet MS" w:hAnsi="Trebuchet MS"/>
          <w:i/>
        </w:rPr>
        <w:lastRenderedPageBreak/>
        <w:t>c</w:t>
      </w:r>
      <w:r w:rsidRPr="0069237F">
        <w:rPr>
          <w:rFonts w:ascii="Trebuchet MS" w:hAnsi="Trebuchet MS"/>
        </w:rPr>
        <w:t xml:space="preserve">) </w:t>
      </w:r>
      <w:r w:rsidRPr="0069237F">
        <w:rPr>
          <w:rFonts w:ascii="Trebuchet MS" w:hAnsi="Trebuchet MS"/>
          <w:i/>
        </w:rPr>
        <w:t>utilizarea resurselor naturale, în special a solului, a terenurilor, a apei și a biodiversității</w:t>
      </w:r>
      <w:r w:rsidRPr="0069237F">
        <w:rPr>
          <w:rFonts w:ascii="Trebuchet MS" w:hAnsi="Trebuchet MS"/>
        </w:rPr>
        <w:t xml:space="preserve"> : </w:t>
      </w:r>
      <w:proofErr w:type="spellStart"/>
      <w:r w:rsidR="00776C2F">
        <w:rPr>
          <w:rFonts w:ascii="Trebuchet MS" w:hAnsi="Trebuchet MS"/>
          <w:lang w:val="en-US"/>
        </w:rPr>
        <w:t>apă</w:t>
      </w:r>
      <w:proofErr w:type="spellEnd"/>
      <w:r w:rsidR="00776C2F">
        <w:rPr>
          <w:rFonts w:ascii="Trebuchet MS" w:hAnsi="Trebuchet MS"/>
          <w:lang w:val="en-US"/>
        </w:rPr>
        <w:t xml:space="preserve">, </w:t>
      </w:r>
      <w:proofErr w:type="spellStart"/>
      <w:r w:rsidR="00776C2F">
        <w:rPr>
          <w:rFonts w:ascii="Trebuchet MS" w:hAnsi="Trebuchet MS"/>
          <w:lang w:val="en-US"/>
        </w:rPr>
        <w:t>pământ</w:t>
      </w:r>
      <w:proofErr w:type="spellEnd"/>
      <w:r w:rsidR="00776C2F">
        <w:rPr>
          <w:rFonts w:ascii="Trebuchet MS" w:hAnsi="Trebuchet MS"/>
          <w:lang w:val="en-US"/>
        </w:rPr>
        <w:t xml:space="preserve">, </w:t>
      </w:r>
      <w:proofErr w:type="spellStart"/>
      <w:r w:rsidR="00776C2F">
        <w:rPr>
          <w:rFonts w:ascii="Trebuchet MS" w:hAnsi="Trebuchet MS"/>
          <w:lang w:val="en-US"/>
        </w:rPr>
        <w:t>nisip</w:t>
      </w:r>
      <w:proofErr w:type="spellEnd"/>
      <w:r w:rsidRPr="0069237F">
        <w:rPr>
          <w:rFonts w:ascii="Trebuchet MS" w:hAnsi="Trebuchet MS"/>
          <w:lang w:val="en-US"/>
        </w:rPr>
        <w:t>.</w:t>
      </w:r>
    </w:p>
    <w:p w14:paraId="1F36CC92" w14:textId="77777777" w:rsidR="0069237F" w:rsidRPr="0069237F" w:rsidRDefault="0069237F" w:rsidP="0069237F">
      <w:pPr>
        <w:spacing w:after="0" w:line="240" w:lineRule="auto"/>
        <w:jc w:val="both"/>
        <w:rPr>
          <w:rFonts w:ascii="Trebuchet MS" w:hAnsi="Trebuchet MS"/>
          <w:i/>
        </w:rPr>
      </w:pPr>
      <w:r w:rsidRPr="0069237F">
        <w:rPr>
          <w:rFonts w:ascii="Trebuchet MS" w:hAnsi="Trebuchet MS"/>
          <w:i/>
        </w:rPr>
        <w:t xml:space="preserve"> d) cantitatea și tipurile de deseuri generate/gestionate:  </w:t>
      </w:r>
    </w:p>
    <w:p w14:paraId="1452B1DE"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În timpul execuției lucrărilor rezultă deșeuri menajere și deșeuri din construcții, care vor fi valorificate/eliminate prin agenți economici autorizați. </w:t>
      </w:r>
    </w:p>
    <w:p w14:paraId="437E474C"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Toate deșeurile generate în timpul lucrărilor de execuție se vor colecta/depozita în spații special amenajate, pe categorii de deșeuri și se vor preda către operatori autorizați pentru valorificare/eliminare.</w:t>
      </w:r>
    </w:p>
    <w:p w14:paraId="5E820A8B" w14:textId="77777777" w:rsidR="0069237F" w:rsidRPr="0069237F" w:rsidRDefault="0069237F" w:rsidP="0069237F">
      <w:pPr>
        <w:spacing w:after="0" w:line="240" w:lineRule="auto"/>
        <w:jc w:val="both"/>
        <w:rPr>
          <w:rFonts w:ascii="Trebuchet MS" w:hAnsi="Trebuchet MS"/>
          <w:bCs/>
        </w:rPr>
      </w:pPr>
      <w:r w:rsidRPr="0069237F">
        <w:rPr>
          <w:rFonts w:ascii="Trebuchet MS" w:hAnsi="Trebuchet MS"/>
          <w:bCs/>
        </w:rPr>
        <w:t>Se estimează următoarele sortimente de deșeuri produse:</w:t>
      </w:r>
    </w:p>
    <w:p w14:paraId="3DDB71D4" w14:textId="77777777" w:rsidR="0069237F" w:rsidRPr="0069237F" w:rsidRDefault="0069237F" w:rsidP="0069237F">
      <w:pPr>
        <w:spacing w:after="0" w:line="240" w:lineRule="auto"/>
        <w:jc w:val="both"/>
        <w:rPr>
          <w:rFonts w:ascii="Trebuchet MS" w:hAnsi="Trebuchet MS"/>
        </w:rPr>
      </w:pPr>
    </w:p>
    <w:tbl>
      <w:tblPr>
        <w:tblW w:w="9491" w:type="dxa"/>
        <w:tblInd w:w="412" w:type="dxa"/>
        <w:tblBorders>
          <w:top w:val="double" w:sz="1" w:space="0" w:color="A6A6A6"/>
          <w:left w:val="double" w:sz="1" w:space="0" w:color="A6A6A6"/>
          <w:bottom w:val="double" w:sz="1" w:space="0" w:color="A6A6A6"/>
          <w:right w:val="double" w:sz="1" w:space="0" w:color="A6A6A6"/>
          <w:insideH w:val="double" w:sz="1" w:space="0" w:color="A6A6A6"/>
          <w:insideV w:val="double" w:sz="1" w:space="0" w:color="A6A6A6"/>
        </w:tblBorders>
        <w:tblLayout w:type="fixed"/>
        <w:tblCellMar>
          <w:left w:w="0" w:type="dxa"/>
          <w:right w:w="0" w:type="dxa"/>
        </w:tblCellMar>
        <w:tblLook w:val="01E0" w:firstRow="1" w:lastRow="1" w:firstColumn="1" w:lastColumn="1" w:noHBand="0" w:noVBand="0"/>
      </w:tblPr>
      <w:tblGrid>
        <w:gridCol w:w="1151"/>
        <w:gridCol w:w="1984"/>
        <w:gridCol w:w="2822"/>
        <w:gridCol w:w="3534"/>
      </w:tblGrid>
      <w:tr w:rsidR="0069237F" w:rsidRPr="0069237F" w14:paraId="1F638F4B" w14:textId="77777777" w:rsidTr="007A5586">
        <w:trPr>
          <w:trHeight w:val="634"/>
        </w:trPr>
        <w:tc>
          <w:tcPr>
            <w:tcW w:w="1151" w:type="dxa"/>
            <w:vAlign w:val="center"/>
          </w:tcPr>
          <w:p w14:paraId="26AAAB1B" w14:textId="77777777" w:rsidR="0069237F" w:rsidRPr="0069237F" w:rsidRDefault="0069237F" w:rsidP="0069237F">
            <w:pPr>
              <w:spacing w:after="0" w:line="240" w:lineRule="auto"/>
              <w:jc w:val="both"/>
              <w:rPr>
                <w:rFonts w:ascii="Trebuchet MS" w:hAnsi="Trebuchet MS"/>
                <w:b/>
                <w:lang w:bidi="ro-RO"/>
              </w:rPr>
            </w:pPr>
            <w:r w:rsidRPr="0069237F">
              <w:rPr>
                <w:rFonts w:ascii="Trebuchet MS" w:hAnsi="Trebuchet MS"/>
                <w:b/>
                <w:lang w:bidi="ro-RO"/>
              </w:rPr>
              <w:t>Cod</w:t>
            </w:r>
          </w:p>
        </w:tc>
        <w:tc>
          <w:tcPr>
            <w:tcW w:w="1984" w:type="dxa"/>
            <w:vAlign w:val="center"/>
          </w:tcPr>
          <w:p w14:paraId="7C730385" w14:textId="77777777" w:rsidR="0069237F" w:rsidRPr="0069237F" w:rsidRDefault="0069237F" w:rsidP="0069237F">
            <w:pPr>
              <w:spacing w:after="0" w:line="240" w:lineRule="auto"/>
              <w:jc w:val="both"/>
              <w:rPr>
                <w:rFonts w:ascii="Trebuchet MS" w:hAnsi="Trebuchet MS"/>
                <w:b/>
                <w:lang w:bidi="ro-RO"/>
              </w:rPr>
            </w:pPr>
            <w:r w:rsidRPr="0069237F">
              <w:rPr>
                <w:rFonts w:ascii="Trebuchet MS" w:hAnsi="Trebuchet MS"/>
                <w:b/>
                <w:lang w:bidi="ro-RO"/>
              </w:rPr>
              <w:t>Denumirea</w:t>
            </w:r>
          </w:p>
          <w:p w14:paraId="635B07EA" w14:textId="77777777" w:rsidR="0069237F" w:rsidRPr="0069237F" w:rsidRDefault="0069237F" w:rsidP="0069237F">
            <w:pPr>
              <w:spacing w:after="0" w:line="240" w:lineRule="auto"/>
              <w:jc w:val="both"/>
              <w:rPr>
                <w:rFonts w:ascii="Trebuchet MS" w:hAnsi="Trebuchet MS"/>
                <w:b/>
                <w:lang w:bidi="ro-RO"/>
              </w:rPr>
            </w:pPr>
            <w:r w:rsidRPr="0069237F">
              <w:rPr>
                <w:rFonts w:ascii="Trebuchet MS" w:hAnsi="Trebuchet MS"/>
                <w:b/>
                <w:lang w:bidi="ro-RO"/>
              </w:rPr>
              <w:t>deșeului</w:t>
            </w:r>
          </w:p>
        </w:tc>
        <w:tc>
          <w:tcPr>
            <w:tcW w:w="2822" w:type="dxa"/>
            <w:vAlign w:val="center"/>
          </w:tcPr>
          <w:p w14:paraId="364B8CED" w14:textId="77777777" w:rsidR="0069237F" w:rsidRPr="0069237F" w:rsidRDefault="0069237F" w:rsidP="0069237F">
            <w:pPr>
              <w:spacing w:after="0" w:line="240" w:lineRule="auto"/>
              <w:jc w:val="both"/>
              <w:rPr>
                <w:rFonts w:ascii="Trebuchet MS" w:hAnsi="Trebuchet MS"/>
                <w:b/>
                <w:lang w:bidi="ro-RO"/>
              </w:rPr>
            </w:pPr>
            <w:r w:rsidRPr="0069237F">
              <w:rPr>
                <w:rFonts w:ascii="Trebuchet MS" w:hAnsi="Trebuchet MS"/>
                <w:b/>
                <w:lang w:bidi="ro-RO"/>
              </w:rPr>
              <w:t>Sursa de generare</w:t>
            </w:r>
          </w:p>
        </w:tc>
        <w:tc>
          <w:tcPr>
            <w:tcW w:w="3534" w:type="dxa"/>
            <w:vAlign w:val="center"/>
          </w:tcPr>
          <w:p w14:paraId="0B6A2FAD" w14:textId="77777777" w:rsidR="0069237F" w:rsidRPr="0069237F" w:rsidRDefault="0069237F" w:rsidP="0069237F">
            <w:pPr>
              <w:spacing w:after="0" w:line="240" w:lineRule="auto"/>
              <w:jc w:val="both"/>
              <w:rPr>
                <w:rFonts w:ascii="Trebuchet MS" w:hAnsi="Trebuchet MS"/>
                <w:b/>
                <w:lang w:bidi="ro-RO"/>
              </w:rPr>
            </w:pPr>
            <w:r w:rsidRPr="0069237F">
              <w:rPr>
                <w:rFonts w:ascii="Trebuchet MS" w:hAnsi="Trebuchet MS"/>
                <w:b/>
                <w:lang w:bidi="ro-RO"/>
              </w:rPr>
              <w:t>Cantități estimate/Modalități</w:t>
            </w:r>
          </w:p>
          <w:p w14:paraId="03B3AF95" w14:textId="77777777" w:rsidR="0069237F" w:rsidRPr="0069237F" w:rsidRDefault="0069237F" w:rsidP="0069237F">
            <w:pPr>
              <w:spacing w:after="0" w:line="240" w:lineRule="auto"/>
              <w:jc w:val="both"/>
              <w:rPr>
                <w:rFonts w:ascii="Trebuchet MS" w:hAnsi="Trebuchet MS"/>
                <w:b/>
                <w:lang w:bidi="ro-RO"/>
              </w:rPr>
            </w:pPr>
            <w:r w:rsidRPr="0069237F">
              <w:rPr>
                <w:rFonts w:ascii="Trebuchet MS" w:hAnsi="Trebuchet MS"/>
                <w:b/>
                <w:lang w:bidi="ro-RO"/>
              </w:rPr>
              <w:t>de eliminare/valorificare</w:t>
            </w:r>
          </w:p>
        </w:tc>
      </w:tr>
      <w:tr w:rsidR="0069237F" w:rsidRPr="0069237F" w14:paraId="6774BA0F" w14:textId="77777777" w:rsidTr="007A5586">
        <w:trPr>
          <w:trHeight w:val="872"/>
        </w:trPr>
        <w:tc>
          <w:tcPr>
            <w:tcW w:w="1151" w:type="dxa"/>
            <w:vAlign w:val="center"/>
          </w:tcPr>
          <w:p w14:paraId="497CF182" w14:textId="77777777" w:rsidR="0069237F" w:rsidRPr="0069237F" w:rsidRDefault="0069237F" w:rsidP="0069237F">
            <w:pPr>
              <w:spacing w:after="0" w:line="240" w:lineRule="auto"/>
              <w:jc w:val="both"/>
              <w:rPr>
                <w:rFonts w:ascii="Trebuchet MS" w:hAnsi="Trebuchet MS"/>
                <w:lang w:bidi="ro-RO"/>
              </w:rPr>
            </w:pPr>
            <w:r w:rsidRPr="0069237F">
              <w:rPr>
                <w:rFonts w:ascii="Trebuchet MS" w:hAnsi="Trebuchet MS"/>
                <w:lang w:bidi="ro-RO"/>
              </w:rPr>
              <w:t>15 0101</w:t>
            </w:r>
          </w:p>
        </w:tc>
        <w:tc>
          <w:tcPr>
            <w:tcW w:w="1984" w:type="dxa"/>
            <w:vAlign w:val="center"/>
          </w:tcPr>
          <w:p w14:paraId="5949EA15" w14:textId="77777777" w:rsidR="0069237F" w:rsidRPr="0069237F" w:rsidRDefault="0069237F" w:rsidP="0069237F">
            <w:pPr>
              <w:spacing w:after="0" w:line="240" w:lineRule="auto"/>
              <w:jc w:val="both"/>
              <w:rPr>
                <w:rFonts w:ascii="Trebuchet MS" w:hAnsi="Trebuchet MS"/>
                <w:lang w:bidi="ro-RO"/>
              </w:rPr>
            </w:pPr>
            <w:r w:rsidRPr="00776C2F">
              <w:rPr>
                <w:rFonts w:ascii="Trebuchet MS" w:hAnsi="Trebuchet MS"/>
                <w:color w:val="FF0000"/>
                <w:lang w:bidi="ro-RO"/>
              </w:rPr>
              <w:t>Ambalaje de hârtie și carton</w:t>
            </w:r>
          </w:p>
        </w:tc>
        <w:tc>
          <w:tcPr>
            <w:tcW w:w="2822" w:type="dxa"/>
            <w:vAlign w:val="center"/>
          </w:tcPr>
          <w:p w14:paraId="03A60A04" w14:textId="77777777" w:rsidR="0069237F" w:rsidRPr="0069237F" w:rsidRDefault="0069237F" w:rsidP="0069237F">
            <w:pPr>
              <w:spacing w:after="0" w:line="240" w:lineRule="auto"/>
              <w:jc w:val="both"/>
              <w:rPr>
                <w:rFonts w:ascii="Trebuchet MS" w:hAnsi="Trebuchet MS"/>
                <w:lang w:bidi="ro-RO"/>
              </w:rPr>
            </w:pPr>
            <w:r w:rsidRPr="0069237F">
              <w:rPr>
                <w:rFonts w:ascii="Trebuchet MS" w:hAnsi="Trebuchet MS"/>
                <w:lang w:bidi="ro-RO"/>
              </w:rPr>
              <w:t>Saci de ciment, adezivi, altele</w:t>
            </w:r>
          </w:p>
          <w:p w14:paraId="13DADB87" w14:textId="77777777" w:rsidR="0069237F" w:rsidRPr="0069237F" w:rsidRDefault="0069237F" w:rsidP="0069237F">
            <w:pPr>
              <w:spacing w:after="0" w:line="240" w:lineRule="auto"/>
              <w:jc w:val="both"/>
              <w:rPr>
                <w:rFonts w:ascii="Trebuchet MS" w:hAnsi="Trebuchet MS"/>
                <w:lang w:bidi="ro-RO"/>
              </w:rPr>
            </w:pPr>
            <w:r w:rsidRPr="0069237F">
              <w:rPr>
                <w:rFonts w:ascii="Trebuchet MS" w:hAnsi="Trebuchet MS"/>
                <w:lang w:bidi="ro-RO"/>
              </w:rPr>
              <w:t>generate de personalul muncitor</w:t>
            </w:r>
          </w:p>
        </w:tc>
        <w:tc>
          <w:tcPr>
            <w:tcW w:w="3534" w:type="dxa"/>
            <w:vAlign w:val="center"/>
          </w:tcPr>
          <w:p w14:paraId="4E2473A1" w14:textId="5DA3D159" w:rsidR="0069237F" w:rsidRPr="0069237F" w:rsidRDefault="00776C2F" w:rsidP="00776C2F">
            <w:pPr>
              <w:spacing w:after="0" w:line="240" w:lineRule="auto"/>
              <w:jc w:val="both"/>
              <w:rPr>
                <w:rFonts w:ascii="Trebuchet MS" w:hAnsi="Trebuchet MS"/>
                <w:lang w:bidi="ro-RO"/>
              </w:rPr>
            </w:pPr>
            <w:r>
              <w:rPr>
                <w:rFonts w:ascii="Trebuchet MS" w:hAnsi="Trebuchet MS"/>
                <w:lang w:bidi="ro-RO"/>
              </w:rPr>
              <w:t>10 kg</w:t>
            </w:r>
            <w:r w:rsidR="0069237F" w:rsidRPr="0069237F">
              <w:rPr>
                <w:rFonts w:ascii="Trebuchet MS" w:hAnsi="Trebuchet MS"/>
                <w:lang w:bidi="ro-RO"/>
              </w:rPr>
              <w:t>/Vor fi predate către societăți autorizate în vederea valorificării</w:t>
            </w:r>
          </w:p>
        </w:tc>
      </w:tr>
      <w:tr w:rsidR="0069237F" w:rsidRPr="0069237F" w14:paraId="2EC545D9" w14:textId="77777777" w:rsidTr="007A5586">
        <w:trPr>
          <w:trHeight w:val="582"/>
        </w:trPr>
        <w:tc>
          <w:tcPr>
            <w:tcW w:w="1151" w:type="dxa"/>
            <w:vAlign w:val="center"/>
          </w:tcPr>
          <w:p w14:paraId="0412B1BC" w14:textId="73F0B7BC" w:rsidR="0069237F" w:rsidRPr="0069237F" w:rsidRDefault="00776C2F" w:rsidP="0069237F">
            <w:pPr>
              <w:spacing w:after="0" w:line="240" w:lineRule="auto"/>
              <w:jc w:val="both"/>
              <w:rPr>
                <w:rFonts w:ascii="Trebuchet MS" w:hAnsi="Trebuchet MS"/>
                <w:lang w:bidi="ro-RO"/>
              </w:rPr>
            </w:pPr>
            <w:r w:rsidRPr="00776C2F">
              <w:rPr>
                <w:rFonts w:ascii="Trebuchet MS" w:hAnsi="Trebuchet MS"/>
                <w:color w:val="FF0000"/>
                <w:lang w:bidi="ro-RO"/>
              </w:rPr>
              <w:t>17 0</w:t>
            </w:r>
            <w:r>
              <w:rPr>
                <w:rFonts w:ascii="Trebuchet MS" w:hAnsi="Trebuchet MS"/>
                <w:lang w:bidi="ro-RO"/>
              </w:rPr>
              <w:t>5 04</w:t>
            </w:r>
          </w:p>
        </w:tc>
        <w:tc>
          <w:tcPr>
            <w:tcW w:w="1984" w:type="dxa"/>
            <w:vAlign w:val="center"/>
          </w:tcPr>
          <w:p w14:paraId="5C393C6E" w14:textId="118C0CA0" w:rsidR="0069237F" w:rsidRPr="0069237F" w:rsidRDefault="00776C2F" w:rsidP="0069237F">
            <w:pPr>
              <w:spacing w:after="0" w:line="240" w:lineRule="auto"/>
              <w:jc w:val="both"/>
              <w:rPr>
                <w:rFonts w:ascii="Trebuchet MS" w:hAnsi="Trebuchet MS"/>
                <w:lang w:bidi="ro-RO"/>
              </w:rPr>
            </w:pPr>
            <w:r>
              <w:rPr>
                <w:rFonts w:ascii="Trebuchet MS" w:hAnsi="Trebuchet MS"/>
                <w:lang w:bidi="ro-RO"/>
              </w:rPr>
              <w:t>Pământ și pietre</w:t>
            </w:r>
            <w:r w:rsidR="0069237F" w:rsidRPr="0069237F">
              <w:rPr>
                <w:rFonts w:ascii="Trebuchet MS" w:hAnsi="Trebuchet MS"/>
                <w:lang w:bidi="ro-RO"/>
              </w:rPr>
              <w:t xml:space="preserve"> </w:t>
            </w:r>
          </w:p>
        </w:tc>
        <w:tc>
          <w:tcPr>
            <w:tcW w:w="2822" w:type="dxa"/>
            <w:vAlign w:val="center"/>
          </w:tcPr>
          <w:p w14:paraId="1AD03E93" w14:textId="77777777" w:rsidR="0069237F" w:rsidRPr="0069237F" w:rsidRDefault="0069237F" w:rsidP="0069237F">
            <w:pPr>
              <w:spacing w:after="0" w:line="240" w:lineRule="auto"/>
              <w:jc w:val="both"/>
              <w:rPr>
                <w:rFonts w:ascii="Trebuchet MS" w:hAnsi="Trebuchet MS"/>
                <w:lang w:bidi="ro-RO"/>
              </w:rPr>
            </w:pPr>
            <w:r w:rsidRPr="0069237F">
              <w:rPr>
                <w:rFonts w:ascii="Trebuchet MS" w:hAnsi="Trebuchet MS"/>
                <w:lang w:bidi="ro-RO"/>
              </w:rPr>
              <w:t>Organizare santier</w:t>
            </w:r>
          </w:p>
        </w:tc>
        <w:tc>
          <w:tcPr>
            <w:tcW w:w="3534" w:type="dxa"/>
            <w:vAlign w:val="center"/>
          </w:tcPr>
          <w:p w14:paraId="41FD557C" w14:textId="0A3AFC02" w:rsidR="0069237F" w:rsidRPr="0069237F" w:rsidRDefault="00776C2F" w:rsidP="0069237F">
            <w:pPr>
              <w:spacing w:after="0" w:line="240" w:lineRule="auto"/>
              <w:jc w:val="both"/>
              <w:rPr>
                <w:rFonts w:ascii="Trebuchet MS" w:hAnsi="Trebuchet MS"/>
                <w:lang w:bidi="ro-RO"/>
              </w:rPr>
            </w:pPr>
            <w:r>
              <w:rPr>
                <w:rFonts w:ascii="Trebuchet MS" w:hAnsi="Trebuchet MS"/>
                <w:lang w:bidi="ro-RO"/>
              </w:rPr>
              <w:t>50 kg</w:t>
            </w:r>
            <w:r w:rsidR="0069237F" w:rsidRPr="0069237F">
              <w:rPr>
                <w:rFonts w:ascii="Trebuchet MS" w:hAnsi="Trebuchet MS"/>
                <w:lang w:bidi="ro-RO"/>
              </w:rPr>
              <w:t>/Vor fi predate către societăți autorizate în vederea valorificării</w:t>
            </w:r>
          </w:p>
        </w:tc>
      </w:tr>
      <w:tr w:rsidR="0069237F" w:rsidRPr="0069237F" w14:paraId="73CAF7A4" w14:textId="77777777" w:rsidTr="007A5586">
        <w:trPr>
          <w:trHeight w:val="581"/>
        </w:trPr>
        <w:tc>
          <w:tcPr>
            <w:tcW w:w="1151" w:type="dxa"/>
            <w:vAlign w:val="center"/>
          </w:tcPr>
          <w:p w14:paraId="0612B0B8" w14:textId="77777777" w:rsidR="0069237F" w:rsidRPr="0069237F" w:rsidRDefault="0069237F" w:rsidP="0069237F">
            <w:pPr>
              <w:spacing w:after="0" w:line="240" w:lineRule="auto"/>
              <w:jc w:val="both"/>
              <w:rPr>
                <w:rFonts w:ascii="Trebuchet MS" w:hAnsi="Trebuchet MS"/>
                <w:lang w:bidi="ro-RO"/>
              </w:rPr>
            </w:pPr>
            <w:r w:rsidRPr="00776C2F">
              <w:rPr>
                <w:rFonts w:ascii="Trebuchet MS" w:hAnsi="Trebuchet MS"/>
                <w:color w:val="FF0000"/>
                <w:lang w:bidi="ro-RO"/>
              </w:rPr>
              <w:t>17 02 03</w:t>
            </w:r>
          </w:p>
        </w:tc>
        <w:tc>
          <w:tcPr>
            <w:tcW w:w="1984" w:type="dxa"/>
            <w:vAlign w:val="center"/>
          </w:tcPr>
          <w:p w14:paraId="16124455" w14:textId="77777777" w:rsidR="0069237F" w:rsidRPr="0069237F" w:rsidRDefault="0069237F" w:rsidP="0069237F">
            <w:pPr>
              <w:spacing w:after="0" w:line="240" w:lineRule="auto"/>
              <w:jc w:val="both"/>
              <w:rPr>
                <w:rFonts w:ascii="Trebuchet MS" w:hAnsi="Trebuchet MS"/>
                <w:lang w:bidi="ro-RO"/>
              </w:rPr>
            </w:pPr>
            <w:r w:rsidRPr="0069237F">
              <w:rPr>
                <w:rFonts w:ascii="Trebuchet MS" w:hAnsi="Trebuchet MS"/>
                <w:lang w:bidi="ro-RO"/>
              </w:rPr>
              <w:t>Materiale</w:t>
            </w:r>
          </w:p>
          <w:p w14:paraId="55D44147" w14:textId="77777777" w:rsidR="0069237F" w:rsidRPr="0069237F" w:rsidRDefault="0069237F" w:rsidP="0069237F">
            <w:pPr>
              <w:spacing w:after="0" w:line="240" w:lineRule="auto"/>
              <w:jc w:val="both"/>
              <w:rPr>
                <w:rFonts w:ascii="Trebuchet MS" w:hAnsi="Trebuchet MS"/>
                <w:lang w:bidi="ro-RO"/>
              </w:rPr>
            </w:pPr>
            <w:r w:rsidRPr="0069237F">
              <w:rPr>
                <w:rFonts w:ascii="Trebuchet MS" w:hAnsi="Trebuchet MS"/>
                <w:lang w:bidi="ro-RO"/>
              </w:rPr>
              <w:t>plastice</w:t>
            </w:r>
          </w:p>
        </w:tc>
        <w:tc>
          <w:tcPr>
            <w:tcW w:w="2822" w:type="dxa"/>
            <w:vAlign w:val="center"/>
          </w:tcPr>
          <w:p w14:paraId="4AD916CF" w14:textId="77777777" w:rsidR="0069237F" w:rsidRPr="0069237F" w:rsidRDefault="0069237F" w:rsidP="0069237F">
            <w:pPr>
              <w:spacing w:after="0" w:line="240" w:lineRule="auto"/>
              <w:jc w:val="both"/>
              <w:rPr>
                <w:rFonts w:ascii="Trebuchet MS" w:hAnsi="Trebuchet MS"/>
                <w:lang w:bidi="ro-RO"/>
              </w:rPr>
            </w:pPr>
            <w:r w:rsidRPr="0069237F">
              <w:rPr>
                <w:rFonts w:ascii="Trebuchet MS" w:hAnsi="Trebuchet MS"/>
                <w:lang w:bidi="ro-RO"/>
              </w:rPr>
              <w:t>Organizarea de șantier</w:t>
            </w:r>
          </w:p>
        </w:tc>
        <w:tc>
          <w:tcPr>
            <w:tcW w:w="3534" w:type="dxa"/>
            <w:vAlign w:val="center"/>
          </w:tcPr>
          <w:p w14:paraId="054CF11F" w14:textId="2A8015A7" w:rsidR="0069237F" w:rsidRPr="0069237F" w:rsidRDefault="00776C2F" w:rsidP="0069237F">
            <w:pPr>
              <w:spacing w:after="0" w:line="240" w:lineRule="auto"/>
              <w:jc w:val="both"/>
              <w:rPr>
                <w:rFonts w:ascii="Trebuchet MS" w:hAnsi="Trebuchet MS"/>
                <w:lang w:bidi="ro-RO"/>
              </w:rPr>
            </w:pPr>
            <w:r>
              <w:rPr>
                <w:rFonts w:ascii="Trebuchet MS" w:hAnsi="Trebuchet MS"/>
                <w:lang w:bidi="ro-RO"/>
              </w:rPr>
              <w:t>50kg</w:t>
            </w:r>
            <w:r w:rsidR="0069237F" w:rsidRPr="0069237F">
              <w:rPr>
                <w:rFonts w:ascii="Trebuchet MS" w:hAnsi="Trebuchet MS"/>
                <w:lang w:bidi="ro-RO"/>
              </w:rPr>
              <w:t xml:space="preserve"> /Vor fi predate către societăți autorizate în vederea valorificării</w:t>
            </w:r>
          </w:p>
        </w:tc>
      </w:tr>
      <w:tr w:rsidR="00776C2F" w:rsidRPr="0069237F" w14:paraId="7F5CC760" w14:textId="77777777" w:rsidTr="007A5586">
        <w:trPr>
          <w:trHeight w:val="581"/>
        </w:trPr>
        <w:tc>
          <w:tcPr>
            <w:tcW w:w="1151" w:type="dxa"/>
            <w:vAlign w:val="center"/>
          </w:tcPr>
          <w:p w14:paraId="1E58CC96" w14:textId="2559B353" w:rsidR="00776C2F" w:rsidRPr="00776C2F" w:rsidRDefault="00776C2F" w:rsidP="0069237F">
            <w:pPr>
              <w:spacing w:after="0" w:line="240" w:lineRule="auto"/>
              <w:jc w:val="both"/>
              <w:rPr>
                <w:rFonts w:ascii="Trebuchet MS" w:hAnsi="Trebuchet MS"/>
                <w:color w:val="FF0000"/>
                <w:lang w:bidi="ro-RO"/>
              </w:rPr>
            </w:pPr>
            <w:r>
              <w:rPr>
                <w:rFonts w:ascii="Trebuchet MS" w:hAnsi="Trebuchet MS"/>
                <w:color w:val="FF0000"/>
                <w:lang w:bidi="ro-RO"/>
              </w:rPr>
              <w:t>16 06 01</w:t>
            </w:r>
          </w:p>
        </w:tc>
        <w:tc>
          <w:tcPr>
            <w:tcW w:w="1984" w:type="dxa"/>
            <w:vAlign w:val="center"/>
          </w:tcPr>
          <w:p w14:paraId="4FAD4DA4" w14:textId="4AF2D2CB" w:rsidR="00776C2F" w:rsidRPr="0069237F" w:rsidRDefault="00776C2F" w:rsidP="0069237F">
            <w:pPr>
              <w:spacing w:after="0" w:line="240" w:lineRule="auto"/>
              <w:jc w:val="both"/>
              <w:rPr>
                <w:rFonts w:ascii="Trebuchet MS" w:hAnsi="Trebuchet MS"/>
                <w:lang w:bidi="ro-RO"/>
              </w:rPr>
            </w:pPr>
            <w:r>
              <w:rPr>
                <w:rFonts w:ascii="Trebuchet MS" w:hAnsi="Trebuchet MS"/>
                <w:lang w:bidi="ro-RO"/>
              </w:rPr>
              <w:t>Lemn</w:t>
            </w:r>
          </w:p>
        </w:tc>
        <w:tc>
          <w:tcPr>
            <w:tcW w:w="2822" w:type="dxa"/>
            <w:vAlign w:val="center"/>
          </w:tcPr>
          <w:p w14:paraId="46885A6E" w14:textId="037E5D68" w:rsidR="00776C2F" w:rsidRPr="0069237F" w:rsidRDefault="00776C2F" w:rsidP="0069237F">
            <w:pPr>
              <w:spacing w:after="0" w:line="240" w:lineRule="auto"/>
              <w:jc w:val="both"/>
              <w:rPr>
                <w:rFonts w:ascii="Trebuchet MS" w:hAnsi="Trebuchet MS"/>
                <w:lang w:bidi="ro-RO"/>
              </w:rPr>
            </w:pPr>
            <w:r w:rsidRPr="0069237F">
              <w:rPr>
                <w:rFonts w:ascii="Trebuchet MS" w:hAnsi="Trebuchet MS"/>
                <w:lang w:bidi="ro-RO"/>
              </w:rPr>
              <w:t>Organizarea de șantier</w:t>
            </w:r>
          </w:p>
        </w:tc>
        <w:tc>
          <w:tcPr>
            <w:tcW w:w="3534" w:type="dxa"/>
            <w:vAlign w:val="center"/>
          </w:tcPr>
          <w:p w14:paraId="7801FD3B" w14:textId="21D1FEA1" w:rsidR="00776C2F" w:rsidRDefault="00776C2F" w:rsidP="0069237F">
            <w:pPr>
              <w:spacing w:after="0" w:line="240" w:lineRule="auto"/>
              <w:jc w:val="both"/>
              <w:rPr>
                <w:rFonts w:ascii="Trebuchet MS" w:hAnsi="Trebuchet MS"/>
                <w:lang w:bidi="ro-RO"/>
              </w:rPr>
            </w:pPr>
            <w:r>
              <w:rPr>
                <w:rFonts w:ascii="Trebuchet MS" w:hAnsi="Trebuchet MS"/>
                <w:lang w:bidi="ro-RO"/>
              </w:rPr>
              <w:t>50kg</w:t>
            </w:r>
            <w:r w:rsidRPr="0069237F">
              <w:rPr>
                <w:rFonts w:ascii="Trebuchet MS" w:hAnsi="Trebuchet MS"/>
                <w:lang w:bidi="ro-RO"/>
              </w:rPr>
              <w:t xml:space="preserve"> /Vor fi predate către societăți autorizate în vederea valorificării</w:t>
            </w:r>
          </w:p>
        </w:tc>
      </w:tr>
    </w:tbl>
    <w:p w14:paraId="4C8B566C" w14:textId="77777777" w:rsidR="0069237F" w:rsidRPr="0069237F" w:rsidRDefault="0069237F" w:rsidP="0069237F">
      <w:pPr>
        <w:spacing w:after="0" w:line="240" w:lineRule="auto"/>
        <w:jc w:val="both"/>
        <w:rPr>
          <w:rFonts w:ascii="Trebuchet MS" w:hAnsi="Trebuchet MS"/>
        </w:rPr>
      </w:pPr>
    </w:p>
    <w:p w14:paraId="187F5337" w14:textId="77777777" w:rsidR="0069237F" w:rsidRPr="0069237F" w:rsidRDefault="0069237F" w:rsidP="0069237F">
      <w:pPr>
        <w:spacing w:after="0" w:line="240" w:lineRule="auto"/>
        <w:jc w:val="both"/>
        <w:rPr>
          <w:rFonts w:ascii="Trebuchet MS" w:hAnsi="Trebuchet MS"/>
        </w:rPr>
      </w:pPr>
      <w:r w:rsidRPr="0069237F">
        <w:rPr>
          <w:rFonts w:ascii="Trebuchet MS" w:hAnsi="Trebuchet MS"/>
          <w:i/>
        </w:rPr>
        <w:t xml:space="preserve"> e)poluarea și alte efecte negative - </w:t>
      </w:r>
      <w:r w:rsidRPr="0069237F">
        <w:rPr>
          <w:rFonts w:ascii="Trebuchet MS" w:hAnsi="Trebuchet MS"/>
        </w:rPr>
        <w:t>emisiile vor rezulta în perioada de execuție a lucrărilor, din surse mobile (mijloacele folosite la transportul materialelor), din lucrările efective realizate pentru executarea proiectului. Se preconizează că nu va depăși nivelul prevăzut de SR 10009/2017 - “Acustica. Limite admisibile ale nivelului de zgomot din mediul ambiant;</w:t>
      </w:r>
    </w:p>
    <w:p w14:paraId="67A8209F"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 </w:t>
      </w:r>
      <w:r w:rsidRPr="0069237F">
        <w:rPr>
          <w:rFonts w:ascii="Trebuchet MS" w:hAnsi="Trebuchet MS"/>
          <w:i/>
        </w:rPr>
        <w:t>f) riscul de accidente majore și/sau dezastre relevante pentru proiectul în cauză, inclusiv cele cauzate de schimbările climatice, conform informațiilor științifice</w:t>
      </w:r>
      <w:r w:rsidRPr="0069237F">
        <w:rPr>
          <w:rFonts w:ascii="Trebuchet MS" w:hAnsi="Trebuchet MS"/>
        </w:rPr>
        <w:t xml:space="preserve"> – minor.</w:t>
      </w:r>
    </w:p>
    <w:p w14:paraId="37F86414" w14:textId="25339504"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 g) </w:t>
      </w:r>
      <w:r w:rsidRPr="0069237F">
        <w:rPr>
          <w:rFonts w:ascii="Trebuchet MS" w:hAnsi="Trebuchet MS"/>
          <w:i/>
        </w:rPr>
        <w:t xml:space="preserve">riscurile pentru sănătatea umană – de exemplu, din cauza contaminării apei sau a poluării atmosferice - </w:t>
      </w:r>
      <w:r w:rsidRPr="0069237F">
        <w:rPr>
          <w:rFonts w:ascii="Trebuchet MS" w:hAnsi="Trebuchet MS"/>
        </w:rPr>
        <w:t xml:space="preserve"> conform punctului de vedere înregistrat la APM Tulcea cu nr.</w:t>
      </w:r>
      <w:r w:rsidR="00220E09">
        <w:rPr>
          <w:rFonts w:ascii="Trebuchet MS" w:hAnsi="Trebuchet MS"/>
        </w:rPr>
        <w:t>917/22.01.2024</w:t>
      </w:r>
      <w:r w:rsidRPr="0069237F">
        <w:rPr>
          <w:rFonts w:ascii="Trebuchet MS" w:hAnsi="Trebuchet MS"/>
        </w:rPr>
        <w:t xml:space="preserve"> emis de DSPJ T</w:t>
      </w:r>
      <w:r w:rsidR="00220E09">
        <w:rPr>
          <w:rFonts w:ascii="Trebuchet MS" w:hAnsi="Trebuchet MS"/>
        </w:rPr>
        <w:t xml:space="preserve">ulcea </w:t>
      </w:r>
      <w:r w:rsidRPr="0069237F">
        <w:rPr>
          <w:rFonts w:ascii="Trebuchet MS" w:hAnsi="Trebuchet MS"/>
        </w:rPr>
        <w:t>.</w:t>
      </w:r>
    </w:p>
    <w:p w14:paraId="4F2437D2" w14:textId="77777777" w:rsidR="0069237F" w:rsidRPr="0069237F" w:rsidRDefault="0069237F" w:rsidP="0069237F">
      <w:pPr>
        <w:spacing w:after="0" w:line="240" w:lineRule="auto"/>
        <w:jc w:val="both"/>
        <w:rPr>
          <w:rFonts w:ascii="Trebuchet MS" w:hAnsi="Trebuchet MS"/>
          <w:b/>
        </w:rPr>
      </w:pPr>
      <w:r w:rsidRPr="0069237F">
        <w:rPr>
          <w:rFonts w:ascii="Trebuchet MS" w:hAnsi="Trebuchet MS"/>
          <w:b/>
        </w:rPr>
        <w:t>2) Amplasarea proiectului</w:t>
      </w:r>
    </w:p>
    <w:p w14:paraId="3B7E43FD" w14:textId="10ADE23A"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a) </w:t>
      </w:r>
      <w:r w:rsidRPr="0069237F">
        <w:rPr>
          <w:rFonts w:ascii="Trebuchet MS" w:hAnsi="Trebuchet MS"/>
          <w:i/>
        </w:rPr>
        <w:t>Utilizarea actuală și aprobată a terenurilor</w:t>
      </w:r>
      <w:r w:rsidRPr="0069237F">
        <w:rPr>
          <w:rFonts w:ascii="Trebuchet MS" w:hAnsi="Trebuchet MS"/>
        </w:rPr>
        <w:t>: amplasamentul este situat</w:t>
      </w:r>
      <w:r w:rsidR="00220E09" w:rsidRPr="00220E09">
        <w:rPr>
          <w:rFonts w:ascii="Trebuchet MS" w:hAnsi="Trebuchet MS"/>
        </w:rPr>
        <w:t xml:space="preserve"> în jud. Tulcea, comuna Topolog, sat Topolog </w:t>
      </w:r>
      <w:r w:rsidR="00220E09">
        <w:rPr>
          <w:rFonts w:ascii="Trebuchet MS" w:hAnsi="Trebuchet MS"/>
        </w:rPr>
        <w:t>sau identificat prin intravilan</w:t>
      </w:r>
      <w:r w:rsidR="00220E09" w:rsidRPr="00220E09">
        <w:rPr>
          <w:rFonts w:ascii="Trebuchet MS" w:hAnsi="Trebuchet MS"/>
        </w:rPr>
        <w:t xml:space="preserve"> T85, Cc491</w:t>
      </w:r>
      <w:r w:rsidRPr="0069237F">
        <w:rPr>
          <w:rFonts w:ascii="Trebuchet MS" w:hAnsi="Trebuchet MS"/>
        </w:rPr>
        <w:t xml:space="preserve"> conform C</w:t>
      </w:r>
      <w:r w:rsidR="00220E09">
        <w:rPr>
          <w:rFonts w:ascii="Trebuchet MS" w:hAnsi="Trebuchet MS"/>
        </w:rPr>
        <w:t>ertificatului de Urbanism nr. 42 din 15.11.2023, emis de Primăria comunei Topolog</w:t>
      </w:r>
      <w:r w:rsidRPr="0069237F">
        <w:rPr>
          <w:rFonts w:ascii="Trebuchet MS" w:hAnsi="Trebuchet MS"/>
        </w:rPr>
        <w:t xml:space="preserve">, cu folosința actuală: teren </w:t>
      </w:r>
      <w:r w:rsidR="00220E09">
        <w:rPr>
          <w:rFonts w:ascii="Trebuchet MS" w:hAnsi="Trebuchet MS"/>
        </w:rPr>
        <w:t>intravilan, stație electrică de transformare</w:t>
      </w:r>
      <w:r w:rsidRPr="0069237F">
        <w:rPr>
          <w:rFonts w:ascii="Trebuchet MS" w:hAnsi="Trebuchet MS"/>
        </w:rPr>
        <w:t>.</w:t>
      </w:r>
    </w:p>
    <w:p w14:paraId="76030C6F"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b) </w:t>
      </w:r>
      <w:r w:rsidRPr="0069237F">
        <w:rPr>
          <w:rFonts w:ascii="Trebuchet MS" w:hAnsi="Trebuchet MS"/>
          <w:i/>
        </w:rPr>
        <w:t>bogăția, disponibilitatea, calitatea și capacitatea de regenerare relative ale resurselor naturale, inclusiv solul, terenurile, apa, biodiversitatea, din zonă și din subteranul acesteia</w:t>
      </w:r>
      <w:r w:rsidRPr="0069237F">
        <w:rPr>
          <w:rFonts w:ascii="Trebuchet MS" w:hAnsi="Trebuchet MS"/>
        </w:rPr>
        <w:t xml:space="preserve"> – nu este cazul</w:t>
      </w:r>
      <w:r w:rsidRPr="0069237F">
        <w:rPr>
          <w:rFonts w:ascii="Trebuchet MS" w:hAnsi="Trebuchet MS"/>
          <w:lang w:val="en-US"/>
        </w:rPr>
        <w:t>.</w:t>
      </w:r>
    </w:p>
    <w:p w14:paraId="6E01021F"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c) </w:t>
      </w:r>
      <w:r w:rsidRPr="0069237F">
        <w:rPr>
          <w:rFonts w:ascii="Trebuchet MS" w:hAnsi="Trebuchet MS"/>
          <w:i/>
        </w:rPr>
        <w:t>capacitatea de absorbție mediului natural, acordându-se o atenție specială următoarelor zone</w:t>
      </w:r>
      <w:r w:rsidRPr="0069237F">
        <w:rPr>
          <w:rFonts w:ascii="Trebuchet MS" w:hAnsi="Trebuchet MS"/>
        </w:rPr>
        <w:t>:</w:t>
      </w:r>
    </w:p>
    <w:p w14:paraId="37BB4C95"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-zone umede, zone riverane, guri ale râurilor – nu este cazul</w:t>
      </w:r>
    </w:p>
    <w:p w14:paraId="2775CA92"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-zone costiere și mediul marin – nu este cazul;</w:t>
      </w:r>
    </w:p>
    <w:p w14:paraId="6CE8FFBB"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-zone montane și forestiere – nu este cazul;</w:t>
      </w:r>
    </w:p>
    <w:p w14:paraId="41A787B8" w14:textId="6170FE3F"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-arii naturale protejate de interes național, comunitar, international – </w:t>
      </w:r>
      <w:r w:rsidR="00AF6043">
        <w:rPr>
          <w:rFonts w:ascii="Trebuchet MS" w:hAnsi="Trebuchet MS"/>
        </w:rPr>
        <w:t>nu este cazul</w:t>
      </w:r>
      <w:r w:rsidRPr="0069237F">
        <w:rPr>
          <w:rFonts w:ascii="Trebuchet MS" w:hAnsi="Trebuchet MS"/>
        </w:rPr>
        <w:t>;</w:t>
      </w:r>
    </w:p>
    <w:p w14:paraId="530E6F24" w14:textId="033B2029"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-zone clasificate sau protejate conform legislatiei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w:t>
      </w:r>
      <w:r w:rsidRPr="0069237F">
        <w:rPr>
          <w:rFonts w:ascii="Trebuchet MS" w:hAnsi="Trebuchet MS"/>
        </w:rPr>
        <w:lastRenderedPageBreak/>
        <w:t xml:space="preserve">instituite conform prevederilor legislației din domeniul apelor, precum și a celei privind caracterul și mărimea zonelor de protecție sanitară și hidrogeologică – </w:t>
      </w:r>
      <w:r w:rsidR="00AF6043">
        <w:rPr>
          <w:rFonts w:ascii="Trebuchet MS" w:hAnsi="Trebuchet MS"/>
        </w:rPr>
        <w:t>nu este cazul</w:t>
      </w:r>
      <w:r w:rsidRPr="0069237F">
        <w:rPr>
          <w:rFonts w:ascii="Trebuchet MS" w:hAnsi="Trebuchet MS"/>
        </w:rPr>
        <w:t>;</w:t>
      </w:r>
    </w:p>
    <w:p w14:paraId="6BCA94FD"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-zonele în care au existat deja cazuri de nerespectare a standardelor de calitate a mediului prevăzute de legislația națională și la nivelul Uniunii Europene și relevante pentru proiect sau în care se consideră că există astfel de cazuri– nu este cazul;  </w:t>
      </w:r>
    </w:p>
    <w:p w14:paraId="55C290BD"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zonele cu o densitate mare a populației – nu este cazul;</w:t>
      </w:r>
    </w:p>
    <w:p w14:paraId="243792FB" w14:textId="35DB7E2B"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-peisaje și situri importante din punct de vedere istoric, cultural sau arheologic –  conform p.d.v. nr. </w:t>
      </w:r>
      <w:r w:rsidR="00AF6043">
        <w:rPr>
          <w:rFonts w:ascii="Trebuchet MS" w:hAnsi="Trebuchet MS"/>
        </w:rPr>
        <w:t>06/03.01.2024</w:t>
      </w:r>
      <w:r w:rsidRPr="0069237F">
        <w:rPr>
          <w:rFonts w:ascii="Trebuchet MS" w:hAnsi="Trebuchet MS"/>
        </w:rPr>
        <w:t xml:space="preserve">, înregistrat la APM Tulcea cu nr. </w:t>
      </w:r>
      <w:r w:rsidR="00AF6043">
        <w:rPr>
          <w:rFonts w:ascii="Trebuchet MS" w:hAnsi="Trebuchet MS"/>
        </w:rPr>
        <w:t>19/03.01.2024</w:t>
      </w:r>
      <w:r w:rsidRPr="0069237F">
        <w:rPr>
          <w:rFonts w:ascii="Trebuchet MS" w:hAnsi="Trebuchet MS"/>
        </w:rPr>
        <w:t xml:space="preserve"> emis de Direcția Jud</w:t>
      </w:r>
      <w:r w:rsidR="00AF6043">
        <w:rPr>
          <w:rFonts w:ascii="Trebuchet MS" w:hAnsi="Trebuchet MS"/>
        </w:rPr>
        <w:t xml:space="preserve">ețeană pentru Cultură Tulcea- </w:t>
      </w:r>
      <w:r w:rsidRPr="0069237F">
        <w:rPr>
          <w:rFonts w:ascii="Trebuchet MS" w:hAnsi="Trebuchet MS"/>
        </w:rPr>
        <w:t xml:space="preserve"> este necesar aviz DJC Tulcea.</w:t>
      </w:r>
    </w:p>
    <w:p w14:paraId="030E6561" w14:textId="77777777" w:rsidR="0069237F" w:rsidRPr="0069237F" w:rsidRDefault="0069237F" w:rsidP="0069237F">
      <w:pPr>
        <w:spacing w:after="0" w:line="240" w:lineRule="auto"/>
        <w:jc w:val="both"/>
        <w:rPr>
          <w:rFonts w:ascii="Trebuchet MS" w:hAnsi="Trebuchet MS"/>
          <w:b/>
        </w:rPr>
      </w:pPr>
      <w:r w:rsidRPr="0069237F">
        <w:rPr>
          <w:rFonts w:ascii="Trebuchet MS" w:hAnsi="Trebuchet MS"/>
          <w:b/>
        </w:rPr>
        <w:t>3) Tipurile și caracteristicile impactului potențial</w:t>
      </w:r>
    </w:p>
    <w:p w14:paraId="5A53E492"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importanța și extinderea spațială a impactului - de exemplu, zona geografică și dimensiunea populației care poate fi afectată – impact minor.</w:t>
      </w:r>
    </w:p>
    <w:p w14:paraId="5F74A6EE"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 natura impactului – implementarea proiectului va avea un impact pozitiv, permanent, pe termen mediu și lung asupra peisajului, mediului vizual, social, cultural. </w:t>
      </w:r>
    </w:p>
    <w:p w14:paraId="1934ECE7"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Impactul asupra faunei, florei, calității aerului, climei, bunurilor materiale va fi temporar, nesemnificativ.</w:t>
      </w:r>
    </w:p>
    <w:p w14:paraId="1E7117BC" w14:textId="77777777" w:rsidR="0069237F" w:rsidRPr="0069237F" w:rsidRDefault="0069237F" w:rsidP="0069237F">
      <w:pPr>
        <w:spacing w:after="0" w:line="240" w:lineRule="auto"/>
        <w:jc w:val="both"/>
        <w:rPr>
          <w:rFonts w:ascii="Trebuchet MS" w:hAnsi="Trebuchet MS"/>
          <w:lang w:val="fr-FR"/>
        </w:rPr>
      </w:pPr>
      <w:r w:rsidRPr="0069237F">
        <w:rPr>
          <w:rFonts w:ascii="Trebuchet MS" w:hAnsi="Trebuchet MS"/>
        </w:rPr>
        <w:t>- natura transfrontalier</w:t>
      </w:r>
      <w:r w:rsidRPr="0069237F">
        <w:rPr>
          <w:rFonts w:ascii="Arial" w:hAnsi="Arial" w:cs="Arial"/>
        </w:rPr>
        <w:t>ǎ</w:t>
      </w:r>
      <w:r w:rsidRPr="0069237F">
        <w:rPr>
          <w:rFonts w:ascii="Trebuchet MS" w:hAnsi="Trebuchet MS"/>
        </w:rPr>
        <w:t xml:space="preserve"> a impactului: </w:t>
      </w:r>
      <w:r w:rsidRPr="0069237F">
        <w:rPr>
          <w:rFonts w:ascii="Trebuchet MS" w:hAnsi="Trebuchet MS"/>
          <w:lang w:val="fr-FR"/>
        </w:rPr>
        <w:t xml:space="preserve">nu este </w:t>
      </w:r>
      <w:proofErr w:type="spellStart"/>
      <w:r w:rsidRPr="0069237F">
        <w:rPr>
          <w:rFonts w:ascii="Trebuchet MS" w:hAnsi="Trebuchet MS"/>
          <w:lang w:val="fr-FR"/>
        </w:rPr>
        <w:t>cazul</w:t>
      </w:r>
      <w:proofErr w:type="spellEnd"/>
      <w:r w:rsidRPr="0069237F">
        <w:rPr>
          <w:rFonts w:ascii="Trebuchet MS" w:hAnsi="Trebuchet MS"/>
          <w:lang w:val="fr-FR"/>
        </w:rPr>
        <w:t>.</w:t>
      </w:r>
    </w:p>
    <w:p w14:paraId="73A85B83"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intensitatea și complexitatea impactului: impactul determinat de lucrări nu este de natură să determine efecte negative permanente pe termen mediu și lung. Se estimează că lucrările vor avea un impact nesemnificativ asupra factorilor de mediu.</w:t>
      </w:r>
    </w:p>
    <w:p w14:paraId="1CCBB717"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probabilitatea impactului: pe durata de implementare și exploatare a proiectului va fi redusă.</w:t>
      </w:r>
    </w:p>
    <w:p w14:paraId="4E3BA2A1"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debutul, durata, frecvența și reversibilitatea preconizate ale impactului – impactul nesemnificativ identificat se va manifesta doar pe perioada lucrărilor de investiție. După finalizarea lucrărilor se estimează un impact neutru.</w:t>
      </w:r>
    </w:p>
    <w:p w14:paraId="60DAD9F2"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cumularea impactului cu impactul altor proiecte existente și/sau aprobate – nu este cazul.</w:t>
      </w:r>
    </w:p>
    <w:p w14:paraId="46E8027D"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posibilitatea de reducere efectivă a impactului: se va utiliza material absorbant în cazul unor scurgeri accidentale de combustibil de la utilajele cu care se lucrează.</w:t>
      </w:r>
    </w:p>
    <w:p w14:paraId="4DB44CA0" w14:textId="77777777" w:rsidR="0069237F" w:rsidRPr="0069237F" w:rsidRDefault="0069237F" w:rsidP="0069237F">
      <w:pPr>
        <w:spacing w:after="0" w:line="240" w:lineRule="auto"/>
        <w:jc w:val="both"/>
        <w:rPr>
          <w:rFonts w:ascii="Trebuchet MS" w:hAnsi="Trebuchet MS"/>
        </w:rPr>
      </w:pPr>
    </w:p>
    <w:p w14:paraId="18EC8073" w14:textId="77777777" w:rsidR="0069237F" w:rsidRPr="0069237F" w:rsidRDefault="0069237F" w:rsidP="0069237F">
      <w:pPr>
        <w:spacing w:after="0" w:line="240" w:lineRule="auto"/>
        <w:jc w:val="both"/>
        <w:rPr>
          <w:rFonts w:ascii="Trebuchet MS" w:hAnsi="Trebuchet MS"/>
          <w:b/>
        </w:rPr>
      </w:pPr>
      <w:r w:rsidRPr="0069237F">
        <w:rPr>
          <w:rFonts w:ascii="Trebuchet MS" w:hAnsi="Trebuchet MS"/>
        </w:rPr>
        <w:t xml:space="preserve">II. </w:t>
      </w:r>
      <w:r w:rsidRPr="0069237F">
        <w:rPr>
          <w:rFonts w:ascii="Trebuchet MS" w:hAnsi="Trebuchet MS"/>
          <w:b/>
        </w:rPr>
        <w:t>Motivele pe baza cărora s-a stabilit neefectuarea evaluării adecvate:</w:t>
      </w:r>
    </w:p>
    <w:p w14:paraId="08A70BB1" w14:textId="36FA2560" w:rsidR="004235CB" w:rsidRPr="004235CB" w:rsidRDefault="00CC766B" w:rsidP="004235CB">
      <w:pPr>
        <w:autoSpaceDE w:val="0"/>
        <w:autoSpaceDN w:val="0"/>
        <w:adjustRightInd w:val="0"/>
        <w:spacing w:after="0" w:line="240" w:lineRule="auto"/>
        <w:jc w:val="both"/>
        <w:rPr>
          <w:rFonts w:ascii="Trebuchet MS" w:eastAsia="Times New Roman" w:hAnsi="Trebuchet MS"/>
          <w:bCs/>
          <w:iCs/>
        </w:rPr>
      </w:pPr>
      <w:r>
        <w:rPr>
          <w:rFonts w:ascii="Trebuchet MS" w:eastAsia="Times New Roman" w:hAnsi="Trebuchet MS"/>
          <w:bCs/>
          <w:iCs/>
        </w:rPr>
        <w:t>-</w:t>
      </w:r>
      <w:r w:rsidR="004235CB" w:rsidRPr="004235CB">
        <w:rPr>
          <w:rFonts w:ascii="Trebuchet MS" w:eastAsia="Times New Roman" w:hAnsi="Trebuchet MS"/>
          <w:bCs/>
          <w:iCs/>
        </w:rPr>
        <w:t>Nu există ANPIC intersectate de proiect;</w:t>
      </w:r>
    </w:p>
    <w:p w14:paraId="0B784C30" w14:textId="77777777" w:rsidR="004235CB" w:rsidRPr="004235CB" w:rsidRDefault="004235CB" w:rsidP="004235CB">
      <w:pPr>
        <w:autoSpaceDE w:val="0"/>
        <w:autoSpaceDN w:val="0"/>
        <w:adjustRightInd w:val="0"/>
        <w:spacing w:after="0" w:line="240" w:lineRule="auto"/>
        <w:jc w:val="both"/>
        <w:rPr>
          <w:rFonts w:ascii="Trebuchet MS" w:eastAsia="Times New Roman" w:hAnsi="Trebuchet MS"/>
          <w:bCs/>
          <w:iCs/>
        </w:rPr>
      </w:pPr>
      <w:r w:rsidRPr="004235CB">
        <w:rPr>
          <w:rFonts w:ascii="Trebuchet MS" w:eastAsia="Times New Roman" w:hAnsi="Trebuchet MS"/>
          <w:bCs/>
          <w:iCs/>
        </w:rPr>
        <w:t>-Nu există ANPIC în zona de influență a proiectului;</w:t>
      </w:r>
    </w:p>
    <w:p w14:paraId="210F7A79" w14:textId="77777777" w:rsidR="004235CB" w:rsidRPr="004235CB" w:rsidRDefault="004235CB" w:rsidP="004235CB">
      <w:pPr>
        <w:autoSpaceDE w:val="0"/>
        <w:autoSpaceDN w:val="0"/>
        <w:adjustRightInd w:val="0"/>
        <w:spacing w:after="0" w:line="240" w:lineRule="auto"/>
        <w:jc w:val="both"/>
        <w:rPr>
          <w:rFonts w:ascii="Trebuchet MS" w:eastAsia="Times New Roman" w:hAnsi="Trebuchet MS"/>
          <w:bCs/>
          <w:iCs/>
        </w:rPr>
      </w:pPr>
      <w:r w:rsidRPr="004235CB">
        <w:rPr>
          <w:rFonts w:ascii="Trebuchet MS" w:eastAsia="Times New Roman" w:hAnsi="Trebuchet MS"/>
          <w:bCs/>
          <w:iCs/>
        </w:rPr>
        <w:t>-Nu există ANPIC care găzduiesc specii de faună care se pot deplasa în zona proiectului;</w:t>
      </w:r>
    </w:p>
    <w:p w14:paraId="69DA2DCD" w14:textId="77777777" w:rsidR="004235CB" w:rsidRPr="004235CB" w:rsidRDefault="004235CB" w:rsidP="004235CB">
      <w:pPr>
        <w:autoSpaceDE w:val="0"/>
        <w:autoSpaceDN w:val="0"/>
        <w:adjustRightInd w:val="0"/>
        <w:spacing w:after="0" w:line="240" w:lineRule="auto"/>
        <w:jc w:val="both"/>
        <w:rPr>
          <w:rFonts w:ascii="Trebuchet MS" w:hAnsi="Trebuchet MS"/>
        </w:rPr>
      </w:pPr>
      <w:r w:rsidRPr="004235CB">
        <w:rPr>
          <w:rFonts w:ascii="Trebuchet MS" w:eastAsia="Times New Roman" w:hAnsi="Trebuchet MS"/>
          <w:bCs/>
          <w:iCs/>
        </w:rPr>
        <w:t xml:space="preserve">-Nu există ANPIC </w:t>
      </w:r>
      <w:r w:rsidRPr="004235CB">
        <w:rPr>
          <w:rFonts w:ascii="Trebuchet MS" w:hAnsi="Trebuchet MS"/>
        </w:rPr>
        <w:t>a căror conectivitate sau continuitate ecologică poate fi afectată de implementarea proiectului</w:t>
      </w:r>
      <w:r w:rsidRPr="004235CB">
        <w:rPr>
          <w:rFonts w:ascii="Trebuchet MS" w:eastAsia="Times New Roman" w:hAnsi="Trebuchet MS"/>
          <w:bCs/>
          <w:iCs/>
        </w:rPr>
        <w:t>;</w:t>
      </w:r>
    </w:p>
    <w:p w14:paraId="297BAC04" w14:textId="58B65F83" w:rsidR="0069237F" w:rsidRPr="0069237F" w:rsidRDefault="0069237F" w:rsidP="004235CB">
      <w:pPr>
        <w:spacing w:after="0" w:line="240" w:lineRule="auto"/>
        <w:jc w:val="both"/>
        <w:rPr>
          <w:rFonts w:ascii="Trebuchet MS" w:hAnsi="Trebuchet MS"/>
        </w:rPr>
      </w:pPr>
      <w:r w:rsidRPr="0069237F">
        <w:rPr>
          <w:rFonts w:ascii="Trebuchet MS" w:hAnsi="Trebuchet MS"/>
        </w:rPr>
        <w:t xml:space="preserve">III. </w:t>
      </w:r>
      <w:r w:rsidRPr="0069237F">
        <w:rPr>
          <w:rFonts w:ascii="Trebuchet MS" w:hAnsi="Trebuchet MS"/>
          <w:b/>
        </w:rPr>
        <w:t>Motivele pe baza cărora s-a stabilit neefectuarea evaluării impactului asupra corpurilor de apă</w:t>
      </w:r>
      <w:r w:rsidRPr="0069237F">
        <w:rPr>
          <w:rFonts w:ascii="Trebuchet MS" w:hAnsi="Trebuchet MS"/>
        </w:rPr>
        <w:t xml:space="preserve"> – conform punctului de vedere emis de Sistemul de Gospodărire a Apelor Tulcea nr.</w:t>
      </w:r>
      <w:r w:rsidR="00CC766B">
        <w:rPr>
          <w:rFonts w:ascii="Trebuchet MS" w:hAnsi="Trebuchet MS"/>
        </w:rPr>
        <w:t>9491/04.01.2024</w:t>
      </w:r>
      <w:r w:rsidRPr="0069237F">
        <w:rPr>
          <w:rFonts w:ascii="Trebuchet MS" w:hAnsi="Trebuchet MS"/>
        </w:rPr>
        <w:t xml:space="preserve">, înregistrat la APM Tulcea cu nr. </w:t>
      </w:r>
      <w:r w:rsidR="00CC766B">
        <w:rPr>
          <w:rFonts w:ascii="Trebuchet MS" w:hAnsi="Trebuchet MS"/>
        </w:rPr>
        <w:t>94/04.01.2024</w:t>
      </w:r>
      <w:r w:rsidRPr="0069237F">
        <w:rPr>
          <w:rFonts w:ascii="Trebuchet MS" w:hAnsi="Trebuchet MS"/>
        </w:rPr>
        <w:t xml:space="preserve"> – nu necesită obținerea Avizului de gospodărire a apelor și nu necesită studiu de evaluare a impactului asupra corpurilor de apă.</w:t>
      </w:r>
    </w:p>
    <w:p w14:paraId="0882EF12" w14:textId="77777777" w:rsidR="0069237F" w:rsidRPr="0069237F" w:rsidRDefault="0069237F" w:rsidP="0069237F">
      <w:pPr>
        <w:spacing w:after="0" w:line="240" w:lineRule="auto"/>
        <w:jc w:val="both"/>
        <w:rPr>
          <w:rFonts w:ascii="Trebuchet MS" w:hAnsi="Trebuchet MS"/>
        </w:rPr>
      </w:pPr>
    </w:p>
    <w:p w14:paraId="221A424F" w14:textId="77777777" w:rsidR="0069237F" w:rsidRPr="0069237F" w:rsidRDefault="0069237F" w:rsidP="0069237F">
      <w:pPr>
        <w:spacing w:after="0" w:line="240" w:lineRule="auto"/>
        <w:jc w:val="both"/>
        <w:rPr>
          <w:rFonts w:ascii="Trebuchet MS" w:hAnsi="Trebuchet MS"/>
          <w:b/>
        </w:rPr>
      </w:pPr>
      <w:r w:rsidRPr="0069237F">
        <w:rPr>
          <w:rFonts w:ascii="Trebuchet MS" w:hAnsi="Trebuchet MS"/>
          <w:b/>
        </w:rPr>
        <w:t>Condițiile de realizare a proiectului pentru evitarea sau prevenirea eventualelor efecte negative semnificative asupra mediului:</w:t>
      </w:r>
    </w:p>
    <w:p w14:paraId="646E9016"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se vor respecta datele și specificațiile din documentația tehnică precum și legislația de mediu în vigoare; se vor respecta măsurile prevăzute prin proiect în vederea diminuării impactului asupra factorilor de mediu.</w:t>
      </w:r>
    </w:p>
    <w:p w14:paraId="009A8F76"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proiectul se va realiza conform documentațiilor prezentate, cu respectarea prevederilor legislatiei de protecția mediului, în vigoare.</w:t>
      </w:r>
    </w:p>
    <w:p w14:paraId="447E51D2"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lucrările se vor executa strict în perimetrul destinat prin proiect și nu se vor deteriora zonele învecinate perimetrului de desf</w:t>
      </w:r>
      <w:r w:rsidRPr="0069237F">
        <w:rPr>
          <w:rFonts w:ascii="Arial" w:hAnsi="Arial" w:cs="Arial"/>
        </w:rPr>
        <w:t>ǎ</w:t>
      </w:r>
      <w:r w:rsidRPr="0069237F">
        <w:rPr>
          <w:rFonts w:ascii="Trebuchet MS" w:hAnsi="Trebuchet MS"/>
        </w:rPr>
        <w:t>surare a lucr</w:t>
      </w:r>
      <w:r w:rsidRPr="0069237F">
        <w:rPr>
          <w:rFonts w:ascii="Arial" w:hAnsi="Arial" w:cs="Arial"/>
        </w:rPr>
        <w:t>ǎ</w:t>
      </w:r>
      <w:r w:rsidRPr="0069237F">
        <w:rPr>
          <w:rFonts w:ascii="Trebuchet MS" w:hAnsi="Trebuchet MS"/>
        </w:rPr>
        <w:t>rilor.</w:t>
      </w:r>
    </w:p>
    <w:p w14:paraId="3D15C8B8"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este interzisă părăsirea incintei organizării de șantier cu mijloacele de transport cu roțile/caroseria autovehiculelor încărcate cu noroi, în vederea evitării antrenării acestuia pe drumurile publice.</w:t>
      </w:r>
    </w:p>
    <w:p w14:paraId="07C22193"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lastRenderedPageBreak/>
        <w:t>deșeurile menajere și cele rezultate în timpul executării lucrărilor, vor fi colectate selectiv și preluate de o societate autorizată pentru valorificare/eliminare.</w:t>
      </w:r>
    </w:p>
    <w:p w14:paraId="3D8EB901"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titularii pe numele cărora au fost emise autorizaţii de construire şi/sau desfiinţare potrivit prevederilor Legii nr. 50/1991 privind autorizarea executării lucrărilor de construcţii, republicată,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w:t>
      </w:r>
    </w:p>
    <w:p w14:paraId="275C2279"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titularii pe numele cărora au fost emise autorizaţii de construire şi/sau desfiinţări trebuie să raporteze anual APM, până la 30 aprilie a anului următor celui pentru care se raportează, conformarea cu art. 17 alin. (7)</w:t>
      </w:r>
      <w:r w:rsidRPr="0069237F">
        <w:rPr>
          <w:rFonts w:ascii="Trebuchet MS" w:hAnsi="Trebuchet MS"/>
          <w:lang w:val="en-US"/>
        </w:rPr>
        <w:t xml:space="preserve"> </w:t>
      </w:r>
      <w:r w:rsidRPr="0069237F">
        <w:rPr>
          <w:rFonts w:ascii="Trebuchet MS" w:hAnsi="Trebuchet MS"/>
        </w:rPr>
        <w:t>din OUG 92/2021, cu modificările și completările ulterioare.</w:t>
      </w:r>
    </w:p>
    <w:p w14:paraId="14A33DE6"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managementul deșeurilor generate în urma execuției lucrărilor prevăzute în proiect se va realiza în conformitate cu legislația specifică de mediu și va fi în responsabilitatea titularului proiectului, astfel:</w:t>
      </w:r>
    </w:p>
    <w:p w14:paraId="558A4E09" w14:textId="77777777" w:rsidR="0069237F" w:rsidRPr="0069237F" w:rsidRDefault="0069237F" w:rsidP="0069237F">
      <w:pPr>
        <w:numPr>
          <w:ilvl w:val="0"/>
          <w:numId w:val="12"/>
        </w:numPr>
        <w:spacing w:after="0" w:line="240" w:lineRule="auto"/>
        <w:jc w:val="both"/>
        <w:rPr>
          <w:rFonts w:ascii="Trebuchet MS" w:hAnsi="Trebuchet MS"/>
        </w:rPr>
      </w:pPr>
      <w:r w:rsidRPr="0069237F">
        <w:rPr>
          <w:rFonts w:ascii="Trebuchet MS" w:hAnsi="Trebuchet MS"/>
        </w:rPr>
        <w:t>deșeurile municipale amestecate generate în perioada lucrărilor de construcții vor fi colectate, stocate temporar în pubele și valorificate prin agenți economici autorizați;</w:t>
      </w:r>
    </w:p>
    <w:p w14:paraId="35E092ED" w14:textId="77777777" w:rsidR="0069237F" w:rsidRPr="0069237F" w:rsidRDefault="0069237F" w:rsidP="0069237F">
      <w:pPr>
        <w:numPr>
          <w:ilvl w:val="0"/>
          <w:numId w:val="12"/>
        </w:numPr>
        <w:spacing w:after="0" w:line="240" w:lineRule="auto"/>
        <w:jc w:val="both"/>
        <w:rPr>
          <w:rFonts w:ascii="Trebuchet MS" w:hAnsi="Trebuchet MS"/>
        </w:rPr>
      </w:pPr>
      <w:r w:rsidRPr="0069237F">
        <w:rPr>
          <w:rFonts w:ascii="Trebuchet MS" w:hAnsi="Trebuchet MS"/>
        </w:rPr>
        <w:t>deșeurile reciclabile rezultate în perioada lucrărilor de construcții (metalice, hârtie și carton, plastic, etc.) vor fi colectate, stocate temporar pe tipuri, în recipiente speciale, în vederea valorificării prin societăți autorizate;</w:t>
      </w:r>
    </w:p>
    <w:p w14:paraId="037157E8" w14:textId="77777777" w:rsidR="0069237F" w:rsidRPr="0069237F" w:rsidRDefault="0069237F" w:rsidP="0069237F">
      <w:pPr>
        <w:numPr>
          <w:ilvl w:val="0"/>
          <w:numId w:val="12"/>
        </w:numPr>
        <w:spacing w:after="0" w:line="240" w:lineRule="auto"/>
        <w:jc w:val="both"/>
        <w:rPr>
          <w:rFonts w:ascii="Trebuchet MS" w:hAnsi="Trebuchet MS"/>
        </w:rPr>
      </w:pPr>
      <w:r w:rsidRPr="0069237F">
        <w:rPr>
          <w:rFonts w:ascii="Trebuchet MS" w:hAnsi="Trebuchet MS"/>
        </w:rPr>
        <w:t>deșeurile de construcții rezultate în perioada lucrărilor de construcții vor fi colectate și stocate temporar în vederea valorificării prin societăți autorizate.</w:t>
      </w:r>
    </w:p>
    <w:p w14:paraId="2E460F89"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se interzice evacuarea deșeurilor în alte locuri, decât în spațiile special amenajate.</w:t>
      </w:r>
    </w:p>
    <w:p w14:paraId="50CED3B5"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se interzice incendierea oricărui tip de deşeu şi/sau substanţă sau obiect;</w:t>
      </w:r>
    </w:p>
    <w:p w14:paraId="299CB7E6"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se interzice îngroparea deşeurilor de orice fel;</w:t>
      </w:r>
    </w:p>
    <w:p w14:paraId="7C47B0AB"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se interzice abandonarea, aruncarea, precum și ascunderea deșeurilor;</w:t>
      </w:r>
    </w:p>
    <w:p w14:paraId="65518036"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se interzice eliminarea, deținerea, păstrarea deșeurilor în afara spațiilor autorizate în acest scop;</w:t>
      </w:r>
    </w:p>
    <w:p w14:paraId="02B08DA2"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organizarea de șantier pentru lucrările prevăzute prin proiect va fi amplasată în incinta amplasamentului și se va avea în vedere următoarele</w:t>
      </w:r>
      <w:r w:rsidRPr="0069237F">
        <w:rPr>
          <w:rFonts w:ascii="Trebuchet MS" w:hAnsi="Trebuchet MS"/>
          <w:lang w:val="en-US"/>
        </w:rPr>
        <w:t>:</w:t>
      </w:r>
    </w:p>
    <w:p w14:paraId="4A36368D" w14:textId="77777777" w:rsidR="0069237F" w:rsidRPr="0069237F" w:rsidRDefault="0069237F" w:rsidP="0069237F">
      <w:pPr>
        <w:numPr>
          <w:ilvl w:val="0"/>
          <w:numId w:val="13"/>
        </w:numPr>
        <w:spacing w:after="0" w:line="240" w:lineRule="auto"/>
        <w:jc w:val="both"/>
        <w:rPr>
          <w:rFonts w:ascii="Trebuchet MS" w:hAnsi="Trebuchet MS"/>
        </w:rPr>
      </w:pPr>
      <w:r w:rsidRPr="0069237F">
        <w:rPr>
          <w:rFonts w:ascii="Trebuchet MS" w:hAnsi="Trebuchet MS"/>
        </w:rPr>
        <w:t>organizarea de șantier va ocupa suprafețe cât mai reduse;</w:t>
      </w:r>
    </w:p>
    <w:p w14:paraId="1CD789A2" w14:textId="77777777" w:rsidR="0069237F" w:rsidRPr="0069237F" w:rsidRDefault="0069237F" w:rsidP="0069237F">
      <w:pPr>
        <w:numPr>
          <w:ilvl w:val="0"/>
          <w:numId w:val="13"/>
        </w:numPr>
        <w:spacing w:after="0" w:line="240" w:lineRule="auto"/>
        <w:jc w:val="both"/>
        <w:rPr>
          <w:rFonts w:ascii="Trebuchet MS" w:hAnsi="Trebuchet MS"/>
        </w:rPr>
      </w:pPr>
      <w:r w:rsidRPr="0069237F">
        <w:rPr>
          <w:rFonts w:ascii="Trebuchet MS" w:hAnsi="Trebuchet MS"/>
        </w:rPr>
        <w:t>organizarea de șantier se va realiza astfel încât impactul generat de aceasta asupra factorilor de mediu locali, pe timpul derulării lucrărilor prevăzute prin proiect, să fie cât mai redus;</w:t>
      </w:r>
    </w:p>
    <w:p w14:paraId="13C7BE22" w14:textId="77777777" w:rsidR="0069237F" w:rsidRPr="0069237F" w:rsidRDefault="0069237F" w:rsidP="0069237F">
      <w:pPr>
        <w:numPr>
          <w:ilvl w:val="0"/>
          <w:numId w:val="13"/>
        </w:numPr>
        <w:spacing w:after="0" w:line="240" w:lineRule="auto"/>
        <w:jc w:val="both"/>
        <w:rPr>
          <w:rFonts w:ascii="Trebuchet MS" w:hAnsi="Trebuchet MS"/>
        </w:rPr>
      </w:pPr>
      <w:r w:rsidRPr="0069237F">
        <w:rPr>
          <w:rFonts w:ascii="Trebuchet MS" w:hAnsi="Trebuchet MS"/>
        </w:rPr>
        <w:t>se interzice spălarea utilajelor/vehiculelor în zona de lucru aferentă sau în zona organizării de șantier;</w:t>
      </w:r>
    </w:p>
    <w:p w14:paraId="70D5CD41" w14:textId="77777777" w:rsidR="0069237F" w:rsidRPr="0069237F" w:rsidRDefault="0069237F" w:rsidP="0069237F">
      <w:pPr>
        <w:numPr>
          <w:ilvl w:val="0"/>
          <w:numId w:val="13"/>
        </w:numPr>
        <w:spacing w:after="0" w:line="240" w:lineRule="auto"/>
        <w:jc w:val="both"/>
        <w:rPr>
          <w:rFonts w:ascii="Trebuchet MS" w:hAnsi="Trebuchet MS"/>
        </w:rPr>
      </w:pPr>
      <w:r w:rsidRPr="0069237F">
        <w:rPr>
          <w:rFonts w:ascii="Trebuchet MS" w:hAnsi="Trebuchet MS"/>
        </w:rPr>
        <w:t>materialele necesare executării lucrărilor propuse se vor depozita în locuri bine stabilite, amenajate corespunzător;</w:t>
      </w:r>
    </w:p>
    <w:p w14:paraId="55302B93" w14:textId="77777777" w:rsidR="0069237F" w:rsidRPr="0069237F" w:rsidRDefault="0069237F" w:rsidP="0069237F">
      <w:pPr>
        <w:numPr>
          <w:ilvl w:val="0"/>
          <w:numId w:val="13"/>
        </w:numPr>
        <w:spacing w:after="0" w:line="240" w:lineRule="auto"/>
        <w:jc w:val="both"/>
        <w:rPr>
          <w:rFonts w:ascii="Trebuchet MS" w:hAnsi="Trebuchet MS"/>
        </w:rPr>
      </w:pPr>
      <w:r w:rsidRPr="0069237F">
        <w:rPr>
          <w:rFonts w:ascii="Trebuchet MS" w:hAnsi="Trebuchet MS"/>
        </w:rPr>
        <w:t>se vor lua măsuri pentru minimizarea emisiilor de pulberi în suspensie și sedimentabile, astfel încât calitatea aerului să respecte STAS 12574-87 – AER DIN ZONELE PROTEJATE. Condiții de calitate;</w:t>
      </w:r>
    </w:p>
    <w:p w14:paraId="34049513" w14:textId="77777777" w:rsidR="0069237F" w:rsidRPr="0069237F" w:rsidRDefault="0069237F" w:rsidP="0069237F">
      <w:pPr>
        <w:numPr>
          <w:ilvl w:val="0"/>
          <w:numId w:val="13"/>
        </w:numPr>
        <w:spacing w:after="0" w:line="240" w:lineRule="auto"/>
        <w:jc w:val="both"/>
        <w:rPr>
          <w:rFonts w:ascii="Trebuchet MS" w:hAnsi="Trebuchet MS"/>
        </w:rPr>
      </w:pPr>
      <w:r w:rsidRPr="0069237F">
        <w:rPr>
          <w:rFonts w:ascii="Trebuchet MS" w:hAnsi="Trebuchet MS"/>
        </w:rPr>
        <w:t>pe perioada de execuție a lucrărilor, zgomotul produs de activitățile de pe amplasament nu trebuie să depășească nivelul de presiune acustică, conform SR 10009-2017 – Acustica. Limite admisibile ale nivelului de zgomot din mediul ambiant;</w:t>
      </w:r>
    </w:p>
    <w:p w14:paraId="2ED7B83E"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utilajele folosite pe durata de realizare a lucr</w:t>
      </w:r>
      <w:r w:rsidRPr="0069237F">
        <w:rPr>
          <w:rFonts w:ascii="Arial" w:hAnsi="Arial" w:cs="Arial"/>
        </w:rPr>
        <w:t>ǎ</w:t>
      </w:r>
      <w:r w:rsidRPr="0069237F">
        <w:rPr>
          <w:rFonts w:ascii="Trebuchet MS" w:hAnsi="Trebuchet MS"/>
        </w:rPr>
        <w:t xml:space="preserve">rilor, precum </w:t>
      </w:r>
      <w:r w:rsidRPr="0069237F">
        <w:rPr>
          <w:rFonts w:ascii="Trebuchet MS" w:hAnsi="Trebuchet MS" w:cs="Trebuchet MS"/>
        </w:rPr>
        <w:t>ș</w:t>
      </w:r>
      <w:r w:rsidRPr="0069237F">
        <w:rPr>
          <w:rFonts w:ascii="Trebuchet MS" w:hAnsi="Trebuchet MS"/>
        </w:rPr>
        <w:t>i mijloacele de transport, vor avea o stare tehnic</w:t>
      </w:r>
      <w:r w:rsidRPr="0069237F">
        <w:rPr>
          <w:rFonts w:ascii="Arial" w:hAnsi="Arial" w:cs="Arial"/>
        </w:rPr>
        <w:t>ǎ</w:t>
      </w:r>
      <w:r w:rsidRPr="0069237F">
        <w:rPr>
          <w:rFonts w:ascii="Trebuchet MS" w:hAnsi="Trebuchet MS"/>
        </w:rPr>
        <w:t xml:space="preserve"> corespunz</w:t>
      </w:r>
      <w:r w:rsidRPr="0069237F">
        <w:rPr>
          <w:rFonts w:ascii="Arial" w:hAnsi="Arial" w:cs="Arial"/>
        </w:rPr>
        <w:t>ǎ</w:t>
      </w:r>
      <w:r w:rsidRPr="0069237F">
        <w:rPr>
          <w:rFonts w:ascii="Trebuchet MS" w:hAnsi="Trebuchet MS"/>
        </w:rPr>
        <w:t xml:space="preserve">toare, astfel </w:t>
      </w:r>
      <w:r w:rsidRPr="0069237F">
        <w:rPr>
          <w:rFonts w:ascii="Trebuchet MS" w:hAnsi="Trebuchet MS" w:cs="Trebuchet MS"/>
        </w:rPr>
        <w:t>î</w:t>
      </w:r>
      <w:r w:rsidRPr="0069237F">
        <w:rPr>
          <w:rFonts w:ascii="Trebuchet MS" w:hAnsi="Trebuchet MS"/>
        </w:rPr>
        <w:t>nc</w:t>
      </w:r>
      <w:r w:rsidRPr="0069237F">
        <w:rPr>
          <w:rFonts w:ascii="Trebuchet MS" w:hAnsi="Trebuchet MS" w:cs="Trebuchet MS"/>
        </w:rPr>
        <w:t>â</w:t>
      </w:r>
      <w:r w:rsidRPr="0069237F">
        <w:rPr>
          <w:rFonts w:ascii="Trebuchet MS" w:hAnsi="Trebuchet MS"/>
        </w:rPr>
        <w:t>t s</w:t>
      </w:r>
      <w:r w:rsidRPr="0069237F">
        <w:rPr>
          <w:rFonts w:ascii="Arial" w:hAnsi="Arial" w:cs="Arial"/>
        </w:rPr>
        <w:t>ǎ</w:t>
      </w:r>
      <w:r w:rsidRPr="0069237F">
        <w:rPr>
          <w:rFonts w:ascii="Trebuchet MS" w:hAnsi="Trebuchet MS"/>
        </w:rPr>
        <w:t xml:space="preserve"> fie exclus</w:t>
      </w:r>
      <w:r w:rsidRPr="0069237F">
        <w:rPr>
          <w:rFonts w:ascii="Arial" w:hAnsi="Arial" w:cs="Arial"/>
        </w:rPr>
        <w:t>ǎ</w:t>
      </w:r>
      <w:r w:rsidRPr="0069237F">
        <w:rPr>
          <w:rFonts w:ascii="Trebuchet MS" w:hAnsi="Trebuchet MS"/>
        </w:rPr>
        <w:t xml:space="preserve"> orice posibilitate de poluare a mediului </w:t>
      </w:r>
      <w:r w:rsidRPr="0069237F">
        <w:rPr>
          <w:rFonts w:ascii="Trebuchet MS" w:hAnsi="Trebuchet MS" w:cs="Trebuchet MS"/>
        </w:rPr>
        <w:t>î</w:t>
      </w:r>
      <w:r w:rsidRPr="0069237F">
        <w:rPr>
          <w:rFonts w:ascii="Trebuchet MS" w:hAnsi="Trebuchet MS"/>
        </w:rPr>
        <w:t>nconjur</w:t>
      </w:r>
      <w:r w:rsidRPr="0069237F">
        <w:rPr>
          <w:rFonts w:ascii="Trebuchet MS" w:hAnsi="Trebuchet MS" w:cs="Trebuchet MS"/>
        </w:rPr>
        <w:t>ă</w:t>
      </w:r>
      <w:r w:rsidRPr="0069237F">
        <w:rPr>
          <w:rFonts w:ascii="Trebuchet MS" w:hAnsi="Trebuchet MS"/>
        </w:rPr>
        <w:t xml:space="preserve">tor cu combustibil ori material lubrifiant direct sau indirect. </w:t>
      </w:r>
    </w:p>
    <w:p w14:paraId="24C40129"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lastRenderedPageBreak/>
        <w:t>în cazul poluării accidentale a solului cu produse petroliere și uleiuri minerale de la vehiculele grele și echipamentele mobile se va proceda imediat la decopertarea solului contaminat, stocarea lui în saci, tratarea de către firme autorizate/ depozitarea în depozite de deșeuri autorizate;</w:t>
      </w:r>
    </w:p>
    <w:p w14:paraId="0E6D452F"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prezenta decizie nu exonerează de răspundere proiectantul și constructorul, în cazul producerii unor accidente în timpul execuției lucrărilor sau exploatării acestora;</w:t>
      </w:r>
    </w:p>
    <w:p w14:paraId="1103D3E6"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raportarea imediata la APM Tulcea și GNM – CJ Tulcea în cazul producerii unui eveniment (indiferent de factorul de mediu afectat – apă, aer, sol) care poate conduce la accidente/incidente ecologice, poluare accidentală;</w:t>
      </w:r>
    </w:p>
    <w:p w14:paraId="5AE4DE64"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beneficiarul răspunde de realizarea corectă a lucrărilor propuse, respectând condițiile  prezentate în memoriul de prezentare;</w:t>
      </w:r>
    </w:p>
    <w:p w14:paraId="304FCF1D" w14:textId="17C66B1B" w:rsidR="0069237F" w:rsidRPr="00006B37" w:rsidRDefault="0069237F" w:rsidP="0069237F">
      <w:pPr>
        <w:numPr>
          <w:ilvl w:val="0"/>
          <w:numId w:val="11"/>
        </w:numPr>
        <w:spacing w:after="0" w:line="240" w:lineRule="auto"/>
        <w:jc w:val="both"/>
        <w:rPr>
          <w:rFonts w:ascii="Trebuchet MS" w:hAnsi="Trebuchet MS"/>
          <w:b/>
          <w:bCs/>
          <w:lang w:val="en-US"/>
        </w:rPr>
      </w:pPr>
      <w:r w:rsidRPr="0069237F">
        <w:rPr>
          <w:rFonts w:ascii="Trebuchet MS" w:hAnsi="Trebuchet MS"/>
        </w:rPr>
        <w:t>dacă terenurile cu destinația de spații verzi vor fi afectate în mod accidental în timpul realizării p</w:t>
      </w:r>
      <w:r w:rsidR="00006B37">
        <w:rPr>
          <w:rFonts w:ascii="Trebuchet MS" w:hAnsi="Trebuchet MS"/>
        </w:rPr>
        <w:t>roiectului, ele vor fi aduse la</w:t>
      </w:r>
      <w:r w:rsidR="00006B37">
        <w:rPr>
          <w:rFonts w:ascii="Trebuchet MS" w:hAnsi="Trebuchet MS"/>
          <w:b/>
          <w:bCs/>
          <w:lang w:val="en-US"/>
        </w:rPr>
        <w:t xml:space="preserve"> </w:t>
      </w:r>
      <w:r w:rsidRPr="00006B37">
        <w:rPr>
          <w:rFonts w:ascii="Trebuchet MS" w:hAnsi="Trebuchet MS"/>
        </w:rPr>
        <w:t>anterior, cu refacerea acestora (se va realiza reabilitarea ecologică a zonelor afectate temporar și readucerea lor la starea și funcționalitatea inițială);</w:t>
      </w:r>
    </w:p>
    <w:p w14:paraId="00C965FA" w14:textId="77777777" w:rsidR="0069237F" w:rsidRPr="0069237F" w:rsidRDefault="0069237F" w:rsidP="0069237F">
      <w:pPr>
        <w:numPr>
          <w:ilvl w:val="0"/>
          <w:numId w:val="11"/>
        </w:numPr>
        <w:spacing w:after="0" w:line="240" w:lineRule="auto"/>
        <w:jc w:val="both"/>
        <w:rPr>
          <w:rFonts w:ascii="Trebuchet MS" w:hAnsi="Trebuchet MS"/>
          <w:b/>
        </w:rPr>
      </w:pPr>
      <w:r w:rsidRPr="0069237F">
        <w:rPr>
          <w:rFonts w:ascii="Trebuchet MS" w:hAnsi="Trebuchet MS"/>
          <w:b/>
        </w:rPr>
        <w:t>la finalizarea lucrărilor se va notifica APM Tulcea, în vederea întocmirii procesului verbal de constatare a realizării lucrărilor prevăzute în actul de reglementare. Procesul-verbal încheiat de APM Tulcea la verificarea respectării prevederilor prezentei decizii, se anexează și face parte integrantă din procesul-verbal de recepție la terminarea lucrărilor;</w:t>
      </w:r>
    </w:p>
    <w:p w14:paraId="4959E483" w14:textId="43262D51" w:rsidR="0069237F" w:rsidRPr="0069237F" w:rsidRDefault="0069237F" w:rsidP="0069237F">
      <w:pPr>
        <w:numPr>
          <w:ilvl w:val="0"/>
          <w:numId w:val="11"/>
        </w:numPr>
        <w:spacing w:after="0" w:line="240" w:lineRule="auto"/>
        <w:jc w:val="both"/>
        <w:rPr>
          <w:rFonts w:ascii="Trebuchet MS" w:hAnsi="Trebuchet MS"/>
          <w:b/>
        </w:rPr>
      </w:pPr>
      <w:r w:rsidRPr="0069237F">
        <w:rPr>
          <w:rFonts w:ascii="Trebuchet MS" w:hAnsi="Trebuchet MS"/>
        </w:rPr>
        <w:t xml:space="preserve">beneficiarul va respecta condițiile impuse prin certificatul de urbanism nr. </w:t>
      </w:r>
      <w:r w:rsidR="004807BF">
        <w:rPr>
          <w:rFonts w:ascii="Trebuchet MS" w:hAnsi="Trebuchet MS"/>
        </w:rPr>
        <w:t>42</w:t>
      </w:r>
      <w:r w:rsidRPr="0069237F">
        <w:rPr>
          <w:rFonts w:ascii="Trebuchet MS" w:hAnsi="Trebuchet MS"/>
        </w:rPr>
        <w:t xml:space="preserve"> din </w:t>
      </w:r>
      <w:r w:rsidR="004807BF">
        <w:rPr>
          <w:rFonts w:ascii="Trebuchet MS" w:hAnsi="Trebuchet MS"/>
        </w:rPr>
        <w:t>15.11.2023</w:t>
      </w:r>
      <w:r w:rsidRPr="0069237F">
        <w:rPr>
          <w:rFonts w:ascii="Trebuchet MS" w:hAnsi="Trebuchet MS"/>
        </w:rPr>
        <w:t xml:space="preserve"> emis de </w:t>
      </w:r>
      <w:r w:rsidR="004807BF">
        <w:rPr>
          <w:rFonts w:ascii="Trebuchet MS" w:hAnsi="Trebuchet MS"/>
        </w:rPr>
        <w:t>Primăria comunei Topolog</w:t>
      </w:r>
      <w:r w:rsidRPr="0069237F">
        <w:rPr>
          <w:rFonts w:ascii="Trebuchet MS" w:hAnsi="Trebuchet MS"/>
        </w:rPr>
        <w:t>;</w:t>
      </w:r>
    </w:p>
    <w:p w14:paraId="18A05461" w14:textId="77777777" w:rsidR="0069237F" w:rsidRPr="0069237F" w:rsidRDefault="0069237F" w:rsidP="0069237F">
      <w:pPr>
        <w:spacing w:after="0" w:line="240" w:lineRule="auto"/>
        <w:jc w:val="both"/>
        <w:rPr>
          <w:rFonts w:ascii="Trebuchet MS" w:hAnsi="Trebuchet MS"/>
          <w:b/>
        </w:rPr>
      </w:pPr>
    </w:p>
    <w:p w14:paraId="59D1C38F" w14:textId="77777777" w:rsidR="0069237F" w:rsidRPr="0069237F" w:rsidRDefault="0069237F" w:rsidP="0069237F">
      <w:pPr>
        <w:spacing w:after="0" w:line="240" w:lineRule="auto"/>
        <w:jc w:val="both"/>
        <w:rPr>
          <w:rFonts w:ascii="Trebuchet MS" w:hAnsi="Trebuchet MS"/>
          <w:b/>
        </w:rPr>
      </w:pPr>
      <w:r w:rsidRPr="0069237F">
        <w:rPr>
          <w:rFonts w:ascii="Trebuchet MS" w:hAnsi="Trebuchet MS"/>
          <w:b/>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5F48393D"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    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14:paraId="70C8AF66"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    Se poate adresa instanței de contencios administrativ competente și orice organizație neguvernamentală care indeplinește condițiile prevăzute la art. 2 din Legea nr. 292/2018 privind evaluarea impactului anumitor proiecte publice și private asupra mediului, considerându-se că acestea sunt vătămate într-un drept al lor sau într-un interes legitim.</w:t>
      </w:r>
    </w:p>
    <w:p w14:paraId="5DFDDEE1"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    Actele sau omisiunile autoritații publice competente care fac obiectul participării publicului se atacă în instanță odată cu decizia etapei de încadrare, cu acordul de mediu ori, dupa caz, cu decizia de respingere a solicitării de emitere a acordului de mediu, respectiv cu aprobarea de dezvoltare sau, după caz, cu decizia de respingere a solicitării aprobarii de dezvoltare.</w:t>
      </w:r>
    </w:p>
    <w:p w14:paraId="6F5C3D45"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    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cunostință publicului a deciziei.</w:t>
      </w:r>
    </w:p>
    <w:p w14:paraId="40A7709C"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    Autoritatea publică emitentă are obligația de a răspunde la plângerea prealabilă prevăzută la art. 22 alin. (1) în termen de 30 de zile de la data înregistrării acesteia la acea autoritate.</w:t>
      </w:r>
    </w:p>
    <w:p w14:paraId="7297E3EA"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    Procedura de soluționare a plângerii prealabile prevăzută la art. 22 alin. (1) este gratuită și trebuie să fie echitabilă, rapidă și corectă.</w:t>
      </w:r>
    </w:p>
    <w:p w14:paraId="480F80A4" w14:textId="77777777" w:rsidR="0069237F" w:rsidRPr="0069237F" w:rsidRDefault="0069237F" w:rsidP="0069237F">
      <w:pPr>
        <w:spacing w:after="0" w:line="240" w:lineRule="auto"/>
        <w:jc w:val="both"/>
        <w:rPr>
          <w:rFonts w:ascii="Trebuchet MS" w:hAnsi="Trebuchet MS"/>
          <w:b/>
          <w:bCs/>
        </w:rPr>
      </w:pPr>
      <w:r w:rsidRPr="0069237F">
        <w:rPr>
          <w:rFonts w:ascii="Trebuchet MS" w:hAnsi="Trebuchet MS"/>
        </w:rPr>
        <w:lastRenderedPageBreak/>
        <w:t xml:space="preserve">    Prezenta decizie poate fi contestată în conformitate cu prevederile Legii nr. 292/2018 privind evaluarea impactului anumitor proiecte publice și private asupra mediului și ale Legii nr. 554/2004, cu modificările și completările ulterioare.</w:t>
      </w:r>
    </w:p>
    <w:p w14:paraId="66444417" w14:textId="77777777" w:rsidR="00F275E7" w:rsidRDefault="00F275E7" w:rsidP="002E3D38">
      <w:pPr>
        <w:spacing w:after="0" w:line="240" w:lineRule="auto"/>
        <w:jc w:val="both"/>
        <w:rPr>
          <w:rFonts w:ascii="Trebuchet MS" w:hAnsi="Trebuchet MS"/>
        </w:rPr>
      </w:pPr>
    </w:p>
    <w:p w14:paraId="4D8D5C5D" w14:textId="77777777" w:rsidR="00F275E7" w:rsidRDefault="00F275E7" w:rsidP="002E3D38">
      <w:pPr>
        <w:spacing w:after="0" w:line="240" w:lineRule="auto"/>
        <w:jc w:val="both"/>
        <w:rPr>
          <w:rFonts w:ascii="Trebuchet MS" w:hAnsi="Trebuchet MS"/>
        </w:rPr>
      </w:pPr>
    </w:p>
    <w:p w14:paraId="431D3E9E" w14:textId="77777777" w:rsidR="00F275E7" w:rsidRDefault="00F275E7" w:rsidP="002E3D38">
      <w:pPr>
        <w:spacing w:after="0" w:line="240" w:lineRule="auto"/>
        <w:jc w:val="both"/>
        <w:rPr>
          <w:rFonts w:ascii="Trebuchet MS" w:hAnsi="Trebuchet MS"/>
        </w:rPr>
      </w:pPr>
    </w:p>
    <w:p w14:paraId="7EE25412" w14:textId="77777777" w:rsidR="00BA54FB" w:rsidRPr="00BA54FB" w:rsidRDefault="00BA54FB" w:rsidP="00BA54FB">
      <w:pPr>
        <w:tabs>
          <w:tab w:val="left" w:pos="3150"/>
        </w:tabs>
        <w:spacing w:after="0" w:line="240" w:lineRule="auto"/>
        <w:rPr>
          <w:rFonts w:ascii="Trebuchet MS" w:hAnsi="Trebuchet MS"/>
          <w:b/>
          <w:bCs/>
        </w:rPr>
      </w:pPr>
    </w:p>
    <w:p w14:paraId="4BC03804" w14:textId="77777777" w:rsidR="00BA54FB" w:rsidRPr="00BA54FB" w:rsidRDefault="00BA54FB" w:rsidP="00BA54FB">
      <w:pPr>
        <w:tabs>
          <w:tab w:val="left" w:pos="3150"/>
        </w:tabs>
        <w:spacing w:after="0" w:line="240" w:lineRule="auto"/>
        <w:rPr>
          <w:rFonts w:ascii="Trebuchet MS" w:hAnsi="Trebuchet MS"/>
          <w:b/>
          <w:bCs/>
        </w:rPr>
      </w:pPr>
    </w:p>
    <w:p w14:paraId="2831C680" w14:textId="77777777" w:rsidR="00BA54FB" w:rsidRPr="00BA54FB" w:rsidRDefault="00BA54FB" w:rsidP="00BA54FB">
      <w:pPr>
        <w:spacing w:after="0" w:line="240" w:lineRule="auto"/>
        <w:jc w:val="center"/>
        <w:rPr>
          <w:rFonts w:ascii="Trebuchet MS" w:hAnsi="Trebuchet MS"/>
          <w:b/>
          <w:bCs/>
        </w:rPr>
      </w:pPr>
      <w:r w:rsidRPr="00BA54FB">
        <w:rPr>
          <w:rFonts w:ascii="Trebuchet MS" w:hAnsi="Trebuchet MS"/>
          <w:b/>
          <w:bCs/>
        </w:rPr>
        <w:t>DIRECTOR EXECUTIV</w:t>
      </w:r>
    </w:p>
    <w:p w14:paraId="1898D633" w14:textId="77777777" w:rsidR="00BA54FB" w:rsidRPr="00BA54FB" w:rsidRDefault="00BA54FB" w:rsidP="00BA54FB">
      <w:pPr>
        <w:spacing w:after="0" w:line="240" w:lineRule="auto"/>
        <w:jc w:val="center"/>
        <w:rPr>
          <w:rFonts w:ascii="Trebuchet MS" w:hAnsi="Trebuchet MS"/>
          <w:b/>
        </w:rPr>
      </w:pPr>
      <w:r w:rsidRPr="00BA54FB">
        <w:rPr>
          <w:rFonts w:ascii="Trebuchet MS" w:hAnsi="Trebuchet MS"/>
          <w:b/>
        </w:rPr>
        <w:t>chim. Mirela – Aurelia RAICU</w:t>
      </w:r>
    </w:p>
    <w:p w14:paraId="3A5E10C2" w14:textId="77777777" w:rsidR="00BA54FB" w:rsidRPr="00BA54FB" w:rsidRDefault="00BA54FB" w:rsidP="00BA54FB">
      <w:pPr>
        <w:spacing w:after="0" w:line="240" w:lineRule="auto"/>
        <w:rPr>
          <w:rFonts w:ascii="Trebuchet MS" w:hAnsi="Trebuchet MS"/>
          <w:b/>
        </w:rPr>
      </w:pPr>
    </w:p>
    <w:p w14:paraId="45B5BF17" w14:textId="77777777" w:rsidR="00BA54FB" w:rsidRPr="00BA54FB" w:rsidRDefault="00BA54FB" w:rsidP="00BA54FB">
      <w:pPr>
        <w:spacing w:after="0" w:line="240" w:lineRule="auto"/>
        <w:rPr>
          <w:rFonts w:ascii="Trebuchet MS" w:hAnsi="Trebuchet MS"/>
          <w:b/>
        </w:rPr>
      </w:pPr>
    </w:p>
    <w:p w14:paraId="68709C4F" w14:textId="77777777" w:rsidR="00BA54FB" w:rsidRDefault="00BA54FB" w:rsidP="00BA54FB">
      <w:pPr>
        <w:spacing w:after="0" w:line="240" w:lineRule="auto"/>
        <w:rPr>
          <w:rFonts w:ascii="Trebuchet MS" w:hAnsi="Trebuchet MS"/>
          <w:b/>
        </w:rPr>
      </w:pPr>
    </w:p>
    <w:p w14:paraId="639B8DFC" w14:textId="77777777" w:rsidR="006C2115" w:rsidRDefault="006C2115" w:rsidP="00BA54FB">
      <w:pPr>
        <w:spacing w:after="0" w:line="240" w:lineRule="auto"/>
        <w:rPr>
          <w:rFonts w:ascii="Trebuchet MS" w:hAnsi="Trebuchet MS"/>
          <w:b/>
        </w:rPr>
      </w:pPr>
    </w:p>
    <w:p w14:paraId="61A2D795" w14:textId="77777777" w:rsidR="006C2115" w:rsidRDefault="006C2115" w:rsidP="00BA54FB">
      <w:pPr>
        <w:spacing w:after="0" w:line="240" w:lineRule="auto"/>
        <w:rPr>
          <w:rFonts w:ascii="Trebuchet MS" w:hAnsi="Trebuchet MS"/>
          <w:b/>
        </w:rPr>
      </w:pPr>
    </w:p>
    <w:p w14:paraId="3F356391" w14:textId="77777777" w:rsidR="006C2115" w:rsidRDefault="006C2115" w:rsidP="00BA54FB">
      <w:pPr>
        <w:spacing w:after="0" w:line="240" w:lineRule="auto"/>
        <w:rPr>
          <w:rFonts w:ascii="Trebuchet MS" w:hAnsi="Trebuchet MS"/>
          <w:b/>
        </w:rPr>
      </w:pPr>
    </w:p>
    <w:p w14:paraId="7E3995DA" w14:textId="77777777" w:rsidR="006C2115" w:rsidRDefault="006C2115" w:rsidP="00BA54FB">
      <w:pPr>
        <w:spacing w:after="0" w:line="240" w:lineRule="auto"/>
        <w:rPr>
          <w:rFonts w:ascii="Trebuchet MS" w:hAnsi="Trebuchet MS"/>
          <w:b/>
        </w:rPr>
      </w:pPr>
    </w:p>
    <w:p w14:paraId="0236C6C8" w14:textId="77777777" w:rsidR="006C2115" w:rsidRDefault="006C2115" w:rsidP="00BA54FB">
      <w:pPr>
        <w:spacing w:after="0" w:line="240" w:lineRule="auto"/>
        <w:rPr>
          <w:rFonts w:ascii="Trebuchet MS" w:hAnsi="Trebuchet MS"/>
          <w:b/>
        </w:rPr>
      </w:pPr>
    </w:p>
    <w:p w14:paraId="0A74A06E" w14:textId="77777777" w:rsidR="006C2115" w:rsidRDefault="006C2115" w:rsidP="00BA54FB">
      <w:pPr>
        <w:spacing w:after="0" w:line="240" w:lineRule="auto"/>
        <w:rPr>
          <w:rFonts w:ascii="Trebuchet MS" w:hAnsi="Trebuchet MS"/>
          <w:b/>
        </w:rPr>
      </w:pPr>
    </w:p>
    <w:p w14:paraId="373B512A" w14:textId="77777777" w:rsidR="006C2115" w:rsidRDefault="006C2115" w:rsidP="00BA54FB">
      <w:pPr>
        <w:spacing w:after="0" w:line="240" w:lineRule="auto"/>
        <w:rPr>
          <w:rFonts w:ascii="Trebuchet MS" w:hAnsi="Trebuchet MS"/>
          <w:b/>
        </w:rPr>
      </w:pPr>
    </w:p>
    <w:p w14:paraId="79A58160" w14:textId="77777777" w:rsidR="006C2115" w:rsidRDefault="006C2115" w:rsidP="00BA54FB">
      <w:pPr>
        <w:spacing w:after="0" w:line="240" w:lineRule="auto"/>
        <w:rPr>
          <w:rFonts w:ascii="Trebuchet MS" w:hAnsi="Trebuchet MS"/>
          <w:b/>
        </w:rPr>
      </w:pPr>
    </w:p>
    <w:p w14:paraId="4DECAF02" w14:textId="77777777" w:rsidR="006C2115" w:rsidRPr="00BA54FB" w:rsidRDefault="006C2115" w:rsidP="00BA54FB">
      <w:pPr>
        <w:spacing w:after="0" w:line="240" w:lineRule="auto"/>
        <w:rPr>
          <w:rFonts w:ascii="Trebuchet MS" w:hAnsi="Trebuchet MS"/>
          <w:b/>
        </w:rPr>
      </w:pPr>
    </w:p>
    <w:p w14:paraId="4329836D" w14:textId="2CD4825D" w:rsidR="00BA54FB" w:rsidRPr="00BA54FB" w:rsidRDefault="00BA54FB" w:rsidP="00BA54FB">
      <w:pPr>
        <w:spacing w:after="0" w:line="240" w:lineRule="auto"/>
        <w:rPr>
          <w:rFonts w:ascii="Trebuchet MS" w:hAnsi="Trebuchet MS"/>
        </w:rPr>
      </w:pPr>
      <w:r w:rsidRPr="00BA54FB">
        <w:rPr>
          <w:rFonts w:ascii="Trebuchet MS" w:hAnsi="Trebuchet MS"/>
        </w:rPr>
        <w:t xml:space="preserve">              </w:t>
      </w:r>
      <w:r w:rsidR="00584009">
        <w:rPr>
          <w:rFonts w:ascii="Trebuchet MS" w:hAnsi="Trebuchet MS"/>
        </w:rPr>
        <w:t xml:space="preserve"> </w:t>
      </w:r>
      <w:r w:rsidRPr="00BA54FB">
        <w:rPr>
          <w:rFonts w:ascii="Trebuchet MS" w:hAnsi="Trebuchet MS"/>
        </w:rPr>
        <w:t>Șef Serviciu AAA,                                                                Șef Serviciu CFM</w:t>
      </w:r>
    </w:p>
    <w:p w14:paraId="2AA3C8B0" w14:textId="6F99E8F3" w:rsidR="00BA54FB" w:rsidRPr="00BA54FB" w:rsidRDefault="00BA54FB" w:rsidP="00BA54FB">
      <w:pPr>
        <w:spacing w:after="0" w:line="240" w:lineRule="auto"/>
        <w:rPr>
          <w:rFonts w:ascii="Trebuchet MS" w:hAnsi="Trebuchet MS"/>
        </w:rPr>
      </w:pPr>
      <w:r w:rsidRPr="00BA54FB">
        <w:rPr>
          <w:rFonts w:ascii="Trebuchet MS" w:hAnsi="Trebuchet MS"/>
        </w:rPr>
        <w:t xml:space="preserve">             Ing. Daniela STRĂINU                                                          </w:t>
      </w:r>
      <w:r w:rsidR="00584009">
        <w:rPr>
          <w:rFonts w:ascii="Trebuchet MS" w:hAnsi="Trebuchet MS"/>
        </w:rPr>
        <w:t xml:space="preserve">   </w:t>
      </w:r>
      <w:r w:rsidRPr="00BA54FB">
        <w:rPr>
          <w:rFonts w:ascii="Trebuchet MS" w:hAnsi="Trebuchet MS"/>
        </w:rPr>
        <w:t>Ing.Elena MICU</w:t>
      </w:r>
    </w:p>
    <w:p w14:paraId="6856C47A" w14:textId="77777777" w:rsidR="00BA54FB" w:rsidRPr="00BA54FB" w:rsidRDefault="00BA54FB" w:rsidP="00BA54FB">
      <w:pPr>
        <w:spacing w:after="0" w:line="240" w:lineRule="auto"/>
        <w:rPr>
          <w:rFonts w:ascii="Trebuchet MS" w:hAnsi="Trebuchet MS"/>
        </w:rPr>
      </w:pPr>
    </w:p>
    <w:p w14:paraId="63BC7388" w14:textId="77777777" w:rsidR="00BA54FB" w:rsidRPr="00BA54FB" w:rsidRDefault="00BA54FB" w:rsidP="00BA54FB">
      <w:pPr>
        <w:spacing w:after="0" w:line="240" w:lineRule="auto"/>
        <w:rPr>
          <w:rFonts w:ascii="Trebuchet MS" w:hAnsi="Trebuchet MS"/>
        </w:rPr>
      </w:pPr>
    </w:p>
    <w:p w14:paraId="4FA901DF" w14:textId="77777777" w:rsidR="00BA54FB" w:rsidRPr="00BA54FB" w:rsidRDefault="00BA54FB" w:rsidP="00BA54FB">
      <w:pPr>
        <w:spacing w:after="0" w:line="240" w:lineRule="auto"/>
        <w:rPr>
          <w:rFonts w:ascii="Trebuchet MS" w:hAnsi="Trebuchet MS"/>
        </w:rPr>
      </w:pPr>
    </w:p>
    <w:p w14:paraId="4573EFE3" w14:textId="0F4F47F2" w:rsidR="00D955B8" w:rsidRDefault="00BA54FB" w:rsidP="00BA54FB">
      <w:pPr>
        <w:spacing w:after="0" w:line="240" w:lineRule="auto"/>
        <w:rPr>
          <w:rFonts w:ascii="Trebuchet MS" w:hAnsi="Trebuchet MS"/>
          <w:color w:val="FF0000"/>
        </w:rPr>
      </w:pPr>
      <w:r w:rsidRPr="00BA54FB">
        <w:rPr>
          <w:rFonts w:ascii="Trebuchet MS" w:hAnsi="Trebuchet MS"/>
        </w:rPr>
        <w:t xml:space="preserve">        Întocmit: </w:t>
      </w:r>
      <w:r w:rsidR="006C2115">
        <w:rPr>
          <w:rFonts w:ascii="Trebuchet MS" w:hAnsi="Trebuchet MS"/>
        </w:rPr>
        <w:t>cons. Radu Alina</w:t>
      </w:r>
    </w:p>
    <w:p w14:paraId="68D0C1E2" w14:textId="2AA54C3A" w:rsidR="00BA54FB" w:rsidRPr="00D955B8" w:rsidRDefault="00BA54FB" w:rsidP="00BA54FB">
      <w:pPr>
        <w:spacing w:after="0" w:line="240" w:lineRule="auto"/>
        <w:rPr>
          <w:rFonts w:ascii="Trebuchet MS" w:hAnsi="Trebuchet MS"/>
          <w:color w:val="FF0000"/>
        </w:rPr>
      </w:pPr>
      <w:r w:rsidRPr="00BA54FB">
        <w:rPr>
          <w:rFonts w:ascii="Trebuchet MS" w:hAnsi="Trebuchet MS"/>
        </w:rPr>
        <w:t xml:space="preserve"> </w:t>
      </w:r>
      <w:r w:rsidR="00584009">
        <w:rPr>
          <w:rFonts w:ascii="Trebuchet MS" w:hAnsi="Trebuchet MS"/>
        </w:rPr>
        <w:t xml:space="preserve">       </w:t>
      </w:r>
      <w:r w:rsidR="006C2115">
        <w:rPr>
          <w:rFonts w:ascii="Trebuchet MS" w:hAnsi="Trebuchet MS"/>
        </w:rPr>
        <w:t>A.A.A. .............</w:t>
      </w:r>
      <w:r w:rsidRPr="00BA54FB">
        <w:rPr>
          <w:rFonts w:ascii="Trebuchet MS" w:hAnsi="Trebuchet MS"/>
        </w:rPr>
        <w:t>/...</w:t>
      </w:r>
      <w:r w:rsidR="004807BF">
        <w:rPr>
          <w:rFonts w:ascii="Trebuchet MS" w:hAnsi="Trebuchet MS"/>
        </w:rPr>
        <w:t>..</w:t>
      </w:r>
      <w:bookmarkStart w:id="2" w:name="_GoBack"/>
      <w:bookmarkEnd w:id="2"/>
      <w:r w:rsidRPr="00BA54FB">
        <w:rPr>
          <w:rFonts w:ascii="Trebuchet MS" w:hAnsi="Trebuchet MS"/>
        </w:rPr>
        <w:t>.01.2024</w:t>
      </w:r>
    </w:p>
    <w:p w14:paraId="6149839B" w14:textId="77777777" w:rsidR="00BA54FB" w:rsidRPr="0051560F" w:rsidRDefault="00BA54FB" w:rsidP="00F1090C">
      <w:pPr>
        <w:spacing w:line="360" w:lineRule="auto"/>
        <w:ind w:left="284"/>
        <w:rPr>
          <w:rFonts w:ascii="Trebuchet MS" w:hAnsi="Trebuchet MS"/>
        </w:rPr>
      </w:pPr>
    </w:p>
    <w:p w14:paraId="25CC88AE" w14:textId="77777777" w:rsidR="00DE792C" w:rsidRPr="001B47C8" w:rsidRDefault="00DE792C" w:rsidP="00F1090C">
      <w:pPr>
        <w:spacing w:line="360" w:lineRule="auto"/>
        <w:ind w:left="284"/>
        <w:rPr>
          <w:rFonts w:ascii="Trebuchet MS" w:hAnsi="Trebuchet MS"/>
        </w:rPr>
      </w:pPr>
    </w:p>
    <w:p w14:paraId="76C63CC4"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2E162975"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234149E4"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1ABC883F"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4DC39940"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63DB0736"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64B09016"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6494844A"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30A40518"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1F642703"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603967E4"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155392D0"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4233E824"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5C5D77DB"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08CBF10B"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12EAD65E"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562E7D6F"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00A8081D" w14:textId="77777777" w:rsidR="00113AE2" w:rsidRDefault="00113AE2" w:rsidP="00584009">
      <w:pPr>
        <w:spacing w:line="360" w:lineRule="auto"/>
        <w:jc w:val="both"/>
        <w:rPr>
          <w:rFonts w:ascii="Trebuchet MS" w:hAnsi="Trebuchet MS" w:cs="Open Sans"/>
          <w:color w:val="000000"/>
          <w:shd w:val="clear" w:color="auto" w:fill="FFFFFF"/>
        </w:rPr>
      </w:pPr>
    </w:p>
    <w:p w14:paraId="494BFE6D" w14:textId="77777777" w:rsidR="00113AE2" w:rsidRDefault="00113AE2" w:rsidP="00F1090C">
      <w:pPr>
        <w:spacing w:line="360" w:lineRule="auto"/>
        <w:ind w:left="284"/>
        <w:jc w:val="both"/>
        <w:rPr>
          <w:rFonts w:ascii="Trebuchet MS" w:hAnsi="Trebuchet MS" w:cs="Open Sans"/>
          <w:color w:val="000000"/>
          <w:shd w:val="clear" w:color="auto" w:fill="FFFFFF"/>
        </w:rPr>
      </w:pPr>
    </w:p>
    <w:sectPr w:rsidR="00113AE2" w:rsidSect="000E2B6F">
      <w:headerReference w:type="default" r:id="rId9"/>
      <w:footerReference w:type="default" r:id="rId10"/>
      <w:headerReference w:type="first" r:id="rId11"/>
      <w:footerReference w:type="first" r:id="rId12"/>
      <w:pgSz w:w="11906" w:h="16838" w:code="9"/>
      <w:pgMar w:top="1440" w:right="1080" w:bottom="1440" w:left="1080" w:header="567" w:footer="6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106BE" w14:textId="77777777" w:rsidR="00774086" w:rsidRDefault="00774086" w:rsidP="00143ACD">
      <w:pPr>
        <w:spacing w:after="0" w:line="240" w:lineRule="auto"/>
      </w:pPr>
      <w:r>
        <w:separator/>
      </w:r>
    </w:p>
  </w:endnote>
  <w:endnote w:type="continuationSeparator" w:id="0">
    <w:p w14:paraId="5E3938F4" w14:textId="77777777" w:rsidR="00774086" w:rsidRDefault="00774086"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09992"/>
      <w:docPartObj>
        <w:docPartGallery w:val="Page Numbers (Bottom of Page)"/>
        <w:docPartUnique/>
      </w:docPartObj>
    </w:sdtPr>
    <w:sdtEndPr>
      <w:rPr>
        <w:sz w:val="14"/>
        <w:szCs w:val="14"/>
      </w:rPr>
    </w:sdtEndPr>
    <w:sdtContent>
      <w:sdt>
        <w:sdtPr>
          <w:rPr>
            <w:sz w:val="14"/>
            <w:szCs w:val="14"/>
          </w:rPr>
          <w:id w:val="-847089812"/>
          <w:docPartObj>
            <w:docPartGallery w:val="Page Numbers (Top of Page)"/>
            <w:docPartUnique/>
          </w:docPartObj>
        </w:sdtPr>
        <w:sdtContent>
          <w:p w14:paraId="721F2C30" w14:textId="27E075C0" w:rsidR="007A5586" w:rsidRPr="00584009" w:rsidRDefault="007A5586" w:rsidP="00BA3EEB">
            <w:pPr>
              <w:pStyle w:val="Footer"/>
              <w:jc w:val="right"/>
              <w:rPr>
                <w:sz w:val="14"/>
                <w:szCs w:val="14"/>
              </w:rPr>
            </w:pPr>
            <w:r w:rsidRPr="00584009">
              <w:rPr>
                <w:rFonts w:ascii="Trebuchet MS" w:hAnsi="Trebuchet MS"/>
                <w:sz w:val="14"/>
                <w:szCs w:val="14"/>
              </w:rPr>
              <w:t xml:space="preserve">Pagină </w:t>
            </w:r>
            <w:r w:rsidRPr="00584009">
              <w:rPr>
                <w:rFonts w:ascii="Trebuchet MS" w:hAnsi="Trebuchet MS"/>
                <w:b/>
                <w:bCs/>
                <w:sz w:val="14"/>
                <w:szCs w:val="14"/>
              </w:rPr>
              <w:fldChar w:fldCharType="begin"/>
            </w:r>
            <w:r w:rsidRPr="00584009">
              <w:rPr>
                <w:rFonts w:ascii="Trebuchet MS" w:hAnsi="Trebuchet MS"/>
                <w:b/>
                <w:bCs/>
                <w:sz w:val="14"/>
                <w:szCs w:val="14"/>
              </w:rPr>
              <w:instrText>PAGE</w:instrText>
            </w:r>
            <w:r w:rsidRPr="00584009">
              <w:rPr>
                <w:rFonts w:ascii="Trebuchet MS" w:hAnsi="Trebuchet MS"/>
                <w:b/>
                <w:bCs/>
                <w:sz w:val="14"/>
                <w:szCs w:val="14"/>
              </w:rPr>
              <w:fldChar w:fldCharType="separate"/>
            </w:r>
            <w:r w:rsidR="004807BF">
              <w:rPr>
                <w:rFonts w:ascii="Trebuchet MS" w:hAnsi="Trebuchet MS"/>
                <w:b/>
                <w:bCs/>
                <w:noProof/>
                <w:sz w:val="14"/>
                <w:szCs w:val="14"/>
              </w:rPr>
              <w:t>8</w:t>
            </w:r>
            <w:r w:rsidRPr="00584009">
              <w:rPr>
                <w:rFonts w:ascii="Trebuchet MS" w:hAnsi="Trebuchet MS"/>
                <w:b/>
                <w:bCs/>
                <w:sz w:val="14"/>
                <w:szCs w:val="14"/>
              </w:rPr>
              <w:fldChar w:fldCharType="end"/>
            </w:r>
            <w:r w:rsidRPr="00584009">
              <w:rPr>
                <w:rFonts w:ascii="Trebuchet MS" w:hAnsi="Trebuchet MS"/>
                <w:sz w:val="14"/>
                <w:szCs w:val="14"/>
              </w:rPr>
              <w:t xml:space="preserve"> din </w:t>
            </w:r>
            <w:r w:rsidRPr="00584009">
              <w:rPr>
                <w:rFonts w:ascii="Trebuchet MS" w:hAnsi="Trebuchet MS"/>
                <w:b/>
                <w:bCs/>
                <w:sz w:val="14"/>
                <w:szCs w:val="14"/>
              </w:rPr>
              <w:fldChar w:fldCharType="begin"/>
            </w:r>
            <w:r w:rsidRPr="00584009">
              <w:rPr>
                <w:rFonts w:ascii="Trebuchet MS" w:hAnsi="Trebuchet MS"/>
                <w:b/>
                <w:bCs/>
                <w:sz w:val="14"/>
                <w:szCs w:val="14"/>
              </w:rPr>
              <w:instrText>NUMPAGES</w:instrText>
            </w:r>
            <w:r w:rsidRPr="00584009">
              <w:rPr>
                <w:rFonts w:ascii="Trebuchet MS" w:hAnsi="Trebuchet MS"/>
                <w:b/>
                <w:bCs/>
                <w:sz w:val="14"/>
                <w:szCs w:val="14"/>
              </w:rPr>
              <w:fldChar w:fldCharType="separate"/>
            </w:r>
            <w:r w:rsidR="004807BF">
              <w:rPr>
                <w:rFonts w:ascii="Trebuchet MS" w:hAnsi="Trebuchet MS"/>
                <w:b/>
                <w:bCs/>
                <w:noProof/>
                <w:sz w:val="14"/>
                <w:szCs w:val="14"/>
              </w:rPr>
              <w:t>9</w:t>
            </w:r>
            <w:r w:rsidRPr="00584009">
              <w:rPr>
                <w:rFonts w:ascii="Trebuchet MS" w:hAnsi="Trebuchet MS"/>
                <w:b/>
                <w:bCs/>
                <w:sz w:val="14"/>
                <w:szCs w:val="14"/>
              </w:rPr>
              <w:fldChar w:fldCharType="end"/>
            </w:r>
          </w:p>
        </w:sdtContent>
      </w:sdt>
    </w:sdtContent>
  </w:sdt>
  <w:p w14:paraId="2A223C48" w14:textId="77777777" w:rsidR="007A5586" w:rsidRPr="008C0D4E" w:rsidRDefault="007A5586" w:rsidP="004A0605">
    <w:pPr>
      <w:pStyle w:val="Footer1"/>
      <w:ind w:left="284"/>
      <w:rPr>
        <w:color w:val="auto"/>
        <w:sz w:val="16"/>
        <w:szCs w:val="16"/>
      </w:rPr>
    </w:pPr>
    <w:r w:rsidRPr="008C0D4E">
      <w:rPr>
        <w:color w:val="auto"/>
        <w:sz w:val="16"/>
        <w:szCs w:val="16"/>
      </w:rPr>
      <w:t>Str. Isaccei, nr.73, bloc Donaris, et.3, mun.Tulcea, Cod poștal 820207</w:t>
    </w:r>
  </w:p>
  <w:p w14:paraId="7E6F5624" w14:textId="77777777" w:rsidR="007A5586" w:rsidRDefault="007A5586"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1048A7EE" w14:textId="77777777" w:rsidR="007A5586" w:rsidRPr="008C0D4E" w:rsidRDefault="007A5586"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7A5586" w:rsidRPr="008C0D4E" w14:paraId="2F316D80" w14:textId="77777777" w:rsidTr="007A5586">
      <w:trPr>
        <w:trHeight w:val="254"/>
      </w:trPr>
      <w:tc>
        <w:tcPr>
          <w:tcW w:w="6466" w:type="dxa"/>
          <w:shd w:val="clear" w:color="auto" w:fill="auto"/>
          <w:vAlign w:val="center"/>
        </w:tcPr>
        <w:p w14:paraId="4E5F0AE2" w14:textId="77777777" w:rsidR="007A5586" w:rsidRPr="008C0D4E" w:rsidRDefault="007A5586" w:rsidP="007A558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4410F7E4" w14:textId="2319A6D7" w:rsidR="007A5586" w:rsidRPr="00D62259" w:rsidRDefault="007A5586" w:rsidP="00113AE2">
    <w:pPr>
      <w:pStyle w:val="Footer1"/>
      <w:ind w:left="284"/>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457203"/>
      <w:docPartObj>
        <w:docPartGallery w:val="Page Numbers (Bottom of Page)"/>
        <w:docPartUnique/>
      </w:docPartObj>
    </w:sdtPr>
    <w:sdtContent>
      <w:sdt>
        <w:sdtPr>
          <w:id w:val="-1569726091"/>
          <w:docPartObj>
            <w:docPartGallery w:val="Page Numbers (Top of Page)"/>
            <w:docPartUnique/>
          </w:docPartObj>
        </w:sdtPr>
        <w:sdtContent>
          <w:p w14:paraId="4AA38FBC" w14:textId="77777777" w:rsidR="007A5586" w:rsidRDefault="007A5586">
            <w:pPr>
              <w:pStyle w:val="Footer"/>
              <w:jc w:val="right"/>
            </w:pPr>
          </w:p>
          <w:p w14:paraId="16664DF5" w14:textId="7FCDEA99" w:rsidR="007A5586" w:rsidRDefault="007A5586">
            <w:pPr>
              <w:pStyle w:val="Footer"/>
              <w:jc w:val="right"/>
            </w:pPr>
            <w:r w:rsidRPr="00584009">
              <w:rPr>
                <w:rFonts w:ascii="Trebuchet MS" w:hAnsi="Trebuchet MS"/>
                <w:sz w:val="14"/>
                <w:szCs w:val="14"/>
              </w:rPr>
              <w:t xml:space="preserve">Pagină </w:t>
            </w:r>
            <w:r w:rsidRPr="00584009">
              <w:rPr>
                <w:rFonts w:ascii="Trebuchet MS" w:hAnsi="Trebuchet MS"/>
                <w:b/>
                <w:bCs/>
                <w:sz w:val="14"/>
                <w:szCs w:val="14"/>
              </w:rPr>
              <w:fldChar w:fldCharType="begin"/>
            </w:r>
            <w:r w:rsidRPr="00584009">
              <w:rPr>
                <w:rFonts w:ascii="Trebuchet MS" w:hAnsi="Trebuchet MS"/>
                <w:b/>
                <w:bCs/>
                <w:sz w:val="14"/>
                <w:szCs w:val="14"/>
              </w:rPr>
              <w:instrText>PAGE</w:instrText>
            </w:r>
            <w:r w:rsidRPr="00584009">
              <w:rPr>
                <w:rFonts w:ascii="Trebuchet MS" w:hAnsi="Trebuchet MS"/>
                <w:b/>
                <w:bCs/>
                <w:sz w:val="14"/>
                <w:szCs w:val="14"/>
              </w:rPr>
              <w:fldChar w:fldCharType="separate"/>
            </w:r>
            <w:r w:rsidR="00220E09">
              <w:rPr>
                <w:rFonts w:ascii="Trebuchet MS" w:hAnsi="Trebuchet MS"/>
                <w:b/>
                <w:bCs/>
                <w:noProof/>
                <w:sz w:val="14"/>
                <w:szCs w:val="14"/>
              </w:rPr>
              <w:t>1</w:t>
            </w:r>
            <w:r w:rsidRPr="00584009">
              <w:rPr>
                <w:rFonts w:ascii="Trebuchet MS" w:hAnsi="Trebuchet MS"/>
                <w:b/>
                <w:bCs/>
                <w:sz w:val="14"/>
                <w:szCs w:val="14"/>
              </w:rPr>
              <w:fldChar w:fldCharType="end"/>
            </w:r>
            <w:r w:rsidRPr="00584009">
              <w:rPr>
                <w:rFonts w:ascii="Trebuchet MS" w:hAnsi="Trebuchet MS"/>
                <w:sz w:val="14"/>
                <w:szCs w:val="14"/>
              </w:rPr>
              <w:t xml:space="preserve"> din </w:t>
            </w:r>
            <w:r w:rsidRPr="00584009">
              <w:rPr>
                <w:rFonts w:ascii="Trebuchet MS" w:hAnsi="Trebuchet MS"/>
                <w:b/>
                <w:bCs/>
                <w:sz w:val="14"/>
                <w:szCs w:val="14"/>
              </w:rPr>
              <w:fldChar w:fldCharType="begin"/>
            </w:r>
            <w:r w:rsidRPr="00584009">
              <w:rPr>
                <w:rFonts w:ascii="Trebuchet MS" w:hAnsi="Trebuchet MS"/>
                <w:b/>
                <w:bCs/>
                <w:sz w:val="14"/>
                <w:szCs w:val="14"/>
              </w:rPr>
              <w:instrText>NUMPAGES</w:instrText>
            </w:r>
            <w:r w:rsidRPr="00584009">
              <w:rPr>
                <w:rFonts w:ascii="Trebuchet MS" w:hAnsi="Trebuchet MS"/>
                <w:b/>
                <w:bCs/>
                <w:sz w:val="14"/>
                <w:szCs w:val="14"/>
              </w:rPr>
              <w:fldChar w:fldCharType="separate"/>
            </w:r>
            <w:r w:rsidR="00220E09">
              <w:rPr>
                <w:rFonts w:ascii="Trebuchet MS" w:hAnsi="Trebuchet MS"/>
                <w:b/>
                <w:bCs/>
                <w:noProof/>
                <w:sz w:val="14"/>
                <w:szCs w:val="14"/>
              </w:rPr>
              <w:t>9</w:t>
            </w:r>
            <w:r w:rsidRPr="00584009">
              <w:rPr>
                <w:rFonts w:ascii="Trebuchet MS" w:hAnsi="Trebuchet MS"/>
                <w:b/>
                <w:bCs/>
                <w:sz w:val="14"/>
                <w:szCs w:val="14"/>
              </w:rPr>
              <w:fldChar w:fldCharType="end"/>
            </w:r>
          </w:p>
        </w:sdtContent>
      </w:sdt>
    </w:sdtContent>
  </w:sdt>
  <w:p w14:paraId="6C56C373" w14:textId="77777777" w:rsidR="007A5586" w:rsidRPr="008C0D4E" w:rsidRDefault="007A5586" w:rsidP="004A0605">
    <w:pPr>
      <w:pStyle w:val="Footer1"/>
      <w:ind w:left="284"/>
      <w:rPr>
        <w:color w:val="auto"/>
        <w:sz w:val="16"/>
        <w:szCs w:val="16"/>
      </w:rPr>
    </w:pPr>
    <w:r w:rsidRPr="008C0D4E">
      <w:rPr>
        <w:color w:val="auto"/>
        <w:sz w:val="16"/>
        <w:szCs w:val="16"/>
      </w:rPr>
      <w:t>Str. Isaccei, nr.73, bloc Donaris, et.3, mun.Tulcea, Cod poștal 820207</w:t>
    </w:r>
  </w:p>
  <w:p w14:paraId="5795112E" w14:textId="77777777" w:rsidR="007A5586" w:rsidRDefault="007A5586"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0CC10794" w14:textId="77777777" w:rsidR="007A5586" w:rsidRPr="008C0D4E" w:rsidRDefault="007A5586"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7A5586" w:rsidRPr="008C0D4E" w14:paraId="61464AB0" w14:textId="77777777" w:rsidTr="007A5586">
      <w:trPr>
        <w:trHeight w:val="254"/>
      </w:trPr>
      <w:tc>
        <w:tcPr>
          <w:tcW w:w="6466" w:type="dxa"/>
          <w:shd w:val="clear" w:color="auto" w:fill="auto"/>
          <w:vAlign w:val="center"/>
        </w:tcPr>
        <w:p w14:paraId="644C6186" w14:textId="77777777" w:rsidR="007A5586" w:rsidRPr="008C0D4E" w:rsidRDefault="007A5586" w:rsidP="007A558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70B7DF6D" w14:textId="01531B9B" w:rsidR="007A5586" w:rsidRPr="00E84F3C" w:rsidRDefault="007A5586" w:rsidP="0026384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AB94A" w14:textId="77777777" w:rsidR="00774086" w:rsidRDefault="00774086" w:rsidP="00143ACD">
      <w:pPr>
        <w:spacing w:after="0" w:line="240" w:lineRule="auto"/>
      </w:pPr>
      <w:r>
        <w:separator/>
      </w:r>
    </w:p>
  </w:footnote>
  <w:footnote w:type="continuationSeparator" w:id="0">
    <w:p w14:paraId="72F0CC2C" w14:textId="77777777" w:rsidR="00774086" w:rsidRDefault="00774086"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26A78" w14:textId="213C5D88" w:rsidR="007A5586" w:rsidRDefault="007A5586">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1CAD9E30" w:rsidR="007A5586" w:rsidRDefault="007A5586" w:rsidP="00D41783">
    <w:pPr>
      <w:pStyle w:val="Header"/>
      <w:rPr>
        <w:noProof/>
        <w:lang w:val="en-US"/>
      </w:rPr>
    </w:pPr>
    <w:r>
      <w:rPr>
        <w:noProof/>
        <w:lang w:val="en-US"/>
      </w:rPr>
      <w:drawing>
        <wp:anchor distT="0" distB="0" distL="114300" distR="114300" simplePos="0" relativeHeight="251659264" behindDoc="0" locked="0" layoutInCell="1" allowOverlap="1" wp14:anchorId="4B9A6690" wp14:editId="52951D24">
          <wp:simplePos x="0" y="0"/>
          <wp:positionH relativeFrom="page">
            <wp:posOffset>0</wp:posOffset>
          </wp:positionH>
          <wp:positionV relativeFrom="paragraph">
            <wp:posOffset>-364490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ECEE18" w14:textId="77777777" w:rsidR="007A5586" w:rsidRDefault="007A5586" w:rsidP="00D41783">
    <w:pPr>
      <w:pStyle w:val="Header"/>
      <w:rPr>
        <w:noProof/>
        <w:lang w:val="en-US"/>
      </w:rPr>
    </w:pPr>
  </w:p>
  <w:p w14:paraId="1276F2D3" w14:textId="77777777" w:rsidR="007A5586" w:rsidRDefault="007A5586" w:rsidP="00D41783">
    <w:pPr>
      <w:pStyle w:val="Header"/>
      <w:rPr>
        <w:noProof/>
        <w:lang w:val="en-US"/>
      </w:rPr>
    </w:pPr>
  </w:p>
  <w:p w14:paraId="784E55E6" w14:textId="77777777" w:rsidR="007A5586" w:rsidRDefault="007A5586" w:rsidP="00D41783">
    <w:pPr>
      <w:pStyle w:val="Header"/>
      <w:rPr>
        <w:noProof/>
        <w:lang w:val="en-US"/>
      </w:rPr>
    </w:pPr>
  </w:p>
  <w:p w14:paraId="7042632B" w14:textId="77777777" w:rsidR="007A5586" w:rsidRDefault="007A5586" w:rsidP="00D41783">
    <w:pPr>
      <w:pStyle w:val="Header"/>
      <w:rPr>
        <w:noProof/>
        <w:lang w:val="en-US"/>
      </w:rPr>
    </w:pPr>
  </w:p>
  <w:p w14:paraId="3DE36A53" w14:textId="77777777" w:rsidR="007A5586" w:rsidRDefault="007A5586" w:rsidP="00D41783">
    <w:pPr>
      <w:pStyle w:val="Header"/>
      <w:rPr>
        <w:noProof/>
        <w:lang w:val="en-US"/>
      </w:rPr>
    </w:pPr>
  </w:p>
  <w:p w14:paraId="5872B5D0" w14:textId="77777777" w:rsidR="007A5586" w:rsidRDefault="007A5586" w:rsidP="00D41783">
    <w:pPr>
      <w:pStyle w:val="Header"/>
      <w:rPr>
        <w:noProof/>
        <w:lang w:val="en-US"/>
      </w:rPr>
    </w:pPr>
  </w:p>
  <w:p w14:paraId="43B5C73A" w14:textId="77777777" w:rsidR="007A5586" w:rsidRDefault="007A5586" w:rsidP="00D41783">
    <w:pPr>
      <w:pStyle w:val="Header"/>
      <w:rPr>
        <w:noProof/>
        <w:lang w:val="en-US"/>
      </w:rPr>
    </w:pPr>
  </w:p>
  <w:p w14:paraId="2FA8CDAB" w14:textId="77777777" w:rsidR="007A5586" w:rsidRDefault="007A5586" w:rsidP="00D41783">
    <w:pPr>
      <w:pStyle w:val="Header"/>
      <w:rPr>
        <w:noProof/>
        <w:lang w:val="en-US"/>
      </w:rPr>
    </w:pPr>
  </w:p>
  <w:p w14:paraId="79E6EB8A" w14:textId="0831547C" w:rsidR="007A5586" w:rsidRDefault="007A5586" w:rsidP="003E1982">
    <w:pPr>
      <w:pStyle w:val="Header"/>
    </w:pPr>
    <w:r w:rsidRPr="007E6483">
      <w:rPr>
        <w:rFonts w:ascii="Trebuchet MS" w:hAnsi="Trebuchet MS"/>
        <w:b/>
        <w:bCs/>
        <w:sz w:val="28"/>
        <w:szCs w:val="28"/>
      </w:rPr>
      <w:t xml:space="preserve">AGENȚIA PENTRU PROTECȚIA MEDIULUI </w:t>
    </w:r>
    <w:r>
      <w:rPr>
        <w:rFonts w:ascii="Trebuchet MS" w:hAnsi="Trebuchet MS"/>
        <w:b/>
        <w:bCs/>
        <w:sz w:val="28"/>
        <w:szCs w:val="28"/>
      </w:rPr>
      <w:t>TULCEA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21B2"/>
    <w:multiLevelType w:val="hybridMultilevel"/>
    <w:tmpl w:val="A35213C0"/>
    <w:lvl w:ilvl="0" w:tplc="0916D316">
      <w:start w:val="1"/>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25EC001B"/>
    <w:multiLevelType w:val="hybridMultilevel"/>
    <w:tmpl w:val="72FA42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395128AA"/>
    <w:multiLevelType w:val="hybridMultilevel"/>
    <w:tmpl w:val="86BA148C"/>
    <w:lvl w:ilvl="0" w:tplc="5052DF06">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2137D0"/>
    <w:multiLevelType w:val="multilevel"/>
    <w:tmpl w:val="8C900480"/>
    <w:lvl w:ilvl="0">
      <w:start w:val="1"/>
      <w:numFmt w:val="decimal"/>
      <w:lvlText w:val="%1."/>
      <w:lvlJc w:val="left"/>
      <w:pPr>
        <w:ind w:left="2430" w:hanging="360"/>
      </w:pPr>
      <w:rPr>
        <w:rFonts w:ascii="Times New Roman" w:hAnsi="Times New Roman" w:cs="Times New Roman" w:hint="default"/>
        <w:b/>
        <w:i w:val="0"/>
        <w:color w:val="auto"/>
        <w:sz w:val="28"/>
        <w:u w:val="single"/>
      </w:rPr>
    </w:lvl>
    <w:lvl w:ilvl="1">
      <w:start w:val="1"/>
      <w:numFmt w:val="decimal"/>
      <w:isLgl/>
      <w:lvlText w:val="%1.%2."/>
      <w:lvlJc w:val="left"/>
      <w:pPr>
        <w:ind w:left="510" w:hanging="420"/>
      </w:pPr>
      <w:rPr>
        <w:rFonts w:hint="default"/>
        <w:color w:val="auto"/>
        <w:sz w:val="24"/>
        <w:szCs w:val="24"/>
      </w:rPr>
    </w:lvl>
    <w:lvl w:ilvl="2">
      <w:start w:val="1"/>
      <w:numFmt w:val="lowerLetter"/>
      <w:lvlText w:val="%3)"/>
      <w:lvlJc w:val="left"/>
      <w:pPr>
        <w:ind w:left="360" w:hanging="360"/>
      </w:p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4A560E9"/>
    <w:multiLevelType w:val="hybridMultilevel"/>
    <w:tmpl w:val="7DD49350"/>
    <w:lvl w:ilvl="0" w:tplc="DF36995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53"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5C74323"/>
    <w:multiLevelType w:val="hybridMultilevel"/>
    <w:tmpl w:val="9B9654C0"/>
    <w:lvl w:ilvl="0" w:tplc="D4F67388">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8">
    <w:nsid w:val="71E0646D"/>
    <w:multiLevelType w:val="hybridMultilevel"/>
    <w:tmpl w:val="7996E4F2"/>
    <w:lvl w:ilvl="0" w:tplc="0409000B">
      <w:start w:val="1"/>
      <w:numFmt w:val="bullet"/>
      <w:lvlText w:val=""/>
      <w:lvlJc w:val="left"/>
      <w:pPr>
        <w:ind w:left="720" w:hanging="360"/>
      </w:pPr>
      <w:rPr>
        <w:rFonts w:ascii="Wingdings" w:hAnsi="Wingdings" w:hint="default"/>
      </w:rPr>
    </w:lvl>
    <w:lvl w:ilvl="1" w:tplc="EBC6D0D6">
      <w:numFmt w:val="bullet"/>
      <w:lvlText w:val="-"/>
      <w:lvlJc w:val="left"/>
      <w:pPr>
        <w:ind w:left="1440" w:hanging="360"/>
      </w:pPr>
      <w:rPr>
        <w:rFonts w:ascii="Tw Cen MT" w:eastAsia="Times New Roman" w:hAnsi="Tw Cen MT" w:cs="Times New Roman" w:hint="default"/>
      </w:rPr>
    </w:lvl>
    <w:lvl w:ilvl="2" w:tplc="04090005">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0"/>
  </w:num>
  <w:num w:numId="15">
    <w:abstractNumId w:val="7"/>
  </w:num>
  <w:num w:numId="16">
    <w:abstractNumId w:val="6"/>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6B37"/>
    <w:rsid w:val="00042469"/>
    <w:rsid w:val="00085473"/>
    <w:rsid w:val="000C0E50"/>
    <w:rsid w:val="000E1DC5"/>
    <w:rsid w:val="000E2B6F"/>
    <w:rsid w:val="001106DF"/>
    <w:rsid w:val="00113AE2"/>
    <w:rsid w:val="00143ACD"/>
    <w:rsid w:val="0016301B"/>
    <w:rsid w:val="001B47C8"/>
    <w:rsid w:val="001D7BFF"/>
    <w:rsid w:val="00220E09"/>
    <w:rsid w:val="00263844"/>
    <w:rsid w:val="002E3D38"/>
    <w:rsid w:val="00354326"/>
    <w:rsid w:val="003E1982"/>
    <w:rsid w:val="003E7900"/>
    <w:rsid w:val="004235CB"/>
    <w:rsid w:val="004807BF"/>
    <w:rsid w:val="00482EF6"/>
    <w:rsid w:val="004A0605"/>
    <w:rsid w:val="004A5C08"/>
    <w:rsid w:val="004B7417"/>
    <w:rsid w:val="004C0CE7"/>
    <w:rsid w:val="004C7186"/>
    <w:rsid w:val="004F0F51"/>
    <w:rsid w:val="00506C26"/>
    <w:rsid w:val="0051560F"/>
    <w:rsid w:val="005233F9"/>
    <w:rsid w:val="0053065D"/>
    <w:rsid w:val="00544F3F"/>
    <w:rsid w:val="00584009"/>
    <w:rsid w:val="00591E5D"/>
    <w:rsid w:val="005C3C4A"/>
    <w:rsid w:val="006108E8"/>
    <w:rsid w:val="0069237F"/>
    <w:rsid w:val="006A1311"/>
    <w:rsid w:val="006A261F"/>
    <w:rsid w:val="006C2115"/>
    <w:rsid w:val="006D65DB"/>
    <w:rsid w:val="006E2A0B"/>
    <w:rsid w:val="007466DC"/>
    <w:rsid w:val="00753CCD"/>
    <w:rsid w:val="00755A6E"/>
    <w:rsid w:val="00774086"/>
    <w:rsid w:val="00776C2F"/>
    <w:rsid w:val="007A1A45"/>
    <w:rsid w:val="007A5586"/>
    <w:rsid w:val="007D4A5C"/>
    <w:rsid w:val="007E6483"/>
    <w:rsid w:val="00801F98"/>
    <w:rsid w:val="0081504B"/>
    <w:rsid w:val="0082614C"/>
    <w:rsid w:val="0083623C"/>
    <w:rsid w:val="008507D9"/>
    <w:rsid w:val="008631FB"/>
    <w:rsid w:val="00883DCE"/>
    <w:rsid w:val="008C6A98"/>
    <w:rsid w:val="008C7811"/>
    <w:rsid w:val="008D246C"/>
    <w:rsid w:val="008D36DA"/>
    <w:rsid w:val="008E19DC"/>
    <w:rsid w:val="0090061B"/>
    <w:rsid w:val="009142A5"/>
    <w:rsid w:val="00944253"/>
    <w:rsid w:val="00956B2F"/>
    <w:rsid w:val="009A264A"/>
    <w:rsid w:val="009A3973"/>
    <w:rsid w:val="009A4247"/>
    <w:rsid w:val="009B480A"/>
    <w:rsid w:val="009B5F83"/>
    <w:rsid w:val="00A0719A"/>
    <w:rsid w:val="00A906B5"/>
    <w:rsid w:val="00AF6043"/>
    <w:rsid w:val="00B66053"/>
    <w:rsid w:val="00B8446C"/>
    <w:rsid w:val="00BA3EEB"/>
    <w:rsid w:val="00BA54FB"/>
    <w:rsid w:val="00BB4C3D"/>
    <w:rsid w:val="00BE0746"/>
    <w:rsid w:val="00BF021B"/>
    <w:rsid w:val="00C02DFA"/>
    <w:rsid w:val="00C279C0"/>
    <w:rsid w:val="00C545F6"/>
    <w:rsid w:val="00C556EB"/>
    <w:rsid w:val="00C61733"/>
    <w:rsid w:val="00C82DCE"/>
    <w:rsid w:val="00CC2D79"/>
    <w:rsid w:val="00CC766B"/>
    <w:rsid w:val="00CE6C31"/>
    <w:rsid w:val="00D1499F"/>
    <w:rsid w:val="00D356FA"/>
    <w:rsid w:val="00D41783"/>
    <w:rsid w:val="00D447FB"/>
    <w:rsid w:val="00D62259"/>
    <w:rsid w:val="00D8381D"/>
    <w:rsid w:val="00D955B8"/>
    <w:rsid w:val="00DC1CEC"/>
    <w:rsid w:val="00DD2819"/>
    <w:rsid w:val="00DE792C"/>
    <w:rsid w:val="00E35AD6"/>
    <w:rsid w:val="00E6078A"/>
    <w:rsid w:val="00E65071"/>
    <w:rsid w:val="00E82CD9"/>
    <w:rsid w:val="00E84F3C"/>
    <w:rsid w:val="00EB5649"/>
    <w:rsid w:val="00ED25D0"/>
    <w:rsid w:val="00EF296B"/>
    <w:rsid w:val="00F1090C"/>
    <w:rsid w:val="00F275E7"/>
    <w:rsid w:val="00F45421"/>
    <w:rsid w:val="00FB5C16"/>
    <w:rsid w:val="00FD1497"/>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semiHidden/>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
    <w:basedOn w:val="Normal"/>
    <w:uiPriority w:val="34"/>
    <w:qFormat/>
    <w:rsid w:val="00F275E7"/>
    <w:pPr>
      <w:spacing w:after="0" w:line="240" w:lineRule="auto"/>
      <w:ind w:left="720"/>
    </w:pPr>
    <w:rPr>
      <w:rFonts w:ascii="Calibri" w:eastAsia="Calibri" w:hAnsi="Calibri" w:cs="Times New Roman"/>
      <w:lang w:val="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semiHidden/>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
    <w:basedOn w:val="Normal"/>
    <w:uiPriority w:val="34"/>
    <w:qFormat/>
    <w:rsid w:val="00F275E7"/>
    <w:pPr>
      <w:spacing w:after="0" w:line="240" w:lineRule="auto"/>
      <w:ind w:left="720"/>
    </w:pPr>
    <w:rPr>
      <w:rFonts w:ascii="Calibri" w:eastAsia="Calibri" w:hAnsi="Calibri" w:cs="Times New Roman"/>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9994F-8D57-40ED-BB5C-2810B6201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3638</Words>
  <Characters>20742</Characters>
  <Application>Microsoft Office Word</Application>
  <DocSecurity>0</DocSecurity>
  <Lines>172</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Radu Alina</cp:lastModifiedBy>
  <cp:revision>70</cp:revision>
  <cp:lastPrinted>2023-12-08T11:12:00Z</cp:lastPrinted>
  <dcterms:created xsi:type="dcterms:W3CDTF">2024-01-22T10:22:00Z</dcterms:created>
  <dcterms:modified xsi:type="dcterms:W3CDTF">2024-01-23T13:31:00Z</dcterms:modified>
</cp:coreProperties>
</file>