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09B92" w14:textId="77777777" w:rsidR="003B6C24" w:rsidRPr="000F2AE8" w:rsidRDefault="003B6C24" w:rsidP="003B6C24">
      <w:pPr>
        <w:pStyle w:val="Header"/>
        <w:rPr>
          <w:rFonts w:ascii="Trebuchet MS" w:hAnsi="Trebuchet MS"/>
        </w:rPr>
      </w:pPr>
      <w:r w:rsidRPr="000F2AE8">
        <w:rPr>
          <w:rFonts w:ascii="Trebuchet MS" w:hAnsi="Trebuchet MS"/>
          <w:b/>
          <w:bCs/>
        </w:rPr>
        <w:t>AGENȚIA PENTRU PROTECȚIA MEDIULUI TULCEA</w:t>
      </w:r>
    </w:p>
    <w:p w14:paraId="6C96DBEE" w14:textId="77777777" w:rsidR="003B6C24" w:rsidRPr="000F2AE8" w:rsidRDefault="003B6C24" w:rsidP="003B6C24">
      <w:pPr>
        <w:spacing w:after="0" w:line="240" w:lineRule="auto"/>
        <w:contextualSpacing/>
        <w:jc w:val="center"/>
        <w:rPr>
          <w:rFonts w:ascii="Trebuchet MS" w:hAnsi="Trebuchet MS"/>
          <w:b/>
        </w:rPr>
      </w:pPr>
    </w:p>
    <w:p w14:paraId="72803CCF" w14:textId="77777777" w:rsidR="003B6C24" w:rsidRPr="000F2AE8" w:rsidRDefault="003B6C24" w:rsidP="003B6C24">
      <w:pPr>
        <w:spacing w:after="0" w:line="240" w:lineRule="auto"/>
        <w:contextualSpacing/>
        <w:jc w:val="center"/>
        <w:rPr>
          <w:rFonts w:ascii="Trebuchet MS" w:hAnsi="Trebuchet MS"/>
          <w:b/>
        </w:rPr>
      </w:pPr>
    </w:p>
    <w:p w14:paraId="7387CE9E" w14:textId="77777777" w:rsidR="003B6C24" w:rsidRPr="000F2AE8" w:rsidRDefault="003B6C24" w:rsidP="003B6C24">
      <w:pPr>
        <w:spacing w:after="0" w:line="240" w:lineRule="auto"/>
        <w:contextualSpacing/>
        <w:jc w:val="center"/>
        <w:rPr>
          <w:rFonts w:ascii="Trebuchet MS" w:hAnsi="Trebuchet MS"/>
          <w:b/>
        </w:rPr>
      </w:pPr>
      <w:r w:rsidRPr="000F2AE8">
        <w:rPr>
          <w:rFonts w:ascii="Trebuchet MS" w:hAnsi="Trebuchet MS"/>
          <w:b/>
        </w:rPr>
        <w:t>DECIZIA ETAPEI DE ÎNCADRARE</w:t>
      </w:r>
    </w:p>
    <w:p w14:paraId="3C0E877F" w14:textId="77777777" w:rsidR="003B6C24" w:rsidRPr="000F2AE8" w:rsidRDefault="003B6C24" w:rsidP="003B6C24">
      <w:pPr>
        <w:tabs>
          <w:tab w:val="left" w:pos="5310"/>
        </w:tabs>
        <w:spacing w:after="0" w:line="240" w:lineRule="auto"/>
        <w:contextualSpacing/>
        <w:jc w:val="center"/>
        <w:rPr>
          <w:rFonts w:ascii="Trebuchet MS" w:hAnsi="Trebuchet MS"/>
          <w:b/>
        </w:rPr>
      </w:pPr>
    </w:p>
    <w:p w14:paraId="1470F5F8" w14:textId="1B0DBBAB" w:rsidR="003B6C24" w:rsidRPr="000F2AE8" w:rsidRDefault="003B6C24" w:rsidP="003B6C24">
      <w:pPr>
        <w:tabs>
          <w:tab w:val="left" w:pos="5310"/>
        </w:tabs>
        <w:spacing w:after="0" w:line="240" w:lineRule="auto"/>
        <w:contextualSpacing/>
        <w:jc w:val="center"/>
        <w:rPr>
          <w:rFonts w:ascii="Trebuchet MS" w:hAnsi="Trebuchet MS"/>
          <w:b/>
        </w:rPr>
      </w:pPr>
      <w:r w:rsidRPr="000F2AE8">
        <w:rPr>
          <w:rFonts w:ascii="Trebuchet MS" w:hAnsi="Trebuchet MS"/>
          <w:b/>
        </w:rPr>
        <w:t xml:space="preserve">Nr. </w:t>
      </w:r>
      <w:r w:rsidR="00E74534">
        <w:rPr>
          <w:rFonts w:ascii="Trebuchet MS" w:hAnsi="Trebuchet MS"/>
          <w:b/>
        </w:rPr>
        <w:t>draft</w:t>
      </w:r>
      <w:r w:rsidRPr="000F2AE8">
        <w:rPr>
          <w:rFonts w:ascii="Trebuchet MS" w:hAnsi="Trebuchet MS"/>
          <w:b/>
        </w:rPr>
        <w:t xml:space="preserve"> </w:t>
      </w:r>
      <w:r w:rsidR="00DF7D14">
        <w:rPr>
          <w:rFonts w:ascii="Trebuchet MS" w:hAnsi="Trebuchet MS"/>
          <w:b/>
        </w:rPr>
        <w:t xml:space="preserve"> din 22.</w:t>
      </w:r>
      <w:bookmarkStart w:id="0" w:name="_GoBack"/>
      <w:bookmarkEnd w:id="0"/>
      <w:r w:rsidR="00E74534">
        <w:rPr>
          <w:rFonts w:ascii="Trebuchet MS" w:hAnsi="Trebuchet MS"/>
          <w:b/>
        </w:rPr>
        <w:t>04</w:t>
      </w:r>
      <w:r w:rsidRPr="000F2AE8">
        <w:rPr>
          <w:rFonts w:ascii="Trebuchet MS" w:hAnsi="Trebuchet MS"/>
          <w:b/>
        </w:rPr>
        <w:t>.2024</w:t>
      </w:r>
    </w:p>
    <w:p w14:paraId="1DA9D72F" w14:textId="77777777" w:rsidR="003B6C24" w:rsidRPr="000F2AE8" w:rsidRDefault="003B6C24" w:rsidP="003B6C24">
      <w:pPr>
        <w:tabs>
          <w:tab w:val="left" w:pos="5310"/>
        </w:tabs>
        <w:spacing w:after="0" w:line="240" w:lineRule="auto"/>
        <w:contextualSpacing/>
        <w:jc w:val="center"/>
        <w:rPr>
          <w:rFonts w:ascii="Trebuchet MS" w:hAnsi="Trebuchet MS"/>
          <w:b/>
        </w:rPr>
      </w:pPr>
    </w:p>
    <w:p w14:paraId="4C98F4F9" w14:textId="77777777" w:rsidR="003B6C24" w:rsidRPr="000F2AE8" w:rsidRDefault="003B6C24" w:rsidP="003B6C24">
      <w:pPr>
        <w:spacing w:after="0" w:line="240" w:lineRule="auto"/>
        <w:contextualSpacing/>
        <w:jc w:val="center"/>
        <w:rPr>
          <w:rFonts w:ascii="Trebuchet MS" w:hAnsi="Trebuchet MS"/>
        </w:rPr>
      </w:pPr>
    </w:p>
    <w:p w14:paraId="22FAD20B" w14:textId="35A9CCAF" w:rsidR="003B6C24" w:rsidRPr="000F2AE8" w:rsidRDefault="003B6C24" w:rsidP="003B6C24">
      <w:pPr>
        <w:spacing w:after="0" w:line="240" w:lineRule="auto"/>
        <w:contextualSpacing/>
        <w:jc w:val="both"/>
        <w:rPr>
          <w:rFonts w:ascii="Trebuchet MS" w:hAnsi="Trebuchet MS"/>
          <w:b/>
        </w:rPr>
      </w:pPr>
      <w:r w:rsidRPr="000F2AE8">
        <w:rPr>
          <w:rFonts w:ascii="Trebuchet MS" w:hAnsi="Trebuchet MS"/>
        </w:rPr>
        <w:t xml:space="preserve"> </w:t>
      </w:r>
      <w:r w:rsidRPr="000F2AE8">
        <w:rPr>
          <w:rFonts w:ascii="Trebuchet MS" w:hAnsi="Trebuchet MS"/>
        </w:rPr>
        <w:tab/>
        <w:t xml:space="preserve">Ca urmare solicitării adresate de </w:t>
      </w:r>
      <w:r w:rsidR="00547488" w:rsidRPr="005B4DB4">
        <w:rPr>
          <w:rFonts w:ascii="Trebuchet MS" w:hAnsi="Trebuchet MS"/>
          <w:b/>
          <w:bCs/>
        </w:rPr>
        <w:t>NEUER SAMSTAG BIO COOPERATIVA AGRICOLĂ</w:t>
      </w:r>
      <w:r w:rsidR="00547488" w:rsidRPr="005B4DB4">
        <w:rPr>
          <w:rFonts w:ascii="Trebuchet MS" w:hAnsi="Trebuchet MS"/>
        </w:rPr>
        <w:t>,</w:t>
      </w:r>
      <w:r w:rsidR="00547488" w:rsidRPr="005B4DB4">
        <w:rPr>
          <w:rFonts w:ascii="Trebuchet MS" w:hAnsi="Trebuchet MS"/>
          <w:b/>
        </w:rPr>
        <w:t xml:space="preserve"> </w:t>
      </w:r>
      <w:r w:rsidR="00547488" w:rsidRPr="005B4DB4">
        <w:rPr>
          <w:rFonts w:ascii="Trebuchet MS" w:hAnsi="Trebuchet MS"/>
        </w:rPr>
        <w:t>reprezentată de Cabuz Costin,</w:t>
      </w:r>
      <w:r w:rsidR="00547488" w:rsidRPr="005B4DB4">
        <w:rPr>
          <w:rFonts w:ascii="Trebuchet MS" w:hAnsi="Trebuchet MS"/>
          <w:b/>
        </w:rPr>
        <w:t xml:space="preserve"> </w:t>
      </w:r>
      <w:r w:rsidR="00547488" w:rsidRPr="005B4DB4">
        <w:rPr>
          <w:rFonts w:ascii="Trebuchet MS" w:hAnsi="Trebuchet MS"/>
        </w:rPr>
        <w:t xml:space="preserve">cu sediul în </w:t>
      </w:r>
      <w:r w:rsidR="00547488" w:rsidRPr="005B4DB4">
        <w:rPr>
          <w:rStyle w:val="tpa1"/>
          <w:rFonts w:ascii="Trebuchet MS" w:hAnsi="Trebuchet MS"/>
        </w:rPr>
        <w:t>strada F</w:t>
      </w:r>
      <w:r w:rsidR="00547488">
        <w:rPr>
          <w:rStyle w:val="tpa1"/>
          <w:rFonts w:ascii="Trebuchet MS" w:hAnsi="Trebuchet MS"/>
        </w:rPr>
        <w:t>ăgetului,</w:t>
      </w:r>
      <w:r w:rsidR="00547488" w:rsidRPr="005B4DB4">
        <w:rPr>
          <w:rStyle w:val="tpa1"/>
          <w:rFonts w:ascii="Trebuchet MS" w:hAnsi="Trebuchet MS"/>
        </w:rPr>
        <w:t xml:space="preserve"> nr.136, bl. ST3, sc.</w:t>
      </w:r>
      <w:r w:rsidR="00547488">
        <w:rPr>
          <w:rStyle w:val="tpa1"/>
          <w:rFonts w:ascii="Trebuchet MS" w:hAnsi="Trebuchet MS"/>
        </w:rPr>
        <w:t xml:space="preserve"> </w:t>
      </w:r>
      <w:r w:rsidR="00547488" w:rsidRPr="005B4DB4">
        <w:rPr>
          <w:rStyle w:val="tpa1"/>
          <w:rFonts w:ascii="Trebuchet MS" w:hAnsi="Trebuchet MS"/>
        </w:rPr>
        <w:t>D, et.</w:t>
      </w:r>
      <w:r w:rsidR="00547488">
        <w:rPr>
          <w:rStyle w:val="tpa1"/>
          <w:rFonts w:ascii="Trebuchet MS" w:hAnsi="Trebuchet MS"/>
        </w:rPr>
        <w:t xml:space="preserve"> </w:t>
      </w:r>
      <w:r w:rsidR="00547488" w:rsidRPr="005B4DB4">
        <w:rPr>
          <w:rStyle w:val="tpa1"/>
          <w:rFonts w:ascii="Trebuchet MS" w:hAnsi="Trebuchet MS"/>
        </w:rPr>
        <w:t>4</w:t>
      </w:r>
      <w:r w:rsidR="00547488">
        <w:rPr>
          <w:rStyle w:val="tpa1"/>
          <w:rFonts w:ascii="Trebuchet MS" w:hAnsi="Trebuchet MS"/>
        </w:rPr>
        <w:t>-5</w:t>
      </w:r>
      <w:r w:rsidR="00547488" w:rsidRPr="005B4DB4">
        <w:rPr>
          <w:rStyle w:val="tpa1"/>
          <w:rFonts w:ascii="Trebuchet MS" w:hAnsi="Trebuchet MS"/>
        </w:rPr>
        <w:t>, ap.</w:t>
      </w:r>
      <w:r w:rsidR="00547488">
        <w:rPr>
          <w:rStyle w:val="tpa1"/>
          <w:rFonts w:ascii="Trebuchet MS" w:hAnsi="Trebuchet MS"/>
        </w:rPr>
        <w:t xml:space="preserve"> </w:t>
      </w:r>
      <w:r w:rsidR="00547488" w:rsidRPr="005B4DB4">
        <w:rPr>
          <w:rStyle w:val="tpa1"/>
          <w:rFonts w:ascii="Trebuchet MS" w:hAnsi="Trebuchet MS"/>
        </w:rPr>
        <w:t>39, municipiul Constan</w:t>
      </w:r>
      <w:r w:rsidR="00547488">
        <w:rPr>
          <w:rStyle w:val="tpa1"/>
          <w:rFonts w:ascii="Trebuchet MS" w:hAnsi="Trebuchet MS"/>
        </w:rPr>
        <w:t>ț</w:t>
      </w:r>
      <w:r w:rsidR="00547488" w:rsidRPr="005B4DB4">
        <w:rPr>
          <w:rStyle w:val="tpa1"/>
          <w:rFonts w:ascii="Trebuchet MS" w:hAnsi="Trebuchet MS"/>
        </w:rPr>
        <w:t>a, jude</w:t>
      </w:r>
      <w:r w:rsidR="00547488">
        <w:rPr>
          <w:rStyle w:val="tpa1"/>
          <w:rFonts w:ascii="Trebuchet MS" w:hAnsi="Trebuchet MS"/>
        </w:rPr>
        <w:t>ț</w:t>
      </w:r>
      <w:r w:rsidR="00547488" w:rsidRPr="005B4DB4">
        <w:rPr>
          <w:rStyle w:val="tpa1"/>
          <w:rFonts w:ascii="Trebuchet MS" w:hAnsi="Trebuchet MS"/>
        </w:rPr>
        <w:t>ul Constan</w:t>
      </w:r>
      <w:r w:rsidR="00547488">
        <w:rPr>
          <w:rStyle w:val="tpa1"/>
          <w:rFonts w:ascii="Trebuchet MS" w:hAnsi="Trebuchet MS"/>
        </w:rPr>
        <w:t>ț</w:t>
      </w:r>
      <w:r w:rsidR="00547488" w:rsidRPr="005B4DB4">
        <w:rPr>
          <w:rStyle w:val="tpa1"/>
          <w:rFonts w:ascii="Trebuchet MS" w:hAnsi="Trebuchet MS"/>
        </w:rPr>
        <w:t>a</w:t>
      </w:r>
      <w:r w:rsidR="00547488" w:rsidRPr="005B4DB4">
        <w:rPr>
          <w:rFonts w:ascii="Trebuchet MS" w:hAnsi="Trebuchet MS"/>
          <w:lang w:val="es-ES"/>
        </w:rPr>
        <w:t xml:space="preserve">, </w:t>
      </w:r>
      <w:r w:rsidR="00547488" w:rsidRPr="005B4DB4">
        <w:rPr>
          <w:rStyle w:val="sttpar"/>
          <w:rFonts w:ascii="Trebuchet MS" w:hAnsi="Trebuchet MS"/>
        </w:rPr>
        <w:t xml:space="preserve">pentru proiectul </w:t>
      </w:r>
      <w:r w:rsidR="00547488" w:rsidRPr="005B4DB4">
        <w:rPr>
          <w:rFonts w:ascii="Trebuchet MS" w:hAnsi="Trebuchet MS"/>
          <w:b/>
        </w:rPr>
        <w:t>„CONSTRUIRE UNITATE PROCESARE OLEAGINOASE”</w:t>
      </w:r>
      <w:r w:rsidR="00547488" w:rsidRPr="005B4DB4">
        <w:rPr>
          <w:rFonts w:ascii="Trebuchet MS" w:hAnsi="Trebuchet MS"/>
        </w:rPr>
        <w:t xml:space="preserve">, propus a se realiza în intravilanul satului </w:t>
      </w:r>
      <w:r w:rsidR="00547488" w:rsidRPr="005B4DB4">
        <w:rPr>
          <w:rFonts w:ascii="Trebuchet MS" w:hAnsi="Trebuchet MS"/>
          <w:bCs/>
        </w:rPr>
        <w:t>S</w:t>
      </w:r>
      <w:r w:rsidR="00547488">
        <w:rPr>
          <w:rFonts w:ascii="Trebuchet MS" w:hAnsi="Trebuchet MS"/>
          <w:bCs/>
        </w:rPr>
        <w:t>âmbăta Nouă</w:t>
      </w:r>
      <w:r w:rsidR="00547488" w:rsidRPr="005B4DB4">
        <w:rPr>
          <w:rFonts w:ascii="Trebuchet MS" w:hAnsi="Trebuchet MS"/>
        </w:rPr>
        <w:t>, comuna T</w:t>
      </w:r>
      <w:r w:rsidR="00547488">
        <w:rPr>
          <w:rFonts w:ascii="Trebuchet MS" w:hAnsi="Trebuchet MS"/>
        </w:rPr>
        <w:t>opolog</w:t>
      </w:r>
      <w:r w:rsidR="00547488" w:rsidRPr="005B4DB4">
        <w:rPr>
          <w:rFonts w:ascii="Trebuchet MS" w:hAnsi="Trebuchet MS"/>
          <w:bCs/>
        </w:rPr>
        <w:t xml:space="preserve">, </w:t>
      </w:r>
      <w:r w:rsidR="00547488" w:rsidRPr="005B4DB4">
        <w:rPr>
          <w:rFonts w:ascii="Trebuchet MS" w:hAnsi="Trebuchet MS"/>
        </w:rPr>
        <w:t xml:space="preserve">județul Tulcea, </w:t>
      </w:r>
      <w:r w:rsidR="00547488">
        <w:rPr>
          <w:rFonts w:ascii="Trebuchet MS" w:hAnsi="Trebuchet MS"/>
        </w:rPr>
        <w:t xml:space="preserve">Tarlaua 93, parcela 577, sau </w:t>
      </w:r>
      <w:r w:rsidR="00547488" w:rsidRPr="005B4DB4">
        <w:rPr>
          <w:rFonts w:ascii="Trebuchet MS" w:hAnsi="Trebuchet MS"/>
        </w:rPr>
        <w:t xml:space="preserve">identificat prin </w:t>
      </w:r>
      <w:r w:rsidR="00547488" w:rsidRPr="005B4DB4">
        <w:rPr>
          <w:rFonts w:ascii="Trebuchet MS" w:hAnsi="Trebuchet MS"/>
          <w:bCs/>
        </w:rPr>
        <w:t>N</w:t>
      </w:r>
      <w:r w:rsidR="00547488">
        <w:rPr>
          <w:rFonts w:ascii="Trebuchet MS" w:hAnsi="Trebuchet MS"/>
          <w:bCs/>
        </w:rPr>
        <w:t>.</w:t>
      </w:r>
      <w:r w:rsidR="00547488" w:rsidRPr="005B4DB4">
        <w:rPr>
          <w:rFonts w:ascii="Trebuchet MS" w:hAnsi="Trebuchet MS"/>
          <w:bCs/>
        </w:rPr>
        <w:t>C</w:t>
      </w:r>
      <w:r w:rsidR="00547488">
        <w:rPr>
          <w:rFonts w:ascii="Trebuchet MS" w:hAnsi="Trebuchet MS"/>
          <w:bCs/>
        </w:rPr>
        <w:t>.</w:t>
      </w:r>
      <w:r w:rsidR="00547488" w:rsidRPr="005B4DB4">
        <w:rPr>
          <w:rFonts w:ascii="Trebuchet MS" w:hAnsi="Trebuchet MS"/>
          <w:bCs/>
        </w:rPr>
        <w:t xml:space="preserve"> </w:t>
      </w:r>
      <w:r w:rsidR="00547488">
        <w:rPr>
          <w:rFonts w:ascii="Trebuchet MS" w:hAnsi="Trebuchet MS"/>
          <w:bCs/>
        </w:rPr>
        <w:t>35734</w:t>
      </w:r>
      <w:r w:rsidR="00547488" w:rsidRPr="005B4DB4">
        <w:rPr>
          <w:rFonts w:ascii="Trebuchet MS" w:hAnsi="Trebuchet MS"/>
          <w:b/>
        </w:rPr>
        <w:t>,</w:t>
      </w:r>
      <w:r w:rsidR="00547488" w:rsidRPr="005B4DB4">
        <w:rPr>
          <w:rFonts w:ascii="Trebuchet MS" w:hAnsi="Trebuchet MS"/>
        </w:rPr>
        <w:t xml:space="preserve"> conform Certificatului de urbanism nr. </w:t>
      </w:r>
      <w:r w:rsidR="00547488">
        <w:rPr>
          <w:rFonts w:ascii="Trebuchet MS" w:hAnsi="Trebuchet MS"/>
        </w:rPr>
        <w:t>3</w:t>
      </w:r>
      <w:r w:rsidR="00547488" w:rsidRPr="005B4DB4">
        <w:rPr>
          <w:rFonts w:ascii="Trebuchet MS" w:hAnsi="Trebuchet MS"/>
        </w:rPr>
        <w:t xml:space="preserve"> din </w:t>
      </w:r>
      <w:r w:rsidR="00547488">
        <w:rPr>
          <w:rFonts w:ascii="Trebuchet MS" w:hAnsi="Trebuchet MS"/>
        </w:rPr>
        <w:t>22.01.2024</w:t>
      </w:r>
      <w:r w:rsidR="00547488" w:rsidRPr="005B4DB4">
        <w:rPr>
          <w:rFonts w:ascii="Trebuchet MS" w:hAnsi="Trebuchet MS"/>
        </w:rPr>
        <w:t xml:space="preserve"> emis de Primăria Comunei Topolog</w:t>
      </w:r>
      <w:r w:rsidR="00C34C56" w:rsidRPr="000F2AE8">
        <w:rPr>
          <w:rFonts w:ascii="Trebuchet MS" w:hAnsi="Trebuchet MS"/>
        </w:rPr>
        <w:t>,</w:t>
      </w:r>
      <w:r w:rsidRPr="000F2AE8">
        <w:rPr>
          <w:rFonts w:ascii="Trebuchet MS" w:hAnsi="Trebuchet MS"/>
        </w:rPr>
        <w:t xml:space="preserve"> </w:t>
      </w:r>
      <w:r w:rsidR="00EF4AC7" w:rsidRPr="005B4DB4">
        <w:rPr>
          <w:rFonts w:ascii="Trebuchet MS" w:hAnsi="Trebuchet MS"/>
        </w:rPr>
        <w:t xml:space="preserve"> </w:t>
      </w:r>
      <w:r w:rsidR="00EF4AC7" w:rsidRPr="005B4DB4">
        <w:rPr>
          <w:rFonts w:ascii="Trebuchet MS" w:hAnsi="Trebuchet MS"/>
          <w:lang w:val="es-ES"/>
        </w:rPr>
        <w:t>î</w:t>
      </w:r>
      <w:r w:rsidR="00EF4AC7" w:rsidRPr="005B4DB4">
        <w:rPr>
          <w:rStyle w:val="sttpar"/>
          <w:rFonts w:ascii="Trebuchet MS" w:hAnsi="Trebuchet MS"/>
        </w:rPr>
        <w:t>nregistrată la A</w:t>
      </w:r>
      <w:r w:rsidR="00EF4AC7">
        <w:rPr>
          <w:rStyle w:val="sttpar"/>
          <w:rFonts w:ascii="Trebuchet MS" w:hAnsi="Trebuchet MS"/>
        </w:rPr>
        <w:t>.</w:t>
      </w:r>
      <w:r w:rsidR="00EF4AC7" w:rsidRPr="005B4DB4">
        <w:rPr>
          <w:rStyle w:val="sttpar"/>
          <w:rFonts w:ascii="Trebuchet MS" w:hAnsi="Trebuchet MS"/>
        </w:rPr>
        <w:t>P</w:t>
      </w:r>
      <w:r w:rsidR="00EF4AC7">
        <w:rPr>
          <w:rStyle w:val="sttpar"/>
          <w:rFonts w:ascii="Trebuchet MS" w:hAnsi="Trebuchet MS"/>
        </w:rPr>
        <w:t>.</w:t>
      </w:r>
      <w:r w:rsidR="00EF4AC7" w:rsidRPr="005B4DB4">
        <w:rPr>
          <w:rStyle w:val="sttpar"/>
          <w:rFonts w:ascii="Trebuchet MS" w:hAnsi="Trebuchet MS"/>
        </w:rPr>
        <w:t>M Tulcea cu nr.</w:t>
      </w:r>
      <w:r w:rsidR="00EF4AC7" w:rsidRPr="005B4DB4">
        <w:rPr>
          <w:rFonts w:ascii="Trebuchet MS" w:hAnsi="Trebuchet MS"/>
        </w:rPr>
        <w:t xml:space="preserve"> </w:t>
      </w:r>
      <w:r w:rsidR="00547488">
        <w:rPr>
          <w:rFonts w:ascii="Trebuchet MS" w:hAnsi="Trebuchet MS"/>
        </w:rPr>
        <w:t>1217</w:t>
      </w:r>
      <w:r w:rsidR="00547488" w:rsidRPr="005B4DB4">
        <w:rPr>
          <w:rFonts w:ascii="Trebuchet MS" w:hAnsi="Trebuchet MS"/>
        </w:rPr>
        <w:t>/</w:t>
      </w:r>
      <w:r w:rsidR="00547488">
        <w:rPr>
          <w:rFonts w:ascii="Trebuchet MS" w:hAnsi="Trebuchet MS"/>
        </w:rPr>
        <w:t>26.01.2024</w:t>
      </w:r>
      <w:r w:rsidRPr="000F2AE8">
        <w:rPr>
          <w:rFonts w:ascii="Trebuchet MS" w:hAnsi="Trebuchet MS"/>
        </w:rPr>
        <w:t xml:space="preserve">, a depunerii Memoriului de prezentare înregistrat la A.P.M Tulcea cu nr. </w:t>
      </w:r>
      <w:r w:rsidR="00EF4AC7">
        <w:rPr>
          <w:rFonts w:ascii="Trebuchet MS" w:hAnsi="Trebuchet MS"/>
        </w:rPr>
        <w:t>4</w:t>
      </w:r>
      <w:r w:rsidR="00547488">
        <w:rPr>
          <w:rFonts w:ascii="Trebuchet MS" w:hAnsi="Trebuchet MS"/>
        </w:rPr>
        <w:t>592</w:t>
      </w:r>
      <w:r w:rsidR="00E74534">
        <w:rPr>
          <w:rFonts w:ascii="Trebuchet MS" w:hAnsi="Trebuchet MS"/>
        </w:rPr>
        <w:t>/</w:t>
      </w:r>
      <w:r w:rsidR="00EF4AC7">
        <w:rPr>
          <w:rFonts w:ascii="Trebuchet MS" w:hAnsi="Trebuchet MS"/>
        </w:rPr>
        <w:t>2</w:t>
      </w:r>
      <w:r w:rsidR="00547488">
        <w:rPr>
          <w:rFonts w:ascii="Trebuchet MS" w:hAnsi="Trebuchet MS"/>
        </w:rPr>
        <w:t>5</w:t>
      </w:r>
      <w:r w:rsidR="00E74534">
        <w:rPr>
          <w:rFonts w:ascii="Trebuchet MS" w:hAnsi="Trebuchet MS"/>
        </w:rPr>
        <w:t>.03.2024</w:t>
      </w:r>
      <w:r w:rsidRPr="000F2AE8">
        <w:rPr>
          <w:rFonts w:ascii="Trebuchet MS" w:hAnsi="Trebuchet MS"/>
        </w:rPr>
        <w:t>, în baza:</w:t>
      </w:r>
    </w:p>
    <w:p w14:paraId="0B58C4D2" w14:textId="77777777" w:rsidR="003B6C24" w:rsidRPr="000F2AE8" w:rsidRDefault="003B6C24" w:rsidP="003B6C24">
      <w:pPr>
        <w:spacing w:after="0" w:line="240" w:lineRule="auto"/>
        <w:contextualSpacing/>
        <w:jc w:val="both"/>
        <w:rPr>
          <w:rFonts w:ascii="Trebuchet MS" w:hAnsi="Trebuchet MS"/>
          <w:b/>
        </w:rPr>
      </w:pPr>
      <w:r w:rsidRPr="000F2AE8">
        <w:rPr>
          <w:rFonts w:ascii="Trebuchet MS" w:hAnsi="Trebuchet MS"/>
        </w:rPr>
        <w:t xml:space="preserve">- </w:t>
      </w:r>
      <w:r w:rsidRPr="000F2AE8">
        <w:rPr>
          <w:rFonts w:ascii="Trebuchet MS" w:hAnsi="Trebuchet MS"/>
          <w:b/>
        </w:rPr>
        <w:t xml:space="preserve">Legii nr. 292/2018 </w:t>
      </w:r>
      <w:r w:rsidRPr="000F2AE8">
        <w:rPr>
          <w:rFonts w:ascii="Trebuchet MS" w:hAnsi="Trebuchet MS"/>
        </w:rPr>
        <w:t>privind evaluarea impactului anumitor proiecte publice si private asupra mediului, cu modificările și completările ulterioare</w:t>
      </w:r>
      <w:r w:rsidRPr="000F2AE8">
        <w:rPr>
          <w:rFonts w:ascii="Trebuchet MS" w:hAnsi="Trebuchet MS"/>
          <w:b/>
        </w:rPr>
        <w:t>;</w:t>
      </w:r>
    </w:p>
    <w:p w14:paraId="67835114" w14:textId="77777777" w:rsidR="003B6C24" w:rsidRPr="000F2AE8" w:rsidRDefault="003B6C24" w:rsidP="003B6C24">
      <w:pPr>
        <w:spacing w:after="0" w:line="240" w:lineRule="auto"/>
        <w:contextualSpacing/>
        <w:jc w:val="both"/>
        <w:rPr>
          <w:rFonts w:ascii="Trebuchet MS" w:hAnsi="Trebuchet MS"/>
        </w:rPr>
      </w:pPr>
      <w:r w:rsidRPr="000F2AE8">
        <w:rPr>
          <w:rFonts w:ascii="Trebuchet MS" w:hAnsi="Trebuchet MS"/>
          <w:b/>
        </w:rPr>
        <w:t xml:space="preserve">- Ordonanței de Urgență a Guvernului nr. 57/2007 </w:t>
      </w:r>
      <w:r w:rsidRPr="000F2AE8">
        <w:rPr>
          <w:rFonts w:ascii="Trebuchet MS" w:hAnsi="Trebuchet MS"/>
        </w:rPr>
        <w:t>privind regimul ariilor naturale protejate, conservarea habitatelor naturale, a florei si faunei salbatice, aprobată cu modificări și completări prin Legea nr.49/2011, cu modificările și completările ulterioare;</w:t>
      </w:r>
    </w:p>
    <w:p w14:paraId="54AA94E1" w14:textId="77777777" w:rsidR="000F2AE8" w:rsidRDefault="000F2AE8" w:rsidP="003B6C24">
      <w:pPr>
        <w:spacing w:after="0" w:line="240" w:lineRule="auto"/>
        <w:contextualSpacing/>
        <w:jc w:val="both"/>
        <w:rPr>
          <w:rFonts w:ascii="Trebuchet MS" w:hAnsi="Trebuchet MS"/>
        </w:rPr>
      </w:pPr>
    </w:p>
    <w:p w14:paraId="33CA4D39" w14:textId="52C46482" w:rsidR="003B6C24" w:rsidRPr="000F2AE8" w:rsidRDefault="003B6C24" w:rsidP="003B6C24">
      <w:pPr>
        <w:spacing w:after="0" w:line="240" w:lineRule="auto"/>
        <w:contextualSpacing/>
        <w:jc w:val="both"/>
        <w:rPr>
          <w:rFonts w:ascii="Trebuchet MS" w:hAnsi="Trebuchet MS"/>
        </w:rPr>
      </w:pPr>
      <w:r w:rsidRPr="000F2AE8">
        <w:rPr>
          <w:rFonts w:ascii="Trebuchet MS" w:hAnsi="Trebuchet MS"/>
        </w:rPr>
        <w:t>Autoritatea competentă pentru protec</w:t>
      </w:r>
      <w:r w:rsidR="000F2AE8">
        <w:rPr>
          <w:rFonts w:ascii="Trebuchet MS" w:hAnsi="Trebuchet MS"/>
        </w:rPr>
        <w:t>ț</w:t>
      </w:r>
      <w:r w:rsidRPr="000F2AE8">
        <w:rPr>
          <w:rFonts w:ascii="Trebuchet MS" w:hAnsi="Trebuchet MS"/>
        </w:rPr>
        <w:t xml:space="preserve">ia mediului Tulcea decide, ca urmare a consultărilor desfășurate în cadrul sedintei Comisiei Tehnice de Analiză din data de </w:t>
      </w:r>
      <w:r w:rsidR="00EF4AC7">
        <w:rPr>
          <w:rFonts w:ascii="Trebuchet MS" w:hAnsi="Trebuchet MS"/>
        </w:rPr>
        <w:t>16.04</w:t>
      </w:r>
      <w:r w:rsidRPr="000F2AE8">
        <w:rPr>
          <w:rFonts w:ascii="Trebuchet MS" w:hAnsi="Trebuchet MS"/>
        </w:rPr>
        <w:t xml:space="preserve">.2024, că proiectul </w:t>
      </w:r>
      <w:r w:rsidR="00547488" w:rsidRPr="005B4DB4">
        <w:rPr>
          <w:rFonts w:ascii="Trebuchet MS" w:hAnsi="Trebuchet MS"/>
          <w:b/>
        </w:rPr>
        <w:t>„CONSTRUIRE UNITATE PROCESARE OLEAGINOASE”</w:t>
      </w:r>
      <w:r w:rsidR="00547488" w:rsidRPr="005B4DB4">
        <w:rPr>
          <w:rFonts w:ascii="Trebuchet MS" w:hAnsi="Trebuchet MS"/>
        </w:rPr>
        <w:t xml:space="preserve">, propus a se realiza în intravilanul satului </w:t>
      </w:r>
      <w:r w:rsidR="00547488" w:rsidRPr="005B4DB4">
        <w:rPr>
          <w:rFonts w:ascii="Trebuchet MS" w:hAnsi="Trebuchet MS"/>
          <w:bCs/>
        </w:rPr>
        <w:t>S</w:t>
      </w:r>
      <w:r w:rsidR="00547488">
        <w:rPr>
          <w:rFonts w:ascii="Trebuchet MS" w:hAnsi="Trebuchet MS"/>
          <w:bCs/>
        </w:rPr>
        <w:t>âmbăta Nouă</w:t>
      </w:r>
      <w:r w:rsidR="00547488" w:rsidRPr="005B4DB4">
        <w:rPr>
          <w:rFonts w:ascii="Trebuchet MS" w:hAnsi="Trebuchet MS"/>
        </w:rPr>
        <w:t>, comuna T</w:t>
      </w:r>
      <w:r w:rsidR="00547488">
        <w:rPr>
          <w:rFonts w:ascii="Trebuchet MS" w:hAnsi="Trebuchet MS"/>
        </w:rPr>
        <w:t>opolog</w:t>
      </w:r>
      <w:r w:rsidR="00547488" w:rsidRPr="005B4DB4">
        <w:rPr>
          <w:rFonts w:ascii="Trebuchet MS" w:hAnsi="Trebuchet MS"/>
          <w:bCs/>
        </w:rPr>
        <w:t xml:space="preserve">, </w:t>
      </w:r>
      <w:r w:rsidR="00547488" w:rsidRPr="005B4DB4">
        <w:rPr>
          <w:rFonts w:ascii="Trebuchet MS" w:hAnsi="Trebuchet MS"/>
        </w:rPr>
        <w:t xml:space="preserve">județul Tulcea, </w:t>
      </w:r>
      <w:r w:rsidR="00547488">
        <w:rPr>
          <w:rFonts w:ascii="Trebuchet MS" w:hAnsi="Trebuchet MS"/>
        </w:rPr>
        <w:t xml:space="preserve">Tarlaua 93, parcela 577, sau </w:t>
      </w:r>
      <w:r w:rsidR="00547488" w:rsidRPr="005B4DB4">
        <w:rPr>
          <w:rFonts w:ascii="Trebuchet MS" w:hAnsi="Trebuchet MS"/>
        </w:rPr>
        <w:t xml:space="preserve">identificat prin </w:t>
      </w:r>
      <w:r w:rsidR="00547488" w:rsidRPr="005B4DB4">
        <w:rPr>
          <w:rFonts w:ascii="Trebuchet MS" w:hAnsi="Trebuchet MS"/>
          <w:bCs/>
        </w:rPr>
        <w:t>N</w:t>
      </w:r>
      <w:r w:rsidR="00547488">
        <w:rPr>
          <w:rFonts w:ascii="Trebuchet MS" w:hAnsi="Trebuchet MS"/>
          <w:bCs/>
        </w:rPr>
        <w:t>.</w:t>
      </w:r>
      <w:r w:rsidR="00547488" w:rsidRPr="005B4DB4">
        <w:rPr>
          <w:rFonts w:ascii="Trebuchet MS" w:hAnsi="Trebuchet MS"/>
          <w:bCs/>
        </w:rPr>
        <w:t>C</w:t>
      </w:r>
      <w:r w:rsidR="00547488">
        <w:rPr>
          <w:rFonts w:ascii="Trebuchet MS" w:hAnsi="Trebuchet MS"/>
          <w:bCs/>
        </w:rPr>
        <w:t>.</w:t>
      </w:r>
      <w:r w:rsidR="00547488" w:rsidRPr="005B4DB4">
        <w:rPr>
          <w:rFonts w:ascii="Trebuchet MS" w:hAnsi="Trebuchet MS"/>
          <w:bCs/>
        </w:rPr>
        <w:t xml:space="preserve"> </w:t>
      </w:r>
      <w:r w:rsidR="00547488">
        <w:rPr>
          <w:rFonts w:ascii="Trebuchet MS" w:hAnsi="Trebuchet MS"/>
          <w:bCs/>
        </w:rPr>
        <w:t>35734</w:t>
      </w:r>
      <w:r w:rsidRPr="000F2AE8">
        <w:rPr>
          <w:rFonts w:ascii="Trebuchet MS" w:hAnsi="Trebuchet MS"/>
        </w:rPr>
        <w:t>,</w:t>
      </w:r>
      <w:r w:rsidRPr="000F2AE8">
        <w:rPr>
          <w:rFonts w:ascii="Trebuchet MS" w:hAnsi="Trebuchet MS"/>
          <w:b/>
        </w:rPr>
        <w:t xml:space="preserve"> nu se supune evaluarii impactului asupra mediului.</w:t>
      </w:r>
    </w:p>
    <w:p w14:paraId="73015F31" w14:textId="77777777" w:rsidR="003B6C24" w:rsidRPr="000F2AE8" w:rsidRDefault="003B6C24" w:rsidP="003B6C24">
      <w:pPr>
        <w:autoSpaceDE w:val="0"/>
        <w:autoSpaceDN w:val="0"/>
        <w:adjustRightInd w:val="0"/>
        <w:spacing w:after="0" w:line="240" w:lineRule="auto"/>
        <w:contextualSpacing/>
        <w:jc w:val="both"/>
        <w:rPr>
          <w:rFonts w:ascii="Trebuchet MS" w:hAnsi="Trebuchet MS"/>
        </w:rPr>
      </w:pPr>
      <w:r w:rsidRPr="000F2AE8">
        <w:rPr>
          <w:rFonts w:ascii="Trebuchet MS" w:hAnsi="Trebuchet MS"/>
        </w:rPr>
        <w:t xml:space="preserve">   </w:t>
      </w:r>
    </w:p>
    <w:p w14:paraId="16ADD2B0" w14:textId="77777777" w:rsidR="003B6C24" w:rsidRPr="000F2AE8" w:rsidRDefault="003B6C24" w:rsidP="003B6C24">
      <w:pPr>
        <w:autoSpaceDE w:val="0"/>
        <w:autoSpaceDN w:val="0"/>
        <w:adjustRightInd w:val="0"/>
        <w:spacing w:after="0" w:line="240" w:lineRule="auto"/>
        <w:contextualSpacing/>
        <w:jc w:val="both"/>
        <w:rPr>
          <w:rFonts w:ascii="Trebuchet MS" w:hAnsi="Trebuchet MS"/>
          <w:b/>
        </w:rPr>
      </w:pPr>
      <w:r w:rsidRPr="000F2AE8">
        <w:rPr>
          <w:rFonts w:ascii="Trebuchet MS" w:hAnsi="Trebuchet MS"/>
        </w:rPr>
        <w:t xml:space="preserve"> </w:t>
      </w:r>
      <w:r w:rsidRPr="000F2AE8">
        <w:rPr>
          <w:rFonts w:ascii="Trebuchet MS" w:hAnsi="Trebuchet MS"/>
          <w:b/>
        </w:rPr>
        <w:t>Justificarea prezentei decizii:</w:t>
      </w:r>
      <w:r w:rsidRPr="000F2AE8">
        <w:rPr>
          <w:rFonts w:ascii="Trebuchet MS" w:hAnsi="Trebuchet MS"/>
          <w:b/>
        </w:rPr>
        <w:tab/>
      </w:r>
    </w:p>
    <w:p w14:paraId="25787564" w14:textId="77777777" w:rsidR="003B6C24" w:rsidRPr="000F2AE8" w:rsidRDefault="003B6C24" w:rsidP="003B6C24">
      <w:pPr>
        <w:autoSpaceDE w:val="0"/>
        <w:autoSpaceDN w:val="0"/>
        <w:adjustRightInd w:val="0"/>
        <w:spacing w:after="0" w:line="240" w:lineRule="auto"/>
        <w:contextualSpacing/>
        <w:jc w:val="both"/>
        <w:rPr>
          <w:rFonts w:ascii="Trebuchet MS" w:hAnsi="Trebuchet MS"/>
          <w:b/>
        </w:rPr>
      </w:pPr>
      <w:r w:rsidRPr="000F2AE8">
        <w:rPr>
          <w:rFonts w:ascii="Trebuchet MS" w:hAnsi="Trebuchet MS"/>
          <w:b/>
        </w:rPr>
        <w:t xml:space="preserve">  </w:t>
      </w:r>
    </w:p>
    <w:p w14:paraId="193C53CC" w14:textId="77777777" w:rsidR="003B6C24" w:rsidRPr="000F2AE8" w:rsidRDefault="003B6C24" w:rsidP="003B6C24">
      <w:pPr>
        <w:autoSpaceDE w:val="0"/>
        <w:autoSpaceDN w:val="0"/>
        <w:adjustRightInd w:val="0"/>
        <w:spacing w:after="0" w:line="240" w:lineRule="auto"/>
        <w:contextualSpacing/>
        <w:jc w:val="both"/>
        <w:rPr>
          <w:rFonts w:ascii="Trebuchet MS" w:hAnsi="Trebuchet MS"/>
          <w:b/>
        </w:rPr>
      </w:pPr>
      <w:r w:rsidRPr="000F2AE8">
        <w:rPr>
          <w:rFonts w:ascii="Trebuchet MS" w:hAnsi="Trebuchet MS"/>
          <w:b/>
        </w:rPr>
        <w:t xml:space="preserve"> I. Motivele pe baza cărora s-a stabilit neefectuarea evaluării impactului asupra mediului sunt următoarele:</w:t>
      </w:r>
    </w:p>
    <w:p w14:paraId="3F684A7B" w14:textId="66358714" w:rsidR="00547488" w:rsidRPr="00547488" w:rsidRDefault="003B6C24" w:rsidP="00547488">
      <w:pPr>
        <w:pStyle w:val="ListParagraph"/>
        <w:numPr>
          <w:ilvl w:val="0"/>
          <w:numId w:val="46"/>
        </w:numPr>
        <w:autoSpaceDE w:val="0"/>
        <w:autoSpaceDN w:val="0"/>
        <w:adjustRightInd w:val="0"/>
        <w:jc w:val="both"/>
        <w:rPr>
          <w:rFonts w:ascii="Trebuchet MS" w:hAnsi="Trebuchet MS"/>
          <w:i/>
        </w:rPr>
      </w:pPr>
      <w:r w:rsidRPr="00547488">
        <w:rPr>
          <w:rFonts w:ascii="Trebuchet MS" w:hAnsi="Trebuchet MS"/>
        </w:rPr>
        <w:t xml:space="preserve">proiectul intră sub incidența Legii nr. 292/2018 privind evaluarea impactului anumitor proiecte publice și private asupra mediului, cu modificările și completările ulterioare, </w:t>
      </w:r>
      <w:r w:rsidR="00547488" w:rsidRPr="00547488">
        <w:rPr>
          <w:rStyle w:val="sttpar"/>
          <w:rFonts w:ascii="Trebuchet MS" w:hAnsi="Trebuchet MS"/>
          <w:i/>
        </w:rPr>
        <w:t xml:space="preserve">Anexa nr.2, la </w:t>
      </w:r>
      <w:r w:rsidR="00547488" w:rsidRPr="00547488">
        <w:rPr>
          <w:rFonts w:ascii="Trebuchet MS" w:hAnsi="Trebuchet MS"/>
          <w:i/>
        </w:rPr>
        <w:t>pct.10 alin. a) proiecte de dezvoltare a unităților/zonelor industriale;</w:t>
      </w:r>
    </w:p>
    <w:p w14:paraId="30441F8F" w14:textId="0BB2027C" w:rsidR="003B6C24" w:rsidRPr="00547488" w:rsidRDefault="003B6C24" w:rsidP="00547488">
      <w:pPr>
        <w:pStyle w:val="ListParagraph"/>
        <w:numPr>
          <w:ilvl w:val="0"/>
          <w:numId w:val="46"/>
        </w:numPr>
        <w:autoSpaceDE w:val="0"/>
        <w:autoSpaceDN w:val="0"/>
        <w:adjustRightInd w:val="0"/>
        <w:contextualSpacing/>
        <w:jc w:val="both"/>
        <w:rPr>
          <w:rFonts w:ascii="Trebuchet MS" w:hAnsi="Trebuchet MS"/>
        </w:rPr>
      </w:pPr>
      <w:r w:rsidRPr="00547488">
        <w:rPr>
          <w:rFonts w:ascii="Trebuchet MS" w:hAnsi="Trebuchet MS"/>
        </w:rPr>
        <w:t>lucrările propuse în cadrul proiectului, prin analiza criteriilor din Anexa 3 a Legii nr. 292/2018 privind evaluarea impactului anumitor proiecte publice și private asupra mediului,</w:t>
      </w:r>
      <w:r w:rsidR="00D43454" w:rsidRPr="00547488">
        <w:rPr>
          <w:rFonts w:ascii="Trebuchet MS" w:hAnsi="Trebuchet MS"/>
        </w:rPr>
        <w:t xml:space="preserve"> cu modificările și completările ulterioare, </w:t>
      </w:r>
      <w:r w:rsidRPr="00547488">
        <w:rPr>
          <w:rFonts w:ascii="Trebuchet MS" w:hAnsi="Trebuchet MS"/>
        </w:rPr>
        <w:t>nu sunt de natură a genera un impact semnificativ asupra mediului;</w:t>
      </w:r>
    </w:p>
    <w:p w14:paraId="70417156" w14:textId="1C645620" w:rsidR="00C7700F" w:rsidRPr="000F2AE8" w:rsidRDefault="003B6C24" w:rsidP="00547488">
      <w:pPr>
        <w:pStyle w:val="ListParagraph"/>
        <w:numPr>
          <w:ilvl w:val="0"/>
          <w:numId w:val="46"/>
        </w:numPr>
        <w:jc w:val="both"/>
        <w:rPr>
          <w:rFonts w:ascii="Trebuchet MS" w:hAnsi="Trebuchet MS"/>
          <w:shd w:val="clear" w:color="auto" w:fill="FFFFFF"/>
          <w:lang w:eastAsia="zh-CN"/>
        </w:rPr>
      </w:pPr>
      <w:r w:rsidRPr="000F2AE8">
        <w:rPr>
          <w:rFonts w:ascii="Trebuchet MS" w:hAnsi="Trebuchet MS"/>
        </w:rPr>
        <w:t>proiectul propus intră sub incidența art.28 din Ordonanța de Urgență a Guvernului nr.57/2007 privind regimul ariilor naturale protejate, conservarea habitatelor naturale, a florei și faunei sălbatice, cu modificările și completările ulterioare</w:t>
      </w:r>
      <w:r w:rsidR="00C7700F" w:rsidRPr="000F2AE8">
        <w:rPr>
          <w:rFonts w:ascii="Trebuchet MS" w:hAnsi="Trebuchet MS"/>
        </w:rPr>
        <w:t>,</w:t>
      </w:r>
      <w:r w:rsidR="00C7700F" w:rsidRPr="000F2AE8">
        <w:rPr>
          <w:rStyle w:val="sttpar"/>
          <w:rFonts w:ascii="Trebuchet MS" w:hAnsi="Trebuchet MS"/>
        </w:rPr>
        <w:t xml:space="preserve"> deoarece</w:t>
      </w:r>
      <w:r w:rsidR="00C7700F" w:rsidRPr="000F2AE8">
        <w:rPr>
          <w:rFonts w:ascii="Trebuchet MS" w:hAnsi="Trebuchet MS"/>
          <w:shd w:val="clear" w:color="auto" w:fill="FFFFFF"/>
          <w:lang w:eastAsia="zh-CN"/>
        </w:rPr>
        <w:t xml:space="preserve">  în urma parcurgerii metodologiei de identificare a Ariilor Naturale Protejate de Interes Comunitar (ANPIC) potențial afectate de proiect și a măsurilor restrictive (Anexa 6A din Ordinul MMAP nr. 1682/2023), s-au concluzionat următoarele:</w:t>
      </w:r>
    </w:p>
    <w:p w14:paraId="27F94F58" w14:textId="77777777" w:rsidR="00547488" w:rsidRPr="009A1DFE" w:rsidRDefault="00547488" w:rsidP="00547488">
      <w:pPr>
        <w:numPr>
          <w:ilvl w:val="0"/>
          <w:numId w:val="47"/>
        </w:numPr>
        <w:spacing w:after="0" w:line="240" w:lineRule="auto"/>
        <w:jc w:val="both"/>
        <w:rPr>
          <w:rFonts w:ascii="Trebuchet MS" w:hAnsi="Trebuchet MS"/>
          <w:color w:val="FF0000"/>
          <w:shd w:val="clear" w:color="auto" w:fill="FFFFFF"/>
          <w:lang w:eastAsia="zh-CN"/>
        </w:rPr>
      </w:pPr>
      <w:r>
        <w:rPr>
          <w:rFonts w:ascii="Trebuchet MS" w:hAnsi="Trebuchet MS"/>
          <w:shd w:val="clear" w:color="auto" w:fill="FFFFFF"/>
          <w:lang w:eastAsia="zh-CN"/>
        </w:rPr>
        <w:t xml:space="preserve">nu </w:t>
      </w:r>
      <w:r w:rsidRPr="009A1DFE">
        <w:rPr>
          <w:rFonts w:ascii="Trebuchet MS" w:hAnsi="Trebuchet MS"/>
          <w:shd w:val="clear" w:color="auto" w:fill="FFFFFF"/>
          <w:lang w:eastAsia="zh-CN"/>
        </w:rPr>
        <w:t>s-au identificat ANPIC  intersectate de proiect</w:t>
      </w:r>
      <w:r w:rsidRPr="009A1DFE">
        <w:rPr>
          <w:rFonts w:ascii="Trebuchet MS" w:hAnsi="Trebuchet MS"/>
        </w:rPr>
        <w:t>;</w:t>
      </w:r>
    </w:p>
    <w:p w14:paraId="2265B325" w14:textId="77777777" w:rsidR="00547488" w:rsidRPr="009A1DFE" w:rsidRDefault="00547488" w:rsidP="00547488">
      <w:pPr>
        <w:pStyle w:val="ListParagraph"/>
        <w:numPr>
          <w:ilvl w:val="0"/>
          <w:numId w:val="47"/>
        </w:numPr>
        <w:jc w:val="both"/>
        <w:rPr>
          <w:rFonts w:ascii="Trebuchet MS" w:hAnsi="Trebuchet MS"/>
          <w:shd w:val="clear" w:color="auto" w:fill="FFFFFF"/>
          <w:lang w:eastAsia="zh-CN"/>
        </w:rPr>
      </w:pPr>
      <w:r w:rsidRPr="009A1DFE">
        <w:rPr>
          <w:rFonts w:ascii="Trebuchet MS" w:hAnsi="Trebuchet MS"/>
          <w:shd w:val="clear" w:color="auto" w:fill="FFFFFF"/>
          <w:lang w:eastAsia="zh-CN"/>
        </w:rPr>
        <w:lastRenderedPageBreak/>
        <w:t xml:space="preserve">s-au identificat ANPIC învecinate aflate în zona de influenţă a proiectului, respectiv ROSCI0201 Podișul Nord Dobrogean </w:t>
      </w:r>
      <w:r>
        <w:rPr>
          <w:rFonts w:ascii="Trebuchet MS" w:hAnsi="Trebuchet MS"/>
          <w:shd w:val="clear" w:color="auto" w:fill="FFFFFF"/>
          <w:lang w:eastAsia="zh-CN"/>
        </w:rPr>
        <w:t>și ROSPA0091 Pădurea Babadag</w:t>
      </w:r>
      <w:r w:rsidRPr="009A1DFE">
        <w:rPr>
          <w:rFonts w:ascii="Trebuchet MS" w:hAnsi="Trebuchet MS"/>
          <w:shd w:val="clear" w:color="auto" w:fill="FFFFFF"/>
          <w:lang w:eastAsia="zh-CN"/>
        </w:rPr>
        <w:t xml:space="preserve">; </w:t>
      </w:r>
    </w:p>
    <w:p w14:paraId="3296538E" w14:textId="77777777" w:rsidR="00547488" w:rsidRPr="009A1DFE" w:rsidRDefault="00547488" w:rsidP="00547488">
      <w:pPr>
        <w:pStyle w:val="ListParagraph"/>
        <w:numPr>
          <w:ilvl w:val="0"/>
          <w:numId w:val="47"/>
        </w:numPr>
        <w:jc w:val="both"/>
        <w:rPr>
          <w:rFonts w:ascii="Trebuchet MS" w:hAnsi="Trebuchet MS"/>
          <w:shd w:val="clear" w:color="auto" w:fill="FFFFFF"/>
          <w:lang w:eastAsia="zh-CN"/>
        </w:rPr>
      </w:pPr>
      <w:r w:rsidRPr="009A1DFE">
        <w:rPr>
          <w:rFonts w:ascii="Trebuchet MS" w:hAnsi="Trebuchet MS"/>
          <w:shd w:val="clear" w:color="auto" w:fill="FFFFFF"/>
          <w:lang w:eastAsia="zh-CN"/>
        </w:rPr>
        <w:t>s-au identificat ANPIC în cadrul cărora sunt protejate specii cu mobilitate ridicată ce pot ajunge în zona proiectului, respectiv ROSCI0201 Podișul Nord Dobrogean</w:t>
      </w:r>
      <w:r>
        <w:rPr>
          <w:rFonts w:ascii="Trebuchet MS" w:hAnsi="Trebuchet MS"/>
          <w:shd w:val="clear" w:color="auto" w:fill="FFFFFF"/>
          <w:lang w:eastAsia="zh-CN"/>
        </w:rPr>
        <w:t xml:space="preserve"> și ROSPA0091 Pădurea Babadag</w:t>
      </w:r>
      <w:r w:rsidRPr="009A1DFE">
        <w:rPr>
          <w:rFonts w:ascii="Trebuchet MS" w:hAnsi="Trebuchet MS"/>
          <w:shd w:val="clear" w:color="auto" w:fill="FFFFFF"/>
          <w:lang w:eastAsia="zh-CN"/>
        </w:rPr>
        <w:t xml:space="preserve">; </w:t>
      </w:r>
    </w:p>
    <w:p w14:paraId="26D4397D" w14:textId="77777777" w:rsidR="00547488" w:rsidRPr="009A1DFE" w:rsidRDefault="00547488" w:rsidP="00547488">
      <w:pPr>
        <w:pStyle w:val="ListParagraph"/>
        <w:numPr>
          <w:ilvl w:val="0"/>
          <w:numId w:val="47"/>
        </w:numPr>
        <w:jc w:val="both"/>
        <w:rPr>
          <w:rFonts w:ascii="Trebuchet MS" w:hAnsi="Trebuchet MS"/>
          <w:shd w:val="clear" w:color="auto" w:fill="FFFFFF"/>
          <w:lang w:eastAsia="zh-CN"/>
        </w:rPr>
      </w:pPr>
      <w:r w:rsidRPr="009A1DFE">
        <w:rPr>
          <w:rFonts w:ascii="Trebuchet MS" w:hAnsi="Trebuchet MS"/>
          <w:shd w:val="clear" w:color="auto" w:fill="FFFFFF"/>
          <w:lang w:eastAsia="zh-CN"/>
        </w:rPr>
        <w:t>proiectul</w:t>
      </w:r>
      <w:r w:rsidRPr="009A1DFE">
        <w:rPr>
          <w:rFonts w:ascii="Trebuchet MS" w:hAnsi="Trebuchet MS"/>
          <w:color w:val="1F497D"/>
        </w:rPr>
        <w:t xml:space="preserve"> </w:t>
      </w:r>
      <w:r w:rsidRPr="009A1DFE">
        <w:rPr>
          <w:rFonts w:ascii="Trebuchet MS" w:hAnsi="Trebuchet MS"/>
          <w:shd w:val="clear" w:color="auto" w:fill="FFFFFF"/>
          <w:lang w:eastAsia="zh-CN"/>
        </w:rPr>
        <w:t xml:space="preserve">nu este amplasat în zone cu restricţii stabilite prin planul de management sau printr-un act normativ din domeniul ariilor naturale protejate/ biodiversitate, care să conducă la respingerea acestuia. </w:t>
      </w:r>
    </w:p>
    <w:p w14:paraId="5A43EA32" w14:textId="77777777" w:rsidR="003B6C24" w:rsidRPr="000F2AE8" w:rsidRDefault="003B6C24" w:rsidP="003B6C24">
      <w:pPr>
        <w:numPr>
          <w:ilvl w:val="0"/>
          <w:numId w:val="14"/>
        </w:numPr>
        <w:autoSpaceDE w:val="0"/>
        <w:autoSpaceDN w:val="0"/>
        <w:adjustRightInd w:val="0"/>
        <w:spacing w:after="0" w:line="240" w:lineRule="auto"/>
        <w:jc w:val="both"/>
        <w:rPr>
          <w:rFonts w:ascii="Trebuchet MS" w:hAnsi="Trebuchet MS"/>
        </w:rPr>
      </w:pPr>
      <w:r w:rsidRPr="000F2AE8">
        <w:rPr>
          <w:rFonts w:ascii="Trebuchet MS" w:hAnsi="Trebuchet MS"/>
        </w:rPr>
        <w:t>proiectul propus nu intră sub incidența prevederilor art. 48 si 54 din Legea apelor nr. 107/1996, cu modificările și completările ulterioare.</w:t>
      </w:r>
    </w:p>
    <w:p w14:paraId="01405FDA" w14:textId="77777777" w:rsidR="003B6C24" w:rsidRPr="000F2AE8" w:rsidRDefault="003B6C24" w:rsidP="003B6C24">
      <w:pPr>
        <w:spacing w:after="0" w:line="240" w:lineRule="auto"/>
        <w:ind w:firstLine="360"/>
        <w:contextualSpacing/>
        <w:jc w:val="both"/>
        <w:rPr>
          <w:rFonts w:ascii="Trebuchet MS" w:hAnsi="Trebuchet MS"/>
          <w:b/>
        </w:rPr>
      </w:pPr>
    </w:p>
    <w:p w14:paraId="7A7C7905" w14:textId="6F0BF316" w:rsidR="003B6C24" w:rsidRPr="000F2AE8" w:rsidRDefault="00C132F4" w:rsidP="003B6C24">
      <w:pPr>
        <w:spacing w:after="0" w:line="240" w:lineRule="auto"/>
        <w:ind w:firstLine="360"/>
        <w:contextualSpacing/>
        <w:jc w:val="both"/>
        <w:rPr>
          <w:rFonts w:ascii="Trebuchet MS" w:hAnsi="Trebuchet MS"/>
          <w:b/>
        </w:rPr>
      </w:pPr>
      <w:r>
        <w:rPr>
          <w:rFonts w:ascii="Trebuchet MS" w:hAnsi="Trebuchet MS"/>
          <w:b/>
        </w:rPr>
        <w:t>1. Caracteristicele proiectului</w:t>
      </w:r>
      <w:r w:rsidR="003B6C24" w:rsidRPr="000F2AE8">
        <w:rPr>
          <w:rFonts w:ascii="Trebuchet MS" w:hAnsi="Trebuchet MS"/>
          <w:b/>
        </w:rPr>
        <w:t xml:space="preserve">  </w:t>
      </w:r>
    </w:p>
    <w:p w14:paraId="143BB47F" w14:textId="77777777" w:rsidR="003B6C24" w:rsidRPr="000F2AE8" w:rsidRDefault="003B6C24" w:rsidP="003B6C24">
      <w:pPr>
        <w:spacing w:after="0" w:line="240" w:lineRule="auto"/>
        <w:ind w:left="360"/>
        <w:jc w:val="both"/>
        <w:rPr>
          <w:rFonts w:ascii="Trebuchet MS" w:hAnsi="Trebuchet MS"/>
          <w:b/>
        </w:rPr>
      </w:pPr>
      <w:r w:rsidRPr="000F2AE8">
        <w:rPr>
          <w:rFonts w:ascii="Trebuchet MS" w:hAnsi="Trebuchet MS"/>
          <w:b/>
        </w:rPr>
        <w:t>a). Dimensiunea și concepția întregului proiect</w:t>
      </w:r>
    </w:p>
    <w:p w14:paraId="6FD82E6F" w14:textId="2E3AF8C9" w:rsidR="00547488" w:rsidRPr="00526D77" w:rsidRDefault="00547488" w:rsidP="00547488">
      <w:pPr>
        <w:autoSpaceDE w:val="0"/>
        <w:autoSpaceDN w:val="0"/>
        <w:adjustRightInd w:val="0"/>
        <w:spacing w:after="0" w:line="240" w:lineRule="auto"/>
        <w:jc w:val="both"/>
        <w:rPr>
          <w:rFonts w:ascii="Trebuchet MS" w:hAnsi="Trebuchet MS" w:cs="Times New Roman"/>
        </w:rPr>
      </w:pPr>
      <w:r w:rsidRPr="00526D77">
        <w:rPr>
          <w:rFonts w:ascii="Trebuchet MS" w:hAnsi="Trebuchet MS" w:cs="Times New Roman"/>
        </w:rPr>
        <w:t>Prin proiect Cooperativa Agricol</w:t>
      </w:r>
      <w:r>
        <w:rPr>
          <w:rFonts w:ascii="Trebuchet MS" w:hAnsi="Trebuchet MS" w:cs="Times New Roman"/>
        </w:rPr>
        <w:t>ă îș</w:t>
      </w:r>
      <w:r w:rsidRPr="00526D77">
        <w:rPr>
          <w:rFonts w:ascii="Trebuchet MS" w:hAnsi="Trebuchet MS" w:cs="Times New Roman"/>
        </w:rPr>
        <w:t>i propune s</w:t>
      </w:r>
      <w:r>
        <w:rPr>
          <w:rFonts w:ascii="Trebuchet MS" w:hAnsi="Trebuchet MS" w:cs="Times New Roman"/>
        </w:rPr>
        <w:t>ă</w:t>
      </w:r>
      <w:r w:rsidRPr="00526D77">
        <w:rPr>
          <w:rFonts w:ascii="Trebuchet MS" w:hAnsi="Trebuchet MS" w:cs="Times New Roman"/>
        </w:rPr>
        <w:t xml:space="preserve"> realizeze o unitate de procesare a semin</w:t>
      </w:r>
      <w:r>
        <w:rPr>
          <w:rFonts w:ascii="Trebuchet MS" w:hAnsi="Trebuchet MS" w:cs="Times New Roman"/>
        </w:rPr>
        <w:t>ț</w:t>
      </w:r>
      <w:r w:rsidRPr="00526D77">
        <w:rPr>
          <w:rFonts w:ascii="Trebuchet MS" w:hAnsi="Trebuchet MS" w:cs="Times New Roman"/>
        </w:rPr>
        <w:t xml:space="preserve">elor oleaginoase </w:t>
      </w:r>
      <w:r>
        <w:rPr>
          <w:rFonts w:ascii="Trebuchet MS" w:hAnsi="Trebuchet MS" w:cs="Times New Roman"/>
        </w:rPr>
        <w:t xml:space="preserve">pe un teren în suprafață de 20000 mp, </w:t>
      </w:r>
      <w:r w:rsidRPr="00526D77">
        <w:rPr>
          <w:rFonts w:ascii="Trebuchet MS" w:hAnsi="Trebuchet MS" w:cs="Times New Roman"/>
        </w:rPr>
        <w:t>unde se vor procesa semin</w:t>
      </w:r>
      <w:r>
        <w:rPr>
          <w:rFonts w:ascii="Trebuchet MS" w:hAnsi="Trebuchet MS" w:cs="Times New Roman"/>
        </w:rPr>
        <w:t>ț</w:t>
      </w:r>
      <w:r w:rsidRPr="00526D77">
        <w:rPr>
          <w:rFonts w:ascii="Trebuchet MS" w:hAnsi="Trebuchet MS" w:cs="Times New Roman"/>
        </w:rPr>
        <w:t>ele de floarea soarelui ob</w:t>
      </w:r>
      <w:r>
        <w:rPr>
          <w:rFonts w:ascii="Trebuchet MS" w:hAnsi="Trebuchet MS" w:cs="Times New Roman"/>
        </w:rPr>
        <w:t>ț</w:t>
      </w:r>
      <w:r w:rsidRPr="00526D77">
        <w:rPr>
          <w:rFonts w:ascii="Trebuchet MS" w:hAnsi="Trebuchet MS" w:cs="Times New Roman"/>
        </w:rPr>
        <w:t xml:space="preserve">inute </w:t>
      </w:r>
      <w:r>
        <w:rPr>
          <w:rFonts w:ascii="Trebuchet MS" w:hAnsi="Trebuchet MS" w:cs="Times New Roman"/>
        </w:rPr>
        <w:t>î</w:t>
      </w:r>
      <w:r w:rsidRPr="00526D77">
        <w:rPr>
          <w:rFonts w:ascii="Trebuchet MS" w:hAnsi="Trebuchet MS" w:cs="Times New Roman"/>
        </w:rPr>
        <w:t>n exploata</w:t>
      </w:r>
      <w:r>
        <w:rPr>
          <w:rFonts w:ascii="Trebuchet MS" w:hAnsi="Trebuchet MS" w:cs="Times New Roman"/>
        </w:rPr>
        <w:t>ț</w:t>
      </w:r>
      <w:r w:rsidRPr="00526D77">
        <w:rPr>
          <w:rFonts w:ascii="Trebuchet MS" w:hAnsi="Trebuchet MS" w:cs="Times New Roman"/>
        </w:rPr>
        <w:t>iile proprii ale membrilor cooperativei agricole, astfel par</w:t>
      </w:r>
      <w:r>
        <w:rPr>
          <w:rFonts w:ascii="Trebuchet MS" w:hAnsi="Trebuchet MS" w:cs="Times New Roman"/>
        </w:rPr>
        <w:t>ț</w:t>
      </w:r>
      <w:r w:rsidRPr="00526D77">
        <w:rPr>
          <w:rFonts w:ascii="Trebuchet MS" w:hAnsi="Trebuchet MS" w:cs="Times New Roman"/>
        </w:rPr>
        <w:t>ial din produc</w:t>
      </w:r>
      <w:r>
        <w:rPr>
          <w:rFonts w:ascii="Trebuchet MS" w:hAnsi="Trebuchet MS" w:cs="Times New Roman"/>
        </w:rPr>
        <w:t>ția realizată</w:t>
      </w:r>
      <w:r w:rsidRPr="00526D77">
        <w:rPr>
          <w:rFonts w:ascii="Trebuchet MS" w:hAnsi="Trebuchet MS" w:cs="Times New Roman"/>
        </w:rPr>
        <w:t xml:space="preserve"> de membrii cooperatori </w:t>
      </w:r>
      <w:r>
        <w:rPr>
          <w:rFonts w:ascii="Trebuchet MS" w:hAnsi="Trebuchet MS" w:cs="Times New Roman"/>
        </w:rPr>
        <w:t>î</w:t>
      </w:r>
      <w:r w:rsidRPr="00526D77">
        <w:rPr>
          <w:rFonts w:ascii="Trebuchet MS" w:hAnsi="Trebuchet MS" w:cs="Times New Roman"/>
        </w:rPr>
        <w:t>n exploata</w:t>
      </w:r>
      <w:r>
        <w:rPr>
          <w:rFonts w:ascii="Trebuchet MS" w:hAnsi="Trebuchet MS" w:cs="Times New Roman"/>
        </w:rPr>
        <w:t>țțile</w:t>
      </w:r>
      <w:r w:rsidRPr="00526D77">
        <w:rPr>
          <w:rFonts w:ascii="Trebuchet MS" w:hAnsi="Trebuchet MS" w:cs="Times New Roman"/>
        </w:rPr>
        <w:t xml:space="preserve"> propri</w:t>
      </w:r>
      <w:r>
        <w:rPr>
          <w:rFonts w:ascii="Trebuchet MS" w:hAnsi="Trebuchet MS" w:cs="Times New Roman"/>
        </w:rPr>
        <w:t>i</w:t>
      </w:r>
      <w:r w:rsidRPr="00526D77">
        <w:rPr>
          <w:rFonts w:ascii="Trebuchet MS" w:hAnsi="Trebuchet MS" w:cs="Times New Roman"/>
        </w:rPr>
        <w:t xml:space="preserve"> nu va mai fi comercializat</w:t>
      </w:r>
      <w:r>
        <w:rPr>
          <w:rFonts w:ascii="Trebuchet MS" w:hAnsi="Trebuchet MS" w:cs="Times New Roman"/>
        </w:rPr>
        <w:t>ă</w:t>
      </w:r>
      <w:r w:rsidRPr="00526D77">
        <w:rPr>
          <w:rFonts w:ascii="Trebuchet MS" w:hAnsi="Trebuchet MS" w:cs="Times New Roman"/>
        </w:rPr>
        <w:t xml:space="preserve"> ca materie prim</w:t>
      </w:r>
      <w:r>
        <w:rPr>
          <w:rFonts w:ascii="Trebuchet MS" w:hAnsi="Trebuchet MS" w:cs="Times New Roman"/>
        </w:rPr>
        <w:t>ă</w:t>
      </w:r>
      <w:r w:rsidRPr="00526D77">
        <w:rPr>
          <w:rFonts w:ascii="Trebuchet MS" w:hAnsi="Trebuchet MS" w:cs="Times New Roman"/>
        </w:rPr>
        <w:t xml:space="preserve"> cu o valoare adaugat</w:t>
      </w:r>
      <w:r>
        <w:rPr>
          <w:rFonts w:ascii="Trebuchet MS" w:hAnsi="Trebuchet MS" w:cs="Times New Roman"/>
        </w:rPr>
        <w:t>ă mică</w:t>
      </w:r>
      <w:r w:rsidRPr="00526D77">
        <w:rPr>
          <w:rFonts w:ascii="Trebuchet MS" w:hAnsi="Trebuchet MS" w:cs="Times New Roman"/>
        </w:rPr>
        <w:t xml:space="preserve"> ci va fi procesat</w:t>
      </w:r>
      <w:r>
        <w:rPr>
          <w:rFonts w:ascii="Trebuchet MS" w:hAnsi="Trebuchet MS" w:cs="Times New Roman"/>
        </w:rPr>
        <w:t>ă</w:t>
      </w:r>
      <w:r w:rsidRPr="00526D77">
        <w:rPr>
          <w:rFonts w:ascii="Trebuchet MS" w:hAnsi="Trebuchet MS" w:cs="Times New Roman"/>
        </w:rPr>
        <w:t xml:space="preserve"> </w:t>
      </w:r>
      <w:r>
        <w:rPr>
          <w:rFonts w:ascii="Trebuchet MS" w:hAnsi="Trebuchet MS" w:cs="Times New Roman"/>
        </w:rPr>
        <w:t>ș</w:t>
      </w:r>
      <w:r w:rsidRPr="00526D77">
        <w:rPr>
          <w:rFonts w:ascii="Trebuchet MS" w:hAnsi="Trebuchet MS" w:cs="Times New Roman"/>
        </w:rPr>
        <w:t>i comercializat</w:t>
      </w:r>
      <w:r>
        <w:rPr>
          <w:rFonts w:ascii="Trebuchet MS" w:hAnsi="Trebuchet MS" w:cs="Times New Roman"/>
        </w:rPr>
        <w:t>ă</w:t>
      </w:r>
      <w:r w:rsidRPr="00526D77">
        <w:rPr>
          <w:rFonts w:ascii="Trebuchet MS" w:hAnsi="Trebuchet MS" w:cs="Times New Roman"/>
        </w:rPr>
        <w:t xml:space="preserve"> ca un produs finit cu o valoare adaugat</w:t>
      </w:r>
      <w:r>
        <w:rPr>
          <w:rFonts w:ascii="Trebuchet MS" w:hAnsi="Trebuchet MS" w:cs="Times New Roman"/>
        </w:rPr>
        <w:t>ă</w:t>
      </w:r>
      <w:r w:rsidRPr="00526D77">
        <w:rPr>
          <w:rFonts w:ascii="Trebuchet MS" w:hAnsi="Trebuchet MS" w:cs="Times New Roman"/>
        </w:rPr>
        <w:t xml:space="preserve"> mare.</w:t>
      </w:r>
    </w:p>
    <w:p w14:paraId="13AF73F7" w14:textId="64B6BCF3" w:rsidR="00547488" w:rsidRPr="00526D77" w:rsidRDefault="00547488" w:rsidP="00547488">
      <w:pPr>
        <w:autoSpaceDE w:val="0"/>
        <w:autoSpaceDN w:val="0"/>
        <w:adjustRightInd w:val="0"/>
        <w:spacing w:after="0" w:line="240" w:lineRule="auto"/>
        <w:jc w:val="both"/>
        <w:rPr>
          <w:rFonts w:ascii="Trebuchet MS" w:hAnsi="Trebuchet MS" w:cs="Times New Roman"/>
        </w:rPr>
      </w:pPr>
      <w:r>
        <w:rPr>
          <w:rFonts w:ascii="Trebuchet MS" w:hAnsi="Trebuchet MS"/>
        </w:rPr>
        <w:t>Prin proiect s</w:t>
      </w:r>
      <w:r w:rsidRPr="00526D77">
        <w:rPr>
          <w:rFonts w:ascii="Trebuchet MS" w:hAnsi="Trebuchet MS" w:cs="Times New Roman"/>
        </w:rPr>
        <w:t>e propune realizarea unei hale parter pentru procesarea semin</w:t>
      </w:r>
      <w:r>
        <w:rPr>
          <w:rFonts w:ascii="Trebuchet MS" w:hAnsi="Trebuchet MS" w:cs="Times New Roman"/>
        </w:rPr>
        <w:t>ț</w:t>
      </w:r>
      <w:r w:rsidRPr="00526D77">
        <w:rPr>
          <w:rFonts w:ascii="Trebuchet MS" w:hAnsi="Trebuchet MS" w:cs="Times New Roman"/>
        </w:rPr>
        <w:t>elor oleaginoase (floarea soarelui).</w:t>
      </w:r>
      <w:r>
        <w:rPr>
          <w:rFonts w:ascii="Trebuchet MS" w:hAnsi="Trebuchet MS" w:cs="Times New Roman"/>
        </w:rPr>
        <w:t xml:space="preserve"> </w:t>
      </w:r>
      <w:r w:rsidRPr="00526D77">
        <w:rPr>
          <w:rFonts w:ascii="Trebuchet MS" w:hAnsi="Trebuchet MS" w:cs="Times New Roman"/>
          <w:iCs/>
        </w:rPr>
        <w:t xml:space="preserve">Hala </w:t>
      </w:r>
      <w:r w:rsidRPr="00526D77">
        <w:rPr>
          <w:rFonts w:ascii="Trebuchet MS" w:hAnsi="Trebuchet MS" w:cs="Times New Roman"/>
        </w:rPr>
        <w:t>va avea o suprafa</w:t>
      </w:r>
      <w:r>
        <w:rPr>
          <w:rFonts w:ascii="Trebuchet MS" w:hAnsi="Trebuchet MS" w:cs="Times New Roman"/>
        </w:rPr>
        <w:t>ță</w:t>
      </w:r>
      <w:r w:rsidRPr="00526D77">
        <w:rPr>
          <w:rFonts w:ascii="Trebuchet MS" w:hAnsi="Trebuchet MS" w:cs="Times New Roman"/>
        </w:rPr>
        <w:t xml:space="preserve"> construit</w:t>
      </w:r>
      <w:r>
        <w:rPr>
          <w:rFonts w:ascii="Trebuchet MS" w:hAnsi="Trebuchet MS" w:cs="Times New Roman"/>
        </w:rPr>
        <w:t>ă</w:t>
      </w:r>
      <w:r w:rsidRPr="00526D77">
        <w:rPr>
          <w:rFonts w:ascii="Trebuchet MS" w:hAnsi="Trebuchet MS" w:cs="Times New Roman"/>
        </w:rPr>
        <w:t xml:space="preserve"> de 795 mp </w:t>
      </w:r>
      <w:r>
        <w:rPr>
          <w:rFonts w:ascii="Trebuchet MS" w:hAnsi="Trebuchet MS" w:cs="Times New Roman"/>
        </w:rPr>
        <w:t>și î</w:t>
      </w:r>
      <w:r w:rsidRPr="00526D77">
        <w:rPr>
          <w:rFonts w:ascii="Trebuchet MS" w:hAnsi="Trebuchet MS" w:cs="Times New Roman"/>
        </w:rPr>
        <w:t>n</w:t>
      </w:r>
      <w:r>
        <w:rPr>
          <w:rFonts w:ascii="Trebuchet MS" w:hAnsi="Trebuchet MS" w:cs="Times New Roman"/>
        </w:rPr>
        <w:t>ă</w:t>
      </w:r>
      <w:r w:rsidRPr="00526D77">
        <w:rPr>
          <w:rFonts w:ascii="Trebuchet MS" w:hAnsi="Trebuchet MS" w:cs="Times New Roman"/>
        </w:rPr>
        <w:t>l</w:t>
      </w:r>
      <w:r>
        <w:rPr>
          <w:rFonts w:ascii="Trebuchet MS" w:hAnsi="Trebuchet MS" w:cs="Times New Roman"/>
        </w:rPr>
        <w:t>ț</w:t>
      </w:r>
      <w:r w:rsidRPr="00526D77">
        <w:rPr>
          <w:rFonts w:ascii="Trebuchet MS" w:hAnsi="Trebuchet MS" w:cs="Times New Roman"/>
        </w:rPr>
        <w:t>imea maxim</w:t>
      </w:r>
      <w:r>
        <w:rPr>
          <w:rFonts w:ascii="Trebuchet MS" w:hAnsi="Trebuchet MS" w:cs="Times New Roman"/>
        </w:rPr>
        <w:t>ă</w:t>
      </w:r>
      <w:r w:rsidRPr="00526D77">
        <w:rPr>
          <w:rFonts w:ascii="Trebuchet MS" w:hAnsi="Trebuchet MS" w:cs="Times New Roman"/>
        </w:rPr>
        <w:t xml:space="preserve"> </w:t>
      </w:r>
      <w:r w:rsidRPr="00526D77">
        <w:rPr>
          <w:rFonts w:ascii="Trebuchet MS" w:hAnsi="Trebuchet MS" w:cs="Times New Roman"/>
          <w:color w:val="000000" w:themeColor="text1"/>
        </w:rPr>
        <w:t>de 10.00 m.</w:t>
      </w:r>
      <w:r>
        <w:rPr>
          <w:rFonts w:ascii="Trebuchet MS" w:hAnsi="Trebuchet MS" w:cs="Times New Roman"/>
          <w:color w:val="000000" w:themeColor="text1"/>
        </w:rPr>
        <w:t xml:space="preserve"> </w:t>
      </w:r>
      <w:r w:rsidRPr="00526D77">
        <w:rPr>
          <w:rFonts w:ascii="Trebuchet MS" w:hAnsi="Trebuchet MS" w:cs="Times New Roman"/>
        </w:rPr>
        <w:t>Construc</w:t>
      </w:r>
      <w:r>
        <w:rPr>
          <w:rFonts w:ascii="Trebuchet MS" w:hAnsi="Trebuchet MS" w:cs="Times New Roman"/>
        </w:rPr>
        <w:t>ț</w:t>
      </w:r>
      <w:r w:rsidRPr="00526D77">
        <w:rPr>
          <w:rFonts w:ascii="Trebuchet MS" w:hAnsi="Trebuchet MS" w:cs="Times New Roman"/>
        </w:rPr>
        <w:t>ia va avea structura alcatuit</w:t>
      </w:r>
      <w:r>
        <w:rPr>
          <w:rFonts w:ascii="Trebuchet MS" w:hAnsi="Trebuchet MS" w:cs="Times New Roman"/>
        </w:rPr>
        <w:t>ă din stâ</w:t>
      </w:r>
      <w:r w:rsidRPr="00526D77">
        <w:rPr>
          <w:rFonts w:ascii="Trebuchet MS" w:hAnsi="Trebuchet MS" w:cs="Times New Roman"/>
        </w:rPr>
        <w:t xml:space="preserve">lpi </w:t>
      </w:r>
      <w:r>
        <w:rPr>
          <w:rFonts w:ascii="Trebuchet MS" w:hAnsi="Trebuchet MS" w:cs="Times New Roman"/>
        </w:rPr>
        <w:t>ș</w:t>
      </w:r>
      <w:r w:rsidRPr="00526D77">
        <w:rPr>
          <w:rFonts w:ascii="Trebuchet MS" w:hAnsi="Trebuchet MS" w:cs="Times New Roman"/>
        </w:rPr>
        <w:t xml:space="preserve">i grinzi metalice cu </w:t>
      </w:r>
      <w:r>
        <w:rPr>
          <w:rFonts w:ascii="Trebuchet MS" w:hAnsi="Trebuchet MS" w:cs="Times New Roman"/>
        </w:rPr>
        <w:t>închideri de acoperiș</w:t>
      </w:r>
      <w:r w:rsidRPr="00526D77">
        <w:rPr>
          <w:rFonts w:ascii="Trebuchet MS" w:hAnsi="Trebuchet MS" w:cs="Times New Roman"/>
        </w:rPr>
        <w:t xml:space="preserve"> din panouri termoizolante. </w:t>
      </w:r>
    </w:p>
    <w:p w14:paraId="4D00962F" w14:textId="0A662B72" w:rsidR="00547488" w:rsidRPr="00526D77" w:rsidRDefault="00547488" w:rsidP="00547488">
      <w:pPr>
        <w:autoSpaceDE w:val="0"/>
        <w:autoSpaceDN w:val="0"/>
        <w:adjustRightInd w:val="0"/>
        <w:spacing w:after="0" w:line="240" w:lineRule="auto"/>
        <w:jc w:val="both"/>
        <w:rPr>
          <w:rFonts w:ascii="Trebuchet MS" w:hAnsi="Trebuchet MS" w:cs="Times New Roman"/>
        </w:rPr>
      </w:pPr>
      <w:r w:rsidRPr="00526D77">
        <w:rPr>
          <w:rFonts w:ascii="Trebuchet MS" w:hAnsi="Trebuchet MS" w:cs="Times New Roman"/>
        </w:rPr>
        <w:t>In hal</w:t>
      </w:r>
      <w:r>
        <w:rPr>
          <w:rFonts w:ascii="Trebuchet MS" w:hAnsi="Trebuchet MS" w:cs="Times New Roman"/>
        </w:rPr>
        <w:t>ă</w:t>
      </w:r>
      <w:r w:rsidRPr="00526D77">
        <w:rPr>
          <w:rFonts w:ascii="Trebuchet MS" w:hAnsi="Trebuchet MS" w:cs="Times New Roman"/>
        </w:rPr>
        <w:t xml:space="preserve"> vor exista dou</w:t>
      </w:r>
      <w:r>
        <w:rPr>
          <w:rFonts w:ascii="Trebuchet MS" w:hAnsi="Trebuchet MS" w:cs="Times New Roman"/>
        </w:rPr>
        <w:t>ă</w:t>
      </w:r>
      <w:r w:rsidRPr="00526D77">
        <w:rPr>
          <w:rFonts w:ascii="Trebuchet MS" w:hAnsi="Trebuchet MS" w:cs="Times New Roman"/>
        </w:rPr>
        <w:t xml:space="preserve"> containere supraetajate. Un container vestiar la parter cu acces din exterior </w:t>
      </w:r>
      <w:r>
        <w:rPr>
          <w:rFonts w:ascii="Trebuchet MS" w:hAnsi="Trebuchet MS" w:cs="Times New Roman"/>
        </w:rPr>
        <w:t>ș</w:t>
      </w:r>
      <w:r w:rsidRPr="00526D77">
        <w:rPr>
          <w:rFonts w:ascii="Trebuchet MS" w:hAnsi="Trebuchet MS" w:cs="Times New Roman"/>
        </w:rPr>
        <w:t xml:space="preserve">i un container birou cu </w:t>
      </w:r>
      <w:r>
        <w:rPr>
          <w:rFonts w:ascii="Trebuchet MS" w:hAnsi="Trebuchet MS" w:cs="Times New Roman"/>
        </w:rPr>
        <w:t xml:space="preserve">grup sanitar </w:t>
      </w:r>
      <w:r w:rsidRPr="00526D77">
        <w:rPr>
          <w:rFonts w:ascii="Trebuchet MS" w:hAnsi="Trebuchet MS" w:cs="Times New Roman"/>
        </w:rPr>
        <w:t>la etaj. Accesul la containerul birou se va realiza din hala cu ajutorul unei sc</w:t>
      </w:r>
      <w:r w:rsidR="005F47C1">
        <w:rPr>
          <w:rFonts w:ascii="Trebuchet MS" w:hAnsi="Trebuchet MS" w:cs="Times New Roman"/>
        </w:rPr>
        <w:t>ă</w:t>
      </w:r>
      <w:r w:rsidRPr="00526D77">
        <w:rPr>
          <w:rFonts w:ascii="Trebuchet MS" w:hAnsi="Trebuchet MS" w:cs="Times New Roman"/>
        </w:rPr>
        <w:t xml:space="preserve">ri metalice. </w:t>
      </w:r>
    </w:p>
    <w:p w14:paraId="32F42280" w14:textId="584E7B1D" w:rsidR="00547488" w:rsidRPr="00526D77" w:rsidRDefault="00547488" w:rsidP="00547488">
      <w:pPr>
        <w:autoSpaceDE w:val="0"/>
        <w:autoSpaceDN w:val="0"/>
        <w:adjustRightInd w:val="0"/>
        <w:spacing w:after="0" w:line="240" w:lineRule="auto"/>
        <w:jc w:val="both"/>
        <w:rPr>
          <w:rFonts w:ascii="Trebuchet MS" w:hAnsi="Trebuchet MS" w:cs="Times New Roman"/>
        </w:rPr>
      </w:pPr>
      <w:r w:rsidRPr="00526D77">
        <w:rPr>
          <w:rFonts w:ascii="Trebuchet MS" w:hAnsi="Trebuchet MS" w:cs="Times New Roman"/>
        </w:rPr>
        <w:t>Platforma carosabil</w:t>
      </w:r>
      <w:r w:rsidR="005F47C1">
        <w:rPr>
          <w:rFonts w:ascii="Trebuchet MS" w:hAnsi="Trebuchet MS" w:cs="Times New Roman"/>
        </w:rPr>
        <w:t>ă</w:t>
      </w:r>
      <w:r w:rsidRPr="00526D77">
        <w:rPr>
          <w:rFonts w:ascii="Trebuchet MS" w:hAnsi="Trebuchet MS" w:cs="Times New Roman"/>
        </w:rPr>
        <w:t xml:space="preserve">  va avea o suprafa</w:t>
      </w:r>
      <w:r w:rsidR="005F47C1">
        <w:rPr>
          <w:rFonts w:ascii="Trebuchet MS" w:hAnsi="Trebuchet MS" w:cs="Times New Roman"/>
        </w:rPr>
        <w:t>ță construită</w:t>
      </w:r>
      <w:r w:rsidRPr="00526D77">
        <w:rPr>
          <w:rFonts w:ascii="Trebuchet MS" w:hAnsi="Trebuchet MS" w:cs="Times New Roman"/>
        </w:rPr>
        <w:t xml:space="preserve"> de 1635</w:t>
      </w:r>
      <w:r w:rsidR="001E1865">
        <w:rPr>
          <w:rFonts w:ascii="Trebuchet MS" w:hAnsi="Trebuchet MS" w:cs="Times New Roman"/>
        </w:rPr>
        <w:t xml:space="preserve"> mp iar suprafața de spații verzi va fi de 3400 mp.</w:t>
      </w:r>
    </w:p>
    <w:p w14:paraId="52AFE10C" w14:textId="3CFA47D6" w:rsidR="00547488" w:rsidRPr="00526D77" w:rsidRDefault="005F47C1" w:rsidP="005F47C1">
      <w:pPr>
        <w:autoSpaceDE w:val="0"/>
        <w:autoSpaceDN w:val="0"/>
        <w:adjustRightInd w:val="0"/>
        <w:spacing w:after="0" w:line="240" w:lineRule="auto"/>
        <w:jc w:val="both"/>
        <w:rPr>
          <w:rFonts w:ascii="Trebuchet MS" w:hAnsi="Trebuchet MS" w:cs="Times New Roman"/>
        </w:rPr>
      </w:pPr>
      <w:r>
        <w:rPr>
          <w:rFonts w:ascii="Trebuchet MS" w:hAnsi="Trebuchet MS" w:cs="Times New Roman"/>
        </w:rPr>
        <w:t xml:space="preserve">Prin proiect </w:t>
      </w:r>
      <w:r w:rsidR="00547488" w:rsidRPr="00526D77">
        <w:rPr>
          <w:rFonts w:ascii="Trebuchet MS" w:hAnsi="Trebuchet MS" w:cs="Times New Roman"/>
        </w:rPr>
        <w:t xml:space="preserve"> se vor achizi</w:t>
      </w:r>
      <w:r>
        <w:rPr>
          <w:rFonts w:ascii="Trebuchet MS" w:hAnsi="Trebuchet MS" w:cs="Times New Roman"/>
        </w:rPr>
        <w:t>ț</w:t>
      </w:r>
      <w:r w:rsidR="00547488" w:rsidRPr="00526D77">
        <w:rPr>
          <w:rFonts w:ascii="Trebuchet MS" w:hAnsi="Trebuchet MS" w:cs="Times New Roman"/>
        </w:rPr>
        <w:t xml:space="preserve">iona </w:t>
      </w:r>
      <w:r>
        <w:rPr>
          <w:rFonts w:ascii="Trebuchet MS" w:hAnsi="Trebuchet MS" w:cs="Times New Roman"/>
        </w:rPr>
        <w:t>și următoarele echipamente:</w:t>
      </w:r>
    </w:p>
    <w:p w14:paraId="35637279" w14:textId="77777777" w:rsidR="005F47C1" w:rsidRPr="00526D77" w:rsidRDefault="00547488" w:rsidP="005F47C1">
      <w:pPr>
        <w:pStyle w:val="ListParagraph"/>
        <w:autoSpaceDE w:val="0"/>
        <w:autoSpaceDN w:val="0"/>
        <w:adjustRightInd w:val="0"/>
        <w:ind w:left="717"/>
        <w:jc w:val="both"/>
        <w:rPr>
          <w:rFonts w:ascii="Trebuchet MS" w:eastAsia="Arial-BoldMT" w:hAnsi="Trebuchet MS"/>
          <w:bCs/>
          <w:color w:val="FF0000"/>
          <w:lang w:val="ro-RO"/>
        </w:rPr>
      </w:pPr>
      <w:r w:rsidRPr="00526D77">
        <w:rPr>
          <w:rFonts w:ascii="Trebuchet MS" w:hAnsi="Trebuchet MS"/>
        </w:rPr>
        <w:t xml:space="preserve">- Unitate de procesare a plantelor </w:t>
      </w:r>
      <w:r w:rsidR="005F47C1">
        <w:rPr>
          <w:rFonts w:ascii="Trebuchet MS" w:hAnsi="Trebuchet MS"/>
        </w:rPr>
        <w:t>ole</w:t>
      </w:r>
      <w:r w:rsidRPr="00526D77">
        <w:rPr>
          <w:rFonts w:ascii="Trebuchet MS" w:hAnsi="Trebuchet MS"/>
        </w:rPr>
        <w:t>aginoase – 1 buc</w:t>
      </w:r>
      <w:r w:rsidR="005F47C1">
        <w:rPr>
          <w:rFonts w:ascii="Trebuchet MS" w:hAnsi="Trebuchet MS"/>
        </w:rPr>
        <w:t xml:space="preserve"> cu capacitatea de procesare de </w:t>
      </w:r>
      <w:r w:rsidR="005F47C1" w:rsidRPr="00526D77">
        <w:rPr>
          <w:rFonts w:ascii="Trebuchet MS" w:eastAsia="Arial-BoldMT" w:hAnsi="Trebuchet MS"/>
          <w:bCs/>
          <w:lang w:val="ro-RO"/>
        </w:rPr>
        <w:t>1000 kg/h (1000kg seminte floarea soarelui brut)</w:t>
      </w:r>
    </w:p>
    <w:p w14:paraId="3EE39CD9" w14:textId="2CE95A3F" w:rsidR="00547488" w:rsidRPr="00526D77" w:rsidRDefault="00547488" w:rsidP="00547488">
      <w:pPr>
        <w:autoSpaceDE w:val="0"/>
        <w:autoSpaceDN w:val="0"/>
        <w:adjustRightInd w:val="0"/>
        <w:spacing w:after="0" w:line="240" w:lineRule="auto"/>
        <w:ind w:firstLine="720"/>
        <w:jc w:val="both"/>
        <w:rPr>
          <w:rFonts w:ascii="Trebuchet MS" w:hAnsi="Trebuchet MS" w:cs="Times New Roman"/>
        </w:rPr>
      </w:pPr>
      <w:r w:rsidRPr="00526D77">
        <w:rPr>
          <w:rFonts w:ascii="Trebuchet MS" w:hAnsi="Trebuchet MS" w:cs="Times New Roman"/>
        </w:rPr>
        <w:t>- Central</w:t>
      </w:r>
      <w:r w:rsidR="005F47C1">
        <w:rPr>
          <w:rFonts w:ascii="Trebuchet MS" w:hAnsi="Trebuchet MS" w:cs="Times New Roman"/>
        </w:rPr>
        <w:t>ă</w:t>
      </w:r>
      <w:r w:rsidRPr="00526D77">
        <w:rPr>
          <w:rFonts w:ascii="Trebuchet MS" w:hAnsi="Trebuchet MS" w:cs="Times New Roman"/>
        </w:rPr>
        <w:t xml:space="preserve"> electric</w:t>
      </w:r>
      <w:r w:rsidR="005F47C1">
        <w:rPr>
          <w:rFonts w:ascii="Trebuchet MS" w:hAnsi="Trebuchet MS" w:cs="Times New Roman"/>
        </w:rPr>
        <w:t>ă</w:t>
      </w:r>
      <w:r w:rsidRPr="00526D77">
        <w:rPr>
          <w:rFonts w:ascii="Trebuchet MS" w:hAnsi="Trebuchet MS" w:cs="Times New Roman"/>
        </w:rPr>
        <w:t xml:space="preserve"> fotovoltaic</w:t>
      </w:r>
      <w:r w:rsidR="005F47C1">
        <w:rPr>
          <w:rFonts w:ascii="Trebuchet MS" w:hAnsi="Trebuchet MS" w:cs="Times New Roman"/>
        </w:rPr>
        <w:t>ă</w:t>
      </w:r>
      <w:r w:rsidRPr="00526D77">
        <w:rPr>
          <w:rFonts w:ascii="Trebuchet MS" w:hAnsi="Trebuchet MS" w:cs="Times New Roman"/>
        </w:rPr>
        <w:t xml:space="preserve"> ongrid – 1 buc.</w:t>
      </w:r>
    </w:p>
    <w:p w14:paraId="3D050A26" w14:textId="77777777" w:rsidR="00547488" w:rsidRPr="00526D77" w:rsidRDefault="00547488" w:rsidP="00547488">
      <w:pPr>
        <w:autoSpaceDE w:val="0"/>
        <w:autoSpaceDN w:val="0"/>
        <w:adjustRightInd w:val="0"/>
        <w:spacing w:after="0" w:line="240" w:lineRule="auto"/>
        <w:ind w:firstLine="720"/>
        <w:jc w:val="both"/>
        <w:rPr>
          <w:rFonts w:ascii="Trebuchet MS" w:hAnsi="Trebuchet MS" w:cs="Times New Roman"/>
        </w:rPr>
      </w:pPr>
      <w:r w:rsidRPr="00526D77">
        <w:rPr>
          <w:rFonts w:ascii="Trebuchet MS" w:hAnsi="Trebuchet MS" w:cs="Times New Roman"/>
        </w:rPr>
        <w:t>- Container vestiar – 1 buc.</w:t>
      </w:r>
    </w:p>
    <w:p w14:paraId="05631B11" w14:textId="77777777" w:rsidR="00547488" w:rsidRPr="00526D77" w:rsidRDefault="00547488" w:rsidP="00547488">
      <w:pPr>
        <w:autoSpaceDE w:val="0"/>
        <w:autoSpaceDN w:val="0"/>
        <w:adjustRightInd w:val="0"/>
        <w:spacing w:after="0" w:line="240" w:lineRule="auto"/>
        <w:ind w:firstLine="720"/>
        <w:jc w:val="both"/>
        <w:rPr>
          <w:rFonts w:ascii="Trebuchet MS" w:hAnsi="Trebuchet MS" w:cs="Times New Roman"/>
        </w:rPr>
      </w:pPr>
      <w:r w:rsidRPr="00526D77">
        <w:rPr>
          <w:rFonts w:ascii="Trebuchet MS" w:hAnsi="Trebuchet MS" w:cs="Times New Roman"/>
        </w:rPr>
        <w:t>- Container birou – 1 buc.</w:t>
      </w:r>
    </w:p>
    <w:p w14:paraId="37719368" w14:textId="1233EDD2" w:rsidR="005F47C1" w:rsidRPr="00526D77" w:rsidRDefault="005F47C1" w:rsidP="005F47C1">
      <w:pPr>
        <w:autoSpaceDE w:val="0"/>
        <w:autoSpaceDN w:val="0"/>
        <w:adjustRightInd w:val="0"/>
        <w:spacing w:after="0" w:line="240" w:lineRule="auto"/>
        <w:jc w:val="both"/>
        <w:rPr>
          <w:rFonts w:ascii="Trebuchet MS" w:eastAsia="Times New Roman" w:hAnsi="Trebuchet MS" w:cs="Times New Roman"/>
          <w:lang w:val="es-ES" w:eastAsia="zh-CN"/>
        </w:rPr>
      </w:pPr>
      <w:r w:rsidRPr="00526D77">
        <w:rPr>
          <w:rFonts w:ascii="Trebuchet MS" w:eastAsia="Times New Roman" w:hAnsi="Trebuchet MS" w:cs="Times New Roman"/>
          <w:lang w:val="es-ES" w:eastAsia="zh-CN"/>
        </w:rPr>
        <w:t>Caracteristicile tehnice si functionale minimale ale utilajelor</w:t>
      </w:r>
      <w:r>
        <w:rPr>
          <w:rFonts w:ascii="Trebuchet MS" w:eastAsia="Times New Roman" w:hAnsi="Trebuchet MS" w:cs="Times New Roman"/>
          <w:lang w:val="es-ES" w:eastAsia="zh-CN"/>
        </w:rPr>
        <w:t xml:space="preserve"> </w:t>
      </w:r>
      <w:r w:rsidRPr="00526D77">
        <w:rPr>
          <w:rFonts w:ascii="Trebuchet MS" w:eastAsia="Times New Roman" w:hAnsi="Trebuchet MS" w:cs="Times New Roman"/>
          <w:lang w:val="es-ES" w:eastAsia="zh-CN"/>
        </w:rPr>
        <w:t>ce se vor achizitiona prin proiect</w:t>
      </w:r>
    </w:p>
    <w:p w14:paraId="25DC3461" w14:textId="7C9FC959" w:rsidR="005F47C1" w:rsidRPr="00526D77" w:rsidRDefault="005F47C1" w:rsidP="005F47C1">
      <w:pPr>
        <w:autoSpaceDE w:val="0"/>
        <w:autoSpaceDN w:val="0"/>
        <w:adjustRightInd w:val="0"/>
        <w:spacing w:after="0" w:line="240" w:lineRule="auto"/>
        <w:jc w:val="both"/>
        <w:rPr>
          <w:rFonts w:ascii="Trebuchet MS" w:eastAsia="Times New Roman" w:hAnsi="Trebuchet MS" w:cs="Times New Roman"/>
          <w:lang w:val="es-ES" w:eastAsia="zh-CN"/>
        </w:rPr>
      </w:pPr>
      <w:r>
        <w:rPr>
          <w:rFonts w:ascii="Trebuchet MS" w:eastAsia="Times New Roman" w:hAnsi="Trebuchet MS" w:cs="Times New Roman"/>
          <w:lang w:val="es-ES" w:eastAsia="zh-CN"/>
        </w:rPr>
        <w:t>1.</w:t>
      </w:r>
      <w:r w:rsidRPr="00526D77">
        <w:rPr>
          <w:rFonts w:ascii="Trebuchet MS" w:eastAsia="Times New Roman" w:hAnsi="Trebuchet MS" w:cs="Times New Roman"/>
          <w:lang w:val="es-ES" w:eastAsia="zh-CN"/>
        </w:rPr>
        <w:t xml:space="preserve">UNITATE DE PROCESARE A PLANTELOR </w:t>
      </w:r>
      <w:r>
        <w:rPr>
          <w:rFonts w:ascii="Trebuchet MS" w:eastAsia="Times New Roman" w:hAnsi="Trebuchet MS" w:cs="Times New Roman"/>
          <w:lang w:val="es-ES" w:eastAsia="zh-CN"/>
        </w:rPr>
        <w:t>OLEA</w:t>
      </w:r>
      <w:r w:rsidRPr="00526D77">
        <w:rPr>
          <w:rFonts w:ascii="Trebuchet MS" w:eastAsia="Times New Roman" w:hAnsi="Trebuchet MS" w:cs="Times New Roman"/>
          <w:lang w:val="es-ES" w:eastAsia="zh-CN"/>
        </w:rPr>
        <w:t>GINOASE</w:t>
      </w:r>
      <w:r>
        <w:rPr>
          <w:rFonts w:ascii="Trebuchet MS" w:eastAsia="Times New Roman" w:hAnsi="Trebuchet MS" w:cs="Times New Roman"/>
          <w:lang w:val="es-ES" w:eastAsia="zh-CN"/>
        </w:rPr>
        <w:t>, compusă din:</w:t>
      </w:r>
      <w:r w:rsidRPr="00526D77">
        <w:rPr>
          <w:rFonts w:ascii="Trebuchet MS" w:eastAsia="Times New Roman" w:hAnsi="Trebuchet MS" w:cs="Times New Roman"/>
          <w:lang w:val="es-ES" w:eastAsia="zh-CN"/>
        </w:rPr>
        <w:t xml:space="preserve"> elevatoare/transportoare;</w:t>
      </w:r>
      <w:r>
        <w:rPr>
          <w:rFonts w:ascii="Trebuchet MS" w:eastAsia="Times New Roman" w:hAnsi="Trebuchet MS" w:cs="Times New Roman"/>
          <w:lang w:val="es-ES" w:eastAsia="zh-CN"/>
        </w:rPr>
        <w:t xml:space="preserve"> prefiltru;</w:t>
      </w:r>
      <w:r w:rsidRPr="00526D77">
        <w:rPr>
          <w:rFonts w:ascii="Trebuchet MS" w:eastAsia="Times New Roman" w:hAnsi="Trebuchet MS" w:cs="Times New Roman"/>
          <w:lang w:val="es-ES" w:eastAsia="zh-CN"/>
        </w:rPr>
        <w:t xml:space="preserve"> decorticator</w:t>
      </w:r>
      <w:r>
        <w:rPr>
          <w:rFonts w:ascii="Trebuchet MS" w:eastAsia="Times New Roman" w:hAnsi="Trebuchet MS" w:cs="Times New Roman"/>
          <w:lang w:val="es-ES" w:eastAsia="zh-CN"/>
        </w:rPr>
        <w:t xml:space="preserve">; </w:t>
      </w:r>
      <w:r w:rsidRPr="00526D77">
        <w:rPr>
          <w:rFonts w:ascii="Trebuchet MS" w:eastAsia="Times New Roman" w:hAnsi="Trebuchet MS" w:cs="Times New Roman"/>
          <w:lang w:val="es-ES" w:eastAsia="zh-CN"/>
        </w:rPr>
        <w:t xml:space="preserve">separator </w:t>
      </w:r>
      <w:r>
        <w:rPr>
          <w:rFonts w:ascii="Trebuchet MS" w:eastAsia="Times New Roman" w:hAnsi="Trebuchet MS" w:cs="Times New Roman"/>
          <w:lang w:val="es-ES" w:eastAsia="zh-CN"/>
        </w:rPr>
        <w:t xml:space="preserve">de </w:t>
      </w:r>
      <w:r w:rsidRPr="00526D77">
        <w:rPr>
          <w:rFonts w:ascii="Trebuchet MS" w:eastAsia="Times New Roman" w:hAnsi="Trebuchet MS" w:cs="Times New Roman"/>
          <w:lang w:val="es-ES" w:eastAsia="zh-CN"/>
        </w:rPr>
        <w:t>seminte decojite</w:t>
      </w:r>
      <w:r>
        <w:rPr>
          <w:rFonts w:ascii="Trebuchet MS" w:eastAsia="Times New Roman" w:hAnsi="Trebuchet MS" w:cs="Times New Roman"/>
          <w:lang w:val="es-ES" w:eastAsia="zh-CN"/>
        </w:rPr>
        <w:t xml:space="preserve">; </w:t>
      </w:r>
      <w:r w:rsidRPr="00526D77">
        <w:rPr>
          <w:rFonts w:ascii="Trebuchet MS" w:eastAsia="Times New Roman" w:hAnsi="Trebuchet MS" w:cs="Times New Roman"/>
          <w:lang w:val="es-ES" w:eastAsia="zh-CN"/>
        </w:rPr>
        <w:t>sistem c</w:t>
      </w:r>
      <w:r>
        <w:rPr>
          <w:rFonts w:ascii="Trebuchet MS" w:eastAsia="Times New Roman" w:hAnsi="Trebuchet MS" w:cs="Times New Roman"/>
          <w:lang w:val="es-ES" w:eastAsia="zh-CN"/>
        </w:rPr>
        <w:t>â</w:t>
      </w:r>
      <w:r w:rsidRPr="00526D77">
        <w:rPr>
          <w:rFonts w:ascii="Trebuchet MS" w:eastAsia="Times New Roman" w:hAnsi="Trebuchet MS" w:cs="Times New Roman"/>
          <w:lang w:val="es-ES" w:eastAsia="zh-CN"/>
        </w:rPr>
        <w:t>nt</w:t>
      </w:r>
      <w:r>
        <w:rPr>
          <w:rFonts w:ascii="Trebuchet MS" w:eastAsia="Times New Roman" w:hAnsi="Trebuchet MS" w:cs="Times New Roman"/>
          <w:lang w:val="es-ES" w:eastAsia="zh-CN"/>
        </w:rPr>
        <w:t>ă</w:t>
      </w:r>
      <w:r w:rsidRPr="00526D77">
        <w:rPr>
          <w:rFonts w:ascii="Trebuchet MS" w:eastAsia="Times New Roman" w:hAnsi="Trebuchet MS" w:cs="Times New Roman"/>
          <w:lang w:val="es-ES" w:eastAsia="zh-CN"/>
        </w:rPr>
        <w:t>rire saci mici/mari</w:t>
      </w:r>
      <w:r>
        <w:rPr>
          <w:rFonts w:ascii="Trebuchet MS" w:eastAsia="Times New Roman" w:hAnsi="Trebuchet MS" w:cs="Times New Roman"/>
          <w:lang w:val="es-ES" w:eastAsia="zh-CN"/>
        </w:rPr>
        <w:t xml:space="preserve">; </w:t>
      </w:r>
      <w:r w:rsidRPr="00526D77">
        <w:rPr>
          <w:rFonts w:ascii="Trebuchet MS" w:eastAsia="Times New Roman" w:hAnsi="Trebuchet MS" w:cs="Times New Roman"/>
          <w:lang w:val="es-ES" w:eastAsia="zh-CN"/>
        </w:rPr>
        <w:t>pres</w:t>
      </w:r>
      <w:r>
        <w:rPr>
          <w:rFonts w:ascii="Trebuchet MS" w:eastAsia="Times New Roman" w:hAnsi="Trebuchet MS" w:cs="Times New Roman"/>
          <w:lang w:val="es-ES" w:eastAsia="zh-CN"/>
        </w:rPr>
        <w:t>ă</w:t>
      </w:r>
      <w:r w:rsidRPr="00526D77">
        <w:rPr>
          <w:rFonts w:ascii="Trebuchet MS" w:eastAsia="Times New Roman" w:hAnsi="Trebuchet MS" w:cs="Times New Roman"/>
          <w:lang w:val="es-ES" w:eastAsia="zh-CN"/>
        </w:rPr>
        <w:t xml:space="preserve"> peletizare</w:t>
      </w:r>
      <w:r>
        <w:rPr>
          <w:rFonts w:ascii="Trebuchet MS" w:eastAsia="Times New Roman" w:hAnsi="Trebuchet MS" w:cs="Times New Roman"/>
          <w:lang w:val="es-ES" w:eastAsia="zh-CN"/>
        </w:rPr>
        <w:t xml:space="preserve"> și </w:t>
      </w:r>
      <w:r w:rsidRPr="00526D77">
        <w:rPr>
          <w:rFonts w:ascii="Trebuchet MS" w:eastAsia="Times New Roman" w:hAnsi="Trebuchet MS" w:cs="Times New Roman"/>
          <w:lang w:val="es-ES" w:eastAsia="zh-CN"/>
        </w:rPr>
        <w:t>extruder</w:t>
      </w:r>
    </w:p>
    <w:p w14:paraId="747532B1" w14:textId="4B81E7D9" w:rsidR="005F47C1" w:rsidRPr="00526D77" w:rsidRDefault="005F47C1" w:rsidP="005F47C1">
      <w:pPr>
        <w:autoSpaceDE w:val="0"/>
        <w:autoSpaceDN w:val="0"/>
        <w:adjustRightInd w:val="0"/>
        <w:spacing w:after="0" w:line="240" w:lineRule="auto"/>
        <w:jc w:val="both"/>
        <w:rPr>
          <w:rFonts w:ascii="Trebuchet MS" w:eastAsia="Times New Roman" w:hAnsi="Trebuchet MS" w:cs="Times New Roman"/>
          <w:lang w:val="es-ES" w:eastAsia="zh-CN"/>
        </w:rPr>
      </w:pPr>
      <w:r w:rsidRPr="00526D77">
        <w:rPr>
          <w:rFonts w:ascii="Trebuchet MS" w:eastAsia="Times New Roman" w:hAnsi="Trebuchet MS" w:cs="Times New Roman"/>
          <w:lang w:val="es-ES" w:eastAsia="zh-CN"/>
        </w:rPr>
        <w:t>2. CONTAINER BIROU</w:t>
      </w:r>
      <w:r>
        <w:rPr>
          <w:rFonts w:ascii="Trebuchet MS" w:eastAsia="Times New Roman" w:hAnsi="Trebuchet MS" w:cs="Times New Roman"/>
          <w:lang w:val="es-ES" w:eastAsia="zh-CN"/>
        </w:rPr>
        <w:t xml:space="preserve"> cu dimensiunile de  L(m)xl(m)xh(m): 6x2,4x2,7 și </w:t>
      </w:r>
      <w:r w:rsidRPr="00526D77">
        <w:rPr>
          <w:rFonts w:ascii="Trebuchet MS" w:eastAsia="Times New Roman" w:hAnsi="Trebuchet MS" w:cs="Times New Roman"/>
          <w:lang w:val="es-ES" w:eastAsia="zh-CN"/>
        </w:rPr>
        <w:t>structura metalic</w:t>
      </w:r>
      <w:r>
        <w:rPr>
          <w:rFonts w:ascii="Trebuchet MS" w:eastAsia="Times New Roman" w:hAnsi="Trebuchet MS" w:cs="Times New Roman"/>
          <w:lang w:val="es-ES" w:eastAsia="zh-CN"/>
        </w:rPr>
        <w:t>ă</w:t>
      </w:r>
      <w:r w:rsidRPr="00526D77">
        <w:rPr>
          <w:rFonts w:ascii="Trebuchet MS" w:eastAsia="Times New Roman" w:hAnsi="Trebuchet MS" w:cs="Times New Roman"/>
          <w:lang w:val="es-ES" w:eastAsia="zh-CN"/>
        </w:rPr>
        <w:t xml:space="preserve"> zincata profilata la rece </w:t>
      </w:r>
      <w:r>
        <w:rPr>
          <w:rFonts w:ascii="Trebuchet MS" w:eastAsia="Times New Roman" w:hAnsi="Trebuchet MS" w:cs="Times New Roman"/>
          <w:lang w:val="es-ES" w:eastAsia="zh-CN"/>
        </w:rPr>
        <w:t xml:space="preserve">și </w:t>
      </w:r>
      <w:r w:rsidRPr="00526D77">
        <w:rPr>
          <w:rFonts w:ascii="Trebuchet MS" w:eastAsia="Times New Roman" w:hAnsi="Trebuchet MS" w:cs="Times New Roman"/>
          <w:lang w:val="es-ES" w:eastAsia="zh-CN"/>
        </w:rPr>
        <w:t xml:space="preserve"> panouri sandwich 40-50 mm poliuretan</w:t>
      </w:r>
      <w:r>
        <w:rPr>
          <w:rFonts w:ascii="Trebuchet MS" w:eastAsia="Times New Roman" w:hAnsi="Trebuchet MS" w:cs="Times New Roman"/>
          <w:lang w:val="es-ES" w:eastAsia="zh-CN"/>
        </w:rPr>
        <w:t>.</w:t>
      </w:r>
    </w:p>
    <w:p w14:paraId="251DB5AC" w14:textId="69C6F146" w:rsidR="005F47C1" w:rsidRPr="00526D77" w:rsidRDefault="005F47C1" w:rsidP="005F47C1">
      <w:pPr>
        <w:autoSpaceDE w:val="0"/>
        <w:autoSpaceDN w:val="0"/>
        <w:adjustRightInd w:val="0"/>
        <w:spacing w:after="0" w:line="240" w:lineRule="auto"/>
        <w:jc w:val="both"/>
        <w:rPr>
          <w:rFonts w:ascii="Trebuchet MS" w:eastAsia="Times New Roman" w:hAnsi="Trebuchet MS" w:cs="Times New Roman"/>
          <w:lang w:val="es-ES" w:eastAsia="zh-CN"/>
        </w:rPr>
      </w:pPr>
      <w:r w:rsidRPr="00526D77">
        <w:rPr>
          <w:rFonts w:ascii="Trebuchet MS" w:eastAsia="Times New Roman" w:hAnsi="Trebuchet MS" w:cs="Times New Roman"/>
          <w:lang w:val="es-ES" w:eastAsia="zh-CN"/>
        </w:rPr>
        <w:t>3. CONTAINER VESTIAR</w:t>
      </w:r>
      <w:r w:rsidRPr="005F47C1">
        <w:rPr>
          <w:rFonts w:ascii="Trebuchet MS" w:eastAsia="Times New Roman" w:hAnsi="Trebuchet MS" w:cs="Times New Roman"/>
          <w:lang w:val="es-ES" w:eastAsia="zh-CN"/>
        </w:rPr>
        <w:t xml:space="preserve"> </w:t>
      </w:r>
      <w:r>
        <w:rPr>
          <w:rFonts w:ascii="Trebuchet MS" w:eastAsia="Times New Roman" w:hAnsi="Trebuchet MS" w:cs="Times New Roman"/>
          <w:lang w:val="es-ES" w:eastAsia="zh-CN"/>
        </w:rPr>
        <w:t xml:space="preserve">cu dimensiunile de  </w:t>
      </w:r>
      <w:r w:rsidRPr="00526D77">
        <w:rPr>
          <w:rFonts w:ascii="Trebuchet MS" w:eastAsia="Times New Roman" w:hAnsi="Trebuchet MS" w:cs="Times New Roman"/>
          <w:lang w:val="es-ES" w:eastAsia="zh-CN"/>
        </w:rPr>
        <w:t>L(m)xl(m)xh(m): 6x2,45x2,55</w:t>
      </w:r>
      <w:r>
        <w:rPr>
          <w:rFonts w:ascii="Trebuchet MS" w:eastAsia="Times New Roman" w:hAnsi="Trebuchet MS" w:cs="Times New Roman"/>
          <w:lang w:val="es-ES" w:eastAsia="zh-CN"/>
        </w:rPr>
        <w:t xml:space="preserve"> și </w:t>
      </w:r>
      <w:r w:rsidRPr="00526D77">
        <w:rPr>
          <w:rFonts w:ascii="Trebuchet MS" w:eastAsia="Times New Roman" w:hAnsi="Trebuchet MS" w:cs="Times New Roman"/>
          <w:lang w:val="es-ES" w:eastAsia="zh-CN"/>
        </w:rPr>
        <w:t>structura metalic</w:t>
      </w:r>
      <w:r>
        <w:rPr>
          <w:rFonts w:ascii="Trebuchet MS" w:eastAsia="Times New Roman" w:hAnsi="Trebuchet MS" w:cs="Times New Roman"/>
          <w:lang w:val="es-ES" w:eastAsia="zh-CN"/>
        </w:rPr>
        <w:t>ă</w:t>
      </w:r>
      <w:r w:rsidRPr="00526D77">
        <w:rPr>
          <w:rFonts w:ascii="Trebuchet MS" w:eastAsia="Times New Roman" w:hAnsi="Trebuchet MS" w:cs="Times New Roman"/>
          <w:lang w:val="es-ES" w:eastAsia="zh-CN"/>
        </w:rPr>
        <w:t xml:space="preserve"> zincat</w:t>
      </w:r>
      <w:r>
        <w:rPr>
          <w:rFonts w:ascii="Trebuchet MS" w:eastAsia="Times New Roman" w:hAnsi="Trebuchet MS" w:cs="Times New Roman"/>
          <w:lang w:val="es-ES" w:eastAsia="zh-CN"/>
        </w:rPr>
        <w:t>ă</w:t>
      </w:r>
      <w:r w:rsidRPr="00526D77">
        <w:rPr>
          <w:rFonts w:ascii="Trebuchet MS" w:eastAsia="Times New Roman" w:hAnsi="Trebuchet MS" w:cs="Times New Roman"/>
          <w:lang w:val="es-ES" w:eastAsia="zh-CN"/>
        </w:rPr>
        <w:t>;</w:t>
      </w:r>
      <w:r>
        <w:rPr>
          <w:rFonts w:ascii="Trebuchet MS" w:eastAsia="Times New Roman" w:hAnsi="Trebuchet MS" w:cs="Times New Roman"/>
          <w:lang w:val="es-ES" w:eastAsia="zh-CN"/>
        </w:rPr>
        <w:t xml:space="preserve"> </w:t>
      </w:r>
      <w:r w:rsidRPr="00526D77">
        <w:rPr>
          <w:rFonts w:ascii="Trebuchet MS" w:eastAsia="Times New Roman" w:hAnsi="Trebuchet MS" w:cs="Times New Roman"/>
          <w:lang w:val="es-ES" w:eastAsia="zh-CN"/>
        </w:rPr>
        <w:t xml:space="preserve">panouri termoizolante </w:t>
      </w:r>
      <w:r>
        <w:rPr>
          <w:rFonts w:ascii="Trebuchet MS" w:eastAsia="Times New Roman" w:hAnsi="Trebuchet MS" w:cs="Times New Roman"/>
          <w:lang w:val="es-ES" w:eastAsia="zh-CN"/>
        </w:rPr>
        <w:t xml:space="preserve">de </w:t>
      </w:r>
      <w:r w:rsidRPr="00526D77">
        <w:rPr>
          <w:rFonts w:ascii="Trebuchet MS" w:eastAsia="Times New Roman" w:hAnsi="Trebuchet MS" w:cs="Times New Roman"/>
          <w:lang w:val="es-ES" w:eastAsia="zh-CN"/>
        </w:rPr>
        <w:t>30-40 mm; lavoar;</w:t>
      </w:r>
      <w:r>
        <w:rPr>
          <w:rFonts w:ascii="Trebuchet MS" w:eastAsia="Times New Roman" w:hAnsi="Trebuchet MS" w:cs="Times New Roman"/>
          <w:lang w:val="es-ES" w:eastAsia="zh-CN"/>
        </w:rPr>
        <w:t xml:space="preserve"> </w:t>
      </w:r>
      <w:r w:rsidRPr="00526D77">
        <w:rPr>
          <w:rFonts w:ascii="Trebuchet MS" w:eastAsia="Times New Roman" w:hAnsi="Trebuchet MS" w:cs="Times New Roman"/>
          <w:lang w:val="es-ES" w:eastAsia="zh-CN"/>
        </w:rPr>
        <w:t xml:space="preserve"> wc cu bazin </w:t>
      </w:r>
      <w:r>
        <w:rPr>
          <w:rFonts w:ascii="Trebuchet MS" w:eastAsia="Times New Roman" w:hAnsi="Trebuchet MS" w:cs="Times New Roman"/>
          <w:lang w:val="es-ES" w:eastAsia="zh-CN"/>
        </w:rPr>
        <w:t>î</w:t>
      </w:r>
      <w:r w:rsidRPr="00526D77">
        <w:rPr>
          <w:rFonts w:ascii="Trebuchet MS" w:eastAsia="Times New Roman" w:hAnsi="Trebuchet MS" w:cs="Times New Roman"/>
          <w:lang w:val="es-ES" w:eastAsia="zh-CN"/>
        </w:rPr>
        <w:t>ncorporat.</w:t>
      </w:r>
    </w:p>
    <w:p w14:paraId="7FCF54A8" w14:textId="5097DE24" w:rsidR="005F47C1" w:rsidRPr="00526D77" w:rsidRDefault="005F47C1" w:rsidP="005F47C1">
      <w:pPr>
        <w:autoSpaceDE w:val="0"/>
        <w:autoSpaceDN w:val="0"/>
        <w:adjustRightInd w:val="0"/>
        <w:spacing w:after="0" w:line="240" w:lineRule="auto"/>
        <w:jc w:val="both"/>
        <w:rPr>
          <w:rFonts w:ascii="Trebuchet MS" w:eastAsia="Times New Roman" w:hAnsi="Trebuchet MS" w:cs="Times New Roman"/>
          <w:lang w:val="es-ES" w:eastAsia="zh-CN"/>
        </w:rPr>
      </w:pPr>
      <w:r w:rsidRPr="00526D77">
        <w:rPr>
          <w:rFonts w:ascii="Trebuchet MS" w:eastAsia="Times New Roman" w:hAnsi="Trebuchet MS" w:cs="Times New Roman"/>
          <w:lang w:val="es-ES" w:eastAsia="zh-CN"/>
        </w:rPr>
        <w:t xml:space="preserve">4. CENTRALA ELECTRICA FOTOVOLTAICA ONGRID </w:t>
      </w:r>
      <w:r>
        <w:rPr>
          <w:rFonts w:ascii="Trebuchet MS" w:eastAsia="Times New Roman" w:hAnsi="Trebuchet MS" w:cs="Times New Roman"/>
          <w:lang w:val="es-ES" w:eastAsia="zh-CN"/>
        </w:rPr>
        <w:t>, formată din:</w:t>
      </w:r>
    </w:p>
    <w:p w14:paraId="4FEFB4AE" w14:textId="77777777" w:rsidR="005F47C1" w:rsidRPr="00526D77" w:rsidRDefault="005F47C1" w:rsidP="005F47C1">
      <w:pPr>
        <w:autoSpaceDE w:val="0"/>
        <w:autoSpaceDN w:val="0"/>
        <w:adjustRightInd w:val="0"/>
        <w:spacing w:after="0" w:line="240" w:lineRule="auto"/>
        <w:jc w:val="both"/>
        <w:rPr>
          <w:rFonts w:ascii="Trebuchet MS" w:eastAsia="Times New Roman" w:hAnsi="Trebuchet MS" w:cs="Times New Roman"/>
          <w:lang w:val="es-ES" w:eastAsia="zh-CN"/>
        </w:rPr>
      </w:pPr>
      <w:r w:rsidRPr="00526D77">
        <w:rPr>
          <w:rFonts w:ascii="Trebuchet MS" w:eastAsia="Times New Roman" w:hAnsi="Trebuchet MS" w:cs="Times New Roman"/>
          <w:lang w:val="es-ES" w:eastAsia="zh-CN"/>
        </w:rPr>
        <w:t xml:space="preserve">- panouri fotovoltaice 265 Wp </w:t>
      </w:r>
      <w:r w:rsidRPr="00526D77">
        <w:rPr>
          <w:rFonts w:ascii="Trebuchet MS" w:eastAsia="Times New Roman" w:hAnsi="Trebuchet MS" w:cs="Times New Roman"/>
          <w:u w:val="single"/>
          <w:lang w:val="es-ES" w:eastAsia="zh-CN"/>
        </w:rPr>
        <w:t>+</w:t>
      </w:r>
      <w:r w:rsidRPr="00526D77">
        <w:rPr>
          <w:rFonts w:ascii="Trebuchet MS" w:eastAsia="Times New Roman" w:hAnsi="Trebuchet MS" w:cs="Times New Roman"/>
          <w:lang w:val="es-ES" w:eastAsia="zh-CN"/>
        </w:rPr>
        <w:t xml:space="preserve"> 20% cu celule policristaline;</w:t>
      </w:r>
    </w:p>
    <w:p w14:paraId="39F35698" w14:textId="77777777" w:rsidR="005F47C1" w:rsidRPr="005F47C1" w:rsidRDefault="005F47C1" w:rsidP="005F47C1">
      <w:pPr>
        <w:autoSpaceDE w:val="0"/>
        <w:autoSpaceDN w:val="0"/>
        <w:adjustRightInd w:val="0"/>
        <w:spacing w:after="0" w:line="240" w:lineRule="auto"/>
        <w:jc w:val="both"/>
        <w:rPr>
          <w:rFonts w:ascii="Trebuchet MS" w:eastAsia="Times New Roman" w:hAnsi="Trebuchet MS" w:cs="Times New Roman"/>
          <w:lang w:val="es-ES" w:eastAsia="zh-CN"/>
        </w:rPr>
      </w:pPr>
      <w:r w:rsidRPr="005F47C1">
        <w:rPr>
          <w:rFonts w:ascii="Trebuchet MS" w:eastAsia="Times New Roman" w:hAnsi="Trebuchet MS" w:cs="Times New Roman"/>
          <w:lang w:val="es-ES" w:eastAsia="zh-CN"/>
        </w:rPr>
        <w:t xml:space="preserve">- putere fotovoltaica 100.17 </w:t>
      </w:r>
      <w:r w:rsidRPr="005F47C1">
        <w:rPr>
          <w:rFonts w:ascii="Trebuchet MS" w:eastAsia="Times New Roman" w:hAnsi="Trebuchet MS" w:cs="Times New Roman"/>
          <w:u w:val="single"/>
          <w:lang w:val="es-ES" w:eastAsia="zh-CN"/>
        </w:rPr>
        <w:t>+</w:t>
      </w:r>
      <w:r w:rsidRPr="005F47C1">
        <w:rPr>
          <w:rFonts w:ascii="Trebuchet MS" w:eastAsia="Times New Roman" w:hAnsi="Trebuchet MS" w:cs="Times New Roman"/>
          <w:lang w:val="es-ES" w:eastAsia="zh-CN"/>
        </w:rPr>
        <w:t xml:space="preserve"> 20% kw ;</w:t>
      </w:r>
    </w:p>
    <w:p w14:paraId="474DE7D3" w14:textId="77777777" w:rsidR="005F47C1" w:rsidRPr="00526D77" w:rsidRDefault="005F47C1" w:rsidP="005F47C1">
      <w:pPr>
        <w:autoSpaceDE w:val="0"/>
        <w:autoSpaceDN w:val="0"/>
        <w:adjustRightInd w:val="0"/>
        <w:spacing w:after="0" w:line="240" w:lineRule="auto"/>
        <w:jc w:val="both"/>
        <w:rPr>
          <w:rFonts w:ascii="Trebuchet MS" w:eastAsia="Times New Roman" w:hAnsi="Trebuchet MS" w:cs="Times New Roman"/>
          <w:lang w:val="es-ES" w:eastAsia="zh-CN"/>
        </w:rPr>
      </w:pPr>
      <w:r w:rsidRPr="00526D77">
        <w:rPr>
          <w:rFonts w:ascii="Trebuchet MS" w:eastAsia="Times New Roman" w:hAnsi="Trebuchet MS" w:cs="Times New Roman"/>
          <w:lang w:val="es-ES" w:eastAsia="zh-CN"/>
        </w:rPr>
        <w:t>- invertoare de putere trifazate ;</w:t>
      </w:r>
    </w:p>
    <w:p w14:paraId="12C364FE" w14:textId="2E8F5863" w:rsidR="005F47C1" w:rsidRPr="00526D77" w:rsidRDefault="005F47C1" w:rsidP="005F47C1">
      <w:pPr>
        <w:autoSpaceDE w:val="0"/>
        <w:autoSpaceDN w:val="0"/>
        <w:adjustRightInd w:val="0"/>
        <w:spacing w:after="0" w:line="240" w:lineRule="auto"/>
        <w:jc w:val="both"/>
        <w:rPr>
          <w:rFonts w:ascii="Trebuchet MS" w:eastAsia="Times New Roman" w:hAnsi="Trebuchet MS" w:cs="Times New Roman"/>
          <w:lang w:val="es-ES" w:eastAsia="zh-CN"/>
        </w:rPr>
      </w:pPr>
      <w:r w:rsidRPr="00526D77">
        <w:rPr>
          <w:rFonts w:ascii="Trebuchet MS" w:eastAsia="Times New Roman" w:hAnsi="Trebuchet MS" w:cs="Times New Roman"/>
          <w:lang w:val="es-ES" w:eastAsia="zh-CN"/>
        </w:rPr>
        <w:t>- structur</w:t>
      </w:r>
      <w:r>
        <w:rPr>
          <w:rFonts w:ascii="Trebuchet MS" w:eastAsia="Times New Roman" w:hAnsi="Trebuchet MS" w:cs="Times New Roman"/>
          <w:lang w:val="es-ES" w:eastAsia="zh-CN"/>
        </w:rPr>
        <w:t>ă</w:t>
      </w:r>
      <w:r w:rsidRPr="00526D77">
        <w:rPr>
          <w:rFonts w:ascii="Trebuchet MS" w:eastAsia="Times New Roman" w:hAnsi="Trebuchet MS" w:cs="Times New Roman"/>
          <w:lang w:val="es-ES" w:eastAsia="zh-CN"/>
        </w:rPr>
        <w:t xml:space="preserve"> pentru montaj ;</w:t>
      </w:r>
    </w:p>
    <w:p w14:paraId="6D0627DB" w14:textId="77777777" w:rsidR="005F47C1" w:rsidRPr="00526D77" w:rsidRDefault="005F47C1" w:rsidP="005F47C1">
      <w:pPr>
        <w:autoSpaceDE w:val="0"/>
        <w:autoSpaceDN w:val="0"/>
        <w:adjustRightInd w:val="0"/>
        <w:spacing w:after="0" w:line="240" w:lineRule="auto"/>
        <w:jc w:val="both"/>
        <w:rPr>
          <w:rFonts w:ascii="Trebuchet MS" w:eastAsia="Times New Roman" w:hAnsi="Trebuchet MS" w:cs="Times New Roman"/>
          <w:lang w:val="es-ES" w:eastAsia="zh-CN"/>
        </w:rPr>
      </w:pPr>
      <w:r w:rsidRPr="00526D77">
        <w:rPr>
          <w:rFonts w:ascii="Trebuchet MS" w:eastAsia="Times New Roman" w:hAnsi="Trebuchet MS" w:cs="Times New Roman"/>
          <w:lang w:val="es-ES" w:eastAsia="zh-CN"/>
        </w:rPr>
        <w:t>- tablou electric;</w:t>
      </w:r>
    </w:p>
    <w:p w14:paraId="2033F69E" w14:textId="77777777" w:rsidR="005F47C1" w:rsidRPr="00526D77" w:rsidRDefault="005F47C1" w:rsidP="005F47C1">
      <w:pPr>
        <w:autoSpaceDE w:val="0"/>
        <w:autoSpaceDN w:val="0"/>
        <w:adjustRightInd w:val="0"/>
        <w:spacing w:after="0" w:line="240" w:lineRule="auto"/>
        <w:jc w:val="both"/>
        <w:rPr>
          <w:rFonts w:ascii="Trebuchet MS" w:eastAsia="Times New Roman" w:hAnsi="Trebuchet MS" w:cs="Times New Roman"/>
          <w:lang w:val="es-ES" w:eastAsia="zh-CN"/>
        </w:rPr>
      </w:pPr>
      <w:r w:rsidRPr="00526D77">
        <w:rPr>
          <w:rFonts w:ascii="Trebuchet MS" w:eastAsia="Times New Roman" w:hAnsi="Trebuchet MS" w:cs="Times New Roman"/>
          <w:lang w:val="es-ES" w:eastAsia="zh-CN"/>
        </w:rPr>
        <w:t>- sistem monitorizare.</w:t>
      </w:r>
    </w:p>
    <w:p w14:paraId="0488E132" w14:textId="77777777" w:rsidR="005F47C1" w:rsidRPr="00526D77" w:rsidRDefault="005F47C1" w:rsidP="005F47C1">
      <w:pPr>
        <w:autoSpaceDE w:val="0"/>
        <w:autoSpaceDN w:val="0"/>
        <w:adjustRightInd w:val="0"/>
        <w:spacing w:after="0" w:line="240" w:lineRule="auto"/>
        <w:jc w:val="both"/>
        <w:rPr>
          <w:rFonts w:ascii="Trebuchet MS" w:eastAsia="Times New Roman" w:hAnsi="Trebuchet MS" w:cs="Times New Roman"/>
          <w:lang w:val="es-ES" w:eastAsia="zh-CN"/>
        </w:rPr>
      </w:pPr>
    </w:p>
    <w:p w14:paraId="16EBCB97" w14:textId="1D620EE6" w:rsidR="00E03EDE" w:rsidRPr="005F47C1" w:rsidRDefault="005F47C1" w:rsidP="00E03EDE">
      <w:pPr>
        <w:autoSpaceDE w:val="0"/>
        <w:autoSpaceDN w:val="0"/>
        <w:adjustRightInd w:val="0"/>
        <w:spacing w:after="0"/>
        <w:rPr>
          <w:rFonts w:ascii="Trebuchet MS" w:hAnsi="Trebuchet MS"/>
          <w:b/>
        </w:rPr>
      </w:pPr>
      <w:r w:rsidRPr="005F47C1">
        <w:rPr>
          <w:rFonts w:ascii="Trebuchet MS" w:hAnsi="Trebuchet MS"/>
          <w:b/>
        </w:rPr>
        <w:t>Bilanț teritorial</w:t>
      </w:r>
    </w:p>
    <w:p w14:paraId="1CE1AF35" w14:textId="05CC0495" w:rsidR="005F47C1" w:rsidRPr="00526D77" w:rsidRDefault="005F47C1" w:rsidP="005F47C1">
      <w:pPr>
        <w:autoSpaceDE w:val="0"/>
        <w:autoSpaceDN w:val="0"/>
        <w:adjustRightInd w:val="0"/>
        <w:spacing w:after="0" w:line="240" w:lineRule="auto"/>
        <w:jc w:val="both"/>
        <w:rPr>
          <w:rFonts w:ascii="Trebuchet MS" w:hAnsi="Trebuchet MS" w:cs="Times New Roman"/>
        </w:rPr>
      </w:pPr>
      <w:r w:rsidRPr="00526D77">
        <w:rPr>
          <w:rFonts w:ascii="Trebuchet MS" w:hAnsi="Trebuchet MS" w:cs="Times New Roman"/>
        </w:rPr>
        <w:t>Suprafa</w:t>
      </w:r>
      <w:r w:rsidR="001E1865">
        <w:rPr>
          <w:rFonts w:ascii="Trebuchet MS" w:hAnsi="Trebuchet MS" w:cs="Times New Roman"/>
        </w:rPr>
        <w:t>ț</w:t>
      </w:r>
      <w:r w:rsidRPr="00526D77">
        <w:rPr>
          <w:rFonts w:ascii="Trebuchet MS" w:hAnsi="Trebuchet MS" w:cs="Times New Roman"/>
        </w:rPr>
        <w:t>a total</w:t>
      </w:r>
      <w:r w:rsidR="001E1865">
        <w:rPr>
          <w:rFonts w:ascii="Trebuchet MS" w:hAnsi="Trebuchet MS" w:cs="Times New Roman"/>
        </w:rPr>
        <w:t>ă</w:t>
      </w:r>
      <w:r w:rsidRPr="00526D77">
        <w:rPr>
          <w:rFonts w:ascii="Trebuchet MS" w:hAnsi="Trebuchet MS" w:cs="Times New Roman"/>
        </w:rPr>
        <w:t xml:space="preserve"> a terenului: 20000 mp.</w:t>
      </w:r>
    </w:p>
    <w:p w14:paraId="515AB219" w14:textId="07BFEC1F" w:rsidR="005F47C1" w:rsidRPr="00526D77" w:rsidRDefault="005F47C1" w:rsidP="005F47C1">
      <w:pPr>
        <w:autoSpaceDE w:val="0"/>
        <w:autoSpaceDN w:val="0"/>
        <w:adjustRightInd w:val="0"/>
        <w:spacing w:after="0" w:line="240" w:lineRule="auto"/>
        <w:ind w:firstLine="720"/>
        <w:jc w:val="both"/>
        <w:rPr>
          <w:rFonts w:ascii="Trebuchet MS" w:hAnsi="Trebuchet MS" w:cs="Times New Roman"/>
        </w:rPr>
      </w:pPr>
      <w:r w:rsidRPr="00526D77">
        <w:rPr>
          <w:rFonts w:ascii="Trebuchet MS" w:hAnsi="Trebuchet MS" w:cs="Times New Roman"/>
        </w:rPr>
        <w:t>Suprafa</w:t>
      </w:r>
      <w:r w:rsidR="001E1865">
        <w:rPr>
          <w:rFonts w:ascii="Trebuchet MS" w:hAnsi="Trebuchet MS" w:cs="Times New Roman"/>
        </w:rPr>
        <w:t>ț</w:t>
      </w:r>
      <w:r w:rsidRPr="00526D77">
        <w:rPr>
          <w:rFonts w:ascii="Trebuchet MS" w:hAnsi="Trebuchet MS" w:cs="Times New Roman"/>
        </w:rPr>
        <w:t>a construit</w:t>
      </w:r>
      <w:r w:rsidR="001E1865">
        <w:rPr>
          <w:rFonts w:ascii="Trebuchet MS" w:hAnsi="Trebuchet MS" w:cs="Times New Roman"/>
        </w:rPr>
        <w:t>ă</w:t>
      </w:r>
      <w:r w:rsidRPr="00526D77">
        <w:rPr>
          <w:rFonts w:ascii="Trebuchet MS" w:hAnsi="Trebuchet MS" w:cs="Times New Roman"/>
        </w:rPr>
        <w:t>: 0.00 mp</w:t>
      </w:r>
    </w:p>
    <w:p w14:paraId="1F6F58BA" w14:textId="7C8FC4E0" w:rsidR="005F47C1" w:rsidRPr="00526D77" w:rsidRDefault="001E1865" w:rsidP="005F47C1">
      <w:pPr>
        <w:autoSpaceDE w:val="0"/>
        <w:autoSpaceDN w:val="0"/>
        <w:adjustRightInd w:val="0"/>
        <w:spacing w:after="0" w:line="240" w:lineRule="auto"/>
        <w:ind w:firstLine="720"/>
        <w:jc w:val="both"/>
        <w:rPr>
          <w:rFonts w:ascii="Trebuchet MS" w:hAnsi="Trebuchet MS" w:cs="Times New Roman"/>
        </w:rPr>
      </w:pPr>
      <w:r>
        <w:rPr>
          <w:rFonts w:ascii="Trebuchet MS" w:hAnsi="Trebuchet MS" w:cs="Times New Roman"/>
        </w:rPr>
        <w:t>Suprafaț</w:t>
      </w:r>
      <w:r w:rsidR="005F47C1" w:rsidRPr="00526D77">
        <w:rPr>
          <w:rFonts w:ascii="Trebuchet MS" w:hAnsi="Trebuchet MS" w:cs="Times New Roman"/>
        </w:rPr>
        <w:t>a desf</w:t>
      </w:r>
      <w:r>
        <w:rPr>
          <w:rFonts w:ascii="Trebuchet MS" w:hAnsi="Trebuchet MS" w:cs="Times New Roman"/>
        </w:rPr>
        <w:t>ăș</w:t>
      </w:r>
      <w:r w:rsidR="005F47C1" w:rsidRPr="00526D77">
        <w:rPr>
          <w:rFonts w:ascii="Trebuchet MS" w:hAnsi="Trebuchet MS" w:cs="Times New Roman"/>
        </w:rPr>
        <w:t>urat</w:t>
      </w:r>
      <w:r>
        <w:rPr>
          <w:rFonts w:ascii="Trebuchet MS" w:hAnsi="Trebuchet MS" w:cs="Times New Roman"/>
        </w:rPr>
        <w:t>ă</w:t>
      </w:r>
      <w:r w:rsidR="005F47C1" w:rsidRPr="00526D77">
        <w:rPr>
          <w:rFonts w:ascii="Trebuchet MS" w:hAnsi="Trebuchet MS" w:cs="Times New Roman"/>
        </w:rPr>
        <w:t>: 0.00 mp</w:t>
      </w:r>
    </w:p>
    <w:p w14:paraId="0DABA3C7" w14:textId="5D49EE6B" w:rsidR="005F47C1" w:rsidRPr="00526D77" w:rsidRDefault="005F47C1" w:rsidP="005F47C1">
      <w:pPr>
        <w:autoSpaceDE w:val="0"/>
        <w:autoSpaceDN w:val="0"/>
        <w:adjustRightInd w:val="0"/>
        <w:spacing w:after="0" w:line="240" w:lineRule="auto"/>
        <w:jc w:val="both"/>
        <w:rPr>
          <w:rFonts w:ascii="Trebuchet MS" w:hAnsi="Trebuchet MS" w:cs="Times New Roman"/>
        </w:rPr>
      </w:pPr>
      <w:r w:rsidRPr="00526D77">
        <w:rPr>
          <w:rFonts w:ascii="Trebuchet MS" w:hAnsi="Trebuchet MS" w:cs="Times New Roman"/>
        </w:rPr>
        <w:t>Situatia propus</w:t>
      </w:r>
      <w:r>
        <w:rPr>
          <w:rFonts w:ascii="Trebuchet MS" w:hAnsi="Trebuchet MS" w:cs="Times New Roman"/>
        </w:rPr>
        <w:t xml:space="preserve">ă </w:t>
      </w:r>
      <w:r w:rsidRPr="00526D77">
        <w:rPr>
          <w:rFonts w:ascii="Trebuchet MS" w:hAnsi="Trebuchet MS" w:cs="Times New Roman"/>
        </w:rPr>
        <w:t>va avea urm</w:t>
      </w:r>
      <w:r>
        <w:rPr>
          <w:rFonts w:ascii="Trebuchet MS" w:hAnsi="Trebuchet MS" w:cs="Times New Roman"/>
        </w:rPr>
        <w:t>ă</w:t>
      </w:r>
      <w:r w:rsidRPr="00526D77">
        <w:rPr>
          <w:rFonts w:ascii="Trebuchet MS" w:hAnsi="Trebuchet MS" w:cs="Times New Roman"/>
        </w:rPr>
        <w:t>torii indici de utilizare a terenului:</w:t>
      </w:r>
    </w:p>
    <w:p w14:paraId="0CB6B25B" w14:textId="407F516B" w:rsidR="005F47C1" w:rsidRPr="00526D77" w:rsidRDefault="005F47C1" w:rsidP="005F47C1">
      <w:pPr>
        <w:autoSpaceDE w:val="0"/>
        <w:autoSpaceDN w:val="0"/>
        <w:adjustRightInd w:val="0"/>
        <w:spacing w:after="0" w:line="240" w:lineRule="auto"/>
        <w:ind w:firstLine="720"/>
        <w:jc w:val="both"/>
        <w:rPr>
          <w:rFonts w:ascii="Trebuchet MS" w:hAnsi="Trebuchet MS" w:cs="Times New Roman"/>
        </w:rPr>
      </w:pPr>
      <w:r w:rsidRPr="00526D77">
        <w:rPr>
          <w:rFonts w:ascii="Trebuchet MS" w:hAnsi="Trebuchet MS" w:cs="Times New Roman"/>
        </w:rPr>
        <w:t>Suprafa</w:t>
      </w:r>
      <w:r>
        <w:rPr>
          <w:rFonts w:ascii="Trebuchet MS" w:hAnsi="Trebuchet MS" w:cs="Times New Roman"/>
        </w:rPr>
        <w:t>ț</w:t>
      </w:r>
      <w:r w:rsidRPr="00526D77">
        <w:rPr>
          <w:rFonts w:ascii="Trebuchet MS" w:hAnsi="Trebuchet MS" w:cs="Times New Roman"/>
        </w:rPr>
        <w:t>a construit</w:t>
      </w:r>
      <w:r>
        <w:rPr>
          <w:rFonts w:ascii="Trebuchet MS" w:hAnsi="Trebuchet MS" w:cs="Times New Roman"/>
        </w:rPr>
        <w:t>ă</w:t>
      </w:r>
      <w:r w:rsidRPr="00526D77">
        <w:rPr>
          <w:rFonts w:ascii="Trebuchet MS" w:hAnsi="Trebuchet MS" w:cs="Times New Roman"/>
        </w:rPr>
        <w:t xml:space="preserve"> propus</w:t>
      </w:r>
      <w:r>
        <w:rPr>
          <w:rFonts w:ascii="Trebuchet MS" w:hAnsi="Trebuchet MS" w:cs="Times New Roman"/>
        </w:rPr>
        <w:t>ă</w:t>
      </w:r>
      <w:r w:rsidRPr="00526D77">
        <w:rPr>
          <w:rFonts w:ascii="Trebuchet MS" w:hAnsi="Trebuchet MS" w:cs="Times New Roman"/>
        </w:rPr>
        <w:t>: 795.0mp</w:t>
      </w:r>
    </w:p>
    <w:p w14:paraId="57E51537" w14:textId="45DD0B75" w:rsidR="005F47C1" w:rsidRPr="00526D77" w:rsidRDefault="005F47C1" w:rsidP="005F47C1">
      <w:pPr>
        <w:autoSpaceDE w:val="0"/>
        <w:autoSpaceDN w:val="0"/>
        <w:adjustRightInd w:val="0"/>
        <w:spacing w:after="0" w:line="240" w:lineRule="auto"/>
        <w:ind w:firstLine="720"/>
        <w:jc w:val="both"/>
        <w:rPr>
          <w:rFonts w:ascii="Trebuchet MS" w:hAnsi="Trebuchet MS" w:cs="Times New Roman"/>
        </w:rPr>
      </w:pPr>
      <w:r w:rsidRPr="00526D77">
        <w:rPr>
          <w:rFonts w:ascii="Trebuchet MS" w:hAnsi="Trebuchet MS" w:cs="Times New Roman"/>
        </w:rPr>
        <w:t>Suprafa</w:t>
      </w:r>
      <w:r>
        <w:rPr>
          <w:rFonts w:ascii="Trebuchet MS" w:hAnsi="Trebuchet MS" w:cs="Times New Roman"/>
        </w:rPr>
        <w:t>ț</w:t>
      </w:r>
      <w:r w:rsidRPr="00526D77">
        <w:rPr>
          <w:rFonts w:ascii="Trebuchet MS" w:hAnsi="Trebuchet MS" w:cs="Times New Roman"/>
        </w:rPr>
        <w:t>a construit</w:t>
      </w:r>
      <w:r>
        <w:rPr>
          <w:rFonts w:ascii="Trebuchet MS" w:hAnsi="Trebuchet MS" w:cs="Times New Roman"/>
        </w:rPr>
        <w:t>ă</w:t>
      </w:r>
      <w:r w:rsidRPr="00526D77">
        <w:rPr>
          <w:rFonts w:ascii="Trebuchet MS" w:hAnsi="Trebuchet MS" w:cs="Times New Roman"/>
        </w:rPr>
        <w:t xml:space="preserve"> desf</w:t>
      </w:r>
      <w:r>
        <w:rPr>
          <w:rFonts w:ascii="Trebuchet MS" w:hAnsi="Trebuchet MS" w:cs="Times New Roman"/>
        </w:rPr>
        <w:t>ăș</w:t>
      </w:r>
      <w:r w:rsidRPr="00526D77">
        <w:rPr>
          <w:rFonts w:ascii="Trebuchet MS" w:hAnsi="Trebuchet MS" w:cs="Times New Roman"/>
        </w:rPr>
        <w:t>urat</w:t>
      </w:r>
      <w:r>
        <w:rPr>
          <w:rFonts w:ascii="Trebuchet MS" w:hAnsi="Trebuchet MS" w:cs="Times New Roman"/>
        </w:rPr>
        <w:t>ă</w:t>
      </w:r>
      <w:r w:rsidRPr="00526D77">
        <w:rPr>
          <w:rFonts w:ascii="Trebuchet MS" w:hAnsi="Trebuchet MS" w:cs="Times New Roman"/>
        </w:rPr>
        <w:t xml:space="preserve"> propus</w:t>
      </w:r>
      <w:r>
        <w:rPr>
          <w:rFonts w:ascii="Trebuchet MS" w:hAnsi="Trebuchet MS" w:cs="Times New Roman"/>
        </w:rPr>
        <w:t>ă</w:t>
      </w:r>
      <w:r w:rsidRPr="00526D77">
        <w:rPr>
          <w:rFonts w:ascii="Trebuchet MS" w:hAnsi="Trebuchet MS" w:cs="Times New Roman"/>
        </w:rPr>
        <w:t>: 795.0mp</w:t>
      </w:r>
    </w:p>
    <w:p w14:paraId="0A6BB5C0" w14:textId="6FD5BD5D" w:rsidR="005F47C1" w:rsidRPr="00526D77" w:rsidRDefault="005F47C1" w:rsidP="005F47C1">
      <w:pPr>
        <w:autoSpaceDE w:val="0"/>
        <w:autoSpaceDN w:val="0"/>
        <w:adjustRightInd w:val="0"/>
        <w:spacing w:after="0" w:line="240" w:lineRule="auto"/>
        <w:ind w:firstLine="720"/>
        <w:jc w:val="both"/>
        <w:rPr>
          <w:rFonts w:ascii="Trebuchet MS" w:hAnsi="Trebuchet MS" w:cs="Times New Roman"/>
        </w:rPr>
      </w:pPr>
      <w:r w:rsidRPr="00526D77">
        <w:rPr>
          <w:rFonts w:ascii="Trebuchet MS" w:hAnsi="Trebuchet MS" w:cs="Times New Roman"/>
        </w:rPr>
        <w:t>C.U.T. propus = 0.04</w:t>
      </w:r>
    </w:p>
    <w:p w14:paraId="61284743" w14:textId="1C56FF58" w:rsidR="005F47C1" w:rsidRPr="00526D77" w:rsidRDefault="005F47C1" w:rsidP="005F47C1">
      <w:pPr>
        <w:autoSpaceDE w:val="0"/>
        <w:autoSpaceDN w:val="0"/>
        <w:adjustRightInd w:val="0"/>
        <w:spacing w:after="0" w:line="240" w:lineRule="auto"/>
        <w:ind w:firstLine="720"/>
        <w:jc w:val="both"/>
        <w:rPr>
          <w:rFonts w:ascii="Trebuchet MS" w:hAnsi="Trebuchet MS" w:cs="Times New Roman"/>
        </w:rPr>
      </w:pPr>
      <w:r w:rsidRPr="00526D77">
        <w:rPr>
          <w:rFonts w:ascii="Trebuchet MS" w:hAnsi="Trebuchet MS" w:cs="Times New Roman"/>
        </w:rPr>
        <w:t>P.O.T.</w:t>
      </w:r>
      <w:r w:rsidR="001E1865">
        <w:rPr>
          <w:rFonts w:ascii="Trebuchet MS" w:hAnsi="Trebuchet MS" w:cs="Times New Roman"/>
        </w:rPr>
        <w:t xml:space="preserve"> </w:t>
      </w:r>
      <w:r w:rsidRPr="00526D77">
        <w:rPr>
          <w:rFonts w:ascii="Trebuchet MS" w:hAnsi="Trebuchet MS" w:cs="Times New Roman"/>
        </w:rPr>
        <w:t>propus = 3,98 %</w:t>
      </w:r>
    </w:p>
    <w:p w14:paraId="23EEDB5C" w14:textId="77777777" w:rsidR="005F47C1" w:rsidRDefault="005F47C1" w:rsidP="00E03EDE">
      <w:pPr>
        <w:autoSpaceDE w:val="0"/>
        <w:autoSpaceDN w:val="0"/>
        <w:adjustRightInd w:val="0"/>
        <w:spacing w:after="0"/>
        <w:rPr>
          <w:rFonts w:ascii="Trebuchet MS" w:hAnsi="Trebuchet MS"/>
        </w:rPr>
      </w:pPr>
    </w:p>
    <w:p w14:paraId="02C1E917" w14:textId="41737281" w:rsidR="00E03EDE" w:rsidRPr="00E03EDE" w:rsidRDefault="00E03EDE" w:rsidP="00E03EDE">
      <w:pPr>
        <w:autoSpaceDE w:val="0"/>
        <w:autoSpaceDN w:val="0"/>
        <w:adjustRightInd w:val="0"/>
        <w:spacing w:after="0"/>
        <w:rPr>
          <w:rFonts w:ascii="Trebuchet MS" w:hAnsi="Trebuchet MS"/>
          <w:b/>
        </w:rPr>
      </w:pPr>
      <w:r>
        <w:rPr>
          <w:rFonts w:ascii="Trebuchet MS" w:hAnsi="Trebuchet MS"/>
          <w:b/>
        </w:rPr>
        <w:t>Vecinătăți</w:t>
      </w:r>
      <w:r w:rsidRPr="00E03EDE">
        <w:rPr>
          <w:rFonts w:ascii="Trebuchet MS" w:hAnsi="Trebuchet MS"/>
          <w:b/>
        </w:rPr>
        <w:t>:</w:t>
      </w:r>
    </w:p>
    <w:p w14:paraId="6417B6AC" w14:textId="63A2486F" w:rsidR="00E03EDE" w:rsidRPr="00EC5DDD" w:rsidRDefault="00E03EDE" w:rsidP="00E03EDE">
      <w:pPr>
        <w:autoSpaceDE w:val="0"/>
        <w:autoSpaceDN w:val="0"/>
        <w:adjustRightInd w:val="0"/>
        <w:spacing w:after="0"/>
        <w:rPr>
          <w:rFonts w:ascii="Trebuchet MS" w:hAnsi="Trebuchet MS"/>
        </w:rPr>
      </w:pPr>
      <w:r w:rsidRPr="00EC5DDD">
        <w:rPr>
          <w:rFonts w:ascii="Trebuchet MS" w:hAnsi="Trebuchet MS"/>
        </w:rPr>
        <w:t xml:space="preserve">La Nord – teren NC </w:t>
      </w:r>
      <w:r w:rsidR="00CA360A">
        <w:rPr>
          <w:rFonts w:ascii="Trebuchet MS" w:hAnsi="Trebuchet MS"/>
        </w:rPr>
        <w:t>324149</w:t>
      </w:r>
    </w:p>
    <w:p w14:paraId="7CC7E1D7" w14:textId="2EF3513F" w:rsidR="00E03EDE" w:rsidRPr="00EC5DDD" w:rsidRDefault="00E03EDE" w:rsidP="00E03EDE">
      <w:pPr>
        <w:autoSpaceDE w:val="0"/>
        <w:autoSpaceDN w:val="0"/>
        <w:adjustRightInd w:val="0"/>
        <w:spacing w:after="0"/>
        <w:rPr>
          <w:rFonts w:ascii="Trebuchet MS" w:hAnsi="Trebuchet MS"/>
        </w:rPr>
      </w:pPr>
      <w:r w:rsidRPr="00EC5DDD">
        <w:rPr>
          <w:rFonts w:ascii="Trebuchet MS" w:hAnsi="Trebuchet MS"/>
        </w:rPr>
        <w:t xml:space="preserve">La vest </w:t>
      </w:r>
      <w:r w:rsidR="00CA360A">
        <w:rPr>
          <w:rFonts w:ascii="Trebuchet MS" w:hAnsi="Trebuchet MS"/>
        </w:rPr>
        <w:t>– DJ 222B</w:t>
      </w:r>
      <w:r w:rsidRPr="00EC5DDD">
        <w:rPr>
          <w:rFonts w:ascii="Trebuchet MS" w:hAnsi="Trebuchet MS"/>
        </w:rPr>
        <w:t xml:space="preserve"> </w:t>
      </w:r>
    </w:p>
    <w:p w14:paraId="1B2FE187" w14:textId="1B907175" w:rsidR="00E03EDE" w:rsidRPr="00EC5DDD" w:rsidRDefault="00E03EDE" w:rsidP="00E03EDE">
      <w:pPr>
        <w:autoSpaceDE w:val="0"/>
        <w:autoSpaceDN w:val="0"/>
        <w:adjustRightInd w:val="0"/>
        <w:spacing w:after="0"/>
        <w:rPr>
          <w:rFonts w:ascii="Trebuchet MS" w:hAnsi="Trebuchet MS"/>
        </w:rPr>
      </w:pPr>
      <w:r w:rsidRPr="00EC5DDD">
        <w:rPr>
          <w:rFonts w:ascii="Trebuchet MS" w:hAnsi="Trebuchet MS"/>
        </w:rPr>
        <w:t xml:space="preserve">La est – </w:t>
      </w:r>
      <w:r w:rsidR="00CA360A">
        <w:rPr>
          <w:rFonts w:ascii="Trebuchet MS" w:hAnsi="Trebuchet MS"/>
        </w:rPr>
        <w:t>linii parcelare</w:t>
      </w:r>
    </w:p>
    <w:p w14:paraId="10692658" w14:textId="028F3586" w:rsidR="004A024C" w:rsidRPr="00EC5DDD" w:rsidRDefault="00E03EDE" w:rsidP="004A024C">
      <w:pPr>
        <w:autoSpaceDE w:val="0"/>
        <w:autoSpaceDN w:val="0"/>
        <w:adjustRightInd w:val="0"/>
        <w:rPr>
          <w:rFonts w:ascii="Trebuchet MS" w:hAnsi="Trebuchet MS"/>
        </w:rPr>
      </w:pPr>
      <w:r>
        <w:rPr>
          <w:rFonts w:ascii="Trebuchet MS" w:hAnsi="Trebuchet MS"/>
        </w:rPr>
        <w:t xml:space="preserve">La sud- teren </w:t>
      </w:r>
      <w:r w:rsidR="00CA360A">
        <w:rPr>
          <w:rFonts w:ascii="Trebuchet MS" w:hAnsi="Trebuchet MS"/>
        </w:rPr>
        <w:t>NC 31040</w:t>
      </w:r>
    </w:p>
    <w:p w14:paraId="79DD91B3" w14:textId="0D4A145B" w:rsidR="003B6C24" w:rsidRPr="00625371" w:rsidRDefault="003B6C24" w:rsidP="003B6C24">
      <w:pPr>
        <w:spacing w:after="0" w:line="240" w:lineRule="auto"/>
        <w:contextualSpacing/>
        <w:jc w:val="both"/>
        <w:rPr>
          <w:rFonts w:ascii="Trebuchet MS" w:hAnsi="Trebuchet MS"/>
          <w:b/>
          <w:i/>
        </w:rPr>
      </w:pPr>
      <w:r w:rsidRPr="00625371">
        <w:rPr>
          <w:rFonts w:ascii="Trebuchet MS" w:hAnsi="Trebuchet MS"/>
          <w:b/>
          <w:i/>
        </w:rPr>
        <w:t>Utilități</w:t>
      </w:r>
    </w:p>
    <w:p w14:paraId="0ACC1EA0" w14:textId="79193573" w:rsidR="00625371" w:rsidRPr="00625371" w:rsidRDefault="00D43454" w:rsidP="00625371">
      <w:pPr>
        <w:autoSpaceDE w:val="0"/>
        <w:autoSpaceDN w:val="0"/>
        <w:adjustRightInd w:val="0"/>
        <w:spacing w:after="0" w:line="240" w:lineRule="auto"/>
        <w:jc w:val="both"/>
        <w:rPr>
          <w:rFonts w:ascii="Trebuchet MS" w:hAnsi="Trebuchet MS" w:cs="Times New Roman"/>
        </w:rPr>
      </w:pPr>
      <w:r w:rsidRPr="00625371">
        <w:rPr>
          <w:rFonts w:ascii="Trebuchet MS" w:hAnsi="Trebuchet MS"/>
          <w:b/>
          <w:bCs/>
          <w:lang w:eastAsia="ro-RO"/>
        </w:rPr>
        <w:t>Alimentarea cu apă</w:t>
      </w:r>
      <w:r w:rsidRPr="00625371">
        <w:rPr>
          <w:rFonts w:ascii="Trebuchet MS" w:hAnsi="Trebuchet MS"/>
          <w:bCs/>
          <w:lang w:eastAsia="ro-RO"/>
        </w:rPr>
        <w:t xml:space="preserve">: </w:t>
      </w:r>
      <w:r w:rsidR="00625371" w:rsidRPr="00625371">
        <w:rPr>
          <w:rFonts w:ascii="Trebuchet MS" w:hAnsi="Trebuchet MS"/>
          <w:bCs/>
          <w:lang w:eastAsia="ro-RO"/>
        </w:rPr>
        <w:t>a</w:t>
      </w:r>
      <w:r w:rsidR="00625371" w:rsidRPr="00625371">
        <w:rPr>
          <w:rFonts w:ascii="Trebuchet MS" w:hAnsi="Trebuchet MS" w:cs="Times New Roman"/>
        </w:rPr>
        <w:t>limentarea cu ap</w:t>
      </w:r>
      <w:r w:rsidR="00625371" w:rsidRPr="00625371">
        <w:rPr>
          <w:rFonts w:ascii="Trebuchet MS" w:hAnsi="Trebuchet MS" w:cs="Times New Roman"/>
        </w:rPr>
        <w:t>ă</w:t>
      </w:r>
      <w:r w:rsidR="00625371" w:rsidRPr="00625371">
        <w:rPr>
          <w:rFonts w:ascii="Trebuchet MS" w:hAnsi="Trebuchet MS" w:cs="Times New Roman"/>
        </w:rPr>
        <w:t xml:space="preserve"> a obiectivului se va face </w:t>
      </w:r>
      <w:r w:rsidR="00625371" w:rsidRPr="00625371">
        <w:rPr>
          <w:rFonts w:ascii="Trebuchet MS" w:hAnsi="Trebuchet MS" w:cs="Times New Roman"/>
        </w:rPr>
        <w:t>î</w:t>
      </w:r>
      <w:r w:rsidR="00625371" w:rsidRPr="00625371">
        <w:rPr>
          <w:rFonts w:ascii="Trebuchet MS" w:hAnsi="Trebuchet MS" w:cs="Times New Roman"/>
        </w:rPr>
        <w:t>n regim local individual (rezervor de 10</w:t>
      </w:r>
      <w:r w:rsidR="00625371" w:rsidRPr="00625371">
        <w:rPr>
          <w:rFonts w:ascii="Trebuchet MS" w:hAnsi="Trebuchet MS" w:cs="Times New Roman"/>
        </w:rPr>
        <w:t xml:space="preserve"> </w:t>
      </w:r>
      <w:r w:rsidR="00625371" w:rsidRPr="00625371">
        <w:rPr>
          <w:rFonts w:ascii="Trebuchet MS" w:hAnsi="Trebuchet MS" w:cs="Times New Roman"/>
        </w:rPr>
        <w:t>mc alimentat de la o surs</w:t>
      </w:r>
      <w:r w:rsidR="00625371" w:rsidRPr="00625371">
        <w:rPr>
          <w:rFonts w:ascii="Trebuchet MS" w:hAnsi="Trebuchet MS" w:cs="Times New Roman"/>
        </w:rPr>
        <w:t>ă</w:t>
      </w:r>
      <w:r w:rsidR="00625371" w:rsidRPr="00625371">
        <w:rPr>
          <w:rFonts w:ascii="Trebuchet MS" w:hAnsi="Trebuchet MS" w:cs="Times New Roman"/>
        </w:rPr>
        <w:t xml:space="preserve"> autorizat</w:t>
      </w:r>
      <w:r w:rsidR="00625371" w:rsidRPr="00625371">
        <w:rPr>
          <w:rFonts w:ascii="Trebuchet MS" w:hAnsi="Trebuchet MS" w:cs="Times New Roman"/>
        </w:rPr>
        <w:t>ă</w:t>
      </w:r>
      <w:r w:rsidR="00625371" w:rsidRPr="00625371">
        <w:rPr>
          <w:rFonts w:ascii="Trebuchet MS" w:hAnsi="Trebuchet MS" w:cs="Times New Roman"/>
        </w:rPr>
        <w:t xml:space="preserve"> din localitatea S</w:t>
      </w:r>
      <w:r w:rsidR="00625371" w:rsidRPr="00625371">
        <w:rPr>
          <w:rFonts w:ascii="Trebuchet MS" w:hAnsi="Trebuchet MS" w:cs="Times New Roman"/>
        </w:rPr>
        <w:t>â</w:t>
      </w:r>
      <w:r w:rsidR="00625371" w:rsidRPr="00625371">
        <w:rPr>
          <w:rFonts w:ascii="Trebuchet MS" w:hAnsi="Trebuchet MS" w:cs="Times New Roman"/>
        </w:rPr>
        <w:t>mb</w:t>
      </w:r>
      <w:r w:rsidR="00625371" w:rsidRPr="00625371">
        <w:rPr>
          <w:rFonts w:ascii="Trebuchet MS" w:hAnsi="Trebuchet MS" w:cs="Times New Roman"/>
        </w:rPr>
        <w:t>ă</w:t>
      </w:r>
      <w:r w:rsidR="00625371" w:rsidRPr="00625371">
        <w:rPr>
          <w:rFonts w:ascii="Trebuchet MS" w:hAnsi="Trebuchet MS" w:cs="Times New Roman"/>
        </w:rPr>
        <w:t>ta</w:t>
      </w:r>
      <w:r w:rsidR="00625371" w:rsidRPr="00625371">
        <w:rPr>
          <w:rFonts w:ascii="Trebuchet MS" w:hAnsi="Trebuchet MS" w:cs="Times New Roman"/>
        </w:rPr>
        <w:t xml:space="preserve"> Nouă unde cooperativa</w:t>
      </w:r>
      <w:r w:rsidR="00625371" w:rsidRPr="00625371">
        <w:rPr>
          <w:rFonts w:ascii="Trebuchet MS" w:hAnsi="Trebuchet MS" w:cs="Times New Roman"/>
        </w:rPr>
        <w:t xml:space="preserve"> de</w:t>
      </w:r>
      <w:r w:rsidR="00625371" w:rsidRPr="00625371">
        <w:rPr>
          <w:rFonts w:ascii="Trebuchet MS" w:hAnsi="Trebuchet MS" w:cs="Times New Roman"/>
        </w:rPr>
        <w:t>ț</w:t>
      </w:r>
      <w:r w:rsidR="00625371" w:rsidRPr="00625371">
        <w:rPr>
          <w:rFonts w:ascii="Trebuchet MS" w:hAnsi="Trebuchet MS" w:cs="Times New Roman"/>
        </w:rPr>
        <w:t xml:space="preserve">ine un punct de lucru) </w:t>
      </w:r>
      <w:r w:rsidR="00625371" w:rsidRPr="00625371">
        <w:rPr>
          <w:rFonts w:ascii="Trebuchet MS" w:hAnsi="Trebuchet MS" w:cs="Times New Roman"/>
        </w:rPr>
        <w:t>A</w:t>
      </w:r>
      <w:r w:rsidR="00625371" w:rsidRPr="00625371">
        <w:rPr>
          <w:rFonts w:ascii="Trebuchet MS" w:hAnsi="Trebuchet MS" w:cs="Times New Roman"/>
        </w:rPr>
        <w:t>limentarea cu ap</w:t>
      </w:r>
      <w:r w:rsidR="00625371" w:rsidRPr="00625371">
        <w:rPr>
          <w:rFonts w:ascii="Trebuchet MS" w:hAnsi="Trebuchet MS" w:cs="Times New Roman"/>
        </w:rPr>
        <w:t>ă</w:t>
      </w:r>
      <w:r w:rsidR="00625371" w:rsidRPr="00625371">
        <w:rPr>
          <w:rFonts w:ascii="Trebuchet MS" w:hAnsi="Trebuchet MS" w:cs="Times New Roman"/>
        </w:rPr>
        <w:t xml:space="preserve"> este necesar</w:t>
      </w:r>
      <w:r w:rsidR="00625371" w:rsidRPr="00625371">
        <w:rPr>
          <w:rFonts w:ascii="Trebuchet MS" w:hAnsi="Trebuchet MS" w:cs="Times New Roman"/>
        </w:rPr>
        <w:t>ă</w:t>
      </w:r>
      <w:r w:rsidR="00625371" w:rsidRPr="00625371">
        <w:rPr>
          <w:rFonts w:ascii="Trebuchet MS" w:hAnsi="Trebuchet MS" w:cs="Times New Roman"/>
        </w:rPr>
        <w:t xml:space="preserve"> doar pentru personalul unit</w:t>
      </w:r>
      <w:r w:rsidR="00625371" w:rsidRPr="00625371">
        <w:rPr>
          <w:rFonts w:ascii="Trebuchet MS" w:hAnsi="Trebuchet MS" w:cs="Times New Roman"/>
        </w:rPr>
        <w:t>ăț</w:t>
      </w:r>
      <w:r w:rsidR="00625371" w:rsidRPr="00625371">
        <w:rPr>
          <w:rFonts w:ascii="Trebuchet MS" w:hAnsi="Trebuchet MS" w:cs="Times New Roman"/>
        </w:rPr>
        <w:t>ii, fluxul tehnologic nu necesit</w:t>
      </w:r>
      <w:r w:rsidR="00625371" w:rsidRPr="00625371">
        <w:rPr>
          <w:rFonts w:ascii="Trebuchet MS" w:hAnsi="Trebuchet MS" w:cs="Times New Roman"/>
        </w:rPr>
        <w:t>ă</w:t>
      </w:r>
      <w:r w:rsidR="00625371" w:rsidRPr="00625371">
        <w:rPr>
          <w:rFonts w:ascii="Trebuchet MS" w:hAnsi="Trebuchet MS" w:cs="Times New Roman"/>
        </w:rPr>
        <w:t xml:space="preserve"> consum de ap</w:t>
      </w:r>
      <w:r w:rsidR="00625371" w:rsidRPr="00625371">
        <w:rPr>
          <w:rFonts w:ascii="Trebuchet MS" w:hAnsi="Trebuchet MS" w:cs="Times New Roman"/>
        </w:rPr>
        <w:t>ă</w:t>
      </w:r>
      <w:r w:rsidR="00625371" w:rsidRPr="00625371">
        <w:rPr>
          <w:rFonts w:ascii="Trebuchet MS" w:hAnsi="Trebuchet MS" w:cs="Times New Roman"/>
        </w:rPr>
        <w:t>.</w:t>
      </w:r>
    </w:p>
    <w:p w14:paraId="57C88DE2" w14:textId="64B144C3" w:rsidR="00D43454" w:rsidRPr="00625371" w:rsidRDefault="00D43454" w:rsidP="00146F23">
      <w:pPr>
        <w:contextualSpacing/>
        <w:jc w:val="both"/>
        <w:rPr>
          <w:rFonts w:ascii="Trebuchet MS" w:hAnsi="Trebuchet MS"/>
        </w:rPr>
      </w:pPr>
      <w:r w:rsidRPr="00625371">
        <w:rPr>
          <w:rFonts w:ascii="Trebuchet MS" w:hAnsi="Trebuchet MS"/>
          <w:b/>
          <w:bCs/>
          <w:lang w:eastAsia="ro-RO"/>
        </w:rPr>
        <w:t xml:space="preserve">Evacuarea apelor uzate: </w:t>
      </w:r>
      <w:r w:rsidR="00625371" w:rsidRPr="00625371">
        <w:rPr>
          <w:rFonts w:ascii="Trebuchet MS" w:hAnsi="Trebuchet MS"/>
          <w:bCs/>
          <w:lang w:eastAsia="ro-RO"/>
        </w:rPr>
        <w:t>apa uzată menajeră va fi evacuată într-un bazin vidanjabil cu capacitatea de 15 mc.</w:t>
      </w:r>
    </w:p>
    <w:p w14:paraId="6725B55D" w14:textId="06B79CEE" w:rsidR="004A024C" w:rsidRDefault="003B6C24" w:rsidP="004A024C">
      <w:pPr>
        <w:contextualSpacing/>
        <w:jc w:val="both"/>
        <w:rPr>
          <w:rFonts w:ascii="Trebuchet MS" w:hAnsi="Trebuchet MS"/>
        </w:rPr>
      </w:pPr>
      <w:r w:rsidRPr="00625371">
        <w:rPr>
          <w:rFonts w:ascii="Trebuchet MS" w:hAnsi="Trebuchet MS"/>
          <w:b/>
          <w:bCs/>
          <w:lang w:eastAsia="ro-RO"/>
        </w:rPr>
        <w:t>Alimentare cu energie electrică</w:t>
      </w:r>
      <w:r w:rsidR="004A024C" w:rsidRPr="00625371">
        <w:rPr>
          <w:rFonts w:ascii="Trebuchet MS" w:hAnsi="Trebuchet MS"/>
          <w:b/>
          <w:bCs/>
          <w:lang w:eastAsia="ro-RO"/>
        </w:rPr>
        <w:t>:</w:t>
      </w:r>
      <w:r w:rsidRPr="00625371">
        <w:rPr>
          <w:rFonts w:ascii="Trebuchet MS" w:hAnsi="Trebuchet MS"/>
          <w:b/>
          <w:bCs/>
          <w:lang w:eastAsia="ro-RO"/>
        </w:rPr>
        <w:t xml:space="preserve"> </w:t>
      </w:r>
      <w:r w:rsidR="00625371" w:rsidRPr="00625371">
        <w:rPr>
          <w:rFonts w:ascii="Trebuchet MS" w:hAnsi="Trebuchet MS"/>
          <w:bCs/>
          <w:lang w:eastAsia="ro-RO"/>
        </w:rPr>
        <w:t>prin racord la rețeaua electică din zona amplasamentului</w:t>
      </w:r>
      <w:r w:rsidR="004A024C" w:rsidRPr="00625371">
        <w:rPr>
          <w:rFonts w:ascii="Trebuchet MS" w:hAnsi="Trebuchet MS"/>
        </w:rPr>
        <w:t>.</w:t>
      </w:r>
    </w:p>
    <w:p w14:paraId="706B62FD" w14:textId="77777777" w:rsidR="00450A31" w:rsidRPr="00376233" w:rsidRDefault="00450A31" w:rsidP="00450A31">
      <w:pPr>
        <w:spacing w:after="0" w:line="240" w:lineRule="auto"/>
        <w:jc w:val="both"/>
        <w:rPr>
          <w:rFonts w:ascii="Trebuchet MS" w:hAnsi="Trebuchet MS"/>
          <w:color w:val="FF0000"/>
        </w:rPr>
      </w:pPr>
      <w:r w:rsidRPr="00376233">
        <w:rPr>
          <w:rFonts w:ascii="Trebuchet MS" w:hAnsi="Trebuchet MS"/>
          <w:b/>
        </w:rPr>
        <w:t xml:space="preserve">Managementul deșeurilor – </w:t>
      </w:r>
      <w:r w:rsidRPr="00376233">
        <w:rPr>
          <w:rFonts w:ascii="Trebuchet MS" w:hAnsi="Trebuchet MS"/>
        </w:rPr>
        <w:t>se va asigura colectarea selectivă a deșeurilor rezultate din activitate. Toate tipurile de deșeuri vor fi valorificate prin agenți economici autorizați</w:t>
      </w:r>
      <w:r w:rsidRPr="00376233">
        <w:rPr>
          <w:rFonts w:ascii="Trebuchet MS" w:hAnsi="Trebuchet MS"/>
          <w:color w:val="FF0000"/>
        </w:rPr>
        <w:t>.</w:t>
      </w:r>
    </w:p>
    <w:p w14:paraId="11547724" w14:textId="77777777" w:rsidR="00450A31" w:rsidRPr="00625371" w:rsidRDefault="00450A31" w:rsidP="004A024C">
      <w:pPr>
        <w:contextualSpacing/>
        <w:jc w:val="both"/>
        <w:rPr>
          <w:rFonts w:ascii="Trebuchet MS" w:hAnsi="Trebuchet MS"/>
        </w:rPr>
      </w:pPr>
    </w:p>
    <w:p w14:paraId="29ABB832" w14:textId="4EB093DF" w:rsidR="003B6C24" w:rsidRPr="00625371" w:rsidRDefault="003B6C24" w:rsidP="004A024C">
      <w:pPr>
        <w:spacing w:before="120" w:after="0" w:line="240" w:lineRule="auto"/>
        <w:jc w:val="both"/>
        <w:rPr>
          <w:rFonts w:ascii="Trebuchet MS" w:hAnsi="Trebuchet MS"/>
        </w:rPr>
      </w:pPr>
      <w:r w:rsidRPr="00625371">
        <w:rPr>
          <w:rFonts w:ascii="Trebuchet MS" w:hAnsi="Trebuchet MS"/>
          <w:b/>
        </w:rPr>
        <w:t>Organizarea de șantier</w:t>
      </w:r>
      <w:r w:rsidRPr="00625371">
        <w:rPr>
          <w:rFonts w:ascii="Trebuchet MS" w:hAnsi="Trebuchet MS"/>
        </w:rPr>
        <w:t xml:space="preserve"> </w:t>
      </w:r>
    </w:p>
    <w:p w14:paraId="06E5BAE9" w14:textId="4FB22765" w:rsidR="00625371" w:rsidRDefault="004A024C" w:rsidP="00625371">
      <w:pPr>
        <w:autoSpaceDE w:val="0"/>
        <w:autoSpaceDN w:val="0"/>
        <w:adjustRightInd w:val="0"/>
        <w:spacing w:after="0" w:line="240" w:lineRule="auto"/>
        <w:jc w:val="both"/>
        <w:rPr>
          <w:rFonts w:ascii="Trebuchet MS" w:eastAsia="Times New Roman" w:hAnsi="Trebuchet MS"/>
          <w:lang w:eastAsia="ro-RO"/>
        </w:rPr>
      </w:pPr>
      <w:r w:rsidRPr="00625371">
        <w:rPr>
          <w:rFonts w:ascii="Trebuchet MS" w:hAnsi="Trebuchet MS"/>
        </w:rPr>
        <w:t>Pentru implementarea proiectului organizare</w:t>
      </w:r>
      <w:r w:rsidR="00625371" w:rsidRPr="00625371">
        <w:rPr>
          <w:rFonts w:ascii="Trebuchet MS" w:hAnsi="Trebuchet MS"/>
        </w:rPr>
        <w:t>a</w:t>
      </w:r>
      <w:r w:rsidRPr="00625371">
        <w:rPr>
          <w:rFonts w:ascii="Trebuchet MS" w:hAnsi="Trebuchet MS"/>
        </w:rPr>
        <w:t xml:space="preserve"> de șantier </w:t>
      </w:r>
      <w:r w:rsidR="00625371" w:rsidRPr="00625371">
        <w:rPr>
          <w:rFonts w:ascii="Trebuchet MS" w:hAnsi="Trebuchet MS" w:cs="Times New Roman"/>
        </w:rPr>
        <w:t xml:space="preserve">se va realiza </w:t>
      </w:r>
      <w:r w:rsidR="00625371" w:rsidRPr="00625371">
        <w:rPr>
          <w:rFonts w:ascii="Trebuchet MS" w:hAnsi="Trebuchet MS" w:cs="Times New Roman"/>
        </w:rPr>
        <w:t>î</w:t>
      </w:r>
      <w:r w:rsidR="00625371" w:rsidRPr="00625371">
        <w:rPr>
          <w:rFonts w:ascii="Trebuchet MS" w:hAnsi="Trebuchet MS" w:cs="Times New Roman"/>
        </w:rPr>
        <w:t>n interiorul propriet</w:t>
      </w:r>
      <w:r w:rsidR="00625371" w:rsidRPr="00625371">
        <w:rPr>
          <w:rFonts w:ascii="Trebuchet MS" w:hAnsi="Trebuchet MS" w:cs="Times New Roman"/>
        </w:rPr>
        <w:t>ăț</w:t>
      </w:r>
      <w:r w:rsidR="00625371" w:rsidRPr="00625371">
        <w:rPr>
          <w:rFonts w:ascii="Trebuchet MS" w:hAnsi="Trebuchet MS" w:cs="Times New Roman"/>
        </w:rPr>
        <w:t>ii</w:t>
      </w:r>
      <w:r w:rsidRPr="00625371">
        <w:rPr>
          <w:rFonts w:ascii="Trebuchet MS" w:hAnsi="Trebuchet MS"/>
        </w:rPr>
        <w:t xml:space="preserve">. </w:t>
      </w:r>
      <w:r w:rsidR="00625371" w:rsidRPr="00526D77">
        <w:rPr>
          <w:rFonts w:ascii="Trebuchet MS" w:hAnsi="Trebuchet MS" w:cs="Times New Roman"/>
        </w:rPr>
        <w:t xml:space="preserve">Organizarea de santier va avea </w:t>
      </w:r>
      <w:r w:rsidR="00625371">
        <w:rPr>
          <w:rFonts w:ascii="Trebuchet MS" w:hAnsi="Trebuchet MS" w:cs="Times New Roman"/>
        </w:rPr>
        <w:t>î</w:t>
      </w:r>
      <w:r w:rsidR="00625371" w:rsidRPr="00526D77">
        <w:rPr>
          <w:rFonts w:ascii="Trebuchet MS" w:hAnsi="Trebuchet MS" w:cs="Times New Roman"/>
        </w:rPr>
        <w:t>n vedere dotarea corespunz</w:t>
      </w:r>
      <w:r w:rsidR="00625371">
        <w:rPr>
          <w:rFonts w:ascii="Trebuchet MS" w:hAnsi="Trebuchet MS" w:cs="Times New Roman"/>
        </w:rPr>
        <w:t>ă</w:t>
      </w:r>
      <w:r w:rsidR="00625371" w:rsidRPr="00526D77">
        <w:rPr>
          <w:rFonts w:ascii="Trebuchet MS" w:hAnsi="Trebuchet MS" w:cs="Times New Roman"/>
        </w:rPr>
        <w:t xml:space="preserve">toare </w:t>
      </w:r>
      <w:r w:rsidR="00625371">
        <w:rPr>
          <w:rFonts w:ascii="Trebuchet MS" w:hAnsi="Trebuchet MS" w:cs="Times New Roman"/>
        </w:rPr>
        <w:t xml:space="preserve">cu următoarele: </w:t>
      </w:r>
      <w:r w:rsidR="00625371" w:rsidRPr="00625371">
        <w:rPr>
          <w:rFonts w:ascii="Trebuchet MS" w:hAnsi="Trebuchet MS"/>
        </w:rPr>
        <w:t xml:space="preserve">se vor asigura căile de acces, se va amenaja </w:t>
      </w:r>
      <w:r w:rsidR="00625371" w:rsidRPr="00625371">
        <w:rPr>
          <w:rFonts w:ascii="Trebuchet MS" w:hAnsi="Trebuchet MS"/>
        </w:rPr>
        <w:t>o</w:t>
      </w:r>
      <w:r w:rsidR="00625371" w:rsidRPr="00625371">
        <w:rPr>
          <w:rFonts w:ascii="Trebuchet MS" w:hAnsi="Trebuchet MS"/>
        </w:rPr>
        <w:t xml:space="preserve">  magazie provizorie cu rol de depozitare materiale, scule și vestiar pentru muncitori. </w:t>
      </w:r>
      <w:r w:rsidR="00625371" w:rsidRPr="00625371">
        <w:rPr>
          <w:rFonts w:ascii="Trebuchet MS" w:eastAsia="Times New Roman" w:hAnsi="Trebuchet MS"/>
          <w:lang w:eastAsia="ro-RO"/>
        </w:rPr>
        <w:t>Tot prin organizarea de șantier se vor asigura: tablou electric,  punct PSI, platformă de  depozitare materiale.</w:t>
      </w:r>
    </w:p>
    <w:p w14:paraId="02ECB19B" w14:textId="77777777" w:rsidR="00625371" w:rsidRPr="00625371" w:rsidRDefault="00625371" w:rsidP="00625371">
      <w:pPr>
        <w:autoSpaceDE w:val="0"/>
        <w:autoSpaceDN w:val="0"/>
        <w:adjustRightInd w:val="0"/>
        <w:spacing w:after="0" w:line="240" w:lineRule="auto"/>
        <w:jc w:val="both"/>
        <w:rPr>
          <w:rFonts w:ascii="Trebuchet MS" w:eastAsia="Times New Roman" w:hAnsi="Trebuchet MS"/>
          <w:lang w:eastAsia="ro-RO"/>
        </w:rPr>
      </w:pPr>
    </w:p>
    <w:p w14:paraId="1D240037" w14:textId="77777777" w:rsidR="00450A31" w:rsidRPr="00376233" w:rsidRDefault="003B6C24" w:rsidP="00450A31">
      <w:pPr>
        <w:spacing w:after="0" w:line="240" w:lineRule="auto"/>
        <w:jc w:val="both"/>
        <w:rPr>
          <w:rFonts w:ascii="Trebuchet MS" w:hAnsi="Trebuchet MS"/>
        </w:rPr>
      </w:pPr>
      <w:r w:rsidRPr="00450A31">
        <w:rPr>
          <w:rFonts w:ascii="Trebuchet MS" w:hAnsi="Trebuchet MS"/>
          <w:b/>
          <w:i/>
        </w:rPr>
        <w:t>b) Cumularea cu alte proiecte</w:t>
      </w:r>
      <w:r w:rsidRPr="00450A31">
        <w:rPr>
          <w:rFonts w:ascii="Trebuchet MS" w:hAnsi="Trebuchet MS"/>
          <w:i/>
        </w:rPr>
        <w:t>:</w:t>
      </w:r>
      <w:r w:rsidRPr="00450A31">
        <w:rPr>
          <w:rFonts w:ascii="Trebuchet MS" w:hAnsi="Trebuchet MS"/>
        </w:rPr>
        <w:t xml:space="preserve"> </w:t>
      </w:r>
      <w:r w:rsidR="00450A31" w:rsidRPr="00450A31">
        <w:rPr>
          <w:rFonts w:ascii="Trebuchet MS" w:hAnsi="Trebuchet MS"/>
        </w:rPr>
        <w:t xml:space="preserve">amplasamentul proiectului este situat în imediata vecinătate a unei agropensiuni aflată în construcție și a unei ferme vegetale. Proiectul contribuie la integrarea funcțiunii de agropensiune cu activitățile agricole și de procesare a produselor agricole.  </w:t>
      </w:r>
    </w:p>
    <w:p w14:paraId="4C2ECD87" w14:textId="5D283A91" w:rsidR="004A024C" w:rsidRPr="00450A31" w:rsidRDefault="003B6C24" w:rsidP="00450A31">
      <w:pPr>
        <w:jc w:val="both"/>
        <w:rPr>
          <w:rFonts w:ascii="Trebuchet MS" w:hAnsi="Trebuchet MS"/>
        </w:rPr>
      </w:pPr>
      <w:r w:rsidRPr="00450A31">
        <w:rPr>
          <w:rFonts w:ascii="Trebuchet MS" w:hAnsi="Trebuchet MS"/>
          <w:b/>
          <w:i/>
        </w:rPr>
        <w:t>c) Utilizarea resurselor naturale</w:t>
      </w:r>
      <w:r w:rsidRPr="00450A31">
        <w:rPr>
          <w:rFonts w:ascii="Trebuchet MS" w:hAnsi="Trebuchet MS"/>
          <w:i/>
        </w:rPr>
        <w:t>:</w:t>
      </w:r>
      <w:r w:rsidRPr="00450A31">
        <w:rPr>
          <w:rFonts w:ascii="Trebuchet MS" w:hAnsi="Trebuchet MS"/>
        </w:rPr>
        <w:t xml:space="preserve"> </w:t>
      </w:r>
      <w:r w:rsidR="00E03EDE" w:rsidRPr="00450A31">
        <w:rPr>
          <w:rFonts w:ascii="Trebuchet MS" w:hAnsi="Trebuchet MS"/>
        </w:rPr>
        <w:t>pentru realizarea proiectului sunt necesare următoarele resurse naturale: teren</w:t>
      </w:r>
      <w:r w:rsidR="00450A31" w:rsidRPr="00450A31">
        <w:rPr>
          <w:rFonts w:ascii="Trebuchet MS" w:hAnsi="Trebuchet MS"/>
        </w:rPr>
        <w:t>, pietriș, nisip și apă</w:t>
      </w:r>
      <w:r w:rsidR="00E03EDE" w:rsidRPr="00450A31">
        <w:rPr>
          <w:rFonts w:ascii="Trebuchet MS" w:hAnsi="Trebuchet MS"/>
        </w:rPr>
        <w:t>.</w:t>
      </w:r>
    </w:p>
    <w:p w14:paraId="3F70877E" w14:textId="1A97CA0B" w:rsidR="003B6C24" w:rsidRPr="00450A31" w:rsidRDefault="003B6C24" w:rsidP="00E03EDE">
      <w:pPr>
        <w:spacing w:after="120" w:line="240" w:lineRule="auto"/>
        <w:jc w:val="both"/>
        <w:rPr>
          <w:rFonts w:ascii="Trebuchet MS" w:hAnsi="Trebuchet MS"/>
          <w:b/>
        </w:rPr>
      </w:pPr>
      <w:r w:rsidRPr="00450A31">
        <w:rPr>
          <w:rFonts w:ascii="Trebuchet MS" w:hAnsi="Trebuchet MS"/>
          <w:b/>
          <w:i/>
        </w:rPr>
        <w:t xml:space="preserve">d) Cantitatea și tipurile de deșeuri generate/gestionate: </w:t>
      </w:r>
    </w:p>
    <w:p w14:paraId="2BD31FD2" w14:textId="77777777" w:rsidR="00450A31" w:rsidRPr="00376233" w:rsidRDefault="00450A31" w:rsidP="00450A31">
      <w:pPr>
        <w:spacing w:after="120"/>
        <w:jc w:val="both"/>
        <w:rPr>
          <w:rFonts w:ascii="Trebuchet MS" w:hAnsi="Trebuchet MS"/>
        </w:rPr>
      </w:pPr>
      <w:r w:rsidRPr="00376233">
        <w:rPr>
          <w:rFonts w:ascii="Trebuchet MS" w:hAnsi="Trebuchet MS"/>
        </w:rPr>
        <w:t>Principalele tipuri de deşeuri ce pot fi generate din perioada de execuție și opţiunile de depozitare temporară, sunt:</w:t>
      </w:r>
    </w:p>
    <w:tbl>
      <w:tblPr>
        <w:tblpPr w:leftFromText="180" w:rightFromText="180" w:vertAnchor="text" w:tblpXSpec="center" w:tblpY="1"/>
        <w:tblOverlap w:val="never"/>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4"/>
        <w:gridCol w:w="3963"/>
        <w:gridCol w:w="1502"/>
        <w:gridCol w:w="2285"/>
      </w:tblGrid>
      <w:tr w:rsidR="00450A31" w:rsidRPr="00376233" w14:paraId="6AE063CD" w14:textId="77777777" w:rsidTr="00513E24">
        <w:trPr>
          <w:cantSplit/>
          <w:trHeight w:val="594"/>
          <w:tblHeader/>
        </w:trPr>
        <w:tc>
          <w:tcPr>
            <w:tcW w:w="866" w:type="pct"/>
            <w:shd w:val="clear" w:color="auto" w:fill="E7E6E6"/>
            <w:vAlign w:val="center"/>
          </w:tcPr>
          <w:p w14:paraId="5D787B20" w14:textId="77777777" w:rsidR="00450A31" w:rsidRPr="00376233" w:rsidRDefault="00450A31" w:rsidP="00513E24">
            <w:pPr>
              <w:pStyle w:val="BodyTextIndent"/>
              <w:spacing w:after="0" w:line="240" w:lineRule="auto"/>
              <w:ind w:left="0"/>
              <w:jc w:val="center"/>
              <w:rPr>
                <w:rFonts w:ascii="Trebuchet MS" w:hAnsi="Trebuchet MS"/>
                <w:b/>
                <w:noProof/>
                <w:spacing w:val="-20"/>
                <w:lang w:val="ro-RO"/>
              </w:rPr>
            </w:pPr>
            <w:r w:rsidRPr="00376233">
              <w:rPr>
                <w:rFonts w:ascii="Trebuchet MS" w:hAnsi="Trebuchet MS"/>
                <w:b/>
                <w:noProof/>
                <w:spacing w:val="-20"/>
                <w:lang w:val="ro-RO"/>
              </w:rPr>
              <w:t xml:space="preserve">Cod deşeu </w:t>
            </w:r>
          </w:p>
        </w:tc>
        <w:tc>
          <w:tcPr>
            <w:tcW w:w="2114" w:type="pct"/>
            <w:shd w:val="clear" w:color="auto" w:fill="E7E6E6"/>
            <w:vAlign w:val="center"/>
          </w:tcPr>
          <w:p w14:paraId="72187189" w14:textId="77777777" w:rsidR="00450A31" w:rsidRPr="00376233" w:rsidRDefault="00450A31" w:rsidP="00513E24">
            <w:pPr>
              <w:pStyle w:val="BodyTextIndent"/>
              <w:spacing w:after="0" w:line="240" w:lineRule="auto"/>
              <w:ind w:left="0"/>
              <w:jc w:val="center"/>
              <w:rPr>
                <w:rFonts w:ascii="Trebuchet MS" w:hAnsi="Trebuchet MS"/>
                <w:b/>
                <w:noProof/>
                <w:spacing w:val="-20"/>
                <w:lang w:val="ro-RO"/>
              </w:rPr>
            </w:pPr>
            <w:r w:rsidRPr="00376233">
              <w:rPr>
                <w:rFonts w:ascii="Trebuchet MS" w:hAnsi="Trebuchet MS"/>
                <w:b/>
                <w:noProof/>
                <w:spacing w:val="-20"/>
                <w:lang w:val="ro-RO"/>
              </w:rPr>
              <w:t>Denumire</w:t>
            </w:r>
          </w:p>
          <w:p w14:paraId="2EC878BA" w14:textId="77777777" w:rsidR="00450A31" w:rsidRPr="00376233" w:rsidRDefault="00450A31" w:rsidP="00513E24">
            <w:pPr>
              <w:pStyle w:val="BodyTextIndent"/>
              <w:spacing w:after="0" w:line="240" w:lineRule="auto"/>
              <w:ind w:left="0"/>
              <w:jc w:val="center"/>
              <w:rPr>
                <w:rFonts w:ascii="Trebuchet MS" w:hAnsi="Trebuchet MS"/>
                <w:b/>
                <w:noProof/>
                <w:spacing w:val="-20"/>
                <w:lang w:val="ro-RO"/>
              </w:rPr>
            </w:pPr>
            <w:r w:rsidRPr="00376233">
              <w:rPr>
                <w:rFonts w:ascii="Trebuchet MS" w:hAnsi="Trebuchet MS"/>
                <w:b/>
                <w:noProof/>
                <w:spacing w:val="-20"/>
                <w:lang w:val="ro-RO"/>
              </w:rPr>
              <w:t>deşeu</w:t>
            </w:r>
          </w:p>
        </w:tc>
        <w:tc>
          <w:tcPr>
            <w:tcW w:w="801" w:type="pct"/>
            <w:shd w:val="clear" w:color="auto" w:fill="E7E6E6"/>
            <w:vAlign w:val="center"/>
          </w:tcPr>
          <w:p w14:paraId="5BCC3709" w14:textId="77777777" w:rsidR="00450A31" w:rsidRPr="00376233" w:rsidRDefault="00450A31" w:rsidP="00513E24">
            <w:pPr>
              <w:pStyle w:val="BodyTextIndent"/>
              <w:spacing w:after="0" w:line="240" w:lineRule="auto"/>
              <w:ind w:left="0"/>
              <w:jc w:val="center"/>
              <w:rPr>
                <w:rFonts w:ascii="Trebuchet MS" w:hAnsi="Trebuchet MS"/>
                <w:b/>
                <w:noProof/>
                <w:spacing w:val="-20"/>
                <w:lang w:val="ro-RO"/>
              </w:rPr>
            </w:pPr>
            <w:r w:rsidRPr="00376233">
              <w:rPr>
                <w:rFonts w:ascii="Trebuchet MS" w:hAnsi="Trebuchet MS"/>
                <w:b/>
                <w:noProof/>
                <w:spacing w:val="-20"/>
                <w:lang w:val="ro-RO"/>
              </w:rPr>
              <w:t>Cantitate   generată/an</w:t>
            </w:r>
          </w:p>
        </w:tc>
        <w:tc>
          <w:tcPr>
            <w:tcW w:w="1219" w:type="pct"/>
            <w:shd w:val="clear" w:color="auto" w:fill="E7E6E6"/>
            <w:vAlign w:val="center"/>
          </w:tcPr>
          <w:p w14:paraId="44682857" w14:textId="77777777" w:rsidR="00450A31" w:rsidRPr="00376233" w:rsidRDefault="00450A31" w:rsidP="00513E24">
            <w:pPr>
              <w:pStyle w:val="BodyTextIndent"/>
              <w:spacing w:after="0" w:line="240" w:lineRule="auto"/>
              <w:ind w:left="0"/>
              <w:jc w:val="center"/>
              <w:rPr>
                <w:rFonts w:ascii="Trebuchet MS" w:hAnsi="Trebuchet MS"/>
                <w:b/>
                <w:noProof/>
                <w:spacing w:val="-20"/>
                <w:lang w:val="ro-RO"/>
              </w:rPr>
            </w:pPr>
            <w:r w:rsidRPr="00376233">
              <w:rPr>
                <w:rFonts w:ascii="Trebuchet MS" w:hAnsi="Trebuchet MS"/>
                <w:b/>
                <w:noProof/>
                <w:spacing w:val="-20"/>
                <w:lang w:val="ro-RO"/>
              </w:rPr>
              <w:t>Depozitare temporară</w:t>
            </w:r>
          </w:p>
        </w:tc>
      </w:tr>
      <w:tr w:rsidR="00450A31" w:rsidRPr="00376233" w14:paraId="3EC47D16" w14:textId="77777777" w:rsidTr="00513E24">
        <w:trPr>
          <w:trHeight w:val="308"/>
        </w:trPr>
        <w:tc>
          <w:tcPr>
            <w:tcW w:w="866" w:type="pct"/>
            <w:shd w:val="clear" w:color="auto" w:fill="auto"/>
            <w:vAlign w:val="center"/>
          </w:tcPr>
          <w:p w14:paraId="3D619347" w14:textId="77777777" w:rsidR="00450A31" w:rsidRPr="00376233" w:rsidRDefault="00450A31" w:rsidP="00513E24">
            <w:pPr>
              <w:pStyle w:val="BodyTextIndent"/>
              <w:spacing w:after="0" w:line="240" w:lineRule="auto"/>
              <w:ind w:left="0"/>
              <w:jc w:val="center"/>
              <w:rPr>
                <w:rFonts w:ascii="Trebuchet MS" w:hAnsi="Trebuchet MS"/>
                <w:noProof/>
                <w:lang w:val="ro-RO"/>
              </w:rPr>
            </w:pPr>
            <w:r w:rsidRPr="00376233">
              <w:rPr>
                <w:rFonts w:ascii="Trebuchet MS" w:hAnsi="Trebuchet MS"/>
                <w:spacing w:val="-1"/>
              </w:rPr>
              <w:t>17</w:t>
            </w:r>
            <w:r w:rsidRPr="00376233">
              <w:rPr>
                <w:rFonts w:ascii="Trebuchet MS" w:hAnsi="Trebuchet MS"/>
              </w:rPr>
              <w:t xml:space="preserve"> </w:t>
            </w:r>
            <w:r w:rsidRPr="00376233">
              <w:rPr>
                <w:rFonts w:ascii="Trebuchet MS" w:hAnsi="Trebuchet MS"/>
                <w:spacing w:val="-1"/>
              </w:rPr>
              <w:t>01</w:t>
            </w:r>
            <w:r w:rsidRPr="00376233">
              <w:rPr>
                <w:rFonts w:ascii="Trebuchet MS" w:hAnsi="Trebuchet MS"/>
              </w:rPr>
              <w:t xml:space="preserve"> </w:t>
            </w:r>
            <w:r w:rsidRPr="00376233">
              <w:rPr>
                <w:rFonts w:ascii="Trebuchet MS" w:hAnsi="Trebuchet MS"/>
                <w:spacing w:val="-1"/>
              </w:rPr>
              <w:t>01</w:t>
            </w:r>
          </w:p>
        </w:tc>
        <w:tc>
          <w:tcPr>
            <w:tcW w:w="2114" w:type="pct"/>
            <w:shd w:val="clear" w:color="auto" w:fill="auto"/>
            <w:vAlign w:val="center"/>
          </w:tcPr>
          <w:p w14:paraId="635BE288" w14:textId="77777777" w:rsidR="00450A31" w:rsidRPr="00376233" w:rsidRDefault="00450A31" w:rsidP="00513E24">
            <w:pPr>
              <w:pStyle w:val="BodyTextIndent"/>
              <w:spacing w:after="0" w:line="240" w:lineRule="auto"/>
              <w:ind w:left="0"/>
              <w:rPr>
                <w:rFonts w:ascii="Trebuchet MS" w:hAnsi="Trebuchet MS"/>
                <w:noProof/>
                <w:lang w:val="ro-RO"/>
              </w:rPr>
            </w:pPr>
            <w:r w:rsidRPr="00376233">
              <w:rPr>
                <w:rFonts w:ascii="Trebuchet MS" w:hAnsi="Trebuchet MS"/>
                <w:spacing w:val="-1"/>
              </w:rPr>
              <w:t>Beton</w:t>
            </w:r>
          </w:p>
        </w:tc>
        <w:tc>
          <w:tcPr>
            <w:tcW w:w="801" w:type="pct"/>
            <w:shd w:val="clear" w:color="auto" w:fill="auto"/>
            <w:vAlign w:val="center"/>
          </w:tcPr>
          <w:p w14:paraId="570E7025" w14:textId="77777777" w:rsidR="00450A31" w:rsidRPr="00376233" w:rsidRDefault="00450A31" w:rsidP="00513E24">
            <w:pPr>
              <w:pStyle w:val="BodyTextIndent"/>
              <w:spacing w:after="0" w:line="240" w:lineRule="auto"/>
              <w:ind w:left="0"/>
              <w:jc w:val="center"/>
              <w:rPr>
                <w:rFonts w:ascii="Trebuchet MS" w:hAnsi="Trebuchet MS"/>
                <w:noProof/>
                <w:lang w:val="ro-RO"/>
              </w:rPr>
            </w:pPr>
            <w:r w:rsidRPr="00376233">
              <w:rPr>
                <w:rFonts w:ascii="Trebuchet MS" w:hAnsi="Trebuchet MS"/>
                <w:noProof/>
                <w:lang w:val="ro-RO"/>
              </w:rPr>
              <w:t>1 mc</w:t>
            </w:r>
          </w:p>
        </w:tc>
        <w:tc>
          <w:tcPr>
            <w:tcW w:w="1219" w:type="pct"/>
            <w:shd w:val="clear" w:color="auto" w:fill="auto"/>
            <w:vAlign w:val="center"/>
          </w:tcPr>
          <w:p w14:paraId="5FF11521" w14:textId="77777777" w:rsidR="00450A31" w:rsidRPr="00376233" w:rsidRDefault="00450A31" w:rsidP="00513E24">
            <w:pPr>
              <w:pStyle w:val="BodyTextIndent"/>
              <w:spacing w:after="0" w:line="240" w:lineRule="auto"/>
              <w:ind w:left="0"/>
              <w:jc w:val="center"/>
              <w:rPr>
                <w:rFonts w:ascii="Trebuchet MS" w:hAnsi="Trebuchet MS"/>
                <w:noProof/>
                <w:lang w:val="ro-RO"/>
              </w:rPr>
            </w:pPr>
            <w:r w:rsidRPr="00376233">
              <w:rPr>
                <w:rFonts w:ascii="Trebuchet MS" w:hAnsi="Trebuchet MS"/>
                <w:noProof/>
                <w:lang w:val="ro-RO"/>
              </w:rPr>
              <w:t>Cifa și reutilizat</w:t>
            </w:r>
          </w:p>
        </w:tc>
      </w:tr>
      <w:tr w:rsidR="00450A31" w:rsidRPr="00376233" w14:paraId="63E9FBE9" w14:textId="77777777" w:rsidTr="00513E24">
        <w:trPr>
          <w:trHeight w:val="308"/>
        </w:trPr>
        <w:tc>
          <w:tcPr>
            <w:tcW w:w="866" w:type="pct"/>
            <w:shd w:val="clear" w:color="auto" w:fill="auto"/>
            <w:vAlign w:val="center"/>
          </w:tcPr>
          <w:p w14:paraId="12FF96A0" w14:textId="77777777" w:rsidR="00450A31" w:rsidRPr="00376233" w:rsidRDefault="00450A31" w:rsidP="00513E24">
            <w:pPr>
              <w:pStyle w:val="BodyTextIndent"/>
              <w:spacing w:after="0" w:line="240" w:lineRule="auto"/>
              <w:ind w:left="0"/>
              <w:jc w:val="center"/>
              <w:rPr>
                <w:rFonts w:ascii="Trebuchet MS" w:hAnsi="Trebuchet MS"/>
                <w:noProof/>
                <w:lang w:val="ro-RO"/>
              </w:rPr>
            </w:pPr>
            <w:r w:rsidRPr="00376233">
              <w:rPr>
                <w:rFonts w:ascii="Trebuchet MS" w:hAnsi="Trebuchet MS"/>
                <w:spacing w:val="-1"/>
              </w:rPr>
              <w:t>17</w:t>
            </w:r>
            <w:r w:rsidRPr="00376233">
              <w:rPr>
                <w:rFonts w:ascii="Trebuchet MS" w:hAnsi="Trebuchet MS"/>
              </w:rPr>
              <w:t xml:space="preserve"> </w:t>
            </w:r>
            <w:r w:rsidRPr="00376233">
              <w:rPr>
                <w:rFonts w:ascii="Trebuchet MS" w:hAnsi="Trebuchet MS"/>
                <w:spacing w:val="-1"/>
              </w:rPr>
              <w:t>04</w:t>
            </w:r>
            <w:r w:rsidRPr="00376233">
              <w:rPr>
                <w:rFonts w:ascii="Trebuchet MS" w:hAnsi="Trebuchet MS"/>
              </w:rPr>
              <w:t xml:space="preserve"> </w:t>
            </w:r>
            <w:r w:rsidRPr="00376233">
              <w:rPr>
                <w:rFonts w:ascii="Trebuchet MS" w:hAnsi="Trebuchet MS"/>
                <w:spacing w:val="-1"/>
              </w:rPr>
              <w:t>05</w:t>
            </w:r>
          </w:p>
        </w:tc>
        <w:tc>
          <w:tcPr>
            <w:tcW w:w="2114" w:type="pct"/>
            <w:shd w:val="clear" w:color="auto" w:fill="auto"/>
            <w:vAlign w:val="center"/>
          </w:tcPr>
          <w:p w14:paraId="72424599" w14:textId="77777777" w:rsidR="00450A31" w:rsidRPr="00376233" w:rsidRDefault="00450A31" w:rsidP="00513E24">
            <w:pPr>
              <w:pStyle w:val="BodyTextIndent"/>
              <w:spacing w:after="0" w:line="240" w:lineRule="auto"/>
              <w:ind w:left="0"/>
              <w:rPr>
                <w:rFonts w:ascii="Trebuchet MS" w:hAnsi="Trebuchet MS"/>
                <w:noProof/>
                <w:lang w:val="ro-RO"/>
              </w:rPr>
            </w:pPr>
            <w:r w:rsidRPr="00376233">
              <w:rPr>
                <w:rFonts w:ascii="Trebuchet MS" w:hAnsi="Trebuchet MS"/>
              </w:rPr>
              <w:t>Fier</w:t>
            </w:r>
            <w:r w:rsidRPr="00376233">
              <w:rPr>
                <w:rFonts w:ascii="Trebuchet MS" w:hAnsi="Trebuchet MS"/>
                <w:spacing w:val="-3"/>
              </w:rPr>
              <w:t xml:space="preserve"> şi</w:t>
            </w:r>
            <w:r w:rsidRPr="00376233">
              <w:rPr>
                <w:rFonts w:ascii="Trebuchet MS" w:hAnsi="Trebuchet MS"/>
                <w:spacing w:val="5"/>
              </w:rPr>
              <w:t xml:space="preserve"> </w:t>
            </w:r>
            <w:r w:rsidRPr="00376233">
              <w:rPr>
                <w:rFonts w:ascii="Trebuchet MS" w:hAnsi="Trebuchet MS"/>
                <w:spacing w:val="-2"/>
              </w:rPr>
              <w:t>otel</w:t>
            </w:r>
          </w:p>
        </w:tc>
        <w:tc>
          <w:tcPr>
            <w:tcW w:w="801" w:type="pct"/>
            <w:shd w:val="clear" w:color="auto" w:fill="auto"/>
            <w:vAlign w:val="center"/>
          </w:tcPr>
          <w:p w14:paraId="7374F7BD" w14:textId="77777777" w:rsidR="00450A31" w:rsidRPr="00376233" w:rsidRDefault="00450A31" w:rsidP="00513E24">
            <w:pPr>
              <w:pStyle w:val="BodyTextIndent"/>
              <w:spacing w:after="0" w:line="240" w:lineRule="auto"/>
              <w:ind w:left="0"/>
              <w:jc w:val="center"/>
              <w:rPr>
                <w:rFonts w:ascii="Trebuchet MS" w:hAnsi="Trebuchet MS"/>
                <w:noProof/>
                <w:lang w:val="ro-RO"/>
              </w:rPr>
            </w:pPr>
            <w:r w:rsidRPr="00376233">
              <w:rPr>
                <w:rFonts w:ascii="Trebuchet MS" w:hAnsi="Trebuchet MS"/>
                <w:noProof/>
                <w:lang w:val="ro-RO"/>
              </w:rPr>
              <w:t>50 kg</w:t>
            </w:r>
          </w:p>
        </w:tc>
        <w:tc>
          <w:tcPr>
            <w:tcW w:w="1219" w:type="pct"/>
            <w:shd w:val="clear" w:color="auto" w:fill="auto"/>
            <w:vAlign w:val="center"/>
          </w:tcPr>
          <w:p w14:paraId="695102EC" w14:textId="77777777" w:rsidR="00450A31" w:rsidRPr="00376233" w:rsidRDefault="00450A31" w:rsidP="00513E24">
            <w:pPr>
              <w:pStyle w:val="BodyTextIndent"/>
              <w:spacing w:after="0" w:line="240" w:lineRule="auto"/>
              <w:ind w:left="0"/>
              <w:jc w:val="center"/>
              <w:rPr>
                <w:rFonts w:ascii="Trebuchet MS" w:hAnsi="Trebuchet MS"/>
                <w:noProof/>
                <w:lang w:val="ro-RO"/>
              </w:rPr>
            </w:pPr>
            <w:r w:rsidRPr="00376233">
              <w:rPr>
                <w:rFonts w:ascii="Trebuchet MS" w:hAnsi="Trebuchet MS"/>
                <w:noProof/>
                <w:lang w:val="ro-RO"/>
              </w:rPr>
              <w:t xml:space="preserve">Containere </w:t>
            </w:r>
          </w:p>
        </w:tc>
      </w:tr>
      <w:tr w:rsidR="00450A31" w:rsidRPr="00376233" w14:paraId="36629F2F" w14:textId="77777777" w:rsidTr="00513E24">
        <w:trPr>
          <w:trHeight w:val="308"/>
        </w:trPr>
        <w:tc>
          <w:tcPr>
            <w:tcW w:w="866" w:type="pct"/>
            <w:shd w:val="clear" w:color="auto" w:fill="auto"/>
            <w:vAlign w:val="center"/>
          </w:tcPr>
          <w:p w14:paraId="2272143B" w14:textId="77777777" w:rsidR="00450A31" w:rsidRPr="00376233" w:rsidRDefault="00450A31" w:rsidP="00513E24">
            <w:pPr>
              <w:pStyle w:val="BodyTextIndent"/>
              <w:spacing w:after="0" w:line="240" w:lineRule="auto"/>
              <w:ind w:left="0"/>
              <w:jc w:val="center"/>
              <w:rPr>
                <w:rFonts w:ascii="Trebuchet MS" w:hAnsi="Trebuchet MS"/>
                <w:noProof/>
                <w:lang w:val="ro-RO"/>
              </w:rPr>
            </w:pPr>
            <w:r w:rsidRPr="00376233">
              <w:rPr>
                <w:rFonts w:ascii="Trebuchet MS" w:hAnsi="Trebuchet MS"/>
              </w:rPr>
              <w:t>17 02 03</w:t>
            </w:r>
          </w:p>
        </w:tc>
        <w:tc>
          <w:tcPr>
            <w:tcW w:w="2114" w:type="pct"/>
            <w:shd w:val="clear" w:color="auto" w:fill="auto"/>
            <w:vAlign w:val="center"/>
          </w:tcPr>
          <w:p w14:paraId="0D7ED535" w14:textId="77777777" w:rsidR="00450A31" w:rsidRPr="00376233" w:rsidRDefault="00450A31" w:rsidP="00513E24">
            <w:pPr>
              <w:pStyle w:val="BodyTextIndent"/>
              <w:spacing w:after="0" w:line="240" w:lineRule="auto"/>
              <w:ind w:left="0"/>
              <w:rPr>
                <w:rFonts w:ascii="Trebuchet MS" w:hAnsi="Trebuchet MS"/>
                <w:noProof/>
                <w:lang w:val="ro-RO"/>
              </w:rPr>
            </w:pPr>
            <w:r w:rsidRPr="00376233">
              <w:rPr>
                <w:rFonts w:ascii="Trebuchet MS" w:hAnsi="Trebuchet MS"/>
              </w:rPr>
              <w:t>Materiale plastice</w:t>
            </w:r>
          </w:p>
        </w:tc>
        <w:tc>
          <w:tcPr>
            <w:tcW w:w="801" w:type="pct"/>
            <w:shd w:val="clear" w:color="auto" w:fill="auto"/>
            <w:vAlign w:val="center"/>
          </w:tcPr>
          <w:p w14:paraId="55C60774" w14:textId="77777777" w:rsidR="00450A31" w:rsidRPr="00376233" w:rsidRDefault="00450A31" w:rsidP="00513E24">
            <w:pPr>
              <w:pStyle w:val="BodyTextIndent"/>
              <w:spacing w:after="0" w:line="240" w:lineRule="auto"/>
              <w:ind w:left="0"/>
              <w:jc w:val="center"/>
              <w:rPr>
                <w:rFonts w:ascii="Trebuchet MS" w:hAnsi="Trebuchet MS"/>
                <w:noProof/>
                <w:lang w:val="ro-RO"/>
              </w:rPr>
            </w:pPr>
            <w:r w:rsidRPr="00376233">
              <w:rPr>
                <w:rFonts w:ascii="Trebuchet MS" w:hAnsi="Trebuchet MS"/>
                <w:noProof/>
                <w:lang w:val="ro-RO"/>
              </w:rPr>
              <w:t>100 kg</w:t>
            </w:r>
          </w:p>
        </w:tc>
        <w:tc>
          <w:tcPr>
            <w:tcW w:w="1219" w:type="pct"/>
            <w:shd w:val="clear" w:color="auto" w:fill="auto"/>
            <w:vAlign w:val="center"/>
          </w:tcPr>
          <w:p w14:paraId="2918C5A2" w14:textId="77777777" w:rsidR="00450A31" w:rsidRPr="00376233" w:rsidRDefault="00450A31" w:rsidP="00513E24">
            <w:pPr>
              <w:pStyle w:val="BodyTextIndent"/>
              <w:spacing w:after="0" w:line="240" w:lineRule="auto"/>
              <w:ind w:left="0"/>
              <w:jc w:val="center"/>
              <w:rPr>
                <w:rFonts w:ascii="Trebuchet MS" w:hAnsi="Trebuchet MS"/>
                <w:noProof/>
                <w:lang w:val="ro-RO"/>
              </w:rPr>
            </w:pPr>
            <w:r w:rsidRPr="00376233">
              <w:rPr>
                <w:rFonts w:ascii="Trebuchet MS" w:hAnsi="Trebuchet MS"/>
                <w:noProof/>
                <w:lang w:val="ro-RO"/>
              </w:rPr>
              <w:t xml:space="preserve">Containere </w:t>
            </w:r>
          </w:p>
        </w:tc>
      </w:tr>
      <w:tr w:rsidR="00450A31" w:rsidRPr="00376233" w14:paraId="0F952021" w14:textId="77777777" w:rsidTr="00513E24">
        <w:trPr>
          <w:trHeight w:val="308"/>
        </w:trPr>
        <w:tc>
          <w:tcPr>
            <w:tcW w:w="866" w:type="pct"/>
            <w:shd w:val="clear" w:color="auto" w:fill="auto"/>
            <w:vAlign w:val="center"/>
          </w:tcPr>
          <w:p w14:paraId="0081A4EC" w14:textId="77777777" w:rsidR="00450A31" w:rsidRPr="00376233" w:rsidRDefault="00450A31" w:rsidP="00513E24">
            <w:pPr>
              <w:pStyle w:val="BodyTextIndent"/>
              <w:spacing w:after="0" w:line="240" w:lineRule="auto"/>
              <w:ind w:left="0"/>
              <w:jc w:val="center"/>
              <w:rPr>
                <w:rFonts w:ascii="Trebuchet MS" w:hAnsi="Trebuchet MS"/>
              </w:rPr>
            </w:pPr>
            <w:r w:rsidRPr="00376233">
              <w:rPr>
                <w:rFonts w:ascii="Trebuchet MS" w:hAnsi="Trebuchet MS"/>
                <w:spacing w:val="-1"/>
              </w:rPr>
              <w:t>15</w:t>
            </w:r>
            <w:r w:rsidRPr="00376233">
              <w:rPr>
                <w:rFonts w:ascii="Trebuchet MS" w:hAnsi="Trebuchet MS"/>
              </w:rPr>
              <w:t xml:space="preserve"> </w:t>
            </w:r>
            <w:r w:rsidRPr="00376233">
              <w:rPr>
                <w:rFonts w:ascii="Trebuchet MS" w:hAnsi="Trebuchet MS"/>
                <w:spacing w:val="-1"/>
              </w:rPr>
              <w:t>01</w:t>
            </w:r>
            <w:r w:rsidRPr="00376233">
              <w:rPr>
                <w:rFonts w:ascii="Trebuchet MS" w:hAnsi="Trebuchet MS"/>
              </w:rPr>
              <w:t xml:space="preserve"> </w:t>
            </w:r>
            <w:r w:rsidRPr="00376233">
              <w:rPr>
                <w:rFonts w:ascii="Trebuchet MS" w:hAnsi="Trebuchet MS"/>
                <w:spacing w:val="-1"/>
              </w:rPr>
              <w:t>01</w:t>
            </w:r>
          </w:p>
        </w:tc>
        <w:tc>
          <w:tcPr>
            <w:tcW w:w="2114" w:type="pct"/>
            <w:shd w:val="clear" w:color="auto" w:fill="auto"/>
            <w:vAlign w:val="center"/>
          </w:tcPr>
          <w:p w14:paraId="08A092DB" w14:textId="77777777" w:rsidR="00450A31" w:rsidRPr="00376233" w:rsidRDefault="00450A31" w:rsidP="00513E24">
            <w:pPr>
              <w:pStyle w:val="BodyTextIndent"/>
              <w:spacing w:after="0" w:line="240" w:lineRule="auto"/>
              <w:ind w:left="0"/>
              <w:rPr>
                <w:rFonts w:ascii="Trebuchet MS" w:hAnsi="Trebuchet MS"/>
              </w:rPr>
            </w:pPr>
            <w:r w:rsidRPr="00376233">
              <w:rPr>
                <w:rFonts w:ascii="Trebuchet MS" w:hAnsi="Trebuchet MS"/>
              </w:rPr>
              <w:t>Ambalaje</w:t>
            </w:r>
            <w:r w:rsidRPr="00376233">
              <w:rPr>
                <w:rFonts w:ascii="Trebuchet MS" w:hAnsi="Trebuchet MS"/>
                <w:spacing w:val="-5"/>
              </w:rPr>
              <w:t xml:space="preserve"> </w:t>
            </w:r>
            <w:r w:rsidRPr="00376233">
              <w:rPr>
                <w:rFonts w:ascii="Trebuchet MS" w:hAnsi="Trebuchet MS"/>
              </w:rPr>
              <w:t>de</w:t>
            </w:r>
            <w:r w:rsidRPr="00376233">
              <w:rPr>
                <w:rFonts w:ascii="Trebuchet MS" w:hAnsi="Trebuchet MS"/>
                <w:spacing w:val="-5"/>
              </w:rPr>
              <w:t xml:space="preserve"> </w:t>
            </w:r>
            <w:r w:rsidRPr="00376233">
              <w:rPr>
                <w:rFonts w:ascii="Trebuchet MS" w:hAnsi="Trebuchet MS"/>
                <w:spacing w:val="-1"/>
              </w:rPr>
              <w:t>hartie</w:t>
            </w:r>
            <w:r w:rsidRPr="00376233">
              <w:rPr>
                <w:rFonts w:ascii="Trebuchet MS" w:hAnsi="Trebuchet MS"/>
                <w:spacing w:val="-2"/>
              </w:rPr>
              <w:t xml:space="preserve"> </w:t>
            </w:r>
            <w:r w:rsidRPr="00376233">
              <w:rPr>
                <w:rFonts w:ascii="Trebuchet MS" w:hAnsi="Trebuchet MS"/>
                <w:spacing w:val="-3"/>
              </w:rPr>
              <w:t>şi</w:t>
            </w:r>
            <w:r w:rsidRPr="00376233">
              <w:rPr>
                <w:rFonts w:ascii="Trebuchet MS" w:hAnsi="Trebuchet MS"/>
                <w:spacing w:val="5"/>
              </w:rPr>
              <w:t xml:space="preserve"> </w:t>
            </w:r>
            <w:r w:rsidRPr="00376233">
              <w:rPr>
                <w:rFonts w:ascii="Trebuchet MS" w:hAnsi="Trebuchet MS"/>
                <w:spacing w:val="-2"/>
              </w:rPr>
              <w:t>carton</w:t>
            </w:r>
          </w:p>
        </w:tc>
        <w:tc>
          <w:tcPr>
            <w:tcW w:w="801" w:type="pct"/>
            <w:shd w:val="clear" w:color="auto" w:fill="auto"/>
            <w:vAlign w:val="center"/>
          </w:tcPr>
          <w:p w14:paraId="132E99FA" w14:textId="77777777" w:rsidR="00450A31" w:rsidRPr="00376233" w:rsidRDefault="00450A31" w:rsidP="00513E24">
            <w:pPr>
              <w:pStyle w:val="BodyTextIndent"/>
              <w:spacing w:after="0" w:line="240" w:lineRule="auto"/>
              <w:ind w:left="0"/>
              <w:jc w:val="center"/>
              <w:rPr>
                <w:rFonts w:ascii="Trebuchet MS" w:hAnsi="Trebuchet MS"/>
                <w:noProof/>
                <w:lang w:val="ro-RO"/>
              </w:rPr>
            </w:pPr>
            <w:r w:rsidRPr="00376233">
              <w:rPr>
                <w:rFonts w:ascii="Trebuchet MS" w:hAnsi="Trebuchet MS"/>
                <w:noProof/>
                <w:lang w:val="ro-RO"/>
              </w:rPr>
              <w:t>50 kg</w:t>
            </w:r>
          </w:p>
        </w:tc>
        <w:tc>
          <w:tcPr>
            <w:tcW w:w="1219" w:type="pct"/>
            <w:shd w:val="clear" w:color="auto" w:fill="auto"/>
            <w:vAlign w:val="center"/>
          </w:tcPr>
          <w:p w14:paraId="7DD5D68F" w14:textId="77777777" w:rsidR="00450A31" w:rsidRPr="00376233" w:rsidRDefault="00450A31" w:rsidP="00513E24">
            <w:pPr>
              <w:pStyle w:val="BodyTextIndent"/>
              <w:spacing w:after="0" w:line="240" w:lineRule="auto"/>
              <w:ind w:left="0"/>
              <w:jc w:val="center"/>
              <w:rPr>
                <w:rFonts w:ascii="Trebuchet MS" w:hAnsi="Trebuchet MS"/>
                <w:noProof/>
                <w:lang w:val="ro-RO"/>
              </w:rPr>
            </w:pPr>
            <w:r w:rsidRPr="00376233">
              <w:rPr>
                <w:rFonts w:ascii="Trebuchet MS" w:hAnsi="Trebuchet MS"/>
                <w:noProof/>
                <w:lang w:val="ro-RO"/>
              </w:rPr>
              <w:t>Containere/saci plastic</w:t>
            </w:r>
          </w:p>
        </w:tc>
      </w:tr>
      <w:tr w:rsidR="00450A31" w:rsidRPr="00376233" w14:paraId="6638C9AE" w14:textId="77777777" w:rsidTr="00513E24">
        <w:trPr>
          <w:trHeight w:val="308"/>
        </w:trPr>
        <w:tc>
          <w:tcPr>
            <w:tcW w:w="866" w:type="pct"/>
            <w:shd w:val="clear" w:color="auto" w:fill="auto"/>
            <w:vAlign w:val="center"/>
          </w:tcPr>
          <w:p w14:paraId="66FE4AB5" w14:textId="77777777" w:rsidR="00450A31" w:rsidRPr="00376233" w:rsidRDefault="00450A31" w:rsidP="00513E24">
            <w:pPr>
              <w:pStyle w:val="BodyTextIndent"/>
              <w:spacing w:after="0" w:line="240" w:lineRule="auto"/>
              <w:ind w:left="0"/>
              <w:jc w:val="center"/>
              <w:rPr>
                <w:rFonts w:ascii="Trebuchet MS" w:hAnsi="Trebuchet MS"/>
              </w:rPr>
            </w:pPr>
            <w:r w:rsidRPr="00376233">
              <w:rPr>
                <w:rFonts w:ascii="Trebuchet MS" w:hAnsi="Trebuchet MS"/>
                <w:spacing w:val="-1"/>
              </w:rPr>
              <w:t>15</w:t>
            </w:r>
            <w:r w:rsidRPr="00376233">
              <w:rPr>
                <w:rFonts w:ascii="Trebuchet MS" w:hAnsi="Trebuchet MS"/>
              </w:rPr>
              <w:t xml:space="preserve"> </w:t>
            </w:r>
            <w:r w:rsidRPr="00376233">
              <w:rPr>
                <w:rFonts w:ascii="Trebuchet MS" w:hAnsi="Trebuchet MS"/>
                <w:spacing w:val="-1"/>
              </w:rPr>
              <w:t>01</w:t>
            </w:r>
            <w:r w:rsidRPr="00376233">
              <w:rPr>
                <w:rFonts w:ascii="Trebuchet MS" w:hAnsi="Trebuchet MS"/>
              </w:rPr>
              <w:t xml:space="preserve"> </w:t>
            </w:r>
            <w:r w:rsidRPr="00376233">
              <w:rPr>
                <w:rFonts w:ascii="Trebuchet MS" w:hAnsi="Trebuchet MS"/>
                <w:spacing w:val="-1"/>
              </w:rPr>
              <w:t>02</w:t>
            </w:r>
          </w:p>
        </w:tc>
        <w:tc>
          <w:tcPr>
            <w:tcW w:w="2114" w:type="pct"/>
            <w:shd w:val="clear" w:color="auto" w:fill="auto"/>
            <w:vAlign w:val="center"/>
          </w:tcPr>
          <w:p w14:paraId="4484EED9" w14:textId="77777777" w:rsidR="00450A31" w:rsidRPr="00376233" w:rsidRDefault="00450A31" w:rsidP="00513E24">
            <w:pPr>
              <w:pStyle w:val="BodyTextIndent"/>
              <w:spacing w:after="0" w:line="240" w:lineRule="auto"/>
              <w:ind w:left="0"/>
              <w:rPr>
                <w:rFonts w:ascii="Trebuchet MS" w:hAnsi="Trebuchet MS"/>
              </w:rPr>
            </w:pPr>
            <w:r w:rsidRPr="00376233">
              <w:rPr>
                <w:rFonts w:ascii="Trebuchet MS" w:hAnsi="Trebuchet MS"/>
              </w:rPr>
              <w:t>Ambalaje</w:t>
            </w:r>
            <w:r w:rsidRPr="00376233">
              <w:rPr>
                <w:rFonts w:ascii="Trebuchet MS" w:hAnsi="Trebuchet MS"/>
                <w:spacing w:val="-5"/>
              </w:rPr>
              <w:t xml:space="preserve"> </w:t>
            </w:r>
            <w:r w:rsidRPr="00376233">
              <w:rPr>
                <w:rFonts w:ascii="Trebuchet MS" w:hAnsi="Trebuchet MS"/>
                <w:spacing w:val="-1"/>
              </w:rPr>
              <w:t>de materiale plastice</w:t>
            </w:r>
          </w:p>
        </w:tc>
        <w:tc>
          <w:tcPr>
            <w:tcW w:w="801" w:type="pct"/>
            <w:shd w:val="clear" w:color="auto" w:fill="auto"/>
            <w:vAlign w:val="center"/>
          </w:tcPr>
          <w:p w14:paraId="3ACBE6A8" w14:textId="77777777" w:rsidR="00450A31" w:rsidRPr="00376233" w:rsidRDefault="00450A31" w:rsidP="00513E24">
            <w:pPr>
              <w:pStyle w:val="BodyTextIndent"/>
              <w:spacing w:after="0" w:line="240" w:lineRule="auto"/>
              <w:ind w:left="0"/>
              <w:jc w:val="center"/>
              <w:rPr>
                <w:rFonts w:ascii="Trebuchet MS" w:hAnsi="Trebuchet MS"/>
                <w:noProof/>
                <w:lang w:val="ro-RO"/>
              </w:rPr>
            </w:pPr>
            <w:r w:rsidRPr="00376233">
              <w:rPr>
                <w:rFonts w:ascii="Trebuchet MS" w:hAnsi="Trebuchet MS"/>
                <w:noProof/>
                <w:lang w:val="ro-RO"/>
              </w:rPr>
              <w:t>50 kg</w:t>
            </w:r>
          </w:p>
        </w:tc>
        <w:tc>
          <w:tcPr>
            <w:tcW w:w="1219" w:type="pct"/>
            <w:shd w:val="clear" w:color="auto" w:fill="auto"/>
            <w:vAlign w:val="center"/>
          </w:tcPr>
          <w:p w14:paraId="3B5C7D1E" w14:textId="77777777" w:rsidR="00450A31" w:rsidRPr="00376233" w:rsidRDefault="00450A31" w:rsidP="00513E24">
            <w:pPr>
              <w:pStyle w:val="BodyTextIndent"/>
              <w:spacing w:after="0" w:line="240" w:lineRule="auto"/>
              <w:ind w:left="0"/>
              <w:jc w:val="center"/>
              <w:rPr>
                <w:rFonts w:ascii="Trebuchet MS" w:hAnsi="Trebuchet MS"/>
                <w:noProof/>
                <w:lang w:val="ro-RO"/>
              </w:rPr>
            </w:pPr>
            <w:r w:rsidRPr="00376233">
              <w:rPr>
                <w:rFonts w:ascii="Trebuchet MS" w:hAnsi="Trebuchet MS"/>
                <w:noProof/>
                <w:lang w:val="ro-RO"/>
              </w:rPr>
              <w:t xml:space="preserve">Containere/saci plastic </w:t>
            </w:r>
          </w:p>
        </w:tc>
      </w:tr>
    </w:tbl>
    <w:p w14:paraId="2B9DF3A0" w14:textId="77777777" w:rsidR="00450A31" w:rsidRPr="00376233" w:rsidRDefault="00450A31" w:rsidP="00450A31">
      <w:pPr>
        <w:pStyle w:val="Style"/>
        <w:jc w:val="both"/>
        <w:rPr>
          <w:rFonts w:ascii="Trebuchet MS" w:hAnsi="Trebuchet MS"/>
          <w:noProof/>
          <w:sz w:val="22"/>
          <w:szCs w:val="22"/>
          <w:lang w:val="ro-RO"/>
        </w:rPr>
      </w:pPr>
      <w:r w:rsidRPr="00376233">
        <w:rPr>
          <w:rFonts w:ascii="Trebuchet MS" w:hAnsi="Trebuchet MS"/>
          <w:bCs/>
          <w:noProof/>
          <w:sz w:val="22"/>
          <w:szCs w:val="22"/>
          <w:lang w:val="ro-RO"/>
        </w:rPr>
        <w:t xml:space="preserve">Deşeurile rezultate din perioada de execuție </w:t>
      </w:r>
      <w:r w:rsidRPr="00376233">
        <w:rPr>
          <w:rFonts w:ascii="Trebuchet MS" w:hAnsi="Trebuchet MS"/>
          <w:noProof/>
          <w:sz w:val="22"/>
          <w:szCs w:val="22"/>
          <w:lang w:val="ro-RO"/>
        </w:rPr>
        <w:t>se stochează în containere/saci din plastic, în locuri special amenajate și sunt preluate pe baza de contract, de către societăți de prestări servicii specializate și autorizate.</w:t>
      </w:r>
    </w:p>
    <w:p w14:paraId="1504E1CA" w14:textId="6F603B01" w:rsidR="00450A31" w:rsidRPr="00376233" w:rsidRDefault="00450A31" w:rsidP="00450A31">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hAnsi="Trebuchet MS"/>
        </w:rPr>
      </w:pPr>
      <w:r w:rsidRPr="00376233">
        <w:rPr>
          <w:rFonts w:ascii="Trebuchet MS" w:hAnsi="Trebuchet MS"/>
          <w:i/>
        </w:rPr>
        <w:t>Modul de transport al deșeurilor și măsurile pentru protecția mediului</w:t>
      </w:r>
      <w:r w:rsidRPr="00376233">
        <w:rPr>
          <w:rFonts w:ascii="Trebuchet MS" w:hAnsi="Trebuchet MS"/>
        </w:rPr>
        <w:t>:</w:t>
      </w:r>
      <w:r>
        <w:rPr>
          <w:rFonts w:ascii="Trebuchet MS" w:hAnsi="Trebuchet MS"/>
        </w:rPr>
        <w:t xml:space="preserve"> s</w:t>
      </w:r>
      <w:r w:rsidRPr="00376233">
        <w:rPr>
          <w:rFonts w:ascii="Trebuchet MS" w:hAnsi="Trebuchet MS"/>
        </w:rPr>
        <w:t xml:space="preserve">e vor lua toate măsurile necesare pentru colectarea şi depozitarea în condiţii corespunzătoare a deşeurilor generate în perioada de realizare a proiectului şi de a se asigura că operaţiunile de colectare, transport, eliminare sau valorificare să fie realizate prin firme specializate, autorizate și reglementate din punct de vedere al protecției mediului pentru desfășurarea acestor tipuri de activități. </w:t>
      </w:r>
    </w:p>
    <w:p w14:paraId="7756B21C" w14:textId="77777777" w:rsidR="00450A31" w:rsidRPr="00376233" w:rsidRDefault="00450A31" w:rsidP="00450A3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hAnsi="Trebuchet MS"/>
        </w:rPr>
      </w:pPr>
      <w:r w:rsidRPr="00376233">
        <w:rPr>
          <w:rFonts w:ascii="Trebuchet MS" w:hAnsi="Trebuchet MS"/>
        </w:rPr>
        <w:t>Se vor contracta de către prestator societăți specializate şi autorizate pentru preluarea deşeurilor de construcţii reciclabile şi prelucrarea acestora, respectiv pentru eliminarea deşeurilor nereciclabile în depozite de deşeuri autorizate.</w:t>
      </w:r>
    </w:p>
    <w:p w14:paraId="7BB7EB41" w14:textId="77777777" w:rsidR="00BB2621" w:rsidRDefault="00BB2621" w:rsidP="003B6C24">
      <w:pPr>
        <w:pStyle w:val="BH-Textnormal"/>
        <w:tabs>
          <w:tab w:val="left" w:pos="0"/>
        </w:tabs>
        <w:spacing w:before="0" w:after="0"/>
        <w:ind w:left="0"/>
        <w:rPr>
          <w:rFonts w:ascii="Trebuchet MS" w:hAnsi="Trebuchet MS"/>
          <w:szCs w:val="22"/>
        </w:rPr>
      </w:pPr>
    </w:p>
    <w:p w14:paraId="7BD1EE2B" w14:textId="4522898E" w:rsidR="003B6C24" w:rsidRPr="000F2AE8" w:rsidRDefault="003B6C24" w:rsidP="003B6C24">
      <w:pPr>
        <w:pStyle w:val="BodyText"/>
        <w:spacing w:line="240" w:lineRule="auto"/>
        <w:ind w:right="-284"/>
        <w:jc w:val="both"/>
        <w:rPr>
          <w:rFonts w:ascii="Trebuchet MS" w:hAnsi="Trebuchet MS"/>
          <w:lang w:val="ro-RO"/>
        </w:rPr>
      </w:pPr>
      <w:r w:rsidRPr="000F2AE8">
        <w:rPr>
          <w:rFonts w:ascii="Trebuchet MS" w:hAnsi="Trebuchet MS"/>
          <w:b/>
          <w:i/>
          <w:lang w:val="ro-RO"/>
        </w:rPr>
        <w:t>e) Poluarea și alte efecte negative</w:t>
      </w:r>
      <w:r w:rsidRPr="000F2AE8">
        <w:rPr>
          <w:rFonts w:ascii="Trebuchet MS" w:hAnsi="Trebuchet MS"/>
          <w:i/>
          <w:lang w:val="ro-RO"/>
        </w:rPr>
        <w:t xml:space="preserve">: </w:t>
      </w:r>
      <w:r w:rsidRPr="000F2AE8">
        <w:rPr>
          <w:rFonts w:ascii="Trebuchet MS" w:hAnsi="Trebuchet MS"/>
          <w:lang w:val="ro-RO"/>
        </w:rPr>
        <w:t>în perioda de execuție a lucrărilor, emisiile vor rezulta din surse mobile (mijloacele de transport utilizate pentru transportul materialelor</w:t>
      </w:r>
      <w:r w:rsidR="00BB2621">
        <w:rPr>
          <w:rFonts w:ascii="Trebuchet MS" w:hAnsi="Trebuchet MS"/>
          <w:lang w:val="ro-RO"/>
        </w:rPr>
        <w:t>/deșeurilor)</w:t>
      </w:r>
      <w:r w:rsidRPr="000F2AE8">
        <w:rPr>
          <w:rFonts w:ascii="Trebuchet MS" w:hAnsi="Trebuchet MS"/>
          <w:lang w:val="ro-RO"/>
        </w:rPr>
        <w:t>. Nivelul de zgomot nu va depăși nivelul prevăzut în SR10009/2017 - Acustică. Limite admisibile ale nivelului de zgomot din mediul ambiant.</w:t>
      </w:r>
    </w:p>
    <w:p w14:paraId="68852F8E" w14:textId="5BFE2077" w:rsidR="00E60809" w:rsidRPr="00C85445" w:rsidRDefault="003B6C24" w:rsidP="00450A31">
      <w:pPr>
        <w:spacing w:after="0" w:line="240" w:lineRule="auto"/>
        <w:jc w:val="both"/>
        <w:rPr>
          <w:rFonts w:ascii="Trebuchet MS" w:hAnsi="Trebuchet MS" w:cs="Arial"/>
        </w:rPr>
      </w:pPr>
      <w:r w:rsidRPr="000F2AE8">
        <w:rPr>
          <w:rFonts w:ascii="Trebuchet MS" w:hAnsi="Trebuchet MS"/>
          <w:b/>
          <w:i/>
        </w:rPr>
        <w:t>f)</w:t>
      </w:r>
      <w:r w:rsidRPr="000F2AE8">
        <w:rPr>
          <w:rFonts w:ascii="Trebuchet MS" w:hAnsi="Trebuchet MS"/>
          <w:b/>
        </w:rPr>
        <w:t xml:space="preserve"> </w:t>
      </w:r>
      <w:r w:rsidRPr="000F2AE8">
        <w:rPr>
          <w:rFonts w:ascii="Trebuchet MS" w:hAnsi="Trebuchet MS"/>
          <w:b/>
          <w:i/>
        </w:rPr>
        <w:t>Riscul de accidente majore și/sau dezastre relevante pentru proiectul în cauza, inclusiv cele cauzate de schimbările climatice, conform informațiilor științifice</w:t>
      </w:r>
      <w:r w:rsidRPr="000F2AE8">
        <w:rPr>
          <w:rFonts w:ascii="Trebuchet MS" w:hAnsi="Trebuchet MS"/>
          <w:i/>
        </w:rPr>
        <w:t xml:space="preserve">: </w:t>
      </w:r>
      <w:r w:rsidR="00450A31" w:rsidRPr="00376233">
        <w:rPr>
          <w:rFonts w:ascii="Trebuchet MS" w:hAnsi="Trebuchet MS"/>
        </w:rPr>
        <w:t>– risc minor.</w:t>
      </w:r>
    </w:p>
    <w:p w14:paraId="41DA02FC" w14:textId="219B4D36" w:rsidR="003B6C24" w:rsidRPr="000F2AE8" w:rsidRDefault="003B6C24" w:rsidP="00DA02CB">
      <w:pPr>
        <w:pStyle w:val="BodyText"/>
        <w:spacing w:after="0" w:line="240" w:lineRule="auto"/>
        <w:jc w:val="both"/>
        <w:rPr>
          <w:rFonts w:ascii="Trebuchet MS" w:hAnsi="Trebuchet MS"/>
          <w:lang w:val="ro-RO"/>
        </w:rPr>
      </w:pPr>
      <w:r w:rsidRPr="000F2AE8">
        <w:rPr>
          <w:rFonts w:ascii="Trebuchet MS" w:hAnsi="Trebuchet MS"/>
          <w:i/>
          <w:lang w:val="ro-RO"/>
        </w:rPr>
        <w:t>g) R</w:t>
      </w:r>
      <w:r w:rsidRPr="000F2AE8">
        <w:rPr>
          <w:rFonts w:ascii="Trebuchet MS" w:hAnsi="Trebuchet MS"/>
          <w:b/>
          <w:i/>
          <w:lang w:val="ro-RO"/>
        </w:rPr>
        <w:t>iscurile pentru sănătatea umană – de exemplu, din cauza contaminării apei sau a poluării atmosferice:</w:t>
      </w:r>
      <w:r w:rsidRPr="000F2AE8">
        <w:rPr>
          <w:rFonts w:ascii="Trebuchet MS" w:hAnsi="Trebuchet MS"/>
          <w:i/>
          <w:color w:val="FF0000"/>
          <w:lang w:val="ro-RO"/>
        </w:rPr>
        <w:t xml:space="preserve"> </w:t>
      </w:r>
      <w:r w:rsidRPr="000F2AE8">
        <w:rPr>
          <w:rFonts w:ascii="Trebuchet MS" w:hAnsi="Trebuchet MS"/>
          <w:lang w:val="ro-RO"/>
        </w:rPr>
        <w:t>conform punctului de vedere al D.S.P</w:t>
      </w:r>
      <w:r w:rsidR="00D43454" w:rsidRPr="000F2AE8">
        <w:rPr>
          <w:rFonts w:ascii="Trebuchet MS" w:hAnsi="Trebuchet MS"/>
          <w:lang w:val="ro-RO"/>
        </w:rPr>
        <w:t>.</w:t>
      </w:r>
      <w:r w:rsidRPr="000F2AE8">
        <w:rPr>
          <w:rFonts w:ascii="Trebuchet MS" w:hAnsi="Trebuchet MS"/>
          <w:lang w:val="ro-RO"/>
        </w:rPr>
        <w:t xml:space="preserve"> Tulcea înregistrat la A.P.M Tulcea cu nr. </w:t>
      </w:r>
      <w:r w:rsidR="00BB2621">
        <w:rPr>
          <w:rFonts w:ascii="Trebuchet MS" w:hAnsi="Trebuchet MS"/>
          <w:lang w:val="ro-RO"/>
        </w:rPr>
        <w:t>5702</w:t>
      </w:r>
      <w:r w:rsidRPr="000F2AE8">
        <w:rPr>
          <w:rFonts w:ascii="Trebuchet MS" w:hAnsi="Trebuchet MS"/>
          <w:lang w:val="ro-RO"/>
        </w:rPr>
        <w:t>/</w:t>
      </w:r>
      <w:r w:rsidR="00BB2621">
        <w:rPr>
          <w:rFonts w:ascii="Trebuchet MS" w:hAnsi="Trebuchet MS"/>
          <w:lang w:val="ro-RO"/>
        </w:rPr>
        <w:t>12</w:t>
      </w:r>
      <w:r w:rsidR="00E60809">
        <w:rPr>
          <w:rFonts w:ascii="Trebuchet MS" w:hAnsi="Trebuchet MS"/>
          <w:lang w:val="ro-RO"/>
        </w:rPr>
        <w:t>.04</w:t>
      </w:r>
      <w:r w:rsidRPr="000F2AE8">
        <w:rPr>
          <w:rFonts w:ascii="Trebuchet MS" w:hAnsi="Trebuchet MS"/>
          <w:lang w:val="ro-RO"/>
        </w:rPr>
        <w:t xml:space="preserve">.2024 proiectul </w:t>
      </w:r>
      <w:r w:rsidR="00BB2621">
        <w:rPr>
          <w:rFonts w:ascii="Trebuchet MS" w:hAnsi="Trebuchet MS"/>
          <w:lang w:val="ro-RO"/>
        </w:rPr>
        <w:t xml:space="preserve">nu </w:t>
      </w:r>
      <w:r w:rsidR="00450A31">
        <w:rPr>
          <w:rFonts w:ascii="Trebuchet MS" w:hAnsi="Trebuchet MS"/>
          <w:lang w:val="ro-RO"/>
        </w:rPr>
        <w:t>deține</w:t>
      </w:r>
      <w:r w:rsidRPr="000F2AE8">
        <w:rPr>
          <w:rFonts w:ascii="Trebuchet MS" w:hAnsi="Trebuchet MS"/>
          <w:lang w:val="ro-RO"/>
        </w:rPr>
        <w:t xml:space="preserve"> Aviz D.S.P. </w:t>
      </w:r>
    </w:p>
    <w:p w14:paraId="2423E7A7" w14:textId="77777777" w:rsidR="00D932A3" w:rsidRDefault="00D932A3" w:rsidP="003B576D">
      <w:pPr>
        <w:autoSpaceDE w:val="0"/>
        <w:autoSpaceDN w:val="0"/>
        <w:adjustRightInd w:val="0"/>
        <w:spacing w:after="120" w:line="240" w:lineRule="auto"/>
        <w:jc w:val="both"/>
        <w:rPr>
          <w:rFonts w:ascii="Trebuchet MS" w:hAnsi="Trebuchet MS"/>
          <w:b/>
        </w:rPr>
      </w:pPr>
    </w:p>
    <w:p w14:paraId="6EBA230D" w14:textId="77777777" w:rsidR="001D2EF5" w:rsidRPr="000F2AE8" w:rsidRDefault="003B6C24" w:rsidP="003B576D">
      <w:pPr>
        <w:autoSpaceDE w:val="0"/>
        <w:autoSpaceDN w:val="0"/>
        <w:adjustRightInd w:val="0"/>
        <w:spacing w:after="120" w:line="240" w:lineRule="auto"/>
        <w:jc w:val="both"/>
        <w:rPr>
          <w:rFonts w:ascii="Trebuchet MS" w:hAnsi="Trebuchet MS"/>
          <w:b/>
        </w:rPr>
      </w:pPr>
      <w:r w:rsidRPr="000F2AE8">
        <w:rPr>
          <w:rFonts w:ascii="Trebuchet MS" w:hAnsi="Trebuchet MS"/>
          <w:b/>
        </w:rPr>
        <w:t>2. Localizarea proiectului</w:t>
      </w:r>
    </w:p>
    <w:p w14:paraId="27F9058A" w14:textId="448FED75" w:rsidR="003B6C24" w:rsidRPr="000F2AE8" w:rsidRDefault="003B6C24" w:rsidP="003B576D">
      <w:pPr>
        <w:autoSpaceDE w:val="0"/>
        <w:autoSpaceDN w:val="0"/>
        <w:adjustRightInd w:val="0"/>
        <w:spacing w:after="0" w:line="240" w:lineRule="auto"/>
        <w:jc w:val="both"/>
        <w:rPr>
          <w:rFonts w:ascii="Trebuchet MS" w:hAnsi="Trebuchet MS"/>
          <w:b/>
        </w:rPr>
      </w:pPr>
      <w:r w:rsidRPr="000F2AE8">
        <w:rPr>
          <w:rFonts w:ascii="Trebuchet MS" w:hAnsi="Trebuchet MS"/>
          <w:b/>
        </w:rPr>
        <w:t xml:space="preserve"> a) </w:t>
      </w:r>
      <w:r w:rsidRPr="000F2AE8">
        <w:rPr>
          <w:rFonts w:ascii="Trebuchet MS" w:hAnsi="Trebuchet MS"/>
          <w:b/>
          <w:i/>
        </w:rPr>
        <w:t>utilizarea actuală și aprobată a terenurilor</w:t>
      </w:r>
      <w:r w:rsidRPr="000F2AE8">
        <w:rPr>
          <w:rFonts w:ascii="Trebuchet MS" w:hAnsi="Trebuchet MS"/>
          <w:b/>
        </w:rPr>
        <w:t xml:space="preserve">: </w:t>
      </w:r>
    </w:p>
    <w:p w14:paraId="17565202" w14:textId="5E1C4481" w:rsidR="003B6C24" w:rsidRDefault="003B6C24" w:rsidP="003B576D">
      <w:pPr>
        <w:tabs>
          <w:tab w:val="left" w:pos="0"/>
        </w:tabs>
        <w:spacing w:after="120" w:line="240" w:lineRule="auto"/>
        <w:jc w:val="both"/>
        <w:outlineLvl w:val="0"/>
        <w:rPr>
          <w:rFonts w:ascii="Trebuchet MS" w:eastAsia="Times New Roman" w:hAnsi="Trebuchet MS"/>
          <w:lang w:eastAsia="ro-RO"/>
        </w:rPr>
      </w:pPr>
      <w:r w:rsidRPr="000F2AE8">
        <w:rPr>
          <w:rFonts w:ascii="Trebuchet MS" w:hAnsi="Trebuchet MS"/>
        </w:rPr>
        <w:t xml:space="preserve">În conformitate cu Certificatul de urbanism nr. </w:t>
      </w:r>
      <w:r w:rsidR="00E60809">
        <w:rPr>
          <w:rFonts w:ascii="Trebuchet MS" w:hAnsi="Trebuchet MS"/>
        </w:rPr>
        <w:t>3</w:t>
      </w:r>
      <w:r w:rsidR="007A5E5A" w:rsidRPr="000F2AE8">
        <w:rPr>
          <w:rFonts w:ascii="Trebuchet MS" w:hAnsi="Trebuchet MS"/>
        </w:rPr>
        <w:t xml:space="preserve"> din </w:t>
      </w:r>
      <w:r w:rsidR="00450A31">
        <w:rPr>
          <w:rFonts w:ascii="Trebuchet MS" w:hAnsi="Trebuchet MS"/>
        </w:rPr>
        <w:t>22.01</w:t>
      </w:r>
      <w:r w:rsidR="00F562B9" w:rsidRPr="000F2AE8">
        <w:rPr>
          <w:rFonts w:ascii="Trebuchet MS" w:hAnsi="Trebuchet MS"/>
        </w:rPr>
        <w:t>.202</w:t>
      </w:r>
      <w:r w:rsidR="00E60809">
        <w:rPr>
          <w:rFonts w:ascii="Trebuchet MS" w:hAnsi="Trebuchet MS"/>
        </w:rPr>
        <w:t>4</w:t>
      </w:r>
      <w:r w:rsidRPr="000F2AE8">
        <w:rPr>
          <w:rFonts w:ascii="Trebuchet MS" w:hAnsi="Trebuchet MS"/>
        </w:rPr>
        <w:t xml:space="preserve"> emis de </w:t>
      </w:r>
      <w:r w:rsidR="00450A31">
        <w:rPr>
          <w:rFonts w:ascii="Trebuchet MS" w:hAnsi="Trebuchet MS"/>
        </w:rPr>
        <w:t>Primăria comunei Topolog</w:t>
      </w:r>
      <w:r w:rsidR="00500A07" w:rsidRPr="000F2AE8">
        <w:rPr>
          <w:rFonts w:ascii="Trebuchet MS" w:hAnsi="Trebuchet MS"/>
        </w:rPr>
        <w:t xml:space="preserve">, </w:t>
      </w:r>
      <w:r w:rsidR="00450A31">
        <w:rPr>
          <w:rFonts w:ascii="Trebuchet MS" w:hAnsi="Trebuchet MS"/>
        </w:rPr>
        <w:t xml:space="preserve">terenul este situat în intravilan, </w:t>
      </w:r>
      <w:r w:rsidRPr="000F2AE8">
        <w:rPr>
          <w:rFonts w:ascii="Trebuchet MS" w:hAnsi="Trebuchet MS"/>
        </w:rPr>
        <w:t xml:space="preserve">folosința actuală </w:t>
      </w:r>
      <w:r w:rsidR="00BB2621">
        <w:rPr>
          <w:rFonts w:ascii="Trebuchet MS" w:hAnsi="Trebuchet MS"/>
        </w:rPr>
        <w:t xml:space="preserve">a terenului </w:t>
      </w:r>
      <w:r w:rsidRPr="000F2AE8">
        <w:rPr>
          <w:rFonts w:ascii="Trebuchet MS" w:hAnsi="Trebuchet MS"/>
        </w:rPr>
        <w:t xml:space="preserve">este </w:t>
      </w:r>
      <w:r w:rsidR="00BB2621">
        <w:rPr>
          <w:rFonts w:ascii="Trebuchet MS" w:hAnsi="Trebuchet MS"/>
        </w:rPr>
        <w:t>arabil.</w:t>
      </w:r>
      <w:r w:rsidR="009E60C0" w:rsidRPr="000F2AE8">
        <w:rPr>
          <w:rFonts w:ascii="Trebuchet MS" w:hAnsi="Trebuchet MS"/>
        </w:rPr>
        <w:t xml:space="preserve"> </w:t>
      </w:r>
      <w:r w:rsidR="00450A31">
        <w:rPr>
          <w:rFonts w:ascii="Trebuchet MS" w:hAnsi="Trebuchet MS"/>
        </w:rPr>
        <w:t>Destinația propusă a terenului este de unitate procesare oleaginoase.</w:t>
      </w:r>
    </w:p>
    <w:p w14:paraId="6594C627" w14:textId="35A75E86" w:rsidR="003B6C24" w:rsidRPr="000F2AE8" w:rsidRDefault="003B6C24" w:rsidP="003B576D">
      <w:pPr>
        <w:tabs>
          <w:tab w:val="left" w:pos="0"/>
        </w:tabs>
        <w:spacing w:after="120" w:line="240" w:lineRule="auto"/>
        <w:jc w:val="both"/>
        <w:rPr>
          <w:rFonts w:ascii="Trebuchet MS" w:hAnsi="Trebuchet MS"/>
          <w:bCs/>
          <w:lang w:eastAsia="ro-RO"/>
        </w:rPr>
      </w:pPr>
      <w:r w:rsidRPr="000F2AE8">
        <w:rPr>
          <w:rFonts w:ascii="Trebuchet MS" w:hAnsi="Trebuchet MS"/>
          <w:b/>
        </w:rPr>
        <w:t xml:space="preserve">b) </w:t>
      </w:r>
      <w:r w:rsidRPr="000F2AE8">
        <w:rPr>
          <w:rFonts w:ascii="Trebuchet MS" w:hAnsi="Trebuchet MS"/>
          <w:b/>
          <w:i/>
        </w:rPr>
        <w:t>Bogăția, disponibilitatea, calitatea și capacitatea de regenerare relative ale resurselor naturale, inclusiv solul, terenurile, apa, biodiversitatea, din zona și din subteranul acesteia:</w:t>
      </w:r>
      <w:r w:rsidRPr="000F2AE8">
        <w:rPr>
          <w:rFonts w:ascii="Trebuchet MS" w:hAnsi="Trebuchet MS"/>
          <w:b/>
        </w:rPr>
        <w:t xml:space="preserve"> </w:t>
      </w:r>
      <w:r w:rsidRPr="000F2AE8">
        <w:rPr>
          <w:rFonts w:ascii="Trebuchet MS" w:hAnsi="Trebuchet MS"/>
        </w:rPr>
        <w:t>prin p</w:t>
      </w:r>
      <w:r w:rsidRPr="000F2AE8">
        <w:rPr>
          <w:rFonts w:ascii="Trebuchet MS" w:hAnsi="Trebuchet MS"/>
          <w:bCs/>
          <w:lang w:eastAsia="ro-RO"/>
        </w:rPr>
        <w:t xml:space="preserve">roiect nu se va afecta </w:t>
      </w:r>
      <w:r w:rsidRPr="000F2AE8">
        <w:rPr>
          <w:rFonts w:ascii="Trebuchet MS" w:hAnsi="Trebuchet MS"/>
        </w:rPr>
        <w:t>capacitatea de regenerare a resurselor naturale, inclusiv solul</w:t>
      </w:r>
      <w:r w:rsidR="005544BB">
        <w:rPr>
          <w:rFonts w:ascii="Trebuchet MS" w:hAnsi="Trebuchet MS"/>
        </w:rPr>
        <w:t xml:space="preserve">. </w:t>
      </w:r>
    </w:p>
    <w:p w14:paraId="0EE15D9C" w14:textId="77777777" w:rsidR="003B6C24" w:rsidRPr="000F2AE8" w:rsidRDefault="003B6C24" w:rsidP="003B6C24">
      <w:pPr>
        <w:spacing w:line="240" w:lineRule="auto"/>
        <w:ind w:right="-284"/>
        <w:contextualSpacing/>
        <w:jc w:val="both"/>
        <w:rPr>
          <w:rFonts w:ascii="Trebuchet MS" w:hAnsi="Trebuchet MS"/>
          <w:b/>
        </w:rPr>
      </w:pPr>
      <w:r w:rsidRPr="000F2AE8">
        <w:rPr>
          <w:rFonts w:ascii="Trebuchet MS" w:hAnsi="Trebuchet MS"/>
          <w:b/>
        </w:rPr>
        <w:t xml:space="preserve">c) </w:t>
      </w:r>
      <w:r w:rsidRPr="000F2AE8">
        <w:rPr>
          <w:rFonts w:ascii="Trebuchet MS" w:hAnsi="Trebuchet MS"/>
          <w:b/>
          <w:i/>
        </w:rPr>
        <w:t>capacitatea de absorbție a mediului, cu atenție deosebită pentru: ariile clasificate sau zonele protejate prin legislaţia în vigoare, cum sunt: zone de protecție a faunei piscicole, bazine piscicole naturale și bazine piscicole amenajate, etc</w:t>
      </w:r>
      <w:r w:rsidRPr="000F2AE8">
        <w:rPr>
          <w:rFonts w:ascii="Trebuchet MS" w:hAnsi="Trebuchet MS"/>
          <w:b/>
        </w:rPr>
        <w:t>.</w:t>
      </w:r>
    </w:p>
    <w:p w14:paraId="76D0E3AA" w14:textId="77777777" w:rsidR="003B6C24" w:rsidRPr="000F2AE8" w:rsidRDefault="003B6C24" w:rsidP="003B6C24">
      <w:pPr>
        <w:numPr>
          <w:ilvl w:val="0"/>
          <w:numId w:val="12"/>
        </w:numPr>
        <w:autoSpaceDE w:val="0"/>
        <w:autoSpaceDN w:val="0"/>
        <w:adjustRightInd w:val="0"/>
        <w:spacing w:after="60" w:line="240" w:lineRule="auto"/>
        <w:ind w:left="504" w:right="-284"/>
        <w:jc w:val="both"/>
        <w:rPr>
          <w:rFonts w:ascii="Trebuchet MS" w:hAnsi="Trebuchet MS"/>
        </w:rPr>
      </w:pPr>
      <w:r w:rsidRPr="000F2AE8">
        <w:rPr>
          <w:rFonts w:ascii="Trebuchet MS" w:hAnsi="Trebuchet MS"/>
          <w:i/>
        </w:rPr>
        <w:t>zone umede, zone riverane, guri ale râurilor</w:t>
      </w:r>
      <w:r w:rsidRPr="000F2AE8">
        <w:rPr>
          <w:rFonts w:ascii="Trebuchet MS" w:hAnsi="Trebuchet MS"/>
        </w:rPr>
        <w:t>: nu este cazul;</w:t>
      </w:r>
    </w:p>
    <w:p w14:paraId="46BAE13A" w14:textId="77777777" w:rsidR="003B6C24" w:rsidRPr="000F2AE8" w:rsidRDefault="003B6C24" w:rsidP="003B6C24">
      <w:pPr>
        <w:numPr>
          <w:ilvl w:val="0"/>
          <w:numId w:val="12"/>
        </w:numPr>
        <w:autoSpaceDE w:val="0"/>
        <w:autoSpaceDN w:val="0"/>
        <w:adjustRightInd w:val="0"/>
        <w:spacing w:after="60" w:line="240" w:lineRule="auto"/>
        <w:ind w:left="504" w:right="-284"/>
        <w:jc w:val="both"/>
        <w:rPr>
          <w:rFonts w:ascii="Trebuchet MS" w:hAnsi="Trebuchet MS"/>
        </w:rPr>
      </w:pPr>
      <w:r w:rsidRPr="000F2AE8">
        <w:rPr>
          <w:rFonts w:ascii="Trebuchet MS" w:hAnsi="Trebuchet MS"/>
          <w:i/>
        </w:rPr>
        <w:t>zone costiere și mediu marin</w:t>
      </w:r>
      <w:r w:rsidRPr="000F2AE8">
        <w:rPr>
          <w:rFonts w:ascii="Trebuchet MS" w:hAnsi="Trebuchet MS"/>
        </w:rPr>
        <w:t xml:space="preserve"> : nu este cazul;</w:t>
      </w:r>
    </w:p>
    <w:p w14:paraId="79721F55" w14:textId="28B38B7E" w:rsidR="00450A31" w:rsidRPr="000F2AE8" w:rsidRDefault="003B6C24" w:rsidP="00450A31">
      <w:pPr>
        <w:numPr>
          <w:ilvl w:val="0"/>
          <w:numId w:val="12"/>
        </w:numPr>
        <w:autoSpaceDE w:val="0"/>
        <w:autoSpaceDN w:val="0"/>
        <w:adjustRightInd w:val="0"/>
        <w:spacing w:after="60" w:line="240" w:lineRule="auto"/>
        <w:ind w:left="504"/>
        <w:jc w:val="both"/>
        <w:rPr>
          <w:rFonts w:ascii="Trebuchet MS" w:hAnsi="Trebuchet MS"/>
        </w:rPr>
      </w:pPr>
      <w:r w:rsidRPr="000F2AE8">
        <w:rPr>
          <w:rFonts w:ascii="Trebuchet MS" w:hAnsi="Trebuchet MS"/>
          <w:i/>
        </w:rPr>
        <w:t xml:space="preserve">arii naturale protejate de interes național, comunitar, </w:t>
      </w:r>
      <w:r w:rsidRPr="00450A31">
        <w:rPr>
          <w:rFonts w:ascii="Trebuchet MS" w:hAnsi="Trebuchet MS"/>
          <w:i/>
        </w:rPr>
        <w:t>internațional</w:t>
      </w:r>
      <w:r w:rsidRPr="000F2AE8">
        <w:rPr>
          <w:rFonts w:ascii="Trebuchet MS" w:hAnsi="Trebuchet MS"/>
        </w:rPr>
        <w:t xml:space="preserve">: </w:t>
      </w:r>
      <w:r w:rsidR="00450A31" w:rsidRPr="00376233">
        <w:rPr>
          <w:rFonts w:ascii="Trebuchet MS" w:hAnsi="Trebuchet MS"/>
        </w:rPr>
        <w:t xml:space="preserve">amplasamentul este situat </w:t>
      </w:r>
      <w:r w:rsidR="00450A31">
        <w:rPr>
          <w:rFonts w:ascii="Trebuchet MS" w:hAnsi="Trebuchet MS"/>
        </w:rPr>
        <w:t xml:space="preserve">în vecinătatea </w:t>
      </w:r>
      <w:r w:rsidR="00450A31" w:rsidRPr="00376233">
        <w:rPr>
          <w:rFonts w:ascii="Trebuchet MS" w:hAnsi="Trebuchet MS"/>
          <w:shd w:val="clear" w:color="auto" w:fill="FFFFFF"/>
        </w:rPr>
        <w:t>ROSPA0091 Pădurea Babadag și se află în vecinătatea ROSCI0201 Podișul Nord Dobrogean</w:t>
      </w:r>
      <w:r w:rsidR="00450A31">
        <w:rPr>
          <w:rFonts w:ascii="Trebuchet MS" w:hAnsi="Trebuchet MS"/>
          <w:shd w:val="clear" w:color="auto" w:fill="FFFFFF"/>
        </w:rPr>
        <w:t>;</w:t>
      </w:r>
    </w:p>
    <w:p w14:paraId="024B5EDC" w14:textId="032CA252" w:rsidR="003B6C24" w:rsidRPr="000F2AE8" w:rsidRDefault="003B6C24" w:rsidP="003B6C24">
      <w:pPr>
        <w:numPr>
          <w:ilvl w:val="0"/>
          <w:numId w:val="12"/>
        </w:numPr>
        <w:autoSpaceDE w:val="0"/>
        <w:autoSpaceDN w:val="0"/>
        <w:adjustRightInd w:val="0"/>
        <w:spacing w:after="60" w:line="240" w:lineRule="auto"/>
        <w:ind w:left="504"/>
        <w:jc w:val="both"/>
        <w:rPr>
          <w:rFonts w:ascii="Trebuchet MS" w:hAnsi="Trebuchet MS"/>
        </w:rPr>
      </w:pPr>
      <w:r w:rsidRPr="000F2AE8">
        <w:rPr>
          <w:rFonts w:ascii="Trebuchet MS" w:hAnsi="Trebuchet MS"/>
        </w:rPr>
        <w:t xml:space="preserve">zone clasificate sau protejate conform legislației în vigoare: situri Natura 2000 desemnate în </w:t>
      </w:r>
      <w:r w:rsidRPr="000F2AE8">
        <w:rPr>
          <w:rFonts w:ascii="Trebuchet MS" w:hAnsi="Trebuchet MS"/>
          <w:i/>
        </w:rPr>
        <w:t>conformitate cu legislația privind regimul ariilor naturale protejate, conservarea habitatelor naturale, a florei și faunei salbatice; zonele prevazute de legislația privind aprobarea Planului de amenajare a teritoriului național</w:t>
      </w:r>
      <w:r w:rsidRPr="000F2AE8">
        <w:rPr>
          <w:rFonts w:ascii="Trebuchet MS" w:hAnsi="Trebuchet MS"/>
          <w:i/>
          <w:spacing w:val="29"/>
        </w:rPr>
        <w:t xml:space="preserve"> – </w:t>
      </w:r>
      <w:r w:rsidRPr="000F2AE8">
        <w:rPr>
          <w:rFonts w:ascii="Trebuchet MS" w:hAnsi="Trebuchet MS"/>
          <w:i/>
        </w:rPr>
        <w:t>Secțiunea a III-a - zone protejate, zonele de protecție instituite</w:t>
      </w:r>
      <w:r w:rsidRPr="000F2AE8">
        <w:rPr>
          <w:rFonts w:ascii="Trebuchet MS" w:hAnsi="Trebuchet MS"/>
          <w:i/>
          <w:spacing w:val="28"/>
        </w:rPr>
        <w:t xml:space="preserve"> </w:t>
      </w:r>
      <w:r w:rsidRPr="000F2AE8">
        <w:rPr>
          <w:rFonts w:ascii="Trebuchet MS" w:hAnsi="Trebuchet MS"/>
          <w:i/>
        </w:rPr>
        <w:t>conform prevederilor</w:t>
      </w:r>
      <w:r w:rsidRPr="000F2AE8">
        <w:rPr>
          <w:rFonts w:ascii="Trebuchet MS" w:hAnsi="Trebuchet MS"/>
          <w:i/>
          <w:spacing w:val="-14"/>
        </w:rPr>
        <w:t xml:space="preserve"> </w:t>
      </w:r>
      <w:r w:rsidRPr="000F2AE8">
        <w:rPr>
          <w:rFonts w:ascii="Trebuchet MS" w:hAnsi="Trebuchet MS"/>
          <w:i/>
        </w:rPr>
        <w:t>legislației</w:t>
      </w:r>
      <w:r w:rsidRPr="000F2AE8">
        <w:rPr>
          <w:rFonts w:ascii="Trebuchet MS" w:hAnsi="Trebuchet MS"/>
          <w:i/>
          <w:spacing w:val="-11"/>
        </w:rPr>
        <w:t xml:space="preserve"> </w:t>
      </w:r>
      <w:r w:rsidRPr="000F2AE8">
        <w:rPr>
          <w:rFonts w:ascii="Trebuchet MS" w:hAnsi="Trebuchet MS"/>
          <w:i/>
        </w:rPr>
        <w:t>din</w:t>
      </w:r>
      <w:r w:rsidRPr="000F2AE8">
        <w:rPr>
          <w:rFonts w:ascii="Trebuchet MS" w:hAnsi="Trebuchet MS"/>
          <w:i/>
          <w:spacing w:val="-23"/>
        </w:rPr>
        <w:t xml:space="preserve"> </w:t>
      </w:r>
      <w:r w:rsidRPr="000F2AE8">
        <w:rPr>
          <w:rFonts w:ascii="Trebuchet MS" w:hAnsi="Trebuchet MS"/>
          <w:i/>
        </w:rPr>
        <w:t>domeniul</w:t>
      </w:r>
      <w:r w:rsidRPr="000F2AE8">
        <w:rPr>
          <w:rFonts w:ascii="Trebuchet MS" w:hAnsi="Trebuchet MS"/>
          <w:i/>
          <w:spacing w:val="-15"/>
        </w:rPr>
        <w:t xml:space="preserve"> </w:t>
      </w:r>
      <w:r w:rsidRPr="000F2AE8">
        <w:rPr>
          <w:rFonts w:ascii="Trebuchet MS" w:hAnsi="Trebuchet MS"/>
          <w:i/>
        </w:rPr>
        <w:t>apelor,</w:t>
      </w:r>
      <w:r w:rsidRPr="000F2AE8">
        <w:rPr>
          <w:rFonts w:ascii="Trebuchet MS" w:hAnsi="Trebuchet MS"/>
          <w:i/>
          <w:spacing w:val="-18"/>
        </w:rPr>
        <w:t xml:space="preserve"> </w:t>
      </w:r>
      <w:r w:rsidRPr="000F2AE8">
        <w:rPr>
          <w:rFonts w:ascii="Trebuchet MS" w:hAnsi="Trebuchet MS"/>
          <w:i/>
        </w:rPr>
        <w:t>precum</w:t>
      </w:r>
      <w:r w:rsidRPr="000F2AE8">
        <w:rPr>
          <w:rFonts w:ascii="Trebuchet MS" w:hAnsi="Trebuchet MS"/>
          <w:i/>
          <w:spacing w:val="-19"/>
        </w:rPr>
        <w:t xml:space="preserve"> </w:t>
      </w:r>
      <w:r w:rsidRPr="000F2AE8">
        <w:rPr>
          <w:rFonts w:ascii="Trebuchet MS" w:hAnsi="Trebuchet MS"/>
          <w:i/>
        </w:rPr>
        <w:t>și</w:t>
      </w:r>
      <w:r w:rsidRPr="000F2AE8">
        <w:rPr>
          <w:rFonts w:ascii="Trebuchet MS" w:hAnsi="Trebuchet MS"/>
          <w:i/>
          <w:spacing w:val="-25"/>
        </w:rPr>
        <w:t xml:space="preserve"> </w:t>
      </w:r>
      <w:r w:rsidRPr="000F2AE8">
        <w:rPr>
          <w:rFonts w:ascii="Trebuchet MS" w:hAnsi="Trebuchet MS"/>
          <w:i/>
        </w:rPr>
        <w:t>a</w:t>
      </w:r>
      <w:r w:rsidRPr="000F2AE8">
        <w:rPr>
          <w:rFonts w:ascii="Trebuchet MS" w:hAnsi="Trebuchet MS"/>
          <w:i/>
          <w:spacing w:val="-25"/>
        </w:rPr>
        <w:t xml:space="preserve"> </w:t>
      </w:r>
      <w:r w:rsidRPr="000F2AE8">
        <w:rPr>
          <w:rFonts w:ascii="Trebuchet MS" w:hAnsi="Trebuchet MS"/>
          <w:i/>
        </w:rPr>
        <w:t>celei</w:t>
      </w:r>
      <w:r w:rsidRPr="000F2AE8">
        <w:rPr>
          <w:rFonts w:ascii="Trebuchet MS" w:hAnsi="Trebuchet MS"/>
          <w:i/>
          <w:spacing w:val="-24"/>
        </w:rPr>
        <w:t xml:space="preserve"> </w:t>
      </w:r>
      <w:r w:rsidRPr="000F2AE8">
        <w:rPr>
          <w:rFonts w:ascii="Trebuchet MS" w:hAnsi="Trebuchet MS"/>
          <w:i/>
        </w:rPr>
        <w:t>privind</w:t>
      </w:r>
      <w:r w:rsidRPr="000F2AE8">
        <w:rPr>
          <w:rFonts w:ascii="Trebuchet MS" w:hAnsi="Trebuchet MS"/>
          <w:i/>
          <w:spacing w:val="-15"/>
        </w:rPr>
        <w:t xml:space="preserve"> </w:t>
      </w:r>
      <w:r w:rsidRPr="000F2AE8">
        <w:rPr>
          <w:rFonts w:ascii="Trebuchet MS" w:hAnsi="Trebuchet MS"/>
          <w:i/>
        </w:rPr>
        <w:t>caracterul</w:t>
      </w:r>
      <w:r w:rsidRPr="000F2AE8">
        <w:rPr>
          <w:rFonts w:ascii="Trebuchet MS" w:hAnsi="Trebuchet MS"/>
          <w:i/>
          <w:spacing w:val="-16"/>
        </w:rPr>
        <w:t xml:space="preserve"> </w:t>
      </w:r>
      <w:r w:rsidRPr="000F2AE8">
        <w:rPr>
          <w:rFonts w:ascii="Trebuchet MS" w:hAnsi="Trebuchet MS"/>
          <w:i/>
        </w:rPr>
        <w:t>și mărimea</w:t>
      </w:r>
      <w:r w:rsidRPr="000F2AE8">
        <w:rPr>
          <w:rFonts w:ascii="Trebuchet MS" w:hAnsi="Trebuchet MS"/>
          <w:i/>
          <w:spacing w:val="-8"/>
        </w:rPr>
        <w:t xml:space="preserve"> </w:t>
      </w:r>
      <w:r w:rsidRPr="000F2AE8">
        <w:rPr>
          <w:rFonts w:ascii="Trebuchet MS" w:hAnsi="Trebuchet MS"/>
          <w:i/>
        </w:rPr>
        <w:t>zonelor</w:t>
      </w:r>
      <w:r w:rsidRPr="000F2AE8">
        <w:rPr>
          <w:rFonts w:ascii="Trebuchet MS" w:hAnsi="Trebuchet MS"/>
          <w:i/>
          <w:spacing w:val="-3"/>
        </w:rPr>
        <w:t xml:space="preserve"> </w:t>
      </w:r>
      <w:r w:rsidRPr="000F2AE8">
        <w:rPr>
          <w:rFonts w:ascii="Trebuchet MS" w:hAnsi="Trebuchet MS"/>
          <w:i/>
        </w:rPr>
        <w:t>de</w:t>
      </w:r>
      <w:r w:rsidRPr="000F2AE8">
        <w:rPr>
          <w:rFonts w:ascii="Trebuchet MS" w:hAnsi="Trebuchet MS"/>
          <w:i/>
          <w:spacing w:val="-16"/>
        </w:rPr>
        <w:t xml:space="preserve"> </w:t>
      </w:r>
      <w:r w:rsidRPr="000F2AE8">
        <w:rPr>
          <w:rFonts w:ascii="Trebuchet MS" w:hAnsi="Trebuchet MS"/>
          <w:i/>
        </w:rPr>
        <w:t>protecție</w:t>
      </w:r>
      <w:r w:rsidRPr="000F2AE8">
        <w:rPr>
          <w:rFonts w:ascii="Trebuchet MS" w:hAnsi="Trebuchet MS"/>
          <w:i/>
          <w:spacing w:val="-6"/>
        </w:rPr>
        <w:t xml:space="preserve"> </w:t>
      </w:r>
      <w:r w:rsidRPr="000F2AE8">
        <w:rPr>
          <w:rFonts w:ascii="Trebuchet MS" w:hAnsi="Trebuchet MS"/>
          <w:i/>
        </w:rPr>
        <w:t>sanitară</w:t>
      </w:r>
      <w:r w:rsidRPr="000F2AE8">
        <w:rPr>
          <w:rFonts w:ascii="Trebuchet MS" w:hAnsi="Trebuchet MS"/>
          <w:i/>
          <w:spacing w:val="-16"/>
        </w:rPr>
        <w:t xml:space="preserve"> </w:t>
      </w:r>
      <w:r w:rsidRPr="000F2AE8">
        <w:rPr>
          <w:rFonts w:ascii="Trebuchet MS" w:hAnsi="Trebuchet MS"/>
          <w:i/>
        </w:rPr>
        <w:t>și</w:t>
      </w:r>
      <w:r w:rsidRPr="000F2AE8">
        <w:rPr>
          <w:rFonts w:ascii="Trebuchet MS" w:hAnsi="Trebuchet MS"/>
          <w:i/>
          <w:spacing w:val="-20"/>
        </w:rPr>
        <w:t xml:space="preserve"> </w:t>
      </w:r>
      <w:r w:rsidRPr="000F2AE8">
        <w:rPr>
          <w:rFonts w:ascii="Trebuchet MS" w:hAnsi="Trebuchet MS"/>
          <w:i/>
        </w:rPr>
        <w:t>hidrogeologică</w:t>
      </w:r>
      <w:r w:rsidRPr="000F2AE8">
        <w:rPr>
          <w:rFonts w:ascii="Trebuchet MS" w:hAnsi="Trebuchet MS"/>
        </w:rPr>
        <w:t xml:space="preserve">: </w:t>
      </w:r>
      <w:r w:rsidR="00450A31" w:rsidRPr="00376233">
        <w:rPr>
          <w:rFonts w:ascii="Trebuchet MS" w:hAnsi="Trebuchet MS"/>
        </w:rPr>
        <w:t xml:space="preserve">amplasamentul este situat </w:t>
      </w:r>
      <w:r w:rsidR="00450A31">
        <w:rPr>
          <w:rFonts w:ascii="Trebuchet MS" w:hAnsi="Trebuchet MS"/>
        </w:rPr>
        <w:t xml:space="preserve">în vecinătatea </w:t>
      </w:r>
      <w:r w:rsidR="00450A31" w:rsidRPr="00376233">
        <w:rPr>
          <w:rFonts w:ascii="Trebuchet MS" w:hAnsi="Trebuchet MS"/>
          <w:shd w:val="clear" w:color="auto" w:fill="FFFFFF"/>
        </w:rPr>
        <w:t>ROSPA0091 Pădurea Babadag și se află în vecinătatea ROSCI0201 Podișul Nord Dobrogean</w:t>
      </w:r>
      <w:r w:rsidR="00450A31">
        <w:rPr>
          <w:rFonts w:ascii="Trebuchet MS" w:hAnsi="Trebuchet MS"/>
          <w:shd w:val="clear" w:color="auto" w:fill="FFFFFF"/>
        </w:rPr>
        <w:t>;</w:t>
      </w:r>
    </w:p>
    <w:p w14:paraId="2082BFB7" w14:textId="77777777" w:rsidR="003B6C24" w:rsidRPr="000F2AE8" w:rsidRDefault="003B6C24" w:rsidP="003B6C24">
      <w:pPr>
        <w:numPr>
          <w:ilvl w:val="0"/>
          <w:numId w:val="12"/>
        </w:numPr>
        <w:autoSpaceDE w:val="0"/>
        <w:autoSpaceDN w:val="0"/>
        <w:adjustRightInd w:val="0"/>
        <w:spacing w:after="60" w:line="240" w:lineRule="auto"/>
        <w:ind w:left="504"/>
        <w:jc w:val="both"/>
        <w:rPr>
          <w:rFonts w:ascii="Trebuchet MS" w:hAnsi="Trebuchet MS"/>
        </w:rPr>
      </w:pPr>
      <w:r w:rsidRPr="000F2AE8">
        <w:rPr>
          <w:rFonts w:ascii="Trebuchet MS" w:hAnsi="Trebuchet MS"/>
          <w:i/>
        </w:rPr>
        <w:t>zonele în care au existat deja cazuri de nerespectare a standardelor de calitate a mediului prevazute de legislația naționala și la nivelul Uniunii Europene și relevante</w:t>
      </w:r>
      <w:r w:rsidRPr="000F2AE8">
        <w:rPr>
          <w:rFonts w:ascii="Trebuchet MS" w:hAnsi="Trebuchet MS"/>
          <w:i/>
          <w:spacing w:val="-20"/>
        </w:rPr>
        <w:t xml:space="preserve"> </w:t>
      </w:r>
      <w:r w:rsidRPr="000F2AE8">
        <w:rPr>
          <w:rFonts w:ascii="Trebuchet MS" w:hAnsi="Trebuchet MS"/>
          <w:i/>
        </w:rPr>
        <w:t>pentru</w:t>
      </w:r>
      <w:r w:rsidRPr="000F2AE8">
        <w:rPr>
          <w:rFonts w:ascii="Trebuchet MS" w:hAnsi="Trebuchet MS"/>
          <w:i/>
          <w:spacing w:val="-20"/>
        </w:rPr>
        <w:t xml:space="preserve"> </w:t>
      </w:r>
      <w:r w:rsidRPr="000F2AE8">
        <w:rPr>
          <w:rFonts w:ascii="Trebuchet MS" w:hAnsi="Trebuchet MS"/>
          <w:i/>
        </w:rPr>
        <w:t>proiect</w:t>
      </w:r>
      <w:r w:rsidRPr="000F2AE8">
        <w:rPr>
          <w:rFonts w:ascii="Trebuchet MS" w:hAnsi="Trebuchet MS"/>
          <w:i/>
          <w:spacing w:val="-23"/>
        </w:rPr>
        <w:t xml:space="preserve"> </w:t>
      </w:r>
      <w:r w:rsidRPr="000F2AE8">
        <w:rPr>
          <w:rFonts w:ascii="Trebuchet MS" w:hAnsi="Trebuchet MS"/>
          <w:i/>
        </w:rPr>
        <w:t>sau</w:t>
      </w:r>
      <w:r w:rsidRPr="000F2AE8">
        <w:rPr>
          <w:rFonts w:ascii="Trebuchet MS" w:hAnsi="Trebuchet MS"/>
          <w:i/>
          <w:spacing w:val="-26"/>
        </w:rPr>
        <w:t xml:space="preserve"> </w:t>
      </w:r>
      <w:r w:rsidRPr="000F2AE8">
        <w:rPr>
          <w:rFonts w:ascii="Trebuchet MS" w:hAnsi="Trebuchet MS"/>
          <w:i/>
        </w:rPr>
        <w:t>în</w:t>
      </w:r>
      <w:r w:rsidRPr="000F2AE8">
        <w:rPr>
          <w:rFonts w:ascii="Trebuchet MS" w:hAnsi="Trebuchet MS"/>
          <w:i/>
          <w:spacing w:val="-27"/>
        </w:rPr>
        <w:t xml:space="preserve"> </w:t>
      </w:r>
      <w:r w:rsidRPr="000F2AE8">
        <w:rPr>
          <w:rFonts w:ascii="Trebuchet MS" w:hAnsi="Trebuchet MS"/>
          <w:i/>
        </w:rPr>
        <w:t>care</w:t>
      </w:r>
      <w:r w:rsidRPr="000F2AE8">
        <w:rPr>
          <w:rFonts w:ascii="Trebuchet MS" w:hAnsi="Trebuchet MS"/>
          <w:i/>
          <w:spacing w:val="-27"/>
        </w:rPr>
        <w:t xml:space="preserve"> </w:t>
      </w:r>
      <w:r w:rsidRPr="000F2AE8">
        <w:rPr>
          <w:rFonts w:ascii="Trebuchet MS" w:hAnsi="Trebuchet MS"/>
          <w:i/>
        </w:rPr>
        <w:t>se</w:t>
      </w:r>
      <w:r w:rsidRPr="000F2AE8">
        <w:rPr>
          <w:rFonts w:ascii="Trebuchet MS" w:hAnsi="Trebuchet MS"/>
          <w:i/>
          <w:spacing w:val="-28"/>
        </w:rPr>
        <w:t xml:space="preserve"> </w:t>
      </w:r>
      <w:r w:rsidRPr="000F2AE8">
        <w:rPr>
          <w:rFonts w:ascii="Trebuchet MS" w:hAnsi="Trebuchet MS"/>
          <w:i/>
        </w:rPr>
        <w:t>consideră</w:t>
      </w:r>
      <w:r w:rsidRPr="000F2AE8">
        <w:rPr>
          <w:rFonts w:ascii="Trebuchet MS" w:hAnsi="Trebuchet MS"/>
          <w:i/>
          <w:spacing w:val="-17"/>
        </w:rPr>
        <w:t xml:space="preserve"> </w:t>
      </w:r>
      <w:r w:rsidRPr="000F2AE8">
        <w:rPr>
          <w:rFonts w:ascii="Trebuchet MS" w:hAnsi="Trebuchet MS"/>
          <w:i/>
        </w:rPr>
        <w:t>că</w:t>
      </w:r>
      <w:r w:rsidRPr="000F2AE8">
        <w:rPr>
          <w:rFonts w:ascii="Trebuchet MS" w:hAnsi="Trebuchet MS"/>
          <w:i/>
          <w:spacing w:val="-29"/>
        </w:rPr>
        <w:t xml:space="preserve"> </w:t>
      </w:r>
      <w:r w:rsidRPr="000F2AE8">
        <w:rPr>
          <w:rFonts w:ascii="Trebuchet MS" w:hAnsi="Trebuchet MS"/>
          <w:i/>
        </w:rPr>
        <w:t>există</w:t>
      </w:r>
      <w:r w:rsidRPr="000F2AE8">
        <w:rPr>
          <w:rFonts w:ascii="Trebuchet MS" w:hAnsi="Trebuchet MS"/>
          <w:i/>
          <w:spacing w:val="-20"/>
        </w:rPr>
        <w:t xml:space="preserve"> </w:t>
      </w:r>
      <w:r w:rsidRPr="000F2AE8">
        <w:rPr>
          <w:rFonts w:ascii="Trebuchet MS" w:hAnsi="Trebuchet MS"/>
          <w:i/>
        </w:rPr>
        <w:t>astfel</w:t>
      </w:r>
      <w:r w:rsidRPr="000F2AE8">
        <w:rPr>
          <w:rFonts w:ascii="Trebuchet MS" w:hAnsi="Trebuchet MS"/>
          <w:i/>
          <w:spacing w:val="-23"/>
        </w:rPr>
        <w:t xml:space="preserve"> </w:t>
      </w:r>
      <w:r w:rsidRPr="000F2AE8">
        <w:rPr>
          <w:rFonts w:ascii="Trebuchet MS" w:hAnsi="Trebuchet MS"/>
          <w:i/>
        </w:rPr>
        <w:t>de</w:t>
      </w:r>
      <w:r w:rsidRPr="000F2AE8">
        <w:rPr>
          <w:rFonts w:ascii="Trebuchet MS" w:hAnsi="Trebuchet MS"/>
          <w:i/>
          <w:spacing w:val="-29"/>
        </w:rPr>
        <w:t xml:space="preserve"> </w:t>
      </w:r>
      <w:r w:rsidRPr="000F2AE8">
        <w:rPr>
          <w:rFonts w:ascii="Trebuchet MS" w:hAnsi="Trebuchet MS"/>
          <w:i/>
        </w:rPr>
        <w:t>cazuri</w:t>
      </w:r>
      <w:r w:rsidRPr="000F2AE8">
        <w:rPr>
          <w:rFonts w:ascii="Trebuchet MS" w:hAnsi="Trebuchet MS"/>
        </w:rPr>
        <w:t xml:space="preserve"> - </w:t>
      </w:r>
      <w:r w:rsidRPr="000F2AE8">
        <w:rPr>
          <w:rFonts w:ascii="Trebuchet MS" w:hAnsi="Trebuchet MS"/>
          <w:spacing w:val="-17"/>
        </w:rPr>
        <w:t xml:space="preserve"> </w:t>
      </w:r>
      <w:r w:rsidRPr="000F2AE8">
        <w:rPr>
          <w:rFonts w:ascii="Trebuchet MS" w:hAnsi="Trebuchet MS"/>
        </w:rPr>
        <w:t>nu</w:t>
      </w:r>
      <w:r w:rsidRPr="000F2AE8">
        <w:rPr>
          <w:rFonts w:ascii="Trebuchet MS" w:hAnsi="Trebuchet MS"/>
          <w:spacing w:val="-26"/>
        </w:rPr>
        <w:t xml:space="preserve"> </w:t>
      </w:r>
      <w:r w:rsidRPr="000F2AE8">
        <w:rPr>
          <w:rFonts w:ascii="Trebuchet MS" w:hAnsi="Trebuchet MS"/>
        </w:rPr>
        <w:t>este cazul;</w:t>
      </w:r>
    </w:p>
    <w:p w14:paraId="5301A640" w14:textId="77777777" w:rsidR="003B6C24" w:rsidRPr="000F2AE8" w:rsidRDefault="003B6C24" w:rsidP="003B6C24">
      <w:pPr>
        <w:numPr>
          <w:ilvl w:val="0"/>
          <w:numId w:val="12"/>
        </w:numPr>
        <w:autoSpaceDE w:val="0"/>
        <w:autoSpaceDN w:val="0"/>
        <w:adjustRightInd w:val="0"/>
        <w:spacing w:after="60" w:line="240" w:lineRule="auto"/>
        <w:ind w:left="504"/>
        <w:jc w:val="both"/>
        <w:rPr>
          <w:rFonts w:ascii="Trebuchet MS" w:hAnsi="Trebuchet MS"/>
        </w:rPr>
      </w:pPr>
      <w:r w:rsidRPr="000F2AE8">
        <w:rPr>
          <w:rFonts w:ascii="Trebuchet MS" w:hAnsi="Trebuchet MS"/>
          <w:i/>
        </w:rPr>
        <w:t>zonele cu o densitate mare a populației</w:t>
      </w:r>
      <w:r w:rsidRPr="000F2AE8">
        <w:rPr>
          <w:rFonts w:ascii="Trebuchet MS" w:hAnsi="Trebuchet MS"/>
        </w:rPr>
        <w:t>:</w:t>
      </w:r>
      <w:r w:rsidRPr="000F2AE8">
        <w:rPr>
          <w:rFonts w:ascii="Trebuchet MS" w:hAnsi="Trebuchet MS"/>
          <w:w w:val="90"/>
        </w:rPr>
        <w:t xml:space="preserve"> </w:t>
      </w:r>
      <w:r w:rsidRPr="000F2AE8">
        <w:rPr>
          <w:rFonts w:ascii="Trebuchet MS" w:hAnsi="Trebuchet MS"/>
        </w:rPr>
        <w:t>nu este cazul;</w:t>
      </w:r>
    </w:p>
    <w:p w14:paraId="0153BCC5" w14:textId="51457770" w:rsidR="003B6C24" w:rsidRPr="000F2AE8" w:rsidRDefault="003B6C24" w:rsidP="00F562B9">
      <w:pPr>
        <w:numPr>
          <w:ilvl w:val="0"/>
          <w:numId w:val="12"/>
        </w:numPr>
        <w:autoSpaceDE w:val="0"/>
        <w:autoSpaceDN w:val="0"/>
        <w:adjustRightInd w:val="0"/>
        <w:spacing w:after="120" w:line="240" w:lineRule="auto"/>
        <w:ind w:left="504"/>
        <w:jc w:val="both"/>
        <w:rPr>
          <w:rFonts w:ascii="Trebuchet MS" w:hAnsi="Trebuchet MS"/>
          <w:color w:val="FF0000"/>
        </w:rPr>
      </w:pPr>
      <w:r w:rsidRPr="000F2AE8">
        <w:rPr>
          <w:rFonts w:ascii="Trebuchet MS" w:hAnsi="Trebuchet MS"/>
          <w:i/>
        </w:rPr>
        <w:t>peisaje</w:t>
      </w:r>
      <w:r w:rsidRPr="000F2AE8">
        <w:rPr>
          <w:rFonts w:ascii="Trebuchet MS" w:hAnsi="Trebuchet MS"/>
          <w:i/>
          <w:spacing w:val="-10"/>
        </w:rPr>
        <w:t xml:space="preserve"> </w:t>
      </w:r>
      <w:r w:rsidRPr="000F2AE8">
        <w:rPr>
          <w:rFonts w:ascii="Trebuchet MS" w:hAnsi="Trebuchet MS"/>
          <w:i/>
        </w:rPr>
        <w:t>și</w:t>
      </w:r>
      <w:r w:rsidRPr="000F2AE8">
        <w:rPr>
          <w:rFonts w:ascii="Trebuchet MS" w:hAnsi="Trebuchet MS"/>
          <w:i/>
          <w:spacing w:val="-15"/>
        </w:rPr>
        <w:t xml:space="preserve"> </w:t>
      </w:r>
      <w:r w:rsidRPr="000F2AE8">
        <w:rPr>
          <w:rFonts w:ascii="Trebuchet MS" w:hAnsi="Trebuchet MS"/>
          <w:i/>
        </w:rPr>
        <w:t>situri</w:t>
      </w:r>
      <w:r w:rsidRPr="000F2AE8">
        <w:rPr>
          <w:rFonts w:ascii="Trebuchet MS" w:hAnsi="Trebuchet MS"/>
          <w:i/>
          <w:spacing w:val="-9"/>
        </w:rPr>
        <w:t xml:space="preserve"> </w:t>
      </w:r>
      <w:r w:rsidRPr="000F2AE8">
        <w:rPr>
          <w:rFonts w:ascii="Trebuchet MS" w:hAnsi="Trebuchet MS"/>
          <w:i/>
        </w:rPr>
        <w:t>importante</w:t>
      </w:r>
      <w:r w:rsidRPr="000F2AE8">
        <w:rPr>
          <w:rFonts w:ascii="Trebuchet MS" w:hAnsi="Trebuchet MS"/>
          <w:i/>
          <w:spacing w:val="-3"/>
        </w:rPr>
        <w:t xml:space="preserve"> </w:t>
      </w:r>
      <w:r w:rsidRPr="000F2AE8">
        <w:rPr>
          <w:rFonts w:ascii="Trebuchet MS" w:hAnsi="Trebuchet MS"/>
          <w:i/>
        </w:rPr>
        <w:t>din</w:t>
      </w:r>
      <w:r w:rsidRPr="000F2AE8">
        <w:rPr>
          <w:rFonts w:ascii="Trebuchet MS" w:hAnsi="Trebuchet MS"/>
          <w:i/>
          <w:spacing w:val="-13"/>
        </w:rPr>
        <w:t xml:space="preserve"> </w:t>
      </w:r>
      <w:r w:rsidRPr="000F2AE8">
        <w:rPr>
          <w:rFonts w:ascii="Trebuchet MS" w:hAnsi="Trebuchet MS"/>
          <w:i/>
        </w:rPr>
        <w:t>punct</w:t>
      </w:r>
      <w:r w:rsidRPr="000F2AE8">
        <w:rPr>
          <w:rFonts w:ascii="Trebuchet MS" w:hAnsi="Trebuchet MS"/>
          <w:i/>
          <w:spacing w:val="-9"/>
        </w:rPr>
        <w:t xml:space="preserve"> </w:t>
      </w:r>
      <w:r w:rsidRPr="000F2AE8">
        <w:rPr>
          <w:rFonts w:ascii="Trebuchet MS" w:hAnsi="Trebuchet MS"/>
          <w:i/>
        </w:rPr>
        <w:t>de</w:t>
      </w:r>
      <w:r w:rsidRPr="000F2AE8">
        <w:rPr>
          <w:rFonts w:ascii="Trebuchet MS" w:hAnsi="Trebuchet MS"/>
          <w:i/>
          <w:spacing w:val="-18"/>
        </w:rPr>
        <w:t xml:space="preserve"> </w:t>
      </w:r>
      <w:r w:rsidRPr="000F2AE8">
        <w:rPr>
          <w:rFonts w:ascii="Trebuchet MS" w:hAnsi="Trebuchet MS"/>
          <w:i/>
        </w:rPr>
        <w:t>vedere</w:t>
      </w:r>
      <w:r w:rsidRPr="000F2AE8">
        <w:rPr>
          <w:rFonts w:ascii="Trebuchet MS" w:hAnsi="Trebuchet MS"/>
          <w:i/>
          <w:spacing w:val="-10"/>
        </w:rPr>
        <w:t xml:space="preserve"> </w:t>
      </w:r>
      <w:r w:rsidRPr="000F2AE8">
        <w:rPr>
          <w:rFonts w:ascii="Trebuchet MS" w:hAnsi="Trebuchet MS"/>
          <w:i/>
        </w:rPr>
        <w:t>istoric,</w:t>
      </w:r>
      <w:r w:rsidRPr="000F2AE8">
        <w:rPr>
          <w:rFonts w:ascii="Trebuchet MS" w:hAnsi="Trebuchet MS"/>
          <w:i/>
          <w:spacing w:val="-6"/>
        </w:rPr>
        <w:t xml:space="preserve"> </w:t>
      </w:r>
      <w:r w:rsidRPr="000F2AE8">
        <w:rPr>
          <w:rFonts w:ascii="Trebuchet MS" w:hAnsi="Trebuchet MS"/>
          <w:i/>
        </w:rPr>
        <w:t>cultural</w:t>
      </w:r>
      <w:r w:rsidRPr="000F2AE8">
        <w:rPr>
          <w:rFonts w:ascii="Trebuchet MS" w:hAnsi="Trebuchet MS"/>
          <w:i/>
          <w:spacing w:val="-7"/>
        </w:rPr>
        <w:t xml:space="preserve"> </w:t>
      </w:r>
      <w:r w:rsidRPr="000F2AE8">
        <w:rPr>
          <w:rFonts w:ascii="Trebuchet MS" w:hAnsi="Trebuchet MS"/>
          <w:i/>
        </w:rPr>
        <w:t>sau</w:t>
      </w:r>
      <w:r w:rsidRPr="000F2AE8">
        <w:rPr>
          <w:rFonts w:ascii="Trebuchet MS" w:hAnsi="Trebuchet MS"/>
          <w:i/>
          <w:spacing w:val="-11"/>
        </w:rPr>
        <w:t xml:space="preserve"> </w:t>
      </w:r>
      <w:r w:rsidRPr="000F2AE8">
        <w:rPr>
          <w:rFonts w:ascii="Trebuchet MS" w:hAnsi="Trebuchet MS"/>
          <w:i/>
        </w:rPr>
        <w:t>arheologic:</w:t>
      </w:r>
      <w:r w:rsidRPr="000F2AE8">
        <w:rPr>
          <w:rFonts w:ascii="Trebuchet MS" w:hAnsi="Trebuchet MS"/>
        </w:rPr>
        <w:t xml:space="preserve"> </w:t>
      </w:r>
      <w:r w:rsidR="00F562B9" w:rsidRPr="000F2AE8">
        <w:rPr>
          <w:rFonts w:ascii="Trebuchet MS" w:hAnsi="Trebuchet MS"/>
          <w:b/>
          <w:i/>
        </w:rPr>
        <w:t>:</w:t>
      </w:r>
      <w:r w:rsidR="00F562B9" w:rsidRPr="000F2AE8">
        <w:rPr>
          <w:rFonts w:ascii="Trebuchet MS" w:hAnsi="Trebuchet MS"/>
          <w:i/>
          <w:color w:val="FF0000"/>
        </w:rPr>
        <w:t xml:space="preserve">  </w:t>
      </w:r>
      <w:r w:rsidR="00F562B9" w:rsidRPr="000F2AE8">
        <w:rPr>
          <w:rFonts w:ascii="Trebuchet MS" w:hAnsi="Trebuchet MS"/>
        </w:rPr>
        <w:t xml:space="preserve">conform punctului de vedere nr. </w:t>
      </w:r>
      <w:r w:rsidR="005544BB">
        <w:rPr>
          <w:rFonts w:ascii="Trebuchet MS" w:hAnsi="Trebuchet MS"/>
        </w:rPr>
        <w:t>210</w:t>
      </w:r>
      <w:r w:rsidR="00450A31">
        <w:rPr>
          <w:rFonts w:ascii="Trebuchet MS" w:hAnsi="Trebuchet MS"/>
        </w:rPr>
        <w:t>2</w:t>
      </w:r>
      <w:r w:rsidR="00F562B9" w:rsidRPr="000F2AE8">
        <w:rPr>
          <w:rFonts w:ascii="Trebuchet MS" w:hAnsi="Trebuchet MS"/>
        </w:rPr>
        <w:t>/</w:t>
      </w:r>
      <w:r w:rsidR="005544BB">
        <w:rPr>
          <w:rFonts w:ascii="Trebuchet MS" w:hAnsi="Trebuchet MS"/>
        </w:rPr>
        <w:t>01.04</w:t>
      </w:r>
      <w:r w:rsidR="00D932A3">
        <w:rPr>
          <w:rFonts w:ascii="Trebuchet MS" w:hAnsi="Trebuchet MS"/>
        </w:rPr>
        <w:t>.2024</w:t>
      </w:r>
      <w:r w:rsidR="00F562B9" w:rsidRPr="000F2AE8">
        <w:rPr>
          <w:rFonts w:ascii="Trebuchet MS" w:hAnsi="Trebuchet MS"/>
        </w:rPr>
        <w:t xml:space="preserve"> al </w:t>
      </w:r>
      <w:r w:rsidRPr="000F2AE8">
        <w:rPr>
          <w:rFonts w:ascii="Trebuchet MS" w:hAnsi="Trebuchet MS"/>
        </w:rPr>
        <w:t>D</w:t>
      </w:r>
      <w:r w:rsidR="001D2EF5" w:rsidRPr="000F2AE8">
        <w:rPr>
          <w:rFonts w:ascii="Trebuchet MS" w:hAnsi="Trebuchet MS"/>
        </w:rPr>
        <w:t>irecți</w:t>
      </w:r>
      <w:r w:rsidR="00F562B9" w:rsidRPr="000F2AE8">
        <w:rPr>
          <w:rFonts w:ascii="Trebuchet MS" w:hAnsi="Trebuchet MS"/>
        </w:rPr>
        <w:t>ei</w:t>
      </w:r>
      <w:r w:rsidR="001D2EF5" w:rsidRPr="000F2AE8">
        <w:rPr>
          <w:rFonts w:ascii="Trebuchet MS" w:hAnsi="Trebuchet MS"/>
        </w:rPr>
        <w:t xml:space="preserve"> </w:t>
      </w:r>
      <w:r w:rsidRPr="000F2AE8">
        <w:rPr>
          <w:rFonts w:ascii="Trebuchet MS" w:hAnsi="Trebuchet MS"/>
        </w:rPr>
        <w:t>J</w:t>
      </w:r>
      <w:r w:rsidR="001D2EF5" w:rsidRPr="000F2AE8">
        <w:rPr>
          <w:rFonts w:ascii="Trebuchet MS" w:hAnsi="Trebuchet MS"/>
        </w:rPr>
        <w:t>udețe</w:t>
      </w:r>
      <w:r w:rsidR="00F562B9" w:rsidRPr="000F2AE8">
        <w:rPr>
          <w:rFonts w:ascii="Trebuchet MS" w:hAnsi="Trebuchet MS"/>
        </w:rPr>
        <w:t>ne</w:t>
      </w:r>
      <w:r w:rsidR="001D2EF5" w:rsidRPr="000F2AE8">
        <w:rPr>
          <w:rFonts w:ascii="Trebuchet MS" w:hAnsi="Trebuchet MS"/>
        </w:rPr>
        <w:t xml:space="preserve"> de </w:t>
      </w:r>
      <w:r w:rsidRPr="000F2AE8">
        <w:rPr>
          <w:rFonts w:ascii="Trebuchet MS" w:hAnsi="Trebuchet MS"/>
        </w:rPr>
        <w:t>C</w:t>
      </w:r>
      <w:r w:rsidR="001D2EF5" w:rsidRPr="000F2AE8">
        <w:rPr>
          <w:rFonts w:ascii="Trebuchet MS" w:hAnsi="Trebuchet MS"/>
        </w:rPr>
        <w:t>ultură</w:t>
      </w:r>
      <w:r w:rsidRPr="000F2AE8">
        <w:rPr>
          <w:rFonts w:ascii="Trebuchet MS" w:hAnsi="Trebuchet MS"/>
        </w:rPr>
        <w:t xml:space="preserve"> Tulcea</w:t>
      </w:r>
      <w:r w:rsidR="00F562B9" w:rsidRPr="000F2AE8">
        <w:rPr>
          <w:rFonts w:ascii="Trebuchet MS" w:hAnsi="Trebuchet MS"/>
        </w:rPr>
        <w:t xml:space="preserve"> înregistrat la A</w:t>
      </w:r>
      <w:r w:rsidR="000F2AE8" w:rsidRPr="000F2AE8">
        <w:rPr>
          <w:rFonts w:ascii="Trebuchet MS" w:hAnsi="Trebuchet MS"/>
        </w:rPr>
        <w:t>.</w:t>
      </w:r>
      <w:r w:rsidR="00F562B9" w:rsidRPr="000F2AE8">
        <w:rPr>
          <w:rFonts w:ascii="Trebuchet MS" w:hAnsi="Trebuchet MS"/>
        </w:rPr>
        <w:t>P</w:t>
      </w:r>
      <w:r w:rsidR="000F2AE8" w:rsidRPr="000F2AE8">
        <w:rPr>
          <w:rFonts w:ascii="Trebuchet MS" w:hAnsi="Trebuchet MS"/>
        </w:rPr>
        <w:t>.</w:t>
      </w:r>
      <w:r w:rsidR="00F562B9" w:rsidRPr="000F2AE8">
        <w:rPr>
          <w:rFonts w:ascii="Trebuchet MS" w:hAnsi="Trebuchet MS"/>
        </w:rPr>
        <w:t xml:space="preserve">M Tulcea cu nr. </w:t>
      </w:r>
      <w:r w:rsidR="005544BB">
        <w:rPr>
          <w:rFonts w:ascii="Trebuchet MS" w:hAnsi="Trebuchet MS"/>
        </w:rPr>
        <w:t>498</w:t>
      </w:r>
      <w:r w:rsidR="008C7013">
        <w:rPr>
          <w:rFonts w:ascii="Trebuchet MS" w:hAnsi="Trebuchet MS"/>
        </w:rPr>
        <w:t>8</w:t>
      </w:r>
      <w:r w:rsidR="00D932A3">
        <w:rPr>
          <w:rFonts w:ascii="Trebuchet MS" w:hAnsi="Trebuchet MS"/>
        </w:rPr>
        <w:t>/</w:t>
      </w:r>
      <w:r w:rsidR="005544BB">
        <w:rPr>
          <w:rFonts w:ascii="Trebuchet MS" w:hAnsi="Trebuchet MS"/>
        </w:rPr>
        <w:t>01.04</w:t>
      </w:r>
      <w:r w:rsidR="00D932A3">
        <w:rPr>
          <w:rFonts w:ascii="Trebuchet MS" w:hAnsi="Trebuchet MS"/>
        </w:rPr>
        <w:t>.2024</w:t>
      </w:r>
      <w:r w:rsidR="00F562B9" w:rsidRPr="000F2AE8">
        <w:rPr>
          <w:rFonts w:ascii="Trebuchet MS" w:hAnsi="Trebuchet MS"/>
        </w:rPr>
        <w:t xml:space="preserve">, </w:t>
      </w:r>
      <w:r w:rsidR="005544BB">
        <w:rPr>
          <w:rFonts w:ascii="Trebuchet MS" w:hAnsi="Trebuchet MS"/>
        </w:rPr>
        <w:t xml:space="preserve">nu </w:t>
      </w:r>
      <w:r w:rsidR="00F562B9" w:rsidRPr="000F2AE8">
        <w:rPr>
          <w:rFonts w:ascii="Trebuchet MS" w:hAnsi="Trebuchet MS"/>
        </w:rPr>
        <w:t>este necesar avizul D</w:t>
      </w:r>
      <w:r w:rsidR="000F2AE8" w:rsidRPr="000F2AE8">
        <w:rPr>
          <w:rFonts w:ascii="Trebuchet MS" w:hAnsi="Trebuchet MS"/>
        </w:rPr>
        <w:t>.</w:t>
      </w:r>
      <w:r w:rsidR="00F562B9" w:rsidRPr="000F2AE8">
        <w:rPr>
          <w:rFonts w:ascii="Trebuchet MS" w:hAnsi="Trebuchet MS"/>
        </w:rPr>
        <w:t>J</w:t>
      </w:r>
      <w:r w:rsidR="000F2AE8" w:rsidRPr="000F2AE8">
        <w:rPr>
          <w:rFonts w:ascii="Trebuchet MS" w:hAnsi="Trebuchet MS"/>
        </w:rPr>
        <w:t>.</w:t>
      </w:r>
      <w:r w:rsidR="00F562B9" w:rsidRPr="000F2AE8">
        <w:rPr>
          <w:rFonts w:ascii="Trebuchet MS" w:hAnsi="Trebuchet MS"/>
        </w:rPr>
        <w:t>C Tulcea</w:t>
      </w:r>
      <w:r w:rsidRPr="000F2AE8">
        <w:rPr>
          <w:rFonts w:ascii="Trebuchet MS" w:hAnsi="Trebuchet MS"/>
          <w:color w:val="FF0000"/>
        </w:rPr>
        <w:t>.</w:t>
      </w:r>
    </w:p>
    <w:p w14:paraId="047D8B0A" w14:textId="77777777" w:rsidR="003B6C24" w:rsidRPr="000F2AE8" w:rsidRDefault="003B6C24" w:rsidP="00F562B9">
      <w:pPr>
        <w:pStyle w:val="ListParagraph"/>
        <w:widowControl w:val="0"/>
        <w:tabs>
          <w:tab w:val="left" w:pos="689"/>
        </w:tabs>
        <w:autoSpaceDE w:val="0"/>
        <w:autoSpaceDN w:val="0"/>
        <w:spacing w:after="120"/>
        <w:ind w:left="0" w:right="-144"/>
        <w:jc w:val="both"/>
        <w:rPr>
          <w:rFonts w:ascii="Trebuchet MS" w:hAnsi="Trebuchet MS"/>
          <w:b/>
        </w:rPr>
      </w:pPr>
      <w:r w:rsidRPr="000F2AE8">
        <w:rPr>
          <w:rFonts w:ascii="Trebuchet MS" w:hAnsi="Trebuchet MS"/>
          <w:b/>
        </w:rPr>
        <w:t>3) Tipurile si caracteristicile impactului</w:t>
      </w:r>
      <w:r w:rsidRPr="000F2AE8">
        <w:rPr>
          <w:rFonts w:ascii="Trebuchet MS" w:hAnsi="Trebuchet MS"/>
          <w:b/>
          <w:spacing w:val="6"/>
        </w:rPr>
        <w:t xml:space="preserve"> </w:t>
      </w:r>
      <w:r w:rsidRPr="000F2AE8">
        <w:rPr>
          <w:rFonts w:ascii="Trebuchet MS" w:hAnsi="Trebuchet MS"/>
          <w:b/>
        </w:rPr>
        <w:t>potențial.</w:t>
      </w:r>
    </w:p>
    <w:p w14:paraId="5F4BBE52" w14:textId="0FC8577E" w:rsidR="003B6C24" w:rsidRPr="000F2AE8" w:rsidRDefault="003B6C24" w:rsidP="008C7013">
      <w:pPr>
        <w:pStyle w:val="BodyText"/>
        <w:spacing w:after="0" w:line="240" w:lineRule="auto"/>
        <w:ind w:right="-144"/>
        <w:jc w:val="both"/>
        <w:rPr>
          <w:rFonts w:ascii="Trebuchet MS" w:hAnsi="Trebuchet MS"/>
          <w:bCs/>
          <w:lang w:val="fr-FR"/>
        </w:rPr>
      </w:pPr>
      <w:r w:rsidRPr="000F2AE8">
        <w:rPr>
          <w:rFonts w:ascii="Trebuchet MS" w:hAnsi="Trebuchet MS"/>
          <w:b/>
        </w:rPr>
        <w:t xml:space="preserve">a) </w:t>
      </w:r>
      <w:r w:rsidRPr="000F2AE8">
        <w:rPr>
          <w:rFonts w:ascii="Trebuchet MS" w:hAnsi="Trebuchet MS"/>
          <w:b/>
          <w:i/>
          <w:lang w:val="ro-RO"/>
        </w:rPr>
        <w:t>Importanța și extinderea spațiala a impactului - de exemplu, zona geografică și dimensiunea populației care poate fi afectată</w:t>
      </w:r>
      <w:r w:rsidRPr="000F2AE8">
        <w:rPr>
          <w:rFonts w:ascii="Trebuchet MS" w:hAnsi="Trebuchet MS"/>
          <w:b/>
          <w:lang w:val="ro-RO"/>
        </w:rPr>
        <w:t>:</w:t>
      </w:r>
      <w:r w:rsidRPr="000F2AE8">
        <w:rPr>
          <w:rFonts w:ascii="Trebuchet MS" w:hAnsi="Trebuchet MS"/>
          <w:lang w:val="ro-RO"/>
        </w:rPr>
        <w:t xml:space="preserve"> l</w:t>
      </w:r>
      <w:r w:rsidRPr="000F2AE8">
        <w:rPr>
          <w:rFonts w:ascii="Trebuchet MS" w:hAnsi="Trebuchet MS"/>
          <w:lang w:val="fr-FR"/>
        </w:rPr>
        <w:t>ucrările se vor desfășura strict pe amplasament</w:t>
      </w:r>
      <w:r w:rsidR="005544BB">
        <w:rPr>
          <w:rFonts w:ascii="Trebuchet MS" w:hAnsi="Trebuchet MS"/>
          <w:lang w:val="fr-FR"/>
        </w:rPr>
        <w:t>ul</w:t>
      </w:r>
      <w:r w:rsidR="00D932A3">
        <w:rPr>
          <w:rFonts w:ascii="Trebuchet MS" w:hAnsi="Trebuchet MS"/>
          <w:lang w:val="fr-FR"/>
        </w:rPr>
        <w:t xml:space="preserve"> destinat</w:t>
      </w:r>
      <w:r w:rsidRPr="000F2AE8">
        <w:rPr>
          <w:rFonts w:ascii="Trebuchet MS" w:hAnsi="Trebuchet MS"/>
          <w:lang w:val="fr-FR"/>
        </w:rPr>
        <w:t xml:space="preserve"> proiectului. În condițiile respectării condițiilor de mediu, nu va exista populație afectată de implementarea proiectului. </w:t>
      </w:r>
    </w:p>
    <w:p w14:paraId="77D14443" w14:textId="77777777" w:rsidR="003B6C24" w:rsidRPr="000F2AE8" w:rsidRDefault="003B6C24" w:rsidP="008C7013">
      <w:pPr>
        <w:pStyle w:val="BodyText"/>
        <w:spacing w:after="0" w:line="240" w:lineRule="auto"/>
        <w:ind w:right="-142"/>
        <w:contextualSpacing/>
        <w:jc w:val="both"/>
        <w:rPr>
          <w:rFonts w:ascii="Trebuchet MS" w:hAnsi="Trebuchet MS"/>
          <w:lang w:val="ro-RO"/>
        </w:rPr>
      </w:pPr>
      <w:r w:rsidRPr="000F2AE8">
        <w:rPr>
          <w:rFonts w:ascii="Trebuchet MS" w:hAnsi="Trebuchet MS"/>
          <w:lang w:val="ro-RO"/>
        </w:rPr>
        <w:t xml:space="preserve">b) </w:t>
      </w:r>
      <w:r w:rsidRPr="000F2AE8">
        <w:rPr>
          <w:rFonts w:ascii="Trebuchet MS" w:hAnsi="Trebuchet MS"/>
          <w:b/>
          <w:i/>
          <w:lang w:val="ro-RO"/>
        </w:rPr>
        <w:t>Natura impactului</w:t>
      </w:r>
      <w:r w:rsidRPr="000F2AE8">
        <w:rPr>
          <w:rFonts w:ascii="Trebuchet MS" w:hAnsi="Trebuchet MS"/>
        </w:rPr>
        <w:t xml:space="preserve">: </w:t>
      </w:r>
      <w:r w:rsidRPr="000F2AE8">
        <w:rPr>
          <w:rFonts w:ascii="Trebuchet MS" w:hAnsi="Trebuchet MS"/>
          <w:lang w:val="ro-RO"/>
        </w:rPr>
        <w:t xml:space="preserve">implementarea proiectului va avea un impact moderat pe termen scurt asupra vecinătăților. </w:t>
      </w:r>
    </w:p>
    <w:p w14:paraId="3234B939" w14:textId="77777777" w:rsidR="003B6C24" w:rsidRPr="000F2AE8" w:rsidRDefault="003B6C24" w:rsidP="008C7013">
      <w:pPr>
        <w:pStyle w:val="al"/>
        <w:shd w:val="clear" w:color="auto" w:fill="FFFFFF"/>
        <w:spacing w:before="0" w:beforeAutospacing="0" w:after="0" w:afterAutospacing="0"/>
        <w:jc w:val="both"/>
        <w:rPr>
          <w:rFonts w:ascii="Trebuchet MS" w:hAnsi="Trebuchet MS"/>
          <w:sz w:val="22"/>
          <w:szCs w:val="22"/>
        </w:rPr>
      </w:pPr>
      <w:r w:rsidRPr="000F2AE8">
        <w:rPr>
          <w:rFonts w:ascii="Trebuchet MS" w:hAnsi="Trebuchet MS"/>
          <w:sz w:val="22"/>
          <w:szCs w:val="22"/>
          <w:lang w:val="ro-RO"/>
        </w:rPr>
        <w:t xml:space="preserve">c) </w:t>
      </w:r>
      <w:r w:rsidRPr="000F2AE8">
        <w:rPr>
          <w:rFonts w:ascii="Trebuchet MS" w:hAnsi="Trebuchet MS"/>
          <w:b/>
          <w:i/>
          <w:sz w:val="22"/>
          <w:szCs w:val="22"/>
          <w:lang w:val="ro-RO"/>
        </w:rPr>
        <w:t>Natura transfrontalieră a impactului:</w:t>
      </w:r>
      <w:r w:rsidRPr="000F2AE8">
        <w:rPr>
          <w:rFonts w:ascii="Trebuchet MS" w:hAnsi="Trebuchet MS"/>
          <w:sz w:val="22"/>
          <w:szCs w:val="22"/>
          <w:lang w:val="ro-RO"/>
        </w:rPr>
        <w:t xml:space="preserve"> </w:t>
      </w:r>
      <w:r w:rsidRPr="000F2AE8">
        <w:rPr>
          <w:rFonts w:ascii="Trebuchet MS" w:hAnsi="Trebuchet MS"/>
          <w:sz w:val="22"/>
          <w:szCs w:val="22"/>
        </w:rPr>
        <w:t xml:space="preserve">proiectul nu se încadrează în anexa </w:t>
      </w:r>
      <w:hyperlink r:id="rId9" w:anchor="p-85577771" w:tgtFrame="_blank" w:history="1">
        <w:r w:rsidRPr="000F2AE8">
          <w:rPr>
            <w:rStyle w:val="Hyperlink"/>
            <w:rFonts w:ascii="Trebuchet MS" w:hAnsi="Trebuchet MS"/>
            <w:color w:val="auto"/>
            <w:sz w:val="22"/>
            <w:szCs w:val="22"/>
            <w:u w:val="none"/>
          </w:rPr>
          <w:t>nr. 1</w:t>
        </w:r>
      </w:hyperlink>
      <w:r w:rsidRPr="000F2AE8">
        <w:rPr>
          <w:rFonts w:ascii="Trebuchet MS" w:hAnsi="Trebuchet MS"/>
          <w:sz w:val="22"/>
          <w:szCs w:val="22"/>
        </w:rPr>
        <w:t xml:space="preserve"> la Convenția privind evaluarea impactului asupra mediului în context transfrontieră, adoptată la Espoo la 25 februarie 1991, ratificată prin Legea </w:t>
      </w:r>
      <w:hyperlink r:id="rId10" w:tgtFrame="_blank" w:history="1">
        <w:r w:rsidRPr="000F2AE8">
          <w:rPr>
            <w:rStyle w:val="Hyperlink"/>
            <w:rFonts w:ascii="Trebuchet MS" w:hAnsi="Trebuchet MS"/>
            <w:color w:val="auto"/>
            <w:sz w:val="22"/>
            <w:szCs w:val="22"/>
            <w:u w:val="none"/>
          </w:rPr>
          <w:t>nr. 22/2001</w:t>
        </w:r>
      </w:hyperlink>
      <w:r w:rsidRPr="000F2AE8">
        <w:rPr>
          <w:rFonts w:ascii="Trebuchet MS" w:hAnsi="Trebuchet MS"/>
          <w:sz w:val="22"/>
          <w:szCs w:val="22"/>
        </w:rPr>
        <w:t>, cu completările ulterioare.</w:t>
      </w:r>
    </w:p>
    <w:p w14:paraId="2BB2955A" w14:textId="3FF6CBF1" w:rsidR="003B6C24" w:rsidRPr="000F2AE8" w:rsidRDefault="003B6C24" w:rsidP="008C7013">
      <w:pPr>
        <w:pStyle w:val="BodyText"/>
        <w:spacing w:after="0" w:line="240" w:lineRule="auto"/>
        <w:ind w:right="-142"/>
        <w:jc w:val="both"/>
        <w:rPr>
          <w:rFonts w:ascii="Trebuchet MS" w:hAnsi="Trebuchet MS"/>
          <w:lang w:val="ro-RO"/>
        </w:rPr>
      </w:pPr>
      <w:r w:rsidRPr="000F2AE8">
        <w:rPr>
          <w:rFonts w:ascii="Trebuchet MS" w:hAnsi="Trebuchet MS"/>
          <w:lang w:val="ro-RO"/>
        </w:rPr>
        <w:t xml:space="preserve">d) </w:t>
      </w:r>
      <w:r w:rsidRPr="000F2AE8">
        <w:rPr>
          <w:rFonts w:ascii="Trebuchet MS" w:hAnsi="Trebuchet MS"/>
          <w:b/>
          <w:i/>
          <w:lang w:val="ro-RO"/>
        </w:rPr>
        <w:t>Intensitatea și complexitatea impactului</w:t>
      </w:r>
      <w:r w:rsidRPr="000F2AE8">
        <w:rPr>
          <w:rFonts w:ascii="Trebuchet MS" w:hAnsi="Trebuchet MS"/>
          <w:i/>
          <w:lang w:val="ro-RO"/>
        </w:rPr>
        <w:t>:</w:t>
      </w:r>
      <w:r w:rsidRPr="000F2AE8">
        <w:rPr>
          <w:rFonts w:ascii="Trebuchet MS" w:hAnsi="Trebuchet MS"/>
          <w:lang w:val="ro-RO"/>
        </w:rPr>
        <w:t xml:space="preserve"> impactul determinat de lucrările prevăzute în proiect nu </w:t>
      </w:r>
      <w:r w:rsidR="00F562B9" w:rsidRPr="000F2AE8">
        <w:rPr>
          <w:rFonts w:ascii="Trebuchet MS" w:hAnsi="Trebuchet MS"/>
          <w:lang w:val="ro-RO"/>
        </w:rPr>
        <w:t>sunt</w:t>
      </w:r>
      <w:r w:rsidRPr="000F2AE8">
        <w:rPr>
          <w:rFonts w:ascii="Trebuchet MS" w:hAnsi="Trebuchet MS"/>
          <w:lang w:val="ro-RO"/>
        </w:rPr>
        <w:t xml:space="preserve"> de natură să determine efecte negative permanente pe termen mediu și lung. Se estimează că lucr</w:t>
      </w:r>
      <w:r w:rsidR="005544BB">
        <w:rPr>
          <w:rFonts w:ascii="Trebuchet MS" w:hAnsi="Trebuchet MS"/>
          <w:lang w:val="ro-RO"/>
        </w:rPr>
        <w:t>ă</w:t>
      </w:r>
      <w:r w:rsidRPr="000F2AE8">
        <w:rPr>
          <w:rFonts w:ascii="Trebuchet MS" w:hAnsi="Trebuchet MS"/>
          <w:lang w:val="ro-RO"/>
        </w:rPr>
        <w:t xml:space="preserve">rile vor avea un impact </w:t>
      </w:r>
      <w:r w:rsidR="008C7013">
        <w:rPr>
          <w:rFonts w:ascii="Trebuchet MS" w:hAnsi="Trebuchet MS"/>
          <w:lang w:val="ro-RO"/>
        </w:rPr>
        <w:t>nesemnificativ</w:t>
      </w:r>
      <w:r w:rsidRPr="000F2AE8">
        <w:rPr>
          <w:rFonts w:ascii="Trebuchet MS" w:hAnsi="Trebuchet MS"/>
          <w:lang w:val="ro-RO"/>
        </w:rPr>
        <w:t xml:space="preserve"> asupra factorilor de mediu.</w:t>
      </w:r>
    </w:p>
    <w:p w14:paraId="7D1868C5" w14:textId="77777777" w:rsidR="003B6C24" w:rsidRPr="000F2AE8" w:rsidRDefault="003B6C24" w:rsidP="008C7013">
      <w:pPr>
        <w:pStyle w:val="BodyText"/>
        <w:spacing w:after="0" w:line="240" w:lineRule="auto"/>
        <w:ind w:right="-142"/>
        <w:jc w:val="both"/>
        <w:rPr>
          <w:rFonts w:ascii="Trebuchet MS" w:hAnsi="Trebuchet MS"/>
          <w:lang w:val="ro-RO"/>
        </w:rPr>
      </w:pPr>
      <w:r w:rsidRPr="000F2AE8">
        <w:rPr>
          <w:rFonts w:ascii="Trebuchet MS" w:hAnsi="Trebuchet MS"/>
          <w:lang w:val="ro-RO"/>
        </w:rPr>
        <w:t xml:space="preserve">e) </w:t>
      </w:r>
      <w:r w:rsidRPr="000F2AE8">
        <w:rPr>
          <w:rFonts w:ascii="Trebuchet MS" w:hAnsi="Trebuchet MS"/>
          <w:b/>
          <w:i/>
          <w:lang w:val="ro-RO"/>
        </w:rPr>
        <w:t>Probabilitatea impactului</w:t>
      </w:r>
      <w:r w:rsidRPr="000F2AE8">
        <w:rPr>
          <w:rFonts w:ascii="Trebuchet MS" w:hAnsi="Trebuchet MS"/>
          <w:i/>
          <w:lang w:val="ro-RO"/>
        </w:rPr>
        <w:t>:</w:t>
      </w:r>
      <w:r w:rsidRPr="000F2AE8">
        <w:rPr>
          <w:rFonts w:ascii="Trebuchet MS" w:hAnsi="Trebuchet MS"/>
          <w:lang w:val="ro-RO"/>
        </w:rPr>
        <w:t xml:space="preserve"> pe durata de implementare a proiectului va fi redusă.</w:t>
      </w:r>
    </w:p>
    <w:p w14:paraId="5A33A0FD" w14:textId="6AF95212" w:rsidR="008C7013" w:rsidRPr="00376233" w:rsidRDefault="003B6C24" w:rsidP="008C7013">
      <w:pPr>
        <w:autoSpaceDE w:val="0"/>
        <w:autoSpaceDN w:val="0"/>
        <w:adjustRightInd w:val="0"/>
        <w:spacing w:after="0" w:line="240" w:lineRule="auto"/>
        <w:jc w:val="both"/>
        <w:rPr>
          <w:rFonts w:ascii="Trebuchet MS" w:hAnsi="Trebuchet MS"/>
        </w:rPr>
      </w:pPr>
      <w:r w:rsidRPr="000F2AE8">
        <w:rPr>
          <w:rFonts w:ascii="Trebuchet MS" w:hAnsi="Trebuchet MS"/>
        </w:rPr>
        <w:t xml:space="preserve">f) </w:t>
      </w:r>
      <w:r w:rsidRPr="000F2AE8">
        <w:rPr>
          <w:rFonts w:ascii="Trebuchet MS" w:hAnsi="Trebuchet MS"/>
          <w:b/>
          <w:i/>
        </w:rPr>
        <w:t>Debutul, durata, frecvența și reversabilitatea preconizate ale impactului</w:t>
      </w:r>
      <w:r w:rsidRPr="000F2AE8">
        <w:rPr>
          <w:rFonts w:ascii="Trebuchet MS" w:hAnsi="Trebuchet MS"/>
        </w:rPr>
        <w:t xml:space="preserve">: </w:t>
      </w:r>
      <w:r w:rsidR="008C7013">
        <w:rPr>
          <w:rFonts w:ascii="Trebuchet MS" w:hAnsi="Trebuchet MS"/>
        </w:rPr>
        <w:t>impactul moderat</w:t>
      </w:r>
      <w:r w:rsidR="008C7013" w:rsidRPr="00376233">
        <w:rPr>
          <w:rFonts w:ascii="Trebuchet MS" w:hAnsi="Trebuchet MS"/>
        </w:rPr>
        <w:t xml:space="preserve"> identificat se va manifesta doar pe perioada lucrărilor de investiție. După finalizarea lucrărilor se estimează un impact neutru.</w:t>
      </w:r>
    </w:p>
    <w:p w14:paraId="06F43226" w14:textId="77777777" w:rsidR="008C7013" w:rsidRPr="00376233" w:rsidRDefault="003B6C24" w:rsidP="008C7013">
      <w:pPr>
        <w:autoSpaceDE w:val="0"/>
        <w:autoSpaceDN w:val="0"/>
        <w:adjustRightInd w:val="0"/>
        <w:spacing w:after="0" w:line="240" w:lineRule="auto"/>
        <w:jc w:val="both"/>
        <w:rPr>
          <w:rFonts w:ascii="Trebuchet MS" w:hAnsi="Trebuchet MS"/>
        </w:rPr>
      </w:pPr>
      <w:r w:rsidRPr="000F2AE8">
        <w:rPr>
          <w:rFonts w:ascii="Trebuchet MS" w:hAnsi="Trebuchet MS"/>
        </w:rPr>
        <w:t xml:space="preserve">g) </w:t>
      </w:r>
      <w:r w:rsidRPr="000F2AE8">
        <w:rPr>
          <w:rFonts w:ascii="Trebuchet MS" w:hAnsi="Trebuchet MS"/>
          <w:b/>
          <w:i/>
        </w:rPr>
        <w:t>Cumularea impactului cu impactul altor proiecte existente și/sau aprobate</w:t>
      </w:r>
      <w:r w:rsidRPr="000F2AE8">
        <w:rPr>
          <w:rFonts w:ascii="Trebuchet MS" w:hAnsi="Trebuchet MS"/>
        </w:rPr>
        <w:t xml:space="preserve">: </w:t>
      </w:r>
      <w:r w:rsidR="008C7013" w:rsidRPr="00376233">
        <w:rPr>
          <w:rFonts w:ascii="Trebuchet MS" w:hAnsi="Trebuchet MS"/>
        </w:rPr>
        <w:t xml:space="preserve">amenajarile de incintă  între clădirea agropensiunii aflată în curs de execuție și viitoarea hală se va realiza o perdea de protecție care are ca scop diminuarea până la minim a disconfortului fonic dintre cele doua funcțiuni.   </w:t>
      </w:r>
    </w:p>
    <w:p w14:paraId="4D3EC133" w14:textId="77777777" w:rsidR="003B6C24" w:rsidRPr="000F2AE8" w:rsidRDefault="003B6C24" w:rsidP="008C7013">
      <w:pPr>
        <w:spacing w:after="0" w:line="240" w:lineRule="auto"/>
        <w:jc w:val="both"/>
        <w:rPr>
          <w:rFonts w:ascii="Trebuchet MS" w:hAnsi="Trebuchet MS"/>
          <w:b/>
        </w:rPr>
      </w:pPr>
      <w:r w:rsidRPr="000F2AE8">
        <w:rPr>
          <w:rFonts w:ascii="Trebuchet MS" w:hAnsi="Trebuchet MS"/>
          <w:b/>
        </w:rPr>
        <w:t xml:space="preserve">h) </w:t>
      </w:r>
      <w:r w:rsidRPr="000F2AE8">
        <w:rPr>
          <w:rFonts w:ascii="Trebuchet MS" w:hAnsi="Trebuchet MS"/>
          <w:b/>
          <w:i/>
        </w:rPr>
        <w:t>Posibilitatea de reducere efectivă a impactului:</w:t>
      </w:r>
      <w:r w:rsidRPr="000F2AE8">
        <w:rPr>
          <w:rFonts w:ascii="Trebuchet MS" w:hAnsi="Trebuchet MS"/>
          <w:b/>
        </w:rPr>
        <w:t xml:space="preserve"> </w:t>
      </w:r>
    </w:p>
    <w:p w14:paraId="7B86B2BE" w14:textId="77B4B216" w:rsidR="003B6C24" w:rsidRPr="000F2AE8" w:rsidRDefault="003B6C24" w:rsidP="008C7013">
      <w:pPr>
        <w:spacing w:after="0" w:line="240" w:lineRule="auto"/>
        <w:jc w:val="both"/>
        <w:rPr>
          <w:rFonts w:ascii="Trebuchet MS" w:eastAsia="Times New Roman" w:hAnsi="Trebuchet MS"/>
          <w:lang w:eastAsia="ro-RO"/>
        </w:rPr>
      </w:pPr>
      <w:r w:rsidRPr="000F2AE8">
        <w:rPr>
          <w:rFonts w:ascii="Trebuchet MS" w:hAnsi="Trebuchet MS"/>
        </w:rPr>
        <w:t xml:space="preserve">La executarea lucrărilor </w:t>
      </w:r>
      <w:r w:rsidR="008C7013">
        <w:rPr>
          <w:rFonts w:ascii="Trebuchet MS" w:hAnsi="Trebuchet MS"/>
        </w:rPr>
        <w:t>se vor lua măsuri pentru reducerea emisiilor de praf</w:t>
      </w:r>
      <w:r w:rsidRPr="000F2AE8">
        <w:rPr>
          <w:rFonts w:ascii="Trebuchet MS" w:hAnsi="Trebuchet MS"/>
        </w:rPr>
        <w:t>.</w:t>
      </w:r>
      <w:r w:rsidRPr="000F2AE8">
        <w:rPr>
          <w:rFonts w:ascii="Trebuchet MS" w:eastAsia="Times New Roman" w:hAnsi="Trebuchet MS"/>
          <w:lang w:eastAsia="ro-RO"/>
        </w:rPr>
        <w:t xml:space="preserve"> Din punct de vedere al calităţii aerului în zona proiectului vor fi respectate prevederile STAS 12574/87 - Aer din zonele protejate.</w:t>
      </w:r>
      <w:r w:rsidR="000F2AE8" w:rsidRPr="000F2AE8">
        <w:rPr>
          <w:rFonts w:ascii="Trebuchet MS" w:eastAsia="Times New Roman" w:hAnsi="Trebuchet MS"/>
          <w:lang w:eastAsia="ro-RO"/>
        </w:rPr>
        <w:t xml:space="preserve"> </w:t>
      </w:r>
      <w:r w:rsidRPr="000F2AE8">
        <w:rPr>
          <w:rFonts w:ascii="Trebuchet MS" w:eastAsia="Times New Roman" w:hAnsi="Trebuchet MS"/>
          <w:lang w:eastAsia="ro-RO"/>
        </w:rPr>
        <w:t>Condiții de calitate.</w:t>
      </w:r>
    </w:p>
    <w:p w14:paraId="79840E78" w14:textId="77777777" w:rsidR="003B6C24" w:rsidRPr="000F2AE8" w:rsidRDefault="003B6C24" w:rsidP="003B6C24">
      <w:pPr>
        <w:shd w:val="clear" w:color="auto" w:fill="FFFFFF"/>
        <w:spacing w:after="0" w:line="240" w:lineRule="auto"/>
        <w:jc w:val="both"/>
        <w:rPr>
          <w:rFonts w:ascii="Trebuchet MS" w:hAnsi="Trebuchet MS"/>
          <w:b/>
        </w:rPr>
      </w:pPr>
    </w:p>
    <w:p w14:paraId="5A2BFD90" w14:textId="77777777" w:rsidR="003B6C24" w:rsidRDefault="003B6C24" w:rsidP="003B6C24">
      <w:pPr>
        <w:autoSpaceDE w:val="0"/>
        <w:autoSpaceDN w:val="0"/>
        <w:adjustRightInd w:val="0"/>
        <w:spacing w:after="0" w:line="240" w:lineRule="auto"/>
        <w:contextualSpacing/>
        <w:jc w:val="both"/>
        <w:rPr>
          <w:rFonts w:ascii="Trebuchet MS" w:hAnsi="Trebuchet MS"/>
          <w:b/>
        </w:rPr>
      </w:pPr>
      <w:r w:rsidRPr="000F2AE8">
        <w:rPr>
          <w:rFonts w:ascii="Trebuchet MS" w:hAnsi="Trebuchet MS"/>
          <w:b/>
        </w:rPr>
        <w:t>II.</w:t>
      </w:r>
      <w:r w:rsidRPr="000F2AE8">
        <w:rPr>
          <w:rFonts w:ascii="Trebuchet MS" w:hAnsi="Trebuchet MS"/>
        </w:rPr>
        <w:t xml:space="preserve"> </w:t>
      </w:r>
      <w:r w:rsidRPr="000F2AE8">
        <w:rPr>
          <w:rFonts w:ascii="Trebuchet MS" w:hAnsi="Trebuchet MS"/>
          <w:b/>
        </w:rPr>
        <w:t xml:space="preserve">Motivele pe baza cărora s-a stabilit neefectuarea evaluării adecvate : </w:t>
      </w:r>
    </w:p>
    <w:p w14:paraId="628FFA72" w14:textId="77777777" w:rsidR="008C7013" w:rsidRDefault="008C7013" w:rsidP="003B6C24">
      <w:pPr>
        <w:autoSpaceDE w:val="0"/>
        <w:autoSpaceDN w:val="0"/>
        <w:adjustRightInd w:val="0"/>
        <w:spacing w:after="0" w:line="240" w:lineRule="auto"/>
        <w:contextualSpacing/>
        <w:jc w:val="both"/>
        <w:rPr>
          <w:rFonts w:ascii="Trebuchet MS" w:hAnsi="Trebuchet MS"/>
          <w:b/>
        </w:rPr>
      </w:pPr>
    </w:p>
    <w:p w14:paraId="2599E30C" w14:textId="6258CE85" w:rsidR="008C7013" w:rsidRPr="00BA33CC" w:rsidRDefault="008C7013" w:rsidP="008C7013">
      <w:pPr>
        <w:autoSpaceDE w:val="0"/>
        <w:autoSpaceDN w:val="0"/>
        <w:adjustRightInd w:val="0"/>
        <w:spacing w:after="0" w:line="240" w:lineRule="auto"/>
        <w:contextualSpacing/>
        <w:jc w:val="both"/>
        <w:rPr>
          <w:rStyle w:val="sttpar"/>
          <w:rFonts w:ascii="Trebuchet MS" w:hAnsi="Trebuchet MS"/>
        </w:rPr>
      </w:pPr>
      <w:r w:rsidRPr="008C7013">
        <w:rPr>
          <w:rFonts w:ascii="Trebuchet MS" w:hAnsi="Trebuchet MS"/>
        </w:rPr>
        <w:t xml:space="preserve">Amplasamentul proiectului este situat în intravilanul satului Sâmbăta Nouă și în vecinătatea </w:t>
      </w:r>
      <w:r w:rsidRPr="008C7013">
        <w:rPr>
          <w:rFonts w:ascii="Trebuchet MS" w:hAnsi="Trebuchet MS"/>
          <w:shd w:val="clear" w:color="auto" w:fill="FFFFFF"/>
        </w:rPr>
        <w:t>ROSPA0091 Pădurea Babadag și ROSCI0201 Podișul Nord Dobrogean</w:t>
      </w:r>
      <w:r>
        <w:rPr>
          <w:rFonts w:ascii="Trebuchet MS" w:hAnsi="Trebuchet MS"/>
          <w:shd w:val="clear" w:color="auto" w:fill="FFFFFF"/>
        </w:rPr>
        <w:t xml:space="preserve">. Proiectul nu este necesar pentru managementul ariilor protejate de interes comunitar. </w:t>
      </w:r>
      <w:r w:rsidRPr="00BA33CC">
        <w:rPr>
          <w:rStyle w:val="sttpar"/>
          <w:rFonts w:ascii="Trebuchet MS" w:hAnsi="Trebuchet MS"/>
        </w:rPr>
        <w:t xml:space="preserve">Conform punctului de vedere ANANP nr. </w:t>
      </w:r>
      <w:r>
        <w:rPr>
          <w:rStyle w:val="sttpar"/>
          <w:rFonts w:ascii="Trebuchet MS" w:hAnsi="Trebuchet MS"/>
        </w:rPr>
        <w:t>124</w:t>
      </w:r>
      <w:r w:rsidRPr="00BA33CC">
        <w:rPr>
          <w:rStyle w:val="sttpar"/>
          <w:rFonts w:ascii="Trebuchet MS" w:hAnsi="Trebuchet MS"/>
        </w:rPr>
        <w:t>/STTL/</w:t>
      </w:r>
      <w:r>
        <w:rPr>
          <w:rStyle w:val="sttpar"/>
          <w:rFonts w:ascii="Trebuchet MS" w:hAnsi="Trebuchet MS"/>
        </w:rPr>
        <w:t>1</w:t>
      </w:r>
      <w:r>
        <w:rPr>
          <w:rStyle w:val="sttpar"/>
          <w:rFonts w:ascii="Trebuchet MS" w:hAnsi="Trebuchet MS"/>
        </w:rPr>
        <w:t>5.04</w:t>
      </w:r>
      <w:r>
        <w:rPr>
          <w:rStyle w:val="sttpar"/>
          <w:rFonts w:ascii="Trebuchet MS" w:hAnsi="Trebuchet MS"/>
        </w:rPr>
        <w:t>.2024</w:t>
      </w:r>
      <w:r w:rsidRPr="00BA33CC">
        <w:rPr>
          <w:rStyle w:val="sttpar"/>
          <w:rFonts w:ascii="Trebuchet MS" w:hAnsi="Trebuchet MS"/>
        </w:rPr>
        <w:t xml:space="preserve"> înregistrat la A.P.M Tulcea cu nr. </w:t>
      </w:r>
      <w:r>
        <w:rPr>
          <w:rStyle w:val="sttpar"/>
          <w:rFonts w:ascii="Trebuchet MS" w:hAnsi="Trebuchet MS"/>
        </w:rPr>
        <w:t>5788</w:t>
      </w:r>
      <w:r w:rsidRPr="00BA33CC">
        <w:rPr>
          <w:rStyle w:val="sttpar"/>
          <w:rFonts w:ascii="Trebuchet MS" w:hAnsi="Trebuchet MS"/>
        </w:rPr>
        <w:t>/</w:t>
      </w:r>
      <w:r>
        <w:rPr>
          <w:rStyle w:val="sttpar"/>
          <w:rFonts w:ascii="Trebuchet MS" w:hAnsi="Trebuchet MS"/>
        </w:rPr>
        <w:t>1</w:t>
      </w:r>
      <w:r>
        <w:rPr>
          <w:rStyle w:val="sttpar"/>
          <w:rFonts w:ascii="Trebuchet MS" w:hAnsi="Trebuchet MS"/>
        </w:rPr>
        <w:t>5.04</w:t>
      </w:r>
      <w:r w:rsidRPr="00BA33CC">
        <w:rPr>
          <w:rStyle w:val="sttpar"/>
          <w:rFonts w:ascii="Trebuchet MS" w:hAnsi="Trebuchet MS"/>
        </w:rPr>
        <w:t>.202</w:t>
      </w:r>
      <w:r>
        <w:rPr>
          <w:rStyle w:val="sttpar"/>
          <w:rFonts w:ascii="Trebuchet MS" w:hAnsi="Trebuchet MS"/>
        </w:rPr>
        <w:t>4</w:t>
      </w:r>
      <w:r w:rsidRPr="00BA33CC">
        <w:rPr>
          <w:rStyle w:val="sttpar"/>
          <w:rFonts w:ascii="Trebuchet MS" w:hAnsi="Trebuchet MS"/>
        </w:rPr>
        <w:t>, proiectul nu este susceptibil a avea efect semnificativ asupra ari</w:t>
      </w:r>
      <w:r>
        <w:rPr>
          <w:rStyle w:val="sttpar"/>
          <w:rFonts w:ascii="Trebuchet MS" w:hAnsi="Trebuchet MS"/>
        </w:rPr>
        <w:t>ilor</w:t>
      </w:r>
      <w:r w:rsidRPr="00BA33CC">
        <w:rPr>
          <w:rStyle w:val="sttpar"/>
          <w:rFonts w:ascii="Trebuchet MS" w:hAnsi="Trebuchet MS"/>
        </w:rPr>
        <w:t xml:space="preserve"> naturale protejate ROSPA0</w:t>
      </w:r>
      <w:r>
        <w:rPr>
          <w:rStyle w:val="sttpar"/>
          <w:rFonts w:ascii="Trebuchet MS" w:hAnsi="Trebuchet MS"/>
        </w:rPr>
        <w:t>091 Pădurea Babadag</w:t>
      </w:r>
      <w:r w:rsidRPr="00BA33CC">
        <w:rPr>
          <w:rStyle w:val="sttpar"/>
          <w:rFonts w:ascii="Trebuchet MS" w:hAnsi="Trebuchet MS"/>
        </w:rPr>
        <w:t xml:space="preserve"> și ROSCI0201 Podișul Nord Dobrogean. </w:t>
      </w:r>
    </w:p>
    <w:p w14:paraId="1BA7F93C" w14:textId="77777777" w:rsidR="008C7013" w:rsidRDefault="008C7013" w:rsidP="008C7013">
      <w:pPr>
        <w:autoSpaceDE w:val="0"/>
        <w:autoSpaceDN w:val="0"/>
        <w:adjustRightInd w:val="0"/>
        <w:spacing w:after="0" w:line="240" w:lineRule="auto"/>
        <w:jc w:val="both"/>
        <w:rPr>
          <w:rFonts w:ascii="Trebuchet MS" w:hAnsi="Trebuchet MS"/>
          <w:b/>
        </w:rPr>
      </w:pPr>
      <w:r w:rsidRPr="00BA33CC">
        <w:rPr>
          <w:rFonts w:ascii="Trebuchet MS" w:hAnsi="Trebuchet MS"/>
        </w:rPr>
        <w:t>Motivele pentru care nu este necesară continuarea procedurii cu trecerea la etapa studiului de evaluare adecvată, sunt:</w:t>
      </w:r>
      <w:r w:rsidRPr="00BA33CC">
        <w:rPr>
          <w:rFonts w:ascii="Trebuchet MS" w:hAnsi="Trebuchet MS"/>
          <w:b/>
        </w:rPr>
        <w:t xml:space="preserve"> </w:t>
      </w:r>
    </w:p>
    <w:p w14:paraId="16113D47" w14:textId="77777777" w:rsidR="008C7013" w:rsidRPr="008D4B34" w:rsidRDefault="008C7013" w:rsidP="008C7013">
      <w:pPr>
        <w:autoSpaceDE w:val="0"/>
        <w:autoSpaceDN w:val="0"/>
        <w:adjustRightInd w:val="0"/>
        <w:spacing w:after="0" w:line="240" w:lineRule="auto"/>
        <w:jc w:val="both"/>
        <w:rPr>
          <w:rFonts w:ascii="Trebuchet MS" w:hAnsi="Trebuchet MS"/>
          <w:color w:val="000000"/>
        </w:rPr>
      </w:pPr>
      <w:r>
        <w:rPr>
          <w:rFonts w:ascii="Trebuchet MS" w:hAnsi="Trebuchet MS"/>
          <w:i/>
          <w:iCs/>
          <w:color w:val="000000"/>
        </w:rPr>
        <w:t>1.</w:t>
      </w:r>
      <w:r w:rsidRPr="008D4B34">
        <w:rPr>
          <w:rFonts w:ascii="Trebuchet MS" w:hAnsi="Trebuchet MS"/>
          <w:i/>
          <w:iCs/>
          <w:color w:val="000000"/>
        </w:rPr>
        <w:t xml:space="preserve">Pierdere directă prin reducerea suprafeței acoperite de habitat ca urmare a distrugerii sale fizice: </w:t>
      </w:r>
    </w:p>
    <w:p w14:paraId="2E689566" w14:textId="77777777" w:rsidR="008C7013" w:rsidRDefault="008C7013" w:rsidP="008C7013">
      <w:pPr>
        <w:autoSpaceDE w:val="0"/>
        <w:autoSpaceDN w:val="0"/>
        <w:adjustRightInd w:val="0"/>
        <w:spacing w:after="0" w:line="240" w:lineRule="auto"/>
        <w:jc w:val="both"/>
        <w:rPr>
          <w:rFonts w:ascii="Trebuchet MS" w:hAnsi="Trebuchet MS"/>
        </w:rPr>
      </w:pPr>
      <w:r w:rsidRPr="00BA33CC">
        <w:rPr>
          <w:rFonts w:ascii="Trebuchet MS" w:hAnsi="Trebuchet MS"/>
        </w:rPr>
        <w:t>Implementarea proiectului nu conduce în mod direct, la faza de construire, la pierderi de suprafețe ocupate de habitate de interes comunitar</w:t>
      </w:r>
      <w:r>
        <w:rPr>
          <w:rFonts w:ascii="Trebuchet MS" w:hAnsi="Trebuchet MS"/>
        </w:rPr>
        <w:t>.</w:t>
      </w:r>
      <w:r w:rsidRPr="00BA33CC">
        <w:rPr>
          <w:rFonts w:ascii="Trebuchet MS" w:hAnsi="Trebuchet MS"/>
        </w:rPr>
        <w:t xml:space="preserve"> </w:t>
      </w:r>
    </w:p>
    <w:p w14:paraId="7D384444" w14:textId="77777777" w:rsidR="008C7013" w:rsidRPr="008D4B34" w:rsidRDefault="008C7013" w:rsidP="008C7013">
      <w:pPr>
        <w:autoSpaceDE w:val="0"/>
        <w:autoSpaceDN w:val="0"/>
        <w:adjustRightInd w:val="0"/>
        <w:spacing w:after="0" w:line="240" w:lineRule="auto"/>
        <w:jc w:val="both"/>
        <w:rPr>
          <w:rFonts w:ascii="Trebuchet MS" w:hAnsi="Trebuchet MS"/>
          <w:color w:val="000000"/>
        </w:rPr>
      </w:pPr>
      <w:r w:rsidRPr="008D4B34">
        <w:rPr>
          <w:rFonts w:ascii="Trebuchet MS" w:hAnsi="Trebuchet MS"/>
          <w:color w:val="000000"/>
        </w:rPr>
        <w:t xml:space="preserve">2. </w:t>
      </w:r>
      <w:r w:rsidRPr="008D4B34">
        <w:rPr>
          <w:rFonts w:ascii="Trebuchet MS" w:hAnsi="Trebuchet MS"/>
          <w:i/>
          <w:color w:val="000000"/>
        </w:rPr>
        <w:t>Pierderea habitatului de reproducere, hranire, odihna ale speciilor</w:t>
      </w:r>
      <w:r w:rsidRPr="008D4B34">
        <w:rPr>
          <w:rFonts w:ascii="Trebuchet MS" w:hAnsi="Trebuchet MS"/>
          <w:color w:val="000000"/>
        </w:rPr>
        <w:t xml:space="preserve">: </w:t>
      </w:r>
    </w:p>
    <w:p w14:paraId="729FD937" w14:textId="2CC67B14" w:rsidR="008C7013" w:rsidRDefault="008C7013" w:rsidP="008C7013">
      <w:pPr>
        <w:autoSpaceDE w:val="0"/>
        <w:autoSpaceDN w:val="0"/>
        <w:adjustRightInd w:val="0"/>
        <w:spacing w:after="0" w:line="240" w:lineRule="auto"/>
        <w:jc w:val="both"/>
        <w:rPr>
          <w:rFonts w:ascii="Trebuchet MS" w:hAnsi="Trebuchet MS"/>
        </w:rPr>
      </w:pPr>
      <w:r w:rsidRPr="00BA33CC">
        <w:rPr>
          <w:rFonts w:ascii="Trebuchet MS" w:hAnsi="Trebuchet MS"/>
        </w:rPr>
        <w:t>Impleme</w:t>
      </w:r>
      <w:r>
        <w:rPr>
          <w:rFonts w:ascii="Trebuchet MS" w:hAnsi="Trebuchet MS"/>
        </w:rPr>
        <w:t xml:space="preserve">ntarea proiectului nu conduce, </w:t>
      </w:r>
      <w:r w:rsidRPr="00BA33CC">
        <w:rPr>
          <w:rFonts w:ascii="Trebuchet MS" w:hAnsi="Trebuchet MS"/>
        </w:rPr>
        <w:t>la pierderi de suprafețe de habitate de reproducere, hrănire și/sau odihnă ale speciilor de interes comunitar potențial prezente în zona de influență a proiectului</w:t>
      </w:r>
      <w:r>
        <w:rPr>
          <w:rFonts w:ascii="Trebuchet MS" w:hAnsi="Trebuchet MS"/>
        </w:rPr>
        <w:t>.</w:t>
      </w:r>
    </w:p>
    <w:p w14:paraId="795CFE33" w14:textId="77777777" w:rsidR="008C7013" w:rsidRPr="008D4B34" w:rsidRDefault="008C7013" w:rsidP="008C7013">
      <w:pPr>
        <w:autoSpaceDE w:val="0"/>
        <w:autoSpaceDN w:val="0"/>
        <w:adjustRightInd w:val="0"/>
        <w:spacing w:after="0" w:line="240" w:lineRule="auto"/>
        <w:jc w:val="both"/>
        <w:rPr>
          <w:rFonts w:ascii="Trebuchet MS" w:hAnsi="Trebuchet MS"/>
          <w:color w:val="000000"/>
        </w:rPr>
      </w:pPr>
      <w:r w:rsidRPr="008D4B34">
        <w:rPr>
          <w:rFonts w:ascii="Trebuchet MS" w:hAnsi="Trebuchet MS"/>
          <w:i/>
          <w:iCs/>
          <w:color w:val="000000"/>
        </w:rPr>
        <w:t>3.Alterare/degradare prin deteriorarea calității habitatului, care conduce la o abundență redus</w:t>
      </w:r>
      <w:r>
        <w:rPr>
          <w:rFonts w:ascii="Trebuchet MS" w:hAnsi="Trebuchet MS"/>
          <w:i/>
          <w:iCs/>
          <w:color w:val="000000"/>
        </w:rPr>
        <w:t>ă</w:t>
      </w:r>
      <w:r w:rsidRPr="008D4B34">
        <w:rPr>
          <w:rFonts w:ascii="Trebuchet MS" w:hAnsi="Trebuchet MS"/>
          <w:i/>
          <w:iCs/>
          <w:color w:val="000000"/>
        </w:rPr>
        <w:t xml:space="preserve"> a speciilor caracteristice sau la modificarea structurii biocenozei (componen</w:t>
      </w:r>
      <w:r>
        <w:rPr>
          <w:rFonts w:ascii="Trebuchet MS" w:hAnsi="Trebuchet MS"/>
          <w:i/>
          <w:iCs/>
          <w:color w:val="000000"/>
        </w:rPr>
        <w:t>ț</w:t>
      </w:r>
      <w:r w:rsidRPr="008D4B34">
        <w:rPr>
          <w:rFonts w:ascii="Trebuchet MS" w:hAnsi="Trebuchet MS"/>
          <w:i/>
          <w:iCs/>
          <w:color w:val="000000"/>
        </w:rPr>
        <w:t xml:space="preserve">a speciilor): </w:t>
      </w:r>
    </w:p>
    <w:p w14:paraId="7F90E807" w14:textId="556C8C3A" w:rsidR="008C7013" w:rsidRDefault="008C7013" w:rsidP="008C7013">
      <w:pPr>
        <w:autoSpaceDE w:val="0"/>
        <w:autoSpaceDN w:val="0"/>
        <w:adjustRightInd w:val="0"/>
        <w:spacing w:after="0" w:line="240" w:lineRule="auto"/>
        <w:jc w:val="both"/>
        <w:rPr>
          <w:rFonts w:ascii="Trebuchet MS" w:hAnsi="Trebuchet MS"/>
        </w:rPr>
      </w:pPr>
      <w:r w:rsidRPr="00BA33CC">
        <w:rPr>
          <w:rFonts w:ascii="Trebuchet MS" w:hAnsi="Trebuchet MS"/>
        </w:rPr>
        <w:t xml:space="preserve">Implementarea proiectului nu conduce, la </w:t>
      </w:r>
      <w:r>
        <w:rPr>
          <w:rFonts w:ascii="Trebuchet MS" w:hAnsi="Trebuchet MS"/>
        </w:rPr>
        <w:t>alterarea/degradare a unor</w:t>
      </w:r>
      <w:r w:rsidRPr="00BA33CC">
        <w:rPr>
          <w:rFonts w:ascii="Trebuchet MS" w:hAnsi="Trebuchet MS"/>
        </w:rPr>
        <w:t xml:space="preserve"> suprafețe de habitate ale speciilor de interes comunitar potențial prezente în zona de influență a proiectului</w:t>
      </w:r>
      <w:r>
        <w:rPr>
          <w:rFonts w:ascii="Trebuchet MS" w:hAnsi="Trebuchet MS"/>
        </w:rPr>
        <w:t>.</w:t>
      </w:r>
    </w:p>
    <w:p w14:paraId="75225E55" w14:textId="77777777" w:rsidR="008C7013" w:rsidRPr="00BA33CC" w:rsidRDefault="008C7013" w:rsidP="008C7013">
      <w:pPr>
        <w:autoSpaceDE w:val="0"/>
        <w:autoSpaceDN w:val="0"/>
        <w:adjustRightInd w:val="0"/>
        <w:spacing w:after="0" w:line="240" w:lineRule="auto"/>
        <w:jc w:val="both"/>
        <w:rPr>
          <w:rFonts w:ascii="Trebuchet MS" w:hAnsi="Trebuchet MS"/>
        </w:rPr>
      </w:pPr>
      <w:r w:rsidRPr="008D4B34">
        <w:rPr>
          <w:rFonts w:ascii="Trebuchet MS" w:hAnsi="Trebuchet MS"/>
          <w:i/>
          <w:color w:val="000000"/>
        </w:rPr>
        <w:t xml:space="preserve">4.Alterare/degradare prin deteriorarea habitatelor de reproducere, hranire, odihnă a speciilor: </w:t>
      </w:r>
      <w:r w:rsidRPr="00BA33CC">
        <w:rPr>
          <w:rFonts w:ascii="Trebuchet MS" w:hAnsi="Trebuchet MS"/>
        </w:rPr>
        <w:t xml:space="preserve"> </w:t>
      </w:r>
    </w:p>
    <w:p w14:paraId="4289E494" w14:textId="77777777" w:rsidR="008C7013" w:rsidRDefault="008C7013" w:rsidP="008C7013">
      <w:pPr>
        <w:autoSpaceDE w:val="0"/>
        <w:autoSpaceDN w:val="0"/>
        <w:adjustRightInd w:val="0"/>
        <w:spacing w:after="0" w:line="240" w:lineRule="auto"/>
        <w:jc w:val="both"/>
        <w:rPr>
          <w:rFonts w:ascii="Trebuchet MS" w:hAnsi="Trebuchet MS"/>
        </w:rPr>
      </w:pPr>
      <w:r w:rsidRPr="00BA33CC">
        <w:rPr>
          <w:rFonts w:ascii="Trebuchet MS" w:hAnsi="Trebuchet MS"/>
        </w:rPr>
        <w:t xml:space="preserve">Implementarea proiectului </w:t>
      </w:r>
      <w:r w:rsidRPr="008D4B34">
        <w:rPr>
          <w:rFonts w:ascii="Trebuchet MS" w:hAnsi="Trebuchet MS"/>
        </w:rPr>
        <w:t>nu conduce la alterare/degradare prin deteriorarea habitatelor de reproducere, hrănire și/sau odihnă a speciilor de interes comunitar potențial prezente în zona proiectului.</w:t>
      </w:r>
    </w:p>
    <w:p w14:paraId="3F12EBCA" w14:textId="77777777" w:rsidR="008C7013" w:rsidRPr="00BA33CC" w:rsidRDefault="008C7013" w:rsidP="008C7013">
      <w:pPr>
        <w:autoSpaceDE w:val="0"/>
        <w:autoSpaceDN w:val="0"/>
        <w:adjustRightInd w:val="0"/>
        <w:spacing w:after="0" w:line="240" w:lineRule="auto"/>
        <w:jc w:val="both"/>
        <w:rPr>
          <w:rFonts w:ascii="Trebuchet MS" w:hAnsi="Trebuchet MS"/>
        </w:rPr>
      </w:pPr>
      <w:r w:rsidRPr="008D4B34">
        <w:rPr>
          <w:rFonts w:ascii="Trebuchet MS" w:hAnsi="Trebuchet MS"/>
          <w:i/>
          <w:iCs/>
        </w:rPr>
        <w:t>5.Perturbare prin schimbarea condițiilor de mediu existente: strămutari ale exemplarelor speciilor, modificări</w:t>
      </w:r>
      <w:r>
        <w:rPr>
          <w:rFonts w:ascii="Trebuchet MS" w:hAnsi="Trebuchet MS"/>
          <w:i/>
          <w:iCs/>
        </w:rPr>
        <w:t xml:space="preserve"> comportamentale ale speciilor:</w:t>
      </w:r>
    </w:p>
    <w:p w14:paraId="53EC7F0C" w14:textId="77777777" w:rsidR="008C7013" w:rsidRDefault="008C7013" w:rsidP="008C7013">
      <w:pPr>
        <w:autoSpaceDE w:val="0"/>
        <w:autoSpaceDN w:val="0"/>
        <w:adjustRightInd w:val="0"/>
        <w:spacing w:after="0" w:line="240" w:lineRule="auto"/>
        <w:jc w:val="both"/>
        <w:rPr>
          <w:rFonts w:ascii="Trebuchet MS" w:hAnsi="Trebuchet MS"/>
        </w:rPr>
      </w:pPr>
      <w:r w:rsidRPr="00BA33CC">
        <w:rPr>
          <w:rFonts w:ascii="Trebuchet MS" w:hAnsi="Trebuchet MS"/>
        </w:rPr>
        <w:t xml:space="preserve">Implementarea proiectului nu conduce </w:t>
      </w:r>
      <w:r w:rsidRPr="008D4B34">
        <w:rPr>
          <w:rFonts w:ascii="Trebuchet MS" w:hAnsi="Trebuchet MS"/>
        </w:rPr>
        <w:t xml:space="preserve">la perturbări ale speciilor de interes comunitar potențial prezente în zona proiectului. Implementarea proiectului nu poate induce strămutări ale exemplarelor speciilor și/sau modificări comportamentale ale acestor specii. </w:t>
      </w:r>
    </w:p>
    <w:p w14:paraId="32D2C0F5" w14:textId="77777777" w:rsidR="008C7013" w:rsidRPr="008D4B34" w:rsidRDefault="008C7013" w:rsidP="008C7013">
      <w:pPr>
        <w:autoSpaceDE w:val="0"/>
        <w:autoSpaceDN w:val="0"/>
        <w:adjustRightInd w:val="0"/>
        <w:spacing w:after="0" w:line="240" w:lineRule="auto"/>
        <w:jc w:val="both"/>
        <w:rPr>
          <w:rFonts w:ascii="Trebuchet MS" w:hAnsi="Trebuchet MS"/>
        </w:rPr>
      </w:pPr>
      <w:r w:rsidRPr="008D4B34">
        <w:rPr>
          <w:rFonts w:ascii="Trebuchet MS" w:hAnsi="Trebuchet MS"/>
          <w:i/>
          <w:iCs/>
        </w:rPr>
        <w:t xml:space="preserve">6. Fragmentare prin crearea de bariere fizice sau comportamentale în habitatele conectate din punct de vedere fizic sau funcțional sau prin impărțirea acestora în fragmente mai mici </w:t>
      </w:r>
      <w:r>
        <w:rPr>
          <w:rFonts w:ascii="Trebuchet MS" w:hAnsi="Trebuchet MS"/>
          <w:i/>
          <w:iCs/>
        </w:rPr>
        <w:t>ș</w:t>
      </w:r>
      <w:r w:rsidRPr="008D4B34">
        <w:rPr>
          <w:rFonts w:ascii="Trebuchet MS" w:hAnsi="Trebuchet MS"/>
          <w:i/>
          <w:iCs/>
        </w:rPr>
        <w:t xml:space="preserve">i mai izolate: </w:t>
      </w:r>
    </w:p>
    <w:p w14:paraId="5A41496C" w14:textId="77777777" w:rsidR="008C7013" w:rsidRDefault="008C7013" w:rsidP="008C7013">
      <w:pPr>
        <w:autoSpaceDE w:val="0"/>
        <w:autoSpaceDN w:val="0"/>
        <w:adjustRightInd w:val="0"/>
        <w:spacing w:after="0" w:line="240" w:lineRule="auto"/>
        <w:jc w:val="both"/>
        <w:rPr>
          <w:rFonts w:ascii="Trebuchet MS" w:hAnsi="Trebuchet MS"/>
        </w:rPr>
      </w:pPr>
      <w:r w:rsidRPr="00BA33CC">
        <w:rPr>
          <w:rFonts w:ascii="Trebuchet MS" w:hAnsi="Trebuchet MS"/>
        </w:rPr>
        <w:t>Implementarea proiectului nu conduce la fragmentarea populației vreunei specii de interes comunitar. Nu vor fi create bariere fizice sau comportamentale</w:t>
      </w:r>
      <w:r>
        <w:rPr>
          <w:rFonts w:ascii="Trebuchet MS" w:hAnsi="Trebuchet MS"/>
        </w:rPr>
        <w:t>.</w:t>
      </w:r>
    </w:p>
    <w:p w14:paraId="15AAACF2" w14:textId="77777777" w:rsidR="008C7013" w:rsidRPr="008D4B34" w:rsidRDefault="008C7013" w:rsidP="008C7013">
      <w:pPr>
        <w:autoSpaceDE w:val="0"/>
        <w:autoSpaceDN w:val="0"/>
        <w:adjustRightInd w:val="0"/>
        <w:spacing w:after="0" w:line="240" w:lineRule="auto"/>
        <w:jc w:val="both"/>
        <w:rPr>
          <w:rFonts w:ascii="Trebuchet MS" w:hAnsi="Trebuchet MS"/>
        </w:rPr>
      </w:pPr>
      <w:r w:rsidRPr="008D4B34">
        <w:rPr>
          <w:rFonts w:ascii="Trebuchet MS" w:hAnsi="Trebuchet MS"/>
          <w:i/>
          <w:iCs/>
        </w:rPr>
        <w:t xml:space="preserve">7. Reducerea efectivelor populaționale ca urmare a mortalității directe generată de proiect sau ca urmare a celorlalte forme de impact: </w:t>
      </w:r>
    </w:p>
    <w:p w14:paraId="4FB98B4B" w14:textId="77777777" w:rsidR="008C7013" w:rsidRPr="008D4B34" w:rsidRDefault="008C7013" w:rsidP="008C7013">
      <w:pPr>
        <w:autoSpaceDE w:val="0"/>
        <w:autoSpaceDN w:val="0"/>
        <w:adjustRightInd w:val="0"/>
        <w:spacing w:after="0" w:line="240" w:lineRule="auto"/>
        <w:jc w:val="both"/>
        <w:rPr>
          <w:rFonts w:ascii="Trebuchet MS" w:hAnsi="Trebuchet MS"/>
        </w:rPr>
      </w:pPr>
      <w:r w:rsidRPr="008D4B34">
        <w:rPr>
          <w:rFonts w:ascii="Trebuchet MS" w:hAnsi="Trebuchet MS"/>
        </w:rPr>
        <w:t xml:space="preserve">Implementarea proiectului nu conduce la reduceri de efective populaționale ale vreunei specii de interes comunitar. </w:t>
      </w:r>
    </w:p>
    <w:p w14:paraId="1C218BBF" w14:textId="77777777" w:rsidR="008C7013" w:rsidRPr="008D4B34" w:rsidRDefault="008C7013" w:rsidP="008C7013">
      <w:pPr>
        <w:autoSpaceDE w:val="0"/>
        <w:autoSpaceDN w:val="0"/>
        <w:adjustRightInd w:val="0"/>
        <w:spacing w:after="0" w:line="240" w:lineRule="auto"/>
        <w:jc w:val="both"/>
        <w:rPr>
          <w:rFonts w:ascii="Trebuchet MS" w:hAnsi="Trebuchet MS"/>
        </w:rPr>
      </w:pPr>
      <w:r w:rsidRPr="00BA33CC">
        <w:rPr>
          <w:rFonts w:ascii="Trebuchet MS" w:hAnsi="Trebuchet MS"/>
        </w:rPr>
        <w:t xml:space="preserve"> </w:t>
      </w:r>
      <w:r w:rsidRPr="008D4B34">
        <w:rPr>
          <w:rFonts w:ascii="Trebuchet MS" w:hAnsi="Trebuchet MS"/>
          <w:i/>
          <w:iCs/>
        </w:rPr>
        <w:t>8. Alte impacturi indirecte prin modificarea indirect</w:t>
      </w:r>
      <w:r>
        <w:rPr>
          <w:rFonts w:ascii="Trebuchet MS" w:hAnsi="Trebuchet MS"/>
          <w:i/>
          <w:iCs/>
        </w:rPr>
        <w:t>ă</w:t>
      </w:r>
      <w:r w:rsidRPr="008D4B34">
        <w:rPr>
          <w:rFonts w:ascii="Trebuchet MS" w:hAnsi="Trebuchet MS"/>
          <w:i/>
          <w:iCs/>
        </w:rPr>
        <w:t xml:space="preserve"> a calit</w:t>
      </w:r>
      <w:r>
        <w:rPr>
          <w:rFonts w:ascii="Trebuchet MS" w:hAnsi="Trebuchet MS"/>
          <w:i/>
          <w:iCs/>
        </w:rPr>
        <w:t>ăț</w:t>
      </w:r>
      <w:r w:rsidRPr="008D4B34">
        <w:rPr>
          <w:rFonts w:ascii="Trebuchet MS" w:hAnsi="Trebuchet MS"/>
          <w:i/>
          <w:iCs/>
        </w:rPr>
        <w:t xml:space="preserve">ii mediului: </w:t>
      </w:r>
    </w:p>
    <w:p w14:paraId="4DFAED83" w14:textId="77777777" w:rsidR="008C7013" w:rsidRPr="00BA33CC" w:rsidRDefault="008C7013" w:rsidP="008C7013">
      <w:pPr>
        <w:autoSpaceDE w:val="0"/>
        <w:autoSpaceDN w:val="0"/>
        <w:adjustRightInd w:val="0"/>
        <w:spacing w:after="0" w:line="240" w:lineRule="auto"/>
        <w:jc w:val="both"/>
        <w:rPr>
          <w:rFonts w:ascii="Trebuchet MS" w:hAnsi="Trebuchet MS"/>
        </w:rPr>
      </w:pPr>
      <w:r w:rsidRPr="00BA33CC">
        <w:rPr>
          <w:rFonts w:ascii="Trebuchet MS" w:hAnsi="Trebuchet MS"/>
        </w:rPr>
        <w:t>Nu au fost identificate impacturi indirecte care să conducă la modificarea calității mediului</w:t>
      </w:r>
      <w:r>
        <w:rPr>
          <w:rFonts w:ascii="Trebuchet MS" w:hAnsi="Trebuchet MS"/>
        </w:rPr>
        <w:t>.</w:t>
      </w:r>
    </w:p>
    <w:p w14:paraId="2E768D3D" w14:textId="77777777" w:rsidR="008C7013" w:rsidRPr="008D4B34" w:rsidRDefault="008C7013" w:rsidP="008C7013">
      <w:pPr>
        <w:autoSpaceDE w:val="0"/>
        <w:autoSpaceDN w:val="0"/>
        <w:adjustRightInd w:val="0"/>
        <w:spacing w:after="0" w:line="240" w:lineRule="auto"/>
        <w:jc w:val="both"/>
        <w:rPr>
          <w:rFonts w:ascii="Trebuchet MS" w:hAnsi="Trebuchet MS"/>
        </w:rPr>
      </w:pPr>
      <w:r w:rsidRPr="008D4B34">
        <w:rPr>
          <w:rFonts w:ascii="Trebuchet MS" w:hAnsi="Trebuchet MS"/>
          <w:i/>
          <w:iCs/>
        </w:rPr>
        <w:t xml:space="preserve">9. Incertitudinile identificate: </w:t>
      </w:r>
      <w:r w:rsidRPr="008D4B34">
        <w:rPr>
          <w:rFonts w:ascii="Trebuchet MS" w:hAnsi="Trebuchet MS"/>
        </w:rPr>
        <w:t xml:space="preserve">Nu au fost identificate incertitudini. </w:t>
      </w:r>
    </w:p>
    <w:p w14:paraId="15151E0D" w14:textId="77777777" w:rsidR="008C7013" w:rsidRDefault="008C7013" w:rsidP="008C7013">
      <w:pPr>
        <w:autoSpaceDE w:val="0"/>
        <w:autoSpaceDN w:val="0"/>
        <w:adjustRightInd w:val="0"/>
        <w:spacing w:after="0" w:line="240" w:lineRule="auto"/>
        <w:contextualSpacing/>
        <w:jc w:val="both"/>
        <w:rPr>
          <w:rFonts w:ascii="Trebuchet MS" w:hAnsi="Trebuchet MS"/>
        </w:rPr>
      </w:pPr>
    </w:p>
    <w:p w14:paraId="663B2DD2" w14:textId="4BB10EC2" w:rsidR="008C7013" w:rsidRPr="006410B0" w:rsidRDefault="008C7013" w:rsidP="008C7013">
      <w:pPr>
        <w:autoSpaceDE w:val="0"/>
        <w:autoSpaceDN w:val="0"/>
        <w:adjustRightInd w:val="0"/>
        <w:spacing w:after="0" w:line="240" w:lineRule="auto"/>
        <w:jc w:val="both"/>
        <w:rPr>
          <w:rFonts w:ascii="Trebuchet MS" w:hAnsi="Trebuchet MS"/>
        </w:rPr>
      </w:pPr>
      <w:r w:rsidRPr="006410B0">
        <w:rPr>
          <w:rFonts w:ascii="Trebuchet MS" w:hAnsi="Trebuchet MS"/>
        </w:rPr>
        <w:t xml:space="preserve">Titularul a obținut Avizul favorabil emis de Agenției Naționale pentru Arii Naturale Protejate cu nr. </w:t>
      </w:r>
      <w:r w:rsidRPr="006410B0">
        <w:rPr>
          <w:rFonts w:ascii="Trebuchet MS" w:hAnsi="Trebuchet MS"/>
        </w:rPr>
        <w:t>................</w:t>
      </w:r>
      <w:r w:rsidRPr="006410B0">
        <w:rPr>
          <w:rFonts w:ascii="Trebuchet MS" w:hAnsi="Trebuchet MS"/>
        </w:rPr>
        <w:t>, cu următoarele condiții:</w:t>
      </w:r>
    </w:p>
    <w:p w14:paraId="0759B03A" w14:textId="77777777" w:rsidR="008C7013" w:rsidRPr="006410B0" w:rsidRDefault="008C7013" w:rsidP="008C7013">
      <w:pPr>
        <w:numPr>
          <w:ilvl w:val="0"/>
          <w:numId w:val="48"/>
        </w:numPr>
        <w:autoSpaceDE w:val="0"/>
        <w:autoSpaceDN w:val="0"/>
        <w:adjustRightInd w:val="0"/>
        <w:spacing w:after="0" w:line="240" w:lineRule="auto"/>
        <w:jc w:val="both"/>
        <w:rPr>
          <w:rFonts w:ascii="Trebuchet MS" w:hAnsi="Trebuchet MS"/>
        </w:rPr>
      </w:pPr>
      <w:r w:rsidRPr="006410B0">
        <w:rPr>
          <w:rFonts w:ascii="Trebuchet MS" w:hAnsi="Trebuchet MS"/>
        </w:rPr>
        <w:t xml:space="preserve">respectarea măsurilor propuse în memoriul de prezentare al proiectului în vederea prevenirii și diminuarii impactului asupra speciilor ce constituie obiective de conservare din aria naturală protejată </w:t>
      </w:r>
      <w:r w:rsidRPr="006410B0">
        <w:rPr>
          <w:rFonts w:ascii="Trebuchet MS" w:hAnsi="Trebuchet MS"/>
          <w:shd w:val="clear" w:color="auto" w:fill="FFFFFF"/>
        </w:rPr>
        <w:t>ROSPA0091 Pădurea Babadag și ROSCI0201 Podișul Nord Dobrogean</w:t>
      </w:r>
      <w:r w:rsidRPr="006410B0">
        <w:rPr>
          <w:rFonts w:ascii="Trebuchet MS" w:hAnsi="Trebuchet MS"/>
        </w:rPr>
        <w:t>;</w:t>
      </w:r>
    </w:p>
    <w:p w14:paraId="16CA59DE" w14:textId="77777777" w:rsidR="008C7013" w:rsidRPr="006410B0" w:rsidRDefault="008C7013" w:rsidP="008C7013">
      <w:pPr>
        <w:numPr>
          <w:ilvl w:val="0"/>
          <w:numId w:val="48"/>
        </w:numPr>
        <w:autoSpaceDE w:val="0"/>
        <w:autoSpaceDN w:val="0"/>
        <w:adjustRightInd w:val="0"/>
        <w:spacing w:after="0" w:line="240" w:lineRule="auto"/>
        <w:jc w:val="both"/>
        <w:rPr>
          <w:rFonts w:ascii="Trebuchet MS" w:hAnsi="Trebuchet MS"/>
        </w:rPr>
      </w:pPr>
      <w:r w:rsidRPr="006410B0">
        <w:rPr>
          <w:rFonts w:ascii="Trebuchet MS" w:hAnsi="Trebuchet MS"/>
        </w:rPr>
        <w:t>lucrările prevăzute prin proiect se vor realiza conform documentației, fiind interzisă ocuparea  altor suprafețe de teren; depozitarea materialelor de construcție și amenajările de șantier se vor limita la suprafața amplasamentului proiectului; se recomandă executarea lor în afara perioadei de cuibărit și creștere a puilor speciilor de păsări, respectiv perioada aprilie-iunie;</w:t>
      </w:r>
    </w:p>
    <w:p w14:paraId="6BE66759" w14:textId="77777777" w:rsidR="008C7013" w:rsidRPr="006410B0" w:rsidRDefault="008C7013" w:rsidP="008C7013">
      <w:pPr>
        <w:numPr>
          <w:ilvl w:val="0"/>
          <w:numId w:val="48"/>
        </w:numPr>
        <w:autoSpaceDE w:val="0"/>
        <w:autoSpaceDN w:val="0"/>
        <w:adjustRightInd w:val="0"/>
        <w:spacing w:after="0" w:line="240" w:lineRule="auto"/>
        <w:jc w:val="both"/>
        <w:rPr>
          <w:rFonts w:ascii="Trebuchet MS" w:hAnsi="Trebuchet MS"/>
        </w:rPr>
      </w:pPr>
      <w:r w:rsidRPr="006410B0">
        <w:rPr>
          <w:rFonts w:ascii="Trebuchet MS" w:hAnsi="Trebuchet MS"/>
        </w:rPr>
        <w:t xml:space="preserve">pentru protecția speciilor de păsări care constituie obiectivul de conservare al ariei naturale protejate </w:t>
      </w:r>
      <w:r w:rsidRPr="006410B0">
        <w:rPr>
          <w:rFonts w:ascii="Trebuchet MS" w:hAnsi="Trebuchet MS"/>
          <w:shd w:val="clear" w:color="auto" w:fill="FFFFFF"/>
        </w:rPr>
        <w:t>ROSPA0091 Pădurea Babadag și ROSCI0201 Podișul Nord Dobrogean</w:t>
      </w:r>
      <w:r w:rsidRPr="006410B0">
        <w:rPr>
          <w:rFonts w:ascii="Trebuchet MS" w:hAnsi="Trebuchet MS"/>
        </w:rPr>
        <w:t xml:space="preserve">  în conformitate cu articolul 33 din OUG nr. 57/2007, sunt interzise:</w:t>
      </w:r>
    </w:p>
    <w:p w14:paraId="0117A909" w14:textId="77777777" w:rsidR="008C7013" w:rsidRPr="006410B0" w:rsidRDefault="008C7013" w:rsidP="008C7013">
      <w:pPr>
        <w:numPr>
          <w:ilvl w:val="0"/>
          <w:numId w:val="49"/>
        </w:numPr>
        <w:autoSpaceDE w:val="0"/>
        <w:autoSpaceDN w:val="0"/>
        <w:adjustRightInd w:val="0"/>
        <w:spacing w:after="0" w:line="240" w:lineRule="auto"/>
        <w:jc w:val="both"/>
        <w:rPr>
          <w:rFonts w:ascii="Trebuchet MS" w:hAnsi="Trebuchet MS"/>
        </w:rPr>
      </w:pPr>
      <w:r w:rsidRPr="006410B0">
        <w:rPr>
          <w:rFonts w:ascii="Trebuchet MS" w:hAnsi="Trebuchet MS"/>
        </w:rPr>
        <w:t xml:space="preserve">uciderea sau capturarea intentionată indiferent de metoda utilizată; </w:t>
      </w:r>
    </w:p>
    <w:p w14:paraId="03BC80BC" w14:textId="77777777" w:rsidR="008C7013" w:rsidRPr="006410B0" w:rsidRDefault="008C7013" w:rsidP="008C7013">
      <w:pPr>
        <w:numPr>
          <w:ilvl w:val="0"/>
          <w:numId w:val="49"/>
        </w:numPr>
        <w:autoSpaceDE w:val="0"/>
        <w:autoSpaceDN w:val="0"/>
        <w:adjustRightInd w:val="0"/>
        <w:spacing w:after="0" w:line="240" w:lineRule="auto"/>
        <w:jc w:val="both"/>
        <w:rPr>
          <w:rFonts w:ascii="Trebuchet MS" w:hAnsi="Trebuchet MS"/>
        </w:rPr>
      </w:pPr>
      <w:r w:rsidRPr="006410B0">
        <w:rPr>
          <w:rFonts w:ascii="Trebuchet MS" w:hAnsi="Trebuchet MS"/>
        </w:rPr>
        <w:t xml:space="preserve">deteriorarea, distrugerea sau culegerea intentionată a cuiburilor sau ouălor din natură;  </w:t>
      </w:r>
      <w:r w:rsidRPr="006410B0">
        <w:rPr>
          <w:rFonts w:ascii="Trebuchet MS" w:hAnsi="Trebuchet MS"/>
        </w:rPr>
        <w:tab/>
      </w:r>
    </w:p>
    <w:p w14:paraId="71A36431" w14:textId="77777777" w:rsidR="008C7013" w:rsidRPr="006410B0" w:rsidRDefault="008C7013" w:rsidP="008C7013">
      <w:pPr>
        <w:numPr>
          <w:ilvl w:val="0"/>
          <w:numId w:val="49"/>
        </w:numPr>
        <w:autoSpaceDE w:val="0"/>
        <w:autoSpaceDN w:val="0"/>
        <w:adjustRightInd w:val="0"/>
        <w:spacing w:after="0" w:line="240" w:lineRule="auto"/>
        <w:jc w:val="both"/>
        <w:rPr>
          <w:rFonts w:ascii="Trebuchet MS" w:hAnsi="Trebuchet MS"/>
        </w:rPr>
      </w:pPr>
      <w:r w:rsidRPr="006410B0">
        <w:rPr>
          <w:rFonts w:ascii="Trebuchet MS" w:hAnsi="Trebuchet MS"/>
        </w:rPr>
        <w:t xml:space="preserve">culegerea ouălor din natură și păstrarea acestora chiar dacă sunt goale; </w:t>
      </w:r>
    </w:p>
    <w:p w14:paraId="2447A478" w14:textId="77777777" w:rsidR="008C7013" w:rsidRPr="006410B0" w:rsidRDefault="008C7013" w:rsidP="008C7013">
      <w:pPr>
        <w:numPr>
          <w:ilvl w:val="0"/>
          <w:numId w:val="49"/>
        </w:numPr>
        <w:autoSpaceDE w:val="0"/>
        <w:autoSpaceDN w:val="0"/>
        <w:adjustRightInd w:val="0"/>
        <w:spacing w:after="0" w:line="240" w:lineRule="auto"/>
        <w:jc w:val="both"/>
        <w:rPr>
          <w:rFonts w:ascii="Trebuchet MS" w:hAnsi="Trebuchet MS"/>
        </w:rPr>
      </w:pPr>
      <w:r w:rsidRPr="006410B0">
        <w:rPr>
          <w:rFonts w:ascii="Trebuchet MS" w:hAnsi="Trebuchet MS"/>
        </w:rPr>
        <w:t xml:space="preserve">perturbarea intentionată, în special în perioada de reproducere, de creștere și migrație;  </w:t>
      </w:r>
      <w:r w:rsidRPr="006410B0">
        <w:rPr>
          <w:rFonts w:ascii="Trebuchet MS" w:hAnsi="Trebuchet MS"/>
        </w:rPr>
        <w:tab/>
      </w:r>
    </w:p>
    <w:p w14:paraId="6B7D6323" w14:textId="77777777" w:rsidR="008C7013" w:rsidRPr="006410B0" w:rsidRDefault="008C7013" w:rsidP="008C7013">
      <w:pPr>
        <w:numPr>
          <w:ilvl w:val="0"/>
          <w:numId w:val="49"/>
        </w:numPr>
        <w:autoSpaceDE w:val="0"/>
        <w:autoSpaceDN w:val="0"/>
        <w:adjustRightInd w:val="0"/>
        <w:spacing w:after="0" w:line="240" w:lineRule="auto"/>
        <w:jc w:val="both"/>
        <w:rPr>
          <w:rFonts w:ascii="Trebuchet MS" w:hAnsi="Trebuchet MS"/>
        </w:rPr>
      </w:pPr>
      <w:r w:rsidRPr="006410B0">
        <w:rPr>
          <w:rFonts w:ascii="Trebuchet MS" w:hAnsi="Trebuchet MS"/>
        </w:rPr>
        <w:t>deținerea exemplarelor din speciile pentru care sunt interzise vânarea și capturarea;</w:t>
      </w:r>
    </w:p>
    <w:p w14:paraId="445123DC" w14:textId="77777777" w:rsidR="008C7013" w:rsidRPr="006410B0" w:rsidRDefault="008C7013" w:rsidP="008C7013">
      <w:pPr>
        <w:numPr>
          <w:ilvl w:val="0"/>
          <w:numId w:val="49"/>
        </w:numPr>
        <w:autoSpaceDE w:val="0"/>
        <w:autoSpaceDN w:val="0"/>
        <w:adjustRightInd w:val="0"/>
        <w:spacing w:after="0" w:line="240" w:lineRule="auto"/>
        <w:jc w:val="both"/>
        <w:rPr>
          <w:rFonts w:ascii="Trebuchet MS" w:hAnsi="Trebuchet MS"/>
        </w:rPr>
      </w:pPr>
      <w:r w:rsidRPr="006410B0">
        <w:rPr>
          <w:rFonts w:ascii="Trebuchet MS" w:hAnsi="Trebuchet MS"/>
        </w:rPr>
        <w:t>comercializarea, deținerea și/sau transportul în scopul comercializării în stare vie ori moartă sau a oricăror părți provenite de la speciile protejate;</w:t>
      </w:r>
    </w:p>
    <w:p w14:paraId="77D9895B" w14:textId="77777777" w:rsidR="008C7013" w:rsidRPr="006410B0" w:rsidRDefault="008C7013" w:rsidP="008C7013">
      <w:pPr>
        <w:numPr>
          <w:ilvl w:val="0"/>
          <w:numId w:val="48"/>
        </w:numPr>
        <w:autoSpaceDE w:val="0"/>
        <w:autoSpaceDN w:val="0"/>
        <w:adjustRightInd w:val="0"/>
        <w:spacing w:after="0" w:line="240" w:lineRule="auto"/>
        <w:jc w:val="both"/>
        <w:rPr>
          <w:rFonts w:ascii="Trebuchet MS" w:hAnsi="Trebuchet MS"/>
        </w:rPr>
      </w:pPr>
      <w:r w:rsidRPr="006410B0">
        <w:rPr>
          <w:rFonts w:ascii="Trebuchet MS" w:hAnsi="Trebuchet MS"/>
        </w:rPr>
        <w:t>se vor folosi utilaje și mijloace de transport silențioase, pentru a diminua zgomotul rezultat din lucrările planificate, precum și echiparea cu sisteme performante de minimizare și reținere a poluanților la sursă;</w:t>
      </w:r>
    </w:p>
    <w:p w14:paraId="6F777179" w14:textId="77777777" w:rsidR="008C7013" w:rsidRPr="006410B0" w:rsidRDefault="008C7013" w:rsidP="008C7013">
      <w:pPr>
        <w:numPr>
          <w:ilvl w:val="0"/>
          <w:numId w:val="48"/>
        </w:numPr>
        <w:autoSpaceDE w:val="0"/>
        <w:autoSpaceDN w:val="0"/>
        <w:adjustRightInd w:val="0"/>
        <w:spacing w:after="0" w:line="240" w:lineRule="auto"/>
        <w:jc w:val="both"/>
        <w:rPr>
          <w:rFonts w:ascii="Trebuchet MS" w:hAnsi="Trebuchet MS"/>
        </w:rPr>
      </w:pPr>
      <w:r w:rsidRPr="006410B0">
        <w:rPr>
          <w:rFonts w:ascii="Trebuchet MS" w:hAnsi="Trebuchet MS"/>
        </w:rPr>
        <w:t xml:space="preserve">sunt interzise schimburile de lubrifianți și reparațiile utilajelor utilizate în realizarea proiectului în interiorul sitului </w:t>
      </w:r>
      <w:r w:rsidRPr="006410B0">
        <w:rPr>
          <w:rFonts w:ascii="Trebuchet MS" w:hAnsi="Trebuchet MS"/>
          <w:shd w:val="clear" w:color="auto" w:fill="FFFFFF"/>
        </w:rPr>
        <w:t>ROSPA0091 Pădurea Babadag și ROSCI0201 Podișul Nord Dobrogean</w:t>
      </w:r>
      <w:r w:rsidRPr="006410B0">
        <w:rPr>
          <w:rFonts w:ascii="Trebuchet MS" w:hAnsi="Trebuchet MS"/>
        </w:rPr>
        <w:t>;</w:t>
      </w:r>
    </w:p>
    <w:p w14:paraId="54493441" w14:textId="77777777" w:rsidR="008C7013" w:rsidRPr="006410B0" w:rsidRDefault="008C7013" w:rsidP="008C7013">
      <w:pPr>
        <w:numPr>
          <w:ilvl w:val="0"/>
          <w:numId w:val="48"/>
        </w:numPr>
        <w:autoSpaceDE w:val="0"/>
        <w:autoSpaceDN w:val="0"/>
        <w:adjustRightInd w:val="0"/>
        <w:spacing w:after="0" w:line="240" w:lineRule="auto"/>
        <w:jc w:val="both"/>
        <w:rPr>
          <w:rFonts w:ascii="Trebuchet MS" w:hAnsi="Trebuchet MS"/>
        </w:rPr>
      </w:pPr>
      <w:r w:rsidRPr="006410B0">
        <w:rPr>
          <w:rFonts w:ascii="Trebuchet MS" w:hAnsi="Trebuchet MS"/>
        </w:rPr>
        <w:t xml:space="preserve">în cazul producerii unor accidente susceptibile a avea un impact negativ asupra obiectivelor de conservare din </w:t>
      </w:r>
      <w:r w:rsidRPr="006410B0">
        <w:rPr>
          <w:rFonts w:ascii="Trebuchet MS" w:hAnsi="Trebuchet MS"/>
          <w:shd w:val="clear" w:color="auto" w:fill="FFFFFF"/>
        </w:rPr>
        <w:t>ROSPA0091 Pădurea Babadag și ROSCI0201 Podișul Nord Dobrogean</w:t>
      </w:r>
      <w:r w:rsidRPr="006410B0">
        <w:rPr>
          <w:rFonts w:ascii="Trebuchet MS" w:hAnsi="Trebuchet MS"/>
        </w:rPr>
        <w:t>;</w:t>
      </w:r>
    </w:p>
    <w:p w14:paraId="176680DA" w14:textId="77777777" w:rsidR="008C7013" w:rsidRPr="006410B0" w:rsidRDefault="008C7013" w:rsidP="008C7013">
      <w:pPr>
        <w:numPr>
          <w:ilvl w:val="0"/>
          <w:numId w:val="48"/>
        </w:numPr>
        <w:autoSpaceDE w:val="0"/>
        <w:autoSpaceDN w:val="0"/>
        <w:adjustRightInd w:val="0"/>
        <w:spacing w:after="0" w:line="240" w:lineRule="auto"/>
        <w:jc w:val="both"/>
        <w:rPr>
          <w:rFonts w:ascii="Trebuchet MS" w:hAnsi="Trebuchet MS"/>
        </w:rPr>
      </w:pPr>
      <w:r w:rsidRPr="006410B0">
        <w:rPr>
          <w:rFonts w:ascii="Trebuchet MS" w:hAnsi="Trebuchet MS"/>
        </w:rPr>
        <w:t>titularul are obligația să ia în regim de urgentă toate măsurile necesare pentru eliminarea/limitarea efectelor negative și să anunțe ANANP în două ore de la constatare. Totodată, titularului îi revine obligația de a suporta costurile necesare readucerii într-o stare de conservare favorabilă a populațiilor speciilor ce fac obiectul desemnării sitului;</w:t>
      </w:r>
    </w:p>
    <w:p w14:paraId="5269D980" w14:textId="77777777" w:rsidR="008C7013" w:rsidRPr="006410B0" w:rsidRDefault="008C7013" w:rsidP="008C7013">
      <w:pPr>
        <w:numPr>
          <w:ilvl w:val="0"/>
          <w:numId w:val="48"/>
        </w:numPr>
        <w:autoSpaceDE w:val="0"/>
        <w:autoSpaceDN w:val="0"/>
        <w:adjustRightInd w:val="0"/>
        <w:spacing w:after="0" w:line="240" w:lineRule="auto"/>
        <w:jc w:val="both"/>
        <w:rPr>
          <w:rFonts w:ascii="Trebuchet MS" w:hAnsi="Trebuchet MS"/>
        </w:rPr>
      </w:pPr>
      <w:r w:rsidRPr="006410B0">
        <w:rPr>
          <w:rFonts w:ascii="Trebuchet MS" w:hAnsi="Trebuchet MS"/>
        </w:rPr>
        <w:t xml:space="preserve">gestionarea deșeurilor tehnologice și a celor menajere se va realiza conform legislației în vigoare; </w:t>
      </w:r>
    </w:p>
    <w:p w14:paraId="41C9E714" w14:textId="77777777" w:rsidR="008C7013" w:rsidRPr="006410B0" w:rsidRDefault="008C7013" w:rsidP="008C7013">
      <w:pPr>
        <w:numPr>
          <w:ilvl w:val="0"/>
          <w:numId w:val="48"/>
        </w:numPr>
        <w:autoSpaceDE w:val="0"/>
        <w:autoSpaceDN w:val="0"/>
        <w:adjustRightInd w:val="0"/>
        <w:spacing w:after="0" w:line="240" w:lineRule="auto"/>
        <w:jc w:val="both"/>
        <w:rPr>
          <w:rFonts w:ascii="Trebuchet MS" w:hAnsi="Trebuchet MS"/>
        </w:rPr>
      </w:pPr>
      <w:r w:rsidRPr="006410B0">
        <w:rPr>
          <w:rFonts w:ascii="Trebuchet MS" w:hAnsi="Trebuchet MS"/>
        </w:rPr>
        <w:t xml:space="preserve">personalul angajat va fi instruit cu privire la faptul că proiectul va fi implementat în </w:t>
      </w:r>
      <w:r w:rsidRPr="006410B0">
        <w:rPr>
          <w:rFonts w:ascii="Trebuchet MS" w:hAnsi="Trebuchet MS"/>
          <w:shd w:val="clear" w:color="auto" w:fill="FFFFFF"/>
        </w:rPr>
        <w:t xml:space="preserve">ROSPA0091 Pădurea Babadag și ROSCI0201 Podișul Nord Dobrogean </w:t>
      </w:r>
      <w:r w:rsidRPr="006410B0">
        <w:rPr>
          <w:rFonts w:ascii="Trebuchet MS" w:hAnsi="Trebuchet MS"/>
        </w:rPr>
        <w:t>cu precădere asupra măsurilor și  responsabilităților ce le revin privind protecția acestora, precum și pentru cunoașterea și respectarea prevederilor legale în domeniul protecției factorilor de mediu.</w:t>
      </w:r>
    </w:p>
    <w:p w14:paraId="79B2D376" w14:textId="77777777" w:rsidR="008C7013" w:rsidRPr="006410B0" w:rsidRDefault="008C7013" w:rsidP="008C7013">
      <w:pPr>
        <w:numPr>
          <w:ilvl w:val="0"/>
          <w:numId w:val="48"/>
        </w:numPr>
        <w:autoSpaceDE w:val="0"/>
        <w:autoSpaceDN w:val="0"/>
        <w:adjustRightInd w:val="0"/>
        <w:spacing w:after="0" w:line="240" w:lineRule="auto"/>
        <w:jc w:val="both"/>
        <w:rPr>
          <w:rFonts w:ascii="Trebuchet MS" w:hAnsi="Trebuchet MS"/>
        </w:rPr>
      </w:pPr>
      <w:r w:rsidRPr="006410B0">
        <w:rPr>
          <w:rFonts w:ascii="Trebuchet MS" w:hAnsi="Trebuchet MS"/>
        </w:rPr>
        <w:t>respectarea prevederilor art. 33 din OUG nr. 57/2007 privind regimul ariilor naturale protejate, conservarea habitatelor naturale, a florei si faunei sălbatice, aprobată cu modificări și completări prin Legea nr. 49/2011, cu modificările și completările ulterioare;</w:t>
      </w:r>
    </w:p>
    <w:p w14:paraId="7270A371" w14:textId="7C8CAD41" w:rsidR="008C7013" w:rsidRPr="006410B0" w:rsidRDefault="008C7013" w:rsidP="006410B0">
      <w:pPr>
        <w:pStyle w:val="ListParagraph"/>
        <w:numPr>
          <w:ilvl w:val="0"/>
          <w:numId w:val="48"/>
        </w:numPr>
        <w:autoSpaceDE w:val="0"/>
        <w:autoSpaceDN w:val="0"/>
        <w:adjustRightInd w:val="0"/>
        <w:contextualSpacing/>
        <w:jc w:val="both"/>
        <w:rPr>
          <w:rFonts w:ascii="Trebuchet MS" w:hAnsi="Trebuchet MS"/>
          <w:b/>
          <w:u w:val="single"/>
        </w:rPr>
      </w:pPr>
      <w:r w:rsidRPr="006410B0">
        <w:rPr>
          <w:rFonts w:ascii="Trebuchet MS" w:hAnsi="Trebuchet MS"/>
        </w:rPr>
        <w:t>depozitarea materialelor de construcție și amenajările de șantier se vor face astfel încât impactul să se limiteze la suprafața amplasamentului proiectului;</w:t>
      </w:r>
    </w:p>
    <w:p w14:paraId="3D681C4C" w14:textId="77777777" w:rsidR="006410B0" w:rsidRPr="006410B0" w:rsidRDefault="006410B0" w:rsidP="006410B0">
      <w:pPr>
        <w:autoSpaceDE w:val="0"/>
        <w:autoSpaceDN w:val="0"/>
        <w:adjustRightInd w:val="0"/>
        <w:ind w:left="180"/>
        <w:contextualSpacing/>
        <w:jc w:val="both"/>
        <w:rPr>
          <w:rFonts w:ascii="Trebuchet MS" w:hAnsi="Trebuchet MS"/>
          <w:b/>
          <w:u w:val="single"/>
        </w:rPr>
      </w:pPr>
    </w:p>
    <w:p w14:paraId="10161E60" w14:textId="423B830E" w:rsidR="003B6C24" w:rsidRPr="000F2AE8" w:rsidRDefault="003B6C24" w:rsidP="003B6C24">
      <w:pPr>
        <w:autoSpaceDE w:val="0"/>
        <w:autoSpaceDN w:val="0"/>
        <w:adjustRightInd w:val="0"/>
        <w:spacing w:after="0" w:line="240" w:lineRule="auto"/>
        <w:contextualSpacing/>
        <w:jc w:val="both"/>
        <w:rPr>
          <w:rFonts w:ascii="Trebuchet MS" w:hAnsi="Trebuchet MS"/>
        </w:rPr>
      </w:pPr>
      <w:r w:rsidRPr="000F2AE8">
        <w:rPr>
          <w:rFonts w:ascii="Trebuchet MS" w:hAnsi="Trebuchet MS"/>
          <w:b/>
        </w:rPr>
        <w:t>III.</w:t>
      </w:r>
      <w:r w:rsidRPr="000F2AE8">
        <w:rPr>
          <w:rFonts w:ascii="Trebuchet MS" w:hAnsi="Trebuchet MS"/>
        </w:rPr>
        <w:t xml:space="preserve"> </w:t>
      </w:r>
      <w:r w:rsidRPr="000F2AE8">
        <w:rPr>
          <w:rFonts w:ascii="Trebuchet MS" w:hAnsi="Trebuchet MS"/>
          <w:b/>
        </w:rPr>
        <w:t xml:space="preserve">Motivele pe baza cărora s-a stabilit neefectuarea evaluării impactului asupra corpurilor de apă: </w:t>
      </w:r>
      <w:r w:rsidRPr="000F2AE8">
        <w:rPr>
          <w:rFonts w:ascii="Trebuchet MS" w:hAnsi="Trebuchet MS"/>
        </w:rPr>
        <w:t xml:space="preserve">conform punctului de vedere emis de SGA Tulcea nr. </w:t>
      </w:r>
      <w:r w:rsidR="005544BB">
        <w:rPr>
          <w:rFonts w:ascii="Trebuchet MS" w:hAnsi="Trebuchet MS"/>
        </w:rPr>
        <w:t>23</w:t>
      </w:r>
      <w:r w:rsidR="006410B0">
        <w:rPr>
          <w:rFonts w:ascii="Trebuchet MS" w:hAnsi="Trebuchet MS"/>
        </w:rPr>
        <w:t>99</w:t>
      </w:r>
      <w:r w:rsidRPr="000F2AE8">
        <w:rPr>
          <w:rFonts w:ascii="Trebuchet MS" w:hAnsi="Trebuchet MS"/>
        </w:rPr>
        <w:t>/PC/</w:t>
      </w:r>
      <w:r w:rsidR="005544BB">
        <w:rPr>
          <w:rFonts w:ascii="Trebuchet MS" w:hAnsi="Trebuchet MS"/>
        </w:rPr>
        <w:t>0</w:t>
      </w:r>
      <w:r w:rsidR="006410B0">
        <w:rPr>
          <w:rFonts w:ascii="Trebuchet MS" w:hAnsi="Trebuchet MS"/>
        </w:rPr>
        <w:t>2</w:t>
      </w:r>
      <w:r w:rsidR="005544BB">
        <w:rPr>
          <w:rFonts w:ascii="Trebuchet MS" w:hAnsi="Trebuchet MS"/>
        </w:rPr>
        <w:t>.04</w:t>
      </w:r>
      <w:r w:rsidRPr="000F2AE8">
        <w:rPr>
          <w:rFonts w:ascii="Trebuchet MS" w:hAnsi="Trebuchet MS"/>
        </w:rPr>
        <w:t>.202</w:t>
      </w:r>
      <w:r w:rsidR="00D932A3">
        <w:rPr>
          <w:rFonts w:ascii="Trebuchet MS" w:hAnsi="Trebuchet MS"/>
        </w:rPr>
        <w:t>4</w:t>
      </w:r>
      <w:r w:rsidRPr="000F2AE8">
        <w:rPr>
          <w:rFonts w:ascii="Trebuchet MS" w:hAnsi="Trebuchet MS"/>
        </w:rPr>
        <w:t xml:space="preserve"> înregistrat la A</w:t>
      </w:r>
      <w:r w:rsidR="001D2EF5" w:rsidRPr="000F2AE8">
        <w:rPr>
          <w:rFonts w:ascii="Trebuchet MS" w:hAnsi="Trebuchet MS"/>
        </w:rPr>
        <w:t>.</w:t>
      </w:r>
      <w:r w:rsidRPr="000F2AE8">
        <w:rPr>
          <w:rFonts w:ascii="Trebuchet MS" w:hAnsi="Trebuchet MS"/>
        </w:rPr>
        <w:t>P</w:t>
      </w:r>
      <w:r w:rsidR="001D2EF5" w:rsidRPr="000F2AE8">
        <w:rPr>
          <w:rFonts w:ascii="Trebuchet MS" w:hAnsi="Trebuchet MS"/>
        </w:rPr>
        <w:t>.</w:t>
      </w:r>
      <w:r w:rsidRPr="000F2AE8">
        <w:rPr>
          <w:rFonts w:ascii="Trebuchet MS" w:hAnsi="Trebuchet MS"/>
        </w:rPr>
        <w:t xml:space="preserve">M Tulcea cu nr. </w:t>
      </w:r>
      <w:r w:rsidR="005544BB">
        <w:rPr>
          <w:rFonts w:ascii="Trebuchet MS" w:hAnsi="Trebuchet MS"/>
        </w:rPr>
        <w:t>5</w:t>
      </w:r>
      <w:r w:rsidR="006410B0">
        <w:rPr>
          <w:rFonts w:ascii="Trebuchet MS" w:hAnsi="Trebuchet MS"/>
        </w:rPr>
        <w:t>055</w:t>
      </w:r>
      <w:r w:rsidR="00D932A3">
        <w:rPr>
          <w:rFonts w:ascii="Trebuchet MS" w:hAnsi="Trebuchet MS"/>
        </w:rPr>
        <w:t>/</w:t>
      </w:r>
      <w:r w:rsidR="005544BB">
        <w:rPr>
          <w:rFonts w:ascii="Trebuchet MS" w:hAnsi="Trebuchet MS"/>
        </w:rPr>
        <w:t>0</w:t>
      </w:r>
      <w:r w:rsidR="006410B0">
        <w:rPr>
          <w:rFonts w:ascii="Trebuchet MS" w:hAnsi="Trebuchet MS"/>
        </w:rPr>
        <w:t>2</w:t>
      </w:r>
      <w:r w:rsidR="005544BB">
        <w:rPr>
          <w:rFonts w:ascii="Trebuchet MS" w:hAnsi="Trebuchet MS"/>
        </w:rPr>
        <w:t>.04</w:t>
      </w:r>
      <w:r w:rsidR="00D932A3">
        <w:rPr>
          <w:rFonts w:ascii="Trebuchet MS" w:hAnsi="Trebuchet MS"/>
        </w:rPr>
        <w:t>.2024</w:t>
      </w:r>
      <w:r w:rsidRPr="000F2AE8">
        <w:rPr>
          <w:rFonts w:ascii="Trebuchet MS" w:hAnsi="Trebuchet MS"/>
        </w:rPr>
        <w:t xml:space="preserve">, proiectul nu necesită obținerea avizului de gospodărire a apelor și nu necesită studiu de evaluare a impactului asupra corpurilor de apă .   </w:t>
      </w:r>
    </w:p>
    <w:p w14:paraId="5E38BFCE" w14:textId="77777777" w:rsidR="001D2EF5" w:rsidRPr="000F2AE8" w:rsidRDefault="001D2EF5" w:rsidP="003B6C24">
      <w:pPr>
        <w:pStyle w:val="NoSpacing1"/>
        <w:contextualSpacing/>
        <w:jc w:val="both"/>
        <w:rPr>
          <w:rFonts w:ascii="Trebuchet MS" w:hAnsi="Trebuchet MS"/>
          <w:b/>
          <w:u w:val="single"/>
          <w:lang w:val="ro-RO"/>
        </w:rPr>
      </w:pPr>
    </w:p>
    <w:p w14:paraId="3B97F60F" w14:textId="77777777" w:rsidR="003B6C24" w:rsidRPr="000F2AE8" w:rsidRDefault="003B6C24" w:rsidP="003B6C24">
      <w:pPr>
        <w:pStyle w:val="NoSpacing1"/>
        <w:contextualSpacing/>
        <w:jc w:val="both"/>
        <w:rPr>
          <w:rFonts w:ascii="Trebuchet MS" w:hAnsi="Trebuchet MS"/>
          <w:b/>
          <w:u w:val="single"/>
          <w:lang w:val="ro-RO"/>
        </w:rPr>
      </w:pPr>
      <w:r w:rsidRPr="000F2AE8">
        <w:rPr>
          <w:rFonts w:ascii="Trebuchet MS" w:hAnsi="Trebuchet MS"/>
          <w:b/>
          <w:u w:val="single"/>
          <w:lang w:val="ro-RO"/>
        </w:rPr>
        <w:t>Condițiile de realizare a proiectului pentru evitarea sau prevenirea eventualelor efecte negative semnificative asupra mediului:</w:t>
      </w:r>
    </w:p>
    <w:p w14:paraId="4FC7653B" w14:textId="77777777" w:rsidR="003B6C24" w:rsidRPr="000F2AE8" w:rsidRDefault="003B6C24" w:rsidP="003B6C24">
      <w:pPr>
        <w:numPr>
          <w:ilvl w:val="0"/>
          <w:numId w:val="13"/>
        </w:numPr>
        <w:spacing w:after="200" w:line="240" w:lineRule="auto"/>
        <w:ind w:right="14"/>
        <w:contextualSpacing/>
        <w:jc w:val="both"/>
        <w:rPr>
          <w:rFonts w:ascii="Trebuchet MS" w:hAnsi="Trebuchet MS"/>
        </w:rPr>
      </w:pPr>
      <w:r w:rsidRPr="000F2AE8">
        <w:rPr>
          <w:rFonts w:ascii="Trebuchet MS" w:hAnsi="Trebuchet MS"/>
        </w:rPr>
        <w:t xml:space="preserve">se vor lua toate măsurile necesare evitării poluării factorilor abiotici (apă, aer, sol, subsol) </w:t>
      </w:r>
      <w:r w:rsidRPr="000F2AE8">
        <w:rPr>
          <w:rFonts w:ascii="Trebuchet MS" w:hAnsi="Trebuchet MS"/>
          <w:noProof/>
        </w:rPr>
        <w:t xml:space="preserve">și </w:t>
      </w:r>
      <w:r w:rsidRPr="000F2AE8">
        <w:rPr>
          <w:rFonts w:ascii="Trebuchet MS" w:hAnsi="Trebuchet MS"/>
        </w:rPr>
        <w:t>biotici (flora și faună) de pe amplasament și din vecinătatea amplasamentului;</w:t>
      </w:r>
    </w:p>
    <w:p w14:paraId="5E6F2853" w14:textId="77777777" w:rsidR="003B6C24" w:rsidRPr="000F2AE8" w:rsidRDefault="003B6C24" w:rsidP="003B6C24">
      <w:pPr>
        <w:numPr>
          <w:ilvl w:val="0"/>
          <w:numId w:val="13"/>
        </w:numPr>
        <w:spacing w:after="200" w:line="240" w:lineRule="auto"/>
        <w:ind w:right="14"/>
        <w:contextualSpacing/>
        <w:jc w:val="both"/>
        <w:rPr>
          <w:rFonts w:ascii="Trebuchet MS" w:hAnsi="Trebuchet MS"/>
        </w:rPr>
      </w:pPr>
      <w:r w:rsidRPr="000F2AE8">
        <w:rPr>
          <w:rFonts w:ascii="Trebuchet MS" w:hAnsi="Trebuchet MS"/>
        </w:rPr>
        <w:t>se vor respecta măsurile specifice pentru prevenirea și protecția împotriva poluării accidentale a solului, aerului, apelor;</w:t>
      </w:r>
    </w:p>
    <w:p w14:paraId="696ADF2D" w14:textId="77777777" w:rsidR="003B6C24" w:rsidRPr="000F2AE8" w:rsidRDefault="003B6C24" w:rsidP="003B6C24">
      <w:pPr>
        <w:numPr>
          <w:ilvl w:val="0"/>
          <w:numId w:val="13"/>
        </w:numPr>
        <w:spacing w:after="0" w:line="240" w:lineRule="auto"/>
        <w:jc w:val="both"/>
        <w:rPr>
          <w:rFonts w:ascii="Trebuchet MS" w:hAnsi="Trebuchet MS"/>
          <w:lang w:val="pt-BR"/>
        </w:rPr>
      </w:pPr>
      <w:r w:rsidRPr="000F2AE8">
        <w:rPr>
          <w:rFonts w:ascii="Trebuchet MS" w:hAnsi="Trebuchet MS"/>
          <w:color w:val="000000"/>
          <w:lang w:val="pt-BR"/>
        </w:rPr>
        <w:t xml:space="preserve">la efectuarea lucrărilor se vor umecta suprafețele </w:t>
      </w:r>
      <w:r w:rsidRPr="000F2AE8">
        <w:rPr>
          <w:rFonts w:ascii="Trebuchet MS" w:hAnsi="Trebuchet MS"/>
          <w:color w:val="000000"/>
          <w:spacing w:val="-1"/>
          <w:lang w:val="pt-BR"/>
        </w:rPr>
        <w:t xml:space="preserve"> în scopul reducerii emisiilor de praf;</w:t>
      </w:r>
    </w:p>
    <w:p w14:paraId="4400B82F" w14:textId="474A01F6" w:rsidR="003B6C24" w:rsidRPr="000F2AE8" w:rsidRDefault="005544BB" w:rsidP="003B6C24">
      <w:pPr>
        <w:pStyle w:val="ListParagraph"/>
        <w:numPr>
          <w:ilvl w:val="0"/>
          <w:numId w:val="13"/>
        </w:numPr>
        <w:jc w:val="both"/>
        <w:rPr>
          <w:rFonts w:ascii="Trebuchet MS" w:hAnsi="Trebuchet MS"/>
        </w:rPr>
      </w:pPr>
      <w:r>
        <w:rPr>
          <w:rFonts w:ascii="Trebuchet MS" w:hAnsi="Trebuchet MS"/>
        </w:rPr>
        <w:t>responsabilul lucrării</w:t>
      </w:r>
      <w:r w:rsidR="003B6C24" w:rsidRPr="000F2AE8">
        <w:rPr>
          <w:rFonts w:ascii="Trebuchet MS" w:hAnsi="Trebuchet MS"/>
        </w:rPr>
        <w:t xml:space="preserve"> v</w:t>
      </w:r>
      <w:r>
        <w:rPr>
          <w:rFonts w:ascii="Trebuchet MS" w:hAnsi="Trebuchet MS"/>
        </w:rPr>
        <w:t>a</w:t>
      </w:r>
      <w:r w:rsidR="003B6C24" w:rsidRPr="000F2AE8">
        <w:rPr>
          <w:rFonts w:ascii="Trebuchet MS" w:hAnsi="Trebuchet MS"/>
        </w:rPr>
        <w:t xml:space="preserve"> lua şi alte măsuri care să conducă la buna desfăşurare a lucrărilor şi la </w:t>
      </w:r>
      <w:r>
        <w:rPr>
          <w:rFonts w:ascii="Trebuchet MS" w:hAnsi="Trebuchet MS"/>
        </w:rPr>
        <w:t>evitarea realizării lucrărilor cu materiale/deșeuri care nu respectă prevederile legale și prezenta decizie</w:t>
      </w:r>
      <w:r w:rsidR="003B6C24" w:rsidRPr="000F2AE8">
        <w:rPr>
          <w:rFonts w:ascii="Trebuchet MS" w:hAnsi="Trebuchet MS"/>
        </w:rPr>
        <w:t>;</w:t>
      </w:r>
    </w:p>
    <w:p w14:paraId="6AA6C00F" w14:textId="7D3A073D" w:rsidR="003B6C24" w:rsidRPr="000F2AE8" w:rsidRDefault="003B6C24" w:rsidP="003B6C24">
      <w:pPr>
        <w:numPr>
          <w:ilvl w:val="0"/>
          <w:numId w:val="13"/>
        </w:numPr>
        <w:spacing w:after="0" w:line="240" w:lineRule="auto"/>
        <w:jc w:val="both"/>
        <w:rPr>
          <w:rFonts w:ascii="Trebuchet MS" w:hAnsi="Trebuchet MS"/>
        </w:rPr>
      </w:pPr>
      <w:r w:rsidRPr="000F2AE8">
        <w:rPr>
          <w:rFonts w:ascii="Trebuchet MS" w:hAnsi="Trebuchet MS"/>
        </w:rPr>
        <w:t xml:space="preserve">în cazul în care pe căile de comunicație se constată depuneri datorită activităților desfășurate, se are în vedere curățarea carosabilului; </w:t>
      </w:r>
    </w:p>
    <w:p w14:paraId="1A22E940" w14:textId="444AA180" w:rsidR="003B6C24" w:rsidRPr="000F2AE8" w:rsidRDefault="003B6C24" w:rsidP="003B6C24">
      <w:pPr>
        <w:numPr>
          <w:ilvl w:val="0"/>
          <w:numId w:val="13"/>
        </w:numPr>
        <w:tabs>
          <w:tab w:val="left" w:pos="360"/>
        </w:tabs>
        <w:spacing w:after="0" w:line="240" w:lineRule="auto"/>
        <w:jc w:val="both"/>
        <w:rPr>
          <w:rFonts w:ascii="Trebuchet MS" w:hAnsi="Trebuchet MS"/>
        </w:rPr>
      </w:pPr>
      <w:r w:rsidRPr="000F2AE8">
        <w:rPr>
          <w:rFonts w:ascii="Trebuchet MS" w:hAnsi="Trebuchet MS"/>
        </w:rPr>
        <w:t xml:space="preserve">deșeurile </w:t>
      </w:r>
      <w:r w:rsidR="005544BB">
        <w:rPr>
          <w:rFonts w:ascii="Trebuchet MS" w:hAnsi="Trebuchet MS"/>
        </w:rPr>
        <w:t xml:space="preserve">utilizate în implementarea proiectului vor fi cele precizate în prezenta decizie și gestionarea acestora se va realiza în conformitate cu </w:t>
      </w:r>
      <w:r w:rsidRPr="000F2AE8">
        <w:rPr>
          <w:rFonts w:ascii="Trebuchet MS" w:hAnsi="Trebuchet MS"/>
        </w:rPr>
        <w:t>prevederil</w:t>
      </w:r>
      <w:r w:rsidR="005544BB">
        <w:rPr>
          <w:rFonts w:ascii="Trebuchet MS" w:hAnsi="Trebuchet MS"/>
        </w:rPr>
        <w:t>e</w:t>
      </w:r>
      <w:r w:rsidRPr="000F2AE8">
        <w:rPr>
          <w:rFonts w:ascii="Trebuchet MS" w:hAnsi="Trebuchet MS"/>
        </w:rPr>
        <w:t xml:space="preserve"> O</w:t>
      </w:r>
      <w:r w:rsidR="000F2AE8" w:rsidRPr="000F2AE8">
        <w:rPr>
          <w:rFonts w:ascii="Trebuchet MS" w:hAnsi="Trebuchet MS"/>
        </w:rPr>
        <w:t>.</w:t>
      </w:r>
      <w:r w:rsidRPr="000F2AE8">
        <w:rPr>
          <w:rFonts w:ascii="Trebuchet MS" w:hAnsi="Trebuchet MS"/>
        </w:rPr>
        <w:t>U</w:t>
      </w:r>
      <w:r w:rsidR="000F2AE8" w:rsidRPr="000F2AE8">
        <w:rPr>
          <w:rFonts w:ascii="Trebuchet MS" w:hAnsi="Trebuchet MS"/>
        </w:rPr>
        <w:t>.</w:t>
      </w:r>
      <w:r w:rsidRPr="000F2AE8">
        <w:rPr>
          <w:rFonts w:ascii="Trebuchet MS" w:hAnsi="Trebuchet MS"/>
        </w:rPr>
        <w:t>G nr. 92/2021 privind regimul deșeurilor, cu modificările și completările ulterioare;</w:t>
      </w:r>
    </w:p>
    <w:p w14:paraId="485B0202" w14:textId="77777777" w:rsidR="003B6C24" w:rsidRPr="000F2AE8" w:rsidRDefault="003B6C24" w:rsidP="003B6C24">
      <w:pPr>
        <w:numPr>
          <w:ilvl w:val="0"/>
          <w:numId w:val="13"/>
        </w:numPr>
        <w:spacing w:after="0" w:line="240" w:lineRule="auto"/>
        <w:jc w:val="both"/>
        <w:rPr>
          <w:rFonts w:ascii="Trebuchet MS" w:hAnsi="Trebuchet MS"/>
        </w:rPr>
      </w:pPr>
      <w:r w:rsidRPr="000F2AE8">
        <w:rPr>
          <w:rFonts w:ascii="Trebuchet MS" w:hAnsi="Trebuchet MS"/>
        </w:rPr>
        <w:t xml:space="preserve">se interzice eliminarea oricaror tipuri de deșeuri care ar putea afecta calitatea solului; </w:t>
      </w:r>
    </w:p>
    <w:p w14:paraId="6668E4AF" w14:textId="3634BD4D" w:rsidR="003B6C24" w:rsidRPr="000F2AE8" w:rsidRDefault="003B6C24" w:rsidP="003B6C24">
      <w:pPr>
        <w:numPr>
          <w:ilvl w:val="0"/>
          <w:numId w:val="13"/>
        </w:numPr>
        <w:spacing w:after="0" w:line="240" w:lineRule="auto"/>
        <w:jc w:val="both"/>
        <w:rPr>
          <w:rFonts w:ascii="Trebuchet MS" w:hAnsi="Trebuchet MS"/>
        </w:rPr>
      </w:pPr>
      <w:r w:rsidRPr="000F2AE8">
        <w:rPr>
          <w:rFonts w:ascii="Trebuchet MS" w:hAnsi="Trebuchet MS"/>
        </w:rPr>
        <w:t xml:space="preserve">deșeurile menajere și cele </w:t>
      </w:r>
      <w:r w:rsidR="005544BB">
        <w:rPr>
          <w:rFonts w:ascii="Trebuchet MS" w:hAnsi="Trebuchet MS"/>
        </w:rPr>
        <w:t xml:space="preserve">posibil </w:t>
      </w:r>
      <w:r w:rsidRPr="000F2AE8">
        <w:rPr>
          <w:rFonts w:ascii="Trebuchet MS" w:hAnsi="Trebuchet MS"/>
        </w:rPr>
        <w:t>rezultate în timpul executării lucrărilor, vor fi colectate selectiv și preluate de o societate autorizată pentru valorificare/eliminare.</w:t>
      </w:r>
    </w:p>
    <w:p w14:paraId="611A053C" w14:textId="77777777" w:rsidR="003B6C24" w:rsidRPr="000F2AE8" w:rsidRDefault="003B6C24" w:rsidP="003B6C24">
      <w:pPr>
        <w:numPr>
          <w:ilvl w:val="0"/>
          <w:numId w:val="13"/>
        </w:numPr>
        <w:spacing w:after="0" w:line="240" w:lineRule="auto"/>
        <w:jc w:val="both"/>
        <w:rPr>
          <w:rFonts w:ascii="Trebuchet MS" w:hAnsi="Trebuchet MS"/>
        </w:rPr>
      </w:pPr>
      <w:r w:rsidRPr="000F2AE8">
        <w:rPr>
          <w:rFonts w:ascii="Trebuchet MS" w:hAnsi="Trebuchet MS"/>
        </w:rPr>
        <w:t>titularii pe numele cărora au fost emise autorizaţii de construire şi/sau desfiinţare potrivit prevederilor Legii nr. 50/1991 privind autorizarea executării lucrărilor de construcţii, republicată, cu modificările şi completările ulterioare, au obligaţia să gestioneze deşeurile din construcţii şi desfiinţări, astfel încât să atingă un nivel de pregătire pentru reutilizare, reciclare şi alte operaţiuni de valorificare materială, inclusiv operaţiuni de rambleiere care utilizează deşeuri pentru a înlocui alte materiale, de minimum 70% din masa deşeurilor nepericuloase provenite din activităţi de construcţie şi desfiinţări, cu excepţia materialelor geologice naturale definite la categoria 17 05 04 din anexa la Decizia Comisiei din 18 decembrie 2014 de modificare a Deciziei 2000/532/CE de stabilire a unei liste de deşeuri în temeiul Directivei 2008/98/CE a Parlamentului European şi a Consiliului.</w:t>
      </w:r>
    </w:p>
    <w:p w14:paraId="5E932195" w14:textId="77777777" w:rsidR="003B6C24" w:rsidRPr="000F2AE8" w:rsidRDefault="003B6C24" w:rsidP="003B6C24">
      <w:pPr>
        <w:numPr>
          <w:ilvl w:val="0"/>
          <w:numId w:val="13"/>
        </w:numPr>
        <w:autoSpaceDE w:val="0"/>
        <w:autoSpaceDN w:val="0"/>
        <w:adjustRightInd w:val="0"/>
        <w:spacing w:after="0" w:line="240" w:lineRule="auto"/>
        <w:jc w:val="both"/>
        <w:rPr>
          <w:rFonts w:ascii="Trebuchet MS" w:hAnsi="Trebuchet MS"/>
          <w:iCs/>
          <w:color w:val="000000"/>
        </w:rPr>
      </w:pPr>
      <w:r w:rsidRPr="000F2AE8">
        <w:rPr>
          <w:rFonts w:ascii="Trebuchet MS" w:hAnsi="Trebuchet MS"/>
          <w:iCs/>
          <w:color w:val="000000"/>
        </w:rPr>
        <w:t xml:space="preserve">este interzisă incendierea oricărui tip de deşeu şi/sau substanţă sau obiect; </w:t>
      </w:r>
    </w:p>
    <w:p w14:paraId="4D7C415F" w14:textId="4F6EE0F0" w:rsidR="003B6C24" w:rsidRPr="000F2AE8" w:rsidRDefault="003B6C24" w:rsidP="003B6C24">
      <w:pPr>
        <w:numPr>
          <w:ilvl w:val="0"/>
          <w:numId w:val="13"/>
        </w:numPr>
        <w:autoSpaceDE w:val="0"/>
        <w:autoSpaceDN w:val="0"/>
        <w:adjustRightInd w:val="0"/>
        <w:spacing w:after="0" w:line="240" w:lineRule="auto"/>
        <w:ind w:left="605"/>
        <w:jc w:val="both"/>
        <w:rPr>
          <w:rFonts w:ascii="Trebuchet MS" w:hAnsi="Trebuchet MS"/>
          <w:iCs/>
          <w:color w:val="000000"/>
        </w:rPr>
      </w:pPr>
      <w:r w:rsidRPr="000F2AE8">
        <w:rPr>
          <w:rFonts w:ascii="Trebuchet MS" w:hAnsi="Trebuchet MS"/>
          <w:iCs/>
          <w:color w:val="000000"/>
        </w:rPr>
        <w:t>este interzisă îngroparea deşeurilor și eliminarea deşeurilor în afara spaţiilor autorizate</w:t>
      </w:r>
      <w:r w:rsidR="00B852C8">
        <w:rPr>
          <w:rFonts w:ascii="Trebuchet MS" w:hAnsi="Trebuchet MS"/>
          <w:iCs/>
          <w:color w:val="000000"/>
        </w:rPr>
        <w:t>;</w:t>
      </w:r>
    </w:p>
    <w:p w14:paraId="32E4B719" w14:textId="77777777" w:rsidR="003B6C24" w:rsidRPr="000F2AE8" w:rsidRDefault="003B6C24" w:rsidP="003B6C24">
      <w:pPr>
        <w:pStyle w:val="ListParagraph"/>
        <w:numPr>
          <w:ilvl w:val="0"/>
          <w:numId w:val="13"/>
        </w:numPr>
        <w:ind w:left="605"/>
        <w:contextualSpacing/>
        <w:jc w:val="both"/>
        <w:rPr>
          <w:rFonts w:ascii="Trebuchet MS" w:hAnsi="Trebuchet MS"/>
          <w:bCs/>
        </w:rPr>
      </w:pPr>
      <w:r w:rsidRPr="000F2AE8">
        <w:rPr>
          <w:rFonts w:ascii="Trebuchet MS" w:hAnsi="Trebuchet MS"/>
          <w:bCs/>
        </w:rPr>
        <w:t>se interzice abandonarea, aruncarea, precum şi ascunderea deşeurilor;</w:t>
      </w:r>
    </w:p>
    <w:p w14:paraId="0B510EE8" w14:textId="77777777" w:rsidR="003B6C24" w:rsidRPr="000F2AE8" w:rsidRDefault="003B6C24" w:rsidP="003B6C24">
      <w:pPr>
        <w:pStyle w:val="ListParagraph"/>
        <w:numPr>
          <w:ilvl w:val="0"/>
          <w:numId w:val="13"/>
        </w:numPr>
        <w:ind w:left="605"/>
        <w:contextualSpacing/>
        <w:jc w:val="both"/>
        <w:rPr>
          <w:rFonts w:ascii="Trebuchet MS" w:hAnsi="Trebuchet MS"/>
          <w:bCs/>
        </w:rPr>
      </w:pPr>
      <w:r w:rsidRPr="000F2AE8">
        <w:rPr>
          <w:rFonts w:ascii="Trebuchet MS" w:hAnsi="Trebuchet MS"/>
          <w:bCs/>
        </w:rPr>
        <w:t>se interzice eliminarea, deţinerea, păstrarea deşeurilor în afara spaţiilor autorizate în acest scop;</w:t>
      </w:r>
    </w:p>
    <w:p w14:paraId="06BE023F" w14:textId="77777777" w:rsidR="00B852C8" w:rsidRDefault="003B6C24" w:rsidP="003B6C24">
      <w:pPr>
        <w:numPr>
          <w:ilvl w:val="0"/>
          <w:numId w:val="13"/>
        </w:numPr>
        <w:spacing w:after="0" w:line="240" w:lineRule="auto"/>
        <w:ind w:left="605"/>
        <w:jc w:val="both"/>
        <w:rPr>
          <w:rFonts w:ascii="Trebuchet MS" w:hAnsi="Trebuchet MS"/>
        </w:rPr>
      </w:pPr>
      <w:r w:rsidRPr="000F2AE8">
        <w:rPr>
          <w:rFonts w:ascii="Trebuchet MS" w:hAnsi="Trebuchet MS"/>
        </w:rPr>
        <w:t>managementul deșeurilor ge</w:t>
      </w:r>
      <w:r w:rsidR="00B852C8">
        <w:rPr>
          <w:rFonts w:ascii="Trebuchet MS" w:hAnsi="Trebuchet MS"/>
        </w:rPr>
        <w:t xml:space="preserve">stionate prin proiect </w:t>
      </w:r>
      <w:r w:rsidRPr="000F2AE8">
        <w:rPr>
          <w:rFonts w:ascii="Trebuchet MS" w:hAnsi="Trebuchet MS"/>
        </w:rPr>
        <w:t>se va realiza în conformitate cu legislația specifică de mediu și va fi în responsabilitatea titularului proiectului</w:t>
      </w:r>
      <w:r w:rsidR="00B852C8">
        <w:rPr>
          <w:rFonts w:ascii="Trebuchet MS" w:hAnsi="Trebuchet MS"/>
        </w:rPr>
        <w:t>;</w:t>
      </w:r>
    </w:p>
    <w:p w14:paraId="3C7D2F39" w14:textId="72C11AD2" w:rsidR="003B6C24" w:rsidRPr="00B852C8" w:rsidRDefault="003B6C24" w:rsidP="00B852C8">
      <w:pPr>
        <w:pStyle w:val="ListParagraph"/>
        <w:numPr>
          <w:ilvl w:val="0"/>
          <w:numId w:val="13"/>
        </w:numPr>
        <w:jc w:val="both"/>
        <w:rPr>
          <w:rFonts w:ascii="Trebuchet MS" w:hAnsi="Trebuchet MS"/>
        </w:rPr>
      </w:pPr>
      <w:r w:rsidRPr="00B852C8">
        <w:rPr>
          <w:rFonts w:ascii="Trebuchet MS" w:hAnsi="Trebuchet MS"/>
        </w:rPr>
        <w:t xml:space="preserve">se vor lua măsuri pentru minimizarea emisiilor de pulberi în suspensie și sedimentabile, astfel încât calitatea aerului să respecte </w:t>
      </w:r>
      <w:r w:rsidR="00F562B9" w:rsidRPr="00B852C8">
        <w:rPr>
          <w:rFonts w:ascii="Trebuchet MS" w:hAnsi="Trebuchet MS"/>
        </w:rPr>
        <w:t xml:space="preserve">prevederile </w:t>
      </w:r>
      <w:r w:rsidRPr="00B852C8">
        <w:rPr>
          <w:rFonts w:ascii="Trebuchet MS" w:eastAsia="Times New Roman" w:hAnsi="Trebuchet MS"/>
          <w:lang w:eastAsia="ro-RO"/>
        </w:rPr>
        <w:t>STAS 12574/87-Aer din zonele protejate.Condiții de calitate</w:t>
      </w:r>
      <w:r w:rsidRPr="00B852C8">
        <w:rPr>
          <w:rFonts w:ascii="Trebuchet MS" w:hAnsi="Trebuchet MS"/>
        </w:rPr>
        <w:t>;</w:t>
      </w:r>
    </w:p>
    <w:p w14:paraId="29897034" w14:textId="77777777" w:rsidR="003B6C24" w:rsidRPr="00B852C8" w:rsidRDefault="003B6C24" w:rsidP="00B852C8">
      <w:pPr>
        <w:pStyle w:val="ListParagraph"/>
        <w:numPr>
          <w:ilvl w:val="0"/>
          <w:numId w:val="13"/>
        </w:numPr>
        <w:jc w:val="both"/>
        <w:rPr>
          <w:rFonts w:ascii="Trebuchet MS" w:hAnsi="Trebuchet MS"/>
        </w:rPr>
      </w:pPr>
      <w:r w:rsidRPr="00B852C8">
        <w:rPr>
          <w:rFonts w:ascii="Trebuchet MS" w:hAnsi="Trebuchet MS"/>
        </w:rPr>
        <w:t>pe perioada de execuție a lucrărilor, zgomotul produs de activitățile de pe amplasament nu trebuie să depășească nivelul de presiune acustică, conform SR 10009-2017 – Acustica. Limite admisibile ale nivelului de zgomot din mediul ambiant;</w:t>
      </w:r>
    </w:p>
    <w:p w14:paraId="18A25435" w14:textId="77777777" w:rsidR="003B6C24" w:rsidRPr="000F2AE8" w:rsidRDefault="003B6C24" w:rsidP="003B6C24">
      <w:pPr>
        <w:numPr>
          <w:ilvl w:val="0"/>
          <w:numId w:val="13"/>
        </w:numPr>
        <w:spacing w:after="0" w:line="240" w:lineRule="auto"/>
        <w:jc w:val="both"/>
        <w:rPr>
          <w:rFonts w:ascii="Trebuchet MS" w:hAnsi="Trebuchet MS"/>
        </w:rPr>
      </w:pPr>
      <w:r w:rsidRPr="000F2AE8">
        <w:rPr>
          <w:rFonts w:ascii="Trebuchet MS" w:hAnsi="Trebuchet MS"/>
        </w:rPr>
        <w:t>utilajele folosite pe durata de realizare a lucr</w:t>
      </w:r>
      <w:r w:rsidRPr="000F2AE8">
        <w:rPr>
          <w:rFonts w:ascii="Arial" w:hAnsi="Arial" w:cs="Arial"/>
        </w:rPr>
        <w:t>ǎ</w:t>
      </w:r>
      <w:r w:rsidRPr="000F2AE8">
        <w:rPr>
          <w:rFonts w:ascii="Trebuchet MS" w:hAnsi="Trebuchet MS"/>
        </w:rPr>
        <w:t xml:space="preserve">rilor, precum </w:t>
      </w:r>
      <w:r w:rsidRPr="000F2AE8">
        <w:rPr>
          <w:rFonts w:ascii="Trebuchet MS" w:hAnsi="Trebuchet MS" w:cs="Trebuchet MS"/>
        </w:rPr>
        <w:t>ș</w:t>
      </w:r>
      <w:r w:rsidRPr="000F2AE8">
        <w:rPr>
          <w:rFonts w:ascii="Trebuchet MS" w:hAnsi="Trebuchet MS"/>
        </w:rPr>
        <w:t>i mijloacele de transport, vor avea o stare tehnic</w:t>
      </w:r>
      <w:r w:rsidRPr="000F2AE8">
        <w:rPr>
          <w:rFonts w:ascii="Arial" w:hAnsi="Arial" w:cs="Arial"/>
        </w:rPr>
        <w:t>ǎ</w:t>
      </w:r>
      <w:r w:rsidRPr="000F2AE8">
        <w:rPr>
          <w:rFonts w:ascii="Trebuchet MS" w:hAnsi="Trebuchet MS"/>
        </w:rPr>
        <w:t xml:space="preserve"> corespunz</w:t>
      </w:r>
      <w:r w:rsidRPr="000F2AE8">
        <w:rPr>
          <w:rFonts w:ascii="Arial" w:hAnsi="Arial" w:cs="Arial"/>
        </w:rPr>
        <w:t>ǎ</w:t>
      </w:r>
      <w:r w:rsidRPr="000F2AE8">
        <w:rPr>
          <w:rFonts w:ascii="Trebuchet MS" w:hAnsi="Trebuchet MS"/>
        </w:rPr>
        <w:t xml:space="preserve">toare, astfel </w:t>
      </w:r>
      <w:r w:rsidRPr="000F2AE8">
        <w:rPr>
          <w:rFonts w:ascii="Trebuchet MS" w:hAnsi="Trebuchet MS" w:cs="Trebuchet MS"/>
        </w:rPr>
        <w:t>î</w:t>
      </w:r>
      <w:r w:rsidRPr="000F2AE8">
        <w:rPr>
          <w:rFonts w:ascii="Trebuchet MS" w:hAnsi="Trebuchet MS"/>
        </w:rPr>
        <w:t>nc</w:t>
      </w:r>
      <w:r w:rsidRPr="000F2AE8">
        <w:rPr>
          <w:rFonts w:ascii="Trebuchet MS" w:hAnsi="Trebuchet MS" w:cs="Trebuchet MS"/>
        </w:rPr>
        <w:t>â</w:t>
      </w:r>
      <w:r w:rsidRPr="000F2AE8">
        <w:rPr>
          <w:rFonts w:ascii="Trebuchet MS" w:hAnsi="Trebuchet MS"/>
        </w:rPr>
        <w:t>t s</w:t>
      </w:r>
      <w:r w:rsidRPr="000F2AE8">
        <w:rPr>
          <w:rFonts w:ascii="Arial" w:hAnsi="Arial" w:cs="Arial"/>
        </w:rPr>
        <w:t>ǎ</w:t>
      </w:r>
      <w:r w:rsidRPr="000F2AE8">
        <w:rPr>
          <w:rFonts w:ascii="Trebuchet MS" w:hAnsi="Trebuchet MS"/>
        </w:rPr>
        <w:t xml:space="preserve"> fie exclus</w:t>
      </w:r>
      <w:r w:rsidRPr="000F2AE8">
        <w:rPr>
          <w:rFonts w:ascii="Arial" w:hAnsi="Arial" w:cs="Arial"/>
        </w:rPr>
        <w:t>ǎ</w:t>
      </w:r>
      <w:r w:rsidRPr="000F2AE8">
        <w:rPr>
          <w:rFonts w:ascii="Trebuchet MS" w:hAnsi="Trebuchet MS"/>
        </w:rPr>
        <w:t xml:space="preserve"> orice posibilitate de poluare a mediului înconjurător cu combustibil ori material lubrifiant direct sau indirect. </w:t>
      </w:r>
    </w:p>
    <w:p w14:paraId="26853C83" w14:textId="77777777" w:rsidR="003B6C24" w:rsidRPr="000F2AE8" w:rsidRDefault="003B6C24" w:rsidP="003B6C24">
      <w:pPr>
        <w:numPr>
          <w:ilvl w:val="0"/>
          <w:numId w:val="13"/>
        </w:numPr>
        <w:spacing w:after="0" w:line="240" w:lineRule="auto"/>
        <w:jc w:val="both"/>
        <w:rPr>
          <w:rFonts w:ascii="Trebuchet MS" w:hAnsi="Trebuchet MS"/>
        </w:rPr>
      </w:pPr>
      <w:r w:rsidRPr="000F2AE8">
        <w:rPr>
          <w:rFonts w:ascii="Trebuchet MS" w:hAnsi="Trebuchet MS"/>
        </w:rPr>
        <w:t>în cazul poluării accidentale a solului cu produse petroliere și uleiuri minerale de la vehiculele grele și echipamentele mobile se va proceda imediat la decopertarea solului contaminat, stocarea lui în saci, tratarea de către firme autorizate/ depozitarea în depozite de deșeuri autorizate;</w:t>
      </w:r>
    </w:p>
    <w:p w14:paraId="2695C9D6" w14:textId="77777777" w:rsidR="003B6C24" w:rsidRPr="000F2AE8" w:rsidRDefault="003B6C24" w:rsidP="003B6C24">
      <w:pPr>
        <w:numPr>
          <w:ilvl w:val="0"/>
          <w:numId w:val="13"/>
        </w:numPr>
        <w:autoSpaceDE w:val="0"/>
        <w:autoSpaceDN w:val="0"/>
        <w:adjustRightInd w:val="0"/>
        <w:spacing w:after="0" w:line="240" w:lineRule="auto"/>
        <w:jc w:val="both"/>
        <w:rPr>
          <w:rFonts w:ascii="Trebuchet MS" w:hAnsi="Trebuchet MS"/>
        </w:rPr>
      </w:pPr>
      <w:r w:rsidRPr="000F2AE8">
        <w:rPr>
          <w:rFonts w:ascii="Trebuchet MS" w:hAnsi="Trebuchet MS"/>
        </w:rPr>
        <w:t>raportarea imediată la APM Tulcea și GNM – CJ Tulcea în cazul producerii unui eveniment (indiferent de factorul de mediu afectat – apă, aer, sol) care poate conduce la accidente/incidente ecologice, poluare accidentală;</w:t>
      </w:r>
    </w:p>
    <w:p w14:paraId="5B6CD4C8" w14:textId="77777777" w:rsidR="003B6C24" w:rsidRPr="000F2AE8" w:rsidRDefault="003B6C24" w:rsidP="003B6C24">
      <w:pPr>
        <w:numPr>
          <w:ilvl w:val="0"/>
          <w:numId w:val="13"/>
        </w:numPr>
        <w:autoSpaceDE w:val="0"/>
        <w:autoSpaceDN w:val="0"/>
        <w:adjustRightInd w:val="0"/>
        <w:spacing w:after="0" w:line="240" w:lineRule="auto"/>
        <w:jc w:val="both"/>
        <w:rPr>
          <w:rFonts w:ascii="Trebuchet MS" w:hAnsi="Trebuchet MS"/>
        </w:rPr>
      </w:pPr>
      <w:r w:rsidRPr="000F2AE8">
        <w:rPr>
          <w:rFonts w:ascii="Trebuchet MS" w:hAnsi="Trebuchet MS"/>
        </w:rPr>
        <w:t>beneficiarul răspunde de realizarea corectă a lucrărilor propuse, respectând condițiile  prezentate în memoriul de prezentare;</w:t>
      </w:r>
    </w:p>
    <w:p w14:paraId="792BE5C7" w14:textId="77777777" w:rsidR="003B6C24" w:rsidRPr="000F2AE8" w:rsidRDefault="003B6C24" w:rsidP="003B6C24">
      <w:pPr>
        <w:numPr>
          <w:ilvl w:val="0"/>
          <w:numId w:val="13"/>
        </w:numPr>
        <w:autoSpaceDE w:val="0"/>
        <w:autoSpaceDN w:val="0"/>
        <w:adjustRightInd w:val="0"/>
        <w:spacing w:after="0" w:line="240" w:lineRule="auto"/>
        <w:jc w:val="both"/>
        <w:rPr>
          <w:rFonts w:ascii="Trebuchet MS" w:hAnsi="Trebuchet MS"/>
        </w:rPr>
      </w:pPr>
      <w:r w:rsidRPr="000F2AE8">
        <w:rPr>
          <w:rFonts w:ascii="Trebuchet MS" w:hAnsi="Trebuchet MS"/>
        </w:rPr>
        <w:t>dacă terenurile cu destinația de spații verzi vor fi afectate în mod accidental în timpul realizării proiectului, ele vor fi aduse la stadiul de funcționalitate avut anterior, cu refacerea acestora (se va realiza reabilitarea ecologică a zonelor afectate temporar și readucerea lor la starea și funcționalitatea inițială);</w:t>
      </w:r>
    </w:p>
    <w:p w14:paraId="241AFD6E" w14:textId="530C0BBB" w:rsidR="003B6C24" w:rsidRPr="000F2AE8" w:rsidRDefault="003B6C24" w:rsidP="003B6C24">
      <w:pPr>
        <w:numPr>
          <w:ilvl w:val="0"/>
          <w:numId w:val="13"/>
        </w:numPr>
        <w:autoSpaceDE w:val="0"/>
        <w:autoSpaceDN w:val="0"/>
        <w:adjustRightInd w:val="0"/>
        <w:spacing w:after="0" w:line="240" w:lineRule="auto"/>
        <w:jc w:val="both"/>
        <w:rPr>
          <w:rFonts w:ascii="Trebuchet MS" w:hAnsi="Trebuchet MS"/>
        </w:rPr>
      </w:pPr>
      <w:r w:rsidRPr="000F2AE8">
        <w:rPr>
          <w:rFonts w:ascii="Trebuchet MS" w:hAnsi="Trebuchet MS"/>
        </w:rPr>
        <w:t xml:space="preserve">beneficiarul va respecta condițiile impuse prin </w:t>
      </w:r>
      <w:r w:rsidR="000F2AE8" w:rsidRPr="000F2AE8">
        <w:rPr>
          <w:rFonts w:ascii="Trebuchet MS" w:hAnsi="Trebuchet MS"/>
        </w:rPr>
        <w:t>C</w:t>
      </w:r>
      <w:r w:rsidRPr="000F2AE8">
        <w:rPr>
          <w:rFonts w:ascii="Trebuchet MS" w:hAnsi="Trebuchet MS"/>
        </w:rPr>
        <w:t>ertificatul de urbanism nr.</w:t>
      </w:r>
      <w:r w:rsidR="006410B0">
        <w:rPr>
          <w:rFonts w:ascii="Trebuchet MS" w:hAnsi="Trebuchet MS"/>
        </w:rPr>
        <w:t xml:space="preserve"> 3</w:t>
      </w:r>
      <w:r w:rsidR="001D2EF5" w:rsidRPr="000F2AE8">
        <w:rPr>
          <w:rFonts w:ascii="Trebuchet MS" w:hAnsi="Trebuchet MS"/>
        </w:rPr>
        <w:t xml:space="preserve"> din </w:t>
      </w:r>
      <w:r w:rsidR="006410B0">
        <w:rPr>
          <w:rFonts w:ascii="Trebuchet MS" w:hAnsi="Trebuchet MS"/>
        </w:rPr>
        <w:t>22</w:t>
      </w:r>
      <w:r w:rsidR="00B852C8">
        <w:rPr>
          <w:rFonts w:ascii="Trebuchet MS" w:hAnsi="Trebuchet MS"/>
        </w:rPr>
        <w:t>.0</w:t>
      </w:r>
      <w:r w:rsidR="006410B0">
        <w:rPr>
          <w:rFonts w:ascii="Trebuchet MS" w:hAnsi="Trebuchet MS"/>
        </w:rPr>
        <w:t>1</w:t>
      </w:r>
      <w:r w:rsidR="00D932A3">
        <w:rPr>
          <w:rFonts w:ascii="Trebuchet MS" w:hAnsi="Trebuchet MS"/>
        </w:rPr>
        <w:t>.2024</w:t>
      </w:r>
      <w:r w:rsidRPr="000F2AE8">
        <w:rPr>
          <w:rFonts w:ascii="Trebuchet MS" w:hAnsi="Trebuchet MS"/>
        </w:rPr>
        <w:t xml:space="preserve"> emis de </w:t>
      </w:r>
      <w:r w:rsidR="006410B0">
        <w:rPr>
          <w:rFonts w:ascii="Trebuchet MS" w:hAnsi="Trebuchet MS"/>
        </w:rPr>
        <w:t>Primăria comunei Topolog</w:t>
      </w:r>
      <w:r w:rsidRPr="000F2AE8">
        <w:rPr>
          <w:rFonts w:ascii="Trebuchet MS" w:hAnsi="Trebuchet MS"/>
        </w:rPr>
        <w:t>;</w:t>
      </w:r>
    </w:p>
    <w:p w14:paraId="3A791B49" w14:textId="29FF0D4C" w:rsidR="003B6C24" w:rsidRPr="000F2AE8" w:rsidRDefault="003B6C24" w:rsidP="003B6C24">
      <w:pPr>
        <w:numPr>
          <w:ilvl w:val="0"/>
          <w:numId w:val="13"/>
        </w:numPr>
        <w:autoSpaceDE w:val="0"/>
        <w:autoSpaceDN w:val="0"/>
        <w:adjustRightInd w:val="0"/>
        <w:spacing w:after="0" w:line="240" w:lineRule="auto"/>
        <w:contextualSpacing/>
        <w:jc w:val="both"/>
        <w:rPr>
          <w:rFonts w:ascii="Trebuchet MS" w:hAnsi="Trebuchet MS"/>
          <w:b/>
        </w:rPr>
      </w:pPr>
      <w:r w:rsidRPr="000F2AE8">
        <w:rPr>
          <w:rFonts w:ascii="Trebuchet MS" w:hAnsi="Trebuchet MS"/>
          <w:b/>
        </w:rPr>
        <w:t>la finalizarea lucrărilor se va notifica A.P.M Tulcea, în vederea întocmirii procesului verbal de constatare a realizării lucrărilor prevăzute în actul de reglementare. Procesul-verbal încheiat de A.P.M Tulcea la verificarea respectării prevederilor prezentei decizii, se anexează și face parte integrantă din procesul-verbal de recepție la terminarea lucrarilor</w:t>
      </w:r>
      <w:r w:rsidR="000F2AE8" w:rsidRPr="000F2AE8">
        <w:rPr>
          <w:rFonts w:ascii="Trebuchet MS" w:hAnsi="Trebuchet MS"/>
          <w:b/>
        </w:rPr>
        <w:t>.</w:t>
      </w:r>
    </w:p>
    <w:p w14:paraId="53188D72" w14:textId="77777777" w:rsidR="003B6C24" w:rsidRPr="000F2AE8" w:rsidRDefault="003B6C24" w:rsidP="003B6C24">
      <w:pPr>
        <w:autoSpaceDE w:val="0"/>
        <w:autoSpaceDN w:val="0"/>
        <w:adjustRightInd w:val="0"/>
        <w:spacing w:after="0" w:line="240" w:lineRule="auto"/>
        <w:contextualSpacing/>
        <w:jc w:val="both"/>
        <w:rPr>
          <w:rFonts w:ascii="Trebuchet MS" w:hAnsi="Trebuchet MS"/>
          <w:b/>
        </w:rPr>
      </w:pPr>
    </w:p>
    <w:p w14:paraId="6FF724A7" w14:textId="77777777" w:rsidR="003B6C24" w:rsidRPr="000F2AE8" w:rsidRDefault="003B6C24" w:rsidP="003B6C24">
      <w:pPr>
        <w:autoSpaceDE w:val="0"/>
        <w:autoSpaceDN w:val="0"/>
        <w:adjustRightInd w:val="0"/>
        <w:spacing w:after="120" w:line="240" w:lineRule="auto"/>
        <w:jc w:val="both"/>
        <w:rPr>
          <w:rFonts w:ascii="Trebuchet MS" w:hAnsi="Trebuchet MS"/>
          <w:b/>
        </w:rPr>
      </w:pPr>
      <w:r w:rsidRPr="000F2AE8">
        <w:rPr>
          <w:rFonts w:ascii="Trebuchet MS" w:hAnsi="Trebuchet MS"/>
          <w:b/>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77461D7D" w14:textId="77777777" w:rsidR="003B6C24" w:rsidRPr="000F2AE8" w:rsidRDefault="003B6C24" w:rsidP="003B6C24">
      <w:pPr>
        <w:autoSpaceDE w:val="0"/>
        <w:autoSpaceDN w:val="0"/>
        <w:adjustRightInd w:val="0"/>
        <w:spacing w:after="120" w:line="240" w:lineRule="auto"/>
        <w:jc w:val="both"/>
        <w:rPr>
          <w:rFonts w:ascii="Trebuchet MS" w:hAnsi="Trebuchet MS"/>
          <w:b/>
        </w:rPr>
      </w:pPr>
      <w:r w:rsidRPr="000F2AE8">
        <w:rPr>
          <w:rFonts w:ascii="Trebuchet MS" w:hAnsi="Trebuchet MS"/>
        </w:rPr>
        <w:t>Orice persoană care face parte din publicul interesat și care se consideră vătămată într-un drept al său ori intr-un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nr.554/2004, cu modificările și completările ulterioare.</w:t>
      </w:r>
    </w:p>
    <w:p w14:paraId="57E64A28" w14:textId="77777777" w:rsidR="003B6C24" w:rsidRPr="000F2AE8" w:rsidRDefault="003B6C24" w:rsidP="003B6C24">
      <w:pPr>
        <w:autoSpaceDE w:val="0"/>
        <w:autoSpaceDN w:val="0"/>
        <w:adjustRightInd w:val="0"/>
        <w:spacing w:after="120" w:line="240" w:lineRule="auto"/>
        <w:ind w:firstLine="360"/>
        <w:jc w:val="both"/>
        <w:rPr>
          <w:rFonts w:ascii="Trebuchet MS" w:hAnsi="Trebuchet MS"/>
          <w:b/>
        </w:rPr>
      </w:pPr>
      <w:r w:rsidRPr="000F2AE8">
        <w:rPr>
          <w:rFonts w:ascii="Trebuchet MS" w:hAnsi="Trebuchet MS"/>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38B7C336" w14:textId="77777777" w:rsidR="003B6C24" w:rsidRPr="000F2AE8" w:rsidRDefault="003B6C24" w:rsidP="003B6C24">
      <w:pPr>
        <w:autoSpaceDE w:val="0"/>
        <w:autoSpaceDN w:val="0"/>
        <w:adjustRightInd w:val="0"/>
        <w:spacing w:after="120" w:line="240" w:lineRule="auto"/>
        <w:ind w:firstLine="360"/>
        <w:jc w:val="both"/>
        <w:rPr>
          <w:rFonts w:ascii="Trebuchet MS" w:hAnsi="Trebuchet MS"/>
          <w:b/>
        </w:rPr>
      </w:pPr>
      <w:r w:rsidRPr="000F2AE8">
        <w:rPr>
          <w:rFonts w:ascii="Trebuchet MS" w:hAnsi="Trebuchet MS"/>
        </w:rPr>
        <w:t>Actele sau omisiunile autorității publice competente care fac obiectul participării publicului se atacă în instanța odată cu decizia etapei de încadrare, cu acordul de mediu ori, după caz, cu decizia de respingere a solicitării de emitere a acordului de mediu, respectiv cu aprobarea de dezvoltare sau, dupa caz, cu decizia de respingere a solicitării aprobării de dezvoltare.</w:t>
      </w:r>
    </w:p>
    <w:p w14:paraId="7CC8D0EB" w14:textId="043156CE" w:rsidR="003B6C24" w:rsidRPr="000F2AE8" w:rsidRDefault="003B6C24" w:rsidP="003B6C24">
      <w:pPr>
        <w:autoSpaceDE w:val="0"/>
        <w:autoSpaceDN w:val="0"/>
        <w:adjustRightInd w:val="0"/>
        <w:spacing w:after="120" w:line="240" w:lineRule="auto"/>
        <w:ind w:firstLine="360"/>
        <w:jc w:val="both"/>
        <w:rPr>
          <w:rFonts w:ascii="Trebuchet MS" w:hAnsi="Trebuchet MS"/>
          <w:b/>
        </w:rPr>
      </w:pPr>
      <w:r w:rsidRPr="000F2AE8">
        <w:rPr>
          <w:rFonts w:ascii="Trebuchet MS" w:hAnsi="Trebuchet MS"/>
        </w:rPr>
        <w:t>Înainte de a se adresa instanței de contencios administrativ competente, persoanele prevăzute la art. 21 din Legea nr. 292/2018 privind evaluarea impactului anumitor proiecte publice și private asupra mediului</w:t>
      </w:r>
      <w:r w:rsidR="003B576D">
        <w:rPr>
          <w:rFonts w:ascii="Trebuchet MS" w:hAnsi="Trebuchet MS"/>
        </w:rPr>
        <w:t>, cu modificările și completările ulterioare,</w:t>
      </w:r>
      <w:r w:rsidRPr="000F2AE8">
        <w:rPr>
          <w:rFonts w:ascii="Trebuchet MS" w:hAnsi="Trebuchet MS"/>
        </w:rPr>
        <w:t xml:space="preserve"> au obligația să solicite autorității publice emitente a deciziei prevăzute la art. 21 alin.(3) sau autoritătii ierarhic superioare revocarea, în tot sau în parte, a respectivei decizii. Solicitarea trebuie înregistrată în termen de 30 de zile de la data aducerii la cunoștință publicului a deciziei.</w:t>
      </w:r>
    </w:p>
    <w:p w14:paraId="3F03D390" w14:textId="77777777" w:rsidR="003B6C24" w:rsidRPr="000F2AE8" w:rsidRDefault="003B6C24" w:rsidP="003B6C24">
      <w:pPr>
        <w:autoSpaceDE w:val="0"/>
        <w:autoSpaceDN w:val="0"/>
        <w:adjustRightInd w:val="0"/>
        <w:spacing w:after="120" w:line="240" w:lineRule="auto"/>
        <w:ind w:firstLine="360"/>
        <w:jc w:val="both"/>
        <w:rPr>
          <w:rFonts w:ascii="Trebuchet MS" w:hAnsi="Trebuchet MS"/>
          <w:b/>
        </w:rPr>
      </w:pPr>
      <w:r w:rsidRPr="000F2AE8">
        <w:rPr>
          <w:rFonts w:ascii="Trebuchet MS" w:hAnsi="Trebuchet MS"/>
        </w:rPr>
        <w:t>Autoritatea publică emitentă are obligația de a răspunde la plângerea prealabilă prevăzută la art. 22 alin. (1) în termen de 30 de zile de la data înregistrarii acesteia la acea autoritate.</w:t>
      </w:r>
    </w:p>
    <w:p w14:paraId="10D80F76" w14:textId="77777777" w:rsidR="003B6C24" w:rsidRPr="000F2AE8" w:rsidRDefault="003B6C24" w:rsidP="003B6C24">
      <w:pPr>
        <w:spacing w:after="120" w:line="240" w:lineRule="auto"/>
        <w:ind w:firstLine="360"/>
        <w:jc w:val="both"/>
        <w:rPr>
          <w:rFonts w:ascii="Trebuchet MS" w:hAnsi="Trebuchet MS"/>
        </w:rPr>
      </w:pPr>
      <w:r w:rsidRPr="000F2AE8">
        <w:rPr>
          <w:rFonts w:ascii="Trebuchet MS" w:hAnsi="Trebuchet MS"/>
        </w:rPr>
        <w:t>Procedura de soluționare a plângerii prealabile prevăzută la art. 22 alin. (1) este gratuită și trebuie sa fie echitabilă, rapidă și corectă.</w:t>
      </w:r>
    </w:p>
    <w:p w14:paraId="4BD5D4AB" w14:textId="38ADEC8F" w:rsidR="003B6C24" w:rsidRPr="000F2AE8" w:rsidRDefault="003B6C24" w:rsidP="003B6C24">
      <w:pPr>
        <w:spacing w:after="120" w:line="240" w:lineRule="auto"/>
        <w:ind w:firstLine="360"/>
        <w:jc w:val="both"/>
        <w:rPr>
          <w:rFonts w:ascii="Trebuchet MS" w:hAnsi="Trebuchet MS"/>
        </w:rPr>
      </w:pPr>
      <w:r w:rsidRPr="000F2AE8">
        <w:rPr>
          <w:rFonts w:ascii="Trebuchet MS" w:hAnsi="Trebuchet MS"/>
        </w:rPr>
        <w:t>Prezenta decizie poate fi contestată în conformitate cu prevederile Legii nr.292/2018 privind evaluarea impactului anumitor proiecte publice și private asupra mediului</w:t>
      </w:r>
      <w:r w:rsidR="000F2AE8" w:rsidRPr="000F2AE8">
        <w:rPr>
          <w:rFonts w:ascii="Trebuchet MS" w:hAnsi="Trebuchet MS"/>
        </w:rPr>
        <w:t>, cu modificările și completările ulterioare</w:t>
      </w:r>
      <w:r w:rsidRPr="000F2AE8">
        <w:rPr>
          <w:rFonts w:ascii="Trebuchet MS" w:hAnsi="Trebuchet MS"/>
        </w:rPr>
        <w:t xml:space="preserve"> și ale Legii nr. 554/2004, cu modificarile și completările ulterioare.</w:t>
      </w:r>
    </w:p>
    <w:p w14:paraId="654C83CD" w14:textId="77777777" w:rsidR="003B6C24" w:rsidRPr="000F2AE8" w:rsidRDefault="003B6C24" w:rsidP="003B6C24">
      <w:pPr>
        <w:spacing w:after="120" w:line="240" w:lineRule="auto"/>
        <w:contextualSpacing/>
        <w:outlineLvl w:val="0"/>
        <w:rPr>
          <w:rFonts w:ascii="Trebuchet MS" w:hAnsi="Trebuchet MS"/>
          <w:b/>
        </w:rPr>
      </w:pPr>
    </w:p>
    <w:p w14:paraId="43694DF4" w14:textId="77777777" w:rsidR="003B6C24" w:rsidRPr="000F2AE8" w:rsidRDefault="003B6C24" w:rsidP="003B6C24">
      <w:pPr>
        <w:spacing w:after="120" w:line="240" w:lineRule="auto"/>
        <w:contextualSpacing/>
        <w:jc w:val="center"/>
        <w:outlineLvl w:val="0"/>
        <w:rPr>
          <w:rFonts w:ascii="Trebuchet MS" w:hAnsi="Trebuchet MS"/>
          <w:b/>
        </w:rPr>
      </w:pPr>
      <w:r w:rsidRPr="000F2AE8">
        <w:rPr>
          <w:rFonts w:ascii="Trebuchet MS" w:hAnsi="Trebuchet MS"/>
          <w:b/>
        </w:rPr>
        <w:t>DIRECTOR EXECUTIV</w:t>
      </w:r>
    </w:p>
    <w:p w14:paraId="39E0547F" w14:textId="77777777" w:rsidR="003B6C24" w:rsidRPr="000F2AE8" w:rsidRDefault="003B6C24" w:rsidP="003B6C24">
      <w:pPr>
        <w:spacing w:after="0" w:line="240" w:lineRule="auto"/>
        <w:contextualSpacing/>
        <w:jc w:val="center"/>
        <w:rPr>
          <w:rFonts w:ascii="Trebuchet MS" w:hAnsi="Trebuchet MS"/>
        </w:rPr>
      </w:pPr>
      <w:r w:rsidRPr="000F2AE8">
        <w:rPr>
          <w:rFonts w:ascii="Trebuchet MS" w:hAnsi="Trebuchet MS"/>
        </w:rPr>
        <w:t xml:space="preserve"> </w:t>
      </w:r>
    </w:p>
    <w:p w14:paraId="6E165138" w14:textId="77777777" w:rsidR="003B6C24" w:rsidRPr="000F2AE8" w:rsidRDefault="003B6C24" w:rsidP="003B6C24">
      <w:pPr>
        <w:spacing w:after="0" w:line="240" w:lineRule="auto"/>
        <w:contextualSpacing/>
        <w:jc w:val="center"/>
        <w:rPr>
          <w:rFonts w:ascii="Trebuchet MS" w:hAnsi="Trebuchet MS"/>
          <w:b/>
        </w:rPr>
      </w:pPr>
      <w:r w:rsidRPr="000F2AE8">
        <w:rPr>
          <w:rFonts w:ascii="Trebuchet MS" w:hAnsi="Trebuchet MS"/>
          <w:b/>
        </w:rPr>
        <w:t>Chim. Mirela –Aurelia RAICU</w:t>
      </w:r>
    </w:p>
    <w:p w14:paraId="6936BD50" w14:textId="77777777" w:rsidR="003B6C24" w:rsidRPr="000F2AE8" w:rsidRDefault="003B6C24" w:rsidP="003B6C24">
      <w:pPr>
        <w:spacing w:after="0" w:line="240" w:lineRule="auto"/>
        <w:ind w:left="3600" w:hanging="3600"/>
        <w:contextualSpacing/>
        <w:rPr>
          <w:rFonts w:ascii="Trebuchet MS" w:hAnsi="Trebuchet MS"/>
        </w:rPr>
      </w:pPr>
    </w:p>
    <w:p w14:paraId="74099C85" w14:textId="77777777" w:rsidR="003B6C24" w:rsidRPr="000F2AE8" w:rsidRDefault="003B6C24" w:rsidP="003B6C24">
      <w:pPr>
        <w:spacing w:after="0" w:line="240" w:lineRule="auto"/>
        <w:ind w:left="3600" w:hanging="3600"/>
        <w:contextualSpacing/>
        <w:rPr>
          <w:rFonts w:ascii="Trebuchet MS" w:hAnsi="Trebuchet MS"/>
        </w:rPr>
      </w:pPr>
    </w:p>
    <w:p w14:paraId="318DE092" w14:textId="32193366" w:rsidR="003B6C24" w:rsidRPr="000F2AE8" w:rsidRDefault="003B6C24" w:rsidP="003B6C24">
      <w:pPr>
        <w:spacing w:after="0" w:line="240" w:lineRule="auto"/>
        <w:ind w:left="3600" w:hanging="3600"/>
        <w:contextualSpacing/>
        <w:rPr>
          <w:rFonts w:ascii="Trebuchet MS" w:hAnsi="Trebuchet MS"/>
        </w:rPr>
      </w:pPr>
      <w:r w:rsidRPr="000F2AE8">
        <w:rPr>
          <w:rFonts w:ascii="Trebuchet MS" w:hAnsi="Trebuchet MS"/>
        </w:rPr>
        <w:t>Șef Serviciu                                                                                       Șef Serviciu,</w:t>
      </w:r>
    </w:p>
    <w:p w14:paraId="2AED0A3F" w14:textId="3002F273" w:rsidR="003B6C24" w:rsidRPr="000F2AE8" w:rsidRDefault="003B6C24" w:rsidP="003B6C24">
      <w:pPr>
        <w:spacing w:after="0" w:line="240" w:lineRule="auto"/>
        <w:ind w:left="3600" w:hanging="3600"/>
        <w:contextualSpacing/>
        <w:rPr>
          <w:rFonts w:ascii="Trebuchet MS" w:hAnsi="Trebuchet MS"/>
        </w:rPr>
      </w:pPr>
      <w:r w:rsidRPr="000F2AE8">
        <w:rPr>
          <w:rFonts w:ascii="Trebuchet MS" w:hAnsi="Trebuchet MS"/>
        </w:rPr>
        <w:t xml:space="preserve">Avize, Acorduri, Autorizatii </w:t>
      </w:r>
      <w:r w:rsidRPr="000F2AE8">
        <w:rPr>
          <w:rFonts w:ascii="Trebuchet MS" w:hAnsi="Trebuchet MS"/>
        </w:rPr>
        <w:tab/>
        <w:t xml:space="preserve">                                         Calitatea Factorilor de Mediu                                  </w:t>
      </w:r>
    </w:p>
    <w:p w14:paraId="62AED81E" w14:textId="77777777" w:rsidR="003B6C24" w:rsidRPr="000F2AE8" w:rsidRDefault="003B6C24" w:rsidP="003B6C24">
      <w:pPr>
        <w:spacing w:after="0" w:line="240" w:lineRule="auto"/>
        <w:contextualSpacing/>
        <w:rPr>
          <w:rFonts w:ascii="Trebuchet MS" w:hAnsi="Trebuchet MS"/>
        </w:rPr>
      </w:pPr>
      <w:r w:rsidRPr="000F2AE8">
        <w:rPr>
          <w:rFonts w:ascii="Trebuchet MS" w:hAnsi="Trebuchet MS"/>
        </w:rPr>
        <w:t>ing. Daniela STRĂINU                                                                         ing. Elena MICU</w:t>
      </w:r>
    </w:p>
    <w:p w14:paraId="68A5F0CE" w14:textId="77777777" w:rsidR="003B6C24" w:rsidRPr="000F2AE8" w:rsidRDefault="003B6C24" w:rsidP="003B6C24">
      <w:pPr>
        <w:spacing w:after="0" w:line="240" w:lineRule="auto"/>
        <w:contextualSpacing/>
        <w:jc w:val="both"/>
        <w:rPr>
          <w:rFonts w:ascii="Trebuchet MS" w:hAnsi="Trebuchet MS"/>
        </w:rPr>
      </w:pPr>
    </w:p>
    <w:p w14:paraId="7A75381B" w14:textId="77777777" w:rsidR="003B576D" w:rsidRDefault="003B576D" w:rsidP="003B6C24">
      <w:pPr>
        <w:spacing w:after="0" w:line="240" w:lineRule="auto"/>
        <w:contextualSpacing/>
        <w:jc w:val="both"/>
        <w:rPr>
          <w:rFonts w:ascii="Trebuchet MS" w:hAnsi="Trebuchet MS"/>
        </w:rPr>
      </w:pPr>
    </w:p>
    <w:p w14:paraId="57DB0E13" w14:textId="42536E30" w:rsidR="003B6C24" w:rsidRPr="000F2AE8" w:rsidRDefault="003B6C24" w:rsidP="003B6C24">
      <w:pPr>
        <w:spacing w:after="0" w:line="240" w:lineRule="auto"/>
        <w:contextualSpacing/>
        <w:jc w:val="both"/>
        <w:rPr>
          <w:rFonts w:ascii="Trebuchet MS" w:hAnsi="Trebuchet MS"/>
        </w:rPr>
      </w:pPr>
      <w:r w:rsidRPr="000F2AE8">
        <w:rPr>
          <w:rFonts w:ascii="Trebuchet MS" w:hAnsi="Trebuchet MS"/>
        </w:rPr>
        <w:t>Nr.........../A.A.A/</w:t>
      </w:r>
      <w:r w:rsidR="006410B0">
        <w:rPr>
          <w:rFonts w:ascii="Trebuchet MS" w:hAnsi="Trebuchet MS"/>
        </w:rPr>
        <w:t>22.04</w:t>
      </w:r>
      <w:r w:rsidR="00116436" w:rsidRPr="000F2AE8">
        <w:rPr>
          <w:rFonts w:ascii="Trebuchet MS" w:hAnsi="Trebuchet MS"/>
        </w:rPr>
        <w:t>.2024</w:t>
      </w:r>
      <w:r w:rsidRPr="000F2AE8">
        <w:rPr>
          <w:rFonts w:ascii="Trebuchet MS" w:hAnsi="Trebuchet MS"/>
          <w:lang w:eastAsia="x-none"/>
        </w:rPr>
        <w:t xml:space="preserve"> </w:t>
      </w:r>
    </w:p>
    <w:sectPr w:rsidR="003B6C24" w:rsidRPr="000F2AE8" w:rsidSect="000F2AE8">
      <w:headerReference w:type="default" r:id="rId11"/>
      <w:footerReference w:type="default" r:id="rId12"/>
      <w:headerReference w:type="first" r:id="rId13"/>
      <w:footerReference w:type="first" r:id="rId14"/>
      <w:pgSz w:w="11906" w:h="16838" w:code="9"/>
      <w:pgMar w:top="432" w:right="1296" w:bottom="576" w:left="1296" w:header="432" w:footer="57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C6726" w14:textId="77777777" w:rsidR="000F7B37" w:rsidRDefault="000F7B37" w:rsidP="00143ACD">
      <w:pPr>
        <w:spacing w:after="0" w:line="240" w:lineRule="auto"/>
      </w:pPr>
      <w:r>
        <w:separator/>
      </w:r>
    </w:p>
  </w:endnote>
  <w:endnote w:type="continuationSeparator" w:id="0">
    <w:p w14:paraId="50673782" w14:textId="77777777" w:rsidR="000F7B37" w:rsidRDefault="000F7B37"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Bold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709992"/>
      <w:docPartObj>
        <w:docPartGallery w:val="Page Numbers (Bottom of Page)"/>
        <w:docPartUnique/>
      </w:docPartObj>
    </w:sdtPr>
    <w:sdtEndPr>
      <w:rPr>
        <w:sz w:val="14"/>
        <w:szCs w:val="14"/>
      </w:rPr>
    </w:sdtEndPr>
    <w:sdtContent>
      <w:sdt>
        <w:sdtPr>
          <w:rPr>
            <w:sz w:val="14"/>
            <w:szCs w:val="14"/>
          </w:rPr>
          <w:id w:val="-847089812"/>
          <w:docPartObj>
            <w:docPartGallery w:val="Page Numbers (Top of Page)"/>
            <w:docPartUnique/>
          </w:docPartObj>
        </w:sdtPr>
        <w:sdtEndPr/>
        <w:sdtContent>
          <w:p w14:paraId="721F2C30" w14:textId="27E075C0" w:rsidR="00D479B1" w:rsidRPr="00584009" w:rsidRDefault="00D479B1" w:rsidP="00BA3EEB">
            <w:pPr>
              <w:pStyle w:val="Footer"/>
              <w:jc w:val="right"/>
              <w:rPr>
                <w:sz w:val="14"/>
                <w:szCs w:val="14"/>
              </w:rPr>
            </w:pPr>
            <w:r w:rsidRPr="00584009">
              <w:rPr>
                <w:rFonts w:ascii="Trebuchet MS" w:hAnsi="Trebuchet MS"/>
                <w:sz w:val="14"/>
                <w:szCs w:val="14"/>
              </w:rPr>
              <w:t xml:space="preserve">Pagină </w:t>
            </w:r>
            <w:r w:rsidRPr="00584009">
              <w:rPr>
                <w:rFonts w:ascii="Trebuchet MS" w:hAnsi="Trebuchet MS"/>
                <w:b/>
                <w:bCs/>
                <w:sz w:val="14"/>
                <w:szCs w:val="14"/>
              </w:rPr>
              <w:fldChar w:fldCharType="begin"/>
            </w:r>
            <w:r w:rsidRPr="00584009">
              <w:rPr>
                <w:rFonts w:ascii="Trebuchet MS" w:hAnsi="Trebuchet MS"/>
                <w:b/>
                <w:bCs/>
                <w:sz w:val="14"/>
                <w:szCs w:val="14"/>
              </w:rPr>
              <w:instrText>PAGE</w:instrText>
            </w:r>
            <w:r w:rsidRPr="00584009">
              <w:rPr>
                <w:rFonts w:ascii="Trebuchet MS" w:hAnsi="Trebuchet MS"/>
                <w:b/>
                <w:bCs/>
                <w:sz w:val="14"/>
                <w:szCs w:val="14"/>
              </w:rPr>
              <w:fldChar w:fldCharType="separate"/>
            </w:r>
            <w:r w:rsidR="00F66BD5">
              <w:rPr>
                <w:rFonts w:ascii="Trebuchet MS" w:hAnsi="Trebuchet MS"/>
                <w:b/>
                <w:bCs/>
                <w:noProof/>
                <w:sz w:val="14"/>
                <w:szCs w:val="14"/>
              </w:rPr>
              <w:t>9</w:t>
            </w:r>
            <w:r w:rsidRPr="00584009">
              <w:rPr>
                <w:rFonts w:ascii="Trebuchet MS" w:hAnsi="Trebuchet MS"/>
                <w:b/>
                <w:bCs/>
                <w:sz w:val="14"/>
                <w:szCs w:val="14"/>
              </w:rPr>
              <w:fldChar w:fldCharType="end"/>
            </w:r>
            <w:r w:rsidRPr="00584009">
              <w:rPr>
                <w:rFonts w:ascii="Trebuchet MS" w:hAnsi="Trebuchet MS"/>
                <w:sz w:val="14"/>
                <w:szCs w:val="14"/>
              </w:rPr>
              <w:t xml:space="preserve"> din </w:t>
            </w:r>
            <w:r w:rsidRPr="00584009">
              <w:rPr>
                <w:rFonts w:ascii="Trebuchet MS" w:hAnsi="Trebuchet MS"/>
                <w:b/>
                <w:bCs/>
                <w:sz w:val="14"/>
                <w:szCs w:val="14"/>
              </w:rPr>
              <w:fldChar w:fldCharType="begin"/>
            </w:r>
            <w:r w:rsidRPr="00584009">
              <w:rPr>
                <w:rFonts w:ascii="Trebuchet MS" w:hAnsi="Trebuchet MS"/>
                <w:b/>
                <w:bCs/>
                <w:sz w:val="14"/>
                <w:szCs w:val="14"/>
              </w:rPr>
              <w:instrText>NUMPAGES</w:instrText>
            </w:r>
            <w:r w:rsidRPr="00584009">
              <w:rPr>
                <w:rFonts w:ascii="Trebuchet MS" w:hAnsi="Trebuchet MS"/>
                <w:b/>
                <w:bCs/>
                <w:sz w:val="14"/>
                <w:szCs w:val="14"/>
              </w:rPr>
              <w:fldChar w:fldCharType="separate"/>
            </w:r>
            <w:r w:rsidR="00F66BD5">
              <w:rPr>
                <w:rFonts w:ascii="Trebuchet MS" w:hAnsi="Trebuchet MS"/>
                <w:b/>
                <w:bCs/>
                <w:noProof/>
                <w:sz w:val="14"/>
                <w:szCs w:val="14"/>
              </w:rPr>
              <w:t>9</w:t>
            </w:r>
            <w:r w:rsidRPr="00584009">
              <w:rPr>
                <w:rFonts w:ascii="Trebuchet MS" w:hAnsi="Trebuchet MS"/>
                <w:b/>
                <w:bCs/>
                <w:sz w:val="14"/>
                <w:szCs w:val="14"/>
              </w:rPr>
              <w:fldChar w:fldCharType="end"/>
            </w:r>
          </w:p>
        </w:sdtContent>
      </w:sdt>
    </w:sdtContent>
  </w:sdt>
  <w:p w14:paraId="1455F1AA" w14:textId="77777777" w:rsidR="00D479B1" w:rsidRDefault="00D479B1" w:rsidP="004A0605">
    <w:pPr>
      <w:pStyle w:val="Footer1"/>
      <w:ind w:left="284"/>
      <w:rPr>
        <w:color w:val="auto"/>
        <w:sz w:val="16"/>
        <w:szCs w:val="16"/>
      </w:rPr>
    </w:pPr>
    <w:r>
      <w:rPr>
        <w:color w:val="auto"/>
        <w:sz w:val="16"/>
        <w:szCs w:val="16"/>
      </w:rPr>
      <w:t>AGENȚIA PENTRU PROTECȚIA MEDIULUI TULCEA</w:t>
    </w:r>
  </w:p>
  <w:p w14:paraId="2A223C48" w14:textId="4A63C45B" w:rsidR="00D479B1" w:rsidRPr="008C0D4E" w:rsidRDefault="00D479B1" w:rsidP="004A0605">
    <w:pPr>
      <w:pStyle w:val="Footer1"/>
      <w:ind w:left="284"/>
      <w:rPr>
        <w:color w:val="auto"/>
        <w:sz w:val="16"/>
        <w:szCs w:val="16"/>
      </w:rPr>
    </w:pPr>
    <w:r>
      <w:rPr>
        <w:color w:val="auto"/>
        <w:sz w:val="16"/>
        <w:szCs w:val="16"/>
      </w:rPr>
      <w:t>Adresa</w:t>
    </w:r>
    <w:r>
      <w:rPr>
        <w:color w:val="auto"/>
        <w:sz w:val="16"/>
        <w:szCs w:val="16"/>
        <w:lang w:val="en-US"/>
      </w:rPr>
      <w:t xml:space="preserve">: Tulcea, </w:t>
    </w:r>
    <w:r w:rsidRPr="008C0D4E">
      <w:rPr>
        <w:color w:val="auto"/>
        <w:sz w:val="16"/>
        <w:szCs w:val="16"/>
      </w:rPr>
      <w:t xml:space="preserve">Str. </w:t>
    </w:r>
    <w:r>
      <w:rPr>
        <w:color w:val="auto"/>
        <w:sz w:val="16"/>
        <w:szCs w:val="16"/>
      </w:rPr>
      <w:t>14 Noiembrie</w:t>
    </w:r>
    <w:r w:rsidRPr="008C0D4E">
      <w:rPr>
        <w:color w:val="auto"/>
        <w:sz w:val="16"/>
        <w:szCs w:val="16"/>
      </w:rPr>
      <w:t>, nr.</w:t>
    </w:r>
    <w:r>
      <w:rPr>
        <w:color w:val="auto"/>
        <w:sz w:val="16"/>
        <w:szCs w:val="16"/>
      </w:rPr>
      <w:t xml:space="preserve"> 5</w:t>
    </w:r>
    <w:r w:rsidRPr="008C0D4E">
      <w:rPr>
        <w:color w:val="auto"/>
        <w:sz w:val="16"/>
        <w:szCs w:val="16"/>
      </w:rPr>
      <w:t xml:space="preserve">, </w:t>
    </w:r>
    <w:r>
      <w:rPr>
        <w:color w:val="auto"/>
        <w:sz w:val="16"/>
        <w:szCs w:val="16"/>
      </w:rPr>
      <w:t xml:space="preserve">județul Tulcea, </w:t>
    </w:r>
    <w:r w:rsidRPr="008C0D4E">
      <w:rPr>
        <w:color w:val="auto"/>
        <w:sz w:val="16"/>
        <w:szCs w:val="16"/>
      </w:rPr>
      <w:t>Cod poștal 820</w:t>
    </w:r>
    <w:r>
      <w:rPr>
        <w:color w:val="auto"/>
        <w:sz w:val="16"/>
        <w:szCs w:val="16"/>
      </w:rPr>
      <w:t>009</w:t>
    </w:r>
  </w:p>
  <w:p w14:paraId="1048A7EE" w14:textId="6E3165D9" w:rsidR="00D479B1" w:rsidRPr="008C0D4E" w:rsidRDefault="00D479B1" w:rsidP="001727D1">
    <w:pPr>
      <w:pStyle w:val="Footer1"/>
      <w:ind w:left="284"/>
      <w:rPr>
        <w:color w:val="auto"/>
        <w:sz w:val="16"/>
        <w:szCs w:val="16"/>
      </w:rPr>
    </w:pPr>
    <w:r w:rsidRPr="008C0D4E">
      <w:rPr>
        <w:color w:val="auto"/>
        <w:sz w:val="16"/>
        <w:szCs w:val="16"/>
      </w:rPr>
      <w:t xml:space="preserve">Tel.: 240510620, 0240510622, Fax </w:t>
    </w:r>
    <w:r>
      <w:rPr>
        <w:color w:val="auto"/>
        <w:sz w:val="16"/>
        <w:szCs w:val="16"/>
      </w:rPr>
      <w:t xml:space="preserve"> </w:t>
    </w:r>
    <w:r w:rsidRPr="008C0D4E">
      <w:rPr>
        <w:color w:val="auto"/>
        <w:sz w:val="16"/>
        <w:szCs w:val="16"/>
      </w:rPr>
      <w:t>0240510621</w:t>
    </w:r>
    <w:r>
      <w:rPr>
        <w:color w:val="auto"/>
        <w:sz w:val="16"/>
        <w:szCs w:val="16"/>
      </w:rPr>
      <w:t xml:space="preserve">, </w:t>
    </w:r>
    <w:r w:rsidRPr="008C0D4E">
      <w:rPr>
        <w:color w:val="auto"/>
        <w:sz w:val="16"/>
        <w:szCs w:val="16"/>
      </w:rPr>
      <w:t xml:space="preserve">e-mail: </w:t>
    </w:r>
    <w:hyperlink r:id="rId1" w:history="1">
      <w:r w:rsidRPr="008C0D4E">
        <w:rPr>
          <w:rStyle w:val="Hyperlink"/>
          <w:color w:val="auto"/>
          <w:sz w:val="16"/>
          <w:szCs w:val="16"/>
          <w:u w:val="none"/>
        </w:rPr>
        <w:t>office.tulcea@apmtl.anpm.ro</w:t>
      </w:r>
    </w:hyperlink>
    <w:r w:rsidRPr="008C0D4E">
      <w:rPr>
        <w:color w:val="auto"/>
        <w:sz w:val="16"/>
        <w:szCs w:val="16"/>
      </w:rPr>
      <w:t xml:space="preserve">, website: </w:t>
    </w:r>
    <w:hyperlink r:id="rId2" w:history="1">
      <w:r w:rsidRPr="008C0D4E">
        <w:rPr>
          <w:color w:val="auto"/>
          <w:sz w:val="16"/>
          <w:szCs w:val="16"/>
        </w:rPr>
        <w:t>http://apmtl.anpm.ro</w:t>
      </w:r>
    </w:hyperlink>
    <w:r w:rsidRPr="008C0D4E">
      <w:rPr>
        <w:color w:val="auto"/>
        <w:sz w:val="16"/>
        <w:szCs w:val="16"/>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6"/>
    </w:tblGrid>
    <w:tr w:rsidR="00D479B1" w:rsidRPr="008C0D4E" w14:paraId="2F316D80" w14:textId="77777777" w:rsidTr="00C132F4">
      <w:trPr>
        <w:trHeight w:val="254"/>
      </w:trPr>
      <w:tc>
        <w:tcPr>
          <w:tcW w:w="6466" w:type="dxa"/>
          <w:shd w:val="clear" w:color="auto" w:fill="auto"/>
          <w:vAlign w:val="center"/>
        </w:tcPr>
        <w:p w14:paraId="4E5F0AE2" w14:textId="77777777" w:rsidR="00D479B1" w:rsidRPr="008C0D4E" w:rsidRDefault="00D479B1" w:rsidP="00C132F4">
          <w:pPr>
            <w:pStyle w:val="Header"/>
            <w:rPr>
              <w:rFonts w:ascii="Trebuchet MS" w:hAnsi="Trebuchet MS" w:cs="Open Sans"/>
              <w:sz w:val="16"/>
              <w:szCs w:val="16"/>
              <w:shd w:val="clear" w:color="auto" w:fill="FFFFFF"/>
            </w:rPr>
          </w:pPr>
          <w:r w:rsidRPr="008C0D4E">
            <w:rPr>
              <w:rFonts w:ascii="Trebuchet MS" w:hAnsi="Trebuchet MS" w:cs="Open Sans"/>
              <w:sz w:val="16"/>
              <w:szCs w:val="16"/>
              <w:shd w:val="clear" w:color="auto" w:fill="FFFFFF"/>
            </w:rPr>
            <w:t>Operator de date cu caracter personal, conform Regulamentului (UE) 2016/679</w:t>
          </w:r>
        </w:p>
      </w:tc>
    </w:tr>
  </w:tbl>
  <w:p w14:paraId="4410F7E4" w14:textId="2319A6D7" w:rsidR="00D479B1" w:rsidRPr="00D62259" w:rsidRDefault="00D479B1" w:rsidP="00113AE2">
    <w:pPr>
      <w:pStyle w:val="Footer1"/>
      <w:ind w:left="284"/>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457203"/>
      <w:docPartObj>
        <w:docPartGallery w:val="Page Numbers (Bottom of Page)"/>
        <w:docPartUnique/>
      </w:docPartObj>
    </w:sdtPr>
    <w:sdtEndPr/>
    <w:sdtContent>
      <w:sdt>
        <w:sdtPr>
          <w:id w:val="-1569726091"/>
          <w:docPartObj>
            <w:docPartGallery w:val="Page Numbers (Top of Page)"/>
            <w:docPartUnique/>
          </w:docPartObj>
        </w:sdtPr>
        <w:sdtEndPr/>
        <w:sdtContent>
          <w:p w14:paraId="16664DF5" w14:textId="32C8BC05" w:rsidR="00D479B1" w:rsidRDefault="00D479B1">
            <w:pPr>
              <w:pStyle w:val="Footer"/>
              <w:jc w:val="right"/>
            </w:pPr>
            <w:r w:rsidRPr="00584009">
              <w:rPr>
                <w:rFonts w:ascii="Trebuchet MS" w:hAnsi="Trebuchet MS"/>
                <w:sz w:val="14"/>
                <w:szCs w:val="14"/>
              </w:rPr>
              <w:t xml:space="preserve">Pagină </w:t>
            </w:r>
            <w:r w:rsidRPr="00584009">
              <w:rPr>
                <w:rFonts w:ascii="Trebuchet MS" w:hAnsi="Trebuchet MS"/>
                <w:b/>
                <w:bCs/>
                <w:sz w:val="14"/>
                <w:szCs w:val="14"/>
              </w:rPr>
              <w:fldChar w:fldCharType="begin"/>
            </w:r>
            <w:r w:rsidRPr="00584009">
              <w:rPr>
                <w:rFonts w:ascii="Trebuchet MS" w:hAnsi="Trebuchet MS"/>
                <w:b/>
                <w:bCs/>
                <w:sz w:val="14"/>
                <w:szCs w:val="14"/>
              </w:rPr>
              <w:instrText>PAGE</w:instrText>
            </w:r>
            <w:r w:rsidRPr="00584009">
              <w:rPr>
                <w:rFonts w:ascii="Trebuchet MS" w:hAnsi="Trebuchet MS"/>
                <w:b/>
                <w:bCs/>
                <w:sz w:val="14"/>
                <w:szCs w:val="14"/>
              </w:rPr>
              <w:fldChar w:fldCharType="separate"/>
            </w:r>
            <w:r w:rsidR="000F7B37">
              <w:rPr>
                <w:rFonts w:ascii="Trebuchet MS" w:hAnsi="Trebuchet MS"/>
                <w:b/>
                <w:bCs/>
                <w:noProof/>
                <w:sz w:val="14"/>
                <w:szCs w:val="14"/>
              </w:rPr>
              <w:t>1</w:t>
            </w:r>
            <w:r w:rsidRPr="00584009">
              <w:rPr>
                <w:rFonts w:ascii="Trebuchet MS" w:hAnsi="Trebuchet MS"/>
                <w:b/>
                <w:bCs/>
                <w:sz w:val="14"/>
                <w:szCs w:val="14"/>
              </w:rPr>
              <w:fldChar w:fldCharType="end"/>
            </w:r>
            <w:r w:rsidRPr="00584009">
              <w:rPr>
                <w:rFonts w:ascii="Trebuchet MS" w:hAnsi="Trebuchet MS"/>
                <w:sz w:val="14"/>
                <w:szCs w:val="14"/>
              </w:rPr>
              <w:t xml:space="preserve"> din </w:t>
            </w:r>
            <w:r w:rsidRPr="00584009">
              <w:rPr>
                <w:rFonts w:ascii="Trebuchet MS" w:hAnsi="Trebuchet MS"/>
                <w:b/>
                <w:bCs/>
                <w:sz w:val="14"/>
                <w:szCs w:val="14"/>
              </w:rPr>
              <w:fldChar w:fldCharType="begin"/>
            </w:r>
            <w:r w:rsidRPr="00584009">
              <w:rPr>
                <w:rFonts w:ascii="Trebuchet MS" w:hAnsi="Trebuchet MS"/>
                <w:b/>
                <w:bCs/>
                <w:sz w:val="14"/>
                <w:szCs w:val="14"/>
              </w:rPr>
              <w:instrText>NUMPAGES</w:instrText>
            </w:r>
            <w:r w:rsidRPr="00584009">
              <w:rPr>
                <w:rFonts w:ascii="Trebuchet MS" w:hAnsi="Trebuchet MS"/>
                <w:b/>
                <w:bCs/>
                <w:sz w:val="14"/>
                <w:szCs w:val="14"/>
              </w:rPr>
              <w:fldChar w:fldCharType="separate"/>
            </w:r>
            <w:r w:rsidR="000F7B37">
              <w:rPr>
                <w:rFonts w:ascii="Trebuchet MS" w:hAnsi="Trebuchet MS"/>
                <w:b/>
                <w:bCs/>
                <w:noProof/>
                <w:sz w:val="14"/>
                <w:szCs w:val="14"/>
              </w:rPr>
              <w:t>1</w:t>
            </w:r>
            <w:r w:rsidRPr="00584009">
              <w:rPr>
                <w:rFonts w:ascii="Trebuchet MS" w:hAnsi="Trebuchet MS"/>
                <w:b/>
                <w:bCs/>
                <w:sz w:val="14"/>
                <w:szCs w:val="14"/>
              </w:rPr>
              <w:fldChar w:fldCharType="end"/>
            </w:r>
          </w:p>
        </w:sdtContent>
      </w:sdt>
    </w:sdtContent>
  </w:sdt>
  <w:p w14:paraId="151FA40F" w14:textId="77777777" w:rsidR="00D479B1" w:rsidRDefault="00D479B1" w:rsidP="00C132F4">
    <w:pPr>
      <w:pStyle w:val="Footer1"/>
      <w:ind w:left="284"/>
      <w:rPr>
        <w:color w:val="auto"/>
        <w:sz w:val="16"/>
        <w:szCs w:val="16"/>
      </w:rPr>
    </w:pPr>
    <w:r>
      <w:rPr>
        <w:color w:val="auto"/>
        <w:sz w:val="16"/>
        <w:szCs w:val="16"/>
      </w:rPr>
      <w:t>AGENȚIA PENTRU PROTECȚIA MEDIULUI TULCEA</w:t>
    </w:r>
  </w:p>
  <w:p w14:paraId="79E58E31" w14:textId="77777777" w:rsidR="00D479B1" w:rsidRPr="008C0D4E" w:rsidRDefault="00D479B1" w:rsidP="00C132F4">
    <w:pPr>
      <w:pStyle w:val="Footer1"/>
      <w:ind w:left="284"/>
      <w:rPr>
        <w:color w:val="auto"/>
        <w:sz w:val="16"/>
        <w:szCs w:val="16"/>
      </w:rPr>
    </w:pPr>
    <w:r>
      <w:rPr>
        <w:color w:val="auto"/>
        <w:sz w:val="16"/>
        <w:szCs w:val="16"/>
      </w:rPr>
      <w:t>Adresa</w:t>
    </w:r>
    <w:r>
      <w:rPr>
        <w:color w:val="auto"/>
        <w:sz w:val="16"/>
        <w:szCs w:val="16"/>
        <w:lang w:val="en-US"/>
      </w:rPr>
      <w:t xml:space="preserve">: Tulcea, </w:t>
    </w:r>
    <w:r w:rsidRPr="008C0D4E">
      <w:rPr>
        <w:color w:val="auto"/>
        <w:sz w:val="16"/>
        <w:szCs w:val="16"/>
      </w:rPr>
      <w:t xml:space="preserve">Str. </w:t>
    </w:r>
    <w:r>
      <w:rPr>
        <w:color w:val="auto"/>
        <w:sz w:val="16"/>
        <w:szCs w:val="16"/>
      </w:rPr>
      <w:t>14 Noiembrie</w:t>
    </w:r>
    <w:r w:rsidRPr="008C0D4E">
      <w:rPr>
        <w:color w:val="auto"/>
        <w:sz w:val="16"/>
        <w:szCs w:val="16"/>
      </w:rPr>
      <w:t>, nr.</w:t>
    </w:r>
    <w:r>
      <w:rPr>
        <w:color w:val="auto"/>
        <w:sz w:val="16"/>
        <w:szCs w:val="16"/>
      </w:rPr>
      <w:t xml:space="preserve"> 5</w:t>
    </w:r>
    <w:r w:rsidRPr="008C0D4E">
      <w:rPr>
        <w:color w:val="auto"/>
        <w:sz w:val="16"/>
        <w:szCs w:val="16"/>
      </w:rPr>
      <w:t xml:space="preserve">, </w:t>
    </w:r>
    <w:r>
      <w:rPr>
        <w:color w:val="auto"/>
        <w:sz w:val="16"/>
        <w:szCs w:val="16"/>
      </w:rPr>
      <w:t xml:space="preserve">județul Tulcea, </w:t>
    </w:r>
    <w:r w:rsidRPr="008C0D4E">
      <w:rPr>
        <w:color w:val="auto"/>
        <w:sz w:val="16"/>
        <w:szCs w:val="16"/>
      </w:rPr>
      <w:t>Cod poștal 820</w:t>
    </w:r>
    <w:r>
      <w:rPr>
        <w:color w:val="auto"/>
        <w:sz w:val="16"/>
        <w:szCs w:val="16"/>
      </w:rPr>
      <w:t>009</w:t>
    </w:r>
  </w:p>
  <w:p w14:paraId="768CD739" w14:textId="77777777" w:rsidR="00D479B1" w:rsidRPr="008C0D4E" w:rsidRDefault="00D479B1" w:rsidP="00C132F4">
    <w:pPr>
      <w:pStyle w:val="Footer1"/>
      <w:ind w:left="284"/>
      <w:rPr>
        <w:color w:val="auto"/>
        <w:sz w:val="16"/>
        <w:szCs w:val="16"/>
      </w:rPr>
    </w:pPr>
    <w:r w:rsidRPr="008C0D4E">
      <w:rPr>
        <w:color w:val="auto"/>
        <w:sz w:val="16"/>
        <w:szCs w:val="16"/>
      </w:rPr>
      <w:t xml:space="preserve">Tel.: 240510620, 0240510622, Fax </w:t>
    </w:r>
    <w:r>
      <w:rPr>
        <w:color w:val="auto"/>
        <w:sz w:val="16"/>
        <w:szCs w:val="16"/>
      </w:rPr>
      <w:t xml:space="preserve"> </w:t>
    </w:r>
    <w:r w:rsidRPr="008C0D4E">
      <w:rPr>
        <w:color w:val="auto"/>
        <w:sz w:val="16"/>
        <w:szCs w:val="16"/>
      </w:rPr>
      <w:t>0240510621</w:t>
    </w:r>
    <w:r>
      <w:rPr>
        <w:color w:val="auto"/>
        <w:sz w:val="16"/>
        <w:szCs w:val="16"/>
      </w:rPr>
      <w:t xml:space="preserve">, </w:t>
    </w:r>
    <w:r w:rsidRPr="008C0D4E">
      <w:rPr>
        <w:color w:val="auto"/>
        <w:sz w:val="16"/>
        <w:szCs w:val="16"/>
      </w:rPr>
      <w:t xml:space="preserve">e-mail: </w:t>
    </w:r>
    <w:hyperlink r:id="rId1" w:history="1">
      <w:r w:rsidRPr="008C0D4E">
        <w:rPr>
          <w:rStyle w:val="Hyperlink"/>
          <w:color w:val="auto"/>
          <w:sz w:val="16"/>
          <w:szCs w:val="16"/>
          <w:u w:val="none"/>
        </w:rPr>
        <w:t>office.tulcea@apmtl.anpm.ro</w:t>
      </w:r>
    </w:hyperlink>
    <w:r w:rsidRPr="008C0D4E">
      <w:rPr>
        <w:color w:val="auto"/>
        <w:sz w:val="16"/>
        <w:szCs w:val="16"/>
      </w:rPr>
      <w:t xml:space="preserve">, website: </w:t>
    </w:r>
    <w:hyperlink r:id="rId2" w:history="1">
      <w:r w:rsidRPr="008C0D4E">
        <w:rPr>
          <w:color w:val="auto"/>
          <w:sz w:val="16"/>
          <w:szCs w:val="16"/>
        </w:rPr>
        <w:t>http://apmtl.anpm.ro</w:t>
      </w:r>
    </w:hyperlink>
    <w:r w:rsidRPr="008C0D4E">
      <w:rPr>
        <w:color w:val="auto"/>
        <w:sz w:val="16"/>
        <w:szCs w:val="16"/>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6"/>
    </w:tblGrid>
    <w:tr w:rsidR="00D479B1" w:rsidRPr="008C0D4E" w14:paraId="1A5649D8" w14:textId="77777777" w:rsidTr="00C132F4">
      <w:trPr>
        <w:trHeight w:val="254"/>
      </w:trPr>
      <w:tc>
        <w:tcPr>
          <w:tcW w:w="6466" w:type="dxa"/>
          <w:shd w:val="clear" w:color="auto" w:fill="auto"/>
          <w:vAlign w:val="center"/>
        </w:tcPr>
        <w:p w14:paraId="1429956E" w14:textId="77777777" w:rsidR="00D479B1" w:rsidRPr="008C0D4E" w:rsidRDefault="00D479B1" w:rsidP="00C132F4">
          <w:pPr>
            <w:pStyle w:val="Header"/>
            <w:rPr>
              <w:rFonts w:ascii="Trebuchet MS" w:hAnsi="Trebuchet MS" w:cs="Open Sans"/>
              <w:sz w:val="16"/>
              <w:szCs w:val="16"/>
              <w:shd w:val="clear" w:color="auto" w:fill="FFFFFF"/>
            </w:rPr>
          </w:pPr>
          <w:r w:rsidRPr="008C0D4E">
            <w:rPr>
              <w:rFonts w:ascii="Trebuchet MS" w:hAnsi="Trebuchet MS" w:cs="Open Sans"/>
              <w:sz w:val="16"/>
              <w:szCs w:val="16"/>
              <w:shd w:val="clear" w:color="auto" w:fill="FFFFFF"/>
            </w:rPr>
            <w:t>Operator de date cu caracter personal, conform Regulamentului (UE) 2016/679</w:t>
          </w:r>
        </w:p>
      </w:tc>
    </w:tr>
  </w:tbl>
  <w:p w14:paraId="70B7DF6D" w14:textId="01531B9B" w:rsidR="00D479B1" w:rsidRPr="00E84F3C" w:rsidRDefault="00D479B1" w:rsidP="00263844">
    <w:pPr>
      <w:pStyle w:val="Footer1"/>
      <w:ind w:left="284"/>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44760" w14:textId="77777777" w:rsidR="000F7B37" w:rsidRDefault="000F7B37" w:rsidP="00143ACD">
      <w:pPr>
        <w:spacing w:after="0" w:line="240" w:lineRule="auto"/>
      </w:pPr>
      <w:r>
        <w:separator/>
      </w:r>
    </w:p>
  </w:footnote>
  <w:footnote w:type="continuationSeparator" w:id="0">
    <w:p w14:paraId="05A3C0E1" w14:textId="77777777" w:rsidR="000F7B37" w:rsidRDefault="000F7B37"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26A78" w14:textId="213C5D88" w:rsidR="00D479B1" w:rsidRDefault="00D479B1">
    <w:pPr>
      <w:pStyle w:val="Header"/>
    </w:pPr>
    <w:r w:rsidRPr="00E84F3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1CAD9E30" w:rsidR="00D479B1" w:rsidRDefault="00D479B1" w:rsidP="00D41783">
    <w:pPr>
      <w:pStyle w:val="Header"/>
      <w:rPr>
        <w:noProof/>
        <w:lang w:val="en-US"/>
      </w:rPr>
    </w:pPr>
    <w:r>
      <w:rPr>
        <w:noProof/>
        <w:lang w:val="en-US"/>
      </w:rPr>
      <w:drawing>
        <wp:anchor distT="0" distB="0" distL="114300" distR="114300" simplePos="0" relativeHeight="251659264" behindDoc="0" locked="0" layoutInCell="1" allowOverlap="1" wp14:anchorId="4B9A6690" wp14:editId="5F7139D5">
          <wp:simplePos x="0" y="0"/>
          <wp:positionH relativeFrom="page">
            <wp:posOffset>0</wp:posOffset>
          </wp:positionH>
          <wp:positionV relativeFrom="paragraph">
            <wp:posOffset>-273050</wp:posOffset>
          </wp:positionV>
          <wp:extent cx="7748905" cy="1849120"/>
          <wp:effectExtent l="0" t="0" r="0" b="0"/>
          <wp:wrapTopAndBottom/>
          <wp:docPr id="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ECEE18" w14:textId="77777777" w:rsidR="00D479B1" w:rsidRDefault="00D479B1" w:rsidP="00D41783">
    <w:pPr>
      <w:pStyle w:val="Header"/>
      <w:rPr>
        <w:noProof/>
        <w:lang w:val="en-US"/>
      </w:rPr>
    </w:pPr>
  </w:p>
  <w:p w14:paraId="1276F2D3" w14:textId="77777777" w:rsidR="00D479B1" w:rsidRDefault="00D479B1" w:rsidP="00D41783">
    <w:pPr>
      <w:pStyle w:val="Header"/>
      <w:rPr>
        <w:noProof/>
        <w:lang w:val="en-US"/>
      </w:rPr>
    </w:pPr>
  </w:p>
  <w:p w14:paraId="784E55E6" w14:textId="77777777" w:rsidR="00D479B1" w:rsidRDefault="00D479B1" w:rsidP="00D41783">
    <w:pPr>
      <w:pStyle w:val="Header"/>
      <w:rPr>
        <w:noProof/>
        <w:lang w:val="en-US"/>
      </w:rPr>
    </w:pPr>
  </w:p>
  <w:p w14:paraId="7042632B" w14:textId="77777777" w:rsidR="00D479B1" w:rsidRDefault="00D479B1" w:rsidP="00D41783">
    <w:pPr>
      <w:pStyle w:val="Header"/>
      <w:rPr>
        <w:noProof/>
        <w:lang w:val="en-US"/>
      </w:rPr>
    </w:pPr>
  </w:p>
  <w:p w14:paraId="3DE36A53" w14:textId="77777777" w:rsidR="00D479B1" w:rsidRDefault="00D479B1" w:rsidP="00D41783">
    <w:pPr>
      <w:pStyle w:val="Header"/>
      <w:rPr>
        <w:noProof/>
        <w:lang w:val="en-US"/>
      </w:rPr>
    </w:pPr>
  </w:p>
  <w:p w14:paraId="5872B5D0" w14:textId="77777777" w:rsidR="00D479B1" w:rsidRDefault="00D479B1" w:rsidP="00D41783">
    <w:pPr>
      <w:pStyle w:val="Header"/>
      <w:rPr>
        <w:noProof/>
        <w:lang w:val="en-US"/>
      </w:rPr>
    </w:pPr>
  </w:p>
  <w:p w14:paraId="43B5C73A" w14:textId="77777777" w:rsidR="00D479B1" w:rsidRDefault="00D479B1" w:rsidP="00D41783">
    <w:pPr>
      <w:pStyle w:val="Header"/>
      <w:rPr>
        <w:noProof/>
        <w:lang w:val="en-US"/>
      </w:rPr>
    </w:pPr>
  </w:p>
  <w:p w14:paraId="2FA8CDAB" w14:textId="77777777" w:rsidR="00D479B1" w:rsidRDefault="00D479B1" w:rsidP="00D41783">
    <w:pPr>
      <w:pStyle w:val="Header"/>
      <w:rPr>
        <w:noProof/>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045C"/>
    <w:multiLevelType w:val="hybridMultilevel"/>
    <w:tmpl w:val="E7D45398"/>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1">
    <w:nsid w:val="0D1A571F"/>
    <w:multiLevelType w:val="hybridMultilevel"/>
    <w:tmpl w:val="1EFE57D6"/>
    <w:lvl w:ilvl="0" w:tplc="04090001">
      <w:start w:val="1"/>
      <w:numFmt w:val="bullet"/>
      <w:lvlText w:val=""/>
      <w:lvlJc w:val="left"/>
      <w:pPr>
        <w:ind w:left="1494" w:hanging="360"/>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0DA51E4C"/>
    <w:multiLevelType w:val="hybridMultilevel"/>
    <w:tmpl w:val="25AECC0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nsid w:val="1204661D"/>
    <w:multiLevelType w:val="hybridMultilevel"/>
    <w:tmpl w:val="8A209918"/>
    <w:lvl w:ilvl="0" w:tplc="99F4A946">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4">
    <w:nsid w:val="163066F0"/>
    <w:multiLevelType w:val="hybridMultilevel"/>
    <w:tmpl w:val="B540F300"/>
    <w:lvl w:ilvl="0" w:tplc="1B0C0084">
      <w:start w:val="1"/>
      <w:numFmt w:val="bullet"/>
      <w:lvlText w:val="-"/>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17CD4551"/>
    <w:multiLevelType w:val="hybridMultilevel"/>
    <w:tmpl w:val="E0A4A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F859C4"/>
    <w:multiLevelType w:val="multilevel"/>
    <w:tmpl w:val="D4D0D4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E08435D"/>
    <w:multiLevelType w:val="hybridMultilevel"/>
    <w:tmpl w:val="109A4E58"/>
    <w:lvl w:ilvl="0" w:tplc="6C9E5EB0">
      <w:numFmt w:val="bullet"/>
      <w:lvlText w:val="•"/>
      <w:lvlJc w:val="left"/>
      <w:pPr>
        <w:ind w:left="720" w:hanging="72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FD1813"/>
    <w:multiLevelType w:val="hybridMultilevel"/>
    <w:tmpl w:val="9C388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ED7726"/>
    <w:multiLevelType w:val="hybridMultilevel"/>
    <w:tmpl w:val="612EB43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0">
    <w:nsid w:val="238268A4"/>
    <w:multiLevelType w:val="hybridMultilevel"/>
    <w:tmpl w:val="51FA5374"/>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5EC001B"/>
    <w:multiLevelType w:val="hybridMultilevel"/>
    <w:tmpl w:val="72FA421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2E97106F"/>
    <w:multiLevelType w:val="hybridMultilevel"/>
    <w:tmpl w:val="5D1ECC1C"/>
    <w:lvl w:ilvl="0" w:tplc="04090001">
      <w:start w:val="1"/>
      <w:numFmt w:val="bullet"/>
      <w:lvlText w:val=""/>
      <w:lvlJc w:val="left"/>
      <w:pPr>
        <w:ind w:left="684" w:hanging="360"/>
      </w:pPr>
      <w:rPr>
        <w:rFonts w:ascii="Symbol" w:hAnsi="Symbol" w:hint="default"/>
      </w:rPr>
    </w:lvl>
    <w:lvl w:ilvl="1" w:tplc="F648F1B2">
      <w:numFmt w:val="bullet"/>
      <w:lvlText w:val="-"/>
      <w:lvlJc w:val="left"/>
      <w:pPr>
        <w:ind w:left="1754" w:hanging="710"/>
      </w:pPr>
      <w:rPr>
        <w:rFonts w:ascii="Trebuchet MS" w:eastAsiaTheme="minorHAnsi" w:hAnsi="Trebuchet MS" w:cstheme="minorHAnsi"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13">
    <w:nsid w:val="2FCB29E0"/>
    <w:multiLevelType w:val="hybridMultilevel"/>
    <w:tmpl w:val="740A2D5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6E334A"/>
    <w:multiLevelType w:val="hybridMultilevel"/>
    <w:tmpl w:val="DB2CD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5128AA"/>
    <w:multiLevelType w:val="hybridMultilevel"/>
    <w:tmpl w:val="86BA148C"/>
    <w:lvl w:ilvl="0" w:tplc="5052DF06">
      <w:start w:val="3"/>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C3E4C27"/>
    <w:multiLevelType w:val="hybridMultilevel"/>
    <w:tmpl w:val="60B42CBC"/>
    <w:lvl w:ilvl="0" w:tplc="1B0C0084">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D7D1D3F"/>
    <w:multiLevelType w:val="hybridMultilevel"/>
    <w:tmpl w:val="652EF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F23C6F"/>
    <w:multiLevelType w:val="hybridMultilevel"/>
    <w:tmpl w:val="69A44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4802FF"/>
    <w:multiLevelType w:val="hybridMultilevel"/>
    <w:tmpl w:val="BC301AA8"/>
    <w:lvl w:ilvl="0" w:tplc="6E3C6BD4">
      <w:start w:val="1"/>
      <w:numFmt w:val="lowerLetter"/>
      <w:lvlText w:val="%1)"/>
      <w:lvlJc w:val="left"/>
      <w:pPr>
        <w:ind w:left="720" w:hanging="360"/>
      </w:pPr>
      <w:rPr>
        <w:rFonts w:cs="Times New Roman"/>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5AC13CE"/>
    <w:multiLevelType w:val="singleLevel"/>
    <w:tmpl w:val="F4FAB368"/>
    <w:lvl w:ilvl="0">
      <w:numFmt w:val="bullet"/>
      <w:lvlText w:val="-"/>
      <w:lvlJc w:val="left"/>
      <w:pPr>
        <w:tabs>
          <w:tab w:val="num" w:pos="1637"/>
        </w:tabs>
        <w:ind w:left="1637" w:hanging="360"/>
      </w:pPr>
      <w:rPr>
        <w:rFonts w:hint="default"/>
      </w:rPr>
    </w:lvl>
  </w:abstractNum>
  <w:abstractNum w:abstractNumId="21">
    <w:nsid w:val="469912C9"/>
    <w:multiLevelType w:val="hybridMultilevel"/>
    <w:tmpl w:val="AE882D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9586E50"/>
    <w:multiLevelType w:val="hybridMultilevel"/>
    <w:tmpl w:val="8A80FC9E"/>
    <w:lvl w:ilvl="0" w:tplc="1B0C0084">
      <w:start w:val="1"/>
      <w:numFmt w:val="bullet"/>
      <w:lvlText w:val="-"/>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B547C9"/>
    <w:multiLevelType w:val="hybridMultilevel"/>
    <w:tmpl w:val="7B9A534A"/>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25">
    <w:nsid w:val="4FD31905"/>
    <w:multiLevelType w:val="hybridMultilevel"/>
    <w:tmpl w:val="F62CA4E8"/>
    <w:lvl w:ilvl="0" w:tplc="04090001">
      <w:start w:val="1"/>
      <w:numFmt w:val="bullet"/>
      <w:lvlText w:val=""/>
      <w:lvlJc w:val="left"/>
      <w:pPr>
        <w:ind w:left="2214" w:hanging="360"/>
      </w:pPr>
      <w:rPr>
        <w:rFonts w:ascii="Symbol" w:hAnsi="Symbol"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26">
    <w:nsid w:val="52107A59"/>
    <w:multiLevelType w:val="hybridMultilevel"/>
    <w:tmpl w:val="132282A2"/>
    <w:lvl w:ilvl="0" w:tplc="04090001">
      <w:start w:val="1"/>
      <w:numFmt w:val="bullet"/>
      <w:lvlText w:val=""/>
      <w:lvlJc w:val="left"/>
      <w:pPr>
        <w:ind w:left="1494" w:hanging="360"/>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nsid w:val="534959DD"/>
    <w:multiLevelType w:val="hybridMultilevel"/>
    <w:tmpl w:val="A4AA97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2A22FC"/>
    <w:multiLevelType w:val="hybridMultilevel"/>
    <w:tmpl w:val="99EEC0C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9">
    <w:nsid w:val="548A6DF0"/>
    <w:multiLevelType w:val="multilevel"/>
    <w:tmpl w:val="D4D0D4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84A584A"/>
    <w:multiLevelType w:val="hybridMultilevel"/>
    <w:tmpl w:val="BFD62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8AF02FE"/>
    <w:multiLevelType w:val="hybridMultilevel"/>
    <w:tmpl w:val="E9589A68"/>
    <w:lvl w:ilvl="0" w:tplc="6C9E5EB0">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1B57B2"/>
    <w:multiLevelType w:val="hybridMultilevel"/>
    <w:tmpl w:val="0C4411A6"/>
    <w:lvl w:ilvl="0" w:tplc="C01C799A">
      <w:start w:val="1"/>
      <w:numFmt w:val="lowerLetter"/>
      <w:lvlText w:val="%1)"/>
      <w:lvlJc w:val="left"/>
      <w:pPr>
        <w:ind w:left="60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FA273A"/>
    <w:multiLevelType w:val="hybridMultilevel"/>
    <w:tmpl w:val="08E2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0E18F2"/>
    <w:multiLevelType w:val="hybridMultilevel"/>
    <w:tmpl w:val="85269AB4"/>
    <w:lvl w:ilvl="0" w:tplc="1B0C008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5BB054B"/>
    <w:multiLevelType w:val="hybridMultilevel"/>
    <w:tmpl w:val="7A56C334"/>
    <w:lvl w:ilvl="0" w:tplc="1B0C008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DE7FF7"/>
    <w:multiLevelType w:val="hybridMultilevel"/>
    <w:tmpl w:val="EA6602C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7">
    <w:nsid w:val="6E784EEC"/>
    <w:multiLevelType w:val="hybridMultilevel"/>
    <w:tmpl w:val="BA62B268"/>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F1B27FF"/>
    <w:multiLevelType w:val="hybridMultilevel"/>
    <w:tmpl w:val="02D051C0"/>
    <w:lvl w:ilvl="0" w:tplc="0418000B">
      <w:start w:val="1"/>
      <w:numFmt w:val="bullet"/>
      <w:lvlText w:val=""/>
      <w:lvlJc w:val="left"/>
      <w:pPr>
        <w:ind w:left="360" w:hanging="360"/>
      </w:pPr>
      <w:rPr>
        <w:rFonts w:ascii="Wingdings" w:hAnsi="Wingdings"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9">
    <w:nsid w:val="74250F82"/>
    <w:multiLevelType w:val="hybridMultilevel"/>
    <w:tmpl w:val="3C68ADDA"/>
    <w:lvl w:ilvl="0" w:tplc="6C9E5EB0">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2668D7"/>
    <w:multiLevelType w:val="hybridMultilevel"/>
    <w:tmpl w:val="E66683C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1">
    <w:nsid w:val="7B5C5B7B"/>
    <w:multiLevelType w:val="hybridMultilevel"/>
    <w:tmpl w:val="815A0202"/>
    <w:lvl w:ilvl="0" w:tplc="04090001">
      <w:start w:val="1"/>
      <w:numFmt w:val="bullet"/>
      <w:lvlText w:val=""/>
      <w:lvlJc w:val="left"/>
      <w:pPr>
        <w:ind w:left="1068" w:hanging="360"/>
      </w:pPr>
      <w:rPr>
        <w:rFonts w:ascii="Symbol" w:hAnsi="Symbol" w:hint="default"/>
      </w:rPr>
    </w:lvl>
    <w:lvl w:ilvl="1" w:tplc="158CF538">
      <w:numFmt w:val="bullet"/>
      <w:lvlText w:val="•"/>
      <w:lvlJc w:val="left"/>
      <w:pPr>
        <w:ind w:left="3128" w:hanging="1700"/>
      </w:pPr>
      <w:rPr>
        <w:rFonts w:ascii="Trebuchet MS" w:eastAsiaTheme="minorHAnsi" w:hAnsi="Trebuchet MS" w:cs="Arial"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5"/>
  </w:num>
  <w:num w:numId="4">
    <w:abstractNumId w:val="11"/>
  </w:num>
  <w:num w:numId="5">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5"/>
  </w:num>
  <w:num w:numId="8">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5"/>
  </w:num>
  <w:num w:numId="11">
    <w:abstractNumId w:val="21"/>
  </w:num>
  <w:num w:numId="12">
    <w:abstractNumId w:val="16"/>
  </w:num>
  <w:num w:numId="13">
    <w:abstractNumId w:val="32"/>
  </w:num>
  <w:num w:numId="14">
    <w:abstractNumId w:val="37"/>
  </w:num>
  <w:num w:numId="15">
    <w:abstractNumId w:val="31"/>
  </w:num>
  <w:num w:numId="16">
    <w:abstractNumId w:val="7"/>
  </w:num>
  <w:num w:numId="17">
    <w:abstractNumId w:val="39"/>
  </w:num>
  <w:num w:numId="18">
    <w:abstractNumId w:val="35"/>
  </w:num>
  <w:num w:numId="19">
    <w:abstractNumId w:val="10"/>
  </w:num>
  <w:num w:numId="20">
    <w:abstractNumId w:val="6"/>
  </w:num>
  <w:num w:numId="21">
    <w:abstractNumId w:val="29"/>
  </w:num>
  <w:num w:numId="22">
    <w:abstractNumId w:val="19"/>
  </w:num>
  <w:num w:numId="23">
    <w:abstractNumId w:val="36"/>
  </w:num>
  <w:num w:numId="24">
    <w:abstractNumId w:val="28"/>
  </w:num>
  <w:num w:numId="25">
    <w:abstractNumId w:val="14"/>
  </w:num>
  <w:num w:numId="26">
    <w:abstractNumId w:val="25"/>
  </w:num>
  <w:num w:numId="27">
    <w:abstractNumId w:val="17"/>
  </w:num>
  <w:num w:numId="28">
    <w:abstractNumId w:val="18"/>
  </w:num>
  <w:num w:numId="29">
    <w:abstractNumId w:val="26"/>
  </w:num>
  <w:num w:numId="30">
    <w:abstractNumId w:val="1"/>
  </w:num>
  <w:num w:numId="31">
    <w:abstractNumId w:val="33"/>
  </w:num>
  <w:num w:numId="32">
    <w:abstractNumId w:val="2"/>
  </w:num>
  <w:num w:numId="33">
    <w:abstractNumId w:val="41"/>
  </w:num>
  <w:num w:numId="34">
    <w:abstractNumId w:val="24"/>
  </w:num>
  <w:num w:numId="35">
    <w:abstractNumId w:val="40"/>
  </w:num>
  <w:num w:numId="36">
    <w:abstractNumId w:val="30"/>
  </w:num>
  <w:num w:numId="37">
    <w:abstractNumId w:val="9"/>
  </w:num>
  <w:num w:numId="38">
    <w:abstractNumId w:val="0"/>
  </w:num>
  <w:num w:numId="39">
    <w:abstractNumId w:val="12"/>
  </w:num>
  <w:num w:numId="40">
    <w:abstractNumId w:val="27"/>
  </w:num>
  <w:num w:numId="41">
    <w:abstractNumId w:val="38"/>
  </w:num>
  <w:num w:numId="42">
    <w:abstractNumId w:val="34"/>
  </w:num>
  <w:num w:numId="43">
    <w:abstractNumId w:val="20"/>
  </w:num>
  <w:num w:numId="44">
    <w:abstractNumId w:val="8"/>
  </w:num>
  <w:num w:numId="45">
    <w:abstractNumId w:val="5"/>
  </w:num>
  <w:num w:numId="46">
    <w:abstractNumId w:val="13"/>
  </w:num>
  <w:num w:numId="47">
    <w:abstractNumId w:val="23"/>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16616"/>
    <w:rsid w:val="00042469"/>
    <w:rsid w:val="00085473"/>
    <w:rsid w:val="000C0E50"/>
    <w:rsid w:val="000E1DC5"/>
    <w:rsid w:val="000E2B6F"/>
    <w:rsid w:val="000F2AE8"/>
    <w:rsid w:val="000F7B37"/>
    <w:rsid w:val="00105B3F"/>
    <w:rsid w:val="001106DF"/>
    <w:rsid w:val="00113AE2"/>
    <w:rsid w:val="00116436"/>
    <w:rsid w:val="00133B41"/>
    <w:rsid w:val="00143ACD"/>
    <w:rsid w:val="00146F23"/>
    <w:rsid w:val="00157091"/>
    <w:rsid w:val="0016301B"/>
    <w:rsid w:val="001727D1"/>
    <w:rsid w:val="001B47C8"/>
    <w:rsid w:val="001D2EF5"/>
    <w:rsid w:val="001D7BFF"/>
    <w:rsid w:val="001E1865"/>
    <w:rsid w:val="0021579F"/>
    <w:rsid w:val="00263844"/>
    <w:rsid w:val="0028303F"/>
    <w:rsid w:val="0029451B"/>
    <w:rsid w:val="002A6D89"/>
    <w:rsid w:val="002E3D38"/>
    <w:rsid w:val="00311B87"/>
    <w:rsid w:val="00354326"/>
    <w:rsid w:val="003B576D"/>
    <w:rsid w:val="003B6C24"/>
    <w:rsid w:val="003E1982"/>
    <w:rsid w:val="003E7E4D"/>
    <w:rsid w:val="00406826"/>
    <w:rsid w:val="00450A31"/>
    <w:rsid w:val="00457A8D"/>
    <w:rsid w:val="004772E1"/>
    <w:rsid w:val="004824E5"/>
    <w:rsid w:val="00482EF6"/>
    <w:rsid w:val="004A024C"/>
    <w:rsid w:val="004A0605"/>
    <w:rsid w:val="004A5C08"/>
    <w:rsid w:val="004B7417"/>
    <w:rsid w:val="004C0CE7"/>
    <w:rsid w:val="004C1215"/>
    <w:rsid w:val="004C7186"/>
    <w:rsid w:val="004E3243"/>
    <w:rsid w:val="004F0F51"/>
    <w:rsid w:val="00500A07"/>
    <w:rsid w:val="00506C26"/>
    <w:rsid w:val="005147CF"/>
    <w:rsid w:val="00514A3B"/>
    <w:rsid w:val="0051560F"/>
    <w:rsid w:val="005233F9"/>
    <w:rsid w:val="0053065D"/>
    <w:rsid w:val="00547488"/>
    <w:rsid w:val="005524EC"/>
    <w:rsid w:val="005544BB"/>
    <w:rsid w:val="00584009"/>
    <w:rsid w:val="00591E5D"/>
    <w:rsid w:val="005C3C4A"/>
    <w:rsid w:val="005F47C1"/>
    <w:rsid w:val="00616D71"/>
    <w:rsid w:val="00625371"/>
    <w:rsid w:val="006410B0"/>
    <w:rsid w:val="006563AF"/>
    <w:rsid w:val="00695059"/>
    <w:rsid w:val="006A1311"/>
    <w:rsid w:val="006A261F"/>
    <w:rsid w:val="006B64E4"/>
    <w:rsid w:val="006D65DB"/>
    <w:rsid w:val="00753CCD"/>
    <w:rsid w:val="00756317"/>
    <w:rsid w:val="007A1A45"/>
    <w:rsid w:val="007A5E5A"/>
    <w:rsid w:val="007D4A5C"/>
    <w:rsid w:val="007E6483"/>
    <w:rsid w:val="00801F98"/>
    <w:rsid w:val="0081504B"/>
    <w:rsid w:val="0082614C"/>
    <w:rsid w:val="008507D9"/>
    <w:rsid w:val="008631FB"/>
    <w:rsid w:val="00883DCE"/>
    <w:rsid w:val="008C7013"/>
    <w:rsid w:val="008C7811"/>
    <w:rsid w:val="008D246C"/>
    <w:rsid w:val="008D36DA"/>
    <w:rsid w:val="008D6962"/>
    <w:rsid w:val="008E19DC"/>
    <w:rsid w:val="008F610A"/>
    <w:rsid w:val="0090061B"/>
    <w:rsid w:val="009142A5"/>
    <w:rsid w:val="00956B2F"/>
    <w:rsid w:val="009A1DCB"/>
    <w:rsid w:val="009A264A"/>
    <w:rsid w:val="009A3973"/>
    <w:rsid w:val="009A4247"/>
    <w:rsid w:val="009B480A"/>
    <w:rsid w:val="009B5F83"/>
    <w:rsid w:val="009E60C0"/>
    <w:rsid w:val="00A0719A"/>
    <w:rsid w:val="00A23009"/>
    <w:rsid w:val="00A46D99"/>
    <w:rsid w:val="00A82407"/>
    <w:rsid w:val="00A906B5"/>
    <w:rsid w:val="00AA6BFF"/>
    <w:rsid w:val="00AC2CC9"/>
    <w:rsid w:val="00AD1D1A"/>
    <w:rsid w:val="00B66053"/>
    <w:rsid w:val="00B8446C"/>
    <w:rsid w:val="00B852C8"/>
    <w:rsid w:val="00BA3EEB"/>
    <w:rsid w:val="00BA54FB"/>
    <w:rsid w:val="00BB2621"/>
    <w:rsid w:val="00BE0746"/>
    <w:rsid w:val="00BF021B"/>
    <w:rsid w:val="00C02DFA"/>
    <w:rsid w:val="00C132F4"/>
    <w:rsid w:val="00C34C56"/>
    <w:rsid w:val="00C545F6"/>
    <w:rsid w:val="00C61733"/>
    <w:rsid w:val="00C7700F"/>
    <w:rsid w:val="00C82DCE"/>
    <w:rsid w:val="00CA360A"/>
    <w:rsid w:val="00CC2D79"/>
    <w:rsid w:val="00D144E6"/>
    <w:rsid w:val="00D1499F"/>
    <w:rsid w:val="00D356FA"/>
    <w:rsid w:val="00D41783"/>
    <w:rsid w:val="00D43454"/>
    <w:rsid w:val="00D447FB"/>
    <w:rsid w:val="00D479B1"/>
    <w:rsid w:val="00D527C3"/>
    <w:rsid w:val="00D62259"/>
    <w:rsid w:val="00D6456C"/>
    <w:rsid w:val="00D8381D"/>
    <w:rsid w:val="00D932A3"/>
    <w:rsid w:val="00D955B8"/>
    <w:rsid w:val="00DA02CB"/>
    <w:rsid w:val="00DE2401"/>
    <w:rsid w:val="00DE792C"/>
    <w:rsid w:val="00DF7D14"/>
    <w:rsid w:val="00E03EDE"/>
    <w:rsid w:val="00E35AD6"/>
    <w:rsid w:val="00E60809"/>
    <w:rsid w:val="00E65071"/>
    <w:rsid w:val="00E74534"/>
    <w:rsid w:val="00E82CD9"/>
    <w:rsid w:val="00E84F3C"/>
    <w:rsid w:val="00EA3D10"/>
    <w:rsid w:val="00ED25D0"/>
    <w:rsid w:val="00EF296B"/>
    <w:rsid w:val="00EF4AC7"/>
    <w:rsid w:val="00F1090C"/>
    <w:rsid w:val="00F13B7A"/>
    <w:rsid w:val="00F275E7"/>
    <w:rsid w:val="00F36394"/>
    <w:rsid w:val="00F562B9"/>
    <w:rsid w:val="00F66BD5"/>
    <w:rsid w:val="00FB5C16"/>
    <w:rsid w:val="00FD1497"/>
    <w:rsid w:val="00FE758C"/>
    <w:rsid w:val="00FF01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
    <w:name w:val="Body Text"/>
    <w:basedOn w:val="Normal"/>
    <w:link w:val="BodyTextChar"/>
    <w:rsid w:val="00BA54FB"/>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BA54FB"/>
    <w:rPr>
      <w:rFonts w:ascii="Calibri" w:eastAsia="Calibri" w:hAnsi="Calibri" w:cs="Times New Roman"/>
      <w:lang w:val="x-none" w:eastAsia="x-none"/>
      <w14:ligatures w14:val="none"/>
    </w:rPr>
  </w:style>
  <w:style w:type="character" w:customStyle="1" w:styleId="sttpar">
    <w:name w:val="st_tpar"/>
    <w:rsid w:val="00BA54FB"/>
  </w:style>
  <w:style w:type="paragraph" w:customStyle="1" w:styleId="Textbody">
    <w:name w:val="Text body"/>
    <w:basedOn w:val="Normal"/>
    <w:rsid w:val="00BA54FB"/>
    <w:pPr>
      <w:widowControl w:val="0"/>
      <w:suppressAutoHyphens/>
      <w:autoSpaceDN w:val="0"/>
      <w:spacing w:after="120" w:line="240" w:lineRule="auto"/>
      <w:textAlignment w:val="baseline"/>
    </w:pPr>
    <w:rPr>
      <w:rFonts w:ascii="Times New Roman" w:eastAsia="SimSun" w:hAnsi="Times New Roman" w:cs="Mangal"/>
      <w:kern w:val="3"/>
      <w:sz w:val="24"/>
      <w:szCs w:val="24"/>
      <w:lang w:val="en-US" w:eastAsia="zh-CN" w:bidi="hi-IN"/>
      <w14:ligatures w14:val="none"/>
    </w:rPr>
  </w:style>
  <w:style w:type="paragraph" w:styleId="BodyTextIndent3">
    <w:name w:val="Body Text Indent 3"/>
    <w:basedOn w:val="Normal"/>
    <w:link w:val="BodyTextIndent3Char"/>
    <w:uiPriority w:val="99"/>
    <w:semiHidden/>
    <w:unhideWhenUsed/>
    <w:rsid w:val="002E3D3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E3D38"/>
    <w:rPr>
      <w:sz w:val="16"/>
      <w:szCs w:val="16"/>
    </w:rPr>
  </w:style>
  <w:style w:type="paragraph" w:styleId="ListParagraph">
    <w:name w:val="List Paragraph"/>
    <w:aliases w:val="Header bold,body 2,List Paragraph11,EU,Arial,List Paragraph3,Lettre d'introduction,List Paragraph111,List Paragraph1111,List Paragraph11111,List Paragraph111111,List Paragraph2,Bullet line,List_Paragraph,Normal bullet 2,Akapit z listą BS"/>
    <w:basedOn w:val="Normal"/>
    <w:link w:val="ListParagraphChar"/>
    <w:qFormat/>
    <w:rsid w:val="00F275E7"/>
    <w:pPr>
      <w:spacing w:after="0" w:line="240" w:lineRule="auto"/>
      <w:ind w:left="720"/>
    </w:pPr>
    <w:rPr>
      <w:rFonts w:ascii="Calibri" w:eastAsia="Calibri" w:hAnsi="Calibri" w:cs="Times New Roman"/>
      <w:lang w:val="en-US"/>
      <w14:ligatures w14:val="none"/>
    </w:rPr>
  </w:style>
  <w:style w:type="paragraph" w:styleId="BalloonText">
    <w:name w:val="Balloon Text"/>
    <w:basedOn w:val="Normal"/>
    <w:link w:val="BalloonTextChar"/>
    <w:uiPriority w:val="99"/>
    <w:semiHidden/>
    <w:unhideWhenUsed/>
    <w:rsid w:val="004C1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215"/>
    <w:rPr>
      <w:rFonts w:ascii="Tahoma" w:hAnsi="Tahoma" w:cs="Tahoma"/>
      <w:sz w:val="16"/>
      <w:szCs w:val="16"/>
    </w:rPr>
  </w:style>
  <w:style w:type="paragraph" w:customStyle="1" w:styleId="Default">
    <w:name w:val="Default"/>
    <w:rsid w:val="003B6C24"/>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customStyle="1" w:styleId="NoSpacing1">
    <w:name w:val="No Spacing1"/>
    <w:uiPriority w:val="1"/>
    <w:qFormat/>
    <w:rsid w:val="003B6C24"/>
    <w:pPr>
      <w:spacing w:after="0" w:line="240" w:lineRule="auto"/>
    </w:pPr>
    <w:rPr>
      <w:rFonts w:ascii="Calibri" w:eastAsia="Times New Roman" w:hAnsi="Calibri" w:cs="Times New Roman"/>
      <w:lang w:val="en-US"/>
      <w14:ligatures w14:val="none"/>
    </w:rPr>
  </w:style>
  <w:style w:type="paragraph" w:customStyle="1" w:styleId="al">
    <w:name w:val="a_l"/>
    <w:basedOn w:val="Normal"/>
    <w:rsid w:val="003B6C24"/>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BH-Textnormal">
    <w:name w:val="&quot;BH&quot; - Text normal"/>
    <w:basedOn w:val="Normal"/>
    <w:link w:val="BH-TextnormalChar"/>
    <w:rsid w:val="003B6C24"/>
    <w:pPr>
      <w:spacing w:before="80" w:line="240" w:lineRule="auto"/>
      <w:ind w:left="1134"/>
      <w:jc w:val="both"/>
    </w:pPr>
    <w:rPr>
      <w:rFonts w:ascii="Arial" w:eastAsia="Times New Roman" w:hAnsi="Arial" w:cs="Times New Roman"/>
      <w:szCs w:val="20"/>
      <w:lang w:eastAsia="ro-RO"/>
      <w14:ligatures w14:val="none"/>
    </w:rPr>
  </w:style>
  <w:style w:type="character" w:customStyle="1" w:styleId="BH-TextnormalChar">
    <w:name w:val="&quot;BH&quot; - Text normal Char"/>
    <w:link w:val="BH-Textnormal"/>
    <w:rsid w:val="003B6C24"/>
    <w:rPr>
      <w:rFonts w:ascii="Arial" w:eastAsia="Times New Roman" w:hAnsi="Arial" w:cs="Times New Roman"/>
      <w:szCs w:val="20"/>
      <w:lang w:eastAsia="ro-RO"/>
      <w14:ligatures w14:val="none"/>
    </w:rPr>
  </w:style>
  <w:style w:type="character" w:customStyle="1" w:styleId="ListParagraphChar">
    <w:name w:val="List Paragraph Char"/>
    <w:aliases w:val="Header bold Char,body 2 Char,List Paragraph11 Char,EU Char,Arial Char,List Paragraph3 Char,Lettre d'introduction Char,List Paragraph111 Char,List Paragraph1111 Char,List Paragraph11111 Char,List Paragraph111111 Char,Bullet line Char"/>
    <w:link w:val="ListParagraph"/>
    <w:uiPriority w:val="34"/>
    <w:qFormat/>
    <w:rsid w:val="00C132F4"/>
    <w:rPr>
      <w:rFonts w:ascii="Calibri" w:eastAsia="Calibri" w:hAnsi="Calibri" w:cs="Times New Roman"/>
      <w:lang w:val="en-US"/>
      <w14:ligatures w14:val="none"/>
    </w:rPr>
  </w:style>
  <w:style w:type="paragraph" w:styleId="NormalWeb">
    <w:name w:val="Normal (Web)"/>
    <w:basedOn w:val="Normal"/>
    <w:uiPriority w:val="99"/>
    <w:unhideWhenUsed/>
    <w:rsid w:val="0069505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styleId="NoSpacing">
    <w:name w:val="No Spacing"/>
    <w:basedOn w:val="Normal"/>
    <w:qFormat/>
    <w:rsid w:val="00EF4AC7"/>
    <w:pPr>
      <w:spacing w:after="0" w:line="240" w:lineRule="auto"/>
    </w:pPr>
    <w:rPr>
      <w:rFonts w:ascii="Times New Roman" w:eastAsia="Times New Roman" w:hAnsi="Times New Roman" w:cs="Times New Roman"/>
      <w:lang w:val="en-US"/>
      <w14:ligatures w14:val="none"/>
    </w:rPr>
  </w:style>
  <w:style w:type="character" w:customStyle="1" w:styleId="Bodytext0">
    <w:name w:val="Body text_"/>
    <w:link w:val="Bodytext1"/>
    <w:locked/>
    <w:rsid w:val="00EF4AC7"/>
    <w:rPr>
      <w:sz w:val="23"/>
      <w:szCs w:val="23"/>
      <w:shd w:val="clear" w:color="auto" w:fill="FFFFFF"/>
    </w:rPr>
  </w:style>
  <w:style w:type="paragraph" w:customStyle="1" w:styleId="Bodytext1">
    <w:name w:val="Body text1"/>
    <w:basedOn w:val="Normal"/>
    <w:link w:val="Bodytext0"/>
    <w:rsid w:val="00EF4AC7"/>
    <w:pPr>
      <w:widowControl w:val="0"/>
      <w:shd w:val="clear" w:color="auto" w:fill="FFFFFF"/>
      <w:spacing w:before="3840" w:after="0" w:line="240" w:lineRule="atLeast"/>
      <w:ind w:hanging="480"/>
      <w:jc w:val="center"/>
    </w:pPr>
    <w:rPr>
      <w:sz w:val="23"/>
      <w:szCs w:val="23"/>
      <w:shd w:val="clear" w:color="auto" w:fill="FFFFFF"/>
    </w:rPr>
  </w:style>
  <w:style w:type="table" w:styleId="TableGrid">
    <w:name w:val="Table Grid"/>
    <w:basedOn w:val="TableNormal"/>
    <w:uiPriority w:val="59"/>
    <w:rsid w:val="004A024C"/>
    <w:pPr>
      <w:spacing w:after="120" w:line="240" w:lineRule="auto"/>
      <w:ind w:left="284"/>
      <w:jc w:val="both"/>
    </w:pPr>
    <w:rPr>
      <w:rFonts w:ascii="Times New Roman" w:eastAsia="Times New Roman" w:hAnsi="Times New Roman" w:cs="Times New Roman"/>
      <w:sz w:val="20"/>
      <w:szCs w:val="20"/>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pa1">
    <w:name w:val="tpa1"/>
    <w:rsid w:val="00547488"/>
    <w:rPr>
      <w:rFonts w:cs="Times New Roman"/>
    </w:rPr>
  </w:style>
  <w:style w:type="paragraph" w:styleId="BodyTextIndent">
    <w:name w:val="Body Text Indent"/>
    <w:basedOn w:val="Normal"/>
    <w:link w:val="BodyTextIndentChar"/>
    <w:uiPriority w:val="99"/>
    <w:unhideWhenUsed/>
    <w:rsid w:val="00450A31"/>
    <w:pPr>
      <w:spacing w:after="120" w:line="276" w:lineRule="auto"/>
      <w:ind w:left="360"/>
    </w:pPr>
    <w:rPr>
      <w:rFonts w:ascii="Calibri" w:eastAsia="Calibri" w:hAnsi="Calibri" w:cs="Times New Roman"/>
      <w:lang w:val="x-none" w:eastAsia="x-none"/>
      <w14:ligatures w14:val="none"/>
    </w:rPr>
  </w:style>
  <w:style w:type="character" w:customStyle="1" w:styleId="BodyTextIndentChar">
    <w:name w:val="Body Text Indent Char"/>
    <w:basedOn w:val="DefaultParagraphFont"/>
    <w:link w:val="BodyTextIndent"/>
    <w:uiPriority w:val="99"/>
    <w:rsid w:val="00450A31"/>
    <w:rPr>
      <w:rFonts w:ascii="Calibri" w:eastAsia="Calibri" w:hAnsi="Calibri" w:cs="Times New Roman"/>
      <w:lang w:val="x-none" w:eastAsia="x-none"/>
      <w14:ligatures w14:val="none"/>
    </w:rPr>
  </w:style>
  <w:style w:type="paragraph" w:customStyle="1" w:styleId="Style">
    <w:name w:val="Style"/>
    <w:rsid w:val="00450A31"/>
    <w:pPr>
      <w:widowControl w:val="0"/>
      <w:autoSpaceDE w:val="0"/>
      <w:autoSpaceDN w:val="0"/>
      <w:adjustRightInd w:val="0"/>
      <w:spacing w:after="0" w:line="240" w:lineRule="auto"/>
    </w:pPr>
    <w:rPr>
      <w:rFonts w:ascii="Times New Roman" w:eastAsia="Times New Roman" w:hAnsi="Times New Roman" w:cs="Times New Roman"/>
      <w:sz w:val="24"/>
      <w:szCs w:val="24"/>
      <w:lang w:val="en-US"/>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
    <w:name w:val="Body Text"/>
    <w:basedOn w:val="Normal"/>
    <w:link w:val="BodyTextChar"/>
    <w:rsid w:val="00BA54FB"/>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BA54FB"/>
    <w:rPr>
      <w:rFonts w:ascii="Calibri" w:eastAsia="Calibri" w:hAnsi="Calibri" w:cs="Times New Roman"/>
      <w:lang w:val="x-none" w:eastAsia="x-none"/>
      <w14:ligatures w14:val="none"/>
    </w:rPr>
  </w:style>
  <w:style w:type="character" w:customStyle="1" w:styleId="sttpar">
    <w:name w:val="st_tpar"/>
    <w:rsid w:val="00BA54FB"/>
  </w:style>
  <w:style w:type="paragraph" w:customStyle="1" w:styleId="Textbody">
    <w:name w:val="Text body"/>
    <w:basedOn w:val="Normal"/>
    <w:rsid w:val="00BA54FB"/>
    <w:pPr>
      <w:widowControl w:val="0"/>
      <w:suppressAutoHyphens/>
      <w:autoSpaceDN w:val="0"/>
      <w:spacing w:after="120" w:line="240" w:lineRule="auto"/>
      <w:textAlignment w:val="baseline"/>
    </w:pPr>
    <w:rPr>
      <w:rFonts w:ascii="Times New Roman" w:eastAsia="SimSun" w:hAnsi="Times New Roman" w:cs="Mangal"/>
      <w:kern w:val="3"/>
      <w:sz w:val="24"/>
      <w:szCs w:val="24"/>
      <w:lang w:val="en-US" w:eastAsia="zh-CN" w:bidi="hi-IN"/>
      <w14:ligatures w14:val="none"/>
    </w:rPr>
  </w:style>
  <w:style w:type="paragraph" w:styleId="BodyTextIndent3">
    <w:name w:val="Body Text Indent 3"/>
    <w:basedOn w:val="Normal"/>
    <w:link w:val="BodyTextIndent3Char"/>
    <w:uiPriority w:val="99"/>
    <w:semiHidden/>
    <w:unhideWhenUsed/>
    <w:rsid w:val="002E3D3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E3D38"/>
    <w:rPr>
      <w:sz w:val="16"/>
      <w:szCs w:val="16"/>
    </w:rPr>
  </w:style>
  <w:style w:type="paragraph" w:styleId="ListParagraph">
    <w:name w:val="List Paragraph"/>
    <w:aliases w:val="Header bold,body 2,List Paragraph11,EU,Arial,List Paragraph3,Lettre d'introduction,List Paragraph111,List Paragraph1111,List Paragraph11111,List Paragraph111111,List Paragraph2,Bullet line,List_Paragraph,Normal bullet 2,Akapit z listą BS"/>
    <w:basedOn w:val="Normal"/>
    <w:link w:val="ListParagraphChar"/>
    <w:qFormat/>
    <w:rsid w:val="00F275E7"/>
    <w:pPr>
      <w:spacing w:after="0" w:line="240" w:lineRule="auto"/>
      <w:ind w:left="720"/>
    </w:pPr>
    <w:rPr>
      <w:rFonts w:ascii="Calibri" w:eastAsia="Calibri" w:hAnsi="Calibri" w:cs="Times New Roman"/>
      <w:lang w:val="en-US"/>
      <w14:ligatures w14:val="none"/>
    </w:rPr>
  </w:style>
  <w:style w:type="paragraph" w:styleId="BalloonText">
    <w:name w:val="Balloon Text"/>
    <w:basedOn w:val="Normal"/>
    <w:link w:val="BalloonTextChar"/>
    <w:uiPriority w:val="99"/>
    <w:semiHidden/>
    <w:unhideWhenUsed/>
    <w:rsid w:val="004C1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215"/>
    <w:rPr>
      <w:rFonts w:ascii="Tahoma" w:hAnsi="Tahoma" w:cs="Tahoma"/>
      <w:sz w:val="16"/>
      <w:szCs w:val="16"/>
    </w:rPr>
  </w:style>
  <w:style w:type="paragraph" w:customStyle="1" w:styleId="Default">
    <w:name w:val="Default"/>
    <w:rsid w:val="003B6C24"/>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customStyle="1" w:styleId="NoSpacing1">
    <w:name w:val="No Spacing1"/>
    <w:uiPriority w:val="1"/>
    <w:qFormat/>
    <w:rsid w:val="003B6C24"/>
    <w:pPr>
      <w:spacing w:after="0" w:line="240" w:lineRule="auto"/>
    </w:pPr>
    <w:rPr>
      <w:rFonts w:ascii="Calibri" w:eastAsia="Times New Roman" w:hAnsi="Calibri" w:cs="Times New Roman"/>
      <w:lang w:val="en-US"/>
      <w14:ligatures w14:val="none"/>
    </w:rPr>
  </w:style>
  <w:style w:type="paragraph" w:customStyle="1" w:styleId="al">
    <w:name w:val="a_l"/>
    <w:basedOn w:val="Normal"/>
    <w:rsid w:val="003B6C24"/>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BH-Textnormal">
    <w:name w:val="&quot;BH&quot; - Text normal"/>
    <w:basedOn w:val="Normal"/>
    <w:link w:val="BH-TextnormalChar"/>
    <w:rsid w:val="003B6C24"/>
    <w:pPr>
      <w:spacing w:before="80" w:line="240" w:lineRule="auto"/>
      <w:ind w:left="1134"/>
      <w:jc w:val="both"/>
    </w:pPr>
    <w:rPr>
      <w:rFonts w:ascii="Arial" w:eastAsia="Times New Roman" w:hAnsi="Arial" w:cs="Times New Roman"/>
      <w:szCs w:val="20"/>
      <w:lang w:eastAsia="ro-RO"/>
      <w14:ligatures w14:val="none"/>
    </w:rPr>
  </w:style>
  <w:style w:type="character" w:customStyle="1" w:styleId="BH-TextnormalChar">
    <w:name w:val="&quot;BH&quot; - Text normal Char"/>
    <w:link w:val="BH-Textnormal"/>
    <w:rsid w:val="003B6C24"/>
    <w:rPr>
      <w:rFonts w:ascii="Arial" w:eastAsia="Times New Roman" w:hAnsi="Arial" w:cs="Times New Roman"/>
      <w:szCs w:val="20"/>
      <w:lang w:eastAsia="ro-RO"/>
      <w14:ligatures w14:val="none"/>
    </w:rPr>
  </w:style>
  <w:style w:type="character" w:customStyle="1" w:styleId="ListParagraphChar">
    <w:name w:val="List Paragraph Char"/>
    <w:aliases w:val="Header bold Char,body 2 Char,List Paragraph11 Char,EU Char,Arial Char,List Paragraph3 Char,Lettre d'introduction Char,List Paragraph111 Char,List Paragraph1111 Char,List Paragraph11111 Char,List Paragraph111111 Char,Bullet line Char"/>
    <w:link w:val="ListParagraph"/>
    <w:uiPriority w:val="34"/>
    <w:qFormat/>
    <w:rsid w:val="00C132F4"/>
    <w:rPr>
      <w:rFonts w:ascii="Calibri" w:eastAsia="Calibri" w:hAnsi="Calibri" w:cs="Times New Roman"/>
      <w:lang w:val="en-US"/>
      <w14:ligatures w14:val="none"/>
    </w:rPr>
  </w:style>
  <w:style w:type="paragraph" w:styleId="NormalWeb">
    <w:name w:val="Normal (Web)"/>
    <w:basedOn w:val="Normal"/>
    <w:uiPriority w:val="99"/>
    <w:unhideWhenUsed/>
    <w:rsid w:val="0069505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styleId="NoSpacing">
    <w:name w:val="No Spacing"/>
    <w:basedOn w:val="Normal"/>
    <w:qFormat/>
    <w:rsid w:val="00EF4AC7"/>
    <w:pPr>
      <w:spacing w:after="0" w:line="240" w:lineRule="auto"/>
    </w:pPr>
    <w:rPr>
      <w:rFonts w:ascii="Times New Roman" w:eastAsia="Times New Roman" w:hAnsi="Times New Roman" w:cs="Times New Roman"/>
      <w:lang w:val="en-US"/>
      <w14:ligatures w14:val="none"/>
    </w:rPr>
  </w:style>
  <w:style w:type="character" w:customStyle="1" w:styleId="Bodytext0">
    <w:name w:val="Body text_"/>
    <w:link w:val="Bodytext1"/>
    <w:locked/>
    <w:rsid w:val="00EF4AC7"/>
    <w:rPr>
      <w:sz w:val="23"/>
      <w:szCs w:val="23"/>
      <w:shd w:val="clear" w:color="auto" w:fill="FFFFFF"/>
    </w:rPr>
  </w:style>
  <w:style w:type="paragraph" w:customStyle="1" w:styleId="Bodytext1">
    <w:name w:val="Body text1"/>
    <w:basedOn w:val="Normal"/>
    <w:link w:val="Bodytext0"/>
    <w:rsid w:val="00EF4AC7"/>
    <w:pPr>
      <w:widowControl w:val="0"/>
      <w:shd w:val="clear" w:color="auto" w:fill="FFFFFF"/>
      <w:spacing w:before="3840" w:after="0" w:line="240" w:lineRule="atLeast"/>
      <w:ind w:hanging="480"/>
      <w:jc w:val="center"/>
    </w:pPr>
    <w:rPr>
      <w:sz w:val="23"/>
      <w:szCs w:val="23"/>
      <w:shd w:val="clear" w:color="auto" w:fill="FFFFFF"/>
    </w:rPr>
  </w:style>
  <w:style w:type="table" w:styleId="TableGrid">
    <w:name w:val="Table Grid"/>
    <w:basedOn w:val="TableNormal"/>
    <w:uiPriority w:val="59"/>
    <w:rsid w:val="004A024C"/>
    <w:pPr>
      <w:spacing w:after="120" w:line="240" w:lineRule="auto"/>
      <w:ind w:left="284"/>
      <w:jc w:val="both"/>
    </w:pPr>
    <w:rPr>
      <w:rFonts w:ascii="Times New Roman" w:eastAsia="Times New Roman" w:hAnsi="Times New Roman" w:cs="Times New Roman"/>
      <w:sz w:val="20"/>
      <w:szCs w:val="20"/>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pa1">
    <w:name w:val="tpa1"/>
    <w:rsid w:val="00547488"/>
    <w:rPr>
      <w:rFonts w:cs="Times New Roman"/>
    </w:rPr>
  </w:style>
  <w:style w:type="paragraph" w:styleId="BodyTextIndent">
    <w:name w:val="Body Text Indent"/>
    <w:basedOn w:val="Normal"/>
    <w:link w:val="BodyTextIndentChar"/>
    <w:uiPriority w:val="99"/>
    <w:unhideWhenUsed/>
    <w:rsid w:val="00450A31"/>
    <w:pPr>
      <w:spacing w:after="120" w:line="276" w:lineRule="auto"/>
      <w:ind w:left="360"/>
    </w:pPr>
    <w:rPr>
      <w:rFonts w:ascii="Calibri" w:eastAsia="Calibri" w:hAnsi="Calibri" w:cs="Times New Roman"/>
      <w:lang w:val="x-none" w:eastAsia="x-none"/>
      <w14:ligatures w14:val="none"/>
    </w:rPr>
  </w:style>
  <w:style w:type="character" w:customStyle="1" w:styleId="BodyTextIndentChar">
    <w:name w:val="Body Text Indent Char"/>
    <w:basedOn w:val="DefaultParagraphFont"/>
    <w:link w:val="BodyTextIndent"/>
    <w:uiPriority w:val="99"/>
    <w:rsid w:val="00450A31"/>
    <w:rPr>
      <w:rFonts w:ascii="Calibri" w:eastAsia="Calibri" w:hAnsi="Calibri" w:cs="Times New Roman"/>
      <w:lang w:val="x-none" w:eastAsia="x-none"/>
      <w14:ligatures w14:val="none"/>
    </w:rPr>
  </w:style>
  <w:style w:type="paragraph" w:customStyle="1" w:styleId="Style">
    <w:name w:val="Style"/>
    <w:rsid w:val="00450A31"/>
    <w:pPr>
      <w:widowControl w:val="0"/>
      <w:autoSpaceDE w:val="0"/>
      <w:autoSpaceDN w:val="0"/>
      <w:adjustRightInd w:val="0"/>
      <w:spacing w:after="0" w:line="240" w:lineRule="auto"/>
    </w:pPr>
    <w:rPr>
      <w:rFonts w:ascii="Times New Roman" w:eastAsia="Times New Roman" w:hAnsi="Times New Roman" w:cs="Times New Roman"/>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ege5.ro/App/Document/gmztgnrx/legea-nr-22-2001-pentru-ratificarea-conventiei-privind-evaluarea-impactului-asupra-mediului-in-context-transfrontiera-adoptata-la-espoo-la-25-februarie-1991?d=2021-04-07" TargetMode="External"/><Relationship Id="rId4" Type="http://schemas.microsoft.com/office/2007/relationships/stylesWithEffects" Target="stylesWithEffects.xml"/><Relationship Id="rId9" Type="http://schemas.openxmlformats.org/officeDocument/2006/relationships/hyperlink" Target="https://lege5.ro/App/Document/gy3domzs/conventia-privind-evaluarea-impactului-asupra-mediului-in-context-transfrontiera-din-25021991?pid=85577771&amp;d=2021-04-07"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apmtl.anpm.ro" TargetMode="External"/><Relationship Id="rId1" Type="http://schemas.openxmlformats.org/officeDocument/2006/relationships/hyperlink" Target="mailto:office.tulcea@apmtl.anpm.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tl.anpm.ro" TargetMode="External"/><Relationship Id="rId1" Type="http://schemas.openxmlformats.org/officeDocument/2006/relationships/hyperlink" Target="mailto:office.tulcea@apmtl.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7B478-1D2F-4CB1-A37D-514B084F3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9</Pages>
  <Words>4491</Words>
  <Characters>25602</Characters>
  <Application>Microsoft Office Word</Application>
  <DocSecurity>0</DocSecurity>
  <Lines>213</Lines>
  <Paragraphs>60</Paragraphs>
  <ScaleCrop>false</ScaleCrop>
  <HeadingPairs>
    <vt:vector size="6" baseType="variant">
      <vt:variant>
        <vt:lpstr>Title</vt:lpstr>
      </vt:variant>
      <vt:variant>
        <vt:i4>1</vt:i4>
      </vt:variant>
      <vt:variant>
        <vt:lpstr>Headings</vt:lpstr>
      </vt:variant>
      <vt:variant>
        <vt:i4>3</vt:i4>
      </vt:variant>
      <vt:variant>
        <vt:lpstr>Titlu</vt:lpstr>
      </vt:variant>
      <vt:variant>
        <vt:i4>1</vt:i4>
      </vt:variant>
    </vt:vector>
  </HeadingPairs>
  <TitlesOfParts>
    <vt:vector size="5" baseType="lpstr">
      <vt:lpstr/>
      <vt:lpstr>În conformitate cu Certificatul de urbanism nr. 3 din 22.01.2024 emis de Primări</vt:lpstr>
      <vt:lpstr/>
      <vt:lpstr>DIRECTOR EXECUTIV</vt:lpstr>
      <vt:lpstr/>
    </vt:vector>
  </TitlesOfParts>
  <Company/>
  <LinksUpToDate>false</LinksUpToDate>
  <CharactersWithSpaces>30033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Elena Micu</cp:lastModifiedBy>
  <cp:revision>13</cp:revision>
  <cp:lastPrinted>2024-04-22T08:58:00Z</cp:lastPrinted>
  <dcterms:created xsi:type="dcterms:W3CDTF">2024-04-03T07:37:00Z</dcterms:created>
  <dcterms:modified xsi:type="dcterms:W3CDTF">2024-04-22T08:58:00Z</dcterms:modified>
</cp:coreProperties>
</file>