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3879AC" w:rsidRDefault="00DF1CEE" w:rsidP="008E75E6">
      <w:pPr>
        <w:spacing w:after="0" w:line="240" w:lineRule="auto"/>
        <w:contextualSpacing/>
        <w:jc w:val="center"/>
        <w:rPr>
          <w:rFonts w:ascii="Times New Roman" w:hAnsi="Times New Roman"/>
          <w:color w:val="000000"/>
          <w:sz w:val="28"/>
          <w:szCs w:val="28"/>
          <w:lang w:val="ro-RO"/>
        </w:rPr>
      </w:pPr>
      <w:r w:rsidRPr="003879AC">
        <w:rPr>
          <w:rFonts w:ascii="Times New Roman" w:hAnsi="Times New Roman"/>
          <w:color w:val="000000"/>
          <w:sz w:val="28"/>
          <w:szCs w:val="28"/>
          <w:lang w:val="ro-RO"/>
        </w:rPr>
        <w:t xml:space="preserve">Anunţ public privind </w:t>
      </w:r>
      <w:r w:rsidR="008E75E6" w:rsidRPr="003879AC">
        <w:rPr>
          <w:rFonts w:ascii="Times New Roman" w:hAnsi="Times New Roman"/>
          <w:color w:val="000000"/>
          <w:sz w:val="28"/>
          <w:szCs w:val="28"/>
          <w:lang w:val="ro-RO"/>
        </w:rPr>
        <w:t>decizia etapei de încadrare</w:t>
      </w:r>
    </w:p>
    <w:p w:rsidR="008E75E6" w:rsidRPr="003879AC" w:rsidRDefault="008E75E6" w:rsidP="008E75E6">
      <w:pPr>
        <w:spacing w:after="0" w:line="240" w:lineRule="auto"/>
        <w:contextualSpacing/>
        <w:jc w:val="center"/>
        <w:rPr>
          <w:rFonts w:ascii="Times New Roman" w:hAnsi="Times New Roman"/>
          <w:b/>
          <w:sz w:val="28"/>
          <w:szCs w:val="28"/>
          <w:lang w:val="ro-RO"/>
        </w:rPr>
      </w:pPr>
    </w:p>
    <w:p w:rsidR="00F720CD" w:rsidRPr="003879AC" w:rsidRDefault="00DF1CEE" w:rsidP="00F720CD">
      <w:pPr>
        <w:spacing w:after="0" w:line="240" w:lineRule="auto"/>
        <w:jc w:val="both"/>
        <w:outlineLvl w:val="0"/>
        <w:rPr>
          <w:rFonts w:ascii="Times New Roman" w:hAnsi="Times New Roman"/>
          <w:sz w:val="28"/>
          <w:szCs w:val="28"/>
          <w:lang w:val="ro-RO"/>
        </w:rPr>
      </w:pPr>
      <w:r w:rsidRPr="003879AC">
        <w:rPr>
          <w:rFonts w:ascii="Times New Roman" w:hAnsi="Times New Roman"/>
          <w:sz w:val="28"/>
          <w:szCs w:val="28"/>
          <w:lang w:val="ro-RO"/>
        </w:rPr>
        <w:t xml:space="preserve">A.P.M. Tulcea anunţă publicul interesat </w:t>
      </w:r>
      <w:r w:rsidR="008E75E6" w:rsidRPr="003879AC">
        <w:rPr>
          <w:rFonts w:ascii="Times New Roman" w:hAnsi="Times New Roman"/>
          <w:sz w:val="28"/>
          <w:szCs w:val="28"/>
          <w:lang w:val="ro-RO"/>
        </w:rPr>
        <w:t>asupra luării deciziei etapei de încadrare</w:t>
      </w:r>
      <w:r w:rsidR="003879AC" w:rsidRPr="003879AC">
        <w:rPr>
          <w:rFonts w:ascii="Times New Roman" w:hAnsi="Times New Roman"/>
          <w:sz w:val="28"/>
          <w:szCs w:val="28"/>
          <w:lang w:val="ro-RO"/>
        </w:rPr>
        <w:t>,</w:t>
      </w:r>
      <w:r w:rsidR="008E75E6" w:rsidRPr="003879AC">
        <w:rPr>
          <w:rFonts w:ascii="Times New Roman" w:hAnsi="Times New Roman"/>
          <w:sz w:val="28"/>
          <w:szCs w:val="28"/>
          <w:lang w:val="ro-RO"/>
        </w:rPr>
        <w:t xml:space="preserve"> prin continuarea procedurii privind emiterea aprobării de dezvoltare în cadrul procedurii de evaluare a impactului asupra mediului, pentru </w:t>
      </w:r>
      <w:r w:rsidR="00BC0279" w:rsidRPr="003879AC">
        <w:rPr>
          <w:rFonts w:ascii="Times New Roman" w:hAnsi="Times New Roman"/>
          <w:sz w:val="28"/>
          <w:szCs w:val="28"/>
          <w:lang w:val="ro-RO"/>
        </w:rPr>
        <w:t xml:space="preserve">proiectul </w:t>
      </w:r>
      <w:r w:rsidR="003879AC" w:rsidRPr="003879AC">
        <w:rPr>
          <w:rFonts w:ascii="Times New Roman" w:hAnsi="Times New Roman"/>
          <w:b/>
          <w:sz w:val="28"/>
          <w:szCs w:val="28"/>
        </w:rPr>
        <w:t>,,</w:t>
      </w:r>
      <w:proofErr w:type="spellStart"/>
      <w:r w:rsidR="003879AC" w:rsidRPr="003879AC">
        <w:rPr>
          <w:rFonts w:ascii="Times New Roman" w:hAnsi="Times New Roman"/>
          <w:b/>
          <w:sz w:val="28"/>
          <w:szCs w:val="28"/>
        </w:rPr>
        <w:t>Construire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stație</w:t>
      </w:r>
      <w:proofErr w:type="spellEnd"/>
      <w:r w:rsidR="003879AC" w:rsidRPr="003879AC">
        <w:rPr>
          <w:rFonts w:ascii="Times New Roman" w:hAnsi="Times New Roman"/>
          <w:b/>
          <w:sz w:val="28"/>
          <w:szCs w:val="28"/>
        </w:rPr>
        <w:t xml:space="preserve"> de </w:t>
      </w:r>
      <w:proofErr w:type="spellStart"/>
      <w:r w:rsidR="003879AC" w:rsidRPr="003879AC">
        <w:rPr>
          <w:rFonts w:ascii="Times New Roman" w:hAnsi="Times New Roman"/>
          <w:b/>
          <w:sz w:val="28"/>
          <w:szCs w:val="28"/>
        </w:rPr>
        <w:t>transformare</w:t>
      </w:r>
      <w:proofErr w:type="spellEnd"/>
      <w:r w:rsidR="003879AC" w:rsidRPr="003879AC">
        <w:rPr>
          <w:rFonts w:ascii="Times New Roman" w:hAnsi="Times New Roman"/>
          <w:b/>
          <w:sz w:val="28"/>
          <w:szCs w:val="28"/>
        </w:rPr>
        <w:t xml:space="preserve"> 110/400 kV Rahman 2, </w:t>
      </w:r>
      <w:proofErr w:type="spellStart"/>
      <w:r w:rsidR="003879AC" w:rsidRPr="003879AC">
        <w:rPr>
          <w:rFonts w:ascii="Times New Roman" w:hAnsi="Times New Roman"/>
          <w:b/>
          <w:sz w:val="28"/>
          <w:szCs w:val="28"/>
        </w:rPr>
        <w:t>împrejmuire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montare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linie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electrică</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subterană</w:t>
      </w:r>
      <w:proofErr w:type="spellEnd"/>
      <w:r w:rsidR="003879AC" w:rsidRPr="003879AC">
        <w:rPr>
          <w:rFonts w:ascii="Times New Roman" w:hAnsi="Times New Roman"/>
          <w:b/>
          <w:sz w:val="28"/>
          <w:szCs w:val="28"/>
        </w:rPr>
        <w:t xml:space="preserve"> (LES) 40 kV de </w:t>
      </w:r>
      <w:proofErr w:type="spellStart"/>
      <w:r w:rsidR="003879AC" w:rsidRPr="003879AC">
        <w:rPr>
          <w:rFonts w:ascii="Times New Roman" w:hAnsi="Times New Roman"/>
          <w:b/>
          <w:sz w:val="28"/>
          <w:szCs w:val="28"/>
        </w:rPr>
        <w:t>legătură</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dintre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stația</w:t>
      </w:r>
      <w:proofErr w:type="spellEnd"/>
      <w:r w:rsidR="003879AC" w:rsidRPr="003879AC">
        <w:rPr>
          <w:rFonts w:ascii="Times New Roman" w:hAnsi="Times New Roman"/>
          <w:b/>
          <w:sz w:val="28"/>
          <w:szCs w:val="28"/>
        </w:rPr>
        <w:t xml:space="preserve"> Rahman 2 </w:t>
      </w:r>
      <w:proofErr w:type="spellStart"/>
      <w:r w:rsidR="003879AC" w:rsidRPr="003879AC">
        <w:rPr>
          <w:rFonts w:ascii="Times New Roman" w:hAnsi="Times New Roman"/>
          <w:b/>
          <w:sz w:val="28"/>
          <w:szCs w:val="28"/>
        </w:rPr>
        <w:t>și</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stația</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existentă</w:t>
      </w:r>
      <w:proofErr w:type="spellEnd"/>
      <w:r w:rsidR="003879AC" w:rsidRPr="003879AC">
        <w:rPr>
          <w:rFonts w:ascii="Times New Roman" w:hAnsi="Times New Roman"/>
          <w:b/>
          <w:sz w:val="28"/>
          <w:szCs w:val="28"/>
        </w:rPr>
        <w:t xml:space="preserve"> Rahman, </w:t>
      </w:r>
      <w:proofErr w:type="spellStart"/>
      <w:r w:rsidR="003879AC" w:rsidRPr="003879AC">
        <w:rPr>
          <w:rFonts w:ascii="Times New Roman" w:hAnsi="Times New Roman"/>
          <w:b/>
          <w:sz w:val="28"/>
          <w:szCs w:val="28"/>
        </w:rPr>
        <w:t>extindere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stație</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existentă</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și</w:t>
      </w:r>
      <w:proofErr w:type="spellEnd"/>
      <w:r w:rsidR="003879AC" w:rsidRPr="003879AC">
        <w:rPr>
          <w:rFonts w:ascii="Times New Roman" w:hAnsi="Times New Roman"/>
          <w:b/>
          <w:sz w:val="28"/>
          <w:szCs w:val="28"/>
        </w:rPr>
        <w:t xml:space="preserve"> </w:t>
      </w:r>
      <w:proofErr w:type="spellStart"/>
      <w:r w:rsidR="003879AC" w:rsidRPr="003879AC">
        <w:rPr>
          <w:rFonts w:ascii="Times New Roman" w:hAnsi="Times New Roman"/>
          <w:b/>
          <w:sz w:val="28"/>
          <w:szCs w:val="28"/>
        </w:rPr>
        <w:t>montarea</w:t>
      </w:r>
      <w:proofErr w:type="spellEnd"/>
      <w:r w:rsidR="003879AC" w:rsidRPr="003879AC">
        <w:rPr>
          <w:rFonts w:ascii="Times New Roman" w:hAnsi="Times New Roman"/>
          <w:b/>
          <w:sz w:val="28"/>
          <w:szCs w:val="28"/>
        </w:rPr>
        <w:t xml:space="preserve"> a 2 </w:t>
      </w:r>
      <w:proofErr w:type="spellStart"/>
      <w:r w:rsidR="003879AC" w:rsidRPr="003879AC">
        <w:rPr>
          <w:rFonts w:ascii="Times New Roman" w:hAnsi="Times New Roman"/>
          <w:b/>
          <w:sz w:val="28"/>
          <w:szCs w:val="28"/>
        </w:rPr>
        <w:t>celule</w:t>
      </w:r>
      <w:proofErr w:type="spellEnd"/>
      <w:r w:rsidR="003879AC" w:rsidRPr="003879AC">
        <w:rPr>
          <w:rFonts w:ascii="Times New Roman" w:hAnsi="Times New Roman"/>
          <w:b/>
          <w:sz w:val="28"/>
          <w:szCs w:val="28"/>
        </w:rPr>
        <w:t xml:space="preserve"> de 400 kV</w:t>
      </w:r>
      <w:r w:rsidR="003879AC" w:rsidRPr="003879AC">
        <w:rPr>
          <w:rFonts w:ascii="Times New Roman" w:hAnsi="Times New Roman"/>
          <w:sz w:val="28"/>
          <w:szCs w:val="28"/>
        </w:rPr>
        <w:t>”</w:t>
      </w:r>
      <w:r w:rsidR="003879AC" w:rsidRPr="003879AC">
        <w:rPr>
          <w:rFonts w:ascii="Times New Roman" w:hAnsi="Times New Roman"/>
          <w:b/>
          <w:sz w:val="28"/>
          <w:szCs w:val="28"/>
        </w:rPr>
        <w:t xml:space="preserve"> </w:t>
      </w:r>
      <w:proofErr w:type="spellStart"/>
      <w:r w:rsidR="003879AC" w:rsidRPr="003879AC">
        <w:rPr>
          <w:rFonts w:ascii="Times New Roman" w:hAnsi="Times New Roman"/>
          <w:sz w:val="28"/>
          <w:szCs w:val="28"/>
        </w:rPr>
        <w:t>propus</w:t>
      </w:r>
      <w:proofErr w:type="spellEnd"/>
      <w:r w:rsidR="003879AC" w:rsidRPr="003879AC">
        <w:rPr>
          <w:rFonts w:ascii="Times New Roman" w:hAnsi="Times New Roman"/>
          <w:sz w:val="28"/>
          <w:szCs w:val="28"/>
        </w:rPr>
        <w:t xml:space="preserve"> a se </w:t>
      </w:r>
      <w:proofErr w:type="spellStart"/>
      <w:r w:rsidR="003879AC" w:rsidRPr="003879AC">
        <w:rPr>
          <w:rFonts w:ascii="Times New Roman" w:hAnsi="Times New Roman"/>
          <w:sz w:val="28"/>
          <w:szCs w:val="28"/>
        </w:rPr>
        <w:t>implementa</w:t>
      </w:r>
      <w:proofErr w:type="spellEnd"/>
      <w:r w:rsidR="003879AC" w:rsidRPr="003879AC">
        <w:rPr>
          <w:rFonts w:ascii="Times New Roman" w:hAnsi="Times New Roman"/>
          <w:sz w:val="28"/>
          <w:szCs w:val="28"/>
        </w:rPr>
        <w:t xml:space="preserve"> </w:t>
      </w:r>
      <w:proofErr w:type="spellStart"/>
      <w:r w:rsidR="003879AC" w:rsidRPr="003879AC">
        <w:rPr>
          <w:rFonts w:ascii="Times New Roman" w:hAnsi="Times New Roman"/>
          <w:sz w:val="28"/>
          <w:szCs w:val="28"/>
        </w:rPr>
        <w:t>în</w:t>
      </w:r>
      <w:proofErr w:type="spellEnd"/>
      <w:r w:rsidR="003879AC" w:rsidRPr="003879AC">
        <w:rPr>
          <w:rFonts w:ascii="Times New Roman" w:hAnsi="Times New Roman"/>
          <w:sz w:val="28"/>
          <w:szCs w:val="28"/>
        </w:rPr>
        <w:t xml:space="preserve"> com. </w:t>
      </w:r>
      <w:proofErr w:type="spellStart"/>
      <w:proofErr w:type="gramStart"/>
      <w:r w:rsidR="003879AC" w:rsidRPr="003879AC">
        <w:rPr>
          <w:rFonts w:ascii="Times New Roman" w:hAnsi="Times New Roman"/>
          <w:sz w:val="28"/>
          <w:szCs w:val="28"/>
        </w:rPr>
        <w:t>Casimcea</w:t>
      </w:r>
      <w:proofErr w:type="spellEnd"/>
      <w:r w:rsidR="003879AC" w:rsidRPr="003879AC">
        <w:rPr>
          <w:rFonts w:ascii="Times New Roman" w:hAnsi="Times New Roman"/>
          <w:sz w:val="28"/>
          <w:szCs w:val="28"/>
        </w:rPr>
        <w:t xml:space="preserve">, </w:t>
      </w:r>
      <w:proofErr w:type="spellStart"/>
      <w:r w:rsidR="003879AC" w:rsidRPr="003879AC">
        <w:rPr>
          <w:rFonts w:ascii="Times New Roman" w:hAnsi="Times New Roman"/>
          <w:sz w:val="28"/>
          <w:szCs w:val="28"/>
        </w:rPr>
        <w:t>județul</w:t>
      </w:r>
      <w:proofErr w:type="spellEnd"/>
      <w:r w:rsidR="003879AC" w:rsidRPr="003879AC">
        <w:rPr>
          <w:rFonts w:ascii="Times New Roman" w:hAnsi="Times New Roman"/>
          <w:sz w:val="28"/>
          <w:szCs w:val="28"/>
        </w:rPr>
        <w:t xml:space="preserve"> </w:t>
      </w:r>
      <w:proofErr w:type="spellStart"/>
      <w:r w:rsidR="003879AC" w:rsidRPr="003879AC">
        <w:rPr>
          <w:rFonts w:ascii="Times New Roman" w:hAnsi="Times New Roman"/>
          <w:sz w:val="28"/>
          <w:szCs w:val="28"/>
        </w:rPr>
        <w:t>Tulcea</w:t>
      </w:r>
      <w:proofErr w:type="spellEnd"/>
      <w:r w:rsidR="003879AC" w:rsidRPr="003879AC">
        <w:rPr>
          <w:rFonts w:ascii="Times New Roman" w:hAnsi="Times New Roman"/>
          <w:sz w:val="28"/>
          <w:szCs w:val="28"/>
        </w:rPr>
        <w:t xml:space="preserve"> </w:t>
      </w:r>
      <w:proofErr w:type="spellStart"/>
      <w:r w:rsidR="003879AC" w:rsidRPr="003879AC">
        <w:rPr>
          <w:rFonts w:ascii="Times New Roman" w:hAnsi="Times New Roman"/>
          <w:sz w:val="28"/>
          <w:szCs w:val="28"/>
        </w:rPr>
        <w:t>sau</w:t>
      </w:r>
      <w:proofErr w:type="spellEnd"/>
      <w:r w:rsidR="003879AC" w:rsidRPr="003879AC">
        <w:rPr>
          <w:rFonts w:ascii="Times New Roman" w:hAnsi="Times New Roman"/>
          <w:sz w:val="28"/>
          <w:szCs w:val="28"/>
        </w:rPr>
        <w:t xml:space="preserve"> </w:t>
      </w:r>
      <w:proofErr w:type="spellStart"/>
      <w:r w:rsidR="003879AC" w:rsidRPr="003879AC">
        <w:rPr>
          <w:rFonts w:ascii="Times New Roman" w:hAnsi="Times New Roman"/>
          <w:sz w:val="28"/>
          <w:szCs w:val="28"/>
        </w:rPr>
        <w:t>identificat</w:t>
      </w:r>
      <w:proofErr w:type="spellEnd"/>
      <w:r w:rsidR="003879AC" w:rsidRPr="003879AC">
        <w:rPr>
          <w:rFonts w:ascii="Times New Roman" w:hAnsi="Times New Roman"/>
          <w:sz w:val="28"/>
          <w:szCs w:val="28"/>
        </w:rPr>
        <w:t xml:space="preserve"> </w:t>
      </w:r>
      <w:proofErr w:type="spellStart"/>
      <w:r w:rsidR="003879AC" w:rsidRPr="003879AC">
        <w:rPr>
          <w:rFonts w:ascii="Times New Roman" w:hAnsi="Times New Roman"/>
          <w:sz w:val="28"/>
          <w:szCs w:val="28"/>
        </w:rPr>
        <w:t>prin</w:t>
      </w:r>
      <w:proofErr w:type="spellEnd"/>
      <w:r w:rsidR="003879AC" w:rsidRPr="003879AC">
        <w:rPr>
          <w:rFonts w:ascii="Times New Roman" w:hAnsi="Times New Roman"/>
          <w:sz w:val="28"/>
          <w:szCs w:val="28"/>
        </w:rPr>
        <w:t xml:space="preserve"> F 12 </w:t>
      </w:r>
      <w:proofErr w:type="spellStart"/>
      <w:r w:rsidR="003879AC" w:rsidRPr="003879AC">
        <w:rPr>
          <w:rFonts w:ascii="Times New Roman" w:hAnsi="Times New Roman"/>
          <w:sz w:val="28"/>
          <w:szCs w:val="28"/>
        </w:rPr>
        <w:t>extravilan</w:t>
      </w:r>
      <w:proofErr w:type="spellEnd"/>
      <w:r w:rsidR="003879AC" w:rsidRPr="003879AC">
        <w:rPr>
          <w:rFonts w:ascii="Times New Roman" w:hAnsi="Times New Roman"/>
          <w:sz w:val="28"/>
          <w:szCs w:val="28"/>
        </w:rPr>
        <w:t xml:space="preserve"> NC/CF 40690; NC/CF 40691; NC/CF 40694; NC/CF 40695; NC/CF 40696; NC/CF 40697; NC/CF 40699; NC/CF 40701; NC/CF 40704; NC/CF 40706; NC/CF 40708; NC/CF 40709; NC/CF 40765; NC/CF 40768; NC/CF 40769; NC/CF 40771; NC/CF 40772; NC/CF 40777; NC/CF 40778; NC/CF 40779; NC/CF 40787; NC/CF 40794; NC/CF 40802; NC/CF 40807; NC/CF 40810; NC/CF 40812; NC/CF 40813; NC/CF 40814; NC/CF 40761; NC/CF 40760 </w:t>
      </w:r>
      <w:proofErr w:type="spellStart"/>
      <w:r w:rsidR="003879AC" w:rsidRPr="003879AC">
        <w:rPr>
          <w:rFonts w:ascii="Times New Roman" w:hAnsi="Times New Roman"/>
          <w:sz w:val="28"/>
          <w:szCs w:val="28"/>
        </w:rPr>
        <w:t>și</w:t>
      </w:r>
      <w:proofErr w:type="spellEnd"/>
      <w:r w:rsidR="003879AC" w:rsidRPr="003879AC">
        <w:rPr>
          <w:rFonts w:ascii="Times New Roman" w:hAnsi="Times New Roman"/>
          <w:sz w:val="28"/>
          <w:szCs w:val="28"/>
        </w:rPr>
        <w:t xml:space="preserve"> Drum </w:t>
      </w:r>
      <w:proofErr w:type="spellStart"/>
      <w:r w:rsidR="003879AC" w:rsidRPr="003879AC">
        <w:rPr>
          <w:rFonts w:ascii="Times New Roman" w:hAnsi="Times New Roman"/>
          <w:sz w:val="28"/>
          <w:szCs w:val="28"/>
        </w:rPr>
        <w:t>național</w:t>
      </w:r>
      <w:proofErr w:type="spellEnd"/>
      <w:r w:rsidR="003879AC" w:rsidRPr="003879AC">
        <w:rPr>
          <w:rFonts w:ascii="Times New Roman" w:hAnsi="Times New Roman"/>
          <w:sz w:val="28"/>
          <w:szCs w:val="28"/>
        </w:rPr>
        <w:t xml:space="preserve"> 22A (DN-20 conform extras plan cadastral </w:t>
      </w:r>
      <w:proofErr w:type="spellStart"/>
      <w:r w:rsidR="003879AC" w:rsidRPr="003879AC">
        <w:rPr>
          <w:rFonts w:ascii="Times New Roman" w:hAnsi="Times New Roman"/>
          <w:sz w:val="28"/>
          <w:szCs w:val="28"/>
        </w:rPr>
        <w:t>furnizat</w:t>
      </w:r>
      <w:proofErr w:type="spellEnd"/>
      <w:r w:rsidR="003879AC" w:rsidRPr="003879AC">
        <w:rPr>
          <w:rFonts w:ascii="Times New Roman" w:hAnsi="Times New Roman"/>
          <w:sz w:val="28"/>
          <w:szCs w:val="28"/>
        </w:rPr>
        <w:t xml:space="preserve"> de OCPI)</w:t>
      </w:r>
      <w:r w:rsidRPr="003879AC">
        <w:rPr>
          <w:rFonts w:ascii="Times New Roman" w:hAnsi="Times New Roman"/>
          <w:sz w:val="28"/>
          <w:szCs w:val="28"/>
          <w:lang w:val="ro-RO"/>
        </w:rPr>
        <w:t xml:space="preserve">, titular </w:t>
      </w:r>
      <w:r w:rsidR="003879AC" w:rsidRPr="003879AC">
        <w:rPr>
          <w:rFonts w:ascii="Times New Roman" w:hAnsi="Times New Roman"/>
          <w:b/>
          <w:sz w:val="28"/>
          <w:szCs w:val="28"/>
        </w:rPr>
        <w:t>S.C. THE WAY OF ENERGY S.R.L., S.C. BARONWAY ENERGY S.R.L., S.C. SUN EOLSPACE S.R.L., S.C. SOLAR EOLVOLT S.R.L.</w:t>
      </w:r>
      <w:proofErr w:type="gramEnd"/>
    </w:p>
    <w:p w:rsidR="008E75E6" w:rsidRPr="003879AC" w:rsidRDefault="008E75E6" w:rsidP="004A78DE">
      <w:pPr>
        <w:spacing w:after="0" w:line="240" w:lineRule="auto"/>
        <w:ind w:firstLine="720"/>
        <w:jc w:val="both"/>
        <w:outlineLvl w:val="0"/>
        <w:rPr>
          <w:rFonts w:ascii="Times New Roman" w:hAnsi="Times New Roman"/>
          <w:sz w:val="28"/>
          <w:szCs w:val="28"/>
          <w:lang w:val="ro-RO"/>
        </w:rPr>
      </w:pPr>
      <w:r w:rsidRPr="003879AC">
        <w:rPr>
          <w:rFonts w:ascii="Times New Roman" w:hAnsi="Times New Roman"/>
          <w:sz w:val="28"/>
          <w:szCs w:val="28"/>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602FB4" w:rsidRPr="003879AC">
        <w:rPr>
          <w:rFonts w:ascii="Times New Roman" w:hAnsi="Times New Roman"/>
          <w:sz w:val="28"/>
          <w:szCs w:val="28"/>
        </w:rPr>
        <w:fldChar w:fldCharType="begin"/>
      </w:r>
      <w:r w:rsidR="00602FB4" w:rsidRPr="003879AC">
        <w:rPr>
          <w:rFonts w:ascii="Times New Roman" w:hAnsi="Times New Roman"/>
          <w:sz w:val="28"/>
          <w:szCs w:val="28"/>
        </w:rPr>
        <w:instrText xml:space="preserve"> HYPERLINK "http://apmtl.anpm.ro" </w:instrText>
      </w:r>
      <w:r w:rsidR="00602FB4" w:rsidRPr="003879AC">
        <w:rPr>
          <w:rFonts w:ascii="Times New Roman" w:hAnsi="Times New Roman"/>
          <w:sz w:val="28"/>
          <w:szCs w:val="28"/>
        </w:rPr>
        <w:fldChar w:fldCharType="separate"/>
      </w:r>
      <w:r w:rsidRPr="003879AC">
        <w:rPr>
          <w:rFonts w:ascii="Times New Roman" w:hAnsi="Times New Roman"/>
          <w:sz w:val="28"/>
          <w:szCs w:val="28"/>
          <w:lang w:val="ro-RO"/>
        </w:rPr>
        <w:t>http://apmtl.anpm.ro</w:t>
      </w:r>
      <w:r w:rsidR="00602FB4" w:rsidRPr="003879AC">
        <w:rPr>
          <w:rFonts w:ascii="Times New Roman" w:hAnsi="Times New Roman"/>
          <w:sz w:val="28"/>
          <w:szCs w:val="28"/>
          <w:lang w:val="ro-RO"/>
        </w:rPr>
        <w:fldChar w:fldCharType="end"/>
      </w:r>
      <w:r w:rsidRPr="003879AC">
        <w:rPr>
          <w:rFonts w:ascii="Times New Roman" w:hAnsi="Times New Roman"/>
          <w:sz w:val="28"/>
          <w:szCs w:val="28"/>
          <w:lang w:val="ro-RO"/>
        </w:rPr>
        <w:t>.</w:t>
      </w:r>
    </w:p>
    <w:p w:rsidR="008E75E6" w:rsidRPr="003879AC" w:rsidRDefault="008E75E6" w:rsidP="008E75E6">
      <w:pPr>
        <w:spacing w:after="0" w:line="240" w:lineRule="auto"/>
        <w:jc w:val="both"/>
        <w:rPr>
          <w:rFonts w:ascii="Times New Roman" w:hAnsi="Times New Roman"/>
          <w:sz w:val="28"/>
          <w:szCs w:val="28"/>
          <w:lang w:val="ro-RO"/>
        </w:rPr>
      </w:pPr>
      <w:r w:rsidRPr="003879AC">
        <w:rPr>
          <w:rFonts w:ascii="Times New Roman" w:hAnsi="Times New Roman"/>
          <w:sz w:val="28"/>
          <w:szCs w:val="28"/>
          <w:lang w:val="ro-RO"/>
        </w:rPr>
        <w:t xml:space="preserve">       Publicul interesat poate înainta comentarii/observaţii la proiectul deciziei de încadrare în termen de 10 de zile de la data afişării anunţului. </w:t>
      </w:r>
    </w:p>
    <w:p w:rsidR="00DF1CEE" w:rsidRPr="003879AC" w:rsidRDefault="00DF1CEE" w:rsidP="00DF1CEE">
      <w:pPr>
        <w:autoSpaceDE w:val="0"/>
        <w:autoSpaceDN w:val="0"/>
        <w:adjustRightInd w:val="0"/>
        <w:spacing w:after="0" w:line="240" w:lineRule="auto"/>
        <w:jc w:val="both"/>
        <w:rPr>
          <w:rFonts w:ascii="Times New Roman" w:hAnsi="Times New Roman"/>
          <w:sz w:val="28"/>
          <w:szCs w:val="28"/>
        </w:rPr>
      </w:pPr>
    </w:p>
    <w:p w:rsidR="00DF1CEE" w:rsidRPr="003879AC" w:rsidRDefault="00DF1CEE" w:rsidP="00DF1CEE">
      <w:pPr>
        <w:autoSpaceDE w:val="0"/>
        <w:autoSpaceDN w:val="0"/>
        <w:adjustRightInd w:val="0"/>
        <w:spacing w:after="0" w:line="240" w:lineRule="auto"/>
        <w:jc w:val="both"/>
        <w:rPr>
          <w:rFonts w:ascii="Times New Roman" w:hAnsi="Times New Roman"/>
          <w:sz w:val="28"/>
          <w:szCs w:val="28"/>
        </w:rPr>
      </w:pPr>
      <w:r w:rsidRPr="003879AC">
        <w:rPr>
          <w:rFonts w:ascii="Times New Roman" w:hAnsi="Times New Roman"/>
          <w:sz w:val="28"/>
          <w:szCs w:val="28"/>
        </w:rPr>
        <w:t xml:space="preserve">    </w:t>
      </w:r>
      <w:proofErr w:type="gramStart"/>
      <w:r w:rsidRPr="003879AC">
        <w:rPr>
          <w:rFonts w:ascii="Times New Roman" w:hAnsi="Times New Roman"/>
          <w:sz w:val="28"/>
          <w:szCs w:val="28"/>
        </w:rPr>
        <w:t xml:space="preserve">Data </w:t>
      </w:r>
      <w:proofErr w:type="spellStart"/>
      <w:r w:rsidRPr="003879AC">
        <w:rPr>
          <w:rFonts w:ascii="Times New Roman" w:hAnsi="Times New Roman"/>
          <w:sz w:val="28"/>
          <w:szCs w:val="28"/>
        </w:rPr>
        <w:t>afişării</w:t>
      </w:r>
      <w:proofErr w:type="spellEnd"/>
      <w:r w:rsidRPr="003879AC">
        <w:rPr>
          <w:rFonts w:ascii="Times New Roman" w:hAnsi="Times New Roman"/>
          <w:sz w:val="28"/>
          <w:szCs w:val="28"/>
        </w:rPr>
        <w:t xml:space="preserve"> </w:t>
      </w:r>
      <w:proofErr w:type="spellStart"/>
      <w:r w:rsidRPr="003879AC">
        <w:rPr>
          <w:rFonts w:ascii="Times New Roman" w:hAnsi="Times New Roman"/>
          <w:sz w:val="28"/>
          <w:szCs w:val="28"/>
        </w:rPr>
        <w:t>anunţului</w:t>
      </w:r>
      <w:proofErr w:type="spellEnd"/>
      <w:r w:rsidRPr="003879AC">
        <w:rPr>
          <w:rFonts w:ascii="Times New Roman" w:hAnsi="Times New Roman"/>
          <w:sz w:val="28"/>
          <w:szCs w:val="28"/>
        </w:rPr>
        <w:t xml:space="preserve"> </w:t>
      </w:r>
      <w:proofErr w:type="spellStart"/>
      <w:r w:rsidRPr="003879AC">
        <w:rPr>
          <w:rFonts w:ascii="Times New Roman" w:hAnsi="Times New Roman"/>
          <w:sz w:val="28"/>
          <w:szCs w:val="28"/>
        </w:rPr>
        <w:t>pe</w:t>
      </w:r>
      <w:proofErr w:type="spellEnd"/>
      <w:r w:rsidRPr="003879AC">
        <w:rPr>
          <w:rFonts w:ascii="Times New Roman" w:hAnsi="Times New Roman"/>
          <w:sz w:val="28"/>
          <w:szCs w:val="28"/>
        </w:rPr>
        <w:t xml:space="preserve"> site</w:t>
      </w:r>
      <w:proofErr w:type="gramEnd"/>
      <w:r w:rsidR="00DC755C" w:rsidRPr="003879AC">
        <w:rPr>
          <w:rFonts w:ascii="Times New Roman" w:hAnsi="Times New Roman"/>
          <w:sz w:val="28"/>
          <w:szCs w:val="28"/>
        </w:rPr>
        <w:t xml:space="preserve"> </w:t>
      </w:r>
    </w:p>
    <w:p w:rsidR="004B485D" w:rsidRPr="003879AC" w:rsidRDefault="004B485D" w:rsidP="00DF1CEE">
      <w:pPr>
        <w:autoSpaceDE w:val="0"/>
        <w:autoSpaceDN w:val="0"/>
        <w:adjustRightInd w:val="0"/>
        <w:spacing w:after="0" w:line="240" w:lineRule="auto"/>
        <w:jc w:val="both"/>
        <w:rPr>
          <w:rFonts w:ascii="Times New Roman" w:hAnsi="Times New Roman"/>
          <w:sz w:val="28"/>
          <w:szCs w:val="28"/>
        </w:rPr>
      </w:pPr>
    </w:p>
    <w:p w:rsidR="004B485D" w:rsidRDefault="004B485D" w:rsidP="00DF1CEE">
      <w:pPr>
        <w:autoSpaceDE w:val="0"/>
        <w:autoSpaceDN w:val="0"/>
        <w:adjustRightInd w:val="0"/>
        <w:spacing w:after="0" w:line="240" w:lineRule="auto"/>
        <w:jc w:val="both"/>
        <w:rPr>
          <w:rFonts w:ascii="Times New Roman" w:hAnsi="Times New Roman"/>
          <w:sz w:val="28"/>
          <w:szCs w:val="28"/>
        </w:rPr>
      </w:pPr>
    </w:p>
    <w:p w:rsidR="004B485D" w:rsidRDefault="004B485D" w:rsidP="00DF1CEE">
      <w:pPr>
        <w:autoSpaceDE w:val="0"/>
        <w:autoSpaceDN w:val="0"/>
        <w:adjustRightInd w:val="0"/>
        <w:spacing w:after="0" w:line="240" w:lineRule="auto"/>
        <w:jc w:val="both"/>
        <w:rPr>
          <w:rFonts w:ascii="Times New Roman" w:hAnsi="Times New Roman"/>
          <w:sz w:val="28"/>
          <w:szCs w:val="28"/>
        </w:rPr>
      </w:pPr>
    </w:p>
    <w:p w:rsidR="00B57161" w:rsidRDefault="00B57161" w:rsidP="00DF1CEE">
      <w:pPr>
        <w:autoSpaceDE w:val="0"/>
        <w:autoSpaceDN w:val="0"/>
        <w:adjustRightInd w:val="0"/>
        <w:spacing w:after="0" w:line="240" w:lineRule="auto"/>
        <w:jc w:val="both"/>
        <w:rPr>
          <w:rFonts w:ascii="Times New Roman" w:hAnsi="Times New Roman"/>
          <w:sz w:val="28"/>
          <w:szCs w:val="28"/>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B57161" w:rsidRDefault="00B57161" w:rsidP="00B57161">
      <w:pPr>
        <w:rPr>
          <w:color w:val="1F497D"/>
        </w:rPr>
      </w:pPr>
    </w:p>
    <w:p w:rsidR="004B485D" w:rsidRDefault="004B485D" w:rsidP="00B57161">
      <w:pPr>
        <w:rPr>
          <w:color w:val="1F497D"/>
        </w:rPr>
        <w:sectPr w:rsidR="004B485D" w:rsidSect="00A06718">
          <w:pgSz w:w="11909" w:h="16834" w:code="9"/>
          <w:pgMar w:top="864" w:right="1152" w:bottom="864" w:left="1440" w:header="288" w:footer="288" w:gutter="0"/>
          <w:cols w:space="720"/>
          <w:docGrid w:linePitch="360"/>
        </w:sectPr>
      </w:pPr>
    </w:p>
    <w:p w:rsidR="00B57161" w:rsidRDefault="00B57161" w:rsidP="00B57161">
      <w:pPr>
        <w:rPr>
          <w:color w:val="1F497D"/>
        </w:rPr>
      </w:pPr>
      <w:bookmarkStart w:id="0" w:name="_GoBack"/>
      <w:bookmarkEnd w:id="0"/>
    </w:p>
    <w:sectPr w:rsidR="00B57161" w:rsidSect="004B485D">
      <w:pgSz w:w="16834" w:h="11909" w:orient="landscape" w:code="9"/>
      <w:pgMar w:top="1152" w:right="864" w:bottom="1440"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92557"/>
    <w:rsid w:val="001B64A2"/>
    <w:rsid w:val="003879AC"/>
    <w:rsid w:val="004A78DE"/>
    <w:rsid w:val="004B485D"/>
    <w:rsid w:val="00512747"/>
    <w:rsid w:val="0052111B"/>
    <w:rsid w:val="00602FB4"/>
    <w:rsid w:val="0081479A"/>
    <w:rsid w:val="008E75E6"/>
    <w:rsid w:val="008F2296"/>
    <w:rsid w:val="00A06718"/>
    <w:rsid w:val="00A22933"/>
    <w:rsid w:val="00B243C4"/>
    <w:rsid w:val="00B57161"/>
    <w:rsid w:val="00BC0279"/>
    <w:rsid w:val="00D779F7"/>
    <w:rsid w:val="00DA2DF1"/>
    <w:rsid w:val="00DC755C"/>
    <w:rsid w:val="00DF1CEE"/>
    <w:rsid w:val="00F720CD"/>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E541"/>
  <w15:docId w15:val="{A73A3179-D9B1-48E8-ACC3-F4FB621B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Daniela Strainu</cp:lastModifiedBy>
  <cp:revision>3</cp:revision>
  <dcterms:created xsi:type="dcterms:W3CDTF">2024-03-11T10:28:00Z</dcterms:created>
  <dcterms:modified xsi:type="dcterms:W3CDTF">2024-03-11T10:34:00Z</dcterms:modified>
</cp:coreProperties>
</file>