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F1B" w:rsidRPr="000035E8" w:rsidRDefault="00520016" w:rsidP="00D70D18">
      <w:pPr>
        <w:tabs>
          <w:tab w:val="left" w:pos="260"/>
          <w:tab w:val="left" w:pos="1894"/>
          <w:tab w:val="center" w:pos="5127"/>
          <w:tab w:val="left" w:pos="9454"/>
        </w:tabs>
        <w:spacing w:after="0" w:line="240" w:lineRule="auto"/>
        <w:rPr>
          <w:rFonts w:ascii="Arial" w:hAnsi="Arial" w:cs="Arial"/>
          <w:b/>
          <w:sz w:val="24"/>
          <w:szCs w:val="24"/>
        </w:rPr>
      </w:pPr>
      <w:r w:rsidRPr="000035E8">
        <w:rPr>
          <w:rFonts w:ascii="Arial" w:hAnsi="Arial" w:cs="Arial"/>
          <w:b/>
          <w:sz w:val="24"/>
          <w:szCs w:val="24"/>
          <w:lang w:val="ro-RO"/>
        </w:rPr>
        <w:tab/>
      </w:r>
      <w:r w:rsidR="007B7B03" w:rsidRPr="000035E8">
        <w:rPr>
          <w:rFonts w:ascii="Arial" w:hAnsi="Arial" w:cs="Arial"/>
          <w:b/>
          <w:sz w:val="24"/>
          <w:szCs w:val="24"/>
        </w:rPr>
        <w:t xml:space="preserve">          </w:t>
      </w:r>
      <w:r w:rsidR="00BB0A8A" w:rsidRPr="000035E8">
        <w:rPr>
          <w:rFonts w:ascii="Arial" w:hAnsi="Arial" w:cs="Arial"/>
          <w:b/>
          <w:sz w:val="24"/>
          <w:szCs w:val="24"/>
        </w:rPr>
        <w:t xml:space="preserve">      </w:t>
      </w:r>
    </w:p>
    <w:p w:rsidR="00334F4C" w:rsidRDefault="00240F1B" w:rsidP="00D70D18">
      <w:pPr>
        <w:tabs>
          <w:tab w:val="left" w:pos="260"/>
          <w:tab w:val="left" w:pos="1894"/>
          <w:tab w:val="center" w:pos="5127"/>
          <w:tab w:val="left" w:pos="9454"/>
        </w:tabs>
        <w:spacing w:after="0" w:line="240" w:lineRule="auto"/>
        <w:rPr>
          <w:rFonts w:ascii="Arial" w:hAnsi="Arial" w:cs="Arial"/>
          <w:b/>
          <w:sz w:val="24"/>
          <w:szCs w:val="24"/>
          <w:lang w:val="ro-RO"/>
        </w:rPr>
      </w:pPr>
      <w:r w:rsidRPr="000035E8">
        <w:rPr>
          <w:rFonts w:ascii="Arial" w:hAnsi="Arial" w:cs="Arial"/>
          <w:b/>
          <w:sz w:val="24"/>
          <w:szCs w:val="24"/>
        </w:rPr>
        <w:t xml:space="preserve">                               </w:t>
      </w:r>
      <w:r w:rsidR="00CF6A7C" w:rsidRPr="000035E8">
        <w:rPr>
          <w:rFonts w:ascii="Arial" w:hAnsi="Arial" w:cs="Arial"/>
          <w:b/>
          <w:sz w:val="24"/>
          <w:szCs w:val="24"/>
          <w:lang w:val="ro-RO"/>
        </w:rPr>
        <w:t xml:space="preserve">  </w:t>
      </w:r>
      <w:r w:rsidR="0003056C">
        <w:rPr>
          <w:rFonts w:ascii="Arial" w:hAnsi="Arial" w:cs="Arial"/>
          <w:b/>
          <w:sz w:val="24"/>
          <w:szCs w:val="24"/>
          <w:lang w:val="ro-RO"/>
        </w:rPr>
        <w:t xml:space="preserve">         </w:t>
      </w:r>
      <w:r w:rsidR="00D70D18">
        <w:rPr>
          <w:rFonts w:ascii="Arial" w:hAnsi="Arial" w:cs="Arial"/>
          <w:b/>
          <w:sz w:val="24"/>
          <w:szCs w:val="24"/>
          <w:lang w:val="ro-RO"/>
        </w:rPr>
        <w:t>AUTORIZAŢIA</w:t>
      </w:r>
      <w:r w:rsidR="00334F4C" w:rsidRPr="000035E8">
        <w:rPr>
          <w:rFonts w:ascii="Arial" w:hAnsi="Arial" w:cs="Arial"/>
          <w:b/>
          <w:sz w:val="24"/>
          <w:szCs w:val="24"/>
          <w:lang w:val="ro-RO"/>
        </w:rPr>
        <w:t xml:space="preserve"> INTEGRATĂ DE MEDIU</w:t>
      </w:r>
    </w:p>
    <w:p w:rsidR="00DB30E2" w:rsidRPr="000035E8" w:rsidRDefault="00DB30E2" w:rsidP="00D70D18">
      <w:pPr>
        <w:tabs>
          <w:tab w:val="left" w:pos="260"/>
          <w:tab w:val="left" w:pos="1894"/>
          <w:tab w:val="center" w:pos="5127"/>
          <w:tab w:val="left" w:pos="9454"/>
        </w:tabs>
        <w:spacing w:after="0" w:line="240" w:lineRule="auto"/>
        <w:rPr>
          <w:rFonts w:ascii="Arial" w:hAnsi="Arial" w:cs="Arial"/>
          <w:b/>
          <w:sz w:val="24"/>
          <w:szCs w:val="24"/>
        </w:rPr>
      </w:pPr>
    </w:p>
    <w:p w:rsidR="00C74A7F" w:rsidRPr="000035E8" w:rsidRDefault="00CF6A7C" w:rsidP="00D70D18">
      <w:pPr>
        <w:spacing w:after="0" w:line="240" w:lineRule="auto"/>
        <w:jc w:val="center"/>
        <w:rPr>
          <w:rFonts w:ascii="Arial" w:hAnsi="Arial" w:cs="Arial"/>
          <w:b/>
          <w:sz w:val="24"/>
          <w:szCs w:val="24"/>
          <w:lang w:val="ro-RO"/>
        </w:rPr>
      </w:pPr>
      <w:r w:rsidRPr="000035E8">
        <w:rPr>
          <w:rFonts w:ascii="Arial" w:hAnsi="Arial" w:cs="Arial"/>
          <w:b/>
          <w:sz w:val="24"/>
          <w:szCs w:val="24"/>
          <w:lang w:val="ro-RO"/>
        </w:rPr>
        <w:t xml:space="preserve">    </w:t>
      </w:r>
      <w:r w:rsidR="00842ED6" w:rsidRPr="000035E8">
        <w:rPr>
          <w:rFonts w:ascii="Arial" w:hAnsi="Arial" w:cs="Arial"/>
          <w:b/>
          <w:sz w:val="24"/>
          <w:szCs w:val="24"/>
          <w:lang w:val="ro-RO"/>
        </w:rPr>
        <w:t xml:space="preserve">Nr. </w:t>
      </w:r>
      <w:r w:rsidR="00520016" w:rsidRPr="000035E8">
        <w:rPr>
          <w:rFonts w:ascii="Arial" w:hAnsi="Arial" w:cs="Arial"/>
          <w:b/>
          <w:sz w:val="24"/>
          <w:szCs w:val="24"/>
          <w:lang w:val="ro-RO"/>
        </w:rPr>
        <w:t xml:space="preserve">   </w:t>
      </w:r>
      <w:r w:rsidR="00842ED6" w:rsidRPr="000035E8">
        <w:rPr>
          <w:rFonts w:ascii="Arial" w:hAnsi="Arial" w:cs="Arial"/>
          <w:b/>
          <w:sz w:val="24"/>
          <w:szCs w:val="24"/>
          <w:lang w:val="ro-RO"/>
        </w:rPr>
        <w:t xml:space="preserve">  din   </w:t>
      </w:r>
      <w:r w:rsidR="00520016" w:rsidRPr="000035E8">
        <w:rPr>
          <w:rFonts w:ascii="Arial" w:hAnsi="Arial" w:cs="Arial"/>
          <w:b/>
          <w:sz w:val="24"/>
          <w:szCs w:val="24"/>
          <w:lang w:val="ro-RO"/>
        </w:rPr>
        <w:t xml:space="preserve">  </w:t>
      </w:r>
      <w:r w:rsidR="008F42B0">
        <w:rPr>
          <w:rFonts w:ascii="Arial" w:hAnsi="Arial" w:cs="Arial"/>
          <w:b/>
          <w:sz w:val="24"/>
          <w:szCs w:val="24"/>
          <w:lang w:val="ro-RO"/>
        </w:rPr>
        <w:t>.03</w:t>
      </w:r>
      <w:r w:rsidR="009D08D4" w:rsidRPr="000035E8">
        <w:rPr>
          <w:rFonts w:ascii="Arial" w:hAnsi="Arial" w:cs="Arial"/>
          <w:b/>
          <w:sz w:val="24"/>
          <w:szCs w:val="24"/>
          <w:lang w:val="ro-RO"/>
        </w:rPr>
        <w:t>.2018</w:t>
      </w:r>
    </w:p>
    <w:p w:rsidR="007045B9" w:rsidRPr="000035E8" w:rsidRDefault="007045B9" w:rsidP="00D70D18">
      <w:pPr>
        <w:spacing w:after="0" w:line="240" w:lineRule="auto"/>
        <w:jc w:val="center"/>
        <w:rPr>
          <w:rFonts w:ascii="Arial" w:hAnsi="Arial" w:cs="Arial"/>
          <w:b/>
          <w:sz w:val="24"/>
          <w:szCs w:val="24"/>
          <w:lang w:val="ro-RO"/>
        </w:rPr>
      </w:pPr>
    </w:p>
    <w:p w:rsidR="00C74A7F" w:rsidRPr="000035E8" w:rsidRDefault="00C74A7F" w:rsidP="00D70D18">
      <w:pPr>
        <w:tabs>
          <w:tab w:val="center" w:pos="4680"/>
          <w:tab w:val="right" w:pos="9360"/>
        </w:tabs>
        <w:spacing w:after="0" w:line="240" w:lineRule="auto"/>
        <w:ind w:right="133"/>
        <w:rPr>
          <w:rFonts w:ascii="Arial" w:hAnsi="Arial" w:cs="Arial"/>
          <w:b/>
          <w:bCs/>
          <w:sz w:val="24"/>
          <w:szCs w:val="24"/>
          <w:lang w:val="ro-RO"/>
        </w:rPr>
      </w:pPr>
      <w:r w:rsidRPr="000035E8">
        <w:rPr>
          <w:rFonts w:ascii="Arial" w:hAnsi="Arial" w:cs="Arial"/>
          <w:b/>
          <w:bCs/>
          <w:sz w:val="24"/>
          <w:szCs w:val="24"/>
          <w:lang w:val="ro-RO"/>
        </w:rPr>
        <w:t xml:space="preserve">Operator: </w:t>
      </w:r>
      <w:r w:rsidR="008661D1" w:rsidRPr="000035E8">
        <w:rPr>
          <w:rFonts w:ascii="Arial" w:hAnsi="Arial" w:cs="Arial"/>
          <w:b/>
          <w:bCs/>
          <w:sz w:val="24"/>
          <w:szCs w:val="24"/>
          <w:lang w:val="ro-RO"/>
        </w:rPr>
        <w:t xml:space="preserve"> </w:t>
      </w:r>
      <w:r w:rsidRPr="000035E8">
        <w:rPr>
          <w:rFonts w:ascii="Arial" w:hAnsi="Arial" w:cs="Arial"/>
          <w:b/>
          <w:bCs/>
          <w:sz w:val="24"/>
          <w:szCs w:val="24"/>
          <w:lang w:val="ro-RO"/>
        </w:rPr>
        <w:t xml:space="preserve">S.C. </w:t>
      </w:r>
      <w:r w:rsidR="00967722" w:rsidRPr="000035E8">
        <w:rPr>
          <w:rFonts w:ascii="Arial" w:hAnsi="Arial" w:cs="Arial"/>
          <w:b/>
          <w:bCs/>
          <w:sz w:val="24"/>
          <w:szCs w:val="24"/>
          <w:lang w:val="ro-RO"/>
        </w:rPr>
        <w:t>ALUM S.A. TULCEA</w:t>
      </w:r>
    </w:p>
    <w:p w:rsidR="00C74A7F" w:rsidRPr="000035E8" w:rsidRDefault="00C74A7F" w:rsidP="00D70D18">
      <w:pPr>
        <w:tabs>
          <w:tab w:val="center" w:pos="4680"/>
          <w:tab w:val="right" w:pos="9360"/>
        </w:tabs>
        <w:spacing w:after="0" w:line="240" w:lineRule="auto"/>
        <w:ind w:right="133"/>
        <w:rPr>
          <w:rFonts w:ascii="Arial" w:hAnsi="Arial" w:cs="Arial"/>
          <w:bCs/>
          <w:sz w:val="24"/>
          <w:szCs w:val="24"/>
          <w:lang w:val="ro-RO"/>
        </w:rPr>
      </w:pPr>
      <w:r w:rsidRPr="000035E8">
        <w:rPr>
          <w:rFonts w:ascii="Arial" w:hAnsi="Arial" w:cs="Arial"/>
          <w:b/>
          <w:bCs/>
          <w:sz w:val="24"/>
          <w:szCs w:val="24"/>
          <w:lang w:val="ro-RO"/>
        </w:rPr>
        <w:t>Adresa</w:t>
      </w:r>
      <w:r w:rsidR="008661D1" w:rsidRPr="000035E8">
        <w:rPr>
          <w:rFonts w:ascii="Arial" w:hAnsi="Arial" w:cs="Arial"/>
          <w:b/>
          <w:bCs/>
          <w:sz w:val="24"/>
          <w:szCs w:val="24"/>
          <w:lang w:val="ro-RO"/>
        </w:rPr>
        <w:t xml:space="preserve"> sediu</w:t>
      </w:r>
      <w:r w:rsidR="0005056E" w:rsidRPr="000035E8">
        <w:rPr>
          <w:rFonts w:ascii="Arial" w:hAnsi="Arial" w:cs="Arial"/>
          <w:b/>
          <w:bCs/>
          <w:sz w:val="24"/>
          <w:szCs w:val="24"/>
          <w:lang w:val="ro-RO"/>
        </w:rPr>
        <w:t xml:space="preserve">: </w:t>
      </w:r>
      <w:r w:rsidR="00764515">
        <w:rPr>
          <w:rFonts w:ascii="Arial" w:hAnsi="Arial" w:cs="Arial"/>
          <w:bCs/>
          <w:sz w:val="24"/>
          <w:szCs w:val="24"/>
          <w:lang w:val="ro-RO"/>
        </w:rPr>
        <w:t xml:space="preserve">strada Isaccei, </w:t>
      </w:r>
      <w:r w:rsidR="00967722" w:rsidRPr="000035E8">
        <w:rPr>
          <w:rFonts w:ascii="Arial" w:hAnsi="Arial" w:cs="Arial"/>
          <w:bCs/>
          <w:sz w:val="24"/>
          <w:szCs w:val="24"/>
          <w:lang w:val="ro-RO"/>
        </w:rPr>
        <w:t>nr</w:t>
      </w:r>
      <w:r w:rsidR="00523649" w:rsidRPr="000035E8">
        <w:rPr>
          <w:rFonts w:ascii="Arial" w:hAnsi="Arial" w:cs="Arial"/>
          <w:bCs/>
          <w:sz w:val="24"/>
          <w:szCs w:val="24"/>
          <w:lang w:val="ro-RO"/>
        </w:rPr>
        <w:t>.</w:t>
      </w:r>
      <w:r w:rsidR="00967722" w:rsidRPr="000035E8">
        <w:rPr>
          <w:rFonts w:ascii="Arial" w:hAnsi="Arial" w:cs="Arial"/>
          <w:bCs/>
          <w:sz w:val="24"/>
          <w:szCs w:val="24"/>
          <w:lang w:val="ro-RO"/>
        </w:rPr>
        <w:t xml:space="preserve"> 82,</w:t>
      </w:r>
      <w:r w:rsidR="008661D1" w:rsidRPr="000035E8">
        <w:rPr>
          <w:rFonts w:ascii="Arial" w:hAnsi="Arial" w:cs="Arial"/>
          <w:bCs/>
          <w:sz w:val="24"/>
          <w:szCs w:val="24"/>
          <w:lang w:val="ro-RO"/>
        </w:rPr>
        <w:t xml:space="preserve"> </w:t>
      </w:r>
      <w:r w:rsidR="00967722" w:rsidRPr="000035E8">
        <w:rPr>
          <w:rFonts w:ascii="Arial" w:hAnsi="Arial" w:cs="Arial"/>
          <w:bCs/>
          <w:sz w:val="24"/>
          <w:szCs w:val="24"/>
          <w:lang w:val="ro-RO"/>
        </w:rPr>
        <w:t>municipiul Tulcea</w:t>
      </w:r>
    </w:p>
    <w:p w:rsidR="00C74A7F" w:rsidRPr="000035E8" w:rsidRDefault="00C74A7F" w:rsidP="00D70D18">
      <w:pPr>
        <w:spacing w:after="0" w:line="240" w:lineRule="auto"/>
        <w:jc w:val="both"/>
        <w:rPr>
          <w:rFonts w:ascii="Arial" w:hAnsi="Arial" w:cs="Arial"/>
          <w:b/>
          <w:bCs/>
          <w:iCs/>
          <w:sz w:val="24"/>
          <w:szCs w:val="24"/>
          <w:lang w:val="ro-RO"/>
        </w:rPr>
      </w:pPr>
      <w:r w:rsidRPr="000035E8">
        <w:rPr>
          <w:rFonts w:ascii="Arial" w:hAnsi="Arial" w:cs="Arial"/>
          <w:b/>
          <w:bCs/>
          <w:iCs/>
          <w:sz w:val="24"/>
          <w:szCs w:val="24"/>
          <w:lang w:val="ro-RO"/>
        </w:rPr>
        <w:t>Punct de lucru</w:t>
      </w:r>
      <w:r w:rsidRPr="000035E8">
        <w:rPr>
          <w:rFonts w:ascii="Arial" w:hAnsi="Arial" w:cs="Arial"/>
          <w:bCs/>
          <w:iCs/>
          <w:sz w:val="24"/>
          <w:szCs w:val="24"/>
          <w:lang w:val="ro-RO"/>
        </w:rPr>
        <w:t xml:space="preserve">: </w:t>
      </w:r>
      <w:r w:rsidR="00523649" w:rsidRPr="000035E8">
        <w:rPr>
          <w:rFonts w:ascii="Arial" w:hAnsi="Arial" w:cs="Arial"/>
          <w:iCs/>
          <w:sz w:val="24"/>
          <w:szCs w:val="24"/>
          <w:lang w:val="ro-RO"/>
        </w:rPr>
        <w:t>Instalaţie chimică</w:t>
      </w:r>
      <w:r w:rsidR="00A361AA" w:rsidRPr="000035E8">
        <w:rPr>
          <w:rFonts w:ascii="Arial" w:hAnsi="Arial" w:cs="Arial"/>
          <w:iCs/>
          <w:sz w:val="24"/>
          <w:szCs w:val="24"/>
          <w:lang w:val="ro-RO"/>
        </w:rPr>
        <w:t xml:space="preserve"> pentru producerea oxidului de aluminiu</w:t>
      </w:r>
    </w:p>
    <w:p w:rsidR="00C74A7F" w:rsidRPr="000035E8" w:rsidRDefault="00C74A7F" w:rsidP="00D70D18">
      <w:pPr>
        <w:spacing w:after="0" w:line="240" w:lineRule="auto"/>
        <w:jc w:val="both"/>
        <w:rPr>
          <w:rFonts w:ascii="Arial" w:hAnsi="Arial" w:cs="Arial"/>
          <w:bCs/>
          <w:iCs/>
          <w:sz w:val="24"/>
          <w:szCs w:val="24"/>
          <w:lang w:val="ro-RO"/>
        </w:rPr>
      </w:pPr>
      <w:r w:rsidRPr="000035E8">
        <w:rPr>
          <w:rFonts w:ascii="Arial" w:hAnsi="Arial" w:cs="Arial"/>
          <w:b/>
          <w:bCs/>
          <w:iCs/>
          <w:sz w:val="24"/>
          <w:szCs w:val="24"/>
          <w:lang w:val="ro-RO"/>
        </w:rPr>
        <w:t>Locaţia</w:t>
      </w:r>
      <w:r w:rsidR="008661D1" w:rsidRPr="000035E8">
        <w:rPr>
          <w:rFonts w:ascii="Arial" w:hAnsi="Arial" w:cs="Arial"/>
          <w:b/>
          <w:bCs/>
          <w:iCs/>
          <w:sz w:val="24"/>
          <w:szCs w:val="24"/>
          <w:lang w:val="ro-RO"/>
        </w:rPr>
        <w:t xml:space="preserve"> punctului de lucru</w:t>
      </w:r>
      <w:r w:rsidRPr="000035E8">
        <w:rPr>
          <w:rFonts w:ascii="Arial" w:hAnsi="Arial" w:cs="Arial"/>
          <w:b/>
          <w:bCs/>
          <w:iCs/>
          <w:sz w:val="24"/>
          <w:szCs w:val="24"/>
          <w:lang w:val="ro-RO"/>
        </w:rPr>
        <w:t>:</w:t>
      </w:r>
      <w:r w:rsidRPr="000035E8">
        <w:rPr>
          <w:rFonts w:ascii="Arial" w:hAnsi="Arial" w:cs="Arial"/>
          <w:bCs/>
          <w:iCs/>
          <w:sz w:val="24"/>
          <w:szCs w:val="24"/>
          <w:lang w:val="ro-RO"/>
        </w:rPr>
        <w:t xml:space="preserve"> </w:t>
      </w:r>
      <w:r w:rsidR="00764515">
        <w:rPr>
          <w:rFonts w:ascii="Arial" w:hAnsi="Arial" w:cs="Arial"/>
          <w:bCs/>
          <w:iCs/>
          <w:sz w:val="24"/>
          <w:szCs w:val="24"/>
          <w:lang w:val="ro-RO"/>
        </w:rPr>
        <w:t>s</w:t>
      </w:r>
      <w:r w:rsidR="0005056E" w:rsidRPr="000035E8">
        <w:rPr>
          <w:rFonts w:ascii="Arial" w:hAnsi="Arial" w:cs="Arial"/>
          <w:iCs/>
          <w:sz w:val="24"/>
          <w:szCs w:val="24"/>
          <w:lang w:val="ro-RO"/>
        </w:rPr>
        <w:t>tr</w:t>
      </w:r>
      <w:r w:rsidR="00523649" w:rsidRPr="000035E8">
        <w:rPr>
          <w:rFonts w:ascii="Arial" w:hAnsi="Arial" w:cs="Arial"/>
          <w:iCs/>
          <w:sz w:val="24"/>
          <w:szCs w:val="24"/>
          <w:lang w:val="ro-RO"/>
        </w:rPr>
        <w:t>ada</w:t>
      </w:r>
      <w:r w:rsidR="008661D1" w:rsidRPr="000035E8">
        <w:rPr>
          <w:rFonts w:ascii="Arial" w:hAnsi="Arial" w:cs="Arial"/>
          <w:iCs/>
          <w:sz w:val="24"/>
          <w:szCs w:val="24"/>
          <w:lang w:val="ro-RO"/>
        </w:rPr>
        <w:t xml:space="preserve"> </w:t>
      </w:r>
      <w:r w:rsidR="00764515">
        <w:rPr>
          <w:rFonts w:ascii="Arial" w:hAnsi="Arial" w:cs="Arial"/>
          <w:iCs/>
          <w:sz w:val="24"/>
          <w:szCs w:val="24"/>
          <w:lang w:val="ro-RO"/>
        </w:rPr>
        <w:t xml:space="preserve">Isaccei, </w:t>
      </w:r>
      <w:r w:rsidR="00523649" w:rsidRPr="000035E8">
        <w:rPr>
          <w:rFonts w:ascii="Arial" w:hAnsi="Arial" w:cs="Arial"/>
          <w:iCs/>
          <w:sz w:val="24"/>
          <w:szCs w:val="24"/>
          <w:lang w:val="ro-RO"/>
        </w:rPr>
        <w:t>n</w:t>
      </w:r>
      <w:r w:rsidR="0005056E" w:rsidRPr="000035E8">
        <w:rPr>
          <w:rFonts w:ascii="Arial" w:hAnsi="Arial" w:cs="Arial"/>
          <w:iCs/>
          <w:sz w:val="24"/>
          <w:szCs w:val="24"/>
          <w:lang w:val="ro-RO"/>
        </w:rPr>
        <w:t>r.</w:t>
      </w:r>
      <w:r w:rsidR="00764515">
        <w:rPr>
          <w:rFonts w:ascii="Arial" w:hAnsi="Arial" w:cs="Arial"/>
          <w:iCs/>
          <w:sz w:val="24"/>
          <w:szCs w:val="24"/>
          <w:lang w:val="ro-RO"/>
        </w:rPr>
        <w:t xml:space="preserve"> </w:t>
      </w:r>
      <w:r w:rsidRPr="000035E8">
        <w:rPr>
          <w:rFonts w:ascii="Arial" w:hAnsi="Arial" w:cs="Arial"/>
          <w:iCs/>
          <w:sz w:val="24"/>
          <w:szCs w:val="24"/>
          <w:lang w:val="ro-RO"/>
        </w:rPr>
        <w:t>82</w:t>
      </w:r>
      <w:r w:rsidR="009745B2" w:rsidRPr="000035E8">
        <w:rPr>
          <w:rFonts w:ascii="Arial" w:hAnsi="Arial" w:cs="Arial"/>
          <w:iCs/>
          <w:sz w:val="24"/>
          <w:szCs w:val="24"/>
          <w:lang w:val="ro-RO"/>
        </w:rPr>
        <w:t xml:space="preserve">, </w:t>
      </w:r>
      <w:r w:rsidR="00764515">
        <w:rPr>
          <w:rFonts w:ascii="Arial" w:hAnsi="Arial" w:cs="Arial"/>
          <w:iCs/>
          <w:sz w:val="24"/>
          <w:szCs w:val="24"/>
          <w:lang w:val="ro-RO"/>
        </w:rPr>
        <w:t>m</w:t>
      </w:r>
      <w:r w:rsidR="00A361AA" w:rsidRPr="000035E8">
        <w:rPr>
          <w:rFonts w:ascii="Arial" w:hAnsi="Arial" w:cs="Arial"/>
          <w:iCs/>
          <w:sz w:val="24"/>
          <w:szCs w:val="24"/>
          <w:lang w:val="ro-RO"/>
        </w:rPr>
        <w:t xml:space="preserve">unicipiul </w:t>
      </w:r>
      <w:r w:rsidR="009745B2" w:rsidRPr="000035E8">
        <w:rPr>
          <w:rFonts w:ascii="Arial" w:hAnsi="Arial" w:cs="Arial"/>
          <w:iCs/>
          <w:sz w:val="24"/>
          <w:szCs w:val="24"/>
          <w:lang w:val="ro-RO"/>
        </w:rPr>
        <w:t>Tulcea</w:t>
      </w:r>
      <w:r w:rsidR="00523649" w:rsidRPr="000035E8">
        <w:rPr>
          <w:rFonts w:ascii="Arial" w:hAnsi="Arial" w:cs="Arial"/>
          <w:iCs/>
          <w:sz w:val="24"/>
          <w:szCs w:val="24"/>
          <w:lang w:val="ro-RO"/>
        </w:rPr>
        <w:t>, Judeţ</w:t>
      </w:r>
      <w:r w:rsidRPr="000035E8">
        <w:rPr>
          <w:rFonts w:ascii="Arial" w:hAnsi="Arial" w:cs="Arial"/>
          <w:iCs/>
          <w:sz w:val="24"/>
          <w:szCs w:val="24"/>
          <w:lang w:val="ro-RO"/>
        </w:rPr>
        <w:t>ul</w:t>
      </w:r>
      <w:r w:rsidRPr="000035E8">
        <w:rPr>
          <w:rFonts w:ascii="Arial" w:hAnsi="Arial" w:cs="Arial"/>
          <w:b/>
          <w:iCs/>
          <w:sz w:val="24"/>
          <w:szCs w:val="24"/>
          <w:lang w:val="ro-RO"/>
        </w:rPr>
        <w:t xml:space="preserve"> </w:t>
      </w:r>
      <w:r w:rsidRPr="000035E8">
        <w:rPr>
          <w:rFonts w:ascii="Arial" w:hAnsi="Arial" w:cs="Arial"/>
          <w:iCs/>
          <w:sz w:val="24"/>
          <w:szCs w:val="24"/>
          <w:lang w:val="ro-RO"/>
        </w:rPr>
        <w:t>Tulcea</w:t>
      </w:r>
      <w:r w:rsidR="008459D7" w:rsidRPr="000035E8">
        <w:rPr>
          <w:rFonts w:ascii="Arial" w:hAnsi="Arial" w:cs="Arial"/>
          <w:bCs/>
          <w:iCs/>
          <w:sz w:val="24"/>
          <w:szCs w:val="24"/>
          <w:lang w:val="ro-RO"/>
        </w:rPr>
        <w:t xml:space="preserve"> depozitul de slam</w:t>
      </w:r>
      <w:r w:rsidR="00971D95" w:rsidRPr="000035E8">
        <w:rPr>
          <w:rFonts w:ascii="Arial" w:hAnsi="Arial" w:cs="Arial"/>
          <w:bCs/>
          <w:iCs/>
          <w:sz w:val="24"/>
          <w:szCs w:val="24"/>
          <w:lang w:val="ro-RO"/>
        </w:rPr>
        <w:t>,</w:t>
      </w:r>
      <w:r w:rsidR="008661D1" w:rsidRPr="000035E8">
        <w:rPr>
          <w:rFonts w:ascii="Arial" w:hAnsi="Arial" w:cs="Arial"/>
          <w:bCs/>
          <w:iCs/>
          <w:sz w:val="24"/>
          <w:szCs w:val="24"/>
          <w:lang w:val="ro-RO"/>
        </w:rPr>
        <w:t xml:space="preserve"> </w:t>
      </w:r>
      <w:r w:rsidR="00523649" w:rsidRPr="000035E8">
        <w:rPr>
          <w:rFonts w:ascii="Arial" w:hAnsi="Arial" w:cs="Arial"/>
          <w:bCs/>
          <w:iCs/>
          <w:sz w:val="24"/>
          <w:szCs w:val="24"/>
          <w:lang w:val="ro-RO"/>
        </w:rPr>
        <w:t>zona captare apă</w:t>
      </w:r>
      <w:r w:rsidR="00971D95" w:rsidRPr="000035E8">
        <w:rPr>
          <w:rFonts w:ascii="Arial" w:hAnsi="Arial" w:cs="Arial"/>
          <w:bCs/>
          <w:iCs/>
          <w:sz w:val="24"/>
          <w:szCs w:val="24"/>
          <w:lang w:val="ro-RO"/>
        </w:rPr>
        <w:t xml:space="preserve"> </w:t>
      </w:r>
      <w:r w:rsidR="00523649" w:rsidRPr="000035E8">
        <w:rPr>
          <w:rFonts w:ascii="Arial" w:hAnsi="Arial" w:cs="Arial"/>
          <w:bCs/>
          <w:iCs/>
          <w:sz w:val="24"/>
          <w:szCs w:val="24"/>
          <w:lang w:val="ro-RO"/>
        </w:rPr>
        <w:t>brută</w:t>
      </w:r>
      <w:r w:rsidR="00971D95" w:rsidRPr="000035E8">
        <w:rPr>
          <w:rFonts w:ascii="Arial" w:hAnsi="Arial" w:cs="Arial"/>
          <w:bCs/>
          <w:iCs/>
          <w:sz w:val="24"/>
          <w:szCs w:val="24"/>
          <w:lang w:val="ro-RO"/>
        </w:rPr>
        <w:t xml:space="preserve"> Mila 39+500</w:t>
      </w:r>
    </w:p>
    <w:p w:rsidR="00C74A7F" w:rsidRPr="000035E8" w:rsidRDefault="00C74A7F" w:rsidP="00D70D18">
      <w:pPr>
        <w:pStyle w:val="Header"/>
        <w:ind w:right="133"/>
        <w:rPr>
          <w:rFonts w:ascii="Arial" w:hAnsi="Arial" w:cs="Arial"/>
          <w:b/>
          <w:bCs/>
          <w:iCs/>
          <w:sz w:val="24"/>
          <w:szCs w:val="24"/>
          <w:lang w:val="ro-RO"/>
        </w:rPr>
      </w:pPr>
      <w:r w:rsidRPr="000035E8">
        <w:rPr>
          <w:rFonts w:ascii="Arial" w:hAnsi="Arial" w:cs="Arial"/>
          <w:b/>
          <w:bCs/>
          <w:iCs/>
          <w:sz w:val="24"/>
          <w:szCs w:val="24"/>
          <w:lang w:val="ro-RO"/>
        </w:rPr>
        <w:t xml:space="preserve">Categoria de activitate conform: </w:t>
      </w:r>
    </w:p>
    <w:p w:rsidR="00C74A7F" w:rsidRPr="000035E8" w:rsidRDefault="00C74A7F" w:rsidP="00D70D18">
      <w:pPr>
        <w:pStyle w:val="Header"/>
        <w:ind w:right="133"/>
        <w:rPr>
          <w:rFonts w:ascii="Arial" w:hAnsi="Arial" w:cs="Arial"/>
          <w:b/>
          <w:bCs/>
          <w:iCs/>
          <w:sz w:val="24"/>
          <w:szCs w:val="24"/>
          <w:lang w:val="ro-RO"/>
        </w:rPr>
      </w:pPr>
      <w:r w:rsidRPr="000035E8">
        <w:rPr>
          <w:rFonts w:ascii="Arial" w:hAnsi="Arial" w:cs="Arial"/>
          <w:b/>
          <w:bCs/>
          <w:iCs/>
          <w:sz w:val="24"/>
          <w:szCs w:val="24"/>
          <w:lang w:val="ro-RO"/>
        </w:rPr>
        <w:t>Anexei 1 la Legea nr. 278/2013 privind emi</w:t>
      </w:r>
      <w:r w:rsidR="00D8547A" w:rsidRPr="000035E8">
        <w:rPr>
          <w:rFonts w:ascii="Arial" w:hAnsi="Arial" w:cs="Arial"/>
          <w:b/>
          <w:bCs/>
          <w:iCs/>
          <w:sz w:val="24"/>
          <w:szCs w:val="24"/>
          <w:lang w:val="ro-RO"/>
        </w:rPr>
        <w:t>s</w:t>
      </w:r>
      <w:r w:rsidR="006432A0" w:rsidRPr="000035E8">
        <w:rPr>
          <w:rFonts w:ascii="Arial" w:hAnsi="Arial" w:cs="Arial"/>
          <w:b/>
          <w:bCs/>
          <w:iCs/>
          <w:sz w:val="24"/>
          <w:szCs w:val="24"/>
          <w:lang w:val="ro-RO"/>
        </w:rPr>
        <w:t>i</w:t>
      </w:r>
      <w:r w:rsidRPr="000035E8">
        <w:rPr>
          <w:rFonts w:ascii="Arial" w:hAnsi="Arial" w:cs="Arial"/>
          <w:b/>
          <w:bCs/>
          <w:iCs/>
          <w:sz w:val="24"/>
          <w:szCs w:val="24"/>
          <w:lang w:val="ro-RO"/>
        </w:rPr>
        <w:t>ile industriale,</w:t>
      </w:r>
      <w:r w:rsidR="00523649" w:rsidRPr="000035E8">
        <w:rPr>
          <w:rFonts w:ascii="Arial" w:hAnsi="Arial" w:cs="Arial"/>
          <w:b/>
          <w:bCs/>
          <w:iCs/>
          <w:sz w:val="24"/>
          <w:szCs w:val="24"/>
          <w:lang w:val="ro-RO"/>
        </w:rPr>
        <w:t>cu modificările şi completările ulterioare</w:t>
      </w:r>
      <w:r w:rsidRPr="000035E8">
        <w:rPr>
          <w:rFonts w:ascii="Arial" w:hAnsi="Arial" w:cs="Arial"/>
          <w:b/>
          <w:bCs/>
          <w:iCs/>
          <w:sz w:val="24"/>
          <w:szCs w:val="24"/>
          <w:lang w:val="ro-RO"/>
        </w:rPr>
        <w:t xml:space="preserve"> </w:t>
      </w:r>
    </w:p>
    <w:p w:rsidR="00334F4C" w:rsidRDefault="00C74A7F" w:rsidP="00D70D18">
      <w:pPr>
        <w:pStyle w:val="Header"/>
        <w:ind w:right="133"/>
        <w:rPr>
          <w:rFonts w:ascii="Arial" w:hAnsi="Arial" w:cs="Arial"/>
          <w:b/>
          <w:bCs/>
          <w:sz w:val="24"/>
          <w:szCs w:val="24"/>
          <w:lang w:val="ro-RO"/>
        </w:rPr>
      </w:pPr>
      <w:r w:rsidRPr="000035E8">
        <w:rPr>
          <w:rFonts w:ascii="Arial" w:hAnsi="Arial" w:cs="Arial"/>
          <w:b/>
          <w:bCs/>
          <w:sz w:val="24"/>
          <w:szCs w:val="24"/>
          <w:lang w:val="ro-RO"/>
        </w:rPr>
        <w:t>Anexei I la Regulamentul (CE) nr. 166/2006 al Parlamentului European şi al Con</w:t>
      </w:r>
      <w:r w:rsidR="00257BB0" w:rsidRPr="000035E8">
        <w:rPr>
          <w:rFonts w:ascii="Arial" w:hAnsi="Arial" w:cs="Arial"/>
          <w:b/>
          <w:bCs/>
          <w:sz w:val="24"/>
          <w:szCs w:val="24"/>
          <w:lang w:val="ro-RO"/>
        </w:rPr>
        <w:t>s</w:t>
      </w:r>
      <w:r w:rsidR="006432A0" w:rsidRPr="000035E8">
        <w:rPr>
          <w:rFonts w:ascii="Arial" w:hAnsi="Arial" w:cs="Arial"/>
          <w:b/>
          <w:bCs/>
          <w:sz w:val="24"/>
          <w:szCs w:val="24"/>
          <w:lang w:val="ro-RO"/>
        </w:rPr>
        <w:t>i</w:t>
      </w:r>
      <w:r w:rsidRPr="000035E8">
        <w:rPr>
          <w:rFonts w:ascii="Arial" w:hAnsi="Arial" w:cs="Arial"/>
          <w:b/>
          <w:bCs/>
          <w:sz w:val="24"/>
          <w:szCs w:val="24"/>
          <w:lang w:val="ro-RO"/>
        </w:rPr>
        <w:t>liului din 18.01.2006 privind înfiinţarea Registru</w:t>
      </w:r>
      <w:r w:rsidR="009745B2" w:rsidRPr="000035E8">
        <w:rPr>
          <w:rFonts w:ascii="Arial" w:hAnsi="Arial" w:cs="Arial"/>
          <w:b/>
          <w:bCs/>
          <w:sz w:val="24"/>
          <w:szCs w:val="24"/>
          <w:lang w:val="ro-RO"/>
        </w:rPr>
        <w:t>lui European al Poluanţilor Emis</w:t>
      </w:r>
      <w:r w:rsidRPr="000035E8">
        <w:rPr>
          <w:rFonts w:ascii="Arial" w:hAnsi="Arial" w:cs="Arial"/>
          <w:b/>
          <w:bCs/>
          <w:sz w:val="24"/>
          <w:szCs w:val="24"/>
          <w:lang w:val="ro-RO"/>
        </w:rPr>
        <w:t xml:space="preserve">i </w:t>
      </w:r>
      <w:r w:rsidR="006432A0" w:rsidRPr="000035E8">
        <w:rPr>
          <w:rFonts w:ascii="Arial" w:hAnsi="Arial" w:cs="Arial"/>
          <w:b/>
          <w:bCs/>
          <w:sz w:val="24"/>
          <w:szCs w:val="24"/>
          <w:lang w:val="ro-RO"/>
        </w:rPr>
        <w:t>și</w:t>
      </w:r>
      <w:r w:rsidRPr="000035E8">
        <w:rPr>
          <w:rFonts w:ascii="Arial" w:hAnsi="Arial" w:cs="Arial"/>
          <w:b/>
          <w:bCs/>
          <w:sz w:val="24"/>
          <w:szCs w:val="24"/>
          <w:lang w:val="ro-RO"/>
        </w:rPr>
        <w:t xml:space="preserve"> Transferaţi </w:t>
      </w:r>
    </w:p>
    <w:p w:rsidR="00D70D18" w:rsidRPr="00D70D18" w:rsidRDefault="00D70D18" w:rsidP="00D70D18">
      <w:pPr>
        <w:pStyle w:val="Header"/>
        <w:ind w:right="133"/>
        <w:rPr>
          <w:rFonts w:ascii="Arial" w:hAnsi="Arial" w:cs="Arial"/>
          <w:b/>
          <w:bCs/>
          <w:iCs/>
          <w:sz w:val="24"/>
          <w:szCs w:val="24"/>
          <w:lang w:val="ro-RO"/>
        </w:rPr>
      </w:pPr>
    </w:p>
    <w:tbl>
      <w:tblPr>
        <w:tblW w:w="960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2"/>
        <w:gridCol w:w="992"/>
        <w:gridCol w:w="6095"/>
        <w:gridCol w:w="993"/>
        <w:gridCol w:w="1134"/>
      </w:tblGrid>
      <w:tr w:rsidR="00FB0710" w:rsidRPr="00D70D18" w:rsidTr="00D70D18">
        <w:tc>
          <w:tcPr>
            <w:tcW w:w="392" w:type="dxa"/>
            <w:shd w:val="clear" w:color="auto" w:fill="C0C0C0"/>
            <w:vAlign w:val="center"/>
          </w:tcPr>
          <w:p w:rsidR="00FB0710" w:rsidRPr="00D70D18" w:rsidRDefault="00FB0710" w:rsidP="00D70D18">
            <w:pPr>
              <w:pStyle w:val="Footer"/>
              <w:tabs>
                <w:tab w:val="clear" w:pos="4680"/>
                <w:tab w:val="clear" w:pos="9360"/>
              </w:tabs>
              <w:jc w:val="center"/>
              <w:rPr>
                <w:rFonts w:ascii="Arial" w:hAnsi="Arial" w:cs="Arial"/>
                <w:b/>
                <w:bCs/>
                <w:lang w:val="ro-RO"/>
              </w:rPr>
            </w:pPr>
            <w:r w:rsidRPr="00D70D18">
              <w:rPr>
                <w:rFonts w:ascii="Arial" w:hAnsi="Arial" w:cs="Arial"/>
                <w:b/>
                <w:bCs/>
                <w:lang w:val="ro-RO"/>
              </w:rPr>
              <w:t>Nr. Crt.</w:t>
            </w:r>
          </w:p>
        </w:tc>
        <w:tc>
          <w:tcPr>
            <w:tcW w:w="992" w:type="dxa"/>
            <w:shd w:val="clear" w:color="auto" w:fill="C0C0C0"/>
            <w:vAlign w:val="center"/>
          </w:tcPr>
          <w:p w:rsidR="00FB0710" w:rsidRPr="00D70D18" w:rsidRDefault="00FB0710" w:rsidP="00D70D18">
            <w:pPr>
              <w:pStyle w:val="Footer"/>
              <w:tabs>
                <w:tab w:val="clear" w:pos="4680"/>
                <w:tab w:val="clear" w:pos="9360"/>
              </w:tabs>
              <w:jc w:val="center"/>
              <w:rPr>
                <w:rFonts w:ascii="Arial" w:hAnsi="Arial" w:cs="Arial"/>
                <w:b/>
                <w:bCs/>
                <w:lang w:val="ro-RO"/>
              </w:rPr>
            </w:pPr>
            <w:r w:rsidRPr="00D70D18">
              <w:rPr>
                <w:rFonts w:ascii="Arial" w:hAnsi="Arial" w:cs="Arial"/>
                <w:b/>
                <w:bCs/>
                <w:lang w:val="ro-RO"/>
              </w:rPr>
              <w:t>Cod activitate IED</w:t>
            </w:r>
          </w:p>
        </w:tc>
        <w:tc>
          <w:tcPr>
            <w:tcW w:w="6095" w:type="dxa"/>
            <w:shd w:val="clear" w:color="auto" w:fill="C0C0C0"/>
            <w:vAlign w:val="center"/>
          </w:tcPr>
          <w:p w:rsidR="00FB0710" w:rsidRPr="00D70D18" w:rsidRDefault="00FB0710" w:rsidP="00D70D18">
            <w:pPr>
              <w:pStyle w:val="Footer"/>
              <w:tabs>
                <w:tab w:val="clear" w:pos="4680"/>
                <w:tab w:val="clear" w:pos="9360"/>
              </w:tabs>
              <w:jc w:val="center"/>
              <w:rPr>
                <w:rFonts w:ascii="Arial" w:hAnsi="Arial" w:cs="Arial"/>
                <w:b/>
                <w:bCs/>
                <w:lang w:val="ro-RO"/>
              </w:rPr>
            </w:pPr>
            <w:r w:rsidRPr="00D70D18">
              <w:rPr>
                <w:rFonts w:ascii="Arial" w:hAnsi="Arial" w:cs="Arial"/>
                <w:b/>
                <w:bCs/>
                <w:lang w:val="ro-RO"/>
              </w:rPr>
              <w:t>Denumire activitate IED</w:t>
            </w:r>
          </w:p>
        </w:tc>
        <w:tc>
          <w:tcPr>
            <w:tcW w:w="993" w:type="dxa"/>
            <w:shd w:val="clear" w:color="auto" w:fill="C0C0C0"/>
            <w:vAlign w:val="center"/>
          </w:tcPr>
          <w:p w:rsidR="00FB0710" w:rsidRPr="00D70D18" w:rsidRDefault="00FB0710" w:rsidP="00D70D18">
            <w:pPr>
              <w:pStyle w:val="Footer"/>
              <w:tabs>
                <w:tab w:val="clear" w:pos="4680"/>
                <w:tab w:val="clear" w:pos="9360"/>
              </w:tabs>
              <w:jc w:val="center"/>
              <w:rPr>
                <w:rFonts w:ascii="Arial" w:hAnsi="Arial" w:cs="Arial"/>
                <w:b/>
                <w:bCs/>
                <w:lang w:val="ro-RO"/>
              </w:rPr>
            </w:pPr>
            <w:r w:rsidRPr="00D70D18">
              <w:rPr>
                <w:rFonts w:ascii="Arial" w:hAnsi="Arial" w:cs="Arial"/>
                <w:b/>
                <w:bCs/>
                <w:lang w:val="ro-RO"/>
              </w:rPr>
              <w:t>NFR</w:t>
            </w:r>
          </w:p>
        </w:tc>
        <w:tc>
          <w:tcPr>
            <w:tcW w:w="1134" w:type="dxa"/>
            <w:shd w:val="clear" w:color="auto" w:fill="C0C0C0"/>
            <w:vAlign w:val="center"/>
          </w:tcPr>
          <w:p w:rsidR="00FB0710" w:rsidRPr="00D70D18" w:rsidRDefault="00FB0710" w:rsidP="00D70D18">
            <w:pPr>
              <w:pStyle w:val="Footer"/>
              <w:tabs>
                <w:tab w:val="clear" w:pos="4680"/>
                <w:tab w:val="clear" w:pos="9360"/>
              </w:tabs>
              <w:jc w:val="center"/>
              <w:rPr>
                <w:rFonts w:ascii="Arial" w:hAnsi="Arial" w:cs="Arial"/>
                <w:b/>
                <w:bCs/>
                <w:lang w:val="ro-RO"/>
              </w:rPr>
            </w:pPr>
            <w:r w:rsidRPr="00D70D18">
              <w:rPr>
                <w:rFonts w:ascii="Arial" w:hAnsi="Arial" w:cs="Arial"/>
                <w:b/>
                <w:bCs/>
                <w:lang w:val="ro-RO"/>
              </w:rPr>
              <w:t>SNAP</w:t>
            </w:r>
          </w:p>
        </w:tc>
      </w:tr>
      <w:tr w:rsidR="00FB0710" w:rsidRPr="00D70D18" w:rsidTr="00D70D18">
        <w:tc>
          <w:tcPr>
            <w:tcW w:w="392" w:type="dxa"/>
          </w:tcPr>
          <w:p w:rsidR="00FB0710" w:rsidRPr="00D70D18" w:rsidRDefault="00FB0710" w:rsidP="00D70D18">
            <w:pPr>
              <w:pStyle w:val="Footer"/>
              <w:tabs>
                <w:tab w:val="clear" w:pos="4680"/>
                <w:tab w:val="clear" w:pos="9360"/>
              </w:tabs>
              <w:jc w:val="center"/>
              <w:rPr>
                <w:rFonts w:ascii="Arial" w:hAnsi="Arial" w:cs="Arial"/>
                <w:bCs/>
                <w:lang w:val="ro-RO"/>
              </w:rPr>
            </w:pPr>
            <w:r w:rsidRPr="00D70D18">
              <w:rPr>
                <w:rFonts w:ascii="Arial" w:hAnsi="Arial" w:cs="Arial"/>
                <w:bCs/>
                <w:lang w:val="ro-RO"/>
              </w:rPr>
              <w:t>1</w:t>
            </w:r>
          </w:p>
        </w:tc>
        <w:tc>
          <w:tcPr>
            <w:tcW w:w="992" w:type="dxa"/>
          </w:tcPr>
          <w:p w:rsidR="00FB0710" w:rsidRPr="00D70D18" w:rsidRDefault="008459D7" w:rsidP="00D70D18">
            <w:pPr>
              <w:pStyle w:val="Footer"/>
              <w:tabs>
                <w:tab w:val="clear" w:pos="4680"/>
                <w:tab w:val="clear" w:pos="9360"/>
              </w:tabs>
              <w:jc w:val="center"/>
              <w:rPr>
                <w:rFonts w:ascii="Arial" w:hAnsi="Arial" w:cs="Arial"/>
                <w:bCs/>
                <w:lang w:val="ro-RO"/>
              </w:rPr>
            </w:pPr>
            <w:r w:rsidRPr="00D70D18">
              <w:rPr>
                <w:rFonts w:ascii="Arial" w:hAnsi="Arial" w:cs="Arial"/>
                <w:bCs/>
                <w:lang w:val="ro-RO"/>
              </w:rPr>
              <w:t>4.2</w:t>
            </w:r>
          </w:p>
        </w:tc>
        <w:tc>
          <w:tcPr>
            <w:tcW w:w="6095" w:type="dxa"/>
          </w:tcPr>
          <w:p w:rsidR="00FB0710" w:rsidRPr="00D70D18" w:rsidRDefault="008459D7" w:rsidP="00D70D18">
            <w:pPr>
              <w:pStyle w:val="Footer"/>
              <w:tabs>
                <w:tab w:val="clear" w:pos="4680"/>
                <w:tab w:val="clear" w:pos="9360"/>
              </w:tabs>
              <w:ind w:left="68"/>
              <w:rPr>
                <w:rFonts w:ascii="Arial" w:hAnsi="Arial" w:cs="Arial"/>
                <w:bCs/>
                <w:lang w:val="ro-RO"/>
              </w:rPr>
            </w:pPr>
            <w:r w:rsidRPr="00D70D18">
              <w:rPr>
                <w:rFonts w:ascii="Arial" w:hAnsi="Arial" w:cs="Arial"/>
                <w:lang w:val="ro-RO"/>
              </w:rPr>
              <w:t>Producerea compuşilor c</w:t>
            </w:r>
            <w:r w:rsidR="00523649" w:rsidRPr="00D70D18">
              <w:rPr>
                <w:rFonts w:ascii="Arial" w:hAnsi="Arial" w:cs="Arial"/>
                <w:lang w:val="ro-RO"/>
              </w:rPr>
              <w:t>himici anorganici, precum: alin.</w:t>
            </w:r>
            <w:r w:rsidRPr="00D70D18">
              <w:rPr>
                <w:rFonts w:ascii="Arial" w:hAnsi="Arial" w:cs="Arial"/>
                <w:lang w:val="ro-RO"/>
              </w:rPr>
              <w:t>e) nemetalele, oxizii metali</w:t>
            </w:r>
            <w:r w:rsidR="00523649" w:rsidRPr="00D70D18">
              <w:rPr>
                <w:rFonts w:ascii="Arial" w:hAnsi="Arial" w:cs="Arial"/>
                <w:lang w:val="ro-RO"/>
              </w:rPr>
              <w:t>ci sau alţi compuşi anorganici,</w:t>
            </w:r>
            <w:r w:rsidRPr="00D70D18">
              <w:rPr>
                <w:rFonts w:ascii="Arial" w:hAnsi="Arial" w:cs="Arial"/>
                <w:lang w:val="ro-RO"/>
              </w:rPr>
              <w:t>cum sunt carbura de calciu, siliciul, carbura de siliciu</w:t>
            </w:r>
          </w:p>
        </w:tc>
        <w:tc>
          <w:tcPr>
            <w:tcW w:w="993" w:type="dxa"/>
          </w:tcPr>
          <w:p w:rsidR="00FB0710" w:rsidRPr="00D70D18" w:rsidRDefault="00655DBD" w:rsidP="00D70D18">
            <w:pPr>
              <w:pStyle w:val="Footer"/>
              <w:tabs>
                <w:tab w:val="clear" w:pos="4680"/>
                <w:tab w:val="clear" w:pos="9360"/>
              </w:tabs>
              <w:jc w:val="center"/>
              <w:rPr>
                <w:rFonts w:ascii="Arial" w:hAnsi="Arial" w:cs="Arial"/>
                <w:bCs/>
                <w:lang w:val="ro-RO"/>
              </w:rPr>
            </w:pPr>
            <w:r w:rsidRPr="00D70D18">
              <w:rPr>
                <w:rFonts w:ascii="Arial" w:hAnsi="Arial" w:cs="Arial"/>
                <w:bCs/>
                <w:lang w:val="ro-RO"/>
              </w:rPr>
              <w:t>104.</w:t>
            </w:r>
            <w:r w:rsidR="008459D7" w:rsidRPr="00D70D18">
              <w:rPr>
                <w:rFonts w:ascii="Arial" w:hAnsi="Arial" w:cs="Arial"/>
                <w:bCs/>
                <w:lang w:val="ro-RO"/>
              </w:rPr>
              <w:t>12</w:t>
            </w:r>
          </w:p>
        </w:tc>
        <w:tc>
          <w:tcPr>
            <w:tcW w:w="1134" w:type="dxa"/>
          </w:tcPr>
          <w:p w:rsidR="00FB0710" w:rsidRPr="00D70D18" w:rsidRDefault="00DC2361" w:rsidP="00D70D18">
            <w:pPr>
              <w:pStyle w:val="Footer"/>
              <w:tabs>
                <w:tab w:val="clear" w:pos="4680"/>
                <w:tab w:val="clear" w:pos="9360"/>
              </w:tabs>
              <w:jc w:val="center"/>
              <w:rPr>
                <w:rFonts w:ascii="Arial" w:hAnsi="Arial" w:cs="Arial"/>
                <w:bCs/>
                <w:lang w:val="ro-RO"/>
              </w:rPr>
            </w:pPr>
            <w:r w:rsidRPr="00D70D18">
              <w:rPr>
                <w:rFonts w:ascii="Arial" w:hAnsi="Arial" w:cs="Arial"/>
                <w:bCs/>
                <w:lang w:val="ro-RO"/>
              </w:rPr>
              <w:t>0303</w:t>
            </w:r>
          </w:p>
        </w:tc>
      </w:tr>
      <w:tr w:rsidR="008459D7" w:rsidRPr="00D70D18" w:rsidTr="00D70D18">
        <w:tc>
          <w:tcPr>
            <w:tcW w:w="392" w:type="dxa"/>
          </w:tcPr>
          <w:p w:rsidR="008459D7" w:rsidRPr="00D70D18" w:rsidRDefault="008459D7" w:rsidP="00D70D18">
            <w:pPr>
              <w:pStyle w:val="Footer"/>
              <w:tabs>
                <w:tab w:val="clear" w:pos="4680"/>
                <w:tab w:val="clear" w:pos="9360"/>
              </w:tabs>
              <w:jc w:val="center"/>
              <w:rPr>
                <w:rFonts w:ascii="Arial" w:hAnsi="Arial" w:cs="Arial"/>
                <w:bCs/>
                <w:lang w:val="ro-RO"/>
              </w:rPr>
            </w:pPr>
            <w:r w:rsidRPr="00D70D18">
              <w:rPr>
                <w:rFonts w:ascii="Arial" w:hAnsi="Arial" w:cs="Arial"/>
                <w:bCs/>
                <w:lang w:val="ro-RO"/>
              </w:rPr>
              <w:t>2</w:t>
            </w:r>
          </w:p>
        </w:tc>
        <w:tc>
          <w:tcPr>
            <w:tcW w:w="992" w:type="dxa"/>
          </w:tcPr>
          <w:p w:rsidR="008459D7" w:rsidRPr="00D70D18" w:rsidRDefault="008459D7" w:rsidP="00D70D18">
            <w:pPr>
              <w:pStyle w:val="Footer"/>
              <w:tabs>
                <w:tab w:val="clear" w:pos="4680"/>
                <w:tab w:val="clear" w:pos="9360"/>
              </w:tabs>
              <w:jc w:val="center"/>
              <w:rPr>
                <w:rFonts w:ascii="Arial" w:hAnsi="Arial" w:cs="Arial"/>
                <w:bCs/>
                <w:lang w:val="ro-RO"/>
              </w:rPr>
            </w:pPr>
            <w:r w:rsidRPr="00D70D18">
              <w:rPr>
                <w:rFonts w:ascii="Arial" w:hAnsi="Arial" w:cs="Arial"/>
                <w:bCs/>
                <w:lang w:val="ro-RO"/>
              </w:rPr>
              <w:t>1.1</w:t>
            </w:r>
          </w:p>
        </w:tc>
        <w:tc>
          <w:tcPr>
            <w:tcW w:w="6095" w:type="dxa"/>
          </w:tcPr>
          <w:p w:rsidR="008459D7" w:rsidRPr="00D70D18" w:rsidRDefault="008459D7" w:rsidP="00D70D18">
            <w:pPr>
              <w:pStyle w:val="Footer"/>
              <w:tabs>
                <w:tab w:val="clear" w:pos="4680"/>
                <w:tab w:val="clear" w:pos="9360"/>
              </w:tabs>
              <w:ind w:left="68"/>
              <w:rPr>
                <w:rFonts w:ascii="Arial" w:hAnsi="Arial" w:cs="Arial"/>
                <w:lang w:val="ro-RO"/>
              </w:rPr>
            </w:pPr>
            <w:r w:rsidRPr="00D70D18">
              <w:rPr>
                <w:rFonts w:ascii="Arial" w:hAnsi="Arial" w:cs="Arial"/>
                <w:lang w:val="ro-RO"/>
              </w:rPr>
              <w:t>Arderea combustibililor în instalaţii cu o putere termică nominală totală egală sau mai mare de 50 MW</w:t>
            </w:r>
          </w:p>
        </w:tc>
        <w:tc>
          <w:tcPr>
            <w:tcW w:w="993" w:type="dxa"/>
          </w:tcPr>
          <w:p w:rsidR="008459D7" w:rsidRPr="00D70D18" w:rsidRDefault="008459D7" w:rsidP="00D70D18">
            <w:pPr>
              <w:pStyle w:val="Footer"/>
              <w:tabs>
                <w:tab w:val="clear" w:pos="4680"/>
                <w:tab w:val="clear" w:pos="9360"/>
              </w:tabs>
              <w:jc w:val="center"/>
              <w:rPr>
                <w:rFonts w:ascii="Arial" w:hAnsi="Arial" w:cs="Arial"/>
                <w:bCs/>
                <w:lang w:val="ro-RO"/>
              </w:rPr>
            </w:pPr>
            <w:r w:rsidRPr="00D70D18">
              <w:rPr>
                <w:rFonts w:ascii="Arial" w:hAnsi="Arial" w:cs="Arial"/>
                <w:bCs/>
                <w:lang w:val="ro-RO"/>
              </w:rPr>
              <w:t>1.A.1a</w:t>
            </w:r>
          </w:p>
        </w:tc>
        <w:tc>
          <w:tcPr>
            <w:tcW w:w="1134" w:type="dxa"/>
          </w:tcPr>
          <w:p w:rsidR="008459D7" w:rsidRPr="00D70D18" w:rsidRDefault="008459D7" w:rsidP="00D70D18">
            <w:pPr>
              <w:pStyle w:val="Footer"/>
              <w:tabs>
                <w:tab w:val="clear" w:pos="4680"/>
                <w:tab w:val="clear" w:pos="9360"/>
              </w:tabs>
              <w:jc w:val="center"/>
              <w:rPr>
                <w:rFonts w:ascii="Arial" w:hAnsi="Arial" w:cs="Arial"/>
                <w:bCs/>
                <w:lang w:val="ro-RO"/>
              </w:rPr>
            </w:pPr>
            <w:r w:rsidRPr="00D70D18">
              <w:rPr>
                <w:rFonts w:ascii="Arial" w:hAnsi="Arial" w:cs="Arial"/>
                <w:bCs/>
                <w:lang w:val="ro-RO"/>
              </w:rPr>
              <w:t>010102</w:t>
            </w:r>
          </w:p>
        </w:tc>
      </w:tr>
      <w:tr w:rsidR="008459D7" w:rsidRPr="00D70D18" w:rsidTr="00D70D18">
        <w:tc>
          <w:tcPr>
            <w:tcW w:w="392" w:type="dxa"/>
          </w:tcPr>
          <w:p w:rsidR="008459D7" w:rsidRPr="00D70D18" w:rsidRDefault="008459D7" w:rsidP="00D70D18">
            <w:pPr>
              <w:pStyle w:val="Footer"/>
              <w:tabs>
                <w:tab w:val="clear" w:pos="4680"/>
                <w:tab w:val="clear" w:pos="9360"/>
              </w:tabs>
              <w:jc w:val="center"/>
              <w:rPr>
                <w:rFonts w:ascii="Arial" w:hAnsi="Arial" w:cs="Arial"/>
                <w:bCs/>
                <w:lang w:val="ro-RO"/>
              </w:rPr>
            </w:pPr>
            <w:r w:rsidRPr="00D70D18">
              <w:rPr>
                <w:rFonts w:ascii="Arial" w:hAnsi="Arial" w:cs="Arial"/>
                <w:bCs/>
                <w:lang w:val="ro-RO"/>
              </w:rPr>
              <w:t>3</w:t>
            </w:r>
          </w:p>
        </w:tc>
        <w:tc>
          <w:tcPr>
            <w:tcW w:w="992" w:type="dxa"/>
          </w:tcPr>
          <w:p w:rsidR="008459D7" w:rsidRPr="00D70D18" w:rsidRDefault="008459D7" w:rsidP="00D70D18">
            <w:pPr>
              <w:pStyle w:val="Footer"/>
              <w:tabs>
                <w:tab w:val="clear" w:pos="4680"/>
                <w:tab w:val="clear" w:pos="9360"/>
              </w:tabs>
              <w:jc w:val="center"/>
              <w:rPr>
                <w:rFonts w:ascii="Arial" w:hAnsi="Arial" w:cs="Arial"/>
                <w:bCs/>
                <w:lang w:val="ro-RO"/>
              </w:rPr>
            </w:pPr>
            <w:r w:rsidRPr="00D70D18">
              <w:rPr>
                <w:rFonts w:ascii="Arial" w:hAnsi="Arial" w:cs="Arial"/>
                <w:bCs/>
                <w:lang w:val="ro-RO"/>
              </w:rPr>
              <w:t>5.4</w:t>
            </w:r>
          </w:p>
        </w:tc>
        <w:tc>
          <w:tcPr>
            <w:tcW w:w="6095" w:type="dxa"/>
          </w:tcPr>
          <w:p w:rsidR="008459D7" w:rsidRPr="00D70D18" w:rsidRDefault="008459D7" w:rsidP="00D70D18">
            <w:pPr>
              <w:pStyle w:val="Footer"/>
              <w:tabs>
                <w:tab w:val="clear" w:pos="4680"/>
                <w:tab w:val="clear" w:pos="9360"/>
              </w:tabs>
              <w:ind w:left="68"/>
              <w:rPr>
                <w:rFonts w:ascii="Arial" w:hAnsi="Arial" w:cs="Arial"/>
                <w:lang w:val="ro-RO"/>
              </w:rPr>
            </w:pPr>
            <w:r w:rsidRPr="00D70D18">
              <w:rPr>
                <w:rFonts w:ascii="Arial" w:hAnsi="Arial" w:cs="Arial"/>
                <w:lang w:val="ro-RO"/>
              </w:rPr>
              <w:t xml:space="preserve">Depozitele de deşeuri, astfel cum sunt definite la lit. b) din anexa nr. 1 la </w:t>
            </w:r>
            <w:r w:rsidR="00523649" w:rsidRPr="00D70D18">
              <w:rPr>
                <w:rFonts w:ascii="Arial" w:hAnsi="Arial" w:cs="Arial"/>
                <w:lang w:val="ro-RO"/>
              </w:rPr>
              <w:t>Hotărârea Guvernului nr.</w:t>
            </w:r>
            <w:r w:rsidRPr="00D70D18">
              <w:rPr>
                <w:rFonts w:ascii="Arial" w:hAnsi="Arial" w:cs="Arial"/>
                <w:lang w:val="ro-RO"/>
              </w:rPr>
              <w:t>349/2005 privind depozitarea deşeurilor, cu modificările şi completările ulterioare, care primesc peste 10 tone de deşeuri pe zi sau cu o capacitate totală de peste 25.000 de tone, cu excepţia depozitelor pentru deşeuri inerte</w:t>
            </w:r>
          </w:p>
        </w:tc>
        <w:tc>
          <w:tcPr>
            <w:tcW w:w="993" w:type="dxa"/>
          </w:tcPr>
          <w:p w:rsidR="008459D7" w:rsidRPr="00D70D18" w:rsidRDefault="00DC2361" w:rsidP="00D70D18">
            <w:pPr>
              <w:pStyle w:val="Footer"/>
              <w:tabs>
                <w:tab w:val="clear" w:pos="4680"/>
                <w:tab w:val="clear" w:pos="9360"/>
              </w:tabs>
              <w:jc w:val="center"/>
              <w:rPr>
                <w:rFonts w:ascii="Arial" w:hAnsi="Arial" w:cs="Arial"/>
                <w:bCs/>
                <w:lang w:val="ro-RO"/>
              </w:rPr>
            </w:pPr>
            <w:r w:rsidRPr="00D70D18">
              <w:rPr>
                <w:rFonts w:ascii="Arial" w:hAnsi="Arial" w:cs="Arial"/>
                <w:bCs/>
                <w:lang w:val="ro-RO"/>
              </w:rPr>
              <w:t>109.06</w:t>
            </w:r>
          </w:p>
        </w:tc>
        <w:tc>
          <w:tcPr>
            <w:tcW w:w="1134" w:type="dxa"/>
          </w:tcPr>
          <w:p w:rsidR="008459D7" w:rsidRPr="00D70D18" w:rsidRDefault="001614D1" w:rsidP="00D70D18">
            <w:pPr>
              <w:pStyle w:val="Footer"/>
              <w:tabs>
                <w:tab w:val="clear" w:pos="4680"/>
                <w:tab w:val="clear" w:pos="9360"/>
              </w:tabs>
              <w:jc w:val="center"/>
              <w:rPr>
                <w:rFonts w:ascii="Arial" w:hAnsi="Arial" w:cs="Arial"/>
                <w:bCs/>
                <w:lang w:val="ro-RO"/>
              </w:rPr>
            </w:pPr>
            <w:r w:rsidRPr="00D70D18">
              <w:rPr>
                <w:rFonts w:ascii="Arial" w:hAnsi="Arial" w:cs="Arial"/>
              </w:rPr>
              <w:t>0904</w:t>
            </w:r>
          </w:p>
        </w:tc>
      </w:tr>
    </w:tbl>
    <w:p w:rsidR="00334F4C" w:rsidRPr="00D70D18" w:rsidRDefault="00334F4C" w:rsidP="00D70D18">
      <w:pPr>
        <w:pStyle w:val="Footer"/>
        <w:tabs>
          <w:tab w:val="left" w:pos="1000"/>
        </w:tabs>
        <w:jc w:val="both"/>
        <w:rPr>
          <w:rFonts w:ascii="Arial" w:hAnsi="Arial" w:cs="Arial"/>
          <w:b/>
          <w:bCs/>
          <w:lang w:val="ro-RO"/>
        </w:rPr>
      </w:pPr>
    </w:p>
    <w:tbl>
      <w:tblPr>
        <w:tblW w:w="955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26"/>
        <w:gridCol w:w="8032"/>
      </w:tblGrid>
      <w:tr w:rsidR="00C272D4" w:rsidRPr="00D70D18" w:rsidTr="005C76BC">
        <w:tc>
          <w:tcPr>
            <w:tcW w:w="1526" w:type="dxa"/>
            <w:shd w:val="clear" w:color="auto" w:fill="C0C0C0"/>
            <w:vAlign w:val="center"/>
          </w:tcPr>
          <w:p w:rsidR="00C272D4" w:rsidRPr="00D70D18" w:rsidRDefault="00C272D4" w:rsidP="00D70D18">
            <w:pPr>
              <w:pStyle w:val="Footer"/>
              <w:tabs>
                <w:tab w:val="clear" w:pos="4680"/>
                <w:tab w:val="clear" w:pos="9360"/>
              </w:tabs>
              <w:jc w:val="center"/>
              <w:rPr>
                <w:rFonts w:ascii="Arial" w:hAnsi="Arial" w:cs="Arial"/>
                <w:b/>
                <w:bCs/>
                <w:lang w:val="ro-RO"/>
              </w:rPr>
            </w:pPr>
            <w:r w:rsidRPr="00D70D18">
              <w:rPr>
                <w:rFonts w:ascii="Arial" w:hAnsi="Arial" w:cs="Arial"/>
                <w:b/>
                <w:bCs/>
                <w:lang w:val="ro-RO"/>
              </w:rPr>
              <w:t>Activitate PRTR</w:t>
            </w:r>
          </w:p>
        </w:tc>
        <w:tc>
          <w:tcPr>
            <w:tcW w:w="8032" w:type="dxa"/>
            <w:shd w:val="clear" w:color="auto" w:fill="C0C0C0"/>
            <w:vAlign w:val="center"/>
          </w:tcPr>
          <w:p w:rsidR="00C272D4" w:rsidRPr="00D70D18" w:rsidRDefault="00C272D4" w:rsidP="00D70D18">
            <w:pPr>
              <w:pStyle w:val="Footer"/>
              <w:tabs>
                <w:tab w:val="clear" w:pos="4680"/>
                <w:tab w:val="clear" w:pos="9360"/>
              </w:tabs>
              <w:jc w:val="center"/>
              <w:rPr>
                <w:rFonts w:ascii="Arial" w:hAnsi="Arial" w:cs="Arial"/>
                <w:b/>
                <w:bCs/>
                <w:lang w:val="ro-RO"/>
              </w:rPr>
            </w:pPr>
            <w:r w:rsidRPr="00D70D18">
              <w:rPr>
                <w:rFonts w:ascii="Arial" w:hAnsi="Arial" w:cs="Arial"/>
                <w:b/>
                <w:bCs/>
                <w:lang w:val="ro-RO"/>
              </w:rPr>
              <w:t>Denumire activitate PRTR</w:t>
            </w:r>
          </w:p>
        </w:tc>
      </w:tr>
      <w:tr w:rsidR="001614D1" w:rsidRPr="00D70D18" w:rsidTr="005C76BC">
        <w:tc>
          <w:tcPr>
            <w:tcW w:w="1526" w:type="dxa"/>
          </w:tcPr>
          <w:p w:rsidR="00D12B73" w:rsidRPr="00D70D18" w:rsidRDefault="005C76BC" w:rsidP="00D70D18">
            <w:pPr>
              <w:pStyle w:val="Footer"/>
              <w:tabs>
                <w:tab w:val="clear" w:pos="4680"/>
                <w:tab w:val="clear" w:pos="9360"/>
              </w:tabs>
              <w:jc w:val="center"/>
              <w:rPr>
                <w:rFonts w:ascii="Arial" w:hAnsi="Arial" w:cs="Arial"/>
                <w:bCs/>
                <w:lang w:val="ro-RO"/>
              </w:rPr>
            </w:pPr>
            <w:r w:rsidRPr="00D70D18">
              <w:rPr>
                <w:rFonts w:ascii="Arial" w:hAnsi="Arial" w:cs="Arial"/>
                <w:bCs/>
              </w:rPr>
              <w:t>2. e. i.</w:t>
            </w:r>
          </w:p>
        </w:tc>
        <w:tc>
          <w:tcPr>
            <w:tcW w:w="8032" w:type="dxa"/>
          </w:tcPr>
          <w:p w:rsidR="00D12B73" w:rsidRPr="00D70D18" w:rsidRDefault="005C76BC" w:rsidP="00D70D18">
            <w:pPr>
              <w:autoSpaceDE w:val="0"/>
              <w:autoSpaceDN w:val="0"/>
              <w:adjustRightInd w:val="0"/>
              <w:spacing w:after="0" w:line="240" w:lineRule="auto"/>
              <w:ind w:left="142"/>
              <w:rPr>
                <w:rFonts w:ascii="Arial" w:hAnsi="Arial" w:cs="Arial"/>
                <w:bCs/>
              </w:rPr>
            </w:pPr>
            <w:r w:rsidRPr="00D70D18">
              <w:rPr>
                <w:rFonts w:ascii="Arial" w:hAnsi="Arial" w:cs="Arial"/>
                <w:bCs/>
              </w:rPr>
              <w:t>Producerea de metale neferoase brute din minereuri</w:t>
            </w:r>
            <w:r w:rsidR="001614D1" w:rsidRPr="00D70D18">
              <w:rPr>
                <w:rFonts w:ascii="Arial" w:hAnsi="Arial" w:cs="Arial"/>
                <w:bCs/>
              </w:rPr>
              <w:t xml:space="preserve">, concentrare sau materii prime </w:t>
            </w:r>
            <w:r w:rsidRPr="00D70D18">
              <w:rPr>
                <w:rFonts w:ascii="Arial" w:hAnsi="Arial" w:cs="Arial"/>
                <w:bCs/>
              </w:rPr>
              <w:t>secundare, prin procese metalurgice, chimice sau electrolitice.</w:t>
            </w:r>
          </w:p>
        </w:tc>
      </w:tr>
      <w:tr w:rsidR="001614D1" w:rsidRPr="00D70D18" w:rsidTr="005C76BC">
        <w:tc>
          <w:tcPr>
            <w:tcW w:w="1526" w:type="dxa"/>
          </w:tcPr>
          <w:p w:rsidR="00C272D4" w:rsidRPr="00D70D18" w:rsidRDefault="00C74A7F" w:rsidP="00D70D18">
            <w:pPr>
              <w:pStyle w:val="Footer"/>
              <w:tabs>
                <w:tab w:val="clear" w:pos="4680"/>
                <w:tab w:val="clear" w:pos="9360"/>
              </w:tabs>
              <w:jc w:val="center"/>
              <w:rPr>
                <w:rFonts w:ascii="Arial" w:hAnsi="Arial" w:cs="Arial"/>
                <w:bCs/>
                <w:lang w:val="ro-RO"/>
              </w:rPr>
            </w:pPr>
            <w:r w:rsidRPr="00D70D18">
              <w:rPr>
                <w:rFonts w:ascii="Arial" w:hAnsi="Arial" w:cs="Arial"/>
                <w:bCs/>
                <w:lang w:val="ro-RO"/>
              </w:rPr>
              <w:t>1.c</w:t>
            </w:r>
          </w:p>
        </w:tc>
        <w:tc>
          <w:tcPr>
            <w:tcW w:w="8032" w:type="dxa"/>
          </w:tcPr>
          <w:p w:rsidR="00C272D4" w:rsidRPr="00D70D18" w:rsidRDefault="00C74A7F" w:rsidP="00D70D18">
            <w:pPr>
              <w:pStyle w:val="Footer"/>
              <w:tabs>
                <w:tab w:val="clear" w:pos="4680"/>
                <w:tab w:val="clear" w:pos="9360"/>
              </w:tabs>
              <w:ind w:left="142"/>
              <w:rPr>
                <w:rFonts w:ascii="Arial" w:hAnsi="Arial" w:cs="Arial"/>
                <w:bCs/>
                <w:lang w:val="ro-RO"/>
              </w:rPr>
            </w:pPr>
            <w:r w:rsidRPr="00D70D18">
              <w:rPr>
                <w:rFonts w:ascii="Arial" w:hAnsi="Arial" w:cs="Arial"/>
                <w:bCs/>
                <w:lang w:val="ro-RO"/>
              </w:rPr>
              <w:t xml:space="preserve">Sector energetic-centrale termice </w:t>
            </w:r>
            <w:r w:rsidR="006432A0" w:rsidRPr="00D70D18">
              <w:rPr>
                <w:rFonts w:ascii="Arial" w:hAnsi="Arial" w:cs="Arial"/>
                <w:bCs/>
                <w:lang w:val="ro-RO"/>
              </w:rPr>
              <w:t>și</w:t>
            </w:r>
            <w:r w:rsidRPr="00D70D18">
              <w:rPr>
                <w:rFonts w:ascii="Arial" w:hAnsi="Arial" w:cs="Arial"/>
                <w:bCs/>
                <w:lang w:val="ro-RO"/>
              </w:rPr>
              <w:t xml:space="preserve"> alt</w:t>
            </w:r>
            <w:r w:rsidR="0005056E" w:rsidRPr="00D70D18">
              <w:rPr>
                <w:rFonts w:ascii="Arial" w:hAnsi="Arial" w:cs="Arial"/>
                <w:bCs/>
                <w:lang w:val="ro-RO"/>
              </w:rPr>
              <w:t>e instalatii de ardere cu o pute</w:t>
            </w:r>
            <w:r w:rsidRPr="00D70D18">
              <w:rPr>
                <w:rFonts w:ascii="Arial" w:hAnsi="Arial" w:cs="Arial"/>
                <w:bCs/>
                <w:lang w:val="ro-RO"/>
              </w:rPr>
              <w:t>re mai mare de 50MW</w:t>
            </w:r>
            <w:r w:rsidR="006B35D0" w:rsidRPr="00D70D18">
              <w:rPr>
                <w:rFonts w:ascii="Arial" w:hAnsi="Arial" w:cs="Arial"/>
                <w:bCs/>
                <w:lang w:val="ro-RO"/>
              </w:rPr>
              <w:t>.</w:t>
            </w:r>
          </w:p>
        </w:tc>
      </w:tr>
      <w:tr w:rsidR="001614D1" w:rsidRPr="00D70D18" w:rsidTr="005C76BC">
        <w:tc>
          <w:tcPr>
            <w:tcW w:w="1526" w:type="dxa"/>
          </w:tcPr>
          <w:p w:rsidR="00D12B73" w:rsidRPr="00D70D18" w:rsidRDefault="005C76BC" w:rsidP="00D70D18">
            <w:pPr>
              <w:pStyle w:val="Footer"/>
              <w:tabs>
                <w:tab w:val="clear" w:pos="4680"/>
                <w:tab w:val="clear" w:pos="9360"/>
              </w:tabs>
              <w:jc w:val="center"/>
              <w:rPr>
                <w:rFonts w:ascii="Arial" w:hAnsi="Arial" w:cs="Arial"/>
                <w:bCs/>
                <w:lang w:val="ro-RO"/>
              </w:rPr>
            </w:pPr>
            <w:r w:rsidRPr="00D70D18">
              <w:rPr>
                <w:rFonts w:ascii="Arial" w:hAnsi="Arial" w:cs="Arial"/>
                <w:bCs/>
                <w:lang w:val="ro-RO"/>
              </w:rPr>
              <w:t>5.d</w:t>
            </w:r>
          </w:p>
        </w:tc>
        <w:tc>
          <w:tcPr>
            <w:tcW w:w="8032" w:type="dxa"/>
          </w:tcPr>
          <w:p w:rsidR="00D12B73" w:rsidRPr="00D70D18" w:rsidRDefault="001614D1" w:rsidP="00D70D18">
            <w:pPr>
              <w:pStyle w:val="Footer"/>
              <w:tabs>
                <w:tab w:val="clear" w:pos="4680"/>
                <w:tab w:val="clear" w:pos="9360"/>
              </w:tabs>
              <w:ind w:left="142"/>
              <w:rPr>
                <w:rFonts w:ascii="Arial" w:hAnsi="Arial" w:cs="Arial"/>
                <w:bCs/>
                <w:lang w:val="ro-RO"/>
              </w:rPr>
            </w:pPr>
            <w:r w:rsidRPr="00D70D18">
              <w:rPr>
                <w:rFonts w:ascii="Arial" w:hAnsi="Arial" w:cs="Arial"/>
              </w:rPr>
              <w:t>Depozit de deşeuri nepericuloase care primeşte mai mult de 10 tone de deşeuri/zi sau având o capacitate totală mai mare de 25 000 tone de deşeuri</w:t>
            </w:r>
            <w:r w:rsidR="006B35D0" w:rsidRPr="00D70D18">
              <w:rPr>
                <w:rFonts w:ascii="Arial" w:hAnsi="Arial" w:cs="Arial"/>
              </w:rPr>
              <w:t>.</w:t>
            </w:r>
          </w:p>
        </w:tc>
      </w:tr>
    </w:tbl>
    <w:p w:rsidR="00A519FE" w:rsidRPr="000035E8" w:rsidRDefault="00A519FE" w:rsidP="00D70D18">
      <w:pPr>
        <w:pStyle w:val="Header"/>
        <w:ind w:right="133"/>
        <w:rPr>
          <w:rFonts w:ascii="Arial" w:hAnsi="Arial" w:cs="Arial"/>
          <w:bCs/>
          <w:i/>
          <w:iCs/>
          <w:color w:val="4F81BD" w:themeColor="accent1"/>
          <w:sz w:val="24"/>
          <w:szCs w:val="24"/>
          <w:lang w:val="ro-RO"/>
        </w:rPr>
      </w:pPr>
    </w:p>
    <w:p w:rsidR="00A519FE" w:rsidRDefault="00A519FE" w:rsidP="00D70D18">
      <w:pPr>
        <w:autoSpaceDE w:val="0"/>
        <w:autoSpaceDN w:val="0"/>
        <w:adjustRightInd w:val="0"/>
        <w:spacing w:after="0" w:line="240" w:lineRule="auto"/>
        <w:jc w:val="both"/>
        <w:rPr>
          <w:rFonts w:ascii="Arial" w:eastAsia="Times New Roman,Bold" w:hAnsi="Arial" w:cs="Arial"/>
          <w:sz w:val="24"/>
          <w:szCs w:val="24"/>
        </w:rPr>
      </w:pPr>
      <w:r w:rsidRPr="000035E8">
        <w:rPr>
          <w:rFonts w:ascii="Arial" w:eastAsia="Times New Roman,Bold" w:hAnsi="Arial" w:cs="Arial"/>
          <w:bCs/>
          <w:sz w:val="24"/>
          <w:szCs w:val="24"/>
        </w:rPr>
        <w:t xml:space="preserve">     Instalaţia intră sub incidenţa Directivei 2009/29/CE</w:t>
      </w:r>
      <w:r w:rsidR="00523649" w:rsidRPr="000035E8">
        <w:rPr>
          <w:rFonts w:ascii="Arial" w:eastAsia="Times New Roman,Bold" w:hAnsi="Arial" w:cs="Arial"/>
          <w:bCs/>
          <w:sz w:val="24"/>
          <w:szCs w:val="24"/>
        </w:rPr>
        <w:t xml:space="preserve"> a Parlamentului European şi a C</w:t>
      </w:r>
      <w:r w:rsidRPr="000035E8">
        <w:rPr>
          <w:rFonts w:ascii="Arial" w:eastAsia="Times New Roman,Bold" w:hAnsi="Arial" w:cs="Arial"/>
          <w:bCs/>
          <w:sz w:val="24"/>
          <w:szCs w:val="24"/>
        </w:rPr>
        <w:t>onsiliului</w:t>
      </w:r>
      <w:r w:rsidR="00370031" w:rsidRPr="000035E8">
        <w:rPr>
          <w:rFonts w:ascii="Arial" w:eastAsia="Times New Roman,Bold" w:hAnsi="Arial" w:cs="Arial"/>
          <w:bCs/>
          <w:sz w:val="24"/>
          <w:szCs w:val="24"/>
        </w:rPr>
        <w:t xml:space="preserve"> </w:t>
      </w:r>
      <w:r w:rsidRPr="000035E8">
        <w:rPr>
          <w:rFonts w:ascii="Arial" w:eastAsia="Times New Roman,Bold" w:hAnsi="Arial" w:cs="Arial"/>
          <w:bCs/>
          <w:sz w:val="24"/>
          <w:szCs w:val="24"/>
        </w:rPr>
        <w:t>de modi</w:t>
      </w:r>
      <w:r w:rsidR="00523649" w:rsidRPr="000035E8">
        <w:rPr>
          <w:rFonts w:ascii="Arial" w:eastAsia="Times New Roman,Bold" w:hAnsi="Arial" w:cs="Arial"/>
          <w:bCs/>
          <w:sz w:val="24"/>
          <w:szCs w:val="24"/>
        </w:rPr>
        <w:t>ficare a Directivei 2003/87/CE î</w:t>
      </w:r>
      <w:r w:rsidRPr="000035E8">
        <w:rPr>
          <w:rFonts w:ascii="Arial" w:eastAsia="Times New Roman,Bold" w:hAnsi="Arial" w:cs="Arial"/>
          <w:bCs/>
          <w:sz w:val="24"/>
          <w:szCs w:val="24"/>
        </w:rPr>
        <w:t>n ved</w:t>
      </w:r>
      <w:r w:rsidR="00370031" w:rsidRPr="000035E8">
        <w:rPr>
          <w:rFonts w:ascii="Arial" w:eastAsia="Times New Roman,Bold" w:hAnsi="Arial" w:cs="Arial"/>
          <w:bCs/>
          <w:sz w:val="24"/>
          <w:szCs w:val="24"/>
        </w:rPr>
        <w:t>e</w:t>
      </w:r>
      <w:r w:rsidR="00523649" w:rsidRPr="000035E8">
        <w:rPr>
          <w:rFonts w:ascii="Arial" w:eastAsia="Times New Roman,Bold" w:hAnsi="Arial" w:cs="Arial"/>
          <w:bCs/>
          <w:sz w:val="24"/>
          <w:szCs w:val="24"/>
        </w:rPr>
        <w:t>rea îmbunătăţirii ş</w:t>
      </w:r>
      <w:r w:rsidRPr="000035E8">
        <w:rPr>
          <w:rFonts w:ascii="Arial" w:eastAsia="Times New Roman,Bold" w:hAnsi="Arial" w:cs="Arial"/>
          <w:bCs/>
          <w:sz w:val="24"/>
          <w:szCs w:val="24"/>
        </w:rPr>
        <w:t>i extinderii Sistemului Comunitar</w:t>
      </w:r>
      <w:r w:rsidR="00370031" w:rsidRPr="000035E8">
        <w:rPr>
          <w:rFonts w:ascii="Arial" w:eastAsia="Times New Roman,Bold" w:hAnsi="Arial" w:cs="Arial"/>
          <w:bCs/>
          <w:sz w:val="24"/>
          <w:szCs w:val="24"/>
        </w:rPr>
        <w:t xml:space="preserve"> de</w:t>
      </w:r>
      <w:r w:rsidRPr="000035E8">
        <w:rPr>
          <w:rFonts w:ascii="Arial" w:eastAsia="Times New Roman,Bold" w:hAnsi="Arial" w:cs="Arial"/>
          <w:bCs/>
          <w:sz w:val="24"/>
          <w:szCs w:val="24"/>
        </w:rPr>
        <w:t xml:space="preserve"> Comercializare a cotelor de emisie de gaze cu efect de seră, </w:t>
      </w:r>
      <w:r w:rsidR="00370031" w:rsidRPr="000035E8">
        <w:rPr>
          <w:rFonts w:ascii="Arial" w:eastAsia="Times New Roman,Bold" w:hAnsi="Arial" w:cs="Arial"/>
          <w:sz w:val="24"/>
          <w:szCs w:val="24"/>
        </w:rPr>
        <w:t>transpusă prin HG</w:t>
      </w:r>
      <w:r w:rsidR="00523649" w:rsidRPr="000035E8">
        <w:rPr>
          <w:rFonts w:ascii="Arial" w:eastAsia="Times New Roman,Bold" w:hAnsi="Arial" w:cs="Arial"/>
          <w:sz w:val="24"/>
          <w:szCs w:val="24"/>
        </w:rPr>
        <w:t>.</w:t>
      </w:r>
      <w:r w:rsidR="00370031" w:rsidRPr="000035E8">
        <w:rPr>
          <w:rFonts w:ascii="Arial" w:eastAsia="Times New Roman,Bold" w:hAnsi="Arial" w:cs="Arial"/>
          <w:sz w:val="24"/>
          <w:szCs w:val="24"/>
        </w:rPr>
        <w:t>nr.</w:t>
      </w:r>
      <w:r w:rsidRPr="000035E8">
        <w:rPr>
          <w:rFonts w:ascii="Arial" w:eastAsia="Times New Roman,Bold" w:hAnsi="Arial" w:cs="Arial"/>
          <w:sz w:val="24"/>
          <w:szCs w:val="24"/>
        </w:rPr>
        <w:t>780/2006,</w:t>
      </w:r>
      <w:r w:rsidR="00523649" w:rsidRPr="000035E8">
        <w:rPr>
          <w:rFonts w:ascii="Arial" w:eastAsia="Times New Roman,Bold" w:hAnsi="Arial" w:cs="Arial"/>
          <w:sz w:val="24"/>
          <w:szCs w:val="24"/>
        </w:rPr>
        <w:t>cu modificările şi completă</w:t>
      </w:r>
      <w:r w:rsidRPr="000035E8">
        <w:rPr>
          <w:rFonts w:ascii="Arial" w:eastAsia="Times New Roman,Bold" w:hAnsi="Arial" w:cs="Arial"/>
          <w:sz w:val="24"/>
          <w:szCs w:val="24"/>
        </w:rPr>
        <w:t>rile ulterioare pentru activitatea</w:t>
      </w:r>
      <w:r w:rsidR="00523649" w:rsidRPr="000035E8">
        <w:rPr>
          <w:rFonts w:ascii="Arial" w:eastAsia="Times New Roman,Bold" w:hAnsi="Arial" w:cs="Arial"/>
          <w:sz w:val="24"/>
          <w:szCs w:val="24"/>
        </w:rPr>
        <w:t xml:space="preserve"> de </w:t>
      </w:r>
      <w:r w:rsidR="00F36737" w:rsidRPr="000035E8">
        <w:rPr>
          <w:rFonts w:ascii="Arial" w:eastAsia="Times New Roman,Bold" w:hAnsi="Arial" w:cs="Arial"/>
          <w:sz w:val="24"/>
          <w:szCs w:val="24"/>
        </w:rPr>
        <w:t xml:space="preserve"> </w:t>
      </w:r>
      <w:r w:rsidR="00F36737" w:rsidRPr="000035E8">
        <w:rPr>
          <w:rFonts w:ascii="Arial" w:hAnsi="Arial" w:cs="Arial"/>
          <w:bCs/>
          <w:iCs/>
          <w:sz w:val="24"/>
          <w:szCs w:val="24"/>
          <w:lang w:val="ro-RO"/>
        </w:rPr>
        <w:t>fabricare</w:t>
      </w:r>
      <w:r w:rsidR="00523649" w:rsidRPr="000035E8">
        <w:rPr>
          <w:rFonts w:ascii="Arial" w:hAnsi="Arial" w:cs="Arial"/>
          <w:bCs/>
          <w:iCs/>
          <w:sz w:val="24"/>
          <w:szCs w:val="24"/>
          <w:lang w:val="ro-RO"/>
        </w:rPr>
        <w:t xml:space="preserve"> </w:t>
      </w:r>
      <w:r w:rsidR="00F36737" w:rsidRPr="000035E8">
        <w:rPr>
          <w:rFonts w:ascii="Arial" w:hAnsi="Arial" w:cs="Arial"/>
          <w:bCs/>
          <w:iCs/>
          <w:sz w:val="24"/>
          <w:szCs w:val="24"/>
          <w:lang w:val="ro-RO"/>
        </w:rPr>
        <w:t>a aluminei calcinate.</w:t>
      </w:r>
      <w:r w:rsidR="00F36737" w:rsidRPr="000035E8">
        <w:rPr>
          <w:rFonts w:ascii="Arial" w:eastAsia="Times New Roman,Bold" w:hAnsi="Arial" w:cs="Arial"/>
          <w:sz w:val="24"/>
          <w:szCs w:val="24"/>
        </w:rPr>
        <w:t xml:space="preserve"> </w:t>
      </w:r>
    </w:p>
    <w:p w:rsidR="00D70D18" w:rsidRPr="000035E8" w:rsidRDefault="00D70D18" w:rsidP="00D70D18">
      <w:pPr>
        <w:autoSpaceDE w:val="0"/>
        <w:autoSpaceDN w:val="0"/>
        <w:adjustRightInd w:val="0"/>
        <w:spacing w:after="0" w:line="240" w:lineRule="auto"/>
        <w:jc w:val="both"/>
        <w:rPr>
          <w:rFonts w:ascii="Arial" w:eastAsia="Times New Roman,Bold" w:hAnsi="Arial" w:cs="Arial"/>
          <w:bCs/>
          <w:strike/>
          <w:color w:val="FF0000"/>
          <w:sz w:val="24"/>
          <w:szCs w:val="24"/>
        </w:rPr>
      </w:pPr>
    </w:p>
    <w:p w:rsidR="00A519FE" w:rsidRPr="000035E8" w:rsidRDefault="00A519FE" w:rsidP="00D70D18">
      <w:pPr>
        <w:autoSpaceDE w:val="0"/>
        <w:autoSpaceDN w:val="0"/>
        <w:adjustRightInd w:val="0"/>
        <w:spacing w:after="0" w:line="240" w:lineRule="auto"/>
        <w:jc w:val="both"/>
        <w:rPr>
          <w:rFonts w:ascii="Arial" w:eastAsia="Times New Roman,Bold" w:hAnsi="Arial" w:cs="Arial"/>
          <w:sz w:val="24"/>
          <w:szCs w:val="24"/>
        </w:rPr>
      </w:pPr>
      <w:r w:rsidRPr="000035E8">
        <w:rPr>
          <w:rFonts w:ascii="Arial" w:eastAsia="Times New Roman,Bold" w:hAnsi="Arial" w:cs="Arial"/>
          <w:bCs/>
          <w:sz w:val="24"/>
          <w:szCs w:val="24"/>
        </w:rPr>
        <w:lastRenderedPageBreak/>
        <w:t xml:space="preserve">    Instal</w:t>
      </w:r>
      <w:r w:rsidR="00523649" w:rsidRPr="000035E8">
        <w:rPr>
          <w:rFonts w:ascii="Arial" w:eastAsia="Times New Roman,Bold" w:hAnsi="Arial" w:cs="Arial"/>
          <w:bCs/>
          <w:sz w:val="24"/>
          <w:szCs w:val="24"/>
        </w:rPr>
        <w:t>aţia intră sub incidenţa HG nr.</w:t>
      </w:r>
      <w:r w:rsidRPr="000035E8">
        <w:rPr>
          <w:rFonts w:ascii="Arial" w:eastAsia="Times New Roman,Bold" w:hAnsi="Arial" w:cs="Arial"/>
          <w:bCs/>
          <w:sz w:val="24"/>
          <w:szCs w:val="24"/>
        </w:rPr>
        <w:t xml:space="preserve">140/2008 </w:t>
      </w:r>
      <w:r w:rsidRPr="000035E8">
        <w:rPr>
          <w:rFonts w:ascii="Arial" w:eastAsia="Times New Roman,Bold" w:hAnsi="Arial" w:cs="Arial"/>
          <w:sz w:val="24"/>
          <w:szCs w:val="24"/>
        </w:rPr>
        <w:t>privind stabilire</w:t>
      </w:r>
      <w:r w:rsidR="00523649" w:rsidRPr="000035E8">
        <w:rPr>
          <w:rFonts w:ascii="Arial" w:eastAsia="Times New Roman,Bold" w:hAnsi="Arial" w:cs="Arial"/>
          <w:sz w:val="24"/>
          <w:szCs w:val="24"/>
        </w:rPr>
        <w:t>a unor mă</w:t>
      </w:r>
      <w:r w:rsidRPr="000035E8">
        <w:rPr>
          <w:rFonts w:ascii="Arial" w:eastAsia="Times New Roman,Bold" w:hAnsi="Arial" w:cs="Arial"/>
          <w:sz w:val="24"/>
          <w:szCs w:val="24"/>
        </w:rPr>
        <w:t>suri pentru aplicarea</w:t>
      </w:r>
      <w:r w:rsidR="00370031" w:rsidRPr="000035E8">
        <w:rPr>
          <w:rFonts w:ascii="Arial" w:eastAsia="Times New Roman,Bold" w:hAnsi="Arial" w:cs="Arial"/>
          <w:sz w:val="24"/>
          <w:szCs w:val="24"/>
        </w:rPr>
        <w:t xml:space="preserve"> </w:t>
      </w:r>
      <w:r w:rsidRPr="000035E8">
        <w:rPr>
          <w:rFonts w:ascii="Arial" w:eastAsia="Times New Roman,Bold" w:hAnsi="Arial" w:cs="Arial"/>
          <w:sz w:val="24"/>
          <w:szCs w:val="24"/>
        </w:rPr>
        <w:t>prevederilor Regulamentului C</w:t>
      </w:r>
      <w:r w:rsidR="00523649" w:rsidRPr="000035E8">
        <w:rPr>
          <w:rFonts w:ascii="Arial" w:eastAsia="Times New Roman,Bold" w:hAnsi="Arial" w:cs="Arial"/>
          <w:sz w:val="24"/>
          <w:szCs w:val="24"/>
        </w:rPr>
        <w:t>.</w:t>
      </w:r>
      <w:r w:rsidRPr="000035E8">
        <w:rPr>
          <w:rFonts w:ascii="Arial" w:eastAsia="Times New Roman,Bold" w:hAnsi="Arial" w:cs="Arial"/>
          <w:sz w:val="24"/>
          <w:szCs w:val="24"/>
        </w:rPr>
        <w:t>E</w:t>
      </w:r>
      <w:r w:rsidR="00523649" w:rsidRPr="000035E8">
        <w:rPr>
          <w:rFonts w:ascii="Arial" w:eastAsia="Times New Roman,Bold" w:hAnsi="Arial" w:cs="Arial"/>
          <w:sz w:val="24"/>
          <w:szCs w:val="24"/>
        </w:rPr>
        <w:t>. al Parlamentului European şi al Consiliului nr.166/2006,</w:t>
      </w:r>
      <w:r w:rsidR="007E75D8">
        <w:rPr>
          <w:rFonts w:ascii="Arial" w:eastAsia="Times New Roman,Bold" w:hAnsi="Arial" w:cs="Arial"/>
          <w:sz w:val="24"/>
          <w:szCs w:val="24"/>
        </w:rPr>
        <w:t xml:space="preserve"> </w:t>
      </w:r>
      <w:r w:rsidRPr="000035E8">
        <w:rPr>
          <w:rFonts w:ascii="Arial" w:eastAsia="Times New Roman,Bold" w:hAnsi="Arial" w:cs="Arial"/>
          <w:bCs/>
          <w:sz w:val="24"/>
          <w:szCs w:val="24"/>
        </w:rPr>
        <w:t>privind</w:t>
      </w:r>
      <w:r w:rsidR="00370031" w:rsidRPr="000035E8">
        <w:rPr>
          <w:rFonts w:ascii="Arial" w:eastAsia="Times New Roman,Bold" w:hAnsi="Arial" w:cs="Arial"/>
          <w:sz w:val="24"/>
          <w:szCs w:val="24"/>
        </w:rPr>
        <w:t xml:space="preserve"> </w:t>
      </w:r>
      <w:r w:rsidR="00523649" w:rsidRPr="000035E8">
        <w:rPr>
          <w:rFonts w:ascii="Arial" w:eastAsia="Times New Roman,Bold" w:hAnsi="Arial" w:cs="Arial"/>
          <w:bCs/>
          <w:sz w:val="24"/>
          <w:szCs w:val="24"/>
        </w:rPr>
        <w:t>înfiinţ</w:t>
      </w:r>
      <w:r w:rsidRPr="000035E8">
        <w:rPr>
          <w:rFonts w:ascii="Arial" w:eastAsia="Times New Roman,Bold" w:hAnsi="Arial" w:cs="Arial"/>
          <w:bCs/>
          <w:sz w:val="24"/>
          <w:szCs w:val="24"/>
        </w:rPr>
        <w:t>area Re</w:t>
      </w:r>
      <w:r w:rsidR="00523649" w:rsidRPr="000035E8">
        <w:rPr>
          <w:rFonts w:ascii="Arial" w:eastAsia="Times New Roman,Bold" w:hAnsi="Arial" w:cs="Arial"/>
          <w:bCs/>
          <w:sz w:val="24"/>
          <w:szCs w:val="24"/>
        </w:rPr>
        <w:t>gulamentului European al Poluanţilor Emişi şi Transferaţi ş</w:t>
      </w:r>
      <w:r w:rsidRPr="000035E8">
        <w:rPr>
          <w:rFonts w:ascii="Arial" w:eastAsia="Times New Roman,Bold" w:hAnsi="Arial" w:cs="Arial"/>
          <w:bCs/>
          <w:sz w:val="24"/>
          <w:szCs w:val="24"/>
        </w:rPr>
        <w:t xml:space="preserve">i modificarea Directivelor Consiliului </w:t>
      </w:r>
      <w:r w:rsidR="00523649" w:rsidRPr="000035E8">
        <w:rPr>
          <w:rFonts w:ascii="Arial" w:eastAsia="Times New Roman,Bold" w:hAnsi="Arial" w:cs="Arial"/>
          <w:bCs/>
          <w:sz w:val="24"/>
          <w:szCs w:val="24"/>
        </w:rPr>
        <w:t>nr.91/689/CEE ş</w:t>
      </w:r>
      <w:r w:rsidRPr="000035E8">
        <w:rPr>
          <w:rFonts w:ascii="Arial" w:eastAsia="Times New Roman,Bold" w:hAnsi="Arial" w:cs="Arial"/>
          <w:bCs/>
          <w:sz w:val="24"/>
          <w:szCs w:val="24"/>
        </w:rPr>
        <w:t xml:space="preserve">i </w:t>
      </w:r>
      <w:r w:rsidR="00523649" w:rsidRPr="000035E8">
        <w:rPr>
          <w:rFonts w:ascii="Arial" w:eastAsia="Times New Roman,Bold" w:hAnsi="Arial" w:cs="Arial"/>
          <w:bCs/>
          <w:sz w:val="24"/>
          <w:szCs w:val="24"/>
        </w:rPr>
        <w:t>nr.</w:t>
      </w:r>
      <w:r w:rsidRPr="000035E8">
        <w:rPr>
          <w:rFonts w:ascii="Arial" w:eastAsia="Times New Roman,Bold" w:hAnsi="Arial" w:cs="Arial"/>
          <w:bCs/>
          <w:sz w:val="24"/>
          <w:szCs w:val="24"/>
        </w:rPr>
        <w:t>96</w:t>
      </w:r>
      <w:r w:rsidR="00523649" w:rsidRPr="000035E8">
        <w:rPr>
          <w:rFonts w:ascii="Arial" w:eastAsia="Times New Roman,Bold" w:hAnsi="Arial" w:cs="Arial"/>
          <w:bCs/>
          <w:sz w:val="24"/>
          <w:szCs w:val="24"/>
        </w:rPr>
        <w:t>/61/CE.</w:t>
      </w:r>
    </w:p>
    <w:p w:rsidR="00A519FE" w:rsidRPr="000035E8" w:rsidRDefault="00A519FE" w:rsidP="00D70D18">
      <w:pPr>
        <w:autoSpaceDE w:val="0"/>
        <w:autoSpaceDN w:val="0"/>
        <w:adjustRightInd w:val="0"/>
        <w:spacing w:after="0" w:line="240" w:lineRule="auto"/>
        <w:jc w:val="both"/>
        <w:rPr>
          <w:rFonts w:ascii="Arial" w:eastAsia="Times New Roman,Bold" w:hAnsi="Arial" w:cs="Arial"/>
          <w:bCs/>
          <w:sz w:val="24"/>
          <w:szCs w:val="24"/>
        </w:rPr>
      </w:pPr>
      <w:r w:rsidRPr="000035E8">
        <w:rPr>
          <w:rFonts w:ascii="Arial" w:eastAsia="Times New Roman,Bold" w:hAnsi="Arial" w:cs="Arial"/>
          <w:sz w:val="24"/>
          <w:szCs w:val="24"/>
        </w:rPr>
        <w:t xml:space="preserve">  </w:t>
      </w:r>
      <w:r w:rsidR="00523649" w:rsidRPr="000035E8">
        <w:rPr>
          <w:rFonts w:ascii="Arial" w:eastAsia="Times New Roman,Bold" w:hAnsi="Arial" w:cs="Arial"/>
          <w:bCs/>
          <w:sz w:val="24"/>
          <w:szCs w:val="24"/>
        </w:rPr>
        <w:t>Instalaţia intră sub incidenţ</w:t>
      </w:r>
      <w:r w:rsidRPr="000035E8">
        <w:rPr>
          <w:rFonts w:ascii="Arial" w:eastAsia="Times New Roman,Bold" w:hAnsi="Arial" w:cs="Arial"/>
          <w:bCs/>
          <w:sz w:val="24"/>
          <w:szCs w:val="24"/>
        </w:rPr>
        <w:t xml:space="preserve">a Directivei Consiliului </w:t>
      </w:r>
      <w:r w:rsidR="00523649" w:rsidRPr="000035E8">
        <w:rPr>
          <w:rFonts w:ascii="Arial" w:eastAsia="Times New Roman,Bold" w:hAnsi="Arial" w:cs="Arial"/>
          <w:bCs/>
          <w:sz w:val="24"/>
          <w:szCs w:val="24"/>
        </w:rPr>
        <w:t>nr.96/82/CE (SEVESO III) transpusă</w:t>
      </w:r>
      <w:r w:rsidR="00B53F21" w:rsidRPr="000035E8">
        <w:rPr>
          <w:rFonts w:ascii="Arial" w:eastAsia="Times New Roman,Bold" w:hAnsi="Arial" w:cs="Arial"/>
          <w:bCs/>
          <w:sz w:val="24"/>
          <w:szCs w:val="24"/>
        </w:rPr>
        <w:t xml:space="preserve"> </w:t>
      </w:r>
      <w:r w:rsidRPr="000035E8">
        <w:rPr>
          <w:rFonts w:ascii="Arial" w:eastAsia="Times New Roman,Bold" w:hAnsi="Arial" w:cs="Arial"/>
          <w:bCs/>
          <w:sz w:val="24"/>
          <w:szCs w:val="24"/>
        </w:rPr>
        <w:t xml:space="preserve">prin </w:t>
      </w:r>
      <w:r w:rsidR="001614D1" w:rsidRPr="000035E8">
        <w:rPr>
          <w:rFonts w:ascii="Arial" w:eastAsia="Times New Roman,Bold" w:hAnsi="Arial" w:cs="Arial"/>
          <w:bCs/>
          <w:sz w:val="24"/>
          <w:szCs w:val="24"/>
        </w:rPr>
        <w:t>Legea nr</w:t>
      </w:r>
      <w:r w:rsidR="00523649" w:rsidRPr="000035E8">
        <w:rPr>
          <w:rFonts w:ascii="Arial" w:eastAsia="Times New Roman,Bold" w:hAnsi="Arial" w:cs="Arial"/>
          <w:bCs/>
          <w:sz w:val="24"/>
          <w:szCs w:val="24"/>
        </w:rPr>
        <w:t>.</w:t>
      </w:r>
      <w:r w:rsidR="00272D80">
        <w:rPr>
          <w:rFonts w:ascii="Arial" w:eastAsia="Times New Roman,Bold" w:hAnsi="Arial" w:cs="Arial"/>
          <w:bCs/>
          <w:sz w:val="24"/>
          <w:szCs w:val="24"/>
        </w:rPr>
        <w:t xml:space="preserve"> </w:t>
      </w:r>
      <w:r w:rsidR="001614D1" w:rsidRPr="000035E8">
        <w:rPr>
          <w:rFonts w:ascii="Arial" w:eastAsia="Times New Roman,Bold" w:hAnsi="Arial" w:cs="Arial"/>
          <w:bCs/>
          <w:sz w:val="24"/>
          <w:szCs w:val="24"/>
        </w:rPr>
        <w:t>59/2016</w:t>
      </w:r>
      <w:r w:rsidRPr="000035E8">
        <w:rPr>
          <w:rFonts w:ascii="Arial" w:eastAsia="Times New Roman,Bold" w:hAnsi="Arial" w:cs="Arial"/>
          <w:bCs/>
          <w:sz w:val="24"/>
          <w:szCs w:val="24"/>
        </w:rPr>
        <w:t xml:space="preserve"> privind controlul asupra</w:t>
      </w:r>
      <w:r w:rsidR="00523649" w:rsidRPr="000035E8">
        <w:rPr>
          <w:rFonts w:ascii="Arial" w:eastAsia="Times New Roman,Bold" w:hAnsi="Arial" w:cs="Arial"/>
          <w:bCs/>
          <w:sz w:val="24"/>
          <w:szCs w:val="24"/>
        </w:rPr>
        <w:t xml:space="preserve"> pericolelor de accident major î</w:t>
      </w:r>
      <w:r w:rsidRPr="000035E8">
        <w:rPr>
          <w:rFonts w:ascii="Arial" w:eastAsia="Times New Roman,Bold" w:hAnsi="Arial" w:cs="Arial"/>
          <w:bCs/>
          <w:sz w:val="24"/>
          <w:szCs w:val="24"/>
        </w:rPr>
        <w:t>n care sunt</w:t>
      </w:r>
      <w:r w:rsidR="00370031" w:rsidRPr="000035E8">
        <w:rPr>
          <w:rFonts w:ascii="Arial" w:eastAsia="Times New Roman,Bold" w:hAnsi="Arial" w:cs="Arial"/>
          <w:bCs/>
          <w:sz w:val="24"/>
          <w:szCs w:val="24"/>
        </w:rPr>
        <w:t xml:space="preserve"> </w:t>
      </w:r>
      <w:r w:rsidRPr="000035E8">
        <w:rPr>
          <w:rFonts w:ascii="Arial" w:eastAsia="Times New Roman,Bold" w:hAnsi="Arial" w:cs="Arial"/>
          <w:bCs/>
          <w:sz w:val="24"/>
          <w:szCs w:val="24"/>
        </w:rPr>
        <w:t>imp</w:t>
      </w:r>
      <w:r w:rsidR="00523649" w:rsidRPr="000035E8">
        <w:rPr>
          <w:rFonts w:ascii="Arial" w:eastAsia="Times New Roman,Bold" w:hAnsi="Arial" w:cs="Arial"/>
          <w:bCs/>
          <w:sz w:val="24"/>
          <w:szCs w:val="24"/>
        </w:rPr>
        <w:t>licate substanţ</w:t>
      </w:r>
      <w:r w:rsidR="006B35D0" w:rsidRPr="000035E8">
        <w:rPr>
          <w:rFonts w:ascii="Arial" w:eastAsia="Times New Roman,Bold" w:hAnsi="Arial" w:cs="Arial"/>
          <w:bCs/>
          <w:sz w:val="24"/>
          <w:szCs w:val="24"/>
        </w:rPr>
        <w:t>e periculoase</w:t>
      </w:r>
      <w:r w:rsidR="00523649" w:rsidRPr="000035E8">
        <w:rPr>
          <w:rFonts w:ascii="Arial" w:eastAsia="Times New Roman,Bold" w:hAnsi="Arial" w:cs="Arial"/>
          <w:bCs/>
          <w:sz w:val="24"/>
          <w:szCs w:val="24"/>
        </w:rPr>
        <w:t>,</w:t>
      </w:r>
      <w:r w:rsidR="00272D80">
        <w:rPr>
          <w:rFonts w:ascii="Arial" w:eastAsia="Times New Roman,Bold" w:hAnsi="Arial" w:cs="Arial"/>
          <w:bCs/>
          <w:sz w:val="24"/>
          <w:szCs w:val="24"/>
        </w:rPr>
        <w:t xml:space="preserve"> </w:t>
      </w:r>
      <w:r w:rsidR="006B35D0" w:rsidRPr="000035E8">
        <w:rPr>
          <w:rFonts w:ascii="Arial" w:eastAsia="Times New Roman,Bold" w:hAnsi="Arial" w:cs="Arial"/>
          <w:bCs/>
          <w:sz w:val="24"/>
          <w:szCs w:val="24"/>
        </w:rPr>
        <w:t xml:space="preserve">cu </w:t>
      </w:r>
      <w:r w:rsidR="00523649" w:rsidRPr="000035E8">
        <w:rPr>
          <w:rFonts w:ascii="Arial" w:eastAsia="Times New Roman,Bold" w:hAnsi="Arial" w:cs="Arial"/>
          <w:bCs/>
          <w:sz w:val="24"/>
          <w:szCs w:val="24"/>
        </w:rPr>
        <w:t>modificările şi completă</w:t>
      </w:r>
      <w:r w:rsidRPr="000035E8">
        <w:rPr>
          <w:rFonts w:ascii="Arial" w:eastAsia="Times New Roman,Bold" w:hAnsi="Arial" w:cs="Arial"/>
          <w:bCs/>
          <w:sz w:val="24"/>
          <w:szCs w:val="24"/>
        </w:rPr>
        <w:t>rile ulterioare – amplasament in</w:t>
      </w:r>
      <w:r w:rsidR="00370031" w:rsidRPr="000035E8">
        <w:rPr>
          <w:rFonts w:ascii="Arial" w:eastAsia="Times New Roman,Bold" w:hAnsi="Arial" w:cs="Arial"/>
          <w:bCs/>
          <w:sz w:val="24"/>
          <w:szCs w:val="24"/>
        </w:rPr>
        <w:t xml:space="preserve"> </w:t>
      </w:r>
      <w:r w:rsidR="00523649" w:rsidRPr="000035E8">
        <w:rPr>
          <w:rFonts w:ascii="Arial" w:eastAsia="Times New Roman,Bold" w:hAnsi="Arial" w:cs="Arial"/>
          <w:bCs/>
          <w:sz w:val="24"/>
          <w:szCs w:val="24"/>
        </w:rPr>
        <w:t>cadrul căruia sunt prezente substanţ</w:t>
      </w:r>
      <w:r w:rsidRPr="000035E8">
        <w:rPr>
          <w:rFonts w:ascii="Arial" w:eastAsia="Times New Roman,Bold" w:hAnsi="Arial" w:cs="Arial"/>
          <w:bCs/>
          <w:sz w:val="24"/>
          <w:szCs w:val="24"/>
        </w:rPr>
        <w:t xml:space="preserve">e periculoase nominalizate </w:t>
      </w:r>
      <w:r w:rsidR="00523649" w:rsidRPr="000035E8">
        <w:rPr>
          <w:rFonts w:ascii="Arial" w:eastAsia="Times New Roman,Bold" w:hAnsi="Arial" w:cs="Arial"/>
          <w:bCs/>
          <w:sz w:val="24"/>
          <w:szCs w:val="24"/>
        </w:rPr>
        <w:t>în Anexa I şi substanţ</w:t>
      </w:r>
      <w:r w:rsidRPr="000035E8">
        <w:rPr>
          <w:rFonts w:ascii="Arial" w:eastAsia="Times New Roman,Bold" w:hAnsi="Arial" w:cs="Arial"/>
          <w:bCs/>
          <w:sz w:val="24"/>
          <w:szCs w:val="24"/>
        </w:rPr>
        <w:t>e</w:t>
      </w:r>
      <w:r w:rsidR="00B53F21" w:rsidRPr="000035E8">
        <w:rPr>
          <w:rFonts w:ascii="Arial" w:eastAsia="Times New Roman,Bold" w:hAnsi="Arial" w:cs="Arial"/>
          <w:bCs/>
          <w:sz w:val="24"/>
          <w:szCs w:val="24"/>
        </w:rPr>
        <w:t xml:space="preserve"> </w:t>
      </w:r>
      <w:r w:rsidRPr="000035E8">
        <w:rPr>
          <w:rFonts w:ascii="Arial" w:eastAsia="Times New Roman,Bold" w:hAnsi="Arial" w:cs="Arial"/>
          <w:bCs/>
          <w:sz w:val="24"/>
          <w:szCs w:val="24"/>
        </w:rPr>
        <w:t xml:space="preserve">periculoase nenominalizate </w:t>
      </w:r>
      <w:r w:rsidR="00523649" w:rsidRPr="000035E8">
        <w:rPr>
          <w:rFonts w:ascii="Arial" w:eastAsia="Times New Roman,Bold" w:hAnsi="Arial" w:cs="Arial"/>
          <w:bCs/>
          <w:sz w:val="24"/>
          <w:szCs w:val="24"/>
        </w:rPr>
        <w:t xml:space="preserve">în </w:t>
      </w:r>
      <w:r w:rsidRPr="000035E8">
        <w:rPr>
          <w:rFonts w:ascii="Arial" w:eastAsia="Times New Roman,Bold" w:hAnsi="Arial" w:cs="Arial"/>
          <w:bCs/>
          <w:sz w:val="24"/>
          <w:szCs w:val="24"/>
        </w:rPr>
        <w:t>pa</w:t>
      </w:r>
      <w:r w:rsidR="00370031" w:rsidRPr="000035E8">
        <w:rPr>
          <w:rFonts w:ascii="Arial" w:eastAsia="Times New Roman,Bold" w:hAnsi="Arial" w:cs="Arial"/>
          <w:bCs/>
          <w:sz w:val="24"/>
          <w:szCs w:val="24"/>
        </w:rPr>
        <w:t>rtea a-2</w:t>
      </w:r>
      <w:r w:rsidR="00272D80">
        <w:rPr>
          <w:rFonts w:ascii="Arial" w:eastAsia="Times New Roman,Bold" w:hAnsi="Arial" w:cs="Arial"/>
          <w:bCs/>
          <w:sz w:val="24"/>
          <w:szCs w:val="24"/>
        </w:rPr>
        <w:t>-</w:t>
      </w:r>
      <w:r w:rsidR="00370031" w:rsidRPr="000035E8">
        <w:rPr>
          <w:rFonts w:ascii="Arial" w:eastAsia="Times New Roman,Bold" w:hAnsi="Arial" w:cs="Arial"/>
          <w:bCs/>
          <w:sz w:val="24"/>
          <w:szCs w:val="24"/>
        </w:rPr>
        <w:t>a, coloana 3 (Risc minor</w:t>
      </w:r>
      <w:r w:rsidRPr="000035E8">
        <w:rPr>
          <w:rFonts w:ascii="Arial" w:eastAsia="Times New Roman,Bold" w:hAnsi="Arial" w:cs="Arial"/>
          <w:bCs/>
          <w:sz w:val="24"/>
          <w:szCs w:val="24"/>
        </w:rPr>
        <w:t>).</w:t>
      </w:r>
    </w:p>
    <w:p w:rsidR="00334F4C" w:rsidRPr="000035E8" w:rsidRDefault="00F36737" w:rsidP="00D70D18">
      <w:pPr>
        <w:pStyle w:val="BodyText2"/>
        <w:spacing w:line="240" w:lineRule="auto"/>
        <w:jc w:val="both"/>
        <w:rPr>
          <w:rFonts w:ascii="Arial" w:hAnsi="Arial" w:cs="Arial"/>
          <w:spacing w:val="-3"/>
          <w:sz w:val="24"/>
          <w:szCs w:val="24"/>
        </w:rPr>
      </w:pPr>
      <w:r w:rsidRPr="000035E8">
        <w:rPr>
          <w:rFonts w:ascii="Arial" w:eastAsia="Times New Roman,Bold" w:hAnsi="Arial" w:cs="Arial"/>
          <w:bCs/>
          <w:sz w:val="24"/>
          <w:szCs w:val="24"/>
        </w:rPr>
        <w:t>Ins</w:t>
      </w:r>
      <w:r w:rsidR="00612577" w:rsidRPr="000035E8">
        <w:rPr>
          <w:rFonts w:ascii="Arial" w:eastAsia="Times New Roman,Bold" w:hAnsi="Arial" w:cs="Arial"/>
          <w:bCs/>
          <w:sz w:val="24"/>
          <w:szCs w:val="24"/>
        </w:rPr>
        <w:t>talaţia intră sub incidenţ</w:t>
      </w:r>
      <w:r w:rsidRPr="000035E8">
        <w:rPr>
          <w:rFonts w:ascii="Arial" w:eastAsia="Times New Roman,Bold" w:hAnsi="Arial" w:cs="Arial"/>
          <w:bCs/>
          <w:sz w:val="24"/>
          <w:szCs w:val="24"/>
        </w:rPr>
        <w:t xml:space="preserve">a </w:t>
      </w:r>
      <w:r w:rsidRPr="000035E8">
        <w:rPr>
          <w:rFonts w:ascii="Arial" w:hAnsi="Arial" w:cs="Arial"/>
          <w:sz w:val="24"/>
          <w:szCs w:val="24"/>
        </w:rPr>
        <w:t>Directivei</w:t>
      </w:r>
      <w:r w:rsidR="00612577" w:rsidRPr="000035E8">
        <w:rPr>
          <w:rFonts w:ascii="Arial" w:hAnsi="Arial" w:cs="Arial"/>
          <w:sz w:val="24"/>
          <w:szCs w:val="24"/>
        </w:rPr>
        <w:t xml:space="preserve"> nr.</w:t>
      </w:r>
      <w:r w:rsidR="00272D80">
        <w:rPr>
          <w:rFonts w:ascii="Arial" w:hAnsi="Arial" w:cs="Arial"/>
          <w:sz w:val="24"/>
          <w:szCs w:val="24"/>
        </w:rPr>
        <w:t xml:space="preserve"> </w:t>
      </w:r>
      <w:proofErr w:type="gramStart"/>
      <w:r w:rsidR="00B53F21" w:rsidRPr="000035E8">
        <w:rPr>
          <w:rFonts w:ascii="Arial" w:hAnsi="Arial" w:cs="Arial"/>
          <w:sz w:val="24"/>
          <w:szCs w:val="24"/>
        </w:rPr>
        <w:t>1999/31/EC privind depozitarea deşeurilor,</w:t>
      </w:r>
      <w:r w:rsidRPr="000035E8">
        <w:rPr>
          <w:rFonts w:ascii="Arial" w:hAnsi="Arial" w:cs="Arial"/>
          <w:sz w:val="24"/>
          <w:szCs w:val="24"/>
        </w:rPr>
        <w:t xml:space="preserve"> </w:t>
      </w:r>
      <w:r w:rsidR="00612577" w:rsidRPr="000035E8">
        <w:rPr>
          <w:rFonts w:ascii="Arial" w:hAnsi="Arial" w:cs="Arial"/>
          <w:spacing w:val="-3"/>
          <w:sz w:val="24"/>
          <w:szCs w:val="24"/>
        </w:rPr>
        <w:t>modificată de Regulamentul (CE) nr.</w:t>
      </w:r>
      <w:proofErr w:type="gramEnd"/>
      <w:r w:rsidR="00764515">
        <w:rPr>
          <w:rFonts w:ascii="Arial" w:hAnsi="Arial" w:cs="Arial"/>
          <w:spacing w:val="-3"/>
          <w:sz w:val="24"/>
          <w:szCs w:val="24"/>
        </w:rPr>
        <w:t xml:space="preserve"> </w:t>
      </w:r>
      <w:proofErr w:type="gramStart"/>
      <w:r w:rsidR="00612577" w:rsidRPr="000035E8">
        <w:rPr>
          <w:rFonts w:ascii="Arial" w:hAnsi="Arial" w:cs="Arial"/>
          <w:spacing w:val="-3"/>
          <w:sz w:val="24"/>
          <w:szCs w:val="24"/>
        </w:rPr>
        <w:t>1882/2003</w:t>
      </w:r>
      <w:r w:rsidR="00612577" w:rsidRPr="000035E8">
        <w:rPr>
          <w:rFonts w:ascii="Arial" w:hAnsi="Arial" w:cs="Arial"/>
          <w:sz w:val="24"/>
          <w:szCs w:val="24"/>
        </w:rPr>
        <w:t>,</w:t>
      </w:r>
      <w:r w:rsidR="00764515">
        <w:rPr>
          <w:rFonts w:ascii="Arial" w:hAnsi="Arial" w:cs="Arial"/>
          <w:sz w:val="24"/>
          <w:szCs w:val="24"/>
        </w:rPr>
        <w:t xml:space="preserve"> </w:t>
      </w:r>
      <w:r w:rsidR="00612577" w:rsidRPr="000035E8">
        <w:rPr>
          <w:rFonts w:ascii="Arial" w:hAnsi="Arial" w:cs="Arial"/>
          <w:sz w:val="24"/>
          <w:szCs w:val="24"/>
        </w:rPr>
        <w:t>H.G. nr.</w:t>
      </w:r>
      <w:proofErr w:type="gramEnd"/>
      <w:r w:rsidR="00764515">
        <w:rPr>
          <w:rFonts w:ascii="Arial" w:hAnsi="Arial" w:cs="Arial"/>
          <w:sz w:val="24"/>
          <w:szCs w:val="24"/>
        </w:rPr>
        <w:t xml:space="preserve"> </w:t>
      </w:r>
      <w:proofErr w:type="gramStart"/>
      <w:r w:rsidR="00612577" w:rsidRPr="000035E8">
        <w:rPr>
          <w:rFonts w:ascii="Arial" w:hAnsi="Arial" w:cs="Arial"/>
          <w:sz w:val="24"/>
          <w:szCs w:val="24"/>
        </w:rPr>
        <w:t>349/2005 privind depozitarea deşeurilor, modificată şi completată cu H</w:t>
      </w:r>
      <w:r w:rsidR="00764515">
        <w:rPr>
          <w:rFonts w:ascii="Arial" w:hAnsi="Arial" w:cs="Arial"/>
          <w:sz w:val="24"/>
          <w:szCs w:val="24"/>
        </w:rPr>
        <w:t>.</w:t>
      </w:r>
      <w:r w:rsidR="00612577" w:rsidRPr="000035E8">
        <w:rPr>
          <w:rFonts w:ascii="Arial" w:hAnsi="Arial" w:cs="Arial"/>
          <w:sz w:val="24"/>
          <w:szCs w:val="24"/>
        </w:rPr>
        <w:t>G. nr.</w:t>
      </w:r>
      <w:proofErr w:type="gramEnd"/>
      <w:r w:rsidR="00612577" w:rsidRPr="000035E8">
        <w:rPr>
          <w:rFonts w:ascii="Arial" w:hAnsi="Arial" w:cs="Arial"/>
          <w:sz w:val="24"/>
          <w:szCs w:val="24"/>
        </w:rPr>
        <w:t xml:space="preserve"> </w:t>
      </w:r>
      <w:proofErr w:type="gramStart"/>
      <w:r w:rsidR="00612577" w:rsidRPr="000035E8">
        <w:rPr>
          <w:rFonts w:ascii="Arial" w:hAnsi="Arial" w:cs="Arial"/>
          <w:sz w:val="24"/>
          <w:szCs w:val="24"/>
        </w:rPr>
        <w:t>1292/2010,</w:t>
      </w:r>
      <w:r w:rsidRPr="000035E8">
        <w:rPr>
          <w:rFonts w:ascii="Arial" w:hAnsi="Arial" w:cs="Arial"/>
          <w:spacing w:val="-3"/>
          <w:sz w:val="24"/>
          <w:szCs w:val="24"/>
        </w:rPr>
        <w:t>O.M.</w:t>
      </w:r>
      <w:r w:rsidR="00612577" w:rsidRPr="000035E8">
        <w:rPr>
          <w:rFonts w:ascii="Arial" w:hAnsi="Arial" w:cs="Arial"/>
          <w:spacing w:val="-3"/>
          <w:sz w:val="24"/>
          <w:szCs w:val="24"/>
        </w:rPr>
        <w:t>nr.</w:t>
      </w:r>
      <w:r w:rsidRPr="000035E8">
        <w:rPr>
          <w:rFonts w:ascii="Arial" w:hAnsi="Arial" w:cs="Arial"/>
          <w:spacing w:val="-3"/>
          <w:sz w:val="24"/>
          <w:szCs w:val="24"/>
        </w:rPr>
        <w:t>757/2004 pentru aprobarea Normativului tehnic privind depozitarea deşeurilor</w:t>
      </w:r>
      <w:r w:rsidR="00612577" w:rsidRPr="000035E8">
        <w:rPr>
          <w:rFonts w:ascii="Arial" w:hAnsi="Arial" w:cs="Arial"/>
          <w:spacing w:val="-3"/>
          <w:sz w:val="24"/>
          <w:szCs w:val="24"/>
        </w:rPr>
        <w:t>,</w:t>
      </w:r>
      <w:r w:rsidR="00764515">
        <w:rPr>
          <w:rFonts w:ascii="Arial" w:hAnsi="Arial" w:cs="Arial"/>
          <w:spacing w:val="-3"/>
          <w:sz w:val="24"/>
          <w:szCs w:val="24"/>
        </w:rPr>
        <w:t xml:space="preserve"> </w:t>
      </w:r>
      <w:r w:rsidRPr="000035E8">
        <w:rPr>
          <w:rFonts w:ascii="Arial" w:hAnsi="Arial" w:cs="Arial"/>
          <w:spacing w:val="-3"/>
          <w:sz w:val="24"/>
          <w:szCs w:val="24"/>
        </w:rPr>
        <w:t>O.M.</w:t>
      </w:r>
      <w:r w:rsidR="00612577" w:rsidRPr="000035E8">
        <w:rPr>
          <w:rFonts w:ascii="Arial" w:hAnsi="Arial" w:cs="Arial"/>
          <w:spacing w:val="-3"/>
          <w:sz w:val="24"/>
          <w:szCs w:val="24"/>
        </w:rPr>
        <w:t>nr.</w:t>
      </w:r>
      <w:r w:rsidRPr="000035E8">
        <w:rPr>
          <w:rFonts w:ascii="Arial" w:hAnsi="Arial" w:cs="Arial"/>
          <w:spacing w:val="-3"/>
          <w:sz w:val="24"/>
          <w:szCs w:val="24"/>
        </w:rPr>
        <w:t>867/2002 privind definirea criteriilor care trebuie îndeplinite de deşeuri pentru a se regăsi pe lista specifica unui depozit şi pe lista naţională de deşeuri acceptate în fiecare clasa de depozit de deşeuri.</w:t>
      </w:r>
      <w:bookmarkStart w:id="0" w:name="_Toc151438998"/>
      <w:proofErr w:type="gramEnd"/>
    </w:p>
    <w:p w:rsidR="00612577" w:rsidRPr="000035E8" w:rsidRDefault="00612577" w:rsidP="00D70D18">
      <w:pPr>
        <w:pStyle w:val="BodyText2"/>
        <w:spacing w:line="240" w:lineRule="auto"/>
        <w:jc w:val="both"/>
        <w:rPr>
          <w:rFonts w:ascii="Arial" w:hAnsi="Arial" w:cs="Arial"/>
          <w:strike/>
          <w:color w:val="FF0000"/>
          <w:sz w:val="24"/>
          <w:szCs w:val="24"/>
          <w:lang w:val="ro-RO"/>
        </w:rPr>
      </w:pPr>
    </w:p>
    <w:bookmarkEnd w:id="0"/>
    <w:p w:rsidR="00C74A7F" w:rsidRDefault="00C74A7F" w:rsidP="00D70D18">
      <w:pPr>
        <w:pStyle w:val="Heading1"/>
        <w:numPr>
          <w:ilvl w:val="0"/>
          <w:numId w:val="66"/>
        </w:numPr>
        <w:jc w:val="left"/>
      </w:pPr>
      <w:r w:rsidRPr="000035E8">
        <w:t>DATE DE IDENTIFICARE A OPERATORULUI</w:t>
      </w:r>
    </w:p>
    <w:p w:rsidR="00D70D18" w:rsidRPr="00D70D18" w:rsidRDefault="00D70D18" w:rsidP="00D70D18">
      <w:pPr>
        <w:rPr>
          <w:lang w:val="ro-RO"/>
        </w:rPr>
      </w:pPr>
    </w:p>
    <w:p w:rsidR="00971D95" w:rsidRPr="000035E8" w:rsidRDefault="00C74A7F" w:rsidP="00D70D18">
      <w:pPr>
        <w:pStyle w:val="Heading1"/>
        <w:jc w:val="left"/>
      </w:pPr>
      <w:r w:rsidRPr="000035E8">
        <w:t xml:space="preserve">Titular: </w:t>
      </w:r>
      <w:r w:rsidR="001A5185" w:rsidRPr="000035E8">
        <w:t>S.C. ALUM SA Tulcea</w:t>
      </w:r>
    </w:p>
    <w:p w:rsidR="006312BC" w:rsidRPr="000035E8" w:rsidRDefault="00C74A7F" w:rsidP="00D70D18">
      <w:pPr>
        <w:pStyle w:val="Heading1"/>
        <w:jc w:val="left"/>
      </w:pPr>
      <w:r w:rsidRPr="000035E8">
        <w:t xml:space="preserve">Sediul social: </w:t>
      </w:r>
      <w:r w:rsidR="00971D95" w:rsidRPr="000035E8">
        <w:t>str. Isaccei nr. 82</w:t>
      </w:r>
      <w:r w:rsidRPr="000035E8">
        <w:t>, municipiul Tulcea, judeţul Tulcea</w:t>
      </w:r>
    </w:p>
    <w:p w:rsidR="00620234" w:rsidRDefault="00620234" w:rsidP="00D70D18">
      <w:pPr>
        <w:pStyle w:val="Heading1"/>
        <w:jc w:val="left"/>
      </w:pPr>
      <w:r w:rsidRPr="000035E8">
        <w:t>Telefon: 0240/ 535022, 0240/535740, fax 0240/535495</w:t>
      </w:r>
    </w:p>
    <w:p w:rsidR="00D70D18" w:rsidRPr="00D70D18" w:rsidRDefault="00D70D18" w:rsidP="00D70D18">
      <w:pPr>
        <w:rPr>
          <w:lang w:val="ro-RO"/>
        </w:rPr>
      </w:pPr>
    </w:p>
    <w:p w:rsidR="00620234" w:rsidRPr="000035E8" w:rsidRDefault="0062023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e-mail: alum@alum.ro</w:t>
      </w:r>
    </w:p>
    <w:p w:rsidR="00620234" w:rsidRPr="000035E8" w:rsidRDefault="0062023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C.U.I.: RO 2360405</w:t>
      </w:r>
    </w:p>
    <w:p w:rsidR="00620234" w:rsidRPr="000035E8" w:rsidRDefault="0062023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Registrul Comerţului: nr. J36/29/1991</w:t>
      </w:r>
    </w:p>
    <w:p w:rsidR="00620234" w:rsidRPr="000035E8" w:rsidRDefault="00620234" w:rsidP="00D70D18">
      <w:pPr>
        <w:pStyle w:val="Heading1"/>
        <w:jc w:val="left"/>
      </w:pPr>
    </w:p>
    <w:p w:rsidR="00971D95" w:rsidRPr="000035E8" w:rsidRDefault="00C74A7F" w:rsidP="00D70D18">
      <w:pPr>
        <w:pStyle w:val="Heading1"/>
        <w:jc w:val="left"/>
      </w:pPr>
      <w:r w:rsidRPr="000035E8">
        <w:t>Punct</w:t>
      </w:r>
      <w:r w:rsidR="00971D95" w:rsidRPr="000035E8">
        <w:t>e</w:t>
      </w:r>
      <w:r w:rsidR="006B35D0" w:rsidRPr="000035E8">
        <w:t xml:space="preserve"> de lucru</w:t>
      </w:r>
      <w:r w:rsidRPr="000035E8">
        <w:t xml:space="preserve">: </w:t>
      </w:r>
    </w:p>
    <w:p w:rsidR="00971D95" w:rsidRPr="000035E8" w:rsidRDefault="00971D95" w:rsidP="00D70D18">
      <w:pPr>
        <w:pStyle w:val="Heading1"/>
        <w:jc w:val="left"/>
      </w:pPr>
      <w:r w:rsidRPr="000035E8">
        <w:rPr>
          <w:b w:val="0"/>
        </w:rPr>
        <w:t>1.</w:t>
      </w:r>
      <w:r w:rsidR="006B35D0" w:rsidRPr="000035E8">
        <w:rPr>
          <w:b w:val="0"/>
        </w:rPr>
        <w:t xml:space="preserve"> </w:t>
      </w:r>
      <w:r w:rsidRPr="000035E8">
        <w:rPr>
          <w:b w:val="0"/>
        </w:rPr>
        <w:t>plat</w:t>
      </w:r>
      <w:r w:rsidR="00132590" w:rsidRPr="000035E8">
        <w:rPr>
          <w:b w:val="0"/>
        </w:rPr>
        <w:t>forma industrială de producţ</w:t>
      </w:r>
      <w:r w:rsidRPr="000035E8">
        <w:rPr>
          <w:b w:val="0"/>
        </w:rPr>
        <w:t>ie</w:t>
      </w:r>
    </w:p>
    <w:p w:rsidR="00971D95" w:rsidRPr="000035E8" w:rsidRDefault="00971D95" w:rsidP="00D70D18">
      <w:pPr>
        <w:spacing w:after="0" w:line="240" w:lineRule="auto"/>
        <w:rPr>
          <w:rFonts w:ascii="Arial" w:hAnsi="Arial" w:cs="Arial"/>
          <w:sz w:val="24"/>
          <w:szCs w:val="24"/>
          <w:lang w:val="ro-RO"/>
        </w:rPr>
      </w:pPr>
      <w:r w:rsidRPr="000035E8">
        <w:rPr>
          <w:rFonts w:ascii="Arial" w:hAnsi="Arial" w:cs="Arial"/>
          <w:sz w:val="24"/>
          <w:szCs w:val="24"/>
          <w:lang w:val="ro-RO"/>
        </w:rPr>
        <w:t>2.</w:t>
      </w:r>
      <w:r w:rsidR="006B35D0" w:rsidRPr="000035E8">
        <w:rPr>
          <w:rFonts w:ascii="Arial" w:hAnsi="Arial" w:cs="Arial"/>
          <w:sz w:val="24"/>
          <w:szCs w:val="24"/>
          <w:lang w:val="ro-RO"/>
        </w:rPr>
        <w:t xml:space="preserve"> </w:t>
      </w:r>
      <w:r w:rsidRPr="000035E8">
        <w:rPr>
          <w:rFonts w:ascii="Arial" w:hAnsi="Arial" w:cs="Arial"/>
          <w:sz w:val="24"/>
          <w:szCs w:val="24"/>
          <w:lang w:val="ro-RO"/>
        </w:rPr>
        <w:t>halda de slam</w:t>
      </w:r>
    </w:p>
    <w:p w:rsidR="00971D95" w:rsidRPr="000035E8" w:rsidRDefault="00971D95" w:rsidP="00D70D18">
      <w:pPr>
        <w:spacing w:after="0" w:line="240" w:lineRule="auto"/>
        <w:rPr>
          <w:rFonts w:ascii="Arial" w:hAnsi="Arial" w:cs="Arial"/>
          <w:sz w:val="24"/>
          <w:szCs w:val="24"/>
          <w:lang w:val="ro-RO"/>
        </w:rPr>
      </w:pPr>
      <w:r w:rsidRPr="000035E8">
        <w:rPr>
          <w:rFonts w:ascii="Arial" w:hAnsi="Arial" w:cs="Arial"/>
          <w:sz w:val="24"/>
          <w:szCs w:val="24"/>
          <w:lang w:val="ro-RO"/>
        </w:rPr>
        <w:t>3.</w:t>
      </w:r>
      <w:r w:rsidR="006B35D0" w:rsidRPr="000035E8">
        <w:rPr>
          <w:rFonts w:ascii="Arial" w:hAnsi="Arial" w:cs="Arial"/>
          <w:sz w:val="24"/>
          <w:szCs w:val="24"/>
          <w:lang w:val="ro-RO"/>
        </w:rPr>
        <w:t xml:space="preserve"> </w:t>
      </w:r>
      <w:r w:rsidR="00132590" w:rsidRPr="000035E8">
        <w:rPr>
          <w:rFonts w:ascii="Arial" w:hAnsi="Arial" w:cs="Arial"/>
          <w:sz w:val="24"/>
          <w:szCs w:val="24"/>
          <w:lang w:val="ro-RO"/>
        </w:rPr>
        <w:t>gospodăria zonală de apă</w:t>
      </w:r>
    </w:p>
    <w:p w:rsidR="00971D95" w:rsidRPr="000035E8" w:rsidRDefault="00971D95" w:rsidP="00D70D18">
      <w:pPr>
        <w:spacing w:after="0" w:line="240" w:lineRule="auto"/>
        <w:rPr>
          <w:rFonts w:ascii="Arial" w:hAnsi="Arial" w:cs="Arial"/>
          <w:sz w:val="24"/>
          <w:szCs w:val="24"/>
          <w:lang w:val="ro-RO"/>
        </w:rPr>
      </w:pPr>
      <w:r w:rsidRPr="000035E8">
        <w:rPr>
          <w:rFonts w:ascii="Arial" w:hAnsi="Arial" w:cs="Arial"/>
          <w:sz w:val="24"/>
          <w:szCs w:val="24"/>
          <w:lang w:val="ro-RO"/>
        </w:rPr>
        <w:t>4.</w:t>
      </w:r>
      <w:r w:rsidR="006B35D0" w:rsidRPr="000035E8">
        <w:rPr>
          <w:rFonts w:ascii="Arial" w:hAnsi="Arial" w:cs="Arial"/>
          <w:sz w:val="24"/>
          <w:szCs w:val="24"/>
          <w:lang w:val="ro-RO"/>
        </w:rPr>
        <w:t xml:space="preserve"> </w:t>
      </w:r>
      <w:r w:rsidR="00132590" w:rsidRPr="000035E8">
        <w:rPr>
          <w:rFonts w:ascii="Arial" w:hAnsi="Arial" w:cs="Arial"/>
          <w:sz w:val="24"/>
          <w:szCs w:val="24"/>
          <w:lang w:val="ro-RO"/>
        </w:rPr>
        <w:t>dana de expediţ</w:t>
      </w:r>
      <w:r w:rsidRPr="000035E8">
        <w:rPr>
          <w:rFonts w:ascii="Arial" w:hAnsi="Arial" w:cs="Arial"/>
          <w:sz w:val="24"/>
          <w:szCs w:val="24"/>
          <w:lang w:val="ro-RO"/>
        </w:rPr>
        <w:t xml:space="preserve">ie </w:t>
      </w:r>
      <w:r w:rsidR="008F42B0">
        <w:rPr>
          <w:rFonts w:ascii="Arial" w:hAnsi="Arial" w:cs="Arial"/>
          <w:sz w:val="24"/>
          <w:szCs w:val="24"/>
          <w:lang w:val="ro-RO"/>
        </w:rPr>
        <w:t>alumina</w:t>
      </w:r>
    </w:p>
    <w:p w:rsidR="00971D95" w:rsidRPr="000035E8" w:rsidRDefault="00971D95" w:rsidP="00D70D18">
      <w:pPr>
        <w:spacing w:after="0" w:line="240" w:lineRule="auto"/>
        <w:rPr>
          <w:rFonts w:ascii="Arial" w:hAnsi="Arial" w:cs="Arial"/>
          <w:sz w:val="24"/>
          <w:szCs w:val="24"/>
          <w:lang w:val="ro-RO"/>
        </w:rPr>
      </w:pPr>
      <w:r w:rsidRPr="000035E8">
        <w:rPr>
          <w:rFonts w:ascii="Arial" w:hAnsi="Arial" w:cs="Arial"/>
          <w:sz w:val="24"/>
          <w:szCs w:val="24"/>
          <w:lang w:val="ro-RO"/>
        </w:rPr>
        <w:t>5.</w:t>
      </w:r>
      <w:r w:rsidR="006B35D0" w:rsidRPr="000035E8">
        <w:rPr>
          <w:rFonts w:ascii="Arial" w:hAnsi="Arial" w:cs="Arial"/>
          <w:sz w:val="24"/>
          <w:szCs w:val="24"/>
          <w:lang w:val="ro-RO"/>
        </w:rPr>
        <w:t xml:space="preserve"> </w:t>
      </w:r>
      <w:r w:rsidR="00132590" w:rsidRPr="000035E8">
        <w:rPr>
          <w:rFonts w:ascii="Arial" w:hAnsi="Arial" w:cs="Arial"/>
          <w:sz w:val="24"/>
          <w:szCs w:val="24"/>
          <w:lang w:val="ro-RO"/>
        </w:rPr>
        <w:t>captarea apă brută</w:t>
      </w:r>
    </w:p>
    <w:p w:rsidR="00620234" w:rsidRPr="000035E8" w:rsidRDefault="00620234" w:rsidP="00D70D18">
      <w:pPr>
        <w:pStyle w:val="Heading1"/>
        <w:jc w:val="left"/>
      </w:pPr>
    </w:p>
    <w:p w:rsidR="00D856CC" w:rsidRPr="000035E8" w:rsidRDefault="00132590" w:rsidP="00D70D18">
      <w:pPr>
        <w:spacing w:after="0" w:line="240" w:lineRule="auto"/>
        <w:jc w:val="both"/>
        <w:rPr>
          <w:rFonts w:ascii="Arial" w:hAnsi="Arial" w:cs="Arial"/>
          <w:sz w:val="24"/>
          <w:szCs w:val="24"/>
          <w:lang w:val="ro-RO"/>
        </w:rPr>
      </w:pPr>
      <w:bookmarkStart w:id="1" w:name="_Toc151438999"/>
      <w:r w:rsidRPr="000035E8">
        <w:rPr>
          <w:rFonts w:ascii="Arial" w:hAnsi="Arial" w:cs="Arial"/>
          <w:sz w:val="24"/>
          <w:szCs w:val="24"/>
          <w:lang w:val="ro-RO"/>
        </w:rPr>
        <w:t>Funcţionarea uzinei este î</w:t>
      </w:r>
      <w:r w:rsidR="00D856CC" w:rsidRPr="000035E8">
        <w:rPr>
          <w:rFonts w:ascii="Arial" w:hAnsi="Arial" w:cs="Arial"/>
          <w:sz w:val="24"/>
          <w:szCs w:val="24"/>
          <w:lang w:val="ro-RO"/>
        </w:rPr>
        <w:t>n sistem de permanentă, flux continuu de 365 zile/an şi 24 ore/zi.</w:t>
      </w:r>
    </w:p>
    <w:p w:rsidR="00D856CC" w:rsidRPr="000035E8" w:rsidRDefault="00D856CC" w:rsidP="00D70D18">
      <w:pPr>
        <w:spacing w:after="0" w:line="240" w:lineRule="auto"/>
        <w:jc w:val="both"/>
        <w:rPr>
          <w:rFonts w:ascii="Arial" w:hAnsi="Arial" w:cs="Arial"/>
          <w:sz w:val="24"/>
          <w:szCs w:val="24"/>
          <w:lang w:val="ro-RO"/>
        </w:rPr>
      </w:pPr>
      <w:r w:rsidRPr="000035E8">
        <w:rPr>
          <w:rFonts w:ascii="Arial" w:eastAsia="Batang" w:hAnsi="Arial" w:cs="Arial"/>
          <w:sz w:val="24"/>
          <w:szCs w:val="24"/>
          <w:lang w:val="ro-RO"/>
        </w:rPr>
        <w:t>Forma de proprietate</w:t>
      </w:r>
      <w:r w:rsidRPr="000035E8">
        <w:rPr>
          <w:rFonts w:ascii="Arial" w:eastAsia="Batang" w:hAnsi="Arial" w:cs="Arial"/>
          <w:b/>
          <w:sz w:val="24"/>
          <w:szCs w:val="24"/>
          <w:lang w:val="ro-RO"/>
        </w:rPr>
        <w:t xml:space="preserve">: </w:t>
      </w:r>
      <w:r w:rsidR="00132590" w:rsidRPr="000035E8">
        <w:rPr>
          <w:rFonts w:ascii="Arial" w:eastAsia="Batang" w:hAnsi="Arial" w:cs="Arial"/>
          <w:sz w:val="24"/>
          <w:szCs w:val="24"/>
          <w:lang w:val="ro-RO"/>
        </w:rPr>
        <w:t>Societate comercială</w:t>
      </w:r>
      <w:r w:rsidRPr="000035E8">
        <w:rPr>
          <w:rFonts w:ascii="Arial" w:eastAsia="Batang" w:hAnsi="Arial" w:cs="Arial"/>
          <w:sz w:val="24"/>
          <w:szCs w:val="24"/>
          <w:lang w:val="ro-RO"/>
        </w:rPr>
        <w:t xml:space="preserve"> cu capital privat</w:t>
      </w:r>
    </w:p>
    <w:p w:rsidR="00B91740" w:rsidRPr="000035E8" w:rsidRDefault="00946351" w:rsidP="00D70D18">
      <w:pPr>
        <w:spacing w:after="0" w:line="240" w:lineRule="auto"/>
        <w:jc w:val="both"/>
        <w:rPr>
          <w:rFonts w:ascii="Arial" w:hAnsi="Arial" w:cs="Arial"/>
          <w:bCs/>
          <w:sz w:val="24"/>
          <w:szCs w:val="24"/>
          <w:lang w:val="ro-RO"/>
        </w:rPr>
      </w:pPr>
      <w:r w:rsidRPr="000035E8">
        <w:rPr>
          <w:rFonts w:ascii="Arial" w:hAnsi="Arial" w:cs="Arial"/>
          <w:bCs/>
          <w:sz w:val="24"/>
          <w:szCs w:val="24"/>
          <w:lang w:val="ro-RO"/>
        </w:rPr>
        <w:t>Capacitatea</w:t>
      </w:r>
      <w:r w:rsidR="00132590" w:rsidRPr="000035E8">
        <w:rPr>
          <w:rFonts w:ascii="Arial" w:hAnsi="Arial" w:cs="Arial"/>
          <w:bCs/>
          <w:sz w:val="24"/>
          <w:szCs w:val="24"/>
          <w:lang w:val="ro-RO"/>
        </w:rPr>
        <w:t xml:space="preserve"> maximă de producţie autorizată</w:t>
      </w:r>
      <w:r w:rsidRPr="000035E8">
        <w:rPr>
          <w:rFonts w:ascii="Arial" w:hAnsi="Arial" w:cs="Arial"/>
          <w:bCs/>
          <w:sz w:val="24"/>
          <w:szCs w:val="24"/>
          <w:lang w:val="ro-RO"/>
        </w:rPr>
        <w:t>:</w:t>
      </w:r>
    </w:p>
    <w:p w:rsidR="00D856CC" w:rsidRPr="000035E8" w:rsidRDefault="00132590" w:rsidP="00D70D18">
      <w:pPr>
        <w:pStyle w:val="ListParagraph"/>
        <w:numPr>
          <w:ilvl w:val="0"/>
          <w:numId w:val="31"/>
        </w:numPr>
        <w:jc w:val="both"/>
        <w:rPr>
          <w:rFonts w:ascii="Arial" w:hAnsi="Arial" w:cs="Arial"/>
          <w:bCs/>
          <w:lang w:val="ro-RO"/>
        </w:rPr>
      </w:pPr>
      <w:r w:rsidRPr="000035E8">
        <w:rPr>
          <w:rFonts w:ascii="Arial" w:hAnsi="Arial" w:cs="Arial"/>
          <w:bCs/>
          <w:lang w:val="ro-RO"/>
        </w:rPr>
        <w:t>600.000 tone/an alumină calcinată</w:t>
      </w:r>
    </w:p>
    <w:p w:rsidR="00B91740" w:rsidRPr="000035E8" w:rsidRDefault="00B91740" w:rsidP="00D70D18">
      <w:pPr>
        <w:pStyle w:val="ListParagraph"/>
        <w:numPr>
          <w:ilvl w:val="0"/>
          <w:numId w:val="31"/>
        </w:numPr>
        <w:jc w:val="both"/>
        <w:rPr>
          <w:rFonts w:ascii="Arial" w:hAnsi="Arial" w:cs="Arial"/>
          <w:bCs/>
          <w:lang w:val="ro-RO"/>
        </w:rPr>
      </w:pPr>
      <w:r w:rsidRPr="000035E8">
        <w:rPr>
          <w:rFonts w:ascii="Arial" w:hAnsi="Arial" w:cs="Arial"/>
          <w:bCs/>
          <w:lang w:val="ro-RO"/>
        </w:rPr>
        <w:t>327 MWt</w:t>
      </w:r>
      <w:r w:rsidR="009775B0" w:rsidRPr="000035E8">
        <w:rPr>
          <w:rFonts w:ascii="Arial" w:hAnsi="Arial" w:cs="Arial"/>
          <w:bCs/>
          <w:lang w:val="ro-RO"/>
        </w:rPr>
        <w:t xml:space="preserve"> </w:t>
      </w:r>
    </w:p>
    <w:p w:rsidR="00B91740" w:rsidRPr="000035E8" w:rsidRDefault="00B91740" w:rsidP="00D70D18">
      <w:pPr>
        <w:pStyle w:val="ListParagraph"/>
        <w:numPr>
          <w:ilvl w:val="0"/>
          <w:numId w:val="31"/>
        </w:numPr>
        <w:jc w:val="both"/>
        <w:rPr>
          <w:rFonts w:ascii="Arial" w:hAnsi="Arial" w:cs="Arial"/>
          <w:bCs/>
          <w:lang w:val="ro-RO"/>
        </w:rPr>
      </w:pPr>
      <w:r w:rsidRPr="000035E8">
        <w:rPr>
          <w:rFonts w:ascii="Arial" w:hAnsi="Arial" w:cs="Arial"/>
          <w:bCs/>
          <w:lang w:val="ro-RO"/>
        </w:rPr>
        <w:t>12 MWh energie el</w:t>
      </w:r>
      <w:r w:rsidR="00B30CCB" w:rsidRPr="000035E8">
        <w:rPr>
          <w:rFonts w:ascii="Arial" w:hAnsi="Arial" w:cs="Arial"/>
          <w:bCs/>
          <w:lang w:val="ro-RO"/>
        </w:rPr>
        <w:t>e</w:t>
      </w:r>
      <w:r w:rsidR="00132590" w:rsidRPr="000035E8">
        <w:rPr>
          <w:rFonts w:ascii="Arial" w:hAnsi="Arial" w:cs="Arial"/>
          <w:bCs/>
          <w:lang w:val="ro-RO"/>
        </w:rPr>
        <w:t>ctrică produsă</w:t>
      </w:r>
      <w:r w:rsidR="006B35D0" w:rsidRPr="000035E8">
        <w:rPr>
          <w:rFonts w:ascii="Arial" w:hAnsi="Arial" w:cs="Arial"/>
          <w:bCs/>
          <w:lang w:val="ro-RO"/>
        </w:rPr>
        <w:t xml:space="preserve"> </w:t>
      </w:r>
      <w:r w:rsidRPr="000035E8">
        <w:rPr>
          <w:rFonts w:ascii="Arial" w:hAnsi="Arial" w:cs="Arial"/>
          <w:bCs/>
          <w:lang w:val="ro-RO"/>
        </w:rPr>
        <w:t>(1015120MWh/an)</w:t>
      </w:r>
    </w:p>
    <w:p w:rsidR="00B91740" w:rsidRDefault="00B91740" w:rsidP="00D70D18">
      <w:pPr>
        <w:pStyle w:val="ListParagraph"/>
        <w:numPr>
          <w:ilvl w:val="0"/>
          <w:numId w:val="31"/>
        </w:numPr>
        <w:jc w:val="both"/>
        <w:rPr>
          <w:rFonts w:ascii="Arial" w:hAnsi="Arial" w:cs="Arial"/>
          <w:bCs/>
          <w:lang w:val="ro-RO"/>
        </w:rPr>
      </w:pPr>
      <w:r w:rsidRPr="000035E8">
        <w:rPr>
          <w:rFonts w:ascii="Arial" w:hAnsi="Arial" w:cs="Arial"/>
          <w:bCs/>
          <w:lang w:val="ro-RO"/>
        </w:rPr>
        <w:t>465 t abur/h</w:t>
      </w:r>
    </w:p>
    <w:p w:rsidR="00D70D18" w:rsidRPr="000035E8" w:rsidRDefault="00D70D18" w:rsidP="00D70D18">
      <w:pPr>
        <w:pStyle w:val="ListParagraph"/>
        <w:numPr>
          <w:ilvl w:val="0"/>
          <w:numId w:val="31"/>
        </w:numPr>
        <w:jc w:val="both"/>
        <w:rPr>
          <w:rFonts w:ascii="Arial" w:hAnsi="Arial" w:cs="Arial"/>
          <w:bCs/>
          <w:lang w:val="ro-RO"/>
        </w:rPr>
      </w:pPr>
    </w:p>
    <w:p w:rsidR="002E426B" w:rsidRPr="000035E8" w:rsidRDefault="00132590" w:rsidP="00D70D18">
      <w:pPr>
        <w:spacing w:after="0" w:line="240" w:lineRule="auto"/>
        <w:jc w:val="both"/>
        <w:rPr>
          <w:rFonts w:ascii="Arial" w:hAnsi="Arial" w:cs="Arial"/>
          <w:bCs/>
          <w:sz w:val="24"/>
          <w:szCs w:val="24"/>
          <w:lang w:val="ro-RO"/>
        </w:rPr>
      </w:pPr>
      <w:r w:rsidRPr="000035E8">
        <w:rPr>
          <w:rFonts w:ascii="Arial" w:hAnsi="Arial" w:cs="Arial"/>
          <w:bCs/>
          <w:sz w:val="24"/>
          <w:szCs w:val="24"/>
          <w:lang w:val="ro-RO"/>
        </w:rPr>
        <w:t>Combustibilul utilizat în procesul de producţie este gazul natural şi/sau pă</w:t>
      </w:r>
      <w:r w:rsidR="00B91740" w:rsidRPr="000035E8">
        <w:rPr>
          <w:rFonts w:ascii="Arial" w:hAnsi="Arial" w:cs="Arial"/>
          <w:bCs/>
          <w:sz w:val="24"/>
          <w:szCs w:val="24"/>
          <w:lang w:val="ro-RO"/>
        </w:rPr>
        <w:t>cura</w:t>
      </w:r>
      <w:r w:rsidR="002E426B" w:rsidRPr="000035E8">
        <w:rPr>
          <w:rFonts w:ascii="Arial" w:hAnsi="Arial" w:cs="Arial"/>
          <w:b/>
          <w:bCs/>
          <w:spacing w:val="-1"/>
          <w:sz w:val="24"/>
          <w:szCs w:val="24"/>
          <w:lang w:val="ro-RO"/>
        </w:rPr>
        <w:t xml:space="preserve">                                                 </w:t>
      </w:r>
    </w:p>
    <w:p w:rsidR="00132590" w:rsidRPr="000035E8" w:rsidRDefault="00132590" w:rsidP="00D70D18">
      <w:pPr>
        <w:spacing w:after="0" w:line="240" w:lineRule="auto"/>
        <w:jc w:val="both"/>
        <w:rPr>
          <w:rFonts w:ascii="Arial" w:hAnsi="Arial" w:cs="Arial"/>
          <w:b/>
          <w:bCs/>
          <w:spacing w:val="-1"/>
          <w:sz w:val="24"/>
          <w:szCs w:val="24"/>
          <w:lang w:val="ro-RO"/>
        </w:rPr>
      </w:pPr>
    </w:p>
    <w:p w:rsidR="002E426B" w:rsidRPr="000035E8" w:rsidRDefault="002E426B" w:rsidP="00D70D18">
      <w:pPr>
        <w:spacing w:after="0" w:line="240" w:lineRule="auto"/>
        <w:jc w:val="both"/>
        <w:rPr>
          <w:rFonts w:ascii="Arial" w:hAnsi="Arial" w:cs="Arial"/>
          <w:b/>
          <w:bCs/>
          <w:sz w:val="24"/>
          <w:szCs w:val="24"/>
          <w:lang w:val="ro-RO"/>
        </w:rPr>
      </w:pPr>
      <w:r w:rsidRPr="000035E8">
        <w:rPr>
          <w:rFonts w:ascii="Arial" w:hAnsi="Arial" w:cs="Arial"/>
          <w:b/>
          <w:bCs/>
          <w:spacing w:val="-1"/>
          <w:sz w:val="24"/>
          <w:szCs w:val="24"/>
          <w:lang w:val="ro-RO"/>
        </w:rPr>
        <w:t>C</w:t>
      </w:r>
      <w:r w:rsidRPr="000035E8">
        <w:rPr>
          <w:rFonts w:ascii="Arial" w:hAnsi="Arial" w:cs="Arial"/>
          <w:b/>
          <w:bCs/>
          <w:spacing w:val="1"/>
          <w:sz w:val="24"/>
          <w:szCs w:val="24"/>
          <w:lang w:val="ro-RO"/>
        </w:rPr>
        <w:t>on</w:t>
      </w:r>
      <w:r w:rsidRPr="000035E8">
        <w:rPr>
          <w:rFonts w:ascii="Arial" w:hAnsi="Arial" w:cs="Arial"/>
          <w:b/>
          <w:bCs/>
          <w:spacing w:val="-1"/>
          <w:sz w:val="24"/>
          <w:szCs w:val="24"/>
          <w:lang w:val="ro-RO"/>
        </w:rPr>
        <w:t>s</w:t>
      </w:r>
      <w:r w:rsidRPr="000035E8">
        <w:rPr>
          <w:rFonts w:ascii="Arial" w:hAnsi="Arial" w:cs="Arial"/>
          <w:b/>
          <w:bCs/>
          <w:spacing w:val="1"/>
          <w:sz w:val="24"/>
          <w:szCs w:val="24"/>
          <w:lang w:val="ro-RO"/>
        </w:rPr>
        <w:t>u</w:t>
      </w:r>
      <w:r w:rsidRPr="000035E8">
        <w:rPr>
          <w:rFonts w:ascii="Arial" w:hAnsi="Arial" w:cs="Arial"/>
          <w:b/>
          <w:bCs/>
          <w:spacing w:val="-1"/>
          <w:sz w:val="24"/>
          <w:szCs w:val="24"/>
          <w:lang w:val="ro-RO"/>
        </w:rPr>
        <w:t>m</w:t>
      </w:r>
      <w:r w:rsidRPr="000035E8">
        <w:rPr>
          <w:rFonts w:ascii="Arial" w:hAnsi="Arial" w:cs="Arial"/>
          <w:b/>
          <w:bCs/>
          <w:spacing w:val="1"/>
          <w:sz w:val="24"/>
          <w:szCs w:val="24"/>
          <w:lang w:val="ro-RO"/>
        </w:rPr>
        <w:t>u</w:t>
      </w:r>
      <w:r w:rsidRPr="000035E8">
        <w:rPr>
          <w:rFonts w:ascii="Arial" w:hAnsi="Arial" w:cs="Arial"/>
          <w:b/>
          <w:bCs/>
          <w:spacing w:val="-1"/>
          <w:sz w:val="24"/>
          <w:szCs w:val="24"/>
          <w:lang w:val="ro-RO"/>
        </w:rPr>
        <w:t>r</w:t>
      </w:r>
      <w:r w:rsidRPr="000035E8">
        <w:rPr>
          <w:rFonts w:ascii="Arial" w:hAnsi="Arial" w:cs="Arial"/>
          <w:b/>
          <w:bCs/>
          <w:sz w:val="24"/>
          <w:szCs w:val="24"/>
          <w:lang w:val="ro-RO"/>
        </w:rPr>
        <w:t>i</w:t>
      </w:r>
      <w:r w:rsidRPr="000035E8">
        <w:rPr>
          <w:rFonts w:ascii="Arial" w:hAnsi="Arial" w:cs="Arial"/>
          <w:b/>
          <w:bCs/>
          <w:spacing w:val="3"/>
          <w:sz w:val="24"/>
          <w:szCs w:val="24"/>
          <w:lang w:val="ro-RO"/>
        </w:rPr>
        <w:t xml:space="preserve"> </w:t>
      </w:r>
      <w:r w:rsidRPr="000035E8">
        <w:rPr>
          <w:rFonts w:ascii="Arial" w:hAnsi="Arial" w:cs="Arial"/>
          <w:b/>
          <w:bCs/>
          <w:spacing w:val="-1"/>
          <w:sz w:val="24"/>
          <w:szCs w:val="24"/>
          <w:lang w:val="ro-RO"/>
        </w:rPr>
        <w:t>s</w:t>
      </w:r>
      <w:r w:rsidRPr="000035E8">
        <w:rPr>
          <w:rFonts w:ascii="Arial" w:hAnsi="Arial" w:cs="Arial"/>
          <w:b/>
          <w:bCs/>
          <w:spacing w:val="1"/>
          <w:sz w:val="24"/>
          <w:szCs w:val="24"/>
          <w:lang w:val="ro-RO"/>
        </w:rPr>
        <w:t>p</w:t>
      </w:r>
      <w:r w:rsidRPr="000035E8">
        <w:rPr>
          <w:rFonts w:ascii="Arial" w:hAnsi="Arial" w:cs="Arial"/>
          <w:b/>
          <w:bCs/>
          <w:spacing w:val="-1"/>
          <w:sz w:val="24"/>
          <w:szCs w:val="24"/>
          <w:lang w:val="ro-RO"/>
        </w:rPr>
        <w:t>ec</w:t>
      </w:r>
      <w:r w:rsidRPr="000035E8">
        <w:rPr>
          <w:rFonts w:ascii="Arial" w:hAnsi="Arial" w:cs="Arial"/>
          <w:b/>
          <w:bCs/>
          <w:spacing w:val="1"/>
          <w:sz w:val="24"/>
          <w:szCs w:val="24"/>
          <w:lang w:val="ro-RO"/>
        </w:rPr>
        <w:t>i</w:t>
      </w:r>
      <w:r w:rsidRPr="000035E8">
        <w:rPr>
          <w:rFonts w:ascii="Arial" w:hAnsi="Arial" w:cs="Arial"/>
          <w:b/>
          <w:bCs/>
          <w:sz w:val="24"/>
          <w:szCs w:val="24"/>
          <w:lang w:val="ro-RO"/>
        </w:rPr>
        <w:t>f</w:t>
      </w:r>
      <w:r w:rsidRPr="000035E8">
        <w:rPr>
          <w:rFonts w:ascii="Arial" w:hAnsi="Arial" w:cs="Arial"/>
          <w:b/>
          <w:bCs/>
          <w:spacing w:val="1"/>
          <w:sz w:val="24"/>
          <w:szCs w:val="24"/>
          <w:lang w:val="ro-RO"/>
        </w:rPr>
        <w:t>i</w:t>
      </w:r>
      <w:r w:rsidRPr="000035E8">
        <w:rPr>
          <w:rFonts w:ascii="Arial" w:hAnsi="Arial" w:cs="Arial"/>
          <w:b/>
          <w:bCs/>
          <w:spacing w:val="-1"/>
          <w:sz w:val="24"/>
          <w:szCs w:val="24"/>
          <w:lang w:val="ro-RO"/>
        </w:rPr>
        <w:t>c</w:t>
      </w:r>
      <w:r w:rsidRPr="000035E8">
        <w:rPr>
          <w:rFonts w:ascii="Arial" w:hAnsi="Arial" w:cs="Arial"/>
          <w:b/>
          <w:bCs/>
          <w:sz w:val="24"/>
          <w:szCs w:val="24"/>
          <w:lang w:val="ro-RO"/>
        </w:rPr>
        <w:t xml:space="preserve">e </w:t>
      </w:r>
      <w:r w:rsidRPr="000035E8">
        <w:rPr>
          <w:rFonts w:ascii="Arial" w:hAnsi="Arial" w:cs="Arial"/>
          <w:b/>
          <w:bCs/>
          <w:spacing w:val="-1"/>
          <w:sz w:val="24"/>
          <w:szCs w:val="24"/>
          <w:lang w:val="ro-RO"/>
        </w:rPr>
        <w:t>rec</w:t>
      </w:r>
      <w:r w:rsidRPr="000035E8">
        <w:rPr>
          <w:rFonts w:ascii="Arial" w:hAnsi="Arial" w:cs="Arial"/>
          <w:b/>
          <w:bCs/>
          <w:spacing w:val="1"/>
          <w:sz w:val="24"/>
          <w:szCs w:val="24"/>
          <w:lang w:val="ro-RO"/>
        </w:rPr>
        <w:t>o</w:t>
      </w:r>
      <w:r w:rsidRPr="000035E8">
        <w:rPr>
          <w:rFonts w:ascii="Arial" w:hAnsi="Arial" w:cs="Arial"/>
          <w:b/>
          <w:bCs/>
          <w:spacing w:val="-1"/>
          <w:sz w:val="24"/>
          <w:szCs w:val="24"/>
          <w:lang w:val="ro-RO"/>
        </w:rPr>
        <w:t>ma</w:t>
      </w:r>
      <w:r w:rsidRPr="000035E8">
        <w:rPr>
          <w:rFonts w:ascii="Arial" w:hAnsi="Arial" w:cs="Arial"/>
          <w:b/>
          <w:bCs/>
          <w:spacing w:val="1"/>
          <w:sz w:val="24"/>
          <w:szCs w:val="24"/>
          <w:lang w:val="ro-RO"/>
        </w:rPr>
        <w:t>nd</w:t>
      </w:r>
      <w:r w:rsidRPr="000035E8">
        <w:rPr>
          <w:rFonts w:ascii="Arial" w:hAnsi="Arial" w:cs="Arial"/>
          <w:b/>
          <w:bCs/>
          <w:spacing w:val="-1"/>
          <w:sz w:val="24"/>
          <w:szCs w:val="24"/>
          <w:lang w:val="ro-RO"/>
        </w:rPr>
        <w:t>a</w:t>
      </w:r>
      <w:r w:rsidR="00132590" w:rsidRPr="000035E8">
        <w:rPr>
          <w:rFonts w:ascii="Arial" w:hAnsi="Arial" w:cs="Arial"/>
          <w:b/>
          <w:bCs/>
          <w:sz w:val="24"/>
          <w:szCs w:val="24"/>
          <w:lang w:val="ro-RO"/>
        </w:rPr>
        <w:t>te</w:t>
      </w:r>
      <w:r w:rsidRPr="000035E8">
        <w:rPr>
          <w:rFonts w:ascii="Arial" w:hAnsi="Arial" w:cs="Arial"/>
          <w:b/>
          <w:bCs/>
          <w:sz w:val="24"/>
          <w:szCs w:val="24"/>
          <w:lang w:val="ro-RO"/>
        </w:rPr>
        <w:t xml:space="preserve">  </w:t>
      </w:r>
      <w:r w:rsidRPr="000035E8">
        <w:rPr>
          <w:rFonts w:ascii="Arial" w:hAnsi="Arial" w:cs="Arial"/>
          <w:b/>
          <w:bCs/>
          <w:spacing w:val="3"/>
          <w:sz w:val="24"/>
          <w:szCs w:val="24"/>
          <w:lang w:val="ro-RO"/>
        </w:rPr>
        <w:t>B</w:t>
      </w:r>
      <w:r w:rsidRPr="000035E8">
        <w:rPr>
          <w:rFonts w:ascii="Arial" w:hAnsi="Arial" w:cs="Arial"/>
          <w:b/>
          <w:bCs/>
          <w:spacing w:val="-9"/>
          <w:sz w:val="24"/>
          <w:szCs w:val="24"/>
          <w:lang w:val="ro-RO"/>
        </w:rPr>
        <w:t>A</w:t>
      </w:r>
      <w:r w:rsidRPr="000035E8">
        <w:rPr>
          <w:rFonts w:ascii="Arial" w:hAnsi="Arial" w:cs="Arial"/>
          <w:b/>
          <w:bCs/>
          <w:sz w:val="24"/>
          <w:szCs w:val="24"/>
          <w:lang w:val="ro-RO"/>
        </w:rPr>
        <w:t>T</w:t>
      </w:r>
    </w:p>
    <w:tbl>
      <w:tblPr>
        <w:tblpPr w:leftFromText="180" w:rightFromText="180" w:vertAnchor="text" w:horzAnchor="margin" w:tblpX="15" w:tblpY="86"/>
        <w:tblW w:w="7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1"/>
        <w:gridCol w:w="3260"/>
      </w:tblGrid>
      <w:tr w:rsidR="00653DFB" w:rsidRPr="000035E8" w:rsidTr="00653DFB">
        <w:trPr>
          <w:trHeight w:hRule="exact" w:val="820"/>
        </w:trPr>
        <w:tc>
          <w:tcPr>
            <w:tcW w:w="4111" w:type="dxa"/>
          </w:tcPr>
          <w:p w:rsidR="00653DFB" w:rsidRPr="000035E8" w:rsidRDefault="00653DFB" w:rsidP="00D70D18">
            <w:pPr>
              <w:spacing w:after="0" w:line="240" w:lineRule="auto"/>
              <w:jc w:val="center"/>
              <w:rPr>
                <w:rFonts w:ascii="Arial" w:hAnsi="Arial" w:cs="Arial"/>
                <w:sz w:val="24"/>
                <w:szCs w:val="24"/>
                <w:lang w:val="ro-RO"/>
              </w:rPr>
            </w:pPr>
            <w:r w:rsidRPr="000035E8">
              <w:rPr>
                <w:rFonts w:ascii="Arial" w:hAnsi="Arial" w:cs="Arial"/>
                <w:b/>
                <w:bCs/>
                <w:sz w:val="24"/>
                <w:szCs w:val="24"/>
                <w:lang w:val="ro-RO"/>
              </w:rPr>
              <w:t>P</w:t>
            </w:r>
            <w:r w:rsidRPr="000035E8">
              <w:rPr>
                <w:rFonts w:ascii="Arial" w:hAnsi="Arial" w:cs="Arial"/>
                <w:b/>
                <w:bCs/>
                <w:spacing w:val="-1"/>
                <w:sz w:val="24"/>
                <w:szCs w:val="24"/>
                <w:lang w:val="ro-RO"/>
              </w:rPr>
              <w:t>ara</w:t>
            </w:r>
            <w:r w:rsidRPr="000035E8">
              <w:rPr>
                <w:rFonts w:ascii="Arial" w:hAnsi="Arial" w:cs="Arial"/>
                <w:b/>
                <w:bCs/>
                <w:spacing w:val="3"/>
                <w:sz w:val="24"/>
                <w:szCs w:val="24"/>
                <w:lang w:val="ro-RO"/>
              </w:rPr>
              <w:t>m</w:t>
            </w:r>
            <w:r w:rsidRPr="000035E8">
              <w:rPr>
                <w:rFonts w:ascii="Arial" w:hAnsi="Arial" w:cs="Arial"/>
                <w:b/>
                <w:bCs/>
                <w:spacing w:val="-1"/>
                <w:sz w:val="24"/>
                <w:szCs w:val="24"/>
                <w:lang w:val="ro-RO"/>
              </w:rPr>
              <w:t>e</w:t>
            </w:r>
            <w:r w:rsidRPr="000035E8">
              <w:rPr>
                <w:rFonts w:ascii="Arial" w:hAnsi="Arial" w:cs="Arial"/>
                <w:b/>
                <w:bCs/>
                <w:sz w:val="24"/>
                <w:szCs w:val="24"/>
                <w:lang w:val="ro-RO"/>
              </w:rPr>
              <w:t>t</w:t>
            </w:r>
            <w:r w:rsidRPr="000035E8">
              <w:rPr>
                <w:rFonts w:ascii="Arial" w:hAnsi="Arial" w:cs="Arial"/>
                <w:b/>
                <w:bCs/>
                <w:spacing w:val="-1"/>
                <w:sz w:val="24"/>
                <w:szCs w:val="24"/>
                <w:lang w:val="ro-RO"/>
              </w:rPr>
              <w:t>ru</w:t>
            </w:r>
          </w:p>
        </w:tc>
        <w:tc>
          <w:tcPr>
            <w:tcW w:w="3260" w:type="dxa"/>
          </w:tcPr>
          <w:p w:rsidR="00653DFB" w:rsidRPr="000035E8" w:rsidRDefault="00653DFB" w:rsidP="00D70D18">
            <w:pPr>
              <w:spacing w:after="0" w:line="240" w:lineRule="auto"/>
              <w:jc w:val="center"/>
              <w:rPr>
                <w:rFonts w:ascii="Arial" w:hAnsi="Arial" w:cs="Arial"/>
                <w:sz w:val="24"/>
                <w:szCs w:val="24"/>
                <w:lang w:val="ro-RO"/>
              </w:rPr>
            </w:pPr>
            <w:r w:rsidRPr="000035E8">
              <w:rPr>
                <w:rFonts w:ascii="Arial" w:hAnsi="Arial" w:cs="Arial"/>
                <w:b/>
                <w:bCs/>
                <w:spacing w:val="-1"/>
                <w:sz w:val="24"/>
                <w:szCs w:val="24"/>
                <w:lang w:val="ro-RO"/>
              </w:rPr>
              <w:t>C</w:t>
            </w:r>
            <w:r w:rsidRPr="000035E8">
              <w:rPr>
                <w:rFonts w:ascii="Arial" w:hAnsi="Arial" w:cs="Arial"/>
                <w:b/>
                <w:bCs/>
                <w:spacing w:val="1"/>
                <w:sz w:val="24"/>
                <w:szCs w:val="24"/>
                <w:lang w:val="ro-RO"/>
              </w:rPr>
              <w:t>on</w:t>
            </w:r>
            <w:r w:rsidRPr="000035E8">
              <w:rPr>
                <w:rFonts w:ascii="Arial" w:hAnsi="Arial" w:cs="Arial"/>
                <w:b/>
                <w:bCs/>
                <w:spacing w:val="-1"/>
                <w:sz w:val="24"/>
                <w:szCs w:val="24"/>
                <w:lang w:val="ro-RO"/>
              </w:rPr>
              <w:t>s</w:t>
            </w:r>
            <w:r w:rsidRPr="000035E8">
              <w:rPr>
                <w:rFonts w:ascii="Arial" w:hAnsi="Arial" w:cs="Arial"/>
                <w:b/>
                <w:bCs/>
                <w:spacing w:val="1"/>
                <w:sz w:val="24"/>
                <w:szCs w:val="24"/>
                <w:lang w:val="ro-RO"/>
              </w:rPr>
              <w:t>u</w:t>
            </w:r>
            <w:r w:rsidRPr="000035E8">
              <w:rPr>
                <w:rFonts w:ascii="Arial" w:hAnsi="Arial" w:cs="Arial"/>
                <w:b/>
                <w:bCs/>
                <w:spacing w:val="-1"/>
                <w:sz w:val="24"/>
                <w:szCs w:val="24"/>
                <w:lang w:val="ro-RO"/>
              </w:rPr>
              <w:t>m</w:t>
            </w:r>
            <w:r w:rsidRPr="000035E8">
              <w:rPr>
                <w:rFonts w:ascii="Arial" w:hAnsi="Arial" w:cs="Arial"/>
                <w:b/>
                <w:bCs/>
                <w:spacing w:val="1"/>
                <w:sz w:val="24"/>
                <w:szCs w:val="24"/>
                <w:lang w:val="ro-RO"/>
              </w:rPr>
              <w:t>u</w:t>
            </w:r>
            <w:r w:rsidRPr="000035E8">
              <w:rPr>
                <w:rFonts w:ascii="Arial" w:hAnsi="Arial" w:cs="Arial"/>
                <w:b/>
                <w:bCs/>
                <w:spacing w:val="-1"/>
                <w:sz w:val="24"/>
                <w:szCs w:val="24"/>
                <w:lang w:val="ro-RO"/>
              </w:rPr>
              <w:t>r</w:t>
            </w:r>
            <w:r w:rsidRPr="000035E8">
              <w:rPr>
                <w:rFonts w:ascii="Arial" w:hAnsi="Arial" w:cs="Arial"/>
                <w:b/>
                <w:bCs/>
                <w:sz w:val="24"/>
                <w:szCs w:val="24"/>
                <w:lang w:val="ro-RO"/>
              </w:rPr>
              <w:t>i</w:t>
            </w:r>
            <w:r w:rsidRPr="000035E8">
              <w:rPr>
                <w:rFonts w:ascii="Arial" w:hAnsi="Arial" w:cs="Arial"/>
                <w:b/>
                <w:bCs/>
                <w:spacing w:val="3"/>
                <w:sz w:val="24"/>
                <w:szCs w:val="24"/>
                <w:lang w:val="ro-RO"/>
              </w:rPr>
              <w:t xml:space="preserve"> </w:t>
            </w:r>
            <w:r w:rsidRPr="000035E8">
              <w:rPr>
                <w:rFonts w:ascii="Arial" w:hAnsi="Arial" w:cs="Arial"/>
                <w:b/>
                <w:bCs/>
                <w:spacing w:val="-1"/>
                <w:sz w:val="24"/>
                <w:szCs w:val="24"/>
                <w:lang w:val="ro-RO"/>
              </w:rPr>
              <w:t>s</w:t>
            </w:r>
            <w:r w:rsidRPr="000035E8">
              <w:rPr>
                <w:rFonts w:ascii="Arial" w:hAnsi="Arial" w:cs="Arial"/>
                <w:b/>
                <w:bCs/>
                <w:spacing w:val="1"/>
                <w:sz w:val="24"/>
                <w:szCs w:val="24"/>
                <w:lang w:val="ro-RO"/>
              </w:rPr>
              <w:t>p</w:t>
            </w:r>
            <w:r w:rsidRPr="000035E8">
              <w:rPr>
                <w:rFonts w:ascii="Arial" w:hAnsi="Arial" w:cs="Arial"/>
                <w:b/>
                <w:bCs/>
                <w:spacing w:val="-1"/>
                <w:sz w:val="24"/>
                <w:szCs w:val="24"/>
                <w:lang w:val="ro-RO"/>
              </w:rPr>
              <w:t>ec</w:t>
            </w:r>
            <w:r w:rsidRPr="000035E8">
              <w:rPr>
                <w:rFonts w:ascii="Arial" w:hAnsi="Arial" w:cs="Arial"/>
                <w:b/>
                <w:bCs/>
                <w:spacing w:val="1"/>
                <w:sz w:val="24"/>
                <w:szCs w:val="24"/>
                <w:lang w:val="ro-RO"/>
              </w:rPr>
              <w:t>i</w:t>
            </w:r>
            <w:r w:rsidRPr="000035E8">
              <w:rPr>
                <w:rFonts w:ascii="Arial" w:hAnsi="Arial" w:cs="Arial"/>
                <w:b/>
                <w:bCs/>
                <w:sz w:val="24"/>
                <w:szCs w:val="24"/>
                <w:lang w:val="ro-RO"/>
              </w:rPr>
              <w:t>f</w:t>
            </w:r>
            <w:r w:rsidRPr="000035E8">
              <w:rPr>
                <w:rFonts w:ascii="Arial" w:hAnsi="Arial" w:cs="Arial"/>
                <w:b/>
                <w:bCs/>
                <w:spacing w:val="1"/>
                <w:sz w:val="24"/>
                <w:szCs w:val="24"/>
                <w:lang w:val="ro-RO"/>
              </w:rPr>
              <w:t>i</w:t>
            </w:r>
            <w:r w:rsidRPr="000035E8">
              <w:rPr>
                <w:rFonts w:ascii="Arial" w:hAnsi="Arial" w:cs="Arial"/>
                <w:b/>
                <w:bCs/>
                <w:spacing w:val="-1"/>
                <w:sz w:val="24"/>
                <w:szCs w:val="24"/>
                <w:lang w:val="ro-RO"/>
              </w:rPr>
              <w:t>c</w:t>
            </w:r>
            <w:r w:rsidRPr="000035E8">
              <w:rPr>
                <w:rFonts w:ascii="Arial" w:hAnsi="Arial" w:cs="Arial"/>
                <w:b/>
                <w:bCs/>
                <w:sz w:val="24"/>
                <w:szCs w:val="24"/>
                <w:lang w:val="ro-RO"/>
              </w:rPr>
              <w:t>e</w:t>
            </w:r>
          </w:p>
          <w:p w:rsidR="00653DFB" w:rsidRPr="000035E8" w:rsidRDefault="00653DFB" w:rsidP="00D70D18">
            <w:pPr>
              <w:spacing w:after="0" w:line="240" w:lineRule="auto"/>
              <w:jc w:val="center"/>
              <w:rPr>
                <w:rFonts w:ascii="Arial" w:hAnsi="Arial" w:cs="Arial"/>
                <w:sz w:val="24"/>
                <w:szCs w:val="24"/>
                <w:lang w:val="ro-RO"/>
              </w:rPr>
            </w:pPr>
            <w:r w:rsidRPr="000035E8">
              <w:rPr>
                <w:rFonts w:ascii="Arial" w:hAnsi="Arial" w:cs="Arial"/>
                <w:b/>
                <w:bCs/>
                <w:spacing w:val="-1"/>
                <w:sz w:val="24"/>
                <w:szCs w:val="24"/>
                <w:lang w:val="ro-RO"/>
              </w:rPr>
              <w:t>k</w:t>
            </w:r>
            <w:r w:rsidRPr="000035E8">
              <w:rPr>
                <w:rFonts w:ascii="Arial" w:hAnsi="Arial" w:cs="Arial"/>
                <w:b/>
                <w:bCs/>
                <w:sz w:val="24"/>
                <w:szCs w:val="24"/>
                <w:lang w:val="ro-RO"/>
              </w:rPr>
              <w:t>g</w:t>
            </w:r>
            <w:r w:rsidRPr="000035E8">
              <w:rPr>
                <w:rFonts w:ascii="Arial" w:hAnsi="Arial" w:cs="Arial"/>
                <w:b/>
                <w:bCs/>
                <w:spacing w:val="3"/>
                <w:sz w:val="24"/>
                <w:szCs w:val="24"/>
                <w:lang w:val="ro-RO"/>
              </w:rPr>
              <w:t xml:space="preserve"> </w:t>
            </w:r>
            <w:r w:rsidRPr="000035E8">
              <w:rPr>
                <w:rFonts w:ascii="Arial" w:hAnsi="Arial" w:cs="Arial"/>
                <w:b/>
                <w:bCs/>
                <w:sz w:val="24"/>
                <w:szCs w:val="24"/>
                <w:lang w:val="ro-RO"/>
              </w:rPr>
              <w:t>/</w:t>
            </w:r>
            <w:r w:rsidRPr="000035E8">
              <w:rPr>
                <w:rFonts w:ascii="Arial" w:hAnsi="Arial" w:cs="Arial"/>
                <w:b/>
                <w:bCs/>
                <w:spacing w:val="3"/>
                <w:sz w:val="24"/>
                <w:szCs w:val="24"/>
                <w:lang w:val="ro-RO"/>
              </w:rPr>
              <w:t xml:space="preserve"> </w:t>
            </w:r>
            <w:r w:rsidRPr="000035E8">
              <w:rPr>
                <w:rFonts w:ascii="Arial" w:hAnsi="Arial" w:cs="Arial"/>
                <w:b/>
                <w:bCs/>
                <w:sz w:val="24"/>
                <w:szCs w:val="24"/>
                <w:lang w:val="ro-RO"/>
              </w:rPr>
              <w:t>t</w:t>
            </w:r>
            <w:r w:rsidRPr="000035E8">
              <w:rPr>
                <w:rFonts w:ascii="Arial" w:hAnsi="Arial" w:cs="Arial"/>
                <w:b/>
                <w:bCs/>
                <w:spacing w:val="1"/>
                <w:sz w:val="24"/>
                <w:szCs w:val="24"/>
                <w:lang w:val="ro-RO"/>
              </w:rPr>
              <w:t xml:space="preserve"> </w:t>
            </w:r>
            <w:r w:rsidRPr="000035E8">
              <w:rPr>
                <w:rFonts w:ascii="Arial" w:hAnsi="Arial" w:cs="Arial"/>
                <w:b/>
                <w:bCs/>
                <w:spacing w:val="-1"/>
                <w:sz w:val="24"/>
                <w:szCs w:val="24"/>
                <w:lang w:val="ro-RO"/>
              </w:rPr>
              <w:t>a</w:t>
            </w:r>
            <w:r w:rsidRPr="000035E8">
              <w:rPr>
                <w:rFonts w:ascii="Arial" w:hAnsi="Arial" w:cs="Arial"/>
                <w:b/>
                <w:bCs/>
                <w:spacing w:val="-3"/>
                <w:sz w:val="24"/>
                <w:szCs w:val="24"/>
                <w:lang w:val="ro-RO"/>
              </w:rPr>
              <w:t>l</w:t>
            </w:r>
            <w:r w:rsidRPr="000035E8">
              <w:rPr>
                <w:rFonts w:ascii="Arial" w:hAnsi="Arial" w:cs="Arial"/>
                <w:b/>
                <w:bCs/>
                <w:spacing w:val="1"/>
                <w:sz w:val="24"/>
                <w:szCs w:val="24"/>
                <w:lang w:val="ro-RO"/>
              </w:rPr>
              <w:t>u</w:t>
            </w:r>
            <w:r w:rsidRPr="000035E8">
              <w:rPr>
                <w:rFonts w:ascii="Arial" w:hAnsi="Arial" w:cs="Arial"/>
                <w:b/>
                <w:bCs/>
                <w:spacing w:val="-1"/>
                <w:sz w:val="24"/>
                <w:szCs w:val="24"/>
                <w:lang w:val="ro-RO"/>
              </w:rPr>
              <w:t>m</w:t>
            </w:r>
            <w:r w:rsidRPr="000035E8">
              <w:rPr>
                <w:rFonts w:ascii="Arial" w:hAnsi="Arial" w:cs="Arial"/>
                <w:b/>
                <w:bCs/>
                <w:spacing w:val="1"/>
                <w:sz w:val="24"/>
                <w:szCs w:val="24"/>
                <w:lang w:val="ro-RO"/>
              </w:rPr>
              <w:t>ină</w:t>
            </w:r>
          </w:p>
        </w:tc>
      </w:tr>
      <w:tr w:rsidR="00653DFB" w:rsidRPr="000035E8" w:rsidTr="00653DFB">
        <w:trPr>
          <w:trHeight w:hRule="exact" w:val="312"/>
        </w:trPr>
        <w:tc>
          <w:tcPr>
            <w:tcW w:w="4111" w:type="dxa"/>
          </w:tcPr>
          <w:p w:rsidR="00653DFB" w:rsidRPr="000035E8" w:rsidRDefault="00653DFB"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B</w:t>
            </w:r>
            <w:r w:rsidRPr="000035E8">
              <w:rPr>
                <w:rFonts w:ascii="Arial" w:hAnsi="Arial" w:cs="Arial"/>
                <w:spacing w:val="-1"/>
                <w:sz w:val="24"/>
                <w:szCs w:val="24"/>
                <w:lang w:val="ro-RO"/>
              </w:rPr>
              <w:t>aux</w:t>
            </w:r>
            <w:r w:rsidRPr="000035E8">
              <w:rPr>
                <w:rFonts w:ascii="Arial" w:hAnsi="Arial" w:cs="Arial"/>
                <w:sz w:val="24"/>
                <w:szCs w:val="24"/>
                <w:lang w:val="ro-RO"/>
              </w:rPr>
              <w:t>i</w:t>
            </w:r>
            <w:r w:rsidRPr="000035E8">
              <w:rPr>
                <w:rFonts w:ascii="Arial" w:hAnsi="Arial" w:cs="Arial"/>
                <w:spacing w:val="1"/>
                <w:sz w:val="24"/>
                <w:szCs w:val="24"/>
                <w:lang w:val="ro-RO"/>
              </w:rPr>
              <w:t>t</w:t>
            </w:r>
            <w:r w:rsidRPr="000035E8">
              <w:rPr>
                <w:rFonts w:ascii="Arial" w:hAnsi="Arial" w:cs="Arial"/>
                <w:sz w:val="24"/>
                <w:szCs w:val="24"/>
                <w:lang w:val="ro-RO"/>
              </w:rPr>
              <w:t>ă</w:t>
            </w:r>
          </w:p>
        </w:tc>
        <w:tc>
          <w:tcPr>
            <w:tcW w:w="3260" w:type="dxa"/>
          </w:tcPr>
          <w:p w:rsidR="00653DFB" w:rsidRPr="000035E8" w:rsidRDefault="00653DFB" w:rsidP="00D70D18">
            <w:pPr>
              <w:spacing w:after="0" w:line="240" w:lineRule="auto"/>
              <w:jc w:val="center"/>
              <w:rPr>
                <w:rFonts w:ascii="Arial" w:hAnsi="Arial" w:cs="Arial"/>
                <w:sz w:val="24"/>
                <w:szCs w:val="24"/>
                <w:lang w:val="ro-RO"/>
              </w:rPr>
            </w:pPr>
            <w:r>
              <w:rPr>
                <w:rFonts w:ascii="Arial" w:hAnsi="Arial" w:cs="Arial"/>
                <w:spacing w:val="-1"/>
                <w:sz w:val="24"/>
                <w:szCs w:val="24"/>
                <w:lang w:val="ro-RO"/>
              </w:rPr>
              <w:t>2065-2275</w:t>
            </w:r>
          </w:p>
        </w:tc>
      </w:tr>
      <w:tr w:rsidR="00653DFB" w:rsidRPr="000035E8" w:rsidTr="00653DFB">
        <w:trPr>
          <w:trHeight w:hRule="exact" w:val="297"/>
        </w:trPr>
        <w:tc>
          <w:tcPr>
            <w:tcW w:w="4111" w:type="dxa"/>
          </w:tcPr>
          <w:p w:rsidR="00653DFB" w:rsidRPr="000035E8" w:rsidRDefault="00653DFB" w:rsidP="00D70D18">
            <w:pPr>
              <w:spacing w:after="0" w:line="240" w:lineRule="auto"/>
              <w:jc w:val="center"/>
              <w:rPr>
                <w:rFonts w:ascii="Arial" w:hAnsi="Arial" w:cs="Arial"/>
                <w:sz w:val="24"/>
                <w:szCs w:val="24"/>
                <w:lang w:val="ro-RO"/>
              </w:rPr>
            </w:pPr>
            <w:r w:rsidRPr="000035E8">
              <w:rPr>
                <w:rFonts w:ascii="Arial" w:hAnsi="Arial" w:cs="Arial"/>
                <w:spacing w:val="-1"/>
                <w:sz w:val="24"/>
                <w:szCs w:val="24"/>
                <w:lang w:val="ro-RO"/>
              </w:rPr>
              <w:t>Leş</w:t>
            </w:r>
            <w:r w:rsidRPr="000035E8">
              <w:rPr>
                <w:rFonts w:ascii="Arial" w:hAnsi="Arial" w:cs="Arial"/>
                <w:sz w:val="24"/>
                <w:szCs w:val="24"/>
                <w:lang w:val="ro-RO"/>
              </w:rPr>
              <w:t xml:space="preserve">ie </w:t>
            </w:r>
            <w:r w:rsidRPr="000035E8">
              <w:rPr>
                <w:rFonts w:ascii="Arial" w:hAnsi="Arial" w:cs="Arial"/>
                <w:spacing w:val="3"/>
                <w:sz w:val="24"/>
                <w:szCs w:val="24"/>
                <w:lang w:val="ro-RO"/>
              </w:rPr>
              <w:t>d</w:t>
            </w:r>
            <w:r w:rsidRPr="000035E8">
              <w:rPr>
                <w:rFonts w:ascii="Arial" w:hAnsi="Arial" w:cs="Arial"/>
                <w:sz w:val="24"/>
                <w:szCs w:val="24"/>
                <w:lang w:val="ro-RO"/>
              </w:rPr>
              <w:t xml:space="preserve">e </w:t>
            </w:r>
            <w:r w:rsidRPr="000035E8">
              <w:rPr>
                <w:rFonts w:ascii="Arial" w:hAnsi="Arial" w:cs="Arial"/>
                <w:spacing w:val="-1"/>
                <w:sz w:val="24"/>
                <w:szCs w:val="24"/>
                <w:lang w:val="ro-RO"/>
              </w:rPr>
              <w:t>Na</w:t>
            </w:r>
            <w:r w:rsidRPr="000035E8">
              <w:rPr>
                <w:rFonts w:ascii="Arial" w:hAnsi="Arial" w:cs="Arial"/>
                <w:spacing w:val="1"/>
                <w:sz w:val="24"/>
                <w:szCs w:val="24"/>
                <w:lang w:val="ro-RO"/>
              </w:rPr>
              <w:t>O</w:t>
            </w:r>
            <w:r w:rsidRPr="000035E8">
              <w:rPr>
                <w:rFonts w:ascii="Arial" w:hAnsi="Arial" w:cs="Arial"/>
                <w:sz w:val="24"/>
                <w:szCs w:val="24"/>
                <w:lang w:val="ro-RO"/>
              </w:rPr>
              <w:t>H (</w:t>
            </w:r>
            <w:r w:rsidRPr="000035E8">
              <w:rPr>
                <w:rFonts w:ascii="Arial" w:hAnsi="Arial" w:cs="Arial"/>
                <w:spacing w:val="3"/>
                <w:sz w:val="24"/>
                <w:szCs w:val="24"/>
                <w:lang w:val="ro-RO"/>
              </w:rPr>
              <w:t>5</w:t>
            </w:r>
            <w:r w:rsidRPr="000035E8">
              <w:rPr>
                <w:rFonts w:ascii="Arial" w:hAnsi="Arial" w:cs="Arial"/>
                <w:spacing w:val="-1"/>
                <w:sz w:val="24"/>
                <w:szCs w:val="24"/>
                <w:lang w:val="ro-RO"/>
              </w:rPr>
              <w:t>0%)</w:t>
            </w:r>
          </w:p>
        </w:tc>
        <w:tc>
          <w:tcPr>
            <w:tcW w:w="3260" w:type="dxa"/>
          </w:tcPr>
          <w:p w:rsidR="00653DFB" w:rsidRPr="000035E8" w:rsidRDefault="00653DFB" w:rsidP="00D70D18">
            <w:pPr>
              <w:spacing w:after="0" w:line="240" w:lineRule="auto"/>
              <w:jc w:val="center"/>
              <w:rPr>
                <w:rFonts w:ascii="Arial" w:hAnsi="Arial" w:cs="Arial"/>
                <w:sz w:val="24"/>
                <w:szCs w:val="24"/>
                <w:lang w:val="ro-RO"/>
              </w:rPr>
            </w:pPr>
            <w:r>
              <w:rPr>
                <w:rFonts w:ascii="Arial" w:hAnsi="Arial" w:cs="Arial"/>
                <w:spacing w:val="-1"/>
                <w:sz w:val="24"/>
                <w:szCs w:val="24"/>
                <w:lang w:val="ro-RO"/>
              </w:rPr>
              <w:t>30-70</w:t>
            </w:r>
          </w:p>
        </w:tc>
      </w:tr>
      <w:tr w:rsidR="00653DFB" w:rsidRPr="000035E8" w:rsidTr="00653DFB">
        <w:trPr>
          <w:trHeight w:hRule="exact" w:val="301"/>
        </w:trPr>
        <w:tc>
          <w:tcPr>
            <w:tcW w:w="4111" w:type="dxa"/>
          </w:tcPr>
          <w:p w:rsidR="00653DFB" w:rsidRPr="000035E8" w:rsidRDefault="00653DFB"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V</w:t>
            </w:r>
            <w:r w:rsidRPr="000035E8">
              <w:rPr>
                <w:rFonts w:ascii="Arial" w:hAnsi="Arial" w:cs="Arial"/>
                <w:spacing w:val="-1"/>
                <w:sz w:val="24"/>
                <w:szCs w:val="24"/>
                <w:lang w:val="ro-RO"/>
              </w:rPr>
              <w:t>ar</w:t>
            </w:r>
            <w:r>
              <w:rPr>
                <w:rFonts w:ascii="Arial" w:hAnsi="Arial" w:cs="Arial"/>
                <w:spacing w:val="-1"/>
                <w:sz w:val="24"/>
                <w:szCs w:val="24"/>
                <w:lang w:val="ro-RO"/>
              </w:rPr>
              <w:t>(CaO)</w:t>
            </w:r>
          </w:p>
        </w:tc>
        <w:tc>
          <w:tcPr>
            <w:tcW w:w="3260" w:type="dxa"/>
          </w:tcPr>
          <w:p w:rsidR="00653DFB" w:rsidRPr="000035E8" w:rsidRDefault="00653DFB" w:rsidP="00D70D18">
            <w:pPr>
              <w:spacing w:after="0" w:line="240" w:lineRule="auto"/>
              <w:jc w:val="center"/>
              <w:rPr>
                <w:rFonts w:ascii="Arial" w:hAnsi="Arial" w:cs="Arial"/>
                <w:sz w:val="24"/>
                <w:szCs w:val="24"/>
                <w:lang w:val="ro-RO"/>
              </w:rPr>
            </w:pPr>
            <w:r>
              <w:rPr>
                <w:rFonts w:ascii="Arial" w:hAnsi="Arial" w:cs="Arial"/>
                <w:spacing w:val="-1"/>
                <w:sz w:val="24"/>
                <w:szCs w:val="24"/>
                <w:lang w:val="ro-RO"/>
              </w:rPr>
              <w:t>30-80</w:t>
            </w:r>
          </w:p>
        </w:tc>
      </w:tr>
      <w:tr w:rsidR="00653DFB" w:rsidRPr="000035E8" w:rsidTr="00653DFB">
        <w:trPr>
          <w:trHeight w:hRule="exact" w:val="297"/>
        </w:trPr>
        <w:tc>
          <w:tcPr>
            <w:tcW w:w="4111" w:type="dxa"/>
          </w:tcPr>
          <w:p w:rsidR="00653DFB" w:rsidRPr="000035E8" w:rsidRDefault="00653DFB"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w:t>
            </w:r>
            <w:r w:rsidRPr="000035E8">
              <w:rPr>
                <w:rFonts w:ascii="Arial" w:hAnsi="Arial" w:cs="Arial"/>
                <w:spacing w:val="-1"/>
                <w:sz w:val="24"/>
                <w:szCs w:val="24"/>
                <w:lang w:val="ro-RO"/>
              </w:rPr>
              <w:t>pă industrială</w:t>
            </w:r>
          </w:p>
        </w:tc>
        <w:tc>
          <w:tcPr>
            <w:tcW w:w="3260" w:type="dxa"/>
          </w:tcPr>
          <w:p w:rsidR="00653DFB" w:rsidRPr="000035E8" w:rsidRDefault="00653DFB" w:rsidP="00D70D18">
            <w:pPr>
              <w:spacing w:after="0" w:line="240" w:lineRule="auto"/>
              <w:jc w:val="center"/>
              <w:rPr>
                <w:rFonts w:ascii="Arial" w:hAnsi="Arial" w:cs="Arial"/>
                <w:strike/>
                <w:sz w:val="24"/>
                <w:szCs w:val="24"/>
                <w:lang w:val="ro-RO"/>
              </w:rPr>
            </w:pPr>
            <w:r w:rsidRPr="000035E8">
              <w:rPr>
                <w:rFonts w:ascii="Arial" w:hAnsi="Arial" w:cs="Arial"/>
                <w:spacing w:val="-1"/>
                <w:sz w:val="24"/>
                <w:szCs w:val="24"/>
                <w:lang w:val="ro-RO"/>
              </w:rPr>
              <w:t>100</w:t>
            </w:r>
            <w:r w:rsidRPr="000035E8">
              <w:rPr>
                <w:rFonts w:ascii="Arial" w:hAnsi="Arial" w:cs="Arial"/>
                <w:sz w:val="24"/>
                <w:szCs w:val="24"/>
                <w:lang w:val="ro-RO"/>
              </w:rPr>
              <w:t>0</w:t>
            </w:r>
            <w:r w:rsidRPr="000035E8">
              <w:rPr>
                <w:rFonts w:ascii="Arial" w:hAnsi="Arial" w:cs="Arial"/>
                <w:spacing w:val="4"/>
                <w:sz w:val="24"/>
                <w:szCs w:val="24"/>
                <w:lang w:val="ro-RO"/>
              </w:rPr>
              <w:t xml:space="preserve"> </w:t>
            </w:r>
            <w:r w:rsidRPr="000035E8">
              <w:rPr>
                <w:rFonts w:ascii="Arial" w:hAnsi="Arial" w:cs="Arial"/>
                <w:sz w:val="24"/>
                <w:szCs w:val="24"/>
                <w:lang w:val="ro-RO"/>
              </w:rPr>
              <w:t xml:space="preserve">– </w:t>
            </w:r>
            <w:r>
              <w:rPr>
                <w:rFonts w:ascii="Arial" w:hAnsi="Arial" w:cs="Arial"/>
                <w:spacing w:val="-1"/>
                <w:sz w:val="24"/>
                <w:szCs w:val="24"/>
                <w:lang w:val="ro-RO"/>
              </w:rPr>
              <w:t>5</w:t>
            </w:r>
            <w:r w:rsidRPr="000035E8">
              <w:rPr>
                <w:rFonts w:ascii="Arial" w:hAnsi="Arial" w:cs="Arial"/>
                <w:spacing w:val="-1"/>
                <w:sz w:val="24"/>
                <w:szCs w:val="24"/>
                <w:lang w:val="ro-RO"/>
              </w:rPr>
              <w:t>0</w:t>
            </w:r>
            <w:r w:rsidRPr="000035E8">
              <w:rPr>
                <w:rFonts w:ascii="Arial" w:hAnsi="Arial" w:cs="Arial"/>
                <w:spacing w:val="3"/>
                <w:sz w:val="24"/>
                <w:szCs w:val="24"/>
                <w:lang w:val="ro-RO"/>
              </w:rPr>
              <w:t>0</w:t>
            </w:r>
            <w:r w:rsidRPr="000035E8">
              <w:rPr>
                <w:rFonts w:ascii="Arial" w:hAnsi="Arial" w:cs="Arial"/>
                <w:sz w:val="24"/>
                <w:szCs w:val="24"/>
                <w:lang w:val="ro-RO"/>
              </w:rPr>
              <w:t>0</w:t>
            </w:r>
          </w:p>
        </w:tc>
      </w:tr>
      <w:tr w:rsidR="00653DFB" w:rsidRPr="000035E8" w:rsidTr="00653DFB">
        <w:trPr>
          <w:trHeight w:hRule="exact" w:val="297"/>
        </w:trPr>
        <w:tc>
          <w:tcPr>
            <w:tcW w:w="4111" w:type="dxa"/>
          </w:tcPr>
          <w:p w:rsidR="00653DFB" w:rsidRPr="000035E8" w:rsidRDefault="00653DFB"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Energie GJ/tonă</w:t>
            </w:r>
          </w:p>
          <w:p w:rsidR="00653DFB" w:rsidRPr="000035E8" w:rsidRDefault="00653DFB" w:rsidP="00D70D18">
            <w:pPr>
              <w:spacing w:after="0" w:line="240" w:lineRule="auto"/>
              <w:jc w:val="center"/>
              <w:rPr>
                <w:rFonts w:ascii="Arial" w:hAnsi="Arial" w:cs="Arial"/>
                <w:sz w:val="24"/>
                <w:szCs w:val="24"/>
                <w:lang w:val="ro-RO"/>
              </w:rPr>
            </w:pPr>
          </w:p>
          <w:p w:rsidR="00653DFB" w:rsidRPr="000035E8" w:rsidRDefault="00653DFB" w:rsidP="00D70D18">
            <w:pPr>
              <w:spacing w:after="0" w:line="240" w:lineRule="auto"/>
              <w:jc w:val="center"/>
              <w:rPr>
                <w:rFonts w:ascii="Arial" w:hAnsi="Arial" w:cs="Arial"/>
                <w:sz w:val="24"/>
                <w:szCs w:val="24"/>
                <w:lang w:val="ro-RO"/>
              </w:rPr>
            </w:pPr>
          </w:p>
          <w:p w:rsidR="00653DFB" w:rsidRPr="000035E8" w:rsidRDefault="00653DFB" w:rsidP="00D70D18">
            <w:pPr>
              <w:spacing w:after="0" w:line="240" w:lineRule="auto"/>
              <w:jc w:val="center"/>
              <w:rPr>
                <w:rFonts w:ascii="Arial" w:hAnsi="Arial" w:cs="Arial"/>
                <w:sz w:val="24"/>
                <w:szCs w:val="24"/>
                <w:lang w:val="ro-RO"/>
              </w:rPr>
            </w:pPr>
          </w:p>
          <w:p w:rsidR="00653DFB" w:rsidRPr="000035E8" w:rsidRDefault="00653DFB" w:rsidP="00D70D18">
            <w:pPr>
              <w:spacing w:after="0" w:line="240" w:lineRule="auto"/>
              <w:jc w:val="center"/>
              <w:rPr>
                <w:rFonts w:ascii="Arial" w:hAnsi="Arial" w:cs="Arial"/>
                <w:sz w:val="24"/>
                <w:szCs w:val="24"/>
                <w:lang w:val="ro-RO"/>
              </w:rPr>
            </w:pPr>
          </w:p>
        </w:tc>
        <w:tc>
          <w:tcPr>
            <w:tcW w:w="3260" w:type="dxa"/>
          </w:tcPr>
          <w:p w:rsidR="00653DFB" w:rsidRPr="000035E8" w:rsidRDefault="00653DFB" w:rsidP="00D70D18">
            <w:pPr>
              <w:spacing w:after="0" w:line="240" w:lineRule="auto"/>
              <w:jc w:val="center"/>
              <w:rPr>
                <w:rFonts w:ascii="Arial" w:hAnsi="Arial" w:cs="Arial"/>
                <w:spacing w:val="-1"/>
                <w:sz w:val="24"/>
                <w:szCs w:val="24"/>
                <w:lang w:val="ro-RO"/>
              </w:rPr>
            </w:pPr>
            <w:r>
              <w:rPr>
                <w:rFonts w:ascii="Arial" w:hAnsi="Arial" w:cs="Arial"/>
                <w:spacing w:val="-1"/>
                <w:sz w:val="24"/>
                <w:szCs w:val="24"/>
                <w:lang w:val="ro-RO"/>
              </w:rPr>
              <w:t>7.6-11.7</w:t>
            </w:r>
          </w:p>
        </w:tc>
      </w:tr>
    </w:tbl>
    <w:p w:rsidR="00923600" w:rsidRPr="000035E8" w:rsidRDefault="00923600" w:rsidP="00D70D18">
      <w:pPr>
        <w:pStyle w:val="Heading1"/>
      </w:pPr>
    </w:p>
    <w:p w:rsidR="00653DFB" w:rsidRDefault="00653DFB" w:rsidP="00D70D18">
      <w:pPr>
        <w:pStyle w:val="Heading1"/>
        <w:jc w:val="left"/>
      </w:pPr>
    </w:p>
    <w:p w:rsidR="00653DFB" w:rsidRDefault="00653DFB" w:rsidP="00D70D18">
      <w:pPr>
        <w:pStyle w:val="Heading1"/>
        <w:jc w:val="left"/>
      </w:pPr>
    </w:p>
    <w:p w:rsidR="00653DFB" w:rsidRDefault="00653DFB" w:rsidP="00D70D18">
      <w:pPr>
        <w:pStyle w:val="Heading1"/>
        <w:jc w:val="left"/>
      </w:pPr>
    </w:p>
    <w:p w:rsidR="00653DFB" w:rsidRDefault="00653DFB" w:rsidP="00D70D18">
      <w:pPr>
        <w:pStyle w:val="Heading1"/>
        <w:jc w:val="left"/>
      </w:pPr>
    </w:p>
    <w:p w:rsidR="00653DFB" w:rsidRDefault="00653DFB" w:rsidP="00D70D18">
      <w:pPr>
        <w:pStyle w:val="Heading1"/>
        <w:jc w:val="left"/>
      </w:pPr>
    </w:p>
    <w:p w:rsidR="00653DFB" w:rsidRDefault="00653DFB" w:rsidP="00D70D18">
      <w:pPr>
        <w:pStyle w:val="Heading1"/>
        <w:jc w:val="left"/>
      </w:pPr>
    </w:p>
    <w:p w:rsidR="00653DFB" w:rsidRDefault="00653DFB" w:rsidP="00D70D18">
      <w:pPr>
        <w:pStyle w:val="Heading1"/>
        <w:jc w:val="left"/>
      </w:pPr>
    </w:p>
    <w:p w:rsidR="00653DFB" w:rsidRDefault="00653DFB" w:rsidP="00D70D18">
      <w:pPr>
        <w:pStyle w:val="Heading1"/>
        <w:jc w:val="left"/>
      </w:pPr>
    </w:p>
    <w:p w:rsidR="00653DFB" w:rsidRDefault="00653DFB" w:rsidP="00D70D18">
      <w:pPr>
        <w:pStyle w:val="Heading1"/>
        <w:jc w:val="left"/>
      </w:pPr>
    </w:p>
    <w:p w:rsidR="00334F4C" w:rsidRPr="000035E8" w:rsidRDefault="00E72B27" w:rsidP="00D70D18">
      <w:pPr>
        <w:pStyle w:val="Heading1"/>
        <w:jc w:val="left"/>
      </w:pPr>
      <w:r w:rsidRPr="000035E8">
        <w:t xml:space="preserve">2. TEMEIUL </w:t>
      </w:r>
      <w:r w:rsidR="00334F4C" w:rsidRPr="000035E8">
        <w:t>LEGAL</w:t>
      </w:r>
      <w:bookmarkEnd w:id="1"/>
    </w:p>
    <w:p w:rsidR="00334F4C" w:rsidRPr="000035E8" w:rsidRDefault="00923600" w:rsidP="00D70D18">
      <w:pPr>
        <w:pStyle w:val="Footer"/>
        <w:tabs>
          <w:tab w:val="left" w:pos="1000"/>
        </w:tabs>
        <w:jc w:val="both"/>
        <w:rPr>
          <w:rFonts w:ascii="Arial" w:hAnsi="Arial" w:cs="Arial"/>
          <w:sz w:val="24"/>
          <w:szCs w:val="24"/>
          <w:lang w:val="ro-RO"/>
        </w:rPr>
      </w:pPr>
      <w:r w:rsidRPr="000035E8">
        <w:rPr>
          <w:rFonts w:ascii="Arial" w:hAnsi="Arial" w:cs="Arial"/>
          <w:sz w:val="24"/>
          <w:szCs w:val="24"/>
          <w:lang w:val="ro-RO"/>
        </w:rPr>
        <w:t xml:space="preserve">    </w:t>
      </w:r>
      <w:r w:rsidR="00334F4C" w:rsidRPr="000035E8">
        <w:rPr>
          <w:rFonts w:ascii="Arial" w:hAnsi="Arial" w:cs="Arial"/>
          <w:sz w:val="24"/>
          <w:szCs w:val="24"/>
          <w:lang w:val="ro-RO"/>
        </w:rPr>
        <w:t>Ca urmare a cererii adresate de</w:t>
      </w:r>
      <w:r w:rsidR="006B35D0" w:rsidRPr="000035E8">
        <w:rPr>
          <w:rFonts w:ascii="Arial" w:hAnsi="Arial" w:cs="Arial"/>
          <w:sz w:val="24"/>
          <w:szCs w:val="24"/>
          <w:lang w:val="ro-RO"/>
        </w:rPr>
        <w:t xml:space="preserve"> </w:t>
      </w:r>
      <w:r w:rsidR="00571C14" w:rsidRPr="000035E8">
        <w:rPr>
          <w:rFonts w:ascii="Arial" w:hAnsi="Arial" w:cs="Arial"/>
          <w:b/>
          <w:sz w:val="24"/>
          <w:szCs w:val="24"/>
          <w:lang w:val="ro-RO"/>
        </w:rPr>
        <w:t>S</w:t>
      </w:r>
      <w:r w:rsidR="00543C1D" w:rsidRPr="000035E8">
        <w:rPr>
          <w:rFonts w:ascii="Arial" w:hAnsi="Arial" w:cs="Arial"/>
          <w:b/>
          <w:sz w:val="24"/>
          <w:szCs w:val="24"/>
          <w:lang w:val="ro-RO"/>
        </w:rPr>
        <w:t>.</w:t>
      </w:r>
      <w:r w:rsidR="00571C14" w:rsidRPr="000035E8">
        <w:rPr>
          <w:rFonts w:ascii="Arial" w:hAnsi="Arial" w:cs="Arial"/>
          <w:b/>
          <w:sz w:val="24"/>
          <w:szCs w:val="24"/>
          <w:lang w:val="ro-RO"/>
        </w:rPr>
        <w:t>C</w:t>
      </w:r>
      <w:r w:rsidR="00543C1D" w:rsidRPr="000035E8">
        <w:rPr>
          <w:rFonts w:ascii="Arial" w:hAnsi="Arial" w:cs="Arial"/>
          <w:b/>
          <w:sz w:val="24"/>
          <w:szCs w:val="24"/>
          <w:lang w:val="ro-RO"/>
        </w:rPr>
        <w:t>.</w:t>
      </w:r>
      <w:r w:rsidR="00571C14" w:rsidRPr="000035E8">
        <w:rPr>
          <w:rFonts w:ascii="Arial" w:hAnsi="Arial" w:cs="Arial"/>
          <w:b/>
          <w:sz w:val="24"/>
          <w:szCs w:val="24"/>
          <w:lang w:val="ro-RO"/>
        </w:rPr>
        <w:t xml:space="preserve"> </w:t>
      </w:r>
      <w:r w:rsidR="00BB5F2C" w:rsidRPr="000035E8">
        <w:rPr>
          <w:rFonts w:ascii="Arial" w:hAnsi="Arial" w:cs="Arial"/>
          <w:b/>
          <w:sz w:val="24"/>
          <w:szCs w:val="24"/>
          <w:lang w:val="ro-RO"/>
        </w:rPr>
        <w:t xml:space="preserve">ALUM </w:t>
      </w:r>
      <w:r w:rsidR="00C74A7F" w:rsidRPr="000035E8">
        <w:rPr>
          <w:rFonts w:ascii="Arial" w:hAnsi="Arial" w:cs="Arial"/>
          <w:b/>
          <w:sz w:val="24"/>
          <w:szCs w:val="24"/>
          <w:lang w:val="ro-RO"/>
        </w:rPr>
        <w:t xml:space="preserve"> SA</w:t>
      </w:r>
      <w:r w:rsidR="00BB5F2C" w:rsidRPr="000035E8">
        <w:rPr>
          <w:rFonts w:ascii="Arial" w:hAnsi="Arial" w:cs="Arial"/>
          <w:b/>
          <w:sz w:val="24"/>
          <w:szCs w:val="24"/>
          <w:lang w:val="ro-RO"/>
        </w:rPr>
        <w:t xml:space="preserve"> Tulcea</w:t>
      </w:r>
      <w:r w:rsidR="00334F4C" w:rsidRPr="000035E8">
        <w:rPr>
          <w:rFonts w:ascii="Arial" w:hAnsi="Arial" w:cs="Arial"/>
          <w:sz w:val="24"/>
          <w:szCs w:val="24"/>
          <w:lang w:val="ro-RO"/>
        </w:rPr>
        <w:t xml:space="preserve"> cu punctul de lucru </w:t>
      </w:r>
      <w:r w:rsidR="00543C1D" w:rsidRPr="000035E8">
        <w:rPr>
          <w:rFonts w:ascii="Arial" w:hAnsi="Arial" w:cs="Arial"/>
          <w:sz w:val="24"/>
          <w:szCs w:val="24"/>
          <w:lang w:val="ro-RO"/>
        </w:rPr>
        <w:t xml:space="preserve">în </w:t>
      </w:r>
      <w:r w:rsidR="003838E0" w:rsidRPr="000035E8">
        <w:rPr>
          <w:rFonts w:ascii="Arial" w:hAnsi="Arial" w:cs="Arial"/>
          <w:sz w:val="24"/>
          <w:szCs w:val="24"/>
          <w:lang w:val="ro-RO"/>
        </w:rPr>
        <w:t>s</w:t>
      </w:r>
      <w:r w:rsidR="00543C1D" w:rsidRPr="000035E8">
        <w:rPr>
          <w:rFonts w:ascii="Arial" w:hAnsi="Arial" w:cs="Arial"/>
          <w:sz w:val="24"/>
          <w:szCs w:val="24"/>
          <w:lang w:val="ro-RO"/>
        </w:rPr>
        <w:t xml:space="preserve">tr. </w:t>
      </w:r>
      <w:r w:rsidR="00742C3A" w:rsidRPr="000035E8">
        <w:rPr>
          <w:rFonts w:ascii="Arial" w:hAnsi="Arial" w:cs="Arial"/>
          <w:sz w:val="24"/>
          <w:szCs w:val="24"/>
          <w:lang w:val="ro-RO"/>
        </w:rPr>
        <w:t>Isaccei</w:t>
      </w:r>
      <w:r w:rsidR="003838E0" w:rsidRPr="000035E8">
        <w:rPr>
          <w:rFonts w:ascii="Arial" w:hAnsi="Arial" w:cs="Arial"/>
          <w:sz w:val="24"/>
          <w:szCs w:val="24"/>
          <w:lang w:val="ro-RO"/>
        </w:rPr>
        <w:t xml:space="preserve">, nr.82, </w:t>
      </w:r>
      <w:r w:rsidR="00C74A7F" w:rsidRPr="000035E8">
        <w:rPr>
          <w:rFonts w:ascii="Arial" w:hAnsi="Arial" w:cs="Arial"/>
          <w:sz w:val="24"/>
          <w:szCs w:val="24"/>
          <w:lang w:val="ro-RO"/>
        </w:rPr>
        <w:t xml:space="preserve">mun. </w:t>
      </w:r>
      <w:r w:rsidR="00543C1D" w:rsidRPr="000035E8">
        <w:rPr>
          <w:rFonts w:ascii="Arial" w:hAnsi="Arial" w:cs="Arial"/>
          <w:sz w:val="24"/>
          <w:szCs w:val="24"/>
          <w:lang w:val="ro-RO"/>
        </w:rPr>
        <w:t xml:space="preserve">Tulcea, </w:t>
      </w:r>
      <w:r w:rsidR="00334F4C" w:rsidRPr="000035E8">
        <w:rPr>
          <w:rFonts w:ascii="Arial" w:hAnsi="Arial" w:cs="Arial"/>
          <w:sz w:val="24"/>
          <w:szCs w:val="24"/>
          <w:lang w:val="ro-RO"/>
        </w:rPr>
        <w:t xml:space="preserve">înregistrată la </w:t>
      </w:r>
      <w:r w:rsidR="00A9269B" w:rsidRPr="000035E8">
        <w:rPr>
          <w:rFonts w:ascii="Arial" w:hAnsi="Arial" w:cs="Arial"/>
          <w:sz w:val="24"/>
          <w:szCs w:val="24"/>
          <w:lang w:val="ro-RO"/>
        </w:rPr>
        <w:t>APM Tulcea</w:t>
      </w:r>
      <w:r w:rsidR="00334F4C" w:rsidRPr="000035E8">
        <w:rPr>
          <w:rFonts w:ascii="Arial" w:hAnsi="Arial" w:cs="Arial"/>
          <w:sz w:val="24"/>
          <w:szCs w:val="24"/>
          <w:lang w:val="ro-RO"/>
        </w:rPr>
        <w:t xml:space="preserve"> cu </w:t>
      </w:r>
      <w:r w:rsidR="00571C14" w:rsidRPr="000035E8">
        <w:rPr>
          <w:rFonts w:ascii="Arial" w:hAnsi="Arial" w:cs="Arial"/>
          <w:sz w:val="24"/>
          <w:szCs w:val="24"/>
          <w:lang w:val="ro-RO"/>
        </w:rPr>
        <w:t>nr.</w:t>
      </w:r>
      <w:r w:rsidR="003838E0" w:rsidRPr="000035E8">
        <w:rPr>
          <w:rFonts w:ascii="Arial" w:hAnsi="Arial" w:cs="Arial"/>
          <w:sz w:val="24"/>
          <w:szCs w:val="24"/>
          <w:lang w:val="ro-RO"/>
        </w:rPr>
        <w:t xml:space="preserve"> </w:t>
      </w:r>
      <w:r w:rsidR="001614D1" w:rsidRPr="000035E8">
        <w:rPr>
          <w:rFonts w:ascii="Arial" w:hAnsi="Arial" w:cs="Arial"/>
          <w:sz w:val="24"/>
          <w:szCs w:val="24"/>
          <w:lang w:val="ro-RO"/>
        </w:rPr>
        <w:t>12192/04.10.2017</w:t>
      </w:r>
      <w:r w:rsidR="00334F4C" w:rsidRPr="000035E8">
        <w:rPr>
          <w:rFonts w:ascii="Arial" w:hAnsi="Arial" w:cs="Arial"/>
          <w:sz w:val="24"/>
          <w:szCs w:val="24"/>
          <w:lang w:val="ro-RO"/>
        </w:rPr>
        <w:t>,</w:t>
      </w:r>
    </w:p>
    <w:p w:rsidR="00334F4C" w:rsidRPr="000035E8" w:rsidRDefault="00334F4C" w:rsidP="00D70D18">
      <w:pPr>
        <w:numPr>
          <w:ilvl w:val="0"/>
          <w:numId w:val="3"/>
        </w:numPr>
        <w:spacing w:after="0" w:line="240" w:lineRule="auto"/>
        <w:jc w:val="both"/>
        <w:rPr>
          <w:rFonts w:ascii="Arial" w:hAnsi="Arial" w:cs="Arial"/>
          <w:sz w:val="24"/>
          <w:szCs w:val="24"/>
          <w:lang w:val="ro-RO"/>
        </w:rPr>
      </w:pPr>
      <w:r w:rsidRPr="000035E8">
        <w:rPr>
          <w:rFonts w:ascii="Arial" w:hAnsi="Arial" w:cs="Arial"/>
          <w:sz w:val="24"/>
          <w:szCs w:val="24"/>
          <w:lang w:val="ro-RO"/>
        </w:rPr>
        <w:t>în baza analizării documentaţiei de susţinere a solicitării pentru obţinerea Autorizaţ</w:t>
      </w:r>
      <w:r w:rsidR="006B35D0" w:rsidRPr="000035E8">
        <w:rPr>
          <w:rFonts w:ascii="Arial" w:hAnsi="Arial" w:cs="Arial"/>
          <w:sz w:val="24"/>
          <w:szCs w:val="24"/>
          <w:lang w:val="ro-RO"/>
        </w:rPr>
        <w:t xml:space="preserve">iei </w:t>
      </w:r>
      <w:r w:rsidRPr="000035E8">
        <w:rPr>
          <w:rFonts w:ascii="Arial" w:hAnsi="Arial" w:cs="Arial"/>
          <w:sz w:val="24"/>
          <w:szCs w:val="24"/>
          <w:lang w:val="ro-RO"/>
        </w:rPr>
        <w:t>integ</w:t>
      </w:r>
      <w:r w:rsidR="00D70D18">
        <w:rPr>
          <w:rFonts w:ascii="Arial" w:hAnsi="Arial" w:cs="Arial"/>
          <w:sz w:val="24"/>
          <w:szCs w:val="24"/>
          <w:lang w:val="ro-RO"/>
        </w:rPr>
        <w:t>rate de mediu,</w:t>
      </w:r>
      <w:r w:rsidR="00132590" w:rsidRPr="000035E8">
        <w:rPr>
          <w:rFonts w:ascii="Arial" w:hAnsi="Arial" w:cs="Arial"/>
          <w:sz w:val="24"/>
          <w:szCs w:val="24"/>
          <w:lang w:val="ro-RO"/>
        </w:rPr>
        <w:t>a comentariilor,</w:t>
      </w:r>
      <w:r w:rsidRPr="000035E8">
        <w:rPr>
          <w:rFonts w:ascii="Arial" w:hAnsi="Arial" w:cs="Arial"/>
          <w:sz w:val="24"/>
          <w:szCs w:val="24"/>
          <w:lang w:val="ro-RO"/>
        </w:rPr>
        <w:t>se</w:t>
      </w:r>
      <w:r w:rsidR="00520016" w:rsidRPr="000035E8">
        <w:rPr>
          <w:rFonts w:ascii="Arial" w:hAnsi="Arial" w:cs="Arial"/>
          <w:sz w:val="24"/>
          <w:szCs w:val="24"/>
          <w:lang w:val="ro-RO"/>
        </w:rPr>
        <w:t>s</w:t>
      </w:r>
      <w:r w:rsidR="006432A0" w:rsidRPr="000035E8">
        <w:rPr>
          <w:rFonts w:ascii="Arial" w:hAnsi="Arial" w:cs="Arial"/>
          <w:sz w:val="24"/>
          <w:szCs w:val="24"/>
          <w:lang w:val="ro-RO"/>
        </w:rPr>
        <w:t>i</w:t>
      </w:r>
      <w:r w:rsidR="00132590" w:rsidRPr="000035E8">
        <w:rPr>
          <w:rFonts w:ascii="Arial" w:hAnsi="Arial" w:cs="Arial"/>
          <w:sz w:val="24"/>
          <w:szCs w:val="24"/>
          <w:lang w:val="ro-RO"/>
        </w:rPr>
        <w:t>zărilor,</w:t>
      </w:r>
      <w:r w:rsidRPr="000035E8">
        <w:rPr>
          <w:rFonts w:ascii="Arial" w:hAnsi="Arial" w:cs="Arial"/>
          <w:sz w:val="24"/>
          <w:szCs w:val="24"/>
          <w:lang w:val="ro-RO"/>
        </w:rPr>
        <w:t>punctelor de vedere</w:t>
      </w:r>
      <w:r w:rsidR="00132590" w:rsidRPr="000035E8">
        <w:rPr>
          <w:rFonts w:ascii="Arial" w:hAnsi="Arial" w:cs="Arial"/>
          <w:sz w:val="24"/>
          <w:szCs w:val="24"/>
          <w:lang w:val="ro-RO"/>
        </w:rPr>
        <w:t>,</w:t>
      </w:r>
      <w:r w:rsidRPr="000035E8">
        <w:rPr>
          <w:rFonts w:ascii="Arial" w:hAnsi="Arial" w:cs="Arial"/>
          <w:sz w:val="24"/>
          <w:szCs w:val="24"/>
          <w:lang w:val="ro-RO"/>
        </w:rPr>
        <w:t xml:space="preserve"> înregistrate în timpul derulării procedurii;</w:t>
      </w:r>
    </w:p>
    <w:p w:rsidR="00334F4C" w:rsidRPr="000035E8" w:rsidRDefault="00334F4C" w:rsidP="00D70D18">
      <w:pPr>
        <w:numPr>
          <w:ilvl w:val="0"/>
          <w:numId w:val="3"/>
        </w:num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în urma consultării publicului </w:t>
      </w:r>
      <w:r w:rsidR="006432A0" w:rsidRPr="000035E8">
        <w:rPr>
          <w:rFonts w:ascii="Arial" w:hAnsi="Arial" w:cs="Arial"/>
          <w:sz w:val="24"/>
          <w:szCs w:val="24"/>
          <w:lang w:val="ro-RO"/>
        </w:rPr>
        <w:t>și</w:t>
      </w:r>
      <w:r w:rsidRPr="000035E8">
        <w:rPr>
          <w:rFonts w:ascii="Arial" w:hAnsi="Arial" w:cs="Arial"/>
          <w:sz w:val="24"/>
          <w:szCs w:val="24"/>
          <w:lang w:val="ro-RO"/>
        </w:rPr>
        <w:t xml:space="preserve"> a organizării </w:t>
      </w:r>
      <w:r w:rsidR="00B546A5" w:rsidRPr="000035E8">
        <w:rPr>
          <w:rFonts w:ascii="Arial" w:hAnsi="Arial" w:cs="Arial"/>
          <w:sz w:val="24"/>
          <w:szCs w:val="24"/>
          <w:lang w:val="ro-RO"/>
        </w:rPr>
        <w:t>şedinţei de dezbatere</w:t>
      </w:r>
      <w:r w:rsidR="00132590" w:rsidRPr="000035E8">
        <w:rPr>
          <w:rFonts w:ascii="Arial" w:hAnsi="Arial" w:cs="Arial"/>
          <w:sz w:val="24"/>
          <w:szCs w:val="24"/>
          <w:lang w:val="ro-RO"/>
        </w:rPr>
        <w:t xml:space="preserve"> publică </w:t>
      </w:r>
      <w:r w:rsidR="00BB5F2C" w:rsidRPr="000035E8">
        <w:rPr>
          <w:rFonts w:ascii="Arial" w:hAnsi="Arial" w:cs="Arial"/>
          <w:sz w:val="24"/>
          <w:szCs w:val="24"/>
          <w:lang w:val="ro-RO"/>
        </w:rPr>
        <w:t>din data de 27.12.2017</w:t>
      </w:r>
      <w:r w:rsidR="00132590" w:rsidRPr="000035E8">
        <w:rPr>
          <w:rFonts w:ascii="Arial" w:hAnsi="Arial" w:cs="Arial"/>
          <w:sz w:val="24"/>
          <w:szCs w:val="24"/>
          <w:lang w:val="ro-RO"/>
        </w:rPr>
        <w:t xml:space="preserve"> la sediul titularului</w:t>
      </w:r>
      <w:r w:rsidR="006B35D0" w:rsidRPr="000035E8">
        <w:rPr>
          <w:rFonts w:ascii="Arial" w:hAnsi="Arial" w:cs="Arial"/>
          <w:sz w:val="24"/>
          <w:szCs w:val="24"/>
          <w:lang w:val="ro-RO"/>
        </w:rPr>
        <w:t>;</w:t>
      </w:r>
    </w:p>
    <w:p w:rsidR="00742C3A" w:rsidRPr="000035E8" w:rsidRDefault="00132590" w:rsidP="00D70D18">
      <w:pPr>
        <w:numPr>
          <w:ilvl w:val="0"/>
          <w:numId w:val="3"/>
        </w:numPr>
        <w:spacing w:after="0" w:line="240" w:lineRule="auto"/>
        <w:jc w:val="both"/>
        <w:rPr>
          <w:rFonts w:ascii="Arial" w:hAnsi="Arial" w:cs="Arial"/>
          <w:sz w:val="24"/>
          <w:szCs w:val="24"/>
          <w:lang w:val="ro-RO"/>
        </w:rPr>
      </w:pPr>
      <w:r w:rsidRPr="000035E8">
        <w:rPr>
          <w:rFonts w:ascii="Arial" w:hAnsi="Arial" w:cs="Arial"/>
          <w:sz w:val="24"/>
          <w:szCs w:val="24"/>
          <w:lang w:val="ro-RO"/>
        </w:rPr>
        <w:t>verificării amplasamentului î</w:t>
      </w:r>
      <w:r w:rsidR="00742C3A" w:rsidRPr="000035E8">
        <w:rPr>
          <w:rFonts w:ascii="Arial" w:hAnsi="Arial" w:cs="Arial"/>
          <w:sz w:val="24"/>
          <w:szCs w:val="24"/>
          <w:lang w:val="ro-RO"/>
        </w:rPr>
        <w:t xml:space="preserve">n data de </w:t>
      </w:r>
      <w:r w:rsidR="001614D1" w:rsidRPr="000035E8">
        <w:rPr>
          <w:rFonts w:ascii="Arial" w:hAnsi="Arial" w:cs="Arial"/>
          <w:sz w:val="24"/>
          <w:szCs w:val="24"/>
          <w:lang w:val="ro-RO"/>
        </w:rPr>
        <w:t>20.10.2017</w:t>
      </w:r>
      <w:r w:rsidRPr="000035E8">
        <w:rPr>
          <w:rFonts w:ascii="Arial" w:hAnsi="Arial" w:cs="Arial"/>
          <w:sz w:val="24"/>
          <w:szCs w:val="24"/>
          <w:lang w:val="ro-RO"/>
        </w:rPr>
        <w:t xml:space="preserve"> şi întocmirii Raportului de teren î</w:t>
      </w:r>
      <w:r w:rsidR="00742C3A" w:rsidRPr="000035E8">
        <w:rPr>
          <w:rFonts w:ascii="Arial" w:hAnsi="Arial" w:cs="Arial"/>
          <w:sz w:val="24"/>
          <w:szCs w:val="24"/>
          <w:lang w:val="ro-RO"/>
        </w:rPr>
        <w:t>nregistrat cu n</w:t>
      </w:r>
      <w:r w:rsidR="001614D1" w:rsidRPr="000035E8">
        <w:rPr>
          <w:rFonts w:ascii="Arial" w:hAnsi="Arial" w:cs="Arial"/>
          <w:sz w:val="24"/>
          <w:szCs w:val="24"/>
          <w:lang w:val="ro-RO"/>
        </w:rPr>
        <w:t>r.13154/20.10.2017</w:t>
      </w:r>
      <w:r w:rsidR="006B35D0" w:rsidRPr="000035E8">
        <w:rPr>
          <w:rFonts w:ascii="Arial" w:hAnsi="Arial" w:cs="Arial"/>
          <w:sz w:val="24"/>
          <w:szCs w:val="24"/>
          <w:lang w:val="ro-RO"/>
        </w:rPr>
        <w:t>;</w:t>
      </w:r>
    </w:p>
    <w:p w:rsidR="00742C3A" w:rsidRPr="000035E8" w:rsidRDefault="00132590" w:rsidP="00D70D18">
      <w:pPr>
        <w:numPr>
          <w:ilvl w:val="0"/>
          <w:numId w:val="3"/>
        </w:numPr>
        <w:spacing w:after="0" w:line="240" w:lineRule="auto"/>
        <w:jc w:val="both"/>
        <w:rPr>
          <w:rFonts w:ascii="Arial" w:hAnsi="Arial" w:cs="Arial"/>
          <w:sz w:val="24"/>
          <w:szCs w:val="24"/>
          <w:lang w:val="ro-RO"/>
        </w:rPr>
      </w:pPr>
      <w:r w:rsidRPr="000035E8">
        <w:rPr>
          <w:rFonts w:ascii="Arial" w:hAnsi="Arial" w:cs="Arial"/>
          <w:sz w:val="24"/>
          <w:szCs w:val="24"/>
          <w:lang w:val="ro-RO"/>
        </w:rPr>
        <w:t>consultării publicului prin afişarea î</w:t>
      </w:r>
      <w:r w:rsidR="00742C3A" w:rsidRPr="000035E8">
        <w:rPr>
          <w:rFonts w:ascii="Arial" w:hAnsi="Arial" w:cs="Arial"/>
          <w:sz w:val="24"/>
          <w:szCs w:val="24"/>
          <w:lang w:val="ro-RO"/>
        </w:rPr>
        <w:t>n mass</w:t>
      </w:r>
      <w:r w:rsidRPr="000035E8">
        <w:rPr>
          <w:rFonts w:ascii="Arial" w:hAnsi="Arial" w:cs="Arial"/>
          <w:sz w:val="24"/>
          <w:szCs w:val="24"/>
          <w:lang w:val="ro-RO"/>
        </w:rPr>
        <w:t>- media locală</w:t>
      </w:r>
      <w:r w:rsidR="003838E0" w:rsidRPr="000035E8">
        <w:rPr>
          <w:rFonts w:ascii="Arial" w:hAnsi="Arial" w:cs="Arial"/>
          <w:sz w:val="24"/>
          <w:szCs w:val="24"/>
          <w:lang w:val="ro-RO"/>
        </w:rPr>
        <w:t xml:space="preserve"> </w:t>
      </w:r>
      <w:r w:rsidRPr="000035E8">
        <w:rPr>
          <w:rFonts w:ascii="Arial" w:hAnsi="Arial" w:cs="Arial"/>
          <w:sz w:val="24"/>
          <w:szCs w:val="24"/>
        </w:rPr>
        <w:t>(</w:t>
      </w:r>
      <w:r w:rsidRPr="000035E8">
        <w:rPr>
          <w:rFonts w:ascii="Arial" w:hAnsi="Arial" w:cs="Arial"/>
          <w:sz w:val="24"/>
          <w:szCs w:val="24"/>
          <w:lang w:val="ro-RO"/>
        </w:rPr>
        <w:t>ziarul Delta) a celor 10 anun</w:t>
      </w:r>
      <w:r w:rsidR="003838E0" w:rsidRPr="000035E8">
        <w:rPr>
          <w:rFonts w:ascii="Arial" w:hAnsi="Arial" w:cs="Arial"/>
          <w:sz w:val="24"/>
          <w:szCs w:val="24"/>
          <w:lang w:val="ro-RO"/>
        </w:rPr>
        <w:t>t</w:t>
      </w:r>
      <w:r w:rsidR="00742C3A" w:rsidRPr="000035E8">
        <w:rPr>
          <w:rFonts w:ascii="Arial" w:hAnsi="Arial" w:cs="Arial"/>
          <w:sz w:val="24"/>
          <w:szCs w:val="24"/>
          <w:lang w:val="ro-RO"/>
        </w:rPr>
        <w:t>uri privi</w:t>
      </w:r>
      <w:r w:rsidR="003838E0" w:rsidRPr="000035E8">
        <w:rPr>
          <w:rFonts w:ascii="Arial" w:hAnsi="Arial" w:cs="Arial"/>
          <w:sz w:val="24"/>
          <w:szCs w:val="24"/>
          <w:lang w:val="ro-RO"/>
        </w:rPr>
        <w:t>nd depunerea solicita</w:t>
      </w:r>
      <w:r w:rsidR="001614D1" w:rsidRPr="000035E8">
        <w:rPr>
          <w:rFonts w:ascii="Arial" w:hAnsi="Arial" w:cs="Arial"/>
          <w:sz w:val="24"/>
          <w:szCs w:val="24"/>
          <w:lang w:val="ro-RO"/>
        </w:rPr>
        <w:t>rii de emit</w:t>
      </w:r>
      <w:r w:rsidR="003838E0" w:rsidRPr="000035E8">
        <w:rPr>
          <w:rFonts w:ascii="Arial" w:hAnsi="Arial" w:cs="Arial"/>
          <w:sz w:val="24"/>
          <w:szCs w:val="24"/>
          <w:lang w:val="ro-RO"/>
        </w:rPr>
        <w:t>ere a autorizat</w:t>
      </w:r>
      <w:r w:rsidR="00742C3A" w:rsidRPr="000035E8">
        <w:rPr>
          <w:rFonts w:ascii="Arial" w:hAnsi="Arial" w:cs="Arial"/>
          <w:sz w:val="24"/>
          <w:szCs w:val="24"/>
          <w:lang w:val="ro-RO"/>
        </w:rPr>
        <w:t>iei integrate de mediu</w:t>
      </w:r>
      <w:r w:rsidR="006B35D0" w:rsidRPr="000035E8">
        <w:rPr>
          <w:rFonts w:ascii="Arial" w:hAnsi="Arial" w:cs="Arial"/>
          <w:sz w:val="24"/>
          <w:szCs w:val="24"/>
          <w:lang w:val="ro-RO"/>
        </w:rPr>
        <w:t>;</w:t>
      </w:r>
      <w:r w:rsidR="00742C3A" w:rsidRPr="000035E8">
        <w:rPr>
          <w:rFonts w:ascii="Arial" w:hAnsi="Arial" w:cs="Arial"/>
          <w:sz w:val="24"/>
          <w:szCs w:val="24"/>
          <w:lang w:val="ro-RO"/>
        </w:rPr>
        <w:t xml:space="preserve"> </w:t>
      </w:r>
    </w:p>
    <w:p w:rsidR="00742C3A" w:rsidRPr="000035E8" w:rsidRDefault="003838E0" w:rsidP="00D70D18">
      <w:pPr>
        <w:numPr>
          <w:ilvl w:val="0"/>
          <w:numId w:val="3"/>
        </w:numPr>
        <w:spacing w:after="0" w:line="240" w:lineRule="auto"/>
        <w:jc w:val="both"/>
        <w:rPr>
          <w:rFonts w:ascii="Arial" w:hAnsi="Arial" w:cs="Arial"/>
          <w:sz w:val="24"/>
          <w:szCs w:val="24"/>
          <w:lang w:val="ro-RO"/>
        </w:rPr>
      </w:pPr>
      <w:r w:rsidRPr="000035E8">
        <w:rPr>
          <w:rFonts w:ascii="Arial" w:hAnsi="Arial" w:cs="Arial"/>
          <w:sz w:val="24"/>
          <w:szCs w:val="24"/>
          <w:lang w:val="ro-RO"/>
        </w:rPr>
        <w:t>consulta</w:t>
      </w:r>
      <w:r w:rsidR="00742C3A" w:rsidRPr="000035E8">
        <w:rPr>
          <w:rFonts w:ascii="Arial" w:hAnsi="Arial" w:cs="Arial"/>
          <w:sz w:val="24"/>
          <w:szCs w:val="24"/>
          <w:lang w:val="ro-RO"/>
        </w:rPr>
        <w:t>rii publicului ca urmare</w:t>
      </w:r>
      <w:r w:rsidRPr="000035E8">
        <w:rPr>
          <w:rFonts w:ascii="Arial" w:hAnsi="Arial" w:cs="Arial"/>
          <w:sz w:val="24"/>
          <w:szCs w:val="24"/>
          <w:lang w:val="ro-RO"/>
        </w:rPr>
        <w:t xml:space="preserve"> a dezbaterii publice a solicita</w:t>
      </w:r>
      <w:r w:rsidR="00742C3A" w:rsidRPr="000035E8">
        <w:rPr>
          <w:rFonts w:ascii="Arial" w:hAnsi="Arial" w:cs="Arial"/>
          <w:sz w:val="24"/>
          <w:szCs w:val="24"/>
          <w:lang w:val="ro-RO"/>
        </w:rPr>
        <w:t xml:space="preserve">rii </w:t>
      </w:r>
      <w:r w:rsidRPr="000035E8">
        <w:rPr>
          <w:rFonts w:ascii="Arial" w:hAnsi="Arial" w:cs="Arial"/>
          <w:sz w:val="24"/>
          <w:szCs w:val="24"/>
          <w:lang w:val="ro-RO"/>
        </w:rPr>
        <w:t xml:space="preserve">de </w:t>
      </w:r>
      <w:r w:rsidR="00742C3A" w:rsidRPr="000035E8">
        <w:rPr>
          <w:rFonts w:ascii="Arial" w:hAnsi="Arial" w:cs="Arial"/>
          <w:sz w:val="24"/>
          <w:szCs w:val="24"/>
          <w:lang w:val="ro-RO"/>
        </w:rPr>
        <w:t>emitere a aut</w:t>
      </w:r>
      <w:r w:rsidR="00132590" w:rsidRPr="000035E8">
        <w:rPr>
          <w:rFonts w:ascii="Arial" w:hAnsi="Arial" w:cs="Arial"/>
          <w:sz w:val="24"/>
          <w:szCs w:val="24"/>
          <w:lang w:val="ro-RO"/>
        </w:rPr>
        <w:t>orizaţ</w:t>
      </w:r>
      <w:r w:rsidR="00742C3A" w:rsidRPr="000035E8">
        <w:rPr>
          <w:rFonts w:ascii="Arial" w:hAnsi="Arial" w:cs="Arial"/>
          <w:sz w:val="24"/>
          <w:szCs w:val="24"/>
          <w:lang w:val="ro-RO"/>
        </w:rPr>
        <w:t xml:space="preserve">iei integrate de mediu din data de </w:t>
      </w:r>
      <w:r w:rsidR="00BB5F2C" w:rsidRPr="000035E8">
        <w:rPr>
          <w:rFonts w:ascii="Arial" w:hAnsi="Arial" w:cs="Arial"/>
          <w:sz w:val="24"/>
          <w:szCs w:val="24"/>
          <w:lang w:val="ro-RO"/>
        </w:rPr>
        <w:t>27.12.2017</w:t>
      </w:r>
      <w:r w:rsidRPr="000035E8">
        <w:rPr>
          <w:rFonts w:ascii="Arial" w:hAnsi="Arial" w:cs="Arial"/>
          <w:sz w:val="24"/>
          <w:szCs w:val="24"/>
          <w:lang w:val="ro-RO"/>
        </w:rPr>
        <w:t xml:space="preserve">, </w:t>
      </w:r>
      <w:r w:rsidR="00132590" w:rsidRPr="000035E8">
        <w:rPr>
          <w:rFonts w:ascii="Arial" w:hAnsi="Arial" w:cs="Arial"/>
          <w:sz w:val="24"/>
          <w:szCs w:val="24"/>
          <w:lang w:val="ro-RO"/>
        </w:rPr>
        <w:t>la sediul titularului şi î</w:t>
      </w:r>
      <w:r w:rsidR="00742C3A" w:rsidRPr="000035E8">
        <w:rPr>
          <w:rFonts w:ascii="Arial" w:hAnsi="Arial" w:cs="Arial"/>
          <w:sz w:val="24"/>
          <w:szCs w:val="24"/>
          <w:lang w:val="ro-RO"/>
        </w:rPr>
        <w:t>ntocmirii Proces</w:t>
      </w:r>
      <w:r w:rsidR="00132590" w:rsidRPr="000035E8">
        <w:rPr>
          <w:rFonts w:ascii="Arial" w:hAnsi="Arial" w:cs="Arial"/>
          <w:sz w:val="24"/>
          <w:szCs w:val="24"/>
          <w:lang w:val="ro-RO"/>
        </w:rPr>
        <w:t>ului Verbal de dezbatere publică î</w:t>
      </w:r>
      <w:r w:rsidR="00742C3A" w:rsidRPr="000035E8">
        <w:rPr>
          <w:rFonts w:ascii="Arial" w:hAnsi="Arial" w:cs="Arial"/>
          <w:sz w:val="24"/>
          <w:szCs w:val="24"/>
          <w:lang w:val="ro-RO"/>
        </w:rPr>
        <w:t>nregistrat cu nr.</w:t>
      </w:r>
      <w:r w:rsidR="001614D1" w:rsidRPr="000035E8">
        <w:rPr>
          <w:rFonts w:ascii="Arial" w:hAnsi="Arial" w:cs="Arial"/>
          <w:sz w:val="24"/>
          <w:szCs w:val="24"/>
          <w:lang w:val="ro-RO"/>
        </w:rPr>
        <w:t>15946/</w:t>
      </w:r>
      <w:r w:rsidRPr="000035E8">
        <w:rPr>
          <w:rFonts w:ascii="Arial" w:hAnsi="Arial" w:cs="Arial"/>
          <w:sz w:val="24"/>
          <w:szCs w:val="24"/>
          <w:lang w:val="ro-RO"/>
        </w:rPr>
        <w:t xml:space="preserve"> </w:t>
      </w:r>
      <w:r w:rsidR="001614D1" w:rsidRPr="000035E8">
        <w:rPr>
          <w:rFonts w:ascii="Arial" w:hAnsi="Arial" w:cs="Arial"/>
          <w:sz w:val="24"/>
          <w:szCs w:val="24"/>
          <w:lang w:val="ro-RO"/>
        </w:rPr>
        <w:t>28.12.2017</w:t>
      </w:r>
      <w:r w:rsidR="006B35D0" w:rsidRPr="000035E8">
        <w:rPr>
          <w:rFonts w:ascii="Arial" w:hAnsi="Arial" w:cs="Arial"/>
          <w:sz w:val="24"/>
          <w:szCs w:val="24"/>
          <w:lang w:val="ro-RO"/>
        </w:rPr>
        <w:t>;</w:t>
      </w:r>
    </w:p>
    <w:p w:rsidR="00334F4C" w:rsidRPr="000035E8" w:rsidRDefault="00334F4C" w:rsidP="00D70D18">
      <w:pPr>
        <w:numPr>
          <w:ilvl w:val="0"/>
          <w:numId w:val="3"/>
        </w:numPr>
        <w:spacing w:after="0" w:line="240" w:lineRule="auto"/>
        <w:jc w:val="both"/>
        <w:rPr>
          <w:rFonts w:ascii="Arial" w:hAnsi="Arial" w:cs="Arial"/>
          <w:sz w:val="24"/>
          <w:szCs w:val="24"/>
          <w:lang w:val="ro-RO"/>
        </w:rPr>
      </w:pPr>
      <w:r w:rsidRPr="000035E8">
        <w:rPr>
          <w:rFonts w:ascii="Arial" w:hAnsi="Arial" w:cs="Arial"/>
          <w:sz w:val="24"/>
          <w:szCs w:val="24"/>
          <w:lang w:val="ro-RO"/>
        </w:rPr>
        <w:t>ş</w:t>
      </w:r>
      <w:r w:rsidR="00132590" w:rsidRPr="000035E8">
        <w:rPr>
          <w:rFonts w:ascii="Arial" w:hAnsi="Arial" w:cs="Arial"/>
          <w:sz w:val="24"/>
          <w:szCs w:val="24"/>
          <w:lang w:val="ro-RO"/>
        </w:rPr>
        <w:t>i în lipsa oricărui comentariu,</w:t>
      </w:r>
      <w:r w:rsidR="003838E0" w:rsidRPr="000035E8">
        <w:rPr>
          <w:rFonts w:ascii="Arial" w:hAnsi="Arial" w:cs="Arial"/>
          <w:sz w:val="24"/>
          <w:szCs w:val="24"/>
          <w:lang w:val="ro-RO"/>
        </w:rPr>
        <w:t xml:space="preserve"> </w:t>
      </w:r>
      <w:r w:rsidRPr="000035E8">
        <w:rPr>
          <w:rFonts w:ascii="Arial" w:hAnsi="Arial" w:cs="Arial"/>
          <w:sz w:val="24"/>
          <w:szCs w:val="24"/>
          <w:lang w:val="ro-RO"/>
        </w:rPr>
        <w:t>cu luarea în con</w:t>
      </w:r>
      <w:r w:rsidR="006A1660"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derare a comentariilor şi observaţiil</w:t>
      </w:r>
      <w:r w:rsidR="00B546A5" w:rsidRPr="000035E8">
        <w:rPr>
          <w:rFonts w:ascii="Arial" w:hAnsi="Arial" w:cs="Arial"/>
          <w:sz w:val="24"/>
          <w:szCs w:val="24"/>
          <w:lang w:val="ro-RO"/>
        </w:rPr>
        <w:t>or publicului privind solicitarea de emitere a autorizației integrate de mediu</w:t>
      </w:r>
      <w:r w:rsidR="006B35D0" w:rsidRPr="000035E8">
        <w:rPr>
          <w:rFonts w:ascii="Arial" w:hAnsi="Arial" w:cs="Arial"/>
          <w:sz w:val="24"/>
          <w:szCs w:val="24"/>
          <w:lang w:val="ro-RO"/>
        </w:rPr>
        <w:t>;</w:t>
      </w:r>
      <w:r w:rsidR="00132590" w:rsidRPr="000035E8">
        <w:rPr>
          <w:rFonts w:ascii="Arial" w:hAnsi="Arial" w:cs="Arial"/>
          <w:sz w:val="24"/>
          <w:szCs w:val="24"/>
          <w:lang w:val="ro-RO"/>
        </w:rPr>
        <w:t>.</w:t>
      </w:r>
    </w:p>
    <w:p w:rsidR="00742C3A" w:rsidRPr="000035E8" w:rsidRDefault="003838E0" w:rsidP="00D70D18">
      <w:pPr>
        <w:numPr>
          <w:ilvl w:val="0"/>
          <w:numId w:val="3"/>
        </w:numPr>
        <w:spacing w:after="0" w:line="240" w:lineRule="auto"/>
        <w:jc w:val="both"/>
        <w:rPr>
          <w:rFonts w:ascii="Arial" w:hAnsi="Arial" w:cs="Arial"/>
          <w:sz w:val="24"/>
          <w:szCs w:val="24"/>
          <w:lang w:val="ro-RO"/>
        </w:rPr>
      </w:pPr>
      <w:r w:rsidRPr="000035E8">
        <w:rPr>
          <w:rFonts w:ascii="Arial" w:hAnsi="Arial" w:cs="Arial"/>
          <w:sz w:val="24"/>
          <w:szCs w:val="24"/>
          <w:lang w:val="ro-RO"/>
        </w:rPr>
        <w:t>i</w:t>
      </w:r>
      <w:r w:rsidR="00742C3A" w:rsidRPr="000035E8">
        <w:rPr>
          <w:rFonts w:ascii="Arial" w:hAnsi="Arial" w:cs="Arial"/>
          <w:sz w:val="24"/>
          <w:szCs w:val="24"/>
          <w:lang w:val="ro-RO"/>
        </w:rPr>
        <w:t>n ur</w:t>
      </w:r>
      <w:r w:rsidR="00132590" w:rsidRPr="000035E8">
        <w:rPr>
          <w:rFonts w:ascii="Arial" w:hAnsi="Arial" w:cs="Arial"/>
          <w:sz w:val="24"/>
          <w:szCs w:val="24"/>
          <w:lang w:val="ro-RO"/>
        </w:rPr>
        <w:t>ma analizei detaliate a solicitării î</w:t>
      </w:r>
      <w:r w:rsidR="00742C3A" w:rsidRPr="000035E8">
        <w:rPr>
          <w:rFonts w:ascii="Arial" w:hAnsi="Arial" w:cs="Arial"/>
          <w:sz w:val="24"/>
          <w:szCs w:val="24"/>
          <w:lang w:val="ro-RO"/>
        </w:rPr>
        <w:t>n C</w:t>
      </w:r>
      <w:r w:rsidR="00132590" w:rsidRPr="000035E8">
        <w:rPr>
          <w:rFonts w:ascii="Arial" w:hAnsi="Arial" w:cs="Arial"/>
          <w:sz w:val="24"/>
          <w:szCs w:val="24"/>
          <w:lang w:val="ro-RO"/>
        </w:rPr>
        <w:t>.</w:t>
      </w:r>
      <w:r w:rsidR="00742C3A" w:rsidRPr="000035E8">
        <w:rPr>
          <w:rFonts w:ascii="Arial" w:hAnsi="Arial" w:cs="Arial"/>
          <w:sz w:val="24"/>
          <w:szCs w:val="24"/>
          <w:lang w:val="ro-RO"/>
        </w:rPr>
        <w:t>A</w:t>
      </w:r>
      <w:r w:rsidR="00132590" w:rsidRPr="000035E8">
        <w:rPr>
          <w:rFonts w:ascii="Arial" w:hAnsi="Arial" w:cs="Arial"/>
          <w:sz w:val="24"/>
          <w:szCs w:val="24"/>
          <w:lang w:val="ro-RO"/>
        </w:rPr>
        <w:t>.T din cadrul APM Tulcea î</w:t>
      </w:r>
      <w:r w:rsidR="00742C3A" w:rsidRPr="000035E8">
        <w:rPr>
          <w:rFonts w:ascii="Arial" w:hAnsi="Arial" w:cs="Arial"/>
          <w:sz w:val="24"/>
          <w:szCs w:val="24"/>
          <w:lang w:val="ro-RO"/>
        </w:rPr>
        <w:t xml:space="preserve">n data de </w:t>
      </w:r>
      <w:r w:rsidR="00BC6BA8" w:rsidRPr="000035E8">
        <w:rPr>
          <w:rFonts w:ascii="Arial" w:hAnsi="Arial" w:cs="Arial"/>
          <w:sz w:val="24"/>
          <w:szCs w:val="24"/>
          <w:lang w:val="ro-RO"/>
        </w:rPr>
        <w:t>30.01.2018</w:t>
      </w:r>
      <w:r w:rsidR="00132590" w:rsidRPr="000035E8">
        <w:rPr>
          <w:rFonts w:ascii="Arial" w:hAnsi="Arial" w:cs="Arial"/>
          <w:sz w:val="24"/>
          <w:szCs w:val="24"/>
          <w:lang w:val="ro-RO"/>
        </w:rPr>
        <w:t xml:space="preserve"> şi luă</w:t>
      </w:r>
      <w:r w:rsidR="00742C3A" w:rsidRPr="000035E8">
        <w:rPr>
          <w:rFonts w:ascii="Arial" w:hAnsi="Arial" w:cs="Arial"/>
          <w:sz w:val="24"/>
          <w:szCs w:val="24"/>
          <w:lang w:val="ro-RO"/>
        </w:rPr>
        <w:t>rii deciziei de emitere a AIM</w:t>
      </w:r>
      <w:r w:rsidR="006B35D0" w:rsidRPr="000035E8">
        <w:rPr>
          <w:rFonts w:ascii="Arial" w:hAnsi="Arial" w:cs="Arial"/>
          <w:sz w:val="24"/>
          <w:szCs w:val="24"/>
          <w:lang w:val="ro-RO"/>
        </w:rPr>
        <w:t>;</w:t>
      </w:r>
      <w:r w:rsidR="00742C3A" w:rsidRPr="000035E8">
        <w:rPr>
          <w:rFonts w:ascii="Arial" w:hAnsi="Arial" w:cs="Arial"/>
          <w:sz w:val="24"/>
          <w:szCs w:val="24"/>
          <w:lang w:val="ro-RO"/>
        </w:rPr>
        <w:t xml:space="preserve"> </w:t>
      </w:r>
    </w:p>
    <w:p w:rsidR="00334F4C" w:rsidRPr="000035E8" w:rsidRDefault="00334F4C" w:rsidP="00D70D18">
      <w:pPr>
        <w:numPr>
          <w:ilvl w:val="0"/>
          <w:numId w:val="3"/>
        </w:num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în urma evaluării condiţiilor de operare </w:t>
      </w:r>
      <w:r w:rsidR="006432A0" w:rsidRPr="000035E8">
        <w:rPr>
          <w:rFonts w:ascii="Arial" w:hAnsi="Arial" w:cs="Arial"/>
          <w:sz w:val="24"/>
          <w:szCs w:val="24"/>
          <w:lang w:val="ro-RO"/>
        </w:rPr>
        <w:t>și</w:t>
      </w:r>
      <w:r w:rsidRPr="000035E8">
        <w:rPr>
          <w:rFonts w:ascii="Arial" w:hAnsi="Arial" w:cs="Arial"/>
          <w:sz w:val="24"/>
          <w:szCs w:val="24"/>
          <w:lang w:val="ro-RO"/>
        </w:rPr>
        <w:t xml:space="preserve"> a r</w:t>
      </w:r>
      <w:r w:rsidR="00132590" w:rsidRPr="000035E8">
        <w:rPr>
          <w:rFonts w:ascii="Arial" w:hAnsi="Arial" w:cs="Arial"/>
          <w:sz w:val="24"/>
          <w:szCs w:val="24"/>
          <w:lang w:val="ro-RO"/>
        </w:rPr>
        <w:t>espectării cerinţelor Legii nr.</w:t>
      </w:r>
      <w:r w:rsidRPr="000035E8">
        <w:rPr>
          <w:rFonts w:ascii="Arial" w:hAnsi="Arial" w:cs="Arial"/>
          <w:sz w:val="24"/>
          <w:szCs w:val="24"/>
          <w:lang w:val="ro-RO"/>
        </w:rPr>
        <w:t>278/2013 privind emi</w:t>
      </w:r>
      <w:r w:rsidR="003033A0" w:rsidRPr="000035E8">
        <w:rPr>
          <w:rFonts w:ascii="Arial" w:hAnsi="Arial" w:cs="Arial"/>
          <w:sz w:val="24"/>
          <w:szCs w:val="24"/>
          <w:lang w:val="ro-RO"/>
        </w:rPr>
        <w:t>si</w:t>
      </w:r>
      <w:r w:rsidRPr="000035E8">
        <w:rPr>
          <w:rFonts w:ascii="Arial" w:hAnsi="Arial" w:cs="Arial"/>
          <w:sz w:val="24"/>
          <w:szCs w:val="24"/>
          <w:lang w:val="ro-RO"/>
        </w:rPr>
        <w:t>ile industriale</w:t>
      </w:r>
      <w:r w:rsidR="00132590" w:rsidRPr="000035E8">
        <w:rPr>
          <w:rFonts w:ascii="Arial" w:hAnsi="Arial" w:cs="Arial"/>
          <w:sz w:val="24"/>
          <w:szCs w:val="24"/>
          <w:lang w:val="ro-RO"/>
        </w:rPr>
        <w:t>,</w:t>
      </w:r>
      <w:r w:rsidR="003838E0" w:rsidRPr="000035E8">
        <w:rPr>
          <w:rFonts w:ascii="Arial" w:hAnsi="Arial" w:cs="Arial"/>
          <w:sz w:val="24"/>
          <w:szCs w:val="24"/>
          <w:lang w:val="ro-RO"/>
        </w:rPr>
        <w:t xml:space="preserve"> </w:t>
      </w:r>
      <w:r w:rsidR="00132590" w:rsidRPr="000035E8">
        <w:rPr>
          <w:rFonts w:ascii="Arial" w:hAnsi="Arial" w:cs="Arial"/>
          <w:sz w:val="24"/>
          <w:szCs w:val="24"/>
          <w:lang w:val="ro-RO"/>
        </w:rPr>
        <w:t>cu modificăile şi completările ulterioare</w:t>
      </w:r>
      <w:r w:rsidRPr="000035E8">
        <w:rPr>
          <w:rFonts w:ascii="Arial" w:hAnsi="Arial" w:cs="Arial"/>
          <w:bCs/>
          <w:sz w:val="24"/>
          <w:szCs w:val="24"/>
          <w:lang w:val="ro-RO"/>
        </w:rPr>
        <w:t>;</w:t>
      </w:r>
    </w:p>
    <w:p w:rsidR="00334F4C" w:rsidRPr="000035E8" w:rsidRDefault="00334F4C" w:rsidP="00D70D18">
      <w:pPr>
        <w:numPr>
          <w:ilvl w:val="0"/>
          <w:numId w:val="3"/>
        </w:numPr>
        <w:spacing w:after="0" w:line="240" w:lineRule="auto"/>
        <w:jc w:val="both"/>
        <w:rPr>
          <w:rFonts w:ascii="Arial" w:hAnsi="Arial" w:cs="Arial"/>
          <w:sz w:val="24"/>
          <w:szCs w:val="24"/>
          <w:lang w:val="ro-RO"/>
        </w:rPr>
      </w:pPr>
      <w:r w:rsidRPr="000035E8">
        <w:rPr>
          <w:rFonts w:ascii="Arial" w:hAnsi="Arial" w:cs="Arial"/>
          <w:sz w:val="24"/>
          <w:szCs w:val="24"/>
          <w:lang w:val="ro-RO"/>
        </w:rPr>
        <w:t>în baza</w:t>
      </w:r>
      <w:r w:rsidRPr="000035E8">
        <w:rPr>
          <w:rFonts w:ascii="Arial" w:hAnsi="Arial" w:cs="Arial"/>
          <w:bCs/>
          <w:sz w:val="24"/>
          <w:szCs w:val="24"/>
          <w:lang w:val="ro-RO"/>
        </w:rPr>
        <w:t xml:space="preserve"> O.U.G.</w:t>
      </w:r>
      <w:r w:rsidR="00132590" w:rsidRPr="000035E8">
        <w:rPr>
          <w:rFonts w:ascii="Arial" w:hAnsi="Arial" w:cs="Arial"/>
          <w:sz w:val="24"/>
          <w:szCs w:val="24"/>
          <w:lang w:val="ro-RO"/>
        </w:rPr>
        <w:t xml:space="preserve"> nr.</w:t>
      </w:r>
      <w:r w:rsidR="003838E0" w:rsidRPr="000035E8">
        <w:rPr>
          <w:rFonts w:ascii="Arial" w:hAnsi="Arial" w:cs="Arial"/>
          <w:sz w:val="24"/>
          <w:szCs w:val="24"/>
          <w:lang w:val="ro-RO"/>
        </w:rPr>
        <w:t xml:space="preserve"> </w:t>
      </w:r>
      <w:r w:rsidRPr="000035E8">
        <w:rPr>
          <w:rFonts w:ascii="Arial" w:hAnsi="Arial" w:cs="Arial"/>
          <w:sz w:val="24"/>
          <w:szCs w:val="24"/>
          <w:lang w:val="ro-RO"/>
        </w:rPr>
        <w:t>195/2005</w:t>
      </w:r>
      <w:r w:rsidRPr="000035E8">
        <w:rPr>
          <w:rFonts w:ascii="Arial" w:hAnsi="Arial" w:cs="Arial"/>
          <w:bCs/>
          <w:sz w:val="24"/>
          <w:szCs w:val="24"/>
          <w:lang w:val="ro-RO"/>
        </w:rPr>
        <w:t xml:space="preserve"> privind protecţia mediului, aprobată prin </w:t>
      </w:r>
      <w:r w:rsidRPr="000035E8">
        <w:rPr>
          <w:rFonts w:ascii="Arial" w:hAnsi="Arial" w:cs="Arial"/>
          <w:sz w:val="24"/>
          <w:szCs w:val="24"/>
          <w:lang w:val="ro-RO"/>
        </w:rPr>
        <w:t>Legea nr. 265/2006,</w:t>
      </w:r>
      <w:r w:rsidRPr="000035E8">
        <w:rPr>
          <w:rFonts w:ascii="Arial" w:hAnsi="Arial" w:cs="Arial"/>
          <w:bCs/>
          <w:sz w:val="24"/>
          <w:szCs w:val="24"/>
          <w:lang w:val="ro-RO"/>
        </w:rPr>
        <w:t xml:space="preserve"> cu modificările </w:t>
      </w:r>
      <w:r w:rsidR="006432A0" w:rsidRPr="000035E8">
        <w:rPr>
          <w:rFonts w:ascii="Arial" w:hAnsi="Arial" w:cs="Arial"/>
          <w:bCs/>
          <w:sz w:val="24"/>
          <w:szCs w:val="24"/>
          <w:lang w:val="ro-RO"/>
        </w:rPr>
        <w:t>și</w:t>
      </w:r>
      <w:r w:rsidRPr="000035E8">
        <w:rPr>
          <w:rFonts w:ascii="Arial" w:hAnsi="Arial" w:cs="Arial"/>
          <w:bCs/>
          <w:sz w:val="24"/>
          <w:szCs w:val="24"/>
          <w:lang w:val="ro-RO"/>
        </w:rPr>
        <w:t xml:space="preserve"> completările ulterioare</w:t>
      </w:r>
      <w:r w:rsidRPr="000035E8">
        <w:rPr>
          <w:rFonts w:ascii="Arial" w:hAnsi="Arial" w:cs="Arial"/>
          <w:sz w:val="24"/>
          <w:szCs w:val="24"/>
          <w:lang w:val="ro-RO"/>
        </w:rPr>
        <w:t>;</w:t>
      </w:r>
    </w:p>
    <w:p w:rsidR="00334F4C" w:rsidRPr="000035E8" w:rsidRDefault="00132590" w:rsidP="00D70D18">
      <w:pPr>
        <w:numPr>
          <w:ilvl w:val="0"/>
          <w:numId w:val="3"/>
        </w:numPr>
        <w:tabs>
          <w:tab w:val="left" w:pos="360"/>
        </w:tabs>
        <w:spacing w:after="0" w:line="240" w:lineRule="auto"/>
        <w:jc w:val="both"/>
        <w:rPr>
          <w:rFonts w:ascii="Arial" w:hAnsi="Arial" w:cs="Arial"/>
          <w:sz w:val="24"/>
          <w:szCs w:val="24"/>
          <w:lang w:val="ro-RO"/>
        </w:rPr>
      </w:pPr>
      <w:r w:rsidRPr="000035E8">
        <w:rPr>
          <w:rFonts w:ascii="Arial" w:hAnsi="Arial" w:cs="Arial"/>
          <w:sz w:val="24"/>
          <w:szCs w:val="24"/>
          <w:lang w:val="ro-RO"/>
        </w:rPr>
        <w:t>în baza O.M. nr.</w:t>
      </w:r>
      <w:r w:rsidR="003838E0" w:rsidRPr="000035E8">
        <w:rPr>
          <w:rFonts w:ascii="Arial" w:hAnsi="Arial" w:cs="Arial"/>
          <w:sz w:val="24"/>
          <w:szCs w:val="24"/>
          <w:lang w:val="ro-RO"/>
        </w:rPr>
        <w:t xml:space="preserve"> </w:t>
      </w:r>
      <w:r w:rsidR="00334F4C" w:rsidRPr="000035E8">
        <w:rPr>
          <w:rFonts w:ascii="Arial" w:hAnsi="Arial" w:cs="Arial"/>
          <w:sz w:val="24"/>
          <w:szCs w:val="24"/>
          <w:lang w:val="ro-RO"/>
        </w:rPr>
        <w:t xml:space="preserve">818/2003, pentru aprobarea Procedurii de emitere a autorizaţiei integrate de mediu, cu modificările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completările ulterioare;</w:t>
      </w:r>
    </w:p>
    <w:p w:rsidR="00620234" w:rsidRPr="000035E8" w:rsidRDefault="00FB0710" w:rsidP="00D70D18">
      <w:pPr>
        <w:pStyle w:val="ListParagraph"/>
        <w:numPr>
          <w:ilvl w:val="0"/>
          <w:numId w:val="3"/>
        </w:numPr>
        <w:jc w:val="both"/>
        <w:rPr>
          <w:rFonts w:ascii="Arial" w:hAnsi="Arial" w:cs="Arial"/>
          <w:lang w:val="ro-RO"/>
        </w:rPr>
      </w:pPr>
      <w:r w:rsidRPr="000035E8">
        <w:rPr>
          <w:rFonts w:ascii="Arial" w:hAnsi="Arial" w:cs="Arial"/>
          <w:lang w:val="ro-RO"/>
        </w:rPr>
        <w:t>Ord. M.A.P.A.M. nr. 36/2004, pentru aprobarea Ghidului Tehnic General, pentru aplicarea procedurii de emitere a autorizaţiei integrate de mediu;</w:t>
      </w:r>
      <w:r w:rsidR="004F1A7E" w:rsidRPr="000035E8">
        <w:rPr>
          <w:rFonts w:ascii="Arial" w:hAnsi="Arial" w:cs="Arial"/>
        </w:rPr>
        <w:t xml:space="preserve"> </w:t>
      </w:r>
    </w:p>
    <w:p w:rsidR="00334F4C" w:rsidRPr="000035E8" w:rsidRDefault="000341F8" w:rsidP="00D70D18">
      <w:pPr>
        <w:pStyle w:val="ListParagraph"/>
        <w:numPr>
          <w:ilvl w:val="0"/>
          <w:numId w:val="3"/>
        </w:numPr>
        <w:jc w:val="both"/>
        <w:rPr>
          <w:rFonts w:ascii="Arial" w:hAnsi="Arial" w:cs="Arial"/>
          <w:lang w:val="ro-RO"/>
        </w:rPr>
      </w:pPr>
      <w:r w:rsidRPr="000035E8">
        <w:rPr>
          <w:rFonts w:ascii="Arial" w:hAnsi="Arial" w:cs="Arial"/>
        </w:rPr>
        <w:t>H</w:t>
      </w:r>
      <w:r w:rsidR="003838E0" w:rsidRPr="000035E8">
        <w:rPr>
          <w:rFonts w:ascii="Arial" w:hAnsi="Arial" w:cs="Arial"/>
        </w:rPr>
        <w:t>.</w:t>
      </w:r>
      <w:r w:rsidRPr="000035E8">
        <w:rPr>
          <w:rFonts w:ascii="Arial" w:hAnsi="Arial" w:cs="Arial"/>
        </w:rPr>
        <w:t>G</w:t>
      </w:r>
      <w:r w:rsidR="003838E0" w:rsidRPr="000035E8">
        <w:rPr>
          <w:rFonts w:ascii="Arial" w:hAnsi="Arial" w:cs="Arial"/>
        </w:rPr>
        <w:t>.</w:t>
      </w:r>
      <w:r w:rsidRPr="000035E8">
        <w:rPr>
          <w:rFonts w:ascii="Arial" w:hAnsi="Arial" w:cs="Arial"/>
        </w:rPr>
        <w:t xml:space="preserve"> </w:t>
      </w:r>
      <w:r w:rsidR="00620234" w:rsidRPr="000035E8">
        <w:rPr>
          <w:rFonts w:ascii="Arial" w:hAnsi="Arial" w:cs="Arial"/>
        </w:rPr>
        <w:t>nr.</w:t>
      </w:r>
      <w:r w:rsidR="003838E0" w:rsidRPr="000035E8">
        <w:rPr>
          <w:rFonts w:ascii="Arial" w:hAnsi="Arial" w:cs="Arial"/>
        </w:rPr>
        <w:t xml:space="preserve"> </w:t>
      </w:r>
      <w:r w:rsidRPr="000035E8">
        <w:rPr>
          <w:rFonts w:ascii="Arial" w:hAnsi="Arial" w:cs="Arial"/>
        </w:rPr>
        <w:t>19/2017</w:t>
      </w:r>
      <w:r w:rsidR="004F1A7E" w:rsidRPr="000035E8">
        <w:rPr>
          <w:rFonts w:ascii="Arial" w:hAnsi="Arial" w:cs="Arial"/>
        </w:rPr>
        <w:t xml:space="preserve"> privind organizarea și funcționarea Ministerului Mediului și pentru modificarea unor acte normative;</w:t>
      </w:r>
    </w:p>
    <w:p w:rsidR="00FB0710" w:rsidRPr="000035E8" w:rsidRDefault="00620234" w:rsidP="00D70D18">
      <w:pPr>
        <w:numPr>
          <w:ilvl w:val="0"/>
          <w:numId w:val="3"/>
        </w:numPr>
        <w:spacing w:after="0" w:line="240" w:lineRule="auto"/>
        <w:jc w:val="both"/>
        <w:rPr>
          <w:rFonts w:ascii="Arial" w:hAnsi="Arial" w:cs="Arial"/>
          <w:sz w:val="24"/>
          <w:szCs w:val="24"/>
          <w:lang w:val="ro-RO"/>
        </w:rPr>
      </w:pPr>
      <w:r w:rsidRPr="000035E8">
        <w:rPr>
          <w:rFonts w:ascii="Arial" w:hAnsi="Arial" w:cs="Arial"/>
          <w:bCs/>
          <w:sz w:val="24"/>
          <w:szCs w:val="24"/>
          <w:lang w:val="ro-RO"/>
        </w:rPr>
        <w:t>în baza H.G.</w:t>
      </w:r>
      <w:r w:rsidR="003838E0" w:rsidRPr="000035E8">
        <w:rPr>
          <w:rFonts w:ascii="Arial" w:hAnsi="Arial" w:cs="Arial"/>
          <w:bCs/>
          <w:sz w:val="24"/>
          <w:szCs w:val="24"/>
          <w:lang w:val="ro-RO"/>
        </w:rPr>
        <w:t xml:space="preserve"> </w:t>
      </w:r>
      <w:r w:rsidRPr="000035E8">
        <w:rPr>
          <w:rFonts w:ascii="Arial" w:hAnsi="Arial" w:cs="Arial"/>
          <w:bCs/>
          <w:sz w:val="24"/>
          <w:szCs w:val="24"/>
          <w:lang w:val="ro-RO"/>
        </w:rPr>
        <w:t>nr.</w:t>
      </w:r>
      <w:r w:rsidR="003838E0" w:rsidRPr="000035E8">
        <w:rPr>
          <w:rFonts w:ascii="Arial" w:hAnsi="Arial" w:cs="Arial"/>
          <w:bCs/>
          <w:sz w:val="24"/>
          <w:szCs w:val="24"/>
          <w:lang w:val="ro-RO"/>
        </w:rPr>
        <w:t xml:space="preserve"> </w:t>
      </w:r>
      <w:r w:rsidR="00334F4C" w:rsidRPr="000035E8">
        <w:rPr>
          <w:rFonts w:ascii="Arial" w:hAnsi="Arial" w:cs="Arial"/>
          <w:bCs/>
          <w:sz w:val="24"/>
          <w:szCs w:val="24"/>
          <w:lang w:val="ro-RO"/>
        </w:rPr>
        <w:t xml:space="preserve">1000/2012 privind reorganizarea şi funcţionarea Agenţiei Naţionale pentru Protecţia Mediului </w:t>
      </w:r>
      <w:r w:rsidR="006432A0" w:rsidRPr="000035E8">
        <w:rPr>
          <w:rFonts w:ascii="Arial" w:hAnsi="Arial" w:cs="Arial"/>
          <w:bCs/>
          <w:sz w:val="24"/>
          <w:szCs w:val="24"/>
          <w:lang w:val="ro-RO"/>
        </w:rPr>
        <w:t>și</w:t>
      </w:r>
      <w:r w:rsidR="00334F4C" w:rsidRPr="000035E8">
        <w:rPr>
          <w:rFonts w:ascii="Arial" w:hAnsi="Arial" w:cs="Arial"/>
          <w:bCs/>
          <w:sz w:val="24"/>
          <w:szCs w:val="24"/>
          <w:lang w:val="ro-RO"/>
        </w:rPr>
        <w:t xml:space="preserve"> a instituţiilor publice aflate în subordinea acesteia;</w:t>
      </w:r>
    </w:p>
    <w:p w:rsidR="00334F4C" w:rsidRPr="000035E8" w:rsidRDefault="00BB145B" w:rsidP="00D70D18">
      <w:pPr>
        <w:numPr>
          <w:ilvl w:val="0"/>
          <w:numId w:val="3"/>
        </w:numPr>
        <w:spacing w:after="0" w:line="240" w:lineRule="auto"/>
        <w:jc w:val="both"/>
        <w:rPr>
          <w:rFonts w:ascii="Arial" w:hAnsi="Arial" w:cs="Arial"/>
          <w:bCs/>
          <w:sz w:val="24"/>
          <w:szCs w:val="24"/>
          <w:lang w:val="ro-RO"/>
        </w:rPr>
      </w:pPr>
      <w:r w:rsidRPr="000035E8">
        <w:rPr>
          <w:rFonts w:ascii="Arial" w:hAnsi="Arial" w:cs="Arial"/>
          <w:sz w:val="24"/>
          <w:szCs w:val="24"/>
          <w:lang w:val="ro-RO"/>
        </w:rPr>
        <w:t>În baza Directivei</w:t>
      </w:r>
      <w:r w:rsidR="003F7681" w:rsidRPr="000035E8">
        <w:rPr>
          <w:rFonts w:ascii="Arial" w:hAnsi="Arial" w:cs="Arial"/>
          <w:sz w:val="24"/>
          <w:szCs w:val="24"/>
          <w:lang w:val="ro-RO"/>
        </w:rPr>
        <w:t xml:space="preserve"> nr.</w:t>
      </w:r>
      <w:r w:rsidR="003838E0" w:rsidRPr="000035E8">
        <w:rPr>
          <w:rFonts w:ascii="Arial" w:hAnsi="Arial" w:cs="Arial"/>
          <w:sz w:val="24"/>
          <w:szCs w:val="24"/>
          <w:lang w:val="ro-RO"/>
        </w:rPr>
        <w:t xml:space="preserve"> </w:t>
      </w:r>
      <w:r w:rsidRPr="000035E8">
        <w:rPr>
          <w:rFonts w:ascii="Arial" w:hAnsi="Arial" w:cs="Arial"/>
          <w:sz w:val="24"/>
          <w:szCs w:val="24"/>
          <w:lang w:val="ro-RO"/>
        </w:rPr>
        <w:t>2010/75/UE a Parlamentului European și a Con</w:t>
      </w:r>
      <w:r w:rsidR="006D73CB" w:rsidRPr="000035E8">
        <w:rPr>
          <w:rFonts w:ascii="Arial" w:hAnsi="Arial" w:cs="Arial"/>
          <w:sz w:val="24"/>
          <w:szCs w:val="24"/>
          <w:lang w:val="ro-RO"/>
        </w:rPr>
        <w:t>s</w:t>
      </w:r>
      <w:r w:rsidR="006432A0" w:rsidRPr="000035E8">
        <w:rPr>
          <w:rFonts w:ascii="Arial" w:hAnsi="Arial" w:cs="Arial"/>
          <w:sz w:val="24"/>
          <w:szCs w:val="24"/>
          <w:lang w:val="ro-RO"/>
        </w:rPr>
        <w:t>i</w:t>
      </w:r>
      <w:r w:rsidR="001614D1" w:rsidRPr="000035E8">
        <w:rPr>
          <w:rFonts w:ascii="Arial" w:hAnsi="Arial" w:cs="Arial"/>
          <w:sz w:val="24"/>
          <w:szCs w:val="24"/>
          <w:lang w:val="ro-RO"/>
        </w:rPr>
        <w:t>liului din 24.11.2010,</w:t>
      </w:r>
      <w:r w:rsidR="003838E0" w:rsidRPr="000035E8">
        <w:rPr>
          <w:rFonts w:ascii="Arial" w:hAnsi="Arial" w:cs="Arial"/>
          <w:sz w:val="24"/>
          <w:szCs w:val="24"/>
          <w:lang w:val="ro-RO"/>
        </w:rPr>
        <w:t xml:space="preserve"> </w:t>
      </w:r>
      <w:r w:rsidR="001614D1" w:rsidRPr="000035E8">
        <w:rPr>
          <w:rFonts w:ascii="Arial" w:hAnsi="Arial" w:cs="Arial"/>
          <w:sz w:val="24"/>
          <w:szCs w:val="24"/>
          <w:lang w:val="ro-RO"/>
        </w:rPr>
        <w:t xml:space="preserve">cu </w:t>
      </w:r>
      <w:r w:rsidR="00653DFB">
        <w:rPr>
          <w:rFonts w:ascii="Arial" w:hAnsi="Arial" w:cs="Arial"/>
          <w:sz w:val="24"/>
          <w:szCs w:val="24"/>
          <w:lang w:val="ro-RO"/>
        </w:rPr>
        <w:t>modificarile si completarile ul</w:t>
      </w:r>
      <w:r w:rsidR="001614D1" w:rsidRPr="000035E8">
        <w:rPr>
          <w:rFonts w:ascii="Arial" w:hAnsi="Arial" w:cs="Arial"/>
          <w:sz w:val="24"/>
          <w:szCs w:val="24"/>
          <w:lang w:val="ro-RO"/>
        </w:rPr>
        <w:t>t</w:t>
      </w:r>
      <w:r w:rsidR="00653DFB">
        <w:rPr>
          <w:rFonts w:ascii="Arial" w:hAnsi="Arial" w:cs="Arial"/>
          <w:sz w:val="24"/>
          <w:szCs w:val="24"/>
          <w:lang w:val="ro-RO"/>
        </w:rPr>
        <w:t>e</w:t>
      </w:r>
      <w:r w:rsidR="001614D1" w:rsidRPr="000035E8">
        <w:rPr>
          <w:rFonts w:ascii="Arial" w:hAnsi="Arial" w:cs="Arial"/>
          <w:sz w:val="24"/>
          <w:szCs w:val="24"/>
          <w:lang w:val="ro-RO"/>
        </w:rPr>
        <w:t>rioare</w:t>
      </w:r>
      <w:r w:rsidR="006B35D0" w:rsidRPr="000035E8">
        <w:rPr>
          <w:rFonts w:ascii="Arial" w:hAnsi="Arial" w:cs="Arial"/>
          <w:sz w:val="24"/>
          <w:szCs w:val="24"/>
          <w:lang w:val="ro-RO"/>
        </w:rPr>
        <w:t>;</w:t>
      </w:r>
    </w:p>
    <w:p w:rsidR="005C2DA4" w:rsidRPr="00653DFB" w:rsidRDefault="00632A99" w:rsidP="00D70D18">
      <w:pPr>
        <w:autoSpaceDE w:val="0"/>
        <w:autoSpaceDN w:val="0"/>
        <w:adjustRightInd w:val="0"/>
        <w:spacing w:after="0" w:line="240" w:lineRule="auto"/>
        <w:jc w:val="both"/>
        <w:rPr>
          <w:rFonts w:ascii="Arial" w:hAnsi="Arial" w:cs="Arial"/>
          <w:sz w:val="24"/>
          <w:szCs w:val="24"/>
          <w:lang w:val="ro-RO"/>
        </w:rPr>
      </w:pPr>
      <w:r w:rsidRPr="000035E8">
        <w:rPr>
          <w:rFonts w:ascii="Arial" w:hAnsi="Arial" w:cs="Arial"/>
          <w:sz w:val="24"/>
          <w:szCs w:val="24"/>
          <w:lang w:val="ro-RO"/>
        </w:rPr>
        <w:lastRenderedPageBreak/>
        <w:t xml:space="preserve"> </w:t>
      </w:r>
      <w:r w:rsidR="00334F4C" w:rsidRPr="00D70D18">
        <w:rPr>
          <w:rFonts w:ascii="Arial" w:hAnsi="Arial" w:cs="Arial"/>
          <w:sz w:val="24"/>
          <w:szCs w:val="24"/>
          <w:lang w:val="ro-RO"/>
        </w:rPr>
        <w:t>Ţinând cont de recomandările documentelor de referinţă privind cele mai bune tehnici disponibile (</w:t>
      </w:r>
      <w:r w:rsidR="00140FDE" w:rsidRPr="00D70D18">
        <w:rPr>
          <w:rFonts w:ascii="Arial" w:hAnsi="Arial" w:cs="Arial"/>
          <w:sz w:val="24"/>
          <w:szCs w:val="24"/>
          <w:lang w:val="ro-RO"/>
        </w:rPr>
        <w:t>BAT</w:t>
      </w:r>
      <w:r w:rsidR="00334F4C" w:rsidRPr="00D70D18">
        <w:rPr>
          <w:rFonts w:ascii="Arial" w:hAnsi="Arial" w:cs="Arial"/>
          <w:sz w:val="24"/>
          <w:szCs w:val="24"/>
          <w:lang w:val="ro-RO"/>
        </w:rPr>
        <w:t xml:space="preserve">): </w:t>
      </w:r>
    </w:p>
    <w:p w:rsidR="00B26C40" w:rsidRPr="00D70D18" w:rsidRDefault="00B26C40" w:rsidP="00D70D18">
      <w:pPr>
        <w:autoSpaceDE w:val="0"/>
        <w:autoSpaceDN w:val="0"/>
        <w:adjustRightInd w:val="0"/>
        <w:spacing w:after="0" w:line="240" w:lineRule="auto"/>
        <w:jc w:val="both"/>
        <w:rPr>
          <w:rFonts w:ascii="Arial" w:hAnsi="Arial" w:cs="Arial"/>
          <w:bCs/>
          <w:color w:val="548DD4" w:themeColor="text2" w:themeTint="99"/>
          <w:sz w:val="24"/>
          <w:szCs w:val="24"/>
          <w:lang w:val="ro-RO" w:eastAsia="ro-RO"/>
        </w:rPr>
      </w:pPr>
      <w:r w:rsidRPr="00D70D18">
        <w:rPr>
          <w:rFonts w:ascii="Arial" w:hAnsi="Arial" w:cs="Arial"/>
          <w:sz w:val="24"/>
          <w:szCs w:val="24"/>
        </w:rPr>
        <w:t>-</w:t>
      </w:r>
      <w:r w:rsidR="006B35D0" w:rsidRPr="00D70D18">
        <w:rPr>
          <w:rFonts w:ascii="Arial" w:hAnsi="Arial" w:cs="Arial"/>
          <w:sz w:val="24"/>
          <w:szCs w:val="24"/>
        </w:rPr>
        <w:t xml:space="preserve"> </w:t>
      </w:r>
      <w:r w:rsidRPr="00D70D18">
        <w:rPr>
          <w:rFonts w:ascii="Arial" w:hAnsi="Arial" w:cs="Arial"/>
          <w:sz w:val="24"/>
          <w:szCs w:val="24"/>
        </w:rPr>
        <w:t>D</w:t>
      </w:r>
      <w:r w:rsidR="003F7681" w:rsidRPr="00D70D18">
        <w:rPr>
          <w:rFonts w:ascii="Arial" w:hAnsi="Arial" w:cs="Arial"/>
          <w:sz w:val="24"/>
          <w:szCs w:val="24"/>
        </w:rPr>
        <w:t xml:space="preserve">ecizia de punere în aplicare </w:t>
      </w:r>
      <w:r w:rsidRPr="00D70D18">
        <w:rPr>
          <w:rFonts w:ascii="Arial" w:hAnsi="Arial" w:cs="Arial"/>
          <w:sz w:val="24"/>
          <w:szCs w:val="24"/>
        </w:rPr>
        <w:t>(UE) 2017/1442 A COMISIEI din 31 iulie 2017 de stabilire a concluziilor privind cele mai bune tehnici disponibile (BAT) pentru instalațiile de ardere de dimensiuni mari, în temeiul Directivei 2010/75/UE a Parlamentului European și a Consiliului</w:t>
      </w:r>
      <w:r w:rsidR="006B35D0" w:rsidRPr="00D70D18">
        <w:rPr>
          <w:rFonts w:ascii="Arial" w:hAnsi="Arial" w:cs="Arial"/>
          <w:sz w:val="24"/>
          <w:szCs w:val="24"/>
        </w:rPr>
        <w:t>;</w:t>
      </w:r>
    </w:p>
    <w:p w:rsidR="00334F4C" w:rsidRPr="00D70D18" w:rsidRDefault="005C2DA4" w:rsidP="00D70D18">
      <w:pPr>
        <w:autoSpaceDE w:val="0"/>
        <w:autoSpaceDN w:val="0"/>
        <w:adjustRightInd w:val="0"/>
        <w:spacing w:after="0" w:line="240" w:lineRule="auto"/>
        <w:jc w:val="both"/>
        <w:rPr>
          <w:rFonts w:ascii="Arial" w:hAnsi="Arial" w:cs="Arial"/>
          <w:sz w:val="24"/>
          <w:szCs w:val="24"/>
          <w:lang w:val="ro-RO"/>
        </w:rPr>
      </w:pPr>
      <w:r w:rsidRPr="00D70D18">
        <w:rPr>
          <w:rFonts w:ascii="Arial" w:hAnsi="Arial" w:cs="Arial"/>
          <w:bCs/>
          <w:sz w:val="24"/>
          <w:szCs w:val="24"/>
          <w:lang w:val="ro-RO" w:eastAsia="ro-RO"/>
        </w:rPr>
        <w:t>- Documentul de referință privind cele mai bune tehnici disponibile privind principiile generale de monitorizare, iulie 2003, adoptat prin Ordinul MAPAM nr. 169/2004 pentru aprobarea, prin metoda confirmării directe a Documentelor de referință privind cele mai bune tehnici disponibile</w:t>
      </w:r>
      <w:r w:rsidR="006B35D0" w:rsidRPr="00D70D18">
        <w:rPr>
          <w:rFonts w:ascii="Arial" w:hAnsi="Arial" w:cs="Arial"/>
          <w:bCs/>
          <w:sz w:val="24"/>
          <w:szCs w:val="24"/>
          <w:lang w:val="ro-RO" w:eastAsia="ro-RO"/>
        </w:rPr>
        <w:t xml:space="preserve"> aprobate de Uniunea Europeană</w:t>
      </w:r>
      <w:r w:rsidR="00FB0710" w:rsidRPr="00D70D18">
        <w:rPr>
          <w:rFonts w:ascii="Arial" w:hAnsi="Arial" w:cs="Arial"/>
          <w:bCs/>
          <w:sz w:val="24"/>
          <w:szCs w:val="24"/>
          <w:lang w:val="ro-RO" w:eastAsia="ro-RO"/>
        </w:rPr>
        <w:t>,</w:t>
      </w:r>
      <w:r w:rsidR="003F7681" w:rsidRPr="00D70D18">
        <w:rPr>
          <w:rFonts w:ascii="Arial" w:hAnsi="Arial" w:cs="Arial"/>
          <w:bCs/>
          <w:sz w:val="24"/>
          <w:szCs w:val="24"/>
          <w:lang w:val="ro-RO" w:eastAsia="ro-RO"/>
        </w:rPr>
        <w:t xml:space="preserve"> </w:t>
      </w:r>
      <w:r w:rsidR="00334F4C" w:rsidRPr="00D70D18">
        <w:rPr>
          <w:rFonts w:ascii="Arial" w:hAnsi="Arial" w:cs="Arial"/>
          <w:sz w:val="24"/>
          <w:szCs w:val="24"/>
          <w:lang w:val="ro-RO"/>
        </w:rPr>
        <w:t>în condiţiile în care orice emi</w:t>
      </w:r>
      <w:r w:rsidR="006B35D0" w:rsidRPr="00D70D18">
        <w:rPr>
          <w:rFonts w:ascii="Arial" w:hAnsi="Arial" w:cs="Arial"/>
          <w:sz w:val="24"/>
          <w:szCs w:val="24"/>
          <w:lang w:val="ro-RO"/>
        </w:rPr>
        <w:t>s</w:t>
      </w:r>
      <w:r w:rsidR="006432A0" w:rsidRPr="00D70D18">
        <w:rPr>
          <w:rFonts w:ascii="Arial" w:hAnsi="Arial" w:cs="Arial"/>
          <w:sz w:val="24"/>
          <w:szCs w:val="24"/>
          <w:lang w:val="ro-RO"/>
        </w:rPr>
        <w:t>i</w:t>
      </w:r>
      <w:r w:rsidR="00334F4C" w:rsidRPr="00D70D18">
        <w:rPr>
          <w:rFonts w:ascii="Arial" w:hAnsi="Arial" w:cs="Arial"/>
          <w:sz w:val="24"/>
          <w:szCs w:val="24"/>
          <w:lang w:val="ro-RO"/>
        </w:rPr>
        <w:t xml:space="preserve">e rezultată în urma activităţii va fi în conformitate </w:t>
      </w:r>
      <w:r w:rsidR="006432A0" w:rsidRPr="00D70D18">
        <w:rPr>
          <w:rFonts w:ascii="Arial" w:hAnsi="Arial" w:cs="Arial"/>
          <w:sz w:val="24"/>
          <w:szCs w:val="24"/>
          <w:lang w:val="ro-RO"/>
        </w:rPr>
        <w:t>și</w:t>
      </w:r>
      <w:r w:rsidR="00334F4C" w:rsidRPr="00D70D18">
        <w:rPr>
          <w:rFonts w:ascii="Arial" w:hAnsi="Arial" w:cs="Arial"/>
          <w:sz w:val="24"/>
          <w:szCs w:val="24"/>
          <w:lang w:val="ro-RO"/>
        </w:rPr>
        <w:t xml:space="preserve"> nu va depăşi cerinţele legislaţiei de mediu din România, armonizată legislaţiei Uniunii Europene şi prevederilor prezentei autorizaţii,</w:t>
      </w:r>
    </w:p>
    <w:p w:rsidR="008F42B0" w:rsidRPr="00D70D18" w:rsidRDefault="00D70D18" w:rsidP="00D70D18">
      <w:pPr>
        <w:pStyle w:val="BodyText2"/>
        <w:spacing w:line="240" w:lineRule="auto"/>
        <w:jc w:val="both"/>
        <w:rPr>
          <w:rFonts w:ascii="Arial" w:hAnsi="Arial" w:cs="Arial"/>
          <w:sz w:val="24"/>
          <w:szCs w:val="24"/>
          <w:lang w:val="ro-RO"/>
        </w:rPr>
      </w:pPr>
      <w:r w:rsidRPr="00D70D18">
        <w:rPr>
          <w:rFonts w:ascii="Arial" w:hAnsi="Arial" w:cs="Arial"/>
          <w:sz w:val="24"/>
          <w:szCs w:val="24"/>
          <w:lang w:val="ro-RO"/>
        </w:rPr>
        <w:t>-</w:t>
      </w:r>
      <w:r w:rsidR="008F42B0" w:rsidRPr="00D70D18">
        <w:rPr>
          <w:rFonts w:ascii="Arial" w:hAnsi="Arial" w:cs="Arial"/>
          <w:sz w:val="24"/>
          <w:szCs w:val="24"/>
        </w:rPr>
        <w:t>Documentul de Referinta asupra Celor mai Bune Tehnici Disponibile in Industria Metalelor Neferoase -Decembrie 2001</w:t>
      </w:r>
    </w:p>
    <w:p w:rsidR="003838E0" w:rsidRDefault="008F42B0" w:rsidP="00D70D18">
      <w:pPr>
        <w:pStyle w:val="BodyText2"/>
        <w:spacing w:line="240" w:lineRule="auto"/>
        <w:jc w:val="both"/>
        <w:rPr>
          <w:rFonts w:ascii="Arial" w:hAnsi="Arial" w:cs="Arial"/>
          <w:sz w:val="24"/>
          <w:szCs w:val="24"/>
        </w:rPr>
      </w:pPr>
      <w:proofErr w:type="gramStart"/>
      <w:r w:rsidRPr="00D70D18">
        <w:rPr>
          <w:rFonts w:ascii="Arial" w:hAnsi="Arial" w:cs="Arial"/>
          <w:sz w:val="24"/>
          <w:szCs w:val="24"/>
        </w:rPr>
        <w:t>Best Available Techniques (BAT) Reference Document for the Non-Ferrous Metals Industries-2017</w:t>
      </w:r>
      <w:r w:rsidR="00D70D18">
        <w:rPr>
          <w:rFonts w:ascii="Arial" w:hAnsi="Arial" w:cs="Arial"/>
          <w:sz w:val="24"/>
          <w:szCs w:val="24"/>
        </w:rPr>
        <w:t>.</w:t>
      </w:r>
      <w:proofErr w:type="gramEnd"/>
    </w:p>
    <w:p w:rsidR="00653DFB" w:rsidRPr="00D70D18" w:rsidRDefault="00653DFB" w:rsidP="00D70D18">
      <w:pPr>
        <w:pStyle w:val="BodyText2"/>
        <w:spacing w:line="240" w:lineRule="auto"/>
        <w:jc w:val="both"/>
        <w:rPr>
          <w:rFonts w:ascii="Arial" w:hAnsi="Arial" w:cs="Arial"/>
          <w:sz w:val="24"/>
          <w:szCs w:val="24"/>
          <w:lang w:val="ro-RO"/>
        </w:rPr>
      </w:pPr>
      <w:r w:rsidRPr="000035E8">
        <w:rPr>
          <w:rFonts w:ascii="Arial" w:hAnsi="Arial" w:cs="Arial"/>
          <w:sz w:val="24"/>
          <w:szCs w:val="24"/>
          <w:lang w:val="ro-RO"/>
        </w:rPr>
        <w:t xml:space="preserve">- </w:t>
      </w:r>
      <w:r w:rsidRPr="00D70D18">
        <w:rPr>
          <w:rFonts w:ascii="Arial" w:hAnsi="Arial" w:cs="Arial"/>
          <w:sz w:val="24"/>
          <w:szCs w:val="24"/>
        </w:rPr>
        <w:t>Decizia de punere în aplicare (UE) 2016/1032 A COMISIEI din 13 iunie 2016 de stabilire a concluziilor privind cele mai bune tehnici disponibile (BAT), în temeiul Directivei 2010/75/UE a Parlamentului European și a Consiliului, pentru industria metalelor neferoase</w:t>
      </w:r>
    </w:p>
    <w:p w:rsidR="00140FDE" w:rsidRPr="00D70D18" w:rsidRDefault="00140FDE" w:rsidP="00D70D18">
      <w:pPr>
        <w:pStyle w:val="BodyText2"/>
        <w:spacing w:line="240" w:lineRule="auto"/>
        <w:jc w:val="both"/>
        <w:rPr>
          <w:rFonts w:ascii="Arial" w:hAnsi="Arial" w:cs="Arial"/>
          <w:b/>
          <w:sz w:val="24"/>
          <w:szCs w:val="24"/>
          <w:lang w:val="ro-RO"/>
        </w:rPr>
      </w:pPr>
    </w:p>
    <w:p w:rsidR="003929B8" w:rsidRPr="000035E8" w:rsidRDefault="003F7681" w:rsidP="00D70D18">
      <w:pPr>
        <w:pStyle w:val="BodyText2"/>
        <w:spacing w:line="240" w:lineRule="auto"/>
        <w:jc w:val="both"/>
        <w:rPr>
          <w:rFonts w:ascii="Arial" w:hAnsi="Arial" w:cs="Arial"/>
          <w:b/>
          <w:sz w:val="24"/>
          <w:szCs w:val="24"/>
          <w:lang w:val="ro-RO"/>
        </w:rPr>
      </w:pPr>
      <w:r w:rsidRPr="00D70D18">
        <w:rPr>
          <w:rFonts w:ascii="Arial" w:hAnsi="Arial" w:cs="Arial"/>
          <w:b/>
          <w:sz w:val="24"/>
          <w:szCs w:val="24"/>
          <w:lang w:val="ro-RO"/>
        </w:rPr>
        <w:t>Emiterea autorizaţ</w:t>
      </w:r>
      <w:r w:rsidR="003929B8" w:rsidRPr="00D70D18">
        <w:rPr>
          <w:rFonts w:ascii="Arial" w:hAnsi="Arial" w:cs="Arial"/>
          <w:b/>
          <w:sz w:val="24"/>
          <w:szCs w:val="24"/>
          <w:lang w:val="ro-RO"/>
        </w:rPr>
        <w:t xml:space="preserve">iei integrate de mediu se face cu respectarea de către </w:t>
      </w:r>
      <w:r w:rsidR="003929B8" w:rsidRPr="000035E8">
        <w:rPr>
          <w:rFonts w:ascii="Arial" w:hAnsi="Arial" w:cs="Arial"/>
          <w:b/>
          <w:sz w:val="24"/>
          <w:szCs w:val="24"/>
          <w:lang w:val="ro-RO"/>
        </w:rPr>
        <w:t xml:space="preserve">titular a legislaţiei de mediu în vigoare:  </w:t>
      </w:r>
    </w:p>
    <w:p w:rsidR="0047213A" w:rsidRPr="000035E8" w:rsidRDefault="0047213A"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lang w:val="ro-RO"/>
        </w:rPr>
        <w:t>O.U.G. nr.</w:t>
      </w:r>
      <w:r w:rsidR="00035FEF" w:rsidRPr="000035E8">
        <w:rPr>
          <w:rFonts w:ascii="Arial" w:hAnsi="Arial" w:cs="Arial"/>
          <w:sz w:val="24"/>
          <w:szCs w:val="24"/>
          <w:lang w:val="ro-RO"/>
        </w:rPr>
        <w:t>195/</w:t>
      </w:r>
      <w:r w:rsidR="00370031" w:rsidRPr="000035E8">
        <w:rPr>
          <w:rFonts w:ascii="Arial" w:hAnsi="Arial" w:cs="Arial"/>
          <w:sz w:val="24"/>
          <w:szCs w:val="24"/>
          <w:lang w:val="ro-RO"/>
        </w:rPr>
        <w:t xml:space="preserve"> </w:t>
      </w:r>
      <w:r w:rsidR="00035FEF" w:rsidRPr="000035E8">
        <w:rPr>
          <w:rFonts w:ascii="Arial" w:hAnsi="Arial" w:cs="Arial"/>
          <w:sz w:val="24"/>
          <w:szCs w:val="24"/>
          <w:lang w:val="ro-RO"/>
        </w:rPr>
        <w:t>22.12.2005</w:t>
      </w:r>
      <w:r w:rsidR="00370031" w:rsidRPr="000035E8">
        <w:rPr>
          <w:rFonts w:ascii="Arial" w:hAnsi="Arial" w:cs="Arial"/>
          <w:sz w:val="24"/>
          <w:szCs w:val="24"/>
          <w:lang w:val="ro-RO"/>
        </w:rPr>
        <w:t xml:space="preserve">  </w:t>
      </w:r>
      <w:r w:rsidR="00035FEF" w:rsidRPr="000035E8">
        <w:rPr>
          <w:rFonts w:ascii="Arial" w:hAnsi="Arial" w:cs="Arial"/>
          <w:sz w:val="24"/>
          <w:szCs w:val="24"/>
          <w:lang w:val="ro-RO"/>
        </w:rPr>
        <w:t>(M.O.nr.1196/</w:t>
      </w:r>
      <w:r w:rsidRPr="000035E8">
        <w:rPr>
          <w:rFonts w:ascii="Arial" w:hAnsi="Arial" w:cs="Arial"/>
          <w:sz w:val="24"/>
          <w:szCs w:val="24"/>
          <w:lang w:val="ro-RO"/>
        </w:rPr>
        <w:t>30.12.2005) privind protecţia mediului,</w:t>
      </w:r>
      <w:r w:rsidRPr="000035E8">
        <w:rPr>
          <w:rFonts w:ascii="Arial" w:hAnsi="Arial" w:cs="Arial"/>
          <w:bCs/>
          <w:sz w:val="24"/>
          <w:szCs w:val="24"/>
          <w:lang w:val="ro-RO"/>
        </w:rPr>
        <w:t xml:space="preserve"> aprobată </w:t>
      </w:r>
      <w:r w:rsidRPr="000035E8">
        <w:rPr>
          <w:rFonts w:ascii="Arial" w:hAnsi="Arial" w:cs="Arial"/>
          <w:sz w:val="24"/>
          <w:szCs w:val="24"/>
          <w:lang w:val="ro-RO"/>
        </w:rPr>
        <w:t xml:space="preserve">cu modificări </w:t>
      </w:r>
      <w:r w:rsidR="006432A0" w:rsidRPr="000035E8">
        <w:rPr>
          <w:rFonts w:ascii="Arial" w:hAnsi="Arial" w:cs="Arial"/>
          <w:sz w:val="24"/>
          <w:szCs w:val="24"/>
          <w:lang w:val="ro-RO"/>
        </w:rPr>
        <w:t>și</w:t>
      </w:r>
      <w:r w:rsidRPr="000035E8">
        <w:rPr>
          <w:rFonts w:ascii="Arial" w:hAnsi="Arial" w:cs="Arial"/>
          <w:sz w:val="24"/>
          <w:szCs w:val="24"/>
          <w:lang w:val="ro-RO"/>
        </w:rPr>
        <w:t xml:space="preserve"> completări </w:t>
      </w:r>
      <w:r w:rsidRPr="000035E8">
        <w:rPr>
          <w:rFonts w:ascii="Arial" w:hAnsi="Arial" w:cs="Arial"/>
          <w:bCs/>
          <w:sz w:val="24"/>
          <w:szCs w:val="24"/>
          <w:lang w:val="ro-RO"/>
        </w:rPr>
        <w:t>prin</w:t>
      </w:r>
      <w:r w:rsidR="00035FEF" w:rsidRPr="000035E8">
        <w:rPr>
          <w:rFonts w:ascii="Arial" w:hAnsi="Arial" w:cs="Arial"/>
          <w:sz w:val="24"/>
          <w:szCs w:val="24"/>
          <w:lang w:val="ro-RO"/>
        </w:rPr>
        <w:t xml:space="preserve"> Legea nr.</w:t>
      </w:r>
      <w:r w:rsidR="00370031" w:rsidRPr="000035E8">
        <w:rPr>
          <w:rFonts w:ascii="Arial" w:hAnsi="Arial" w:cs="Arial"/>
          <w:sz w:val="24"/>
          <w:szCs w:val="24"/>
          <w:lang w:val="ro-RO"/>
        </w:rPr>
        <w:t xml:space="preserve"> </w:t>
      </w:r>
      <w:r w:rsidR="00035FEF" w:rsidRPr="000035E8">
        <w:rPr>
          <w:rFonts w:ascii="Arial" w:hAnsi="Arial" w:cs="Arial"/>
          <w:sz w:val="24"/>
          <w:szCs w:val="24"/>
          <w:lang w:val="ro-RO"/>
        </w:rPr>
        <w:t>265/</w:t>
      </w:r>
      <w:r w:rsidR="00370031" w:rsidRPr="000035E8">
        <w:rPr>
          <w:rFonts w:ascii="Arial" w:hAnsi="Arial" w:cs="Arial"/>
          <w:sz w:val="24"/>
          <w:szCs w:val="24"/>
          <w:lang w:val="ro-RO"/>
        </w:rPr>
        <w:t xml:space="preserve"> </w:t>
      </w:r>
      <w:r w:rsidR="00035FEF" w:rsidRPr="000035E8">
        <w:rPr>
          <w:rFonts w:ascii="Arial" w:hAnsi="Arial" w:cs="Arial"/>
          <w:sz w:val="24"/>
          <w:szCs w:val="24"/>
          <w:lang w:val="ro-RO"/>
        </w:rPr>
        <w:t>29.06.2006</w:t>
      </w:r>
      <w:r w:rsidR="00370031" w:rsidRPr="000035E8">
        <w:rPr>
          <w:rFonts w:ascii="Arial" w:hAnsi="Arial" w:cs="Arial"/>
          <w:sz w:val="24"/>
          <w:szCs w:val="24"/>
          <w:lang w:val="ro-RO"/>
        </w:rPr>
        <w:t xml:space="preserve"> </w:t>
      </w:r>
      <w:r w:rsidR="00035FEF" w:rsidRPr="000035E8">
        <w:rPr>
          <w:rFonts w:ascii="Arial" w:hAnsi="Arial" w:cs="Arial"/>
          <w:sz w:val="24"/>
          <w:szCs w:val="24"/>
          <w:lang w:val="ro-RO"/>
        </w:rPr>
        <w:t>(M.O.nr.</w:t>
      </w:r>
      <w:r w:rsidR="0024442E" w:rsidRPr="000035E8">
        <w:rPr>
          <w:rFonts w:ascii="Arial" w:hAnsi="Arial" w:cs="Arial"/>
          <w:sz w:val="24"/>
          <w:szCs w:val="24"/>
          <w:lang w:val="ro-RO"/>
        </w:rPr>
        <w:t xml:space="preserve"> </w:t>
      </w:r>
      <w:r w:rsidRPr="000035E8">
        <w:rPr>
          <w:rFonts w:ascii="Arial" w:hAnsi="Arial" w:cs="Arial"/>
          <w:sz w:val="24"/>
          <w:szCs w:val="24"/>
          <w:lang w:val="ro-RO"/>
        </w:rPr>
        <w:t xml:space="preserve">586/06.07.2006) cu modificările </w:t>
      </w:r>
      <w:r w:rsidR="006432A0" w:rsidRPr="000035E8">
        <w:rPr>
          <w:rFonts w:ascii="Arial" w:hAnsi="Arial" w:cs="Arial"/>
          <w:sz w:val="24"/>
          <w:szCs w:val="24"/>
          <w:lang w:val="ro-RO"/>
        </w:rPr>
        <w:t>și</w:t>
      </w:r>
      <w:r w:rsidRPr="000035E8">
        <w:rPr>
          <w:rFonts w:ascii="Arial" w:hAnsi="Arial" w:cs="Arial"/>
          <w:sz w:val="24"/>
          <w:szCs w:val="24"/>
          <w:lang w:val="ro-RO"/>
        </w:rPr>
        <w:t xml:space="preserve"> completările ulterioare;</w:t>
      </w:r>
    </w:p>
    <w:p w:rsidR="00556FCB" w:rsidRPr="000035E8" w:rsidRDefault="0047213A"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lang w:val="ro-RO"/>
        </w:rPr>
        <w:t>Directiva 2010/75/UE privind emi</w:t>
      </w:r>
      <w:r w:rsidR="00060A02" w:rsidRPr="000035E8">
        <w:rPr>
          <w:rFonts w:ascii="Arial" w:hAnsi="Arial" w:cs="Arial"/>
          <w:sz w:val="24"/>
          <w:szCs w:val="24"/>
          <w:lang w:val="ro-RO"/>
        </w:rPr>
        <w:t>s</w:t>
      </w:r>
      <w:r w:rsidR="006432A0" w:rsidRPr="000035E8">
        <w:rPr>
          <w:rFonts w:ascii="Arial" w:hAnsi="Arial" w:cs="Arial"/>
          <w:sz w:val="24"/>
          <w:szCs w:val="24"/>
          <w:lang w:val="ro-RO"/>
        </w:rPr>
        <w:t>i</w:t>
      </w:r>
      <w:r w:rsidR="006B35D0" w:rsidRPr="000035E8">
        <w:rPr>
          <w:rFonts w:ascii="Arial" w:hAnsi="Arial" w:cs="Arial"/>
          <w:sz w:val="24"/>
          <w:szCs w:val="24"/>
          <w:lang w:val="ro-RO"/>
        </w:rPr>
        <w:t>ile industriale;</w:t>
      </w:r>
    </w:p>
    <w:p w:rsidR="00556FCB" w:rsidRPr="000035E8" w:rsidRDefault="00556FCB"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rPr>
        <w:t>Decizia Comisiei Europene nr.20</w:t>
      </w:r>
      <w:r w:rsidR="00802834" w:rsidRPr="000035E8">
        <w:rPr>
          <w:rFonts w:ascii="Arial" w:hAnsi="Arial" w:cs="Arial"/>
          <w:sz w:val="24"/>
          <w:szCs w:val="24"/>
        </w:rPr>
        <w:t>1</w:t>
      </w:r>
      <w:r w:rsidRPr="000035E8">
        <w:rPr>
          <w:rFonts w:ascii="Arial" w:hAnsi="Arial" w:cs="Arial"/>
          <w:sz w:val="24"/>
          <w:szCs w:val="24"/>
        </w:rPr>
        <w:t>2/115/UE de stabilire a normelor referitoare la</w:t>
      </w:r>
    </w:p>
    <w:p w:rsidR="00556FCB" w:rsidRPr="000035E8" w:rsidRDefault="00556FCB" w:rsidP="00D70D18">
      <w:pPr>
        <w:autoSpaceDE w:val="0"/>
        <w:autoSpaceDN w:val="0"/>
        <w:adjustRightInd w:val="0"/>
        <w:spacing w:after="0" w:line="240" w:lineRule="auto"/>
        <w:rPr>
          <w:rFonts w:ascii="Arial" w:hAnsi="Arial" w:cs="Arial"/>
          <w:sz w:val="24"/>
          <w:szCs w:val="24"/>
        </w:rPr>
      </w:pPr>
      <w:r w:rsidRPr="000035E8">
        <w:rPr>
          <w:rFonts w:ascii="Arial" w:hAnsi="Arial" w:cs="Arial"/>
          <w:sz w:val="24"/>
          <w:szCs w:val="24"/>
        </w:rPr>
        <w:t xml:space="preserve">           </w:t>
      </w:r>
      <w:proofErr w:type="gramStart"/>
      <w:r w:rsidRPr="000035E8">
        <w:rPr>
          <w:rFonts w:ascii="Arial" w:hAnsi="Arial" w:cs="Arial"/>
          <w:sz w:val="24"/>
          <w:szCs w:val="24"/>
        </w:rPr>
        <w:t>planu</w:t>
      </w:r>
      <w:r w:rsidR="003F7681" w:rsidRPr="000035E8">
        <w:rPr>
          <w:rFonts w:ascii="Arial" w:hAnsi="Arial" w:cs="Arial"/>
          <w:sz w:val="24"/>
          <w:szCs w:val="24"/>
        </w:rPr>
        <w:t>rile</w:t>
      </w:r>
      <w:proofErr w:type="gramEnd"/>
      <w:r w:rsidR="003F7681" w:rsidRPr="000035E8">
        <w:rPr>
          <w:rFonts w:ascii="Arial" w:hAnsi="Arial" w:cs="Arial"/>
          <w:sz w:val="24"/>
          <w:szCs w:val="24"/>
        </w:rPr>
        <w:t xml:space="preserve"> naţ</w:t>
      </w:r>
      <w:r w:rsidR="00060A02" w:rsidRPr="000035E8">
        <w:rPr>
          <w:rFonts w:ascii="Arial" w:hAnsi="Arial" w:cs="Arial"/>
          <w:sz w:val="24"/>
          <w:szCs w:val="24"/>
        </w:rPr>
        <w:t xml:space="preserve">ionale de </w:t>
      </w:r>
      <w:r w:rsidR="003F7681" w:rsidRPr="000035E8">
        <w:rPr>
          <w:rFonts w:ascii="Arial" w:hAnsi="Arial" w:cs="Arial"/>
          <w:sz w:val="24"/>
          <w:szCs w:val="24"/>
        </w:rPr>
        <w:t>tranziţie menţionate î</w:t>
      </w:r>
      <w:r w:rsidRPr="000035E8">
        <w:rPr>
          <w:rFonts w:ascii="Arial" w:hAnsi="Arial" w:cs="Arial"/>
          <w:sz w:val="24"/>
          <w:szCs w:val="24"/>
        </w:rPr>
        <w:t>n Directiva 2010/75/UE</w:t>
      </w:r>
      <w:r w:rsidR="00060A02" w:rsidRPr="000035E8">
        <w:rPr>
          <w:rFonts w:ascii="Arial" w:hAnsi="Arial" w:cs="Arial"/>
          <w:sz w:val="24"/>
          <w:szCs w:val="24"/>
        </w:rPr>
        <w:t>;</w:t>
      </w:r>
    </w:p>
    <w:p w:rsidR="00556FCB" w:rsidRPr="000035E8" w:rsidRDefault="00556FCB" w:rsidP="00D70D18">
      <w:pPr>
        <w:pStyle w:val="ListParagraph"/>
        <w:numPr>
          <w:ilvl w:val="0"/>
          <w:numId w:val="16"/>
        </w:numPr>
        <w:autoSpaceDE w:val="0"/>
        <w:autoSpaceDN w:val="0"/>
        <w:adjustRightInd w:val="0"/>
        <w:jc w:val="both"/>
        <w:rPr>
          <w:rFonts w:ascii="Arial" w:hAnsi="Arial" w:cs="Arial"/>
        </w:rPr>
      </w:pPr>
      <w:r w:rsidRPr="000035E8">
        <w:rPr>
          <w:rFonts w:ascii="Arial" w:hAnsi="Arial" w:cs="Arial"/>
        </w:rPr>
        <w:t>Decizia Comisiei Europene C(2016)1249 din 03.03.2016 privind notificarea de</w:t>
      </w:r>
    </w:p>
    <w:p w:rsidR="002A6389" w:rsidRPr="000035E8" w:rsidRDefault="003F7681" w:rsidP="00D70D18">
      <w:pPr>
        <w:autoSpaceDE w:val="0"/>
        <w:autoSpaceDN w:val="0"/>
        <w:adjustRightInd w:val="0"/>
        <w:spacing w:after="0" w:line="240" w:lineRule="auto"/>
        <w:ind w:left="708"/>
        <w:jc w:val="both"/>
        <w:rPr>
          <w:rFonts w:ascii="Arial" w:hAnsi="Arial" w:cs="Arial"/>
          <w:sz w:val="24"/>
          <w:szCs w:val="24"/>
        </w:rPr>
      </w:pPr>
      <w:proofErr w:type="gramStart"/>
      <w:r w:rsidRPr="000035E8">
        <w:rPr>
          <w:rFonts w:ascii="Arial" w:hAnsi="Arial" w:cs="Arial"/>
          <w:sz w:val="24"/>
          <w:szCs w:val="24"/>
        </w:rPr>
        <w:t>către</w:t>
      </w:r>
      <w:proofErr w:type="gramEnd"/>
      <w:r w:rsidRPr="000035E8">
        <w:rPr>
          <w:rFonts w:ascii="Arial" w:hAnsi="Arial" w:cs="Arial"/>
          <w:sz w:val="24"/>
          <w:szCs w:val="24"/>
        </w:rPr>
        <w:t xml:space="preserve"> Româ</w:t>
      </w:r>
      <w:r w:rsidR="00060A02" w:rsidRPr="000035E8">
        <w:rPr>
          <w:rFonts w:ascii="Arial" w:hAnsi="Arial" w:cs="Arial"/>
          <w:sz w:val="24"/>
          <w:szCs w:val="24"/>
        </w:rPr>
        <w:t>nia a P</w:t>
      </w:r>
      <w:r w:rsidR="00035FEF" w:rsidRPr="000035E8">
        <w:rPr>
          <w:rFonts w:ascii="Arial" w:hAnsi="Arial" w:cs="Arial"/>
          <w:sz w:val="24"/>
          <w:szCs w:val="24"/>
        </w:rPr>
        <w:t>.</w:t>
      </w:r>
      <w:r w:rsidR="00060A02" w:rsidRPr="000035E8">
        <w:rPr>
          <w:rFonts w:ascii="Arial" w:hAnsi="Arial" w:cs="Arial"/>
          <w:sz w:val="24"/>
          <w:szCs w:val="24"/>
        </w:rPr>
        <w:t>N</w:t>
      </w:r>
      <w:r w:rsidR="00035FEF" w:rsidRPr="000035E8">
        <w:rPr>
          <w:rFonts w:ascii="Arial" w:hAnsi="Arial" w:cs="Arial"/>
          <w:sz w:val="24"/>
          <w:szCs w:val="24"/>
        </w:rPr>
        <w:t>.</w:t>
      </w:r>
      <w:r w:rsidR="00060A02" w:rsidRPr="000035E8">
        <w:rPr>
          <w:rFonts w:ascii="Arial" w:hAnsi="Arial" w:cs="Arial"/>
          <w:sz w:val="24"/>
          <w:szCs w:val="24"/>
        </w:rPr>
        <w:t>T modificat preva</w:t>
      </w:r>
      <w:r w:rsidR="00035FEF" w:rsidRPr="000035E8">
        <w:rPr>
          <w:rFonts w:ascii="Arial" w:hAnsi="Arial" w:cs="Arial"/>
          <w:sz w:val="24"/>
          <w:szCs w:val="24"/>
        </w:rPr>
        <w:t xml:space="preserve">zut la art.32,alin.(6) din </w:t>
      </w:r>
      <w:r w:rsidR="00556FCB" w:rsidRPr="000035E8">
        <w:rPr>
          <w:rFonts w:ascii="Arial" w:hAnsi="Arial" w:cs="Arial"/>
          <w:sz w:val="24"/>
          <w:szCs w:val="24"/>
        </w:rPr>
        <w:t>Directiva   2010/75/UE</w:t>
      </w:r>
      <w:r w:rsidR="006D73CB" w:rsidRPr="000035E8">
        <w:rPr>
          <w:rFonts w:ascii="Arial" w:hAnsi="Arial" w:cs="Arial"/>
          <w:sz w:val="24"/>
          <w:szCs w:val="24"/>
        </w:rPr>
        <w:t>.privind emis</w:t>
      </w:r>
      <w:r w:rsidR="00556FCB" w:rsidRPr="000035E8">
        <w:rPr>
          <w:rFonts w:ascii="Arial" w:hAnsi="Arial" w:cs="Arial"/>
          <w:sz w:val="24"/>
          <w:szCs w:val="24"/>
        </w:rPr>
        <w:t xml:space="preserve">iile </w:t>
      </w:r>
      <w:r w:rsidR="00060A02" w:rsidRPr="000035E8">
        <w:rPr>
          <w:rFonts w:ascii="Arial" w:hAnsi="Arial" w:cs="Arial"/>
          <w:sz w:val="24"/>
          <w:szCs w:val="24"/>
        </w:rPr>
        <w:t>industrial</w:t>
      </w:r>
      <w:r w:rsidR="00BB5F2C" w:rsidRPr="000035E8">
        <w:rPr>
          <w:rFonts w:ascii="Arial" w:hAnsi="Arial" w:cs="Arial"/>
          <w:sz w:val="24"/>
          <w:szCs w:val="24"/>
        </w:rPr>
        <w:t>e</w:t>
      </w:r>
      <w:r w:rsidR="00060A02" w:rsidRPr="000035E8">
        <w:rPr>
          <w:rFonts w:ascii="Arial" w:hAnsi="Arial" w:cs="Arial"/>
          <w:sz w:val="24"/>
          <w:szCs w:val="24"/>
        </w:rPr>
        <w:t>;</w:t>
      </w:r>
    </w:p>
    <w:p w:rsidR="00BC6BA8" w:rsidRPr="000035E8" w:rsidRDefault="002A6389" w:rsidP="00D70D18">
      <w:pPr>
        <w:pStyle w:val="ListParagraph"/>
        <w:numPr>
          <w:ilvl w:val="0"/>
          <w:numId w:val="16"/>
        </w:numPr>
        <w:autoSpaceDE w:val="0"/>
        <w:autoSpaceDN w:val="0"/>
        <w:adjustRightInd w:val="0"/>
        <w:jc w:val="both"/>
        <w:rPr>
          <w:rFonts w:ascii="Arial" w:hAnsi="Arial" w:cs="Arial"/>
        </w:rPr>
      </w:pPr>
      <w:r w:rsidRPr="000035E8">
        <w:rPr>
          <w:rFonts w:ascii="Arial" w:hAnsi="Arial" w:cs="Arial"/>
        </w:rPr>
        <w:t>Directiva nr.</w:t>
      </w:r>
      <w:r w:rsidR="00BC6BA8" w:rsidRPr="000035E8">
        <w:rPr>
          <w:rFonts w:ascii="Arial" w:hAnsi="Arial" w:cs="Arial"/>
        </w:rPr>
        <w:t>1999/31/EC privind depozitarea deşeurilor</w:t>
      </w:r>
    </w:p>
    <w:p w:rsidR="0047213A" w:rsidRPr="000035E8" w:rsidRDefault="002A6389"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lang w:val="ro-RO"/>
        </w:rPr>
        <w:t>Legea nr.</w:t>
      </w:r>
      <w:r w:rsidR="0047213A" w:rsidRPr="000035E8">
        <w:rPr>
          <w:rFonts w:ascii="Arial" w:hAnsi="Arial" w:cs="Arial"/>
          <w:sz w:val="24"/>
          <w:szCs w:val="24"/>
          <w:lang w:val="ro-RO"/>
        </w:rPr>
        <w:t>278/2013 privind emi</w:t>
      </w:r>
      <w:r w:rsidR="00060A02" w:rsidRPr="000035E8">
        <w:rPr>
          <w:rFonts w:ascii="Arial" w:hAnsi="Arial" w:cs="Arial"/>
          <w:sz w:val="24"/>
          <w:szCs w:val="24"/>
          <w:lang w:val="ro-RO"/>
        </w:rPr>
        <w:t>s</w:t>
      </w:r>
      <w:r w:rsidR="006432A0" w:rsidRPr="000035E8">
        <w:rPr>
          <w:rFonts w:ascii="Arial" w:hAnsi="Arial" w:cs="Arial"/>
          <w:sz w:val="24"/>
          <w:szCs w:val="24"/>
          <w:lang w:val="ro-RO"/>
        </w:rPr>
        <w:t>i</w:t>
      </w:r>
      <w:r w:rsidR="00035FEF" w:rsidRPr="000035E8">
        <w:rPr>
          <w:rFonts w:ascii="Arial" w:hAnsi="Arial" w:cs="Arial"/>
          <w:sz w:val="24"/>
          <w:szCs w:val="24"/>
          <w:lang w:val="ro-RO"/>
        </w:rPr>
        <w:t>ile industriale,cu modificarile si completarile ulterioare</w:t>
      </w:r>
      <w:r w:rsidR="006B35D0" w:rsidRPr="000035E8">
        <w:rPr>
          <w:rFonts w:ascii="Arial" w:hAnsi="Arial" w:cs="Arial"/>
          <w:sz w:val="24"/>
          <w:szCs w:val="24"/>
          <w:lang w:val="ro-RO"/>
        </w:rPr>
        <w:t>;</w:t>
      </w:r>
    </w:p>
    <w:p w:rsidR="0047213A" w:rsidRPr="000035E8" w:rsidRDefault="0047213A"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lang w:val="ro-RO"/>
        </w:rPr>
        <w:t xml:space="preserve">Ordinul M.A.P.A.M. </w:t>
      </w:r>
      <w:r w:rsidR="00620234" w:rsidRPr="000035E8">
        <w:rPr>
          <w:rFonts w:ascii="Arial" w:hAnsi="Arial" w:cs="Arial"/>
          <w:sz w:val="24"/>
          <w:szCs w:val="24"/>
          <w:lang w:val="ro-RO"/>
        </w:rPr>
        <w:t>nr.</w:t>
      </w:r>
      <w:r w:rsidRPr="000035E8">
        <w:rPr>
          <w:rFonts w:ascii="Arial" w:hAnsi="Arial" w:cs="Arial"/>
          <w:sz w:val="24"/>
          <w:szCs w:val="24"/>
          <w:lang w:val="ro-RO"/>
        </w:rPr>
        <w:t xml:space="preserve">818/17.10.2003 (M.O. 800/13.11.2005), pentru aprobarea Procedurii de emitere a autorizaţiei integrate de mediu, modificată la </w:t>
      </w:r>
      <w:r w:rsidR="00620234" w:rsidRPr="000035E8">
        <w:rPr>
          <w:rFonts w:ascii="Arial" w:hAnsi="Arial" w:cs="Arial"/>
          <w:sz w:val="24"/>
          <w:szCs w:val="24"/>
          <w:lang w:val="ro-RO"/>
        </w:rPr>
        <w:t>anexă prin Ordinul M.M.G.A. nr.</w:t>
      </w:r>
      <w:r w:rsidRPr="000035E8">
        <w:rPr>
          <w:rFonts w:ascii="Arial" w:hAnsi="Arial" w:cs="Arial"/>
          <w:sz w:val="24"/>
          <w:szCs w:val="24"/>
          <w:lang w:val="ro-RO"/>
        </w:rPr>
        <w:t>1158/15.</w:t>
      </w:r>
      <w:r w:rsidR="00556FCB" w:rsidRPr="000035E8">
        <w:rPr>
          <w:rFonts w:ascii="Arial" w:hAnsi="Arial" w:cs="Arial"/>
          <w:sz w:val="24"/>
          <w:szCs w:val="24"/>
          <w:lang w:val="ro-RO"/>
        </w:rPr>
        <w:t xml:space="preserve">11.2005 (M.O. 1091/05.12.2005) si </w:t>
      </w:r>
      <w:r w:rsidRPr="000035E8">
        <w:rPr>
          <w:rFonts w:ascii="Arial" w:hAnsi="Arial" w:cs="Arial"/>
          <w:sz w:val="24"/>
          <w:szCs w:val="24"/>
          <w:lang w:val="ro-RO"/>
        </w:rPr>
        <w:t>Ordinul nr. 3970/03.12.2012 privind modificarea şi completarea Procedurii de emitere a auto</w:t>
      </w:r>
      <w:r w:rsidR="006B35D0" w:rsidRPr="000035E8">
        <w:rPr>
          <w:rFonts w:ascii="Arial" w:hAnsi="Arial" w:cs="Arial"/>
          <w:sz w:val="24"/>
          <w:szCs w:val="24"/>
          <w:lang w:val="ro-RO"/>
        </w:rPr>
        <w:t>rizaţiei integrate de mediu;</w:t>
      </w:r>
    </w:p>
    <w:p w:rsidR="0047213A" w:rsidRPr="000035E8" w:rsidRDefault="0047213A"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lang w:val="ro-RO"/>
        </w:rPr>
        <w:t>Ord</w:t>
      </w:r>
      <w:r w:rsidR="00035FEF" w:rsidRPr="000035E8">
        <w:rPr>
          <w:rFonts w:ascii="Arial" w:hAnsi="Arial" w:cs="Arial"/>
          <w:sz w:val="24"/>
          <w:szCs w:val="24"/>
          <w:lang w:val="ro-RO"/>
        </w:rPr>
        <w:t>inul</w:t>
      </w:r>
      <w:r w:rsidRPr="000035E8">
        <w:rPr>
          <w:rFonts w:ascii="Arial" w:hAnsi="Arial" w:cs="Arial"/>
          <w:sz w:val="24"/>
          <w:szCs w:val="24"/>
          <w:lang w:val="ro-RO"/>
        </w:rPr>
        <w:t xml:space="preserve"> M</w:t>
      </w:r>
      <w:r w:rsidR="00035FEF" w:rsidRPr="000035E8">
        <w:rPr>
          <w:rFonts w:ascii="Arial" w:hAnsi="Arial" w:cs="Arial"/>
          <w:sz w:val="24"/>
          <w:szCs w:val="24"/>
          <w:lang w:val="ro-RO"/>
        </w:rPr>
        <w:t>.</w:t>
      </w:r>
      <w:r w:rsidRPr="000035E8">
        <w:rPr>
          <w:rFonts w:ascii="Arial" w:hAnsi="Arial" w:cs="Arial"/>
          <w:sz w:val="24"/>
          <w:szCs w:val="24"/>
          <w:lang w:val="ro-RO"/>
        </w:rPr>
        <w:t>A</w:t>
      </w:r>
      <w:r w:rsidR="00035FEF" w:rsidRPr="000035E8">
        <w:rPr>
          <w:rFonts w:ascii="Arial" w:hAnsi="Arial" w:cs="Arial"/>
          <w:sz w:val="24"/>
          <w:szCs w:val="24"/>
          <w:lang w:val="ro-RO"/>
        </w:rPr>
        <w:t>.</w:t>
      </w:r>
      <w:r w:rsidRPr="000035E8">
        <w:rPr>
          <w:rFonts w:ascii="Arial" w:hAnsi="Arial" w:cs="Arial"/>
          <w:sz w:val="24"/>
          <w:szCs w:val="24"/>
          <w:lang w:val="ro-RO"/>
        </w:rPr>
        <w:t>P</w:t>
      </w:r>
      <w:r w:rsidR="00035FEF" w:rsidRPr="000035E8">
        <w:rPr>
          <w:rFonts w:ascii="Arial" w:hAnsi="Arial" w:cs="Arial"/>
          <w:sz w:val="24"/>
          <w:szCs w:val="24"/>
          <w:lang w:val="ro-RO"/>
        </w:rPr>
        <w:t>.</w:t>
      </w:r>
      <w:r w:rsidRPr="000035E8">
        <w:rPr>
          <w:rFonts w:ascii="Arial" w:hAnsi="Arial" w:cs="Arial"/>
          <w:sz w:val="24"/>
          <w:szCs w:val="24"/>
          <w:lang w:val="ro-RO"/>
        </w:rPr>
        <w:t>A</w:t>
      </w:r>
      <w:r w:rsidR="00035FEF" w:rsidRPr="000035E8">
        <w:rPr>
          <w:rFonts w:ascii="Arial" w:hAnsi="Arial" w:cs="Arial"/>
          <w:sz w:val="24"/>
          <w:szCs w:val="24"/>
          <w:lang w:val="ro-RO"/>
        </w:rPr>
        <w:t>.M nr.</w:t>
      </w:r>
      <w:r w:rsidRPr="000035E8">
        <w:rPr>
          <w:rFonts w:ascii="Arial" w:hAnsi="Arial" w:cs="Arial"/>
          <w:sz w:val="24"/>
          <w:szCs w:val="24"/>
          <w:lang w:val="ro-RO"/>
        </w:rPr>
        <w:t xml:space="preserve">36/2004 pentru aprobarea Ghidului Tehnic General pentru aplicarea procedurii de emitere a </w:t>
      </w:r>
      <w:r w:rsidR="006B35D0" w:rsidRPr="000035E8">
        <w:rPr>
          <w:rFonts w:ascii="Arial" w:hAnsi="Arial" w:cs="Arial"/>
          <w:sz w:val="24"/>
          <w:szCs w:val="24"/>
          <w:lang w:val="ro-RO"/>
        </w:rPr>
        <w:t>autorizaţiei integrate de mediu;</w:t>
      </w:r>
      <w:r w:rsidRPr="000035E8">
        <w:rPr>
          <w:rFonts w:ascii="Arial" w:hAnsi="Arial" w:cs="Arial"/>
          <w:sz w:val="24"/>
          <w:szCs w:val="24"/>
          <w:lang w:val="ro-RO"/>
        </w:rPr>
        <w:t xml:space="preserve"> </w:t>
      </w:r>
    </w:p>
    <w:p w:rsidR="0047213A" w:rsidRPr="000035E8" w:rsidRDefault="003055D8"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lang w:val="ro-RO"/>
        </w:rPr>
        <w:t>HG nr.</w:t>
      </w:r>
      <w:r w:rsidR="0047213A" w:rsidRPr="000035E8">
        <w:rPr>
          <w:rFonts w:ascii="Arial" w:hAnsi="Arial" w:cs="Arial"/>
          <w:sz w:val="24"/>
          <w:szCs w:val="24"/>
          <w:lang w:val="ro-RO"/>
        </w:rPr>
        <w:t>440/2010 privind stabilirea unor măsuri pentru limitarea emi</w:t>
      </w:r>
      <w:r w:rsidR="00060A02" w:rsidRPr="000035E8">
        <w:rPr>
          <w:rFonts w:ascii="Arial" w:hAnsi="Arial" w:cs="Arial"/>
          <w:sz w:val="24"/>
          <w:szCs w:val="24"/>
          <w:lang w:val="ro-RO"/>
        </w:rPr>
        <w:t>s</w:t>
      </w:r>
      <w:r w:rsidR="006432A0" w:rsidRPr="000035E8">
        <w:rPr>
          <w:rFonts w:ascii="Arial" w:hAnsi="Arial" w:cs="Arial"/>
          <w:sz w:val="24"/>
          <w:szCs w:val="24"/>
          <w:lang w:val="ro-RO"/>
        </w:rPr>
        <w:t>i</w:t>
      </w:r>
      <w:r w:rsidR="00060A02" w:rsidRPr="000035E8">
        <w:rPr>
          <w:rFonts w:ascii="Arial" w:hAnsi="Arial" w:cs="Arial"/>
          <w:sz w:val="24"/>
          <w:szCs w:val="24"/>
          <w:lang w:val="ro-RO"/>
        </w:rPr>
        <w:t>ilor în aer ale anu</w:t>
      </w:r>
      <w:r w:rsidR="0047213A" w:rsidRPr="000035E8">
        <w:rPr>
          <w:rFonts w:ascii="Arial" w:hAnsi="Arial" w:cs="Arial"/>
          <w:sz w:val="24"/>
          <w:szCs w:val="24"/>
          <w:lang w:val="ro-RO"/>
        </w:rPr>
        <w:t xml:space="preserve">mitor poluanţi proveniţi de la </w:t>
      </w:r>
      <w:r w:rsidR="000E5018" w:rsidRPr="000035E8">
        <w:rPr>
          <w:rFonts w:ascii="Arial" w:hAnsi="Arial" w:cs="Arial"/>
          <w:sz w:val="24"/>
          <w:szCs w:val="24"/>
          <w:lang w:val="ro-RO"/>
        </w:rPr>
        <w:t>Instalațiile</w:t>
      </w:r>
      <w:r w:rsidR="0047213A" w:rsidRPr="000035E8">
        <w:rPr>
          <w:rFonts w:ascii="Arial" w:hAnsi="Arial" w:cs="Arial"/>
          <w:sz w:val="24"/>
          <w:szCs w:val="24"/>
          <w:lang w:val="ro-RO"/>
        </w:rPr>
        <w:t xml:space="preserve"> mari de ardere – Anexa 2 – Metode de măsurare a emi</w:t>
      </w:r>
      <w:r w:rsidR="00060A02" w:rsidRPr="000035E8">
        <w:rPr>
          <w:rFonts w:ascii="Arial" w:hAnsi="Arial" w:cs="Arial"/>
          <w:sz w:val="24"/>
          <w:szCs w:val="24"/>
          <w:lang w:val="ro-RO"/>
        </w:rPr>
        <w:t>s</w:t>
      </w:r>
      <w:r w:rsidR="006432A0" w:rsidRPr="000035E8">
        <w:rPr>
          <w:rFonts w:ascii="Arial" w:hAnsi="Arial" w:cs="Arial"/>
          <w:sz w:val="24"/>
          <w:szCs w:val="24"/>
          <w:lang w:val="ro-RO"/>
        </w:rPr>
        <w:t>i</w:t>
      </w:r>
      <w:r w:rsidR="0047213A" w:rsidRPr="000035E8">
        <w:rPr>
          <w:rFonts w:ascii="Arial" w:hAnsi="Arial" w:cs="Arial"/>
          <w:sz w:val="24"/>
          <w:szCs w:val="24"/>
          <w:lang w:val="ro-RO"/>
        </w:rPr>
        <w:t xml:space="preserve">ilor de </w:t>
      </w:r>
      <w:r w:rsidR="006B35D0" w:rsidRPr="000035E8">
        <w:rPr>
          <w:rFonts w:ascii="Arial" w:hAnsi="Arial" w:cs="Arial"/>
          <w:sz w:val="24"/>
          <w:szCs w:val="24"/>
          <w:lang w:val="ro-RO"/>
        </w:rPr>
        <w:t>dioxid de sulf, azot şi pulberi;</w:t>
      </w:r>
    </w:p>
    <w:p w:rsidR="0047213A" w:rsidRPr="000035E8" w:rsidRDefault="003F7681"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lang w:val="ro-RO"/>
        </w:rPr>
        <w:lastRenderedPageBreak/>
        <w:t xml:space="preserve">Legea </w:t>
      </w:r>
      <w:r w:rsidR="00035FEF" w:rsidRPr="000035E8">
        <w:rPr>
          <w:rFonts w:ascii="Arial" w:hAnsi="Arial" w:cs="Arial"/>
          <w:sz w:val="24"/>
          <w:szCs w:val="24"/>
          <w:lang w:val="ro-RO"/>
        </w:rPr>
        <w:t>nr.</w:t>
      </w:r>
      <w:r w:rsidR="0047213A" w:rsidRPr="000035E8">
        <w:rPr>
          <w:rFonts w:ascii="Arial" w:hAnsi="Arial" w:cs="Arial"/>
          <w:sz w:val="24"/>
          <w:szCs w:val="24"/>
          <w:lang w:val="ro-RO"/>
        </w:rPr>
        <w:t>104</w:t>
      </w:r>
      <w:r w:rsidR="0047213A" w:rsidRPr="000035E8">
        <w:rPr>
          <w:rFonts w:ascii="Arial" w:hAnsi="Arial" w:cs="Arial"/>
          <w:b/>
          <w:sz w:val="24"/>
          <w:szCs w:val="24"/>
          <w:lang w:val="ro-RO"/>
        </w:rPr>
        <w:t>/</w:t>
      </w:r>
      <w:r w:rsidR="0047213A" w:rsidRPr="000035E8">
        <w:rPr>
          <w:rFonts w:ascii="Arial" w:hAnsi="Arial" w:cs="Arial"/>
          <w:sz w:val="24"/>
          <w:szCs w:val="24"/>
          <w:lang w:val="ro-RO"/>
        </w:rPr>
        <w:t>2011 privind calitatea aerului înconjurător</w:t>
      </w:r>
      <w:r w:rsidR="00035FEF" w:rsidRPr="000035E8">
        <w:rPr>
          <w:rFonts w:ascii="Arial" w:hAnsi="Arial" w:cs="Arial"/>
          <w:sz w:val="24"/>
          <w:szCs w:val="24"/>
          <w:lang w:val="ro-RO"/>
        </w:rPr>
        <w:t>,</w:t>
      </w:r>
      <w:r w:rsidR="0047213A" w:rsidRPr="000035E8">
        <w:rPr>
          <w:rFonts w:ascii="Arial" w:hAnsi="Arial" w:cs="Arial"/>
          <w:sz w:val="24"/>
          <w:szCs w:val="24"/>
          <w:lang w:val="ro-RO"/>
        </w:rPr>
        <w:t xml:space="preserve">cu modificările </w:t>
      </w:r>
      <w:r w:rsidR="006432A0" w:rsidRPr="000035E8">
        <w:rPr>
          <w:rFonts w:ascii="Arial" w:hAnsi="Arial" w:cs="Arial"/>
          <w:sz w:val="24"/>
          <w:szCs w:val="24"/>
          <w:lang w:val="ro-RO"/>
        </w:rPr>
        <w:t>și</w:t>
      </w:r>
      <w:r w:rsidR="006B35D0" w:rsidRPr="000035E8">
        <w:rPr>
          <w:rFonts w:ascii="Arial" w:hAnsi="Arial" w:cs="Arial"/>
          <w:sz w:val="24"/>
          <w:szCs w:val="24"/>
          <w:lang w:val="ro-RO"/>
        </w:rPr>
        <w:t xml:space="preserve"> completările ulterioare;</w:t>
      </w:r>
      <w:r w:rsidR="0047213A" w:rsidRPr="000035E8">
        <w:rPr>
          <w:rFonts w:ascii="Arial" w:hAnsi="Arial" w:cs="Arial"/>
          <w:sz w:val="24"/>
          <w:szCs w:val="24"/>
          <w:lang w:val="ro-RO"/>
        </w:rPr>
        <w:t xml:space="preserve"> </w:t>
      </w:r>
    </w:p>
    <w:p w:rsidR="0047213A" w:rsidRPr="000035E8" w:rsidRDefault="003F7681"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lang w:val="ro-RO"/>
        </w:rPr>
        <w:t>H.G.</w:t>
      </w:r>
      <w:r w:rsidR="003055D8" w:rsidRPr="000035E8">
        <w:rPr>
          <w:rFonts w:ascii="Arial" w:hAnsi="Arial" w:cs="Arial"/>
          <w:sz w:val="24"/>
          <w:szCs w:val="24"/>
          <w:lang w:val="ro-RO"/>
        </w:rPr>
        <w:t>nr.140/</w:t>
      </w:r>
      <w:r w:rsidR="00035FEF" w:rsidRPr="000035E8">
        <w:rPr>
          <w:rFonts w:ascii="Arial" w:hAnsi="Arial" w:cs="Arial"/>
          <w:sz w:val="24"/>
          <w:szCs w:val="24"/>
          <w:lang w:val="ro-RO"/>
        </w:rPr>
        <w:t>06.02.2008(M.O.</w:t>
      </w:r>
      <w:r w:rsidR="0047213A" w:rsidRPr="000035E8">
        <w:rPr>
          <w:rFonts w:ascii="Arial" w:hAnsi="Arial" w:cs="Arial"/>
          <w:sz w:val="24"/>
          <w:szCs w:val="24"/>
          <w:lang w:val="ro-RO"/>
        </w:rPr>
        <w:t>125/18.02.2008) privind stabilirea unor măsuri pentru aplicarea prevederilor Regulamentului (CE) al Parlamentului European şi al Con</w:t>
      </w:r>
      <w:r w:rsidR="00060A02" w:rsidRPr="000035E8">
        <w:rPr>
          <w:rFonts w:ascii="Arial" w:hAnsi="Arial" w:cs="Arial"/>
          <w:sz w:val="24"/>
          <w:szCs w:val="24"/>
          <w:lang w:val="ro-RO"/>
        </w:rPr>
        <w:t>s</w:t>
      </w:r>
      <w:r w:rsidR="006432A0" w:rsidRPr="000035E8">
        <w:rPr>
          <w:rFonts w:ascii="Arial" w:hAnsi="Arial" w:cs="Arial"/>
          <w:sz w:val="24"/>
          <w:szCs w:val="24"/>
          <w:lang w:val="ro-RO"/>
        </w:rPr>
        <w:t>i</w:t>
      </w:r>
      <w:r w:rsidR="003055D8" w:rsidRPr="000035E8">
        <w:rPr>
          <w:rFonts w:ascii="Arial" w:hAnsi="Arial" w:cs="Arial"/>
          <w:sz w:val="24"/>
          <w:szCs w:val="24"/>
          <w:lang w:val="ro-RO"/>
        </w:rPr>
        <w:t>liului nr.</w:t>
      </w:r>
      <w:r w:rsidR="0047213A" w:rsidRPr="000035E8">
        <w:rPr>
          <w:rFonts w:ascii="Arial" w:hAnsi="Arial" w:cs="Arial"/>
          <w:sz w:val="24"/>
          <w:szCs w:val="24"/>
          <w:lang w:val="ro-RO"/>
        </w:rPr>
        <w:t>166/2006 privind înfiinţarea Registrului E</w:t>
      </w:r>
      <w:r w:rsidR="00060A02" w:rsidRPr="000035E8">
        <w:rPr>
          <w:rFonts w:ascii="Arial" w:hAnsi="Arial" w:cs="Arial"/>
          <w:sz w:val="24"/>
          <w:szCs w:val="24"/>
          <w:lang w:val="ro-RO"/>
        </w:rPr>
        <w:t>uropean al Poluanţilor Emis</w:t>
      </w:r>
      <w:r w:rsidR="0047213A" w:rsidRPr="000035E8">
        <w:rPr>
          <w:rFonts w:ascii="Arial" w:hAnsi="Arial" w:cs="Arial"/>
          <w:sz w:val="24"/>
          <w:szCs w:val="24"/>
          <w:lang w:val="ro-RO"/>
        </w:rPr>
        <w:t>i</w:t>
      </w:r>
      <w:r w:rsidR="006D73CB" w:rsidRPr="000035E8">
        <w:rPr>
          <w:rFonts w:ascii="Arial" w:hAnsi="Arial" w:cs="Arial"/>
          <w:sz w:val="24"/>
          <w:szCs w:val="24"/>
          <w:lang w:val="ro-RO"/>
        </w:rPr>
        <w:t>i</w:t>
      </w:r>
      <w:r w:rsidR="0047213A" w:rsidRPr="000035E8">
        <w:rPr>
          <w:rFonts w:ascii="Arial" w:hAnsi="Arial" w:cs="Arial"/>
          <w:sz w:val="24"/>
          <w:szCs w:val="24"/>
          <w:lang w:val="ro-RO"/>
        </w:rPr>
        <w:t xml:space="preserve"> </w:t>
      </w:r>
      <w:r w:rsidR="006432A0" w:rsidRPr="000035E8">
        <w:rPr>
          <w:rFonts w:ascii="Arial" w:hAnsi="Arial" w:cs="Arial"/>
          <w:sz w:val="24"/>
          <w:szCs w:val="24"/>
          <w:lang w:val="ro-RO"/>
        </w:rPr>
        <w:t>și</w:t>
      </w:r>
      <w:r w:rsidR="0047213A" w:rsidRPr="000035E8">
        <w:rPr>
          <w:rFonts w:ascii="Arial" w:hAnsi="Arial" w:cs="Arial"/>
          <w:sz w:val="24"/>
          <w:szCs w:val="24"/>
          <w:lang w:val="ro-RO"/>
        </w:rPr>
        <w:t xml:space="preserve"> Transferaţi </w:t>
      </w:r>
      <w:r w:rsidR="006432A0" w:rsidRPr="000035E8">
        <w:rPr>
          <w:rFonts w:ascii="Arial" w:hAnsi="Arial" w:cs="Arial"/>
          <w:sz w:val="24"/>
          <w:szCs w:val="24"/>
          <w:lang w:val="ro-RO"/>
        </w:rPr>
        <w:t>și</w:t>
      </w:r>
      <w:r w:rsidR="0047213A" w:rsidRPr="000035E8">
        <w:rPr>
          <w:rFonts w:ascii="Arial" w:hAnsi="Arial" w:cs="Arial"/>
          <w:sz w:val="24"/>
          <w:szCs w:val="24"/>
          <w:lang w:val="ro-RO"/>
        </w:rPr>
        <w:t xml:space="preserve"> modificarea directivelor Con</w:t>
      </w:r>
      <w:r w:rsidR="00060A02" w:rsidRPr="000035E8">
        <w:rPr>
          <w:rFonts w:ascii="Arial" w:hAnsi="Arial" w:cs="Arial"/>
          <w:sz w:val="24"/>
          <w:szCs w:val="24"/>
          <w:lang w:val="ro-RO"/>
        </w:rPr>
        <w:t>s</w:t>
      </w:r>
      <w:r w:rsidR="006432A0" w:rsidRPr="000035E8">
        <w:rPr>
          <w:rFonts w:ascii="Arial" w:hAnsi="Arial" w:cs="Arial"/>
          <w:sz w:val="24"/>
          <w:szCs w:val="24"/>
          <w:lang w:val="ro-RO"/>
        </w:rPr>
        <w:t>i</w:t>
      </w:r>
      <w:r w:rsidR="006B35D0" w:rsidRPr="000035E8">
        <w:rPr>
          <w:rFonts w:ascii="Arial" w:hAnsi="Arial" w:cs="Arial"/>
          <w:sz w:val="24"/>
          <w:szCs w:val="24"/>
          <w:lang w:val="ro-RO"/>
        </w:rPr>
        <w:t>liului 91/689/CEE şi 96/61/CE;</w:t>
      </w:r>
    </w:p>
    <w:p w:rsidR="00556FCB" w:rsidRPr="000035E8" w:rsidRDefault="00CA599B"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lang w:val="ro-RO"/>
        </w:rPr>
        <w:t>H.G.nr.</w:t>
      </w:r>
      <w:r w:rsidR="00556FCB" w:rsidRPr="000035E8">
        <w:rPr>
          <w:rFonts w:ascii="Arial" w:hAnsi="Arial" w:cs="Arial"/>
          <w:sz w:val="24"/>
          <w:szCs w:val="24"/>
          <w:lang w:val="ro-RO"/>
        </w:rPr>
        <w:t>267/15.04.2015 pentru aprobarea Metodologiei de elaborare a planurilor de calitate a aerului</w:t>
      </w:r>
      <w:r w:rsidR="006B35D0" w:rsidRPr="000035E8">
        <w:rPr>
          <w:rFonts w:ascii="Arial" w:hAnsi="Arial" w:cs="Arial"/>
          <w:sz w:val="24"/>
          <w:szCs w:val="24"/>
          <w:lang w:val="ro-RO"/>
        </w:rPr>
        <w:t>;</w:t>
      </w:r>
    </w:p>
    <w:p w:rsidR="0047213A" w:rsidRPr="000035E8" w:rsidRDefault="00035FEF"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lang w:val="ro-RO"/>
        </w:rPr>
        <w:t>Ordin</w:t>
      </w:r>
      <w:r w:rsidR="00CA599B" w:rsidRPr="000035E8">
        <w:rPr>
          <w:rFonts w:ascii="Arial" w:hAnsi="Arial" w:cs="Arial"/>
          <w:sz w:val="24"/>
          <w:szCs w:val="24"/>
          <w:lang w:val="ro-RO"/>
        </w:rPr>
        <w:t>ul</w:t>
      </w:r>
      <w:r w:rsidRPr="000035E8">
        <w:rPr>
          <w:rFonts w:ascii="Arial" w:hAnsi="Arial" w:cs="Arial"/>
          <w:sz w:val="24"/>
          <w:szCs w:val="24"/>
          <w:lang w:val="ro-RO"/>
        </w:rPr>
        <w:t xml:space="preserve"> M.A.P.A.M. nr.169/02.03.</w:t>
      </w:r>
      <w:r w:rsidR="0047213A" w:rsidRPr="000035E8">
        <w:rPr>
          <w:rFonts w:ascii="Arial" w:hAnsi="Arial" w:cs="Arial"/>
          <w:sz w:val="24"/>
          <w:szCs w:val="24"/>
          <w:lang w:val="ro-RO"/>
        </w:rPr>
        <w:t>2004 (M.O. 206/09.03.2004) pentru aprobarea, prin metoda confirmării directe, a Documentelor de referinţă privind cele mai bune tehnici disponibile (BREF)</w:t>
      </w:r>
      <w:r w:rsidR="006B35D0" w:rsidRPr="000035E8">
        <w:rPr>
          <w:rFonts w:ascii="Arial" w:hAnsi="Arial" w:cs="Arial"/>
          <w:sz w:val="24"/>
          <w:szCs w:val="24"/>
          <w:lang w:val="ro-RO"/>
        </w:rPr>
        <w:t>, aprobate de Uniunea Europeană;</w:t>
      </w:r>
    </w:p>
    <w:p w:rsidR="0047213A" w:rsidRPr="000035E8" w:rsidRDefault="0047213A"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lang w:val="ro-RO"/>
        </w:rPr>
        <w:t>STAS 12574/1987 privind condiţiile de calitate ale aerului din zone</w:t>
      </w:r>
      <w:r w:rsidR="006B35D0" w:rsidRPr="000035E8">
        <w:rPr>
          <w:rFonts w:ascii="Arial" w:hAnsi="Arial" w:cs="Arial"/>
          <w:sz w:val="24"/>
          <w:szCs w:val="24"/>
          <w:lang w:val="ro-RO"/>
        </w:rPr>
        <w:t>le protejate;</w:t>
      </w:r>
    </w:p>
    <w:p w:rsidR="0047213A" w:rsidRPr="000035E8" w:rsidRDefault="0047213A"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lang w:val="ro-RO"/>
        </w:rPr>
        <w:t>Ordi</w:t>
      </w:r>
      <w:r w:rsidR="00035FEF" w:rsidRPr="000035E8">
        <w:rPr>
          <w:rFonts w:ascii="Arial" w:hAnsi="Arial" w:cs="Arial"/>
          <w:sz w:val="24"/>
          <w:szCs w:val="24"/>
          <w:lang w:val="ro-RO"/>
        </w:rPr>
        <w:t>n</w:t>
      </w:r>
      <w:r w:rsidR="00CA599B" w:rsidRPr="000035E8">
        <w:rPr>
          <w:rFonts w:ascii="Arial" w:hAnsi="Arial" w:cs="Arial"/>
          <w:sz w:val="24"/>
          <w:szCs w:val="24"/>
          <w:lang w:val="ro-RO"/>
        </w:rPr>
        <w:t>ul M.M.G.A.</w:t>
      </w:r>
      <w:r w:rsidR="006B35D0" w:rsidRPr="000035E8">
        <w:rPr>
          <w:rFonts w:ascii="Arial" w:hAnsi="Arial" w:cs="Arial"/>
          <w:sz w:val="24"/>
          <w:szCs w:val="24"/>
          <w:lang w:val="ro-RO"/>
        </w:rPr>
        <w:t xml:space="preserve"> </w:t>
      </w:r>
      <w:r w:rsidR="00035FEF" w:rsidRPr="000035E8">
        <w:rPr>
          <w:rFonts w:ascii="Arial" w:hAnsi="Arial" w:cs="Arial"/>
          <w:sz w:val="24"/>
          <w:szCs w:val="24"/>
          <w:lang w:val="ro-RO"/>
        </w:rPr>
        <w:t>nr.</w:t>
      </w:r>
      <w:r w:rsidR="00060A02" w:rsidRPr="000035E8">
        <w:rPr>
          <w:rFonts w:ascii="Arial" w:hAnsi="Arial" w:cs="Arial"/>
          <w:bCs/>
          <w:sz w:val="24"/>
          <w:szCs w:val="24"/>
          <w:lang w:val="ro-RO"/>
        </w:rPr>
        <w:t>678/30.06.2006</w:t>
      </w:r>
      <w:r w:rsidR="006B35D0" w:rsidRPr="000035E8">
        <w:rPr>
          <w:rFonts w:ascii="Arial" w:hAnsi="Arial" w:cs="Arial"/>
          <w:bCs/>
          <w:sz w:val="24"/>
          <w:szCs w:val="24"/>
          <w:lang w:val="ro-RO"/>
        </w:rPr>
        <w:t xml:space="preserve"> </w:t>
      </w:r>
      <w:r w:rsidR="00060A02" w:rsidRPr="000035E8">
        <w:rPr>
          <w:rFonts w:ascii="Arial" w:hAnsi="Arial" w:cs="Arial"/>
          <w:bCs/>
          <w:sz w:val="24"/>
          <w:szCs w:val="24"/>
          <w:lang w:val="ro-RO"/>
        </w:rPr>
        <w:t>(M.O</w:t>
      </w:r>
      <w:r w:rsidR="006B35D0" w:rsidRPr="000035E8">
        <w:rPr>
          <w:rFonts w:ascii="Arial" w:hAnsi="Arial" w:cs="Arial"/>
          <w:bCs/>
          <w:sz w:val="24"/>
          <w:szCs w:val="24"/>
          <w:lang w:val="ro-RO"/>
        </w:rPr>
        <w:t xml:space="preserve">730/25.08.2006) </w:t>
      </w:r>
      <w:r w:rsidRPr="000035E8">
        <w:rPr>
          <w:rFonts w:ascii="Arial" w:hAnsi="Arial" w:cs="Arial"/>
          <w:sz w:val="24"/>
          <w:szCs w:val="24"/>
          <w:lang w:val="ro-RO"/>
        </w:rPr>
        <w:t>pentru aprobarea Ghidului privind metodele interimare de calcul a indicatorilor de zgomot pentru</w:t>
      </w:r>
      <w:r w:rsidRPr="000035E8">
        <w:rPr>
          <w:rFonts w:ascii="Arial" w:hAnsi="Arial" w:cs="Arial"/>
          <w:color w:val="1F497D" w:themeColor="text2"/>
          <w:sz w:val="24"/>
          <w:szCs w:val="24"/>
          <w:lang w:val="ro-RO"/>
        </w:rPr>
        <w:t xml:space="preserve"> </w:t>
      </w:r>
      <w:r w:rsidRPr="000035E8">
        <w:rPr>
          <w:rFonts w:ascii="Arial" w:hAnsi="Arial" w:cs="Arial"/>
          <w:sz w:val="24"/>
          <w:szCs w:val="24"/>
          <w:lang w:val="ro-RO"/>
        </w:rPr>
        <w:t xml:space="preserve">zgomotul produs de activităţile din zonele industriale, de traficul rutier, feroviar </w:t>
      </w:r>
      <w:r w:rsidR="006432A0" w:rsidRPr="000035E8">
        <w:rPr>
          <w:rFonts w:ascii="Arial" w:hAnsi="Arial" w:cs="Arial"/>
          <w:sz w:val="24"/>
          <w:szCs w:val="24"/>
          <w:lang w:val="ro-RO"/>
        </w:rPr>
        <w:t>și</w:t>
      </w:r>
      <w:r w:rsidRPr="000035E8">
        <w:rPr>
          <w:rFonts w:ascii="Arial" w:hAnsi="Arial" w:cs="Arial"/>
          <w:sz w:val="24"/>
          <w:szCs w:val="24"/>
          <w:lang w:val="ro-RO"/>
        </w:rPr>
        <w:t xml:space="preserve"> aerian</w:t>
      </w:r>
      <w:r w:rsidR="006B35D0" w:rsidRPr="000035E8">
        <w:rPr>
          <w:rFonts w:ascii="Arial" w:hAnsi="Arial" w:cs="Arial"/>
          <w:sz w:val="24"/>
          <w:szCs w:val="24"/>
          <w:lang w:val="ro-RO"/>
        </w:rPr>
        <w:t xml:space="preserve"> din vecinătatea aeroporturilor;</w:t>
      </w:r>
    </w:p>
    <w:p w:rsidR="0047213A" w:rsidRPr="000035E8" w:rsidRDefault="00CA599B"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lang w:val="ro-RO"/>
        </w:rPr>
        <w:t>H.G. nr.</w:t>
      </w:r>
      <w:r w:rsidR="00035FEF" w:rsidRPr="000035E8">
        <w:rPr>
          <w:rFonts w:ascii="Arial" w:hAnsi="Arial" w:cs="Arial"/>
          <w:sz w:val="24"/>
          <w:szCs w:val="24"/>
          <w:lang w:val="ro-RO"/>
        </w:rPr>
        <w:t>321/14.04.2005</w:t>
      </w:r>
      <w:r w:rsidR="0047213A" w:rsidRPr="000035E8">
        <w:rPr>
          <w:rFonts w:ascii="Arial" w:hAnsi="Arial" w:cs="Arial"/>
          <w:sz w:val="24"/>
          <w:szCs w:val="24"/>
          <w:lang w:val="ro-RO"/>
        </w:rPr>
        <w:t xml:space="preserve">(M.O. 19/10.01.2008) privind evaluarea </w:t>
      </w:r>
      <w:r w:rsidR="006432A0" w:rsidRPr="000035E8">
        <w:rPr>
          <w:rFonts w:ascii="Arial" w:hAnsi="Arial" w:cs="Arial"/>
          <w:sz w:val="24"/>
          <w:szCs w:val="24"/>
          <w:lang w:val="ro-RO"/>
        </w:rPr>
        <w:t>și</w:t>
      </w:r>
      <w:r w:rsidR="0047213A" w:rsidRPr="000035E8">
        <w:rPr>
          <w:rFonts w:ascii="Arial" w:hAnsi="Arial" w:cs="Arial"/>
          <w:sz w:val="24"/>
          <w:szCs w:val="24"/>
          <w:lang w:val="ro-RO"/>
        </w:rPr>
        <w:t xml:space="preserve"> gestionarea zgo</w:t>
      </w:r>
      <w:r w:rsidR="006B35D0" w:rsidRPr="000035E8">
        <w:rPr>
          <w:rFonts w:ascii="Arial" w:hAnsi="Arial" w:cs="Arial"/>
          <w:sz w:val="24"/>
          <w:szCs w:val="24"/>
          <w:lang w:val="ro-RO"/>
        </w:rPr>
        <w:t>motului ambient*) – Republicare;</w:t>
      </w:r>
      <w:r w:rsidR="0047213A" w:rsidRPr="000035E8">
        <w:rPr>
          <w:rFonts w:ascii="Arial" w:hAnsi="Arial" w:cs="Arial"/>
          <w:sz w:val="24"/>
          <w:szCs w:val="24"/>
          <w:lang w:val="ro-RO"/>
        </w:rPr>
        <w:t xml:space="preserve"> </w:t>
      </w:r>
    </w:p>
    <w:p w:rsidR="0047213A" w:rsidRPr="000035E8" w:rsidRDefault="00035FEF"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lang w:val="ro-RO"/>
        </w:rPr>
        <w:t>Legea nr.</w:t>
      </w:r>
      <w:r w:rsidR="0047213A" w:rsidRPr="000035E8">
        <w:rPr>
          <w:rFonts w:ascii="Arial" w:hAnsi="Arial" w:cs="Arial"/>
          <w:sz w:val="24"/>
          <w:szCs w:val="24"/>
          <w:lang w:val="ro-RO"/>
        </w:rPr>
        <w:t>249/2015 din 28 octombrie 2015 privind modalitatea de gestionare a ambalajelor şi a deşeurilor de ambalaje</w:t>
      </w:r>
      <w:r w:rsidR="006B35D0" w:rsidRPr="000035E8">
        <w:rPr>
          <w:rFonts w:ascii="Arial" w:hAnsi="Arial" w:cs="Arial"/>
          <w:sz w:val="24"/>
          <w:szCs w:val="24"/>
          <w:lang w:val="ro-RO"/>
        </w:rPr>
        <w:t>;</w:t>
      </w:r>
    </w:p>
    <w:p w:rsidR="0047213A" w:rsidRPr="000035E8" w:rsidRDefault="0047213A"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lang w:val="ro-RO"/>
        </w:rPr>
        <w:t>Le</w:t>
      </w:r>
      <w:r w:rsidR="00F30C08" w:rsidRPr="000035E8">
        <w:rPr>
          <w:rFonts w:ascii="Arial" w:hAnsi="Arial" w:cs="Arial"/>
          <w:sz w:val="24"/>
          <w:szCs w:val="24"/>
          <w:lang w:val="ro-RO"/>
        </w:rPr>
        <w:t>gea</w:t>
      </w:r>
      <w:r w:rsidR="003055D8" w:rsidRPr="000035E8">
        <w:rPr>
          <w:rFonts w:ascii="Arial" w:hAnsi="Arial" w:cs="Arial"/>
          <w:sz w:val="24"/>
          <w:szCs w:val="24"/>
          <w:lang w:val="ro-RO"/>
        </w:rPr>
        <w:t xml:space="preserve"> nr.</w:t>
      </w:r>
      <w:r w:rsidR="00F30C08" w:rsidRPr="000035E8">
        <w:rPr>
          <w:rFonts w:ascii="Arial" w:hAnsi="Arial" w:cs="Arial"/>
          <w:sz w:val="24"/>
          <w:szCs w:val="24"/>
          <w:lang w:val="ro-RO"/>
        </w:rPr>
        <w:t>211/2011 privind regimul des</w:t>
      </w:r>
      <w:r w:rsidRPr="000035E8">
        <w:rPr>
          <w:rFonts w:ascii="Arial" w:hAnsi="Arial" w:cs="Arial"/>
          <w:sz w:val="24"/>
          <w:szCs w:val="24"/>
          <w:lang w:val="ro-RO"/>
        </w:rPr>
        <w:t>eurilor</w:t>
      </w:r>
      <w:r w:rsidR="003F7681" w:rsidRPr="000035E8">
        <w:rPr>
          <w:rFonts w:ascii="Arial" w:hAnsi="Arial" w:cs="Arial"/>
          <w:sz w:val="24"/>
          <w:szCs w:val="24"/>
          <w:lang w:val="ro-RO"/>
        </w:rPr>
        <w:t>,</w:t>
      </w:r>
      <w:r w:rsidRPr="000035E8">
        <w:rPr>
          <w:rFonts w:ascii="Arial" w:hAnsi="Arial" w:cs="Arial"/>
          <w:sz w:val="24"/>
          <w:szCs w:val="24"/>
          <w:lang w:val="ro-RO"/>
        </w:rPr>
        <w:t xml:space="preserve">cu modificările </w:t>
      </w:r>
      <w:r w:rsidR="006432A0" w:rsidRPr="000035E8">
        <w:rPr>
          <w:rFonts w:ascii="Arial" w:hAnsi="Arial" w:cs="Arial"/>
          <w:sz w:val="24"/>
          <w:szCs w:val="24"/>
          <w:lang w:val="ro-RO"/>
        </w:rPr>
        <w:t>și</w:t>
      </w:r>
      <w:r w:rsidR="00F30C08" w:rsidRPr="000035E8">
        <w:rPr>
          <w:rFonts w:ascii="Arial" w:hAnsi="Arial" w:cs="Arial"/>
          <w:sz w:val="24"/>
          <w:szCs w:val="24"/>
          <w:lang w:val="ro-RO"/>
        </w:rPr>
        <w:t xml:space="preserve"> completările ulterio</w:t>
      </w:r>
      <w:r w:rsidR="006B35D0" w:rsidRPr="000035E8">
        <w:rPr>
          <w:rFonts w:ascii="Arial" w:hAnsi="Arial" w:cs="Arial"/>
          <w:sz w:val="24"/>
          <w:szCs w:val="24"/>
          <w:lang w:val="ro-RO"/>
        </w:rPr>
        <w:t>are;</w:t>
      </w:r>
    </w:p>
    <w:p w:rsidR="00AD0474" w:rsidRPr="000035E8" w:rsidRDefault="003055D8" w:rsidP="00D70D18">
      <w:pPr>
        <w:numPr>
          <w:ilvl w:val="0"/>
          <w:numId w:val="13"/>
        </w:numPr>
        <w:autoSpaceDE w:val="0"/>
        <w:autoSpaceDN w:val="0"/>
        <w:adjustRightInd w:val="0"/>
        <w:spacing w:after="0" w:line="240" w:lineRule="auto"/>
        <w:jc w:val="both"/>
        <w:rPr>
          <w:rFonts w:ascii="Arial" w:hAnsi="Arial" w:cs="Arial"/>
          <w:sz w:val="24"/>
          <w:szCs w:val="24"/>
        </w:rPr>
      </w:pPr>
      <w:r w:rsidRPr="000035E8">
        <w:rPr>
          <w:rFonts w:ascii="Arial" w:hAnsi="Arial" w:cs="Arial"/>
          <w:sz w:val="24"/>
          <w:szCs w:val="24"/>
        </w:rPr>
        <w:t>HG n</w:t>
      </w:r>
      <w:r w:rsidR="00620234" w:rsidRPr="000035E8">
        <w:rPr>
          <w:rFonts w:ascii="Arial" w:hAnsi="Arial" w:cs="Arial"/>
          <w:sz w:val="24"/>
          <w:szCs w:val="24"/>
        </w:rPr>
        <w:t>r.</w:t>
      </w:r>
      <w:r w:rsidRPr="000035E8">
        <w:rPr>
          <w:rFonts w:ascii="Arial" w:hAnsi="Arial" w:cs="Arial"/>
          <w:sz w:val="24"/>
          <w:szCs w:val="24"/>
        </w:rPr>
        <w:t>870/</w:t>
      </w:r>
      <w:r w:rsidR="00AD0474" w:rsidRPr="000035E8">
        <w:rPr>
          <w:rFonts w:ascii="Arial" w:hAnsi="Arial" w:cs="Arial"/>
          <w:sz w:val="24"/>
          <w:szCs w:val="24"/>
        </w:rPr>
        <w:t>2013 privind aprobarea Strategiei naţionale de gestionare a deşeurilor 2014 - 2020</w:t>
      </w:r>
    </w:p>
    <w:p w:rsidR="00AD0474" w:rsidRPr="000035E8" w:rsidRDefault="00AD0474"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rPr>
        <w:t xml:space="preserve">HG </w:t>
      </w:r>
      <w:r w:rsidR="003055D8" w:rsidRPr="000035E8">
        <w:rPr>
          <w:rFonts w:ascii="Arial" w:hAnsi="Arial" w:cs="Arial"/>
          <w:sz w:val="24"/>
          <w:szCs w:val="24"/>
        </w:rPr>
        <w:t>nr.</w:t>
      </w:r>
      <w:r w:rsidRPr="000035E8">
        <w:rPr>
          <w:rFonts w:ascii="Arial" w:hAnsi="Arial" w:cs="Arial"/>
          <w:sz w:val="24"/>
          <w:szCs w:val="24"/>
        </w:rPr>
        <w:t xml:space="preserve">942/2017 pentru aprobarea Planului Național de Gestionare a Deșeurilor </w:t>
      </w:r>
    </w:p>
    <w:p w:rsidR="00AD0474" w:rsidRPr="000035E8" w:rsidRDefault="00AD0474"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lang w:val="ro-RO"/>
        </w:rPr>
        <w:t xml:space="preserve">Decizia Comisiei din 18 decembrie 2014 (2014/955/UE) de modificare a Deciziei 2000/532/CE de stabilire a unei liste de deșeuri în temeiul Directivei 2008/98/CE a Parlamentului European și a Consiliului </w:t>
      </w:r>
    </w:p>
    <w:p w:rsidR="0047213A" w:rsidRPr="000035E8" w:rsidRDefault="003055D8"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lang w:val="ro-RO"/>
        </w:rPr>
        <w:t>H.G.</w:t>
      </w:r>
      <w:r w:rsidR="00CA599B" w:rsidRPr="000035E8">
        <w:rPr>
          <w:rFonts w:ascii="Arial" w:hAnsi="Arial" w:cs="Arial"/>
          <w:sz w:val="24"/>
          <w:szCs w:val="24"/>
          <w:lang w:val="ro-RO"/>
        </w:rPr>
        <w:t>nr.</w:t>
      </w:r>
      <w:r w:rsidR="0047213A" w:rsidRPr="000035E8">
        <w:rPr>
          <w:rFonts w:ascii="Arial" w:hAnsi="Arial" w:cs="Arial"/>
          <w:sz w:val="24"/>
          <w:szCs w:val="24"/>
          <w:lang w:val="ro-RO"/>
        </w:rPr>
        <w:t>856/16.08.2002 (M.O. nr. 659/05.09.2002) privind evidenţa  gestiunii deşeurilor şi pentru aprobarea listei cuprinzând deşeurile, inclu</w:t>
      </w:r>
      <w:r w:rsidR="00060A02" w:rsidRPr="000035E8">
        <w:rPr>
          <w:rFonts w:ascii="Arial" w:hAnsi="Arial" w:cs="Arial"/>
          <w:sz w:val="24"/>
          <w:szCs w:val="24"/>
          <w:lang w:val="ro-RO"/>
        </w:rPr>
        <w:t>s</w:t>
      </w:r>
      <w:r w:rsidR="006432A0" w:rsidRPr="000035E8">
        <w:rPr>
          <w:rFonts w:ascii="Arial" w:hAnsi="Arial" w:cs="Arial"/>
          <w:sz w:val="24"/>
          <w:szCs w:val="24"/>
          <w:lang w:val="ro-RO"/>
        </w:rPr>
        <w:t>i</w:t>
      </w:r>
      <w:r w:rsidR="0047213A" w:rsidRPr="000035E8">
        <w:rPr>
          <w:rFonts w:ascii="Arial" w:hAnsi="Arial" w:cs="Arial"/>
          <w:sz w:val="24"/>
          <w:szCs w:val="24"/>
          <w:lang w:val="ro-RO"/>
        </w:rPr>
        <w:t xml:space="preserve">v deşeurile periculoase, cu modificările </w:t>
      </w:r>
      <w:r w:rsidR="006432A0" w:rsidRPr="000035E8">
        <w:rPr>
          <w:rFonts w:ascii="Arial" w:hAnsi="Arial" w:cs="Arial"/>
          <w:sz w:val="24"/>
          <w:szCs w:val="24"/>
          <w:lang w:val="ro-RO"/>
        </w:rPr>
        <w:t>și</w:t>
      </w:r>
      <w:r w:rsidR="006B35D0" w:rsidRPr="000035E8">
        <w:rPr>
          <w:rFonts w:ascii="Arial" w:hAnsi="Arial" w:cs="Arial"/>
          <w:sz w:val="24"/>
          <w:szCs w:val="24"/>
          <w:lang w:val="ro-RO"/>
        </w:rPr>
        <w:t xml:space="preserve"> completările ulterioare;</w:t>
      </w:r>
    </w:p>
    <w:p w:rsidR="0047213A" w:rsidRPr="000035E8" w:rsidRDefault="00620234"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lang w:val="ro-RO"/>
        </w:rPr>
        <w:t>H.G.</w:t>
      </w:r>
      <w:r w:rsidR="00CA599B" w:rsidRPr="000035E8">
        <w:rPr>
          <w:rFonts w:ascii="Arial" w:hAnsi="Arial" w:cs="Arial"/>
          <w:sz w:val="24"/>
          <w:szCs w:val="24"/>
          <w:lang w:val="ro-RO"/>
        </w:rPr>
        <w:t>nr.</w:t>
      </w:r>
      <w:r w:rsidR="0047213A" w:rsidRPr="000035E8">
        <w:rPr>
          <w:rFonts w:ascii="Arial" w:hAnsi="Arial" w:cs="Arial"/>
          <w:sz w:val="24"/>
          <w:szCs w:val="24"/>
          <w:lang w:val="ro-RO"/>
        </w:rPr>
        <w:t>1061/10.09.2008 privind transportul deşeurilor periculoase şi nepericuloase pe teritoriul României</w:t>
      </w:r>
      <w:r w:rsidR="006B35D0" w:rsidRPr="000035E8">
        <w:rPr>
          <w:rFonts w:ascii="Arial" w:hAnsi="Arial" w:cs="Arial"/>
          <w:sz w:val="24"/>
          <w:szCs w:val="24"/>
          <w:lang w:val="ro-RO"/>
        </w:rPr>
        <w:t>;</w:t>
      </w:r>
    </w:p>
    <w:p w:rsidR="00370031" w:rsidRPr="000035E8" w:rsidRDefault="00620234"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rPr>
        <w:t>H.G. nr.</w:t>
      </w:r>
      <w:r w:rsidR="00370031" w:rsidRPr="000035E8">
        <w:rPr>
          <w:rFonts w:ascii="Arial" w:hAnsi="Arial" w:cs="Arial"/>
          <w:sz w:val="24"/>
          <w:szCs w:val="24"/>
        </w:rPr>
        <w:t xml:space="preserve">170/2004 privind gestionarea anvelopelor uzate; </w:t>
      </w:r>
    </w:p>
    <w:p w:rsidR="00AD0474" w:rsidRPr="000035E8" w:rsidRDefault="00620234" w:rsidP="00D70D18">
      <w:pPr>
        <w:pStyle w:val="BodyText2"/>
        <w:numPr>
          <w:ilvl w:val="0"/>
          <w:numId w:val="13"/>
        </w:numPr>
        <w:spacing w:line="240" w:lineRule="auto"/>
        <w:jc w:val="both"/>
        <w:rPr>
          <w:rFonts w:ascii="Arial" w:hAnsi="Arial" w:cs="Arial"/>
          <w:strike/>
          <w:color w:val="FF0000"/>
          <w:sz w:val="24"/>
          <w:szCs w:val="24"/>
          <w:lang w:val="ro-RO"/>
        </w:rPr>
      </w:pPr>
      <w:r w:rsidRPr="000035E8">
        <w:rPr>
          <w:rFonts w:ascii="Arial" w:hAnsi="Arial" w:cs="Arial"/>
          <w:sz w:val="24"/>
          <w:szCs w:val="24"/>
        </w:rPr>
        <w:t>H.G. nr.</w:t>
      </w:r>
      <w:r w:rsidR="005C76BC" w:rsidRPr="000035E8">
        <w:rPr>
          <w:rFonts w:ascii="Arial" w:hAnsi="Arial" w:cs="Arial"/>
          <w:sz w:val="24"/>
          <w:szCs w:val="24"/>
        </w:rPr>
        <w:t>349/2005 privind depozitarea deseurilor, modificata si completata cu HG nr. 1292/2010</w:t>
      </w:r>
      <w:r w:rsidR="003055D8" w:rsidRPr="000035E8">
        <w:rPr>
          <w:rFonts w:ascii="Arial" w:hAnsi="Arial" w:cs="Arial"/>
          <w:sz w:val="24"/>
          <w:szCs w:val="24"/>
        </w:rPr>
        <w:t>;</w:t>
      </w:r>
    </w:p>
    <w:p w:rsidR="00BC6BA8" w:rsidRPr="000035E8" w:rsidRDefault="00BC6BA8" w:rsidP="00D70D18">
      <w:pPr>
        <w:pStyle w:val="ListParagraph"/>
        <w:numPr>
          <w:ilvl w:val="0"/>
          <w:numId w:val="13"/>
        </w:numPr>
        <w:autoSpaceDE w:val="0"/>
        <w:autoSpaceDN w:val="0"/>
        <w:adjustRightInd w:val="0"/>
        <w:jc w:val="both"/>
        <w:rPr>
          <w:rFonts w:ascii="Arial" w:hAnsi="Arial" w:cs="Arial"/>
        </w:rPr>
      </w:pPr>
      <w:r w:rsidRPr="000035E8">
        <w:rPr>
          <w:rFonts w:ascii="Arial" w:hAnsi="Arial" w:cs="Arial"/>
        </w:rPr>
        <w:t>Ordinul MMGA nr.95/12.02.2005 privind stabilirea criteriilor de acceptare şi procedurile preliminare de acceptare a deşeurilor la depozitare şi lista naţională de deşeuri acceptate în fiecare  clasă de depozit de deşeuri;</w:t>
      </w:r>
    </w:p>
    <w:p w:rsidR="00370031" w:rsidRPr="000035E8" w:rsidRDefault="0024442E" w:rsidP="00D70D18">
      <w:pPr>
        <w:pStyle w:val="BodyText2"/>
        <w:numPr>
          <w:ilvl w:val="0"/>
          <w:numId w:val="13"/>
        </w:numPr>
        <w:spacing w:line="240" w:lineRule="auto"/>
        <w:jc w:val="both"/>
        <w:rPr>
          <w:rFonts w:ascii="Arial" w:hAnsi="Arial" w:cs="Arial"/>
          <w:strike/>
          <w:sz w:val="24"/>
          <w:szCs w:val="24"/>
          <w:lang w:val="ro-RO"/>
        </w:rPr>
      </w:pPr>
      <w:r w:rsidRPr="000035E8">
        <w:rPr>
          <w:rFonts w:ascii="Arial" w:hAnsi="Arial" w:cs="Arial"/>
          <w:sz w:val="24"/>
          <w:szCs w:val="24"/>
          <w:lang w:val="ro-RO"/>
        </w:rPr>
        <w:t xml:space="preserve">Ordinul </w:t>
      </w:r>
      <w:r w:rsidRPr="000035E8">
        <w:rPr>
          <w:rFonts w:ascii="Arial" w:hAnsi="Arial" w:cs="Arial"/>
          <w:spacing w:val="-4"/>
          <w:sz w:val="24"/>
          <w:szCs w:val="24"/>
          <w:lang w:val="ro-RO"/>
        </w:rPr>
        <w:t xml:space="preserve">MMGA </w:t>
      </w:r>
      <w:r w:rsidR="00620234" w:rsidRPr="000035E8">
        <w:rPr>
          <w:rFonts w:ascii="Arial" w:hAnsi="Arial" w:cs="Arial"/>
          <w:sz w:val="24"/>
          <w:szCs w:val="24"/>
          <w:lang w:val="ro-RO"/>
        </w:rPr>
        <w:t>nr.</w:t>
      </w:r>
      <w:r w:rsidRPr="000035E8">
        <w:rPr>
          <w:rFonts w:ascii="Arial" w:hAnsi="Arial" w:cs="Arial"/>
          <w:sz w:val="24"/>
          <w:szCs w:val="24"/>
          <w:lang w:val="ro-RO"/>
        </w:rPr>
        <w:t>757/2004</w:t>
      </w:r>
      <w:r w:rsidRPr="000035E8">
        <w:rPr>
          <w:rFonts w:ascii="Arial" w:hAnsi="Arial" w:cs="Arial"/>
          <w:spacing w:val="-4"/>
          <w:sz w:val="24"/>
          <w:szCs w:val="24"/>
          <w:lang w:val="ro-RO"/>
        </w:rPr>
        <w:t xml:space="preserve"> pentru aprobarea Normativului tehnic privind depozitarea deşeurilor;</w:t>
      </w:r>
    </w:p>
    <w:p w:rsidR="00370031" w:rsidRPr="000035E8" w:rsidRDefault="00370031"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rPr>
        <w:t xml:space="preserve"> H.G. nr. 235/2007 privind gestionarea uleiurilor uzate; </w:t>
      </w:r>
    </w:p>
    <w:p w:rsidR="0024442E" w:rsidRPr="000035E8" w:rsidRDefault="00620234"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rPr>
        <w:t>H.G. nr.</w:t>
      </w:r>
      <w:r w:rsidR="00370031" w:rsidRPr="000035E8">
        <w:rPr>
          <w:rFonts w:ascii="Arial" w:hAnsi="Arial" w:cs="Arial"/>
          <w:sz w:val="24"/>
          <w:szCs w:val="24"/>
        </w:rPr>
        <w:t>1132/2008 privind regimul bateriilor şi acumulatorilor şi al deşeurilor de baterii şi acumulatori;</w:t>
      </w:r>
    </w:p>
    <w:p w:rsidR="00370031" w:rsidRPr="000035E8" w:rsidRDefault="00620234" w:rsidP="00D70D18">
      <w:pPr>
        <w:pStyle w:val="ListParagraph"/>
        <w:numPr>
          <w:ilvl w:val="0"/>
          <w:numId w:val="13"/>
        </w:numPr>
        <w:autoSpaceDE w:val="0"/>
        <w:autoSpaceDN w:val="0"/>
        <w:adjustRightInd w:val="0"/>
        <w:jc w:val="both"/>
        <w:rPr>
          <w:rFonts w:ascii="Arial" w:hAnsi="Arial" w:cs="Arial"/>
          <w:strike/>
        </w:rPr>
      </w:pPr>
      <w:r w:rsidRPr="000035E8">
        <w:rPr>
          <w:rFonts w:ascii="Arial" w:hAnsi="Arial" w:cs="Arial"/>
        </w:rPr>
        <w:t xml:space="preserve">OUG  Nr.5 din </w:t>
      </w:r>
      <w:r w:rsidR="0024442E" w:rsidRPr="000035E8">
        <w:rPr>
          <w:rFonts w:ascii="Arial" w:hAnsi="Arial" w:cs="Arial"/>
        </w:rPr>
        <w:t>2 aprilie 2015 privind deşeurile de echipamente electrice şi electronice;</w:t>
      </w:r>
      <w:r w:rsidR="00370031" w:rsidRPr="000035E8">
        <w:rPr>
          <w:rFonts w:ascii="Arial" w:hAnsi="Arial" w:cs="Arial"/>
          <w:strike/>
        </w:rPr>
        <w:t xml:space="preserve"> </w:t>
      </w:r>
    </w:p>
    <w:p w:rsidR="00E61539" w:rsidRPr="000035E8" w:rsidRDefault="00620234"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rPr>
        <w:lastRenderedPageBreak/>
        <w:t>H.G. nr.</w:t>
      </w:r>
      <w:r w:rsidR="00370031" w:rsidRPr="000035E8">
        <w:rPr>
          <w:rFonts w:ascii="Arial" w:hAnsi="Arial" w:cs="Arial"/>
          <w:sz w:val="24"/>
          <w:szCs w:val="24"/>
        </w:rPr>
        <w:t>1408/2008 privind clasificarea, etichetarea şi ambalarea substanţelor şi prep</w:t>
      </w:r>
      <w:r w:rsidR="00E61539" w:rsidRPr="000035E8">
        <w:rPr>
          <w:rFonts w:ascii="Arial" w:hAnsi="Arial" w:cs="Arial"/>
          <w:sz w:val="24"/>
          <w:szCs w:val="24"/>
        </w:rPr>
        <w:t xml:space="preserve">aratelor chimice periculoase; </w:t>
      </w:r>
    </w:p>
    <w:p w:rsidR="00370031" w:rsidRPr="000035E8" w:rsidRDefault="00620234"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rPr>
        <w:t>H.G. nr.</w:t>
      </w:r>
      <w:r w:rsidR="00370031" w:rsidRPr="000035E8">
        <w:rPr>
          <w:rFonts w:ascii="Arial" w:hAnsi="Arial" w:cs="Arial"/>
          <w:sz w:val="24"/>
          <w:szCs w:val="24"/>
        </w:rPr>
        <w:t>937/2010 privind clasificarea, ambalarea şi etichetarea la introducerea pe piaţă a preparatelor periculoase;</w:t>
      </w:r>
    </w:p>
    <w:p w:rsidR="0047213A" w:rsidRPr="000035E8" w:rsidRDefault="00620234"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lang w:val="ro-RO"/>
        </w:rPr>
        <w:t>Ordinul M.A.P.P.M.</w:t>
      </w:r>
      <w:r w:rsidR="00CA599B" w:rsidRPr="000035E8">
        <w:rPr>
          <w:rFonts w:ascii="Arial" w:hAnsi="Arial" w:cs="Arial"/>
          <w:sz w:val="24"/>
          <w:szCs w:val="24"/>
          <w:lang w:val="ro-RO"/>
        </w:rPr>
        <w:t>nr.</w:t>
      </w:r>
      <w:r w:rsidRPr="000035E8">
        <w:rPr>
          <w:rFonts w:ascii="Arial" w:hAnsi="Arial" w:cs="Arial"/>
          <w:sz w:val="24"/>
          <w:szCs w:val="24"/>
          <w:lang w:val="ro-RO"/>
        </w:rPr>
        <w:t>756/03.11.1997</w:t>
      </w:r>
      <w:r w:rsidR="0047213A" w:rsidRPr="000035E8">
        <w:rPr>
          <w:rFonts w:ascii="Arial" w:hAnsi="Arial" w:cs="Arial"/>
          <w:sz w:val="24"/>
          <w:szCs w:val="24"/>
          <w:lang w:val="ro-RO"/>
        </w:rPr>
        <w:t xml:space="preserve">(M.O. nr. 303 bis/06.11.1997), pentru aprobarea Reglementării privind evaluarea poluării mediului, cu modificările </w:t>
      </w:r>
      <w:r w:rsidR="006432A0" w:rsidRPr="000035E8">
        <w:rPr>
          <w:rFonts w:ascii="Arial" w:hAnsi="Arial" w:cs="Arial"/>
          <w:sz w:val="24"/>
          <w:szCs w:val="24"/>
          <w:lang w:val="ro-RO"/>
        </w:rPr>
        <w:t>și</w:t>
      </w:r>
      <w:r w:rsidR="0047213A" w:rsidRPr="000035E8">
        <w:rPr>
          <w:rFonts w:ascii="Arial" w:hAnsi="Arial" w:cs="Arial"/>
          <w:sz w:val="24"/>
          <w:szCs w:val="24"/>
          <w:lang w:val="ro-RO"/>
        </w:rPr>
        <w:t xml:space="preserve"> completările ulterioare</w:t>
      </w:r>
      <w:r w:rsidR="006B35D0" w:rsidRPr="000035E8">
        <w:rPr>
          <w:rFonts w:ascii="Arial" w:hAnsi="Arial" w:cs="Arial"/>
          <w:sz w:val="24"/>
          <w:szCs w:val="24"/>
          <w:lang w:val="ro-RO"/>
        </w:rPr>
        <w:t>;</w:t>
      </w:r>
    </w:p>
    <w:p w:rsidR="0047213A" w:rsidRPr="000035E8" w:rsidRDefault="003055D8"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rPr>
        <w:t>H.G. nr.</w:t>
      </w:r>
      <w:r w:rsidR="005C76BC" w:rsidRPr="000035E8">
        <w:rPr>
          <w:rFonts w:ascii="Arial" w:hAnsi="Arial" w:cs="Arial"/>
          <w:sz w:val="24"/>
          <w:szCs w:val="24"/>
        </w:rPr>
        <w:t>352/21.04.2005 pentru modificarea H.G. nr. 188/28.02.2002 privind aprobarea unor norme privind conditiile de descarcare in mediul acvatic a apelor uzate care transpune Directiva Consiliului 91/271/CEE privind epurarea apelor uzate urbane modificata de Directiva 98/15/CE;</w:t>
      </w:r>
    </w:p>
    <w:p w:rsidR="0047213A" w:rsidRPr="000035E8" w:rsidRDefault="00CA599B" w:rsidP="00D70D18">
      <w:pPr>
        <w:pStyle w:val="BodyText2"/>
        <w:numPr>
          <w:ilvl w:val="0"/>
          <w:numId w:val="13"/>
        </w:numPr>
        <w:spacing w:line="240" w:lineRule="auto"/>
        <w:jc w:val="both"/>
        <w:rPr>
          <w:rFonts w:ascii="Arial" w:hAnsi="Arial" w:cs="Arial"/>
          <w:b/>
          <w:sz w:val="24"/>
          <w:szCs w:val="24"/>
          <w:lang w:val="ro-RO"/>
        </w:rPr>
      </w:pPr>
      <w:r w:rsidRPr="000035E8">
        <w:rPr>
          <w:rFonts w:ascii="Arial" w:hAnsi="Arial" w:cs="Arial"/>
          <w:sz w:val="24"/>
          <w:szCs w:val="24"/>
          <w:lang w:val="ro-RO"/>
        </w:rPr>
        <w:t>Legea nr.544/</w:t>
      </w:r>
      <w:r w:rsidR="0047213A" w:rsidRPr="000035E8">
        <w:rPr>
          <w:rFonts w:ascii="Arial" w:hAnsi="Arial" w:cs="Arial"/>
          <w:sz w:val="24"/>
          <w:szCs w:val="24"/>
          <w:lang w:val="ro-RO"/>
        </w:rPr>
        <w:t xml:space="preserve">2001 (MO nr. 663/ 23.10.2001) </w:t>
      </w:r>
      <w:r w:rsidR="0047213A" w:rsidRPr="000035E8">
        <w:rPr>
          <w:rFonts w:ascii="Arial" w:hAnsi="Arial" w:cs="Arial"/>
          <w:bCs/>
          <w:sz w:val="24"/>
          <w:szCs w:val="24"/>
          <w:lang w:val="ro-RO"/>
        </w:rPr>
        <w:t>privind liberul acces la informaţiile de interes public</w:t>
      </w:r>
      <w:r w:rsidR="0047213A" w:rsidRPr="000035E8">
        <w:rPr>
          <w:rFonts w:ascii="Arial" w:hAnsi="Arial" w:cs="Arial"/>
          <w:sz w:val="24"/>
          <w:szCs w:val="24"/>
          <w:lang w:val="ro-RO"/>
        </w:rPr>
        <w:t>, cu</w:t>
      </w:r>
      <w:r w:rsidR="0047213A" w:rsidRPr="000035E8">
        <w:rPr>
          <w:rFonts w:ascii="Arial" w:hAnsi="Arial" w:cs="Arial"/>
          <w:b/>
          <w:sz w:val="24"/>
          <w:szCs w:val="24"/>
          <w:lang w:val="ro-RO"/>
        </w:rPr>
        <w:t xml:space="preserve"> </w:t>
      </w:r>
      <w:r w:rsidR="0047213A" w:rsidRPr="000035E8">
        <w:rPr>
          <w:rFonts w:ascii="Arial" w:hAnsi="Arial" w:cs="Arial"/>
          <w:sz w:val="24"/>
          <w:szCs w:val="24"/>
          <w:lang w:val="ro-RO"/>
        </w:rPr>
        <w:t xml:space="preserve">modificările </w:t>
      </w:r>
      <w:r w:rsidR="006432A0" w:rsidRPr="000035E8">
        <w:rPr>
          <w:rFonts w:ascii="Arial" w:hAnsi="Arial" w:cs="Arial"/>
          <w:sz w:val="24"/>
          <w:szCs w:val="24"/>
          <w:lang w:val="ro-RO"/>
        </w:rPr>
        <w:t>și</w:t>
      </w:r>
      <w:r w:rsidR="0047213A" w:rsidRPr="000035E8">
        <w:rPr>
          <w:rFonts w:ascii="Arial" w:hAnsi="Arial" w:cs="Arial"/>
          <w:sz w:val="24"/>
          <w:szCs w:val="24"/>
          <w:lang w:val="ro-RO"/>
        </w:rPr>
        <w:t xml:space="preserve"> completările ulterioare</w:t>
      </w:r>
      <w:r w:rsidR="006B35D0" w:rsidRPr="000035E8">
        <w:rPr>
          <w:rFonts w:ascii="Arial" w:hAnsi="Arial" w:cs="Arial"/>
          <w:sz w:val="24"/>
          <w:szCs w:val="24"/>
          <w:lang w:val="ro-RO"/>
        </w:rPr>
        <w:t>;</w:t>
      </w:r>
    </w:p>
    <w:p w:rsidR="0047213A" w:rsidRPr="000035E8" w:rsidRDefault="003055D8"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lang w:val="ro-RO"/>
        </w:rPr>
        <w:t>Legea nr.</w:t>
      </w:r>
      <w:r w:rsidR="0047213A" w:rsidRPr="000035E8">
        <w:rPr>
          <w:rFonts w:ascii="Arial" w:hAnsi="Arial" w:cs="Arial"/>
          <w:sz w:val="24"/>
          <w:szCs w:val="24"/>
          <w:lang w:val="ro-RO"/>
        </w:rPr>
        <w:t>86/10.05.2000 (M.O. nr. 224/22.05.2000</w:t>
      </w:r>
      <w:r w:rsidR="007F0ECB" w:rsidRPr="000035E8">
        <w:rPr>
          <w:rFonts w:ascii="Arial" w:hAnsi="Arial" w:cs="Arial"/>
          <w:sz w:val="24"/>
          <w:szCs w:val="24"/>
          <w:lang w:val="ro-RO"/>
        </w:rPr>
        <w:t>) pentru rec</w:t>
      </w:r>
      <w:r w:rsidR="0047213A" w:rsidRPr="000035E8">
        <w:rPr>
          <w:rFonts w:ascii="Arial" w:hAnsi="Arial" w:cs="Arial"/>
          <w:sz w:val="24"/>
          <w:szCs w:val="24"/>
          <w:lang w:val="ro-RO"/>
        </w:rPr>
        <w:t xml:space="preserve">tificarea Convenţiei privind accesul la informaţie, participarea publicului la luarea deciziei </w:t>
      </w:r>
      <w:r w:rsidR="006432A0" w:rsidRPr="000035E8">
        <w:rPr>
          <w:rFonts w:ascii="Arial" w:hAnsi="Arial" w:cs="Arial"/>
          <w:sz w:val="24"/>
          <w:szCs w:val="24"/>
          <w:lang w:val="ro-RO"/>
        </w:rPr>
        <w:t>și</w:t>
      </w:r>
      <w:r w:rsidR="0047213A" w:rsidRPr="000035E8">
        <w:rPr>
          <w:rFonts w:ascii="Arial" w:hAnsi="Arial" w:cs="Arial"/>
          <w:sz w:val="24"/>
          <w:szCs w:val="24"/>
          <w:lang w:val="ro-RO"/>
        </w:rPr>
        <w:t xml:space="preserve"> accesul la justiţie în probleme de mediu, </w:t>
      </w:r>
      <w:r w:rsidR="006B35D0" w:rsidRPr="000035E8">
        <w:rPr>
          <w:rFonts w:ascii="Arial" w:hAnsi="Arial" w:cs="Arial"/>
          <w:sz w:val="24"/>
          <w:szCs w:val="24"/>
          <w:lang w:val="ro-RO"/>
        </w:rPr>
        <w:t>semnată la Aarhus la 25.06.1998;</w:t>
      </w:r>
    </w:p>
    <w:p w:rsidR="0047213A" w:rsidRPr="000035E8" w:rsidRDefault="0047213A"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lang w:val="ro-RO"/>
        </w:rPr>
        <w:t>H.G. nr. 878/28.07.2005 (M.O.nr.760/22.08.2005), privind accesul publicului la informaţia privind mediul</w:t>
      </w:r>
      <w:r w:rsidR="006B35D0" w:rsidRPr="000035E8">
        <w:rPr>
          <w:rFonts w:ascii="Arial" w:hAnsi="Arial" w:cs="Arial"/>
          <w:sz w:val="24"/>
          <w:szCs w:val="24"/>
          <w:lang w:val="ro-RO"/>
        </w:rPr>
        <w:t>;</w:t>
      </w:r>
    </w:p>
    <w:p w:rsidR="0047213A" w:rsidRPr="000035E8" w:rsidRDefault="00CA599B"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lang w:val="ro-RO"/>
        </w:rPr>
        <w:t>O.U.G. nr.</w:t>
      </w:r>
      <w:r w:rsidR="0047213A" w:rsidRPr="000035E8">
        <w:rPr>
          <w:rFonts w:ascii="Arial" w:hAnsi="Arial" w:cs="Arial"/>
          <w:sz w:val="24"/>
          <w:szCs w:val="24"/>
          <w:lang w:val="ro-RO"/>
        </w:rPr>
        <w:t xml:space="preserve">196/22.12.2005 (M.O. 1193/30.12.2005) privind Fondul pentru mediu cu modificările </w:t>
      </w:r>
      <w:r w:rsidR="006432A0" w:rsidRPr="000035E8">
        <w:rPr>
          <w:rFonts w:ascii="Arial" w:hAnsi="Arial" w:cs="Arial"/>
          <w:sz w:val="24"/>
          <w:szCs w:val="24"/>
          <w:lang w:val="ro-RO"/>
        </w:rPr>
        <w:t>și</w:t>
      </w:r>
      <w:r w:rsidR="0047213A" w:rsidRPr="000035E8">
        <w:rPr>
          <w:rFonts w:ascii="Arial" w:hAnsi="Arial" w:cs="Arial"/>
          <w:sz w:val="24"/>
          <w:szCs w:val="24"/>
          <w:lang w:val="ro-RO"/>
        </w:rPr>
        <w:t xml:space="preserve"> completările ulterioare</w:t>
      </w:r>
      <w:r w:rsidR="006B35D0" w:rsidRPr="000035E8">
        <w:rPr>
          <w:rFonts w:ascii="Arial" w:hAnsi="Arial" w:cs="Arial"/>
          <w:sz w:val="24"/>
          <w:szCs w:val="24"/>
          <w:lang w:val="ro-RO"/>
        </w:rPr>
        <w:t>;</w:t>
      </w:r>
    </w:p>
    <w:p w:rsidR="0047213A" w:rsidRPr="000035E8" w:rsidRDefault="00035FEF"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lang w:val="ro-RO"/>
        </w:rPr>
        <w:t xml:space="preserve">ORDIN </w:t>
      </w:r>
      <w:r w:rsidR="00CA599B" w:rsidRPr="000035E8">
        <w:rPr>
          <w:rFonts w:ascii="Arial" w:hAnsi="Arial" w:cs="Arial"/>
          <w:sz w:val="24"/>
          <w:szCs w:val="24"/>
          <w:lang w:val="ro-RO"/>
        </w:rPr>
        <w:t xml:space="preserve"> </w:t>
      </w:r>
      <w:r w:rsidR="0024442E" w:rsidRPr="000035E8">
        <w:rPr>
          <w:rFonts w:ascii="Arial" w:hAnsi="Arial" w:cs="Arial"/>
          <w:sz w:val="24"/>
          <w:szCs w:val="24"/>
          <w:lang w:val="ro-RO"/>
        </w:rPr>
        <w:t>n</w:t>
      </w:r>
      <w:r w:rsidR="00CA599B" w:rsidRPr="000035E8">
        <w:rPr>
          <w:rFonts w:ascii="Arial" w:hAnsi="Arial" w:cs="Arial"/>
          <w:sz w:val="24"/>
          <w:szCs w:val="24"/>
          <w:lang w:val="ro-RO"/>
        </w:rPr>
        <w:t>r.</w:t>
      </w:r>
      <w:r w:rsidR="0047213A" w:rsidRPr="000035E8">
        <w:rPr>
          <w:rFonts w:ascii="Arial" w:hAnsi="Arial" w:cs="Arial"/>
          <w:sz w:val="24"/>
          <w:szCs w:val="24"/>
          <w:lang w:val="ro-RO"/>
        </w:rPr>
        <w:t>578 din  6 iunie 2006 pentru aprobarea Metodologiei de calcul al contribuţiilor şi taxelor datorate la Fondul pentru mediu cu modificarile ulterioare</w:t>
      </w:r>
      <w:r w:rsidR="006B35D0" w:rsidRPr="000035E8">
        <w:rPr>
          <w:rFonts w:ascii="Arial" w:hAnsi="Arial" w:cs="Arial"/>
          <w:sz w:val="24"/>
          <w:szCs w:val="24"/>
          <w:lang w:val="ro-RO"/>
        </w:rPr>
        <w:t>;</w:t>
      </w:r>
    </w:p>
    <w:p w:rsidR="0047213A" w:rsidRPr="000035E8" w:rsidRDefault="00CA599B"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lang w:val="ro-RO"/>
        </w:rPr>
        <w:t>O.U.G. nr.</w:t>
      </w:r>
      <w:r w:rsidR="0047213A" w:rsidRPr="000035E8">
        <w:rPr>
          <w:rFonts w:ascii="Arial" w:hAnsi="Arial" w:cs="Arial"/>
          <w:sz w:val="24"/>
          <w:szCs w:val="24"/>
          <w:lang w:val="ro-RO"/>
        </w:rPr>
        <w:t xml:space="preserve">68/28.06.2007 (M.O.446/29.06.2007) privind răspunderea de mediu cu privire la prevenirea şi repararea prejudiciului asupra mediului, aprobată prin Legea 19/2008, cu modificările </w:t>
      </w:r>
      <w:r w:rsidR="006432A0" w:rsidRPr="000035E8">
        <w:rPr>
          <w:rFonts w:ascii="Arial" w:hAnsi="Arial" w:cs="Arial"/>
          <w:sz w:val="24"/>
          <w:szCs w:val="24"/>
          <w:lang w:val="ro-RO"/>
        </w:rPr>
        <w:t>și</w:t>
      </w:r>
      <w:r w:rsidR="0047213A" w:rsidRPr="000035E8">
        <w:rPr>
          <w:rFonts w:ascii="Arial" w:hAnsi="Arial" w:cs="Arial"/>
          <w:sz w:val="24"/>
          <w:szCs w:val="24"/>
          <w:lang w:val="ro-RO"/>
        </w:rPr>
        <w:t xml:space="preserve"> completările ulterioare</w:t>
      </w:r>
      <w:r w:rsidR="006B35D0" w:rsidRPr="000035E8">
        <w:rPr>
          <w:rFonts w:ascii="Arial" w:hAnsi="Arial" w:cs="Arial"/>
          <w:sz w:val="24"/>
          <w:szCs w:val="24"/>
          <w:lang w:val="ro-RO"/>
        </w:rPr>
        <w:t>;</w:t>
      </w:r>
    </w:p>
    <w:p w:rsidR="0047213A" w:rsidRPr="000035E8" w:rsidRDefault="00CA599B"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lang w:val="ro-RO"/>
        </w:rPr>
        <w:t>Ordinul M.M.D.D.nr.</w:t>
      </w:r>
      <w:r w:rsidR="0047213A" w:rsidRPr="000035E8">
        <w:rPr>
          <w:rFonts w:ascii="Arial" w:hAnsi="Arial" w:cs="Arial"/>
          <w:sz w:val="24"/>
          <w:szCs w:val="24"/>
          <w:lang w:val="ro-RO"/>
        </w:rPr>
        <w:t xml:space="preserve">1108/05.07.2007 (M.O.629/13.09.2007), privind aprobarea Nomenclatorului lucrărilor şi serviciilor care se prestează de către autorităţile publice pentru protecţia mediului în regim de tarifare </w:t>
      </w:r>
      <w:r w:rsidR="006432A0" w:rsidRPr="000035E8">
        <w:rPr>
          <w:rFonts w:ascii="Arial" w:hAnsi="Arial" w:cs="Arial"/>
          <w:sz w:val="24"/>
          <w:szCs w:val="24"/>
          <w:lang w:val="ro-RO"/>
        </w:rPr>
        <w:t>și</w:t>
      </w:r>
      <w:r w:rsidR="0047213A" w:rsidRPr="000035E8">
        <w:rPr>
          <w:rFonts w:ascii="Arial" w:hAnsi="Arial" w:cs="Arial"/>
          <w:sz w:val="24"/>
          <w:szCs w:val="24"/>
          <w:lang w:val="ro-RO"/>
        </w:rPr>
        <w:t xml:space="preserve"> cuantumul tarifelor aferente acest</w:t>
      </w:r>
      <w:r w:rsidR="006B35D0" w:rsidRPr="000035E8">
        <w:rPr>
          <w:rFonts w:ascii="Arial" w:hAnsi="Arial" w:cs="Arial"/>
          <w:sz w:val="24"/>
          <w:szCs w:val="24"/>
          <w:lang w:val="ro-RO"/>
        </w:rPr>
        <w:t>ora, cu modificările ulterioare;</w:t>
      </w:r>
    </w:p>
    <w:p w:rsidR="0047213A" w:rsidRPr="000035E8" w:rsidRDefault="0047213A"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lang w:val="ro-RO"/>
        </w:rPr>
        <w:t>Legea Apelor nr</w:t>
      </w:r>
      <w:r w:rsidR="003055D8" w:rsidRPr="000035E8">
        <w:rPr>
          <w:rFonts w:ascii="Arial" w:hAnsi="Arial" w:cs="Arial"/>
          <w:sz w:val="24"/>
          <w:szCs w:val="24"/>
          <w:lang w:val="ro-RO"/>
        </w:rPr>
        <w:t>.</w:t>
      </w:r>
      <w:r w:rsidRPr="000035E8">
        <w:rPr>
          <w:rFonts w:ascii="Arial" w:hAnsi="Arial" w:cs="Arial"/>
          <w:sz w:val="24"/>
          <w:szCs w:val="24"/>
          <w:lang w:val="ro-RO"/>
        </w:rPr>
        <w:t xml:space="preserve">107 /1996 cu modificarile </w:t>
      </w:r>
      <w:r w:rsidR="006432A0" w:rsidRPr="000035E8">
        <w:rPr>
          <w:rFonts w:ascii="Arial" w:hAnsi="Arial" w:cs="Arial"/>
          <w:sz w:val="24"/>
          <w:szCs w:val="24"/>
          <w:lang w:val="ro-RO"/>
        </w:rPr>
        <w:t>și</w:t>
      </w:r>
      <w:r w:rsidR="006B35D0" w:rsidRPr="000035E8">
        <w:rPr>
          <w:rFonts w:ascii="Arial" w:hAnsi="Arial" w:cs="Arial"/>
          <w:sz w:val="24"/>
          <w:szCs w:val="24"/>
          <w:lang w:val="ro-RO"/>
        </w:rPr>
        <w:t xml:space="preserve"> completarile ulterioare;</w:t>
      </w:r>
    </w:p>
    <w:p w:rsidR="0047213A" w:rsidRPr="000035E8" w:rsidRDefault="003055D8"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lang w:val="ro-RO"/>
        </w:rPr>
        <w:t xml:space="preserve">Legea nr. 49 din </w:t>
      </w:r>
      <w:r w:rsidR="0047213A" w:rsidRPr="000035E8">
        <w:rPr>
          <w:rFonts w:ascii="Arial" w:hAnsi="Arial" w:cs="Arial"/>
          <w:sz w:val="24"/>
          <w:szCs w:val="24"/>
          <w:lang w:val="ro-RO"/>
        </w:rPr>
        <w:t xml:space="preserve">7 aprilie 2011 pentru aprobarea Ordonanţei de urgenţă a Guvernului nr. 57/2007 privind regimul ariilor naturale protejate, conservarea habitatelor naturale, a florei </w:t>
      </w:r>
      <w:r w:rsidR="006432A0" w:rsidRPr="000035E8">
        <w:rPr>
          <w:rFonts w:ascii="Arial" w:hAnsi="Arial" w:cs="Arial"/>
          <w:sz w:val="24"/>
          <w:szCs w:val="24"/>
          <w:lang w:val="ro-RO"/>
        </w:rPr>
        <w:t>și</w:t>
      </w:r>
      <w:r w:rsidR="0047213A" w:rsidRPr="000035E8">
        <w:rPr>
          <w:rFonts w:ascii="Arial" w:hAnsi="Arial" w:cs="Arial"/>
          <w:sz w:val="24"/>
          <w:szCs w:val="24"/>
          <w:lang w:val="ro-RO"/>
        </w:rPr>
        <w:t xml:space="preserve"> faunei sălbatice</w:t>
      </w:r>
      <w:r w:rsidR="006B35D0" w:rsidRPr="000035E8">
        <w:rPr>
          <w:rFonts w:ascii="Arial" w:hAnsi="Arial" w:cs="Arial"/>
          <w:sz w:val="24"/>
          <w:szCs w:val="24"/>
          <w:lang w:val="ro-RO"/>
        </w:rPr>
        <w:t>;</w:t>
      </w:r>
    </w:p>
    <w:p w:rsidR="0047213A" w:rsidRPr="000035E8" w:rsidRDefault="0047213A"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lang w:val="ro-RO"/>
        </w:rPr>
        <w:t>STAS 10009/2017 Acustica urbană. Limite admi</w:t>
      </w:r>
      <w:r w:rsidR="007F0ECB"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bile ale nivelului de zgomot;</w:t>
      </w:r>
    </w:p>
    <w:p w:rsidR="0047213A" w:rsidRPr="000035E8" w:rsidRDefault="0047213A" w:rsidP="00D70D18">
      <w:pPr>
        <w:pStyle w:val="BodyText2"/>
        <w:numPr>
          <w:ilvl w:val="0"/>
          <w:numId w:val="13"/>
        </w:numPr>
        <w:spacing w:line="240" w:lineRule="auto"/>
        <w:jc w:val="both"/>
        <w:rPr>
          <w:rFonts w:ascii="Arial" w:hAnsi="Arial" w:cs="Arial"/>
          <w:sz w:val="24"/>
          <w:szCs w:val="24"/>
          <w:lang w:val="ro-RO"/>
        </w:rPr>
      </w:pPr>
      <w:r w:rsidRPr="000035E8">
        <w:rPr>
          <w:rFonts w:ascii="Arial" w:hAnsi="Arial" w:cs="Arial"/>
          <w:sz w:val="24"/>
          <w:szCs w:val="24"/>
          <w:lang w:val="ro-RO"/>
        </w:rPr>
        <w:t xml:space="preserve">Ordin MS </w:t>
      </w:r>
      <w:r w:rsidR="003055D8" w:rsidRPr="000035E8">
        <w:rPr>
          <w:rFonts w:ascii="Arial" w:hAnsi="Arial" w:cs="Arial"/>
          <w:sz w:val="24"/>
          <w:szCs w:val="24"/>
          <w:lang w:val="ro-RO"/>
        </w:rPr>
        <w:t>nr.</w:t>
      </w:r>
      <w:r w:rsidRPr="000035E8">
        <w:rPr>
          <w:rFonts w:ascii="Arial" w:hAnsi="Arial" w:cs="Arial"/>
          <w:sz w:val="24"/>
          <w:szCs w:val="24"/>
          <w:lang w:val="ro-RO"/>
        </w:rPr>
        <w:t xml:space="preserve">119/2014 pentru aprobarea normelor de igiena </w:t>
      </w:r>
      <w:r w:rsidR="006432A0" w:rsidRPr="000035E8">
        <w:rPr>
          <w:rFonts w:ascii="Arial" w:hAnsi="Arial" w:cs="Arial"/>
          <w:sz w:val="24"/>
          <w:szCs w:val="24"/>
          <w:lang w:val="ro-RO"/>
        </w:rPr>
        <w:t>și</w:t>
      </w:r>
      <w:r w:rsidRPr="000035E8">
        <w:rPr>
          <w:rFonts w:ascii="Arial" w:hAnsi="Arial" w:cs="Arial"/>
          <w:sz w:val="24"/>
          <w:szCs w:val="24"/>
          <w:lang w:val="ro-RO"/>
        </w:rPr>
        <w:t xml:space="preserve"> sanatate publica privind mediul de viata al populatiei</w:t>
      </w:r>
      <w:r w:rsidR="006B35D0" w:rsidRPr="000035E8">
        <w:rPr>
          <w:rFonts w:ascii="Arial" w:hAnsi="Arial" w:cs="Arial"/>
          <w:sz w:val="24"/>
          <w:szCs w:val="24"/>
          <w:lang w:val="ro-RO"/>
        </w:rPr>
        <w:t>;</w:t>
      </w:r>
    </w:p>
    <w:p w:rsidR="00C80D08" w:rsidRPr="000035E8" w:rsidRDefault="0047213A" w:rsidP="00D70D18">
      <w:pPr>
        <w:pStyle w:val="BodyText2"/>
        <w:numPr>
          <w:ilvl w:val="0"/>
          <w:numId w:val="14"/>
        </w:numPr>
        <w:spacing w:line="240" w:lineRule="auto"/>
        <w:jc w:val="both"/>
        <w:rPr>
          <w:rFonts w:ascii="Arial" w:hAnsi="Arial" w:cs="Arial"/>
          <w:sz w:val="24"/>
          <w:szCs w:val="24"/>
          <w:lang w:val="ro-RO"/>
        </w:rPr>
      </w:pPr>
      <w:r w:rsidRPr="000035E8">
        <w:rPr>
          <w:rFonts w:ascii="Arial" w:hAnsi="Arial" w:cs="Arial"/>
          <w:bCs/>
          <w:sz w:val="24"/>
          <w:szCs w:val="24"/>
          <w:lang w:val="ro-RO"/>
        </w:rPr>
        <w:t xml:space="preserve">Ordin </w:t>
      </w:r>
      <w:r w:rsidR="003055D8" w:rsidRPr="000035E8">
        <w:rPr>
          <w:rFonts w:ascii="Arial" w:hAnsi="Arial" w:cs="Arial"/>
          <w:bCs/>
          <w:sz w:val="24"/>
          <w:szCs w:val="24"/>
          <w:lang w:val="ro-RO"/>
        </w:rPr>
        <w:t>MMP nr.</w:t>
      </w:r>
      <w:r w:rsidRPr="000035E8">
        <w:rPr>
          <w:rFonts w:ascii="Arial" w:hAnsi="Arial" w:cs="Arial"/>
          <w:bCs/>
          <w:sz w:val="24"/>
          <w:szCs w:val="24"/>
          <w:lang w:val="ro-RO"/>
        </w:rPr>
        <w:t>3299/2012</w:t>
      </w:r>
      <w:r w:rsidRPr="000035E8">
        <w:rPr>
          <w:rFonts w:ascii="Arial" w:hAnsi="Arial" w:cs="Arial"/>
          <w:b/>
          <w:bCs/>
          <w:sz w:val="24"/>
          <w:szCs w:val="24"/>
          <w:lang w:val="ro-RO"/>
        </w:rPr>
        <w:t xml:space="preserve"> </w:t>
      </w:r>
      <w:r w:rsidRPr="000035E8">
        <w:rPr>
          <w:rFonts w:ascii="Arial" w:hAnsi="Arial" w:cs="Arial"/>
          <w:sz w:val="24"/>
          <w:szCs w:val="24"/>
          <w:lang w:val="ro-RO"/>
        </w:rPr>
        <w:t xml:space="preserve">pentru aprobarea metodologiei de realizare </w:t>
      </w:r>
      <w:r w:rsidR="006432A0" w:rsidRPr="000035E8">
        <w:rPr>
          <w:rFonts w:ascii="Arial" w:hAnsi="Arial" w:cs="Arial"/>
          <w:sz w:val="24"/>
          <w:szCs w:val="24"/>
          <w:lang w:val="ro-RO"/>
        </w:rPr>
        <w:t>și</w:t>
      </w:r>
      <w:r w:rsidRPr="000035E8">
        <w:rPr>
          <w:rFonts w:ascii="Arial" w:hAnsi="Arial" w:cs="Arial"/>
          <w:sz w:val="24"/>
          <w:szCs w:val="24"/>
          <w:lang w:val="ro-RO"/>
        </w:rPr>
        <w:t xml:space="preserve"> raportare a inventarelor privind emi</w:t>
      </w:r>
      <w:r w:rsidR="006432A0" w:rsidRPr="000035E8">
        <w:rPr>
          <w:rFonts w:ascii="Arial" w:hAnsi="Arial" w:cs="Arial"/>
          <w:sz w:val="24"/>
          <w:szCs w:val="24"/>
          <w:lang w:val="ro-RO"/>
        </w:rPr>
        <w:t>și</w:t>
      </w:r>
      <w:r w:rsidRPr="000035E8">
        <w:rPr>
          <w:rFonts w:ascii="Arial" w:hAnsi="Arial" w:cs="Arial"/>
          <w:sz w:val="24"/>
          <w:szCs w:val="24"/>
          <w:lang w:val="ro-RO"/>
        </w:rPr>
        <w:t>ile de poluanţi în atmosferă</w:t>
      </w:r>
      <w:r w:rsidR="006B35D0" w:rsidRPr="000035E8">
        <w:rPr>
          <w:rFonts w:ascii="Arial" w:hAnsi="Arial" w:cs="Arial"/>
          <w:sz w:val="24"/>
          <w:szCs w:val="24"/>
          <w:lang w:val="ro-RO"/>
        </w:rPr>
        <w:t>;</w:t>
      </w:r>
    </w:p>
    <w:p w:rsidR="00035FEF" w:rsidRPr="000035E8" w:rsidRDefault="00B91740" w:rsidP="00D70D18">
      <w:pPr>
        <w:pStyle w:val="ListParagraph"/>
        <w:numPr>
          <w:ilvl w:val="0"/>
          <w:numId w:val="16"/>
        </w:numPr>
        <w:autoSpaceDE w:val="0"/>
        <w:autoSpaceDN w:val="0"/>
        <w:adjustRightInd w:val="0"/>
        <w:jc w:val="both"/>
        <w:rPr>
          <w:rFonts w:ascii="Arial" w:hAnsi="Arial" w:cs="Arial"/>
        </w:rPr>
      </w:pPr>
      <w:r w:rsidRPr="000035E8">
        <w:rPr>
          <w:rFonts w:ascii="Arial" w:hAnsi="Arial" w:cs="Arial"/>
        </w:rPr>
        <w:t xml:space="preserve">Legea 59/2016 </w:t>
      </w:r>
      <w:r w:rsidR="00A519FE" w:rsidRPr="000035E8">
        <w:rPr>
          <w:rFonts w:ascii="Arial" w:hAnsi="Arial" w:cs="Arial"/>
        </w:rPr>
        <w:t>privind substantele periculoase SEVESO III</w:t>
      </w:r>
      <w:r w:rsidR="006B35D0" w:rsidRPr="000035E8">
        <w:rPr>
          <w:rFonts w:ascii="Arial" w:hAnsi="Arial" w:cs="Arial"/>
        </w:rPr>
        <w:t>;</w:t>
      </w:r>
    </w:p>
    <w:p w:rsidR="00C80D08" w:rsidRPr="000035E8" w:rsidRDefault="00035FEF" w:rsidP="00D70D18">
      <w:pPr>
        <w:pStyle w:val="ListParagraph"/>
        <w:numPr>
          <w:ilvl w:val="0"/>
          <w:numId w:val="16"/>
        </w:numPr>
        <w:autoSpaceDE w:val="0"/>
        <w:autoSpaceDN w:val="0"/>
        <w:adjustRightInd w:val="0"/>
        <w:jc w:val="both"/>
        <w:rPr>
          <w:rFonts w:ascii="Arial" w:hAnsi="Arial" w:cs="Arial"/>
        </w:rPr>
      </w:pPr>
      <w:r w:rsidRPr="000035E8">
        <w:rPr>
          <w:rFonts w:ascii="Arial" w:hAnsi="Arial" w:cs="Arial"/>
        </w:rPr>
        <w:t>Ordinul MMGA nr.</w:t>
      </w:r>
      <w:r w:rsidR="00C80D08" w:rsidRPr="000035E8">
        <w:rPr>
          <w:rFonts w:ascii="Arial" w:hAnsi="Arial" w:cs="Arial"/>
        </w:rPr>
        <w:t>95/12.02.2005 privind stabilirea criteriilor de acceptare şi procedurile</w:t>
      </w:r>
      <w:r w:rsidR="00B26C40" w:rsidRPr="000035E8">
        <w:rPr>
          <w:rFonts w:ascii="Arial" w:hAnsi="Arial" w:cs="Arial"/>
        </w:rPr>
        <w:t xml:space="preserve"> </w:t>
      </w:r>
      <w:r w:rsidR="00C80D08" w:rsidRPr="000035E8">
        <w:rPr>
          <w:rFonts w:ascii="Arial" w:hAnsi="Arial" w:cs="Arial"/>
        </w:rPr>
        <w:t>preliminare de acceptare a deşeurilor la depozitare şi lista naţională d</w:t>
      </w:r>
      <w:r w:rsidR="0024442E" w:rsidRPr="000035E8">
        <w:rPr>
          <w:rFonts w:ascii="Arial" w:hAnsi="Arial" w:cs="Arial"/>
        </w:rPr>
        <w:t xml:space="preserve">e deşeuri acceptate în fiecare </w:t>
      </w:r>
      <w:r w:rsidR="00C80D08" w:rsidRPr="000035E8">
        <w:rPr>
          <w:rFonts w:ascii="Arial" w:hAnsi="Arial" w:cs="Arial"/>
        </w:rPr>
        <w:t>clasă de depozit de deşeuri;</w:t>
      </w:r>
    </w:p>
    <w:p w:rsidR="00C80D08" w:rsidRPr="000035E8" w:rsidRDefault="003055D8" w:rsidP="00D70D18">
      <w:pPr>
        <w:pStyle w:val="ListParagraph"/>
        <w:numPr>
          <w:ilvl w:val="0"/>
          <w:numId w:val="16"/>
        </w:numPr>
        <w:autoSpaceDE w:val="0"/>
        <w:autoSpaceDN w:val="0"/>
        <w:adjustRightInd w:val="0"/>
        <w:jc w:val="both"/>
        <w:rPr>
          <w:rFonts w:ascii="Arial" w:hAnsi="Arial" w:cs="Arial"/>
        </w:rPr>
      </w:pPr>
      <w:r w:rsidRPr="000035E8">
        <w:rPr>
          <w:rFonts w:ascii="Arial" w:hAnsi="Arial" w:cs="Arial"/>
        </w:rPr>
        <w:t>HG. nr.</w:t>
      </w:r>
      <w:r w:rsidR="00C80D08" w:rsidRPr="000035E8">
        <w:rPr>
          <w:rFonts w:ascii="Arial" w:hAnsi="Arial" w:cs="Arial"/>
        </w:rPr>
        <w:t>780/2006 privind stabilirea schemei de comercializare a certificatelor de emisii de gaze cu efect de sera cu modificar</w:t>
      </w:r>
      <w:r w:rsidR="006B35D0" w:rsidRPr="000035E8">
        <w:rPr>
          <w:rFonts w:ascii="Arial" w:hAnsi="Arial" w:cs="Arial"/>
        </w:rPr>
        <w:t>ile si completarile ulterioare;</w:t>
      </w:r>
    </w:p>
    <w:p w:rsidR="00C80D08" w:rsidRPr="000035E8" w:rsidRDefault="003055D8" w:rsidP="00D70D18">
      <w:pPr>
        <w:pStyle w:val="ListParagraph"/>
        <w:numPr>
          <w:ilvl w:val="0"/>
          <w:numId w:val="16"/>
        </w:numPr>
        <w:autoSpaceDE w:val="0"/>
        <w:autoSpaceDN w:val="0"/>
        <w:adjustRightInd w:val="0"/>
        <w:jc w:val="both"/>
        <w:rPr>
          <w:rFonts w:ascii="Arial" w:hAnsi="Arial" w:cs="Arial"/>
        </w:rPr>
      </w:pPr>
      <w:r w:rsidRPr="000035E8">
        <w:rPr>
          <w:rFonts w:ascii="Arial" w:hAnsi="Arial" w:cs="Arial"/>
        </w:rPr>
        <w:t>H.G. nr.</w:t>
      </w:r>
      <w:r w:rsidR="00C80D08" w:rsidRPr="000035E8">
        <w:rPr>
          <w:rFonts w:ascii="Arial" w:hAnsi="Arial" w:cs="Arial"/>
        </w:rPr>
        <w:t>123/2002 pentru aprobarea Normelor metodologice de aplicare a Legii nr. 544/2001 privind</w:t>
      </w:r>
      <w:r w:rsidR="008872C7" w:rsidRPr="000035E8">
        <w:rPr>
          <w:rFonts w:ascii="Arial" w:hAnsi="Arial" w:cs="Arial"/>
        </w:rPr>
        <w:t xml:space="preserve"> </w:t>
      </w:r>
      <w:r w:rsidR="00C80D08" w:rsidRPr="000035E8">
        <w:rPr>
          <w:rFonts w:ascii="Arial" w:hAnsi="Arial" w:cs="Arial"/>
        </w:rPr>
        <w:t>liberul acces la informaţiile de interes public;</w:t>
      </w:r>
    </w:p>
    <w:p w:rsidR="00C80D08" w:rsidRPr="000035E8" w:rsidRDefault="00C80D08" w:rsidP="00D70D18">
      <w:pPr>
        <w:pStyle w:val="ListParagraph"/>
        <w:numPr>
          <w:ilvl w:val="0"/>
          <w:numId w:val="18"/>
        </w:numPr>
        <w:autoSpaceDE w:val="0"/>
        <w:autoSpaceDN w:val="0"/>
        <w:adjustRightInd w:val="0"/>
        <w:jc w:val="both"/>
        <w:rPr>
          <w:rFonts w:ascii="Arial" w:hAnsi="Arial" w:cs="Arial"/>
        </w:rPr>
      </w:pPr>
      <w:r w:rsidRPr="000035E8">
        <w:rPr>
          <w:rFonts w:ascii="Arial" w:hAnsi="Arial" w:cs="Arial"/>
        </w:rPr>
        <w:lastRenderedPageBreak/>
        <w:t>Ordinul M.A.</w:t>
      </w:r>
      <w:r w:rsidR="00CA599B" w:rsidRPr="000035E8">
        <w:rPr>
          <w:rFonts w:ascii="Arial" w:hAnsi="Arial" w:cs="Arial"/>
        </w:rPr>
        <w:t>P.M nr.</w:t>
      </w:r>
      <w:r w:rsidRPr="000035E8">
        <w:rPr>
          <w:rFonts w:ascii="Arial" w:hAnsi="Arial" w:cs="Arial"/>
        </w:rPr>
        <w:t>1182/2002 pentru aprobarea Metodologiei de gestionare şi furnizare a</w:t>
      </w:r>
      <w:r w:rsidR="008872C7" w:rsidRPr="000035E8">
        <w:rPr>
          <w:rFonts w:ascii="Arial" w:hAnsi="Arial" w:cs="Arial"/>
        </w:rPr>
        <w:t xml:space="preserve"> </w:t>
      </w:r>
      <w:r w:rsidRPr="000035E8">
        <w:rPr>
          <w:rFonts w:ascii="Arial" w:hAnsi="Arial" w:cs="Arial"/>
        </w:rPr>
        <w:t>informaţiei privind mediul, deţinută de autorităţile publice pentru protecţia mediului;</w:t>
      </w:r>
    </w:p>
    <w:p w:rsidR="00C80D08" w:rsidRPr="000035E8" w:rsidRDefault="00C80D08" w:rsidP="00D70D18">
      <w:pPr>
        <w:pStyle w:val="ListParagraph"/>
        <w:numPr>
          <w:ilvl w:val="0"/>
          <w:numId w:val="16"/>
        </w:numPr>
        <w:autoSpaceDE w:val="0"/>
        <w:autoSpaceDN w:val="0"/>
        <w:adjustRightInd w:val="0"/>
        <w:jc w:val="both"/>
        <w:rPr>
          <w:rFonts w:ascii="Arial" w:hAnsi="Arial" w:cs="Arial"/>
        </w:rPr>
      </w:pPr>
      <w:r w:rsidRPr="000035E8">
        <w:rPr>
          <w:rFonts w:ascii="Arial" w:hAnsi="Arial" w:cs="Arial"/>
        </w:rPr>
        <w:t>Regulamentul (CE) nr.1907/2006 (REACH) privind înregistrarea, evaluarea, autorizarea si</w:t>
      </w:r>
      <w:r w:rsidR="008872C7" w:rsidRPr="000035E8">
        <w:rPr>
          <w:rFonts w:ascii="Arial" w:hAnsi="Arial" w:cs="Arial"/>
        </w:rPr>
        <w:t xml:space="preserve"> </w:t>
      </w:r>
      <w:r w:rsidRPr="000035E8">
        <w:rPr>
          <w:rFonts w:ascii="Arial" w:hAnsi="Arial" w:cs="Arial"/>
        </w:rPr>
        <w:t>restrictionarea substantelor chimice (REACH), de înfiintare a Agentiei Europene pentru Produse</w:t>
      </w:r>
      <w:r w:rsidR="008872C7" w:rsidRPr="000035E8">
        <w:rPr>
          <w:rFonts w:ascii="Arial" w:hAnsi="Arial" w:cs="Arial"/>
        </w:rPr>
        <w:t xml:space="preserve"> </w:t>
      </w:r>
      <w:r w:rsidR="003055D8" w:rsidRPr="000035E8">
        <w:rPr>
          <w:rFonts w:ascii="Arial" w:hAnsi="Arial" w:cs="Arial"/>
        </w:rPr>
        <w:t>Chimice,</w:t>
      </w:r>
      <w:r w:rsidRPr="000035E8">
        <w:rPr>
          <w:rFonts w:ascii="Arial" w:hAnsi="Arial" w:cs="Arial"/>
        </w:rPr>
        <w:t>de modificare a Directivei 1999/45/CE si de abro</w:t>
      </w:r>
      <w:r w:rsidR="003055D8" w:rsidRPr="000035E8">
        <w:rPr>
          <w:rFonts w:ascii="Arial" w:hAnsi="Arial" w:cs="Arial"/>
        </w:rPr>
        <w:t>gare a Regulamentului (CEE) nr.</w:t>
      </w:r>
      <w:r w:rsidRPr="000035E8">
        <w:rPr>
          <w:rFonts w:ascii="Arial" w:hAnsi="Arial" w:cs="Arial"/>
        </w:rPr>
        <w:t>793/93</w:t>
      </w:r>
      <w:r w:rsidR="008872C7" w:rsidRPr="000035E8">
        <w:rPr>
          <w:rFonts w:ascii="Arial" w:hAnsi="Arial" w:cs="Arial"/>
        </w:rPr>
        <w:t xml:space="preserve">  </w:t>
      </w:r>
      <w:r w:rsidRPr="000035E8">
        <w:rPr>
          <w:rFonts w:ascii="Arial" w:hAnsi="Arial" w:cs="Arial"/>
        </w:rPr>
        <w:t>al Consiliul</w:t>
      </w:r>
      <w:r w:rsidR="003055D8" w:rsidRPr="000035E8">
        <w:rPr>
          <w:rFonts w:ascii="Arial" w:hAnsi="Arial" w:cs="Arial"/>
        </w:rPr>
        <w:t>ui si a Regulamentului (CE) nr.</w:t>
      </w:r>
      <w:r w:rsidRPr="000035E8">
        <w:rPr>
          <w:rFonts w:ascii="Arial" w:hAnsi="Arial" w:cs="Arial"/>
        </w:rPr>
        <w:t>1488/94 al Comisiei, precum si a Directivei 76/769/CEE</w:t>
      </w:r>
      <w:r w:rsidR="008872C7" w:rsidRPr="000035E8">
        <w:rPr>
          <w:rFonts w:ascii="Arial" w:hAnsi="Arial" w:cs="Arial"/>
        </w:rPr>
        <w:t xml:space="preserve"> </w:t>
      </w:r>
      <w:r w:rsidRPr="000035E8">
        <w:rPr>
          <w:rFonts w:ascii="Arial" w:hAnsi="Arial" w:cs="Arial"/>
        </w:rPr>
        <w:t>a Consiliului si a Directivelor 91/155/CEE, 93/67/CEE, 93/105/CE si 2000/21/CE ale Comisiei, cu</w:t>
      </w:r>
      <w:r w:rsidR="008872C7" w:rsidRPr="000035E8">
        <w:rPr>
          <w:rFonts w:ascii="Arial" w:hAnsi="Arial" w:cs="Arial"/>
        </w:rPr>
        <w:t xml:space="preserve"> </w:t>
      </w:r>
      <w:r w:rsidRPr="000035E8">
        <w:rPr>
          <w:rFonts w:ascii="Arial" w:hAnsi="Arial" w:cs="Arial"/>
        </w:rPr>
        <w:t>modificarile si completarile ulterioare;</w:t>
      </w:r>
    </w:p>
    <w:p w:rsidR="00C80D08" w:rsidRPr="000035E8" w:rsidRDefault="00C80D08" w:rsidP="00D70D18">
      <w:pPr>
        <w:pStyle w:val="ListParagraph"/>
        <w:numPr>
          <w:ilvl w:val="0"/>
          <w:numId w:val="16"/>
        </w:numPr>
        <w:autoSpaceDE w:val="0"/>
        <w:autoSpaceDN w:val="0"/>
        <w:adjustRightInd w:val="0"/>
        <w:jc w:val="both"/>
        <w:rPr>
          <w:rFonts w:ascii="Arial" w:hAnsi="Arial" w:cs="Arial"/>
        </w:rPr>
      </w:pPr>
      <w:r w:rsidRPr="000035E8">
        <w:rPr>
          <w:rFonts w:ascii="Arial" w:hAnsi="Arial" w:cs="Arial"/>
        </w:rPr>
        <w:t>Regulament (CE) nr.1272/2008 al Parlamentului European si al Consiliului din 16 decembrie 2008</w:t>
      </w:r>
      <w:r w:rsidR="008872C7" w:rsidRPr="000035E8">
        <w:rPr>
          <w:rFonts w:ascii="Arial" w:hAnsi="Arial" w:cs="Arial"/>
        </w:rPr>
        <w:t xml:space="preserve"> </w:t>
      </w:r>
      <w:r w:rsidRPr="000035E8">
        <w:rPr>
          <w:rFonts w:ascii="Arial" w:hAnsi="Arial" w:cs="Arial"/>
        </w:rPr>
        <w:t>privind clasificarea, etichetarea si ambalarea substantelor si a amestecurilor, de modificare si de</w:t>
      </w:r>
      <w:r w:rsidR="008872C7" w:rsidRPr="000035E8">
        <w:rPr>
          <w:rFonts w:ascii="Arial" w:hAnsi="Arial" w:cs="Arial"/>
        </w:rPr>
        <w:t xml:space="preserve"> </w:t>
      </w:r>
      <w:r w:rsidRPr="000035E8">
        <w:rPr>
          <w:rFonts w:ascii="Arial" w:hAnsi="Arial" w:cs="Arial"/>
        </w:rPr>
        <w:t>abrogare a Directi</w:t>
      </w:r>
      <w:r w:rsidR="003055D8" w:rsidRPr="000035E8">
        <w:rPr>
          <w:rFonts w:ascii="Arial" w:hAnsi="Arial" w:cs="Arial"/>
        </w:rPr>
        <w:t>velor 67/548/CEE si 1999/45/CE,</w:t>
      </w:r>
      <w:r w:rsidRPr="000035E8">
        <w:rPr>
          <w:rFonts w:ascii="Arial" w:hAnsi="Arial" w:cs="Arial"/>
        </w:rPr>
        <w:t>precum si</w:t>
      </w:r>
      <w:r w:rsidR="003055D8" w:rsidRPr="000035E8">
        <w:rPr>
          <w:rFonts w:ascii="Arial" w:hAnsi="Arial" w:cs="Arial"/>
        </w:rPr>
        <w:t xml:space="preserve"> de modificare a Regulamentului</w:t>
      </w:r>
      <w:r w:rsidRPr="000035E8">
        <w:rPr>
          <w:rFonts w:ascii="Arial" w:hAnsi="Arial" w:cs="Arial"/>
        </w:rPr>
        <w:t>(CE)</w:t>
      </w:r>
      <w:r w:rsidR="008872C7" w:rsidRPr="000035E8">
        <w:rPr>
          <w:rFonts w:ascii="Arial" w:hAnsi="Arial" w:cs="Arial"/>
        </w:rPr>
        <w:t xml:space="preserve"> </w:t>
      </w:r>
      <w:r w:rsidR="003055D8" w:rsidRPr="000035E8">
        <w:rPr>
          <w:rFonts w:ascii="Arial" w:hAnsi="Arial" w:cs="Arial"/>
        </w:rPr>
        <w:t>nr.1907/2006 Regulamentul (CE) nr.</w:t>
      </w:r>
      <w:r w:rsidRPr="000035E8">
        <w:rPr>
          <w:rFonts w:ascii="Arial" w:hAnsi="Arial" w:cs="Arial"/>
        </w:rPr>
        <w:t>453/2010 al Comisiei de modificare a Regulamentului (CE) nr.1907/2006 al Parlamentului European si al Consiliului pr</w:t>
      </w:r>
      <w:r w:rsidR="003055D8" w:rsidRPr="000035E8">
        <w:rPr>
          <w:rFonts w:ascii="Arial" w:hAnsi="Arial" w:cs="Arial"/>
        </w:rPr>
        <w:t>ivind înregistrarea, evaluarea,</w:t>
      </w:r>
      <w:r w:rsidRPr="000035E8">
        <w:rPr>
          <w:rFonts w:ascii="Arial" w:hAnsi="Arial" w:cs="Arial"/>
        </w:rPr>
        <w:t>autorizarea si</w:t>
      </w:r>
      <w:r w:rsidR="008872C7" w:rsidRPr="000035E8">
        <w:rPr>
          <w:rFonts w:ascii="Arial" w:hAnsi="Arial" w:cs="Arial"/>
        </w:rPr>
        <w:t xml:space="preserve"> </w:t>
      </w:r>
      <w:r w:rsidRPr="000035E8">
        <w:rPr>
          <w:rFonts w:ascii="Arial" w:hAnsi="Arial" w:cs="Arial"/>
        </w:rPr>
        <w:t>restrictionarea substantelor chimice (REACH);</w:t>
      </w:r>
    </w:p>
    <w:p w:rsidR="00C80D08" w:rsidRPr="000035E8" w:rsidRDefault="003055D8" w:rsidP="00D70D18">
      <w:pPr>
        <w:pStyle w:val="ListParagraph"/>
        <w:numPr>
          <w:ilvl w:val="0"/>
          <w:numId w:val="16"/>
        </w:numPr>
        <w:autoSpaceDE w:val="0"/>
        <w:autoSpaceDN w:val="0"/>
        <w:adjustRightInd w:val="0"/>
        <w:jc w:val="both"/>
        <w:rPr>
          <w:rFonts w:ascii="Arial" w:hAnsi="Arial" w:cs="Arial"/>
        </w:rPr>
      </w:pPr>
      <w:r w:rsidRPr="000035E8">
        <w:rPr>
          <w:rFonts w:ascii="Arial" w:hAnsi="Arial" w:cs="Arial"/>
        </w:rPr>
        <w:t>Ordonanţei Guvernului nr.9/2011 aprobata prin Legea nr.</w:t>
      </w:r>
      <w:r w:rsidR="00C80D08" w:rsidRPr="000035E8">
        <w:rPr>
          <w:rFonts w:ascii="Arial" w:hAnsi="Arial" w:cs="Arial"/>
        </w:rPr>
        <w:t>252/ 2011 privind stabilirea unor</w:t>
      </w:r>
      <w:r w:rsidR="008872C7" w:rsidRPr="000035E8">
        <w:rPr>
          <w:rFonts w:ascii="Arial" w:hAnsi="Arial" w:cs="Arial"/>
        </w:rPr>
        <w:t xml:space="preserve"> </w:t>
      </w:r>
      <w:r w:rsidR="00C80D08" w:rsidRPr="000035E8">
        <w:rPr>
          <w:rFonts w:ascii="Arial" w:hAnsi="Arial" w:cs="Arial"/>
        </w:rPr>
        <w:t>masuri pentru punerea in apl</w:t>
      </w:r>
      <w:r w:rsidRPr="000035E8">
        <w:rPr>
          <w:rFonts w:ascii="Arial" w:hAnsi="Arial" w:cs="Arial"/>
        </w:rPr>
        <w:t>icare a Regulamentului (CE) nr.</w:t>
      </w:r>
      <w:r w:rsidR="00C80D08" w:rsidRPr="000035E8">
        <w:rPr>
          <w:rFonts w:ascii="Arial" w:hAnsi="Arial" w:cs="Arial"/>
        </w:rPr>
        <w:t>1005</w:t>
      </w:r>
      <w:r w:rsidR="003F7681" w:rsidRPr="000035E8">
        <w:rPr>
          <w:rFonts w:ascii="Arial" w:hAnsi="Arial" w:cs="Arial"/>
        </w:rPr>
        <w:t>/  2009 privind substanţ</w:t>
      </w:r>
      <w:r w:rsidR="00C80D08" w:rsidRPr="000035E8">
        <w:rPr>
          <w:rFonts w:ascii="Arial" w:hAnsi="Arial" w:cs="Arial"/>
        </w:rPr>
        <w:t>ele care</w:t>
      </w:r>
      <w:r w:rsidR="008872C7" w:rsidRPr="000035E8">
        <w:rPr>
          <w:rFonts w:ascii="Arial" w:hAnsi="Arial" w:cs="Arial"/>
        </w:rPr>
        <w:t xml:space="preserve"> </w:t>
      </w:r>
      <w:r w:rsidR="003F7681" w:rsidRPr="000035E8">
        <w:rPr>
          <w:rFonts w:ascii="Arial" w:hAnsi="Arial" w:cs="Arial"/>
        </w:rPr>
        <w:t>diminuează</w:t>
      </w:r>
      <w:r w:rsidR="00C80D08" w:rsidRPr="000035E8">
        <w:rPr>
          <w:rFonts w:ascii="Arial" w:hAnsi="Arial" w:cs="Arial"/>
        </w:rPr>
        <w:t xml:space="preserve"> stratul de ozon;</w:t>
      </w:r>
    </w:p>
    <w:p w:rsidR="00C80D08" w:rsidRPr="000035E8" w:rsidRDefault="00CA599B" w:rsidP="00D70D18">
      <w:pPr>
        <w:pStyle w:val="ListParagraph"/>
        <w:numPr>
          <w:ilvl w:val="0"/>
          <w:numId w:val="19"/>
        </w:numPr>
        <w:autoSpaceDE w:val="0"/>
        <w:autoSpaceDN w:val="0"/>
        <w:adjustRightInd w:val="0"/>
        <w:jc w:val="both"/>
        <w:rPr>
          <w:rFonts w:ascii="Arial" w:hAnsi="Arial" w:cs="Arial"/>
        </w:rPr>
      </w:pPr>
      <w:r w:rsidRPr="000035E8">
        <w:rPr>
          <w:rFonts w:ascii="Arial" w:hAnsi="Arial" w:cs="Arial"/>
        </w:rPr>
        <w:t>O.U.G. nr.</w:t>
      </w:r>
      <w:r w:rsidR="00C80D08" w:rsidRPr="000035E8">
        <w:rPr>
          <w:rFonts w:ascii="Arial" w:hAnsi="Arial" w:cs="Arial"/>
        </w:rPr>
        <w:t>21/2004 privind Sistemul Naţional de Management al Situaţiilor de Urgenţă aprobată prin</w:t>
      </w:r>
      <w:r w:rsidR="008872C7" w:rsidRPr="000035E8">
        <w:rPr>
          <w:rFonts w:ascii="Arial" w:hAnsi="Arial" w:cs="Arial"/>
        </w:rPr>
        <w:t xml:space="preserve"> </w:t>
      </w:r>
      <w:r w:rsidR="00C80D08" w:rsidRPr="000035E8">
        <w:rPr>
          <w:rFonts w:ascii="Arial" w:hAnsi="Arial" w:cs="Arial"/>
        </w:rPr>
        <w:t>Legea 15/2005, cu modificările şi completările ulterioare.</w:t>
      </w:r>
    </w:p>
    <w:p w:rsidR="00370031" w:rsidRPr="000035E8" w:rsidRDefault="003055D8" w:rsidP="00D70D18">
      <w:pPr>
        <w:pStyle w:val="ListParagraph"/>
        <w:numPr>
          <w:ilvl w:val="0"/>
          <w:numId w:val="19"/>
        </w:numPr>
        <w:autoSpaceDE w:val="0"/>
        <w:autoSpaceDN w:val="0"/>
        <w:adjustRightInd w:val="0"/>
        <w:jc w:val="both"/>
        <w:rPr>
          <w:rFonts w:ascii="Arial" w:hAnsi="Arial" w:cs="Arial"/>
        </w:rPr>
      </w:pPr>
      <w:r w:rsidRPr="000035E8">
        <w:rPr>
          <w:rFonts w:ascii="Arial" w:hAnsi="Arial" w:cs="Arial"/>
        </w:rPr>
        <w:t>O.M.nr.</w:t>
      </w:r>
      <w:r w:rsidR="00370031" w:rsidRPr="000035E8">
        <w:rPr>
          <w:rFonts w:ascii="Arial" w:hAnsi="Arial" w:cs="Arial"/>
        </w:rPr>
        <w:t>169/2004 pentru</w:t>
      </w:r>
      <w:r w:rsidR="003F7681" w:rsidRPr="000035E8">
        <w:rPr>
          <w:rFonts w:ascii="Arial" w:hAnsi="Arial" w:cs="Arial"/>
        </w:rPr>
        <w:t xml:space="preserve"> aprobarea, prin metoda confirmă</w:t>
      </w:r>
      <w:r w:rsidR="00370031" w:rsidRPr="000035E8">
        <w:rPr>
          <w:rFonts w:ascii="Arial" w:hAnsi="Arial" w:cs="Arial"/>
        </w:rPr>
        <w:t>rii dir</w:t>
      </w:r>
      <w:r w:rsidR="003F7681" w:rsidRPr="000035E8">
        <w:rPr>
          <w:rFonts w:ascii="Arial" w:hAnsi="Arial" w:cs="Arial"/>
        </w:rPr>
        <w:t>ecte, a Documentelor de referinţă</w:t>
      </w:r>
      <w:r w:rsidR="00370031" w:rsidRPr="000035E8">
        <w:rPr>
          <w:rFonts w:ascii="Arial" w:hAnsi="Arial" w:cs="Arial"/>
        </w:rPr>
        <w:t xml:space="preserve"> privind cele mai bune tehnici disponibile (BREF), aprobate de Uniunea Europeana;</w:t>
      </w:r>
    </w:p>
    <w:p w:rsidR="00370031" w:rsidRPr="000035E8" w:rsidRDefault="00370031" w:rsidP="00D70D18">
      <w:pPr>
        <w:spacing w:after="0" w:line="240" w:lineRule="auto"/>
        <w:jc w:val="both"/>
        <w:rPr>
          <w:rFonts w:ascii="Arial" w:hAnsi="Arial" w:cs="Arial"/>
          <w:b/>
          <w:sz w:val="24"/>
          <w:szCs w:val="24"/>
          <w:lang w:val="ro-RO"/>
        </w:rPr>
      </w:pPr>
    </w:p>
    <w:p w:rsidR="00E61539" w:rsidRPr="000035E8" w:rsidRDefault="003F7681" w:rsidP="00D70D18">
      <w:pPr>
        <w:autoSpaceDE w:val="0"/>
        <w:autoSpaceDN w:val="0"/>
        <w:adjustRightInd w:val="0"/>
        <w:spacing w:after="0" w:line="240" w:lineRule="auto"/>
        <w:jc w:val="both"/>
        <w:rPr>
          <w:rFonts w:ascii="Arial" w:hAnsi="Arial" w:cs="Arial"/>
          <w:sz w:val="24"/>
          <w:szCs w:val="24"/>
        </w:rPr>
      </w:pPr>
      <w:r w:rsidRPr="000035E8">
        <w:rPr>
          <w:rFonts w:ascii="Arial" w:hAnsi="Arial" w:cs="Arial"/>
          <w:sz w:val="24"/>
          <w:szCs w:val="24"/>
        </w:rPr>
        <w:t xml:space="preserve">  </w:t>
      </w:r>
      <w:proofErr w:type="gramStart"/>
      <w:r w:rsidRPr="000035E8">
        <w:rPr>
          <w:rFonts w:ascii="Arial" w:hAnsi="Arial" w:cs="Arial"/>
          <w:sz w:val="24"/>
          <w:szCs w:val="24"/>
        </w:rPr>
        <w:t>Titularul  autorizaţ</w:t>
      </w:r>
      <w:r w:rsidR="00E61539" w:rsidRPr="000035E8">
        <w:rPr>
          <w:rFonts w:ascii="Arial" w:hAnsi="Arial" w:cs="Arial"/>
          <w:sz w:val="24"/>
          <w:szCs w:val="24"/>
        </w:rPr>
        <w:t>iei</w:t>
      </w:r>
      <w:proofErr w:type="gramEnd"/>
      <w:r w:rsidR="00E61539" w:rsidRPr="000035E8">
        <w:rPr>
          <w:rFonts w:ascii="Arial" w:hAnsi="Arial" w:cs="Arial"/>
          <w:sz w:val="24"/>
          <w:szCs w:val="24"/>
        </w:rPr>
        <w:t xml:space="preserve"> in</w:t>
      </w:r>
      <w:r w:rsidRPr="000035E8">
        <w:rPr>
          <w:rFonts w:ascii="Arial" w:hAnsi="Arial" w:cs="Arial"/>
          <w:sz w:val="24"/>
          <w:szCs w:val="24"/>
        </w:rPr>
        <w:t>tegrate de mediu este obligat să respecte legislaţ</w:t>
      </w:r>
      <w:r w:rsidR="00E61539" w:rsidRPr="000035E8">
        <w:rPr>
          <w:rFonts w:ascii="Arial" w:hAnsi="Arial" w:cs="Arial"/>
          <w:sz w:val="24"/>
          <w:szCs w:val="24"/>
        </w:rPr>
        <w:t>ia de med</w:t>
      </w:r>
      <w:r w:rsidRPr="000035E8">
        <w:rPr>
          <w:rFonts w:ascii="Arial" w:hAnsi="Arial" w:cs="Arial"/>
          <w:sz w:val="24"/>
          <w:szCs w:val="24"/>
        </w:rPr>
        <w:t>iu în vigoare, cu toate modificările şi completă</w:t>
      </w:r>
      <w:r w:rsidR="00E61539" w:rsidRPr="000035E8">
        <w:rPr>
          <w:rFonts w:ascii="Arial" w:hAnsi="Arial" w:cs="Arial"/>
          <w:sz w:val="24"/>
          <w:szCs w:val="24"/>
        </w:rPr>
        <w:t>rile intervenite ulterior emite</w:t>
      </w:r>
      <w:r w:rsidRPr="000035E8">
        <w:rPr>
          <w:rFonts w:ascii="Arial" w:hAnsi="Arial" w:cs="Arial"/>
          <w:sz w:val="24"/>
          <w:szCs w:val="24"/>
        </w:rPr>
        <w:t>rii actului de reglementare până</w:t>
      </w:r>
      <w:r w:rsidR="00E61539" w:rsidRPr="000035E8">
        <w:rPr>
          <w:rFonts w:ascii="Arial" w:hAnsi="Arial" w:cs="Arial"/>
          <w:sz w:val="24"/>
          <w:szCs w:val="24"/>
        </w:rPr>
        <w:t xml:space="preserve"> la expirarea val</w:t>
      </w:r>
      <w:r w:rsidRPr="000035E8">
        <w:rPr>
          <w:rFonts w:ascii="Arial" w:hAnsi="Arial" w:cs="Arial"/>
          <w:sz w:val="24"/>
          <w:szCs w:val="24"/>
        </w:rPr>
        <w:t>abilităţ</w:t>
      </w:r>
      <w:r w:rsidR="00E61539" w:rsidRPr="000035E8">
        <w:rPr>
          <w:rFonts w:ascii="Arial" w:hAnsi="Arial" w:cs="Arial"/>
          <w:sz w:val="24"/>
          <w:szCs w:val="24"/>
        </w:rPr>
        <w:t>ii acesteia.</w:t>
      </w:r>
    </w:p>
    <w:p w:rsidR="00E61539" w:rsidRPr="000035E8" w:rsidRDefault="003F7681" w:rsidP="00D70D18">
      <w:pPr>
        <w:autoSpaceDE w:val="0"/>
        <w:autoSpaceDN w:val="0"/>
        <w:adjustRightInd w:val="0"/>
        <w:spacing w:after="0" w:line="240" w:lineRule="auto"/>
        <w:jc w:val="both"/>
        <w:rPr>
          <w:rFonts w:ascii="Arial" w:eastAsia="Times New Roman,Bold" w:hAnsi="Arial" w:cs="Arial"/>
          <w:b/>
          <w:bCs/>
          <w:sz w:val="24"/>
          <w:szCs w:val="24"/>
        </w:rPr>
      </w:pPr>
      <w:r w:rsidRPr="000035E8">
        <w:rPr>
          <w:rFonts w:ascii="Arial" w:eastAsia="Times New Roman,Bold" w:hAnsi="Arial" w:cs="Arial"/>
          <w:b/>
          <w:bCs/>
          <w:sz w:val="24"/>
          <w:szCs w:val="24"/>
        </w:rPr>
        <w:t xml:space="preserve">  </w:t>
      </w:r>
      <w:proofErr w:type="gramStart"/>
      <w:r w:rsidR="00E61539" w:rsidRPr="000035E8">
        <w:rPr>
          <w:rFonts w:ascii="Arial" w:eastAsia="Times New Roman,Bold" w:hAnsi="Arial" w:cs="Arial"/>
          <w:b/>
          <w:bCs/>
          <w:sz w:val="24"/>
          <w:szCs w:val="24"/>
        </w:rPr>
        <w:t>Încălcarea prevederilor legislaţiei de mai sus atrage răspunderea civilă, contravenţională sau penală, după caz.</w:t>
      </w:r>
      <w:proofErr w:type="gramEnd"/>
    </w:p>
    <w:p w:rsidR="00E61539" w:rsidRPr="000035E8" w:rsidRDefault="003F7681" w:rsidP="00D70D18">
      <w:pPr>
        <w:autoSpaceDE w:val="0"/>
        <w:autoSpaceDN w:val="0"/>
        <w:adjustRightInd w:val="0"/>
        <w:spacing w:after="0" w:line="240" w:lineRule="auto"/>
        <w:jc w:val="both"/>
        <w:rPr>
          <w:rFonts w:ascii="Arial" w:hAnsi="Arial" w:cs="Arial"/>
          <w:sz w:val="24"/>
          <w:szCs w:val="24"/>
        </w:rPr>
      </w:pPr>
      <w:r w:rsidRPr="000035E8">
        <w:rPr>
          <w:rFonts w:ascii="Arial" w:hAnsi="Arial" w:cs="Arial"/>
          <w:sz w:val="24"/>
          <w:szCs w:val="24"/>
        </w:rPr>
        <w:t xml:space="preserve">   </w:t>
      </w:r>
      <w:r w:rsidR="00E61539" w:rsidRPr="000035E8">
        <w:rPr>
          <w:rFonts w:ascii="Arial" w:hAnsi="Arial" w:cs="Arial"/>
          <w:sz w:val="24"/>
          <w:szCs w:val="24"/>
        </w:rPr>
        <w:t>Autorizaţia include condiţiile necesare pentru asigurarea că:</w:t>
      </w:r>
    </w:p>
    <w:p w:rsidR="00E61539" w:rsidRPr="000035E8" w:rsidRDefault="00E61539" w:rsidP="00D70D18">
      <w:pPr>
        <w:autoSpaceDE w:val="0"/>
        <w:autoSpaceDN w:val="0"/>
        <w:adjustRightInd w:val="0"/>
        <w:spacing w:after="0" w:line="240" w:lineRule="auto"/>
        <w:jc w:val="both"/>
        <w:rPr>
          <w:rFonts w:ascii="Arial" w:hAnsi="Arial" w:cs="Arial"/>
          <w:sz w:val="24"/>
          <w:szCs w:val="24"/>
        </w:rPr>
      </w:pPr>
      <w:r w:rsidRPr="000035E8">
        <w:rPr>
          <w:rFonts w:ascii="Arial" w:hAnsi="Arial" w:cs="Arial"/>
          <w:sz w:val="24"/>
          <w:szCs w:val="24"/>
        </w:rPr>
        <w:t xml:space="preserve">a) </w:t>
      </w:r>
      <w:proofErr w:type="gramStart"/>
      <w:r w:rsidRPr="000035E8">
        <w:rPr>
          <w:rFonts w:ascii="Arial" w:hAnsi="Arial" w:cs="Arial"/>
          <w:sz w:val="24"/>
          <w:szCs w:val="24"/>
        </w:rPr>
        <w:t>sunt</w:t>
      </w:r>
      <w:proofErr w:type="gramEnd"/>
      <w:r w:rsidRPr="000035E8">
        <w:rPr>
          <w:rFonts w:ascii="Arial" w:hAnsi="Arial" w:cs="Arial"/>
          <w:sz w:val="24"/>
          <w:szCs w:val="24"/>
        </w:rPr>
        <w:t xml:space="preserve"> luate toate măsurile preventive adecvate împotriva poluării, în special prin aplicarea celor mai bune tehnici disponibile;</w:t>
      </w:r>
    </w:p>
    <w:p w:rsidR="00E61539" w:rsidRPr="000035E8" w:rsidRDefault="00E61539" w:rsidP="00D70D18">
      <w:pPr>
        <w:autoSpaceDE w:val="0"/>
        <w:autoSpaceDN w:val="0"/>
        <w:adjustRightInd w:val="0"/>
        <w:spacing w:after="0" w:line="240" w:lineRule="auto"/>
        <w:jc w:val="both"/>
        <w:rPr>
          <w:rFonts w:ascii="Arial" w:hAnsi="Arial" w:cs="Arial"/>
          <w:sz w:val="24"/>
          <w:szCs w:val="24"/>
        </w:rPr>
      </w:pPr>
      <w:r w:rsidRPr="000035E8">
        <w:rPr>
          <w:rFonts w:ascii="Arial" w:hAnsi="Arial" w:cs="Arial"/>
          <w:sz w:val="24"/>
          <w:szCs w:val="24"/>
        </w:rPr>
        <w:t xml:space="preserve">b) </w:t>
      </w:r>
      <w:proofErr w:type="gramStart"/>
      <w:r w:rsidRPr="000035E8">
        <w:rPr>
          <w:rFonts w:ascii="Arial" w:hAnsi="Arial" w:cs="Arial"/>
          <w:sz w:val="24"/>
          <w:szCs w:val="24"/>
        </w:rPr>
        <w:t>nu</w:t>
      </w:r>
      <w:proofErr w:type="gramEnd"/>
      <w:r w:rsidRPr="000035E8">
        <w:rPr>
          <w:rFonts w:ascii="Arial" w:hAnsi="Arial" w:cs="Arial"/>
          <w:sz w:val="24"/>
          <w:szCs w:val="24"/>
        </w:rPr>
        <w:t xml:space="preserve"> este cauzată nici o poluare semnificativă;</w:t>
      </w:r>
    </w:p>
    <w:p w:rsidR="00E61539" w:rsidRPr="000035E8" w:rsidRDefault="00E61539" w:rsidP="00D70D18">
      <w:pPr>
        <w:autoSpaceDE w:val="0"/>
        <w:autoSpaceDN w:val="0"/>
        <w:adjustRightInd w:val="0"/>
        <w:spacing w:after="0" w:line="240" w:lineRule="auto"/>
        <w:jc w:val="both"/>
        <w:rPr>
          <w:rFonts w:ascii="Arial" w:hAnsi="Arial" w:cs="Arial"/>
          <w:sz w:val="24"/>
          <w:szCs w:val="24"/>
        </w:rPr>
      </w:pPr>
      <w:r w:rsidRPr="000035E8">
        <w:rPr>
          <w:rFonts w:ascii="Arial" w:hAnsi="Arial" w:cs="Arial"/>
          <w:sz w:val="24"/>
          <w:szCs w:val="24"/>
        </w:rPr>
        <w:t xml:space="preserve">c) </w:t>
      </w:r>
      <w:proofErr w:type="gramStart"/>
      <w:r w:rsidRPr="000035E8">
        <w:rPr>
          <w:rFonts w:ascii="Arial" w:hAnsi="Arial" w:cs="Arial"/>
          <w:sz w:val="24"/>
          <w:szCs w:val="24"/>
        </w:rPr>
        <w:t>este</w:t>
      </w:r>
      <w:proofErr w:type="gramEnd"/>
      <w:r w:rsidRPr="000035E8">
        <w:rPr>
          <w:rFonts w:ascii="Arial" w:hAnsi="Arial" w:cs="Arial"/>
          <w:sz w:val="24"/>
          <w:szCs w:val="24"/>
        </w:rPr>
        <w:t xml:space="preserve"> evitată generarea deşeurilor, iar acolo unde deşeurile sunt produse ele sunt valorificate sau în cazul în care recuperarea este imposibilă din punct de vedere tehnic şi economic,deşeurile sunt eliminate evitând sau reducând orice impact asupra mediului;</w:t>
      </w:r>
    </w:p>
    <w:p w:rsidR="00E61539" w:rsidRPr="000035E8" w:rsidRDefault="00E61539" w:rsidP="00D70D18">
      <w:pPr>
        <w:autoSpaceDE w:val="0"/>
        <w:autoSpaceDN w:val="0"/>
        <w:adjustRightInd w:val="0"/>
        <w:spacing w:after="0" w:line="240" w:lineRule="auto"/>
        <w:jc w:val="both"/>
        <w:rPr>
          <w:rFonts w:ascii="Arial" w:hAnsi="Arial" w:cs="Arial"/>
          <w:sz w:val="24"/>
          <w:szCs w:val="24"/>
        </w:rPr>
      </w:pPr>
      <w:r w:rsidRPr="000035E8">
        <w:rPr>
          <w:rFonts w:ascii="Arial" w:hAnsi="Arial" w:cs="Arial"/>
          <w:sz w:val="24"/>
          <w:szCs w:val="24"/>
        </w:rPr>
        <w:t xml:space="preserve">d) </w:t>
      </w:r>
      <w:proofErr w:type="gramStart"/>
      <w:r w:rsidRPr="000035E8">
        <w:rPr>
          <w:rFonts w:ascii="Arial" w:hAnsi="Arial" w:cs="Arial"/>
          <w:sz w:val="24"/>
          <w:szCs w:val="24"/>
        </w:rPr>
        <w:t>sunt</w:t>
      </w:r>
      <w:proofErr w:type="gramEnd"/>
      <w:r w:rsidRPr="000035E8">
        <w:rPr>
          <w:rFonts w:ascii="Arial" w:hAnsi="Arial" w:cs="Arial"/>
          <w:sz w:val="24"/>
          <w:szCs w:val="24"/>
        </w:rPr>
        <w:t xml:space="preserve"> luate măsuri necesare pentru a preveni accidentele şi a limita consecinţele lor;</w:t>
      </w:r>
    </w:p>
    <w:p w:rsidR="00E61539" w:rsidRPr="000035E8" w:rsidRDefault="00E61539" w:rsidP="00D70D18">
      <w:pPr>
        <w:autoSpaceDE w:val="0"/>
        <w:autoSpaceDN w:val="0"/>
        <w:adjustRightInd w:val="0"/>
        <w:spacing w:after="0" w:line="240" w:lineRule="auto"/>
        <w:jc w:val="both"/>
        <w:rPr>
          <w:rFonts w:ascii="Arial" w:hAnsi="Arial" w:cs="Arial"/>
          <w:sz w:val="24"/>
          <w:szCs w:val="24"/>
        </w:rPr>
      </w:pPr>
      <w:r w:rsidRPr="000035E8">
        <w:rPr>
          <w:rFonts w:ascii="Arial" w:hAnsi="Arial" w:cs="Arial"/>
          <w:sz w:val="24"/>
          <w:szCs w:val="24"/>
        </w:rPr>
        <w:t xml:space="preserve">e) </w:t>
      </w:r>
      <w:proofErr w:type="gramStart"/>
      <w:r w:rsidRPr="000035E8">
        <w:rPr>
          <w:rFonts w:ascii="Arial" w:hAnsi="Arial" w:cs="Arial"/>
          <w:sz w:val="24"/>
          <w:szCs w:val="24"/>
        </w:rPr>
        <w:t>este</w:t>
      </w:r>
      <w:proofErr w:type="gramEnd"/>
      <w:r w:rsidRPr="000035E8">
        <w:rPr>
          <w:rFonts w:ascii="Arial" w:hAnsi="Arial" w:cs="Arial"/>
          <w:sz w:val="24"/>
          <w:szCs w:val="24"/>
        </w:rPr>
        <w:t xml:space="preserve"> minimizat impactul semnificativ de mediu produs de condiţiile de funcţionare, în afara parametrilor normali de operare ai instalaţiei;</w:t>
      </w:r>
    </w:p>
    <w:p w:rsidR="00E61539" w:rsidRPr="000035E8" w:rsidRDefault="00E61539" w:rsidP="00D70D18">
      <w:pPr>
        <w:autoSpaceDE w:val="0"/>
        <w:autoSpaceDN w:val="0"/>
        <w:adjustRightInd w:val="0"/>
        <w:spacing w:after="0" w:line="240" w:lineRule="auto"/>
        <w:jc w:val="both"/>
        <w:rPr>
          <w:rFonts w:ascii="Arial" w:hAnsi="Arial" w:cs="Arial"/>
          <w:sz w:val="24"/>
          <w:szCs w:val="24"/>
        </w:rPr>
      </w:pPr>
      <w:r w:rsidRPr="000035E8">
        <w:rPr>
          <w:rFonts w:ascii="Arial" w:hAnsi="Arial" w:cs="Arial"/>
          <w:sz w:val="24"/>
          <w:szCs w:val="24"/>
        </w:rPr>
        <w:t xml:space="preserve">f) </w:t>
      </w:r>
      <w:proofErr w:type="gramStart"/>
      <w:r w:rsidRPr="000035E8">
        <w:rPr>
          <w:rFonts w:ascii="Arial" w:hAnsi="Arial" w:cs="Arial"/>
          <w:sz w:val="24"/>
          <w:szCs w:val="24"/>
        </w:rPr>
        <w:t>sunt</w:t>
      </w:r>
      <w:proofErr w:type="gramEnd"/>
      <w:r w:rsidRPr="000035E8">
        <w:rPr>
          <w:rFonts w:ascii="Arial" w:hAnsi="Arial" w:cs="Arial"/>
          <w:sz w:val="24"/>
          <w:szCs w:val="24"/>
        </w:rPr>
        <w:t xml:space="preserve"> luate măsurile necesare pentru ca la încetarea definitivă a activităţii să se evite orice risc de poluare şi să se readucă amplasamentul la o stare satisfăcătoare pentru a fi utilizat în circuitul economic;</w:t>
      </w:r>
    </w:p>
    <w:p w:rsidR="00E61539" w:rsidRPr="000035E8" w:rsidRDefault="00E61539" w:rsidP="00D70D18">
      <w:pPr>
        <w:autoSpaceDE w:val="0"/>
        <w:autoSpaceDN w:val="0"/>
        <w:adjustRightInd w:val="0"/>
        <w:spacing w:after="0" w:line="240" w:lineRule="auto"/>
        <w:jc w:val="both"/>
        <w:rPr>
          <w:rFonts w:ascii="Arial" w:hAnsi="Arial" w:cs="Arial"/>
          <w:sz w:val="24"/>
          <w:szCs w:val="24"/>
        </w:rPr>
      </w:pPr>
      <w:r w:rsidRPr="000035E8">
        <w:rPr>
          <w:rFonts w:ascii="Arial" w:hAnsi="Arial" w:cs="Arial"/>
          <w:sz w:val="24"/>
          <w:szCs w:val="24"/>
        </w:rPr>
        <w:t xml:space="preserve">g) </w:t>
      </w:r>
      <w:proofErr w:type="gramStart"/>
      <w:r w:rsidRPr="000035E8">
        <w:rPr>
          <w:rFonts w:ascii="Arial" w:hAnsi="Arial" w:cs="Arial"/>
          <w:sz w:val="24"/>
          <w:szCs w:val="24"/>
        </w:rPr>
        <w:t>sunt</w:t>
      </w:r>
      <w:proofErr w:type="gramEnd"/>
      <w:r w:rsidRPr="000035E8">
        <w:rPr>
          <w:rFonts w:ascii="Arial" w:hAnsi="Arial" w:cs="Arial"/>
          <w:sz w:val="24"/>
          <w:szCs w:val="24"/>
        </w:rPr>
        <w:t xml:space="preserve"> luate măsurile necesare pentru utilizarea eficientă a energiei;</w:t>
      </w:r>
    </w:p>
    <w:p w:rsidR="00E61539" w:rsidRPr="000035E8" w:rsidRDefault="00E61539" w:rsidP="00D70D18">
      <w:pPr>
        <w:autoSpaceDE w:val="0"/>
        <w:autoSpaceDN w:val="0"/>
        <w:adjustRightInd w:val="0"/>
        <w:spacing w:after="0" w:line="240" w:lineRule="auto"/>
        <w:jc w:val="both"/>
        <w:rPr>
          <w:rFonts w:ascii="Arial" w:hAnsi="Arial" w:cs="Arial"/>
          <w:sz w:val="24"/>
          <w:szCs w:val="24"/>
        </w:rPr>
      </w:pPr>
      <w:r w:rsidRPr="000035E8">
        <w:rPr>
          <w:rFonts w:ascii="Arial" w:hAnsi="Arial" w:cs="Arial"/>
          <w:sz w:val="24"/>
          <w:szCs w:val="24"/>
        </w:rPr>
        <w:lastRenderedPageBreak/>
        <w:t xml:space="preserve">h) </w:t>
      </w:r>
      <w:proofErr w:type="gramStart"/>
      <w:r w:rsidRPr="000035E8">
        <w:rPr>
          <w:rFonts w:ascii="Arial" w:hAnsi="Arial" w:cs="Arial"/>
          <w:sz w:val="24"/>
          <w:szCs w:val="24"/>
        </w:rPr>
        <w:t>sunt</w:t>
      </w:r>
      <w:proofErr w:type="gramEnd"/>
      <w:r w:rsidRPr="000035E8">
        <w:rPr>
          <w:rFonts w:ascii="Arial" w:hAnsi="Arial" w:cs="Arial"/>
          <w:sz w:val="24"/>
          <w:szCs w:val="24"/>
        </w:rPr>
        <w:t xml:space="preserve"> respectate principiile B.A.T.</w:t>
      </w:r>
    </w:p>
    <w:p w:rsidR="00E61539" w:rsidRPr="000035E8" w:rsidRDefault="003F7681" w:rsidP="00D70D18">
      <w:pPr>
        <w:autoSpaceDE w:val="0"/>
        <w:autoSpaceDN w:val="0"/>
        <w:adjustRightInd w:val="0"/>
        <w:spacing w:after="0" w:line="240" w:lineRule="auto"/>
        <w:jc w:val="both"/>
        <w:rPr>
          <w:rFonts w:ascii="Arial" w:hAnsi="Arial" w:cs="Arial"/>
          <w:sz w:val="24"/>
          <w:szCs w:val="24"/>
        </w:rPr>
      </w:pPr>
      <w:r w:rsidRPr="000035E8">
        <w:rPr>
          <w:rFonts w:ascii="Arial" w:hAnsi="Arial" w:cs="Arial"/>
          <w:sz w:val="24"/>
          <w:szCs w:val="24"/>
        </w:rPr>
        <w:t xml:space="preserve"> </w:t>
      </w:r>
      <w:r w:rsidR="00E61539" w:rsidRPr="000035E8">
        <w:rPr>
          <w:rFonts w:ascii="Arial" w:hAnsi="Arial" w:cs="Arial"/>
          <w:sz w:val="24"/>
          <w:szCs w:val="24"/>
        </w:rPr>
        <w:t>Autoriza</w:t>
      </w:r>
      <w:r w:rsidRPr="000035E8">
        <w:rPr>
          <w:rFonts w:ascii="Arial" w:hAnsi="Arial" w:cs="Arial"/>
          <w:sz w:val="24"/>
          <w:szCs w:val="24"/>
        </w:rPr>
        <w:t xml:space="preserve">ţia integrată de mediu conţine </w:t>
      </w:r>
      <w:r w:rsidR="00E61539" w:rsidRPr="000035E8">
        <w:rPr>
          <w:rFonts w:ascii="Arial" w:hAnsi="Arial" w:cs="Arial"/>
          <w:sz w:val="24"/>
          <w:szCs w:val="24"/>
        </w:rPr>
        <w:t>cerinţele de monit</w:t>
      </w:r>
      <w:r w:rsidRPr="000035E8">
        <w:rPr>
          <w:rFonts w:ascii="Arial" w:hAnsi="Arial" w:cs="Arial"/>
          <w:sz w:val="24"/>
          <w:szCs w:val="24"/>
        </w:rPr>
        <w:t xml:space="preserve">orizare adecvate emisiilor care </w:t>
      </w:r>
      <w:r w:rsidR="00E61539" w:rsidRPr="000035E8">
        <w:rPr>
          <w:rFonts w:ascii="Arial" w:hAnsi="Arial" w:cs="Arial"/>
          <w:sz w:val="24"/>
          <w:szCs w:val="24"/>
        </w:rPr>
        <w:t xml:space="preserve">rezultă de pe amplasament, metodologia specifică şi frecvenţa de măsurare a acestora, procedura de evaluare şi obligaţia de a furniza autorităţii competente datele solicitate de aceasta pentru </w:t>
      </w:r>
      <w:proofErr w:type="gramStart"/>
      <w:r w:rsidR="00E61539" w:rsidRPr="000035E8">
        <w:rPr>
          <w:rFonts w:ascii="Arial" w:hAnsi="Arial" w:cs="Arial"/>
          <w:sz w:val="24"/>
          <w:szCs w:val="24"/>
        </w:rPr>
        <w:t>verificarea  conformării</w:t>
      </w:r>
      <w:proofErr w:type="gramEnd"/>
      <w:r w:rsidR="00E61539" w:rsidRPr="000035E8">
        <w:rPr>
          <w:rFonts w:ascii="Arial" w:hAnsi="Arial" w:cs="Arial"/>
          <w:sz w:val="24"/>
          <w:szCs w:val="24"/>
        </w:rPr>
        <w:t xml:space="preserve"> cu autorizaţia.</w:t>
      </w:r>
    </w:p>
    <w:p w:rsidR="00E61539" w:rsidRPr="000035E8" w:rsidRDefault="003F7681" w:rsidP="00D70D18">
      <w:pPr>
        <w:autoSpaceDE w:val="0"/>
        <w:autoSpaceDN w:val="0"/>
        <w:adjustRightInd w:val="0"/>
        <w:spacing w:after="0" w:line="240" w:lineRule="auto"/>
        <w:jc w:val="both"/>
        <w:rPr>
          <w:rFonts w:ascii="Arial" w:hAnsi="Arial" w:cs="Arial"/>
          <w:sz w:val="24"/>
          <w:szCs w:val="24"/>
        </w:rPr>
      </w:pPr>
      <w:r w:rsidRPr="000035E8">
        <w:rPr>
          <w:rFonts w:ascii="Arial" w:hAnsi="Arial" w:cs="Arial"/>
          <w:sz w:val="24"/>
          <w:szCs w:val="24"/>
        </w:rPr>
        <w:t xml:space="preserve">  </w:t>
      </w:r>
      <w:r w:rsidR="00E61539" w:rsidRPr="000035E8">
        <w:rPr>
          <w:rFonts w:ascii="Arial" w:hAnsi="Arial" w:cs="Arial"/>
          <w:sz w:val="24"/>
          <w:szCs w:val="24"/>
        </w:rPr>
        <w:t xml:space="preserve">Autoritatea competentă pentru protecţia mediului reexaminează şi, dacă </w:t>
      </w:r>
      <w:proofErr w:type="gramStart"/>
      <w:r w:rsidR="00E61539" w:rsidRPr="000035E8">
        <w:rPr>
          <w:rFonts w:ascii="Arial" w:hAnsi="Arial" w:cs="Arial"/>
          <w:sz w:val="24"/>
          <w:szCs w:val="24"/>
        </w:rPr>
        <w:t>este</w:t>
      </w:r>
      <w:proofErr w:type="gramEnd"/>
      <w:r w:rsidR="00E61539" w:rsidRPr="000035E8">
        <w:rPr>
          <w:rFonts w:ascii="Arial" w:hAnsi="Arial" w:cs="Arial"/>
          <w:sz w:val="24"/>
          <w:szCs w:val="24"/>
        </w:rPr>
        <w:t xml:space="preserve"> cazul,</w:t>
      </w:r>
      <w:r w:rsidR="006B35D0" w:rsidRPr="000035E8">
        <w:rPr>
          <w:rFonts w:ascii="Arial" w:hAnsi="Arial" w:cs="Arial"/>
          <w:sz w:val="24"/>
          <w:szCs w:val="24"/>
        </w:rPr>
        <w:t xml:space="preserve"> </w:t>
      </w:r>
      <w:r w:rsidR="00E61539" w:rsidRPr="000035E8">
        <w:rPr>
          <w:rFonts w:ascii="Arial" w:hAnsi="Arial" w:cs="Arial"/>
          <w:sz w:val="24"/>
          <w:szCs w:val="24"/>
        </w:rPr>
        <w:t>actualizează condiţiile de autorizare în oricare alte situaţii considerate, în mod obiectiv şi justificat, necesare, fără a aduce atingere prevederilor legale în vigoare.</w:t>
      </w:r>
    </w:p>
    <w:p w:rsidR="00E61539" w:rsidRPr="000035E8" w:rsidRDefault="003F7681" w:rsidP="00D70D18">
      <w:pPr>
        <w:autoSpaceDE w:val="0"/>
        <w:autoSpaceDN w:val="0"/>
        <w:adjustRightInd w:val="0"/>
        <w:spacing w:after="0" w:line="240" w:lineRule="auto"/>
        <w:jc w:val="both"/>
        <w:rPr>
          <w:rFonts w:ascii="Arial" w:hAnsi="Arial" w:cs="Arial"/>
          <w:b/>
          <w:bCs/>
          <w:i/>
          <w:sz w:val="24"/>
          <w:szCs w:val="24"/>
        </w:rPr>
      </w:pPr>
      <w:r w:rsidRPr="000035E8">
        <w:rPr>
          <w:rFonts w:ascii="Arial" w:eastAsia="Times New Roman,Bold" w:hAnsi="Arial" w:cs="Arial"/>
          <w:b/>
          <w:bCs/>
          <w:i/>
          <w:sz w:val="24"/>
          <w:szCs w:val="24"/>
        </w:rPr>
        <w:t xml:space="preserve">   </w:t>
      </w:r>
      <w:r w:rsidR="00E61539" w:rsidRPr="000035E8">
        <w:rPr>
          <w:rFonts w:ascii="Arial" w:eastAsia="Times New Roman,Bold" w:hAnsi="Arial" w:cs="Arial"/>
          <w:b/>
          <w:bCs/>
          <w:i/>
          <w:sz w:val="24"/>
          <w:szCs w:val="24"/>
        </w:rPr>
        <w:t>Verificarea conformăr</w:t>
      </w:r>
      <w:r w:rsidR="00E61539" w:rsidRPr="000035E8">
        <w:rPr>
          <w:rFonts w:ascii="Arial" w:hAnsi="Arial" w:cs="Arial"/>
          <w:b/>
          <w:bCs/>
          <w:i/>
          <w:sz w:val="24"/>
          <w:szCs w:val="24"/>
        </w:rPr>
        <w:t>ii cu prevederile prezentului</w:t>
      </w:r>
      <w:r w:rsidR="005F6BEF" w:rsidRPr="000035E8">
        <w:rPr>
          <w:rFonts w:ascii="Arial" w:hAnsi="Arial" w:cs="Arial"/>
          <w:b/>
          <w:bCs/>
          <w:i/>
          <w:sz w:val="24"/>
          <w:szCs w:val="24"/>
        </w:rPr>
        <w:t xml:space="preserve"> act de reglementare se face de</w:t>
      </w:r>
      <w:r w:rsidR="00E61539" w:rsidRPr="000035E8">
        <w:rPr>
          <w:rFonts w:ascii="Arial" w:eastAsia="Times New Roman,Bold" w:hAnsi="Arial" w:cs="Arial"/>
          <w:b/>
          <w:bCs/>
          <w:i/>
          <w:sz w:val="24"/>
          <w:szCs w:val="24"/>
        </w:rPr>
        <w:t>către Agenţia pentru Protecţia Mediului</w:t>
      </w:r>
      <w:r w:rsidR="00952DB3" w:rsidRPr="000035E8">
        <w:rPr>
          <w:rFonts w:ascii="Arial" w:eastAsia="Times New Roman,Bold" w:hAnsi="Arial" w:cs="Arial"/>
          <w:b/>
          <w:bCs/>
          <w:i/>
          <w:sz w:val="24"/>
          <w:szCs w:val="24"/>
        </w:rPr>
        <w:t xml:space="preserve"> </w:t>
      </w:r>
      <w:r w:rsidRPr="000035E8">
        <w:rPr>
          <w:rFonts w:ascii="Arial" w:eastAsia="Times New Roman,Bold" w:hAnsi="Arial" w:cs="Arial"/>
          <w:b/>
          <w:bCs/>
          <w:i/>
          <w:sz w:val="24"/>
          <w:szCs w:val="24"/>
        </w:rPr>
        <w:t>Tulcea ş</w:t>
      </w:r>
      <w:r w:rsidR="00E61539" w:rsidRPr="000035E8">
        <w:rPr>
          <w:rFonts w:ascii="Arial" w:eastAsia="Times New Roman,Bold" w:hAnsi="Arial" w:cs="Arial"/>
          <w:b/>
          <w:bCs/>
          <w:i/>
          <w:sz w:val="24"/>
          <w:szCs w:val="24"/>
        </w:rPr>
        <w:t xml:space="preserve">i Garda Naţională de Mediu – </w:t>
      </w:r>
      <w:r w:rsidRPr="000035E8">
        <w:rPr>
          <w:rFonts w:ascii="Arial" w:hAnsi="Arial" w:cs="Arial"/>
          <w:b/>
          <w:bCs/>
          <w:i/>
          <w:sz w:val="24"/>
          <w:szCs w:val="24"/>
        </w:rPr>
        <w:t>Comsariatul Judeţ</w:t>
      </w:r>
      <w:r w:rsidR="00E61539" w:rsidRPr="000035E8">
        <w:rPr>
          <w:rFonts w:ascii="Arial" w:hAnsi="Arial" w:cs="Arial"/>
          <w:b/>
          <w:bCs/>
          <w:i/>
          <w:sz w:val="24"/>
          <w:szCs w:val="24"/>
        </w:rPr>
        <w:t>ean Tulcea</w:t>
      </w:r>
      <w:r w:rsidR="00952DB3" w:rsidRPr="000035E8">
        <w:rPr>
          <w:rFonts w:ascii="Arial" w:hAnsi="Arial" w:cs="Arial"/>
          <w:b/>
          <w:bCs/>
          <w:sz w:val="24"/>
          <w:szCs w:val="24"/>
        </w:rPr>
        <w:t>.</w:t>
      </w:r>
    </w:p>
    <w:p w:rsidR="00370031" w:rsidRPr="000035E8" w:rsidRDefault="003F7681" w:rsidP="00D70D18">
      <w:pPr>
        <w:autoSpaceDE w:val="0"/>
        <w:autoSpaceDN w:val="0"/>
        <w:adjustRightInd w:val="0"/>
        <w:spacing w:after="0" w:line="240" w:lineRule="auto"/>
        <w:jc w:val="both"/>
        <w:rPr>
          <w:rFonts w:ascii="Arial" w:hAnsi="Arial" w:cs="Arial"/>
          <w:sz w:val="24"/>
          <w:szCs w:val="24"/>
        </w:rPr>
      </w:pPr>
      <w:r w:rsidRPr="000035E8">
        <w:rPr>
          <w:rFonts w:ascii="Arial" w:hAnsi="Arial" w:cs="Arial"/>
          <w:sz w:val="24"/>
          <w:szCs w:val="24"/>
        </w:rPr>
        <w:t xml:space="preserve">  </w:t>
      </w:r>
      <w:r w:rsidR="00952DB3" w:rsidRPr="000035E8">
        <w:rPr>
          <w:rFonts w:ascii="Arial" w:hAnsi="Arial" w:cs="Arial"/>
          <w:sz w:val="24"/>
          <w:szCs w:val="24"/>
        </w:rPr>
        <w:t xml:space="preserve">Nerespectarea </w:t>
      </w:r>
      <w:r w:rsidR="00E61539" w:rsidRPr="000035E8">
        <w:rPr>
          <w:rFonts w:ascii="Arial" w:hAnsi="Arial" w:cs="Arial"/>
          <w:sz w:val="24"/>
          <w:szCs w:val="24"/>
        </w:rPr>
        <w:t>prevederilor autorizaţiei integrate de mediu atrage după sine suspendarea şi/sau anularea acesteia, după caz.</w:t>
      </w:r>
    </w:p>
    <w:p w:rsidR="00E61539" w:rsidRPr="000035E8" w:rsidRDefault="00E61539" w:rsidP="00D70D18">
      <w:pPr>
        <w:spacing w:after="0" w:line="240" w:lineRule="auto"/>
        <w:jc w:val="both"/>
        <w:rPr>
          <w:rFonts w:ascii="Arial" w:hAnsi="Arial" w:cs="Arial"/>
          <w:b/>
          <w:sz w:val="24"/>
          <w:szCs w:val="24"/>
          <w:lang w:val="ro-RO"/>
        </w:rPr>
      </w:pPr>
    </w:p>
    <w:p w:rsidR="00334F4C" w:rsidRPr="000035E8" w:rsidRDefault="00334F4C"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 xml:space="preserve">se  emite:     </w:t>
      </w:r>
    </w:p>
    <w:p w:rsidR="00334F4C" w:rsidRPr="000035E8" w:rsidRDefault="00334F4C" w:rsidP="00D70D18">
      <w:pPr>
        <w:spacing w:after="0" w:line="240" w:lineRule="auto"/>
        <w:jc w:val="center"/>
        <w:rPr>
          <w:rFonts w:ascii="Arial" w:hAnsi="Arial" w:cs="Arial"/>
          <w:b/>
          <w:sz w:val="24"/>
          <w:szCs w:val="24"/>
          <w:lang w:val="ro-RO"/>
        </w:rPr>
      </w:pPr>
      <w:r w:rsidRPr="000035E8">
        <w:rPr>
          <w:rFonts w:ascii="Arial" w:hAnsi="Arial" w:cs="Arial"/>
          <w:b/>
          <w:sz w:val="24"/>
          <w:szCs w:val="24"/>
          <w:lang w:val="ro-RO"/>
        </w:rPr>
        <w:t xml:space="preserve">AUTORIZAŢIA  INTEGRATĂ  DE  MEDIU  </w:t>
      </w:r>
    </w:p>
    <w:p w:rsidR="00E61539" w:rsidRPr="000035E8" w:rsidRDefault="00E61539" w:rsidP="00D70D18">
      <w:pPr>
        <w:spacing w:after="0" w:line="240" w:lineRule="auto"/>
        <w:jc w:val="center"/>
        <w:rPr>
          <w:rFonts w:ascii="Arial" w:hAnsi="Arial" w:cs="Arial"/>
          <w:b/>
          <w:sz w:val="24"/>
          <w:szCs w:val="24"/>
          <w:lang w:val="ro-RO"/>
        </w:rPr>
      </w:pPr>
    </w:p>
    <w:p w:rsidR="00334F4C" w:rsidRPr="000035E8" w:rsidRDefault="00952DB3" w:rsidP="00D70D18">
      <w:pPr>
        <w:pStyle w:val="Heading1"/>
        <w:jc w:val="left"/>
      </w:pPr>
      <w:r w:rsidRPr="000035E8">
        <w:rPr>
          <w:b w:val="0"/>
        </w:rPr>
        <w:t>Pentru funcţionarea</w:t>
      </w:r>
      <w:r w:rsidR="00334F4C" w:rsidRPr="000035E8">
        <w:t>:</w:t>
      </w:r>
      <w:r w:rsidRPr="000035E8">
        <w:t xml:space="preserve"> </w:t>
      </w:r>
      <w:r w:rsidR="003F7681" w:rsidRPr="000035E8">
        <w:t>INSTALAŢ</w:t>
      </w:r>
      <w:r w:rsidR="00CA599B" w:rsidRPr="000035E8">
        <w:t xml:space="preserve">IEI DE PRODUCERE A ALUMINEI CALCINATE </w:t>
      </w:r>
    </w:p>
    <w:p w:rsidR="00334F4C" w:rsidRPr="000035E8" w:rsidRDefault="00334F4C" w:rsidP="00D70D18">
      <w:pPr>
        <w:spacing w:after="0" w:line="240" w:lineRule="auto"/>
        <w:rPr>
          <w:rFonts w:ascii="Arial" w:hAnsi="Arial" w:cs="Arial"/>
          <w:sz w:val="24"/>
          <w:szCs w:val="24"/>
          <w:lang w:val="ro-RO"/>
        </w:rPr>
      </w:pPr>
      <w:r w:rsidRPr="000035E8">
        <w:rPr>
          <w:rFonts w:ascii="Arial" w:hAnsi="Arial" w:cs="Arial"/>
          <w:sz w:val="24"/>
          <w:szCs w:val="24"/>
          <w:lang w:val="ro-RO"/>
        </w:rPr>
        <w:t xml:space="preserve">Amplasată în: </w:t>
      </w:r>
      <w:r w:rsidR="005D7506" w:rsidRPr="000035E8">
        <w:rPr>
          <w:rFonts w:ascii="Arial" w:hAnsi="Arial" w:cs="Arial"/>
          <w:sz w:val="24"/>
          <w:szCs w:val="24"/>
          <w:lang w:val="ro-RO"/>
        </w:rPr>
        <w:t>s</w:t>
      </w:r>
      <w:r w:rsidR="00A9269B" w:rsidRPr="000035E8">
        <w:rPr>
          <w:rFonts w:ascii="Arial" w:hAnsi="Arial" w:cs="Arial"/>
          <w:sz w:val="24"/>
          <w:szCs w:val="24"/>
          <w:lang w:val="ro-RO"/>
        </w:rPr>
        <w:t>tr.</w:t>
      </w:r>
      <w:r w:rsidR="00D9540F" w:rsidRPr="000035E8">
        <w:rPr>
          <w:rFonts w:ascii="Arial" w:hAnsi="Arial" w:cs="Arial"/>
          <w:sz w:val="24"/>
          <w:szCs w:val="24"/>
          <w:lang w:val="ro-RO"/>
        </w:rPr>
        <w:t>Isaccei</w:t>
      </w:r>
      <w:r w:rsidR="005D7506" w:rsidRPr="000035E8">
        <w:rPr>
          <w:rFonts w:ascii="Arial" w:hAnsi="Arial" w:cs="Arial"/>
          <w:sz w:val="24"/>
          <w:szCs w:val="24"/>
          <w:lang w:val="ro-RO"/>
        </w:rPr>
        <w:t xml:space="preserve">, nr.82, </w:t>
      </w:r>
      <w:r w:rsidR="00EE1519" w:rsidRPr="000035E8">
        <w:rPr>
          <w:rFonts w:ascii="Arial" w:hAnsi="Arial" w:cs="Arial"/>
          <w:sz w:val="24"/>
          <w:szCs w:val="24"/>
          <w:lang w:val="ro-RO"/>
        </w:rPr>
        <w:t>mun.</w:t>
      </w:r>
      <w:r w:rsidR="00B60BA5" w:rsidRPr="000035E8">
        <w:rPr>
          <w:rFonts w:ascii="Arial" w:hAnsi="Arial" w:cs="Arial"/>
          <w:sz w:val="24"/>
          <w:szCs w:val="24"/>
          <w:lang w:val="ro-RO"/>
        </w:rPr>
        <w:t xml:space="preserve"> Tulcea,</w:t>
      </w:r>
      <w:r w:rsidR="00952DB3" w:rsidRPr="000035E8">
        <w:rPr>
          <w:rFonts w:ascii="Arial" w:hAnsi="Arial" w:cs="Arial"/>
          <w:sz w:val="24"/>
          <w:szCs w:val="24"/>
          <w:lang w:val="ro-RO"/>
        </w:rPr>
        <w:t xml:space="preserve"> </w:t>
      </w:r>
      <w:r w:rsidR="00B60BA5" w:rsidRPr="000035E8">
        <w:rPr>
          <w:rFonts w:ascii="Arial" w:hAnsi="Arial" w:cs="Arial"/>
          <w:sz w:val="24"/>
          <w:szCs w:val="24"/>
          <w:lang w:val="ro-RO"/>
        </w:rPr>
        <w:t>Județ</w:t>
      </w:r>
      <w:r w:rsidR="00A9269B" w:rsidRPr="000035E8">
        <w:rPr>
          <w:rFonts w:ascii="Arial" w:hAnsi="Arial" w:cs="Arial"/>
          <w:sz w:val="24"/>
          <w:szCs w:val="24"/>
          <w:lang w:val="ro-RO"/>
        </w:rPr>
        <w:t>ul Tulcea</w:t>
      </w:r>
    </w:p>
    <w:p w:rsidR="00334F4C" w:rsidRPr="000035E8" w:rsidRDefault="00334F4C" w:rsidP="00D70D18">
      <w:pPr>
        <w:spacing w:after="0" w:line="240" w:lineRule="auto"/>
        <w:rPr>
          <w:rFonts w:ascii="Arial" w:hAnsi="Arial" w:cs="Arial"/>
          <w:b/>
          <w:sz w:val="24"/>
          <w:szCs w:val="24"/>
          <w:lang w:val="ro-RO"/>
        </w:rPr>
      </w:pPr>
      <w:r w:rsidRPr="000035E8">
        <w:rPr>
          <w:rFonts w:ascii="Arial" w:hAnsi="Arial" w:cs="Arial"/>
          <w:sz w:val="24"/>
          <w:szCs w:val="24"/>
          <w:lang w:val="ro-RO"/>
        </w:rPr>
        <w:t>Operator:</w:t>
      </w:r>
      <w:r w:rsidR="00B60BA5" w:rsidRPr="000035E8">
        <w:rPr>
          <w:rFonts w:ascii="Arial" w:hAnsi="Arial" w:cs="Arial"/>
          <w:sz w:val="24"/>
          <w:szCs w:val="24"/>
          <w:lang w:val="ro-RO"/>
        </w:rPr>
        <w:t xml:space="preserve"> </w:t>
      </w:r>
      <w:r w:rsidR="00B60BA5" w:rsidRPr="000035E8">
        <w:rPr>
          <w:rFonts w:ascii="Arial" w:hAnsi="Arial" w:cs="Arial"/>
          <w:b/>
          <w:sz w:val="24"/>
          <w:szCs w:val="24"/>
          <w:lang w:val="ro-RO"/>
        </w:rPr>
        <w:t>S.C.</w:t>
      </w:r>
      <w:r w:rsidR="005D7506" w:rsidRPr="000035E8">
        <w:rPr>
          <w:rFonts w:ascii="Arial" w:hAnsi="Arial" w:cs="Arial"/>
          <w:b/>
          <w:sz w:val="24"/>
          <w:szCs w:val="24"/>
          <w:lang w:val="ro-RO"/>
        </w:rPr>
        <w:t xml:space="preserve"> </w:t>
      </w:r>
      <w:r w:rsidR="00A519FE" w:rsidRPr="000035E8">
        <w:rPr>
          <w:rFonts w:ascii="Arial" w:hAnsi="Arial" w:cs="Arial"/>
          <w:b/>
          <w:sz w:val="24"/>
          <w:szCs w:val="24"/>
          <w:lang w:val="ro-RO"/>
        </w:rPr>
        <w:t>ALUM</w:t>
      </w:r>
      <w:r w:rsidR="00EE1519" w:rsidRPr="000035E8">
        <w:rPr>
          <w:rFonts w:ascii="Arial" w:hAnsi="Arial" w:cs="Arial"/>
          <w:b/>
          <w:sz w:val="24"/>
          <w:szCs w:val="24"/>
          <w:lang w:val="ro-RO"/>
        </w:rPr>
        <w:t xml:space="preserve"> S</w:t>
      </w:r>
      <w:r w:rsidR="00A519FE" w:rsidRPr="000035E8">
        <w:rPr>
          <w:rFonts w:ascii="Arial" w:hAnsi="Arial" w:cs="Arial"/>
          <w:b/>
          <w:sz w:val="24"/>
          <w:szCs w:val="24"/>
          <w:lang w:val="ro-RO"/>
        </w:rPr>
        <w:t>.</w:t>
      </w:r>
      <w:r w:rsidR="00EE1519" w:rsidRPr="000035E8">
        <w:rPr>
          <w:rFonts w:ascii="Arial" w:hAnsi="Arial" w:cs="Arial"/>
          <w:b/>
          <w:sz w:val="24"/>
          <w:szCs w:val="24"/>
          <w:lang w:val="ro-RO"/>
        </w:rPr>
        <w:t>A</w:t>
      </w:r>
      <w:r w:rsidR="005D7506" w:rsidRPr="000035E8">
        <w:rPr>
          <w:rFonts w:ascii="Arial" w:hAnsi="Arial" w:cs="Arial"/>
          <w:b/>
          <w:sz w:val="24"/>
          <w:szCs w:val="24"/>
          <w:lang w:val="ro-RO"/>
        </w:rPr>
        <w:t>.</w:t>
      </w:r>
      <w:r w:rsidR="00A519FE" w:rsidRPr="000035E8">
        <w:rPr>
          <w:rFonts w:ascii="Arial" w:hAnsi="Arial" w:cs="Arial"/>
          <w:b/>
          <w:sz w:val="24"/>
          <w:szCs w:val="24"/>
          <w:lang w:val="ro-RO"/>
        </w:rPr>
        <w:t xml:space="preserve"> Tulcea </w:t>
      </w:r>
    </w:p>
    <w:p w:rsidR="009F3F93" w:rsidRPr="000035E8" w:rsidRDefault="009F3F93" w:rsidP="00D70D18">
      <w:pPr>
        <w:spacing w:after="0" w:line="240" w:lineRule="auto"/>
        <w:rPr>
          <w:rFonts w:ascii="Arial" w:hAnsi="Arial" w:cs="Arial"/>
          <w:b/>
          <w:sz w:val="24"/>
          <w:szCs w:val="24"/>
          <w:lang w:val="ro-RO"/>
        </w:rPr>
      </w:pPr>
      <w:r w:rsidRPr="000035E8">
        <w:rPr>
          <w:rFonts w:ascii="Arial" w:hAnsi="Arial" w:cs="Arial"/>
          <w:b/>
          <w:sz w:val="24"/>
          <w:szCs w:val="24"/>
          <w:lang w:val="ro-RO"/>
        </w:rPr>
        <w:t>Prezenta autorizaţie integrat</w:t>
      </w:r>
      <w:r w:rsidR="005F6BEF" w:rsidRPr="000035E8">
        <w:rPr>
          <w:rFonts w:ascii="Arial" w:hAnsi="Arial" w:cs="Arial"/>
          <w:b/>
          <w:sz w:val="24"/>
          <w:szCs w:val="24"/>
          <w:lang w:val="ro-RO"/>
        </w:rPr>
        <w:t>ă de mediu este valabilă 10 ani de la data emiterii</w:t>
      </w:r>
      <w:r w:rsidRPr="000035E8">
        <w:rPr>
          <w:rFonts w:ascii="Arial" w:hAnsi="Arial" w:cs="Arial"/>
          <w:b/>
          <w:sz w:val="24"/>
          <w:szCs w:val="24"/>
          <w:lang w:val="ro-RO"/>
        </w:rPr>
        <w:t xml:space="preserve">  </w:t>
      </w:r>
    </w:p>
    <w:p w:rsidR="009F3F93" w:rsidRPr="00D70D18" w:rsidRDefault="009F3F93" w:rsidP="00D70D18">
      <w:pPr>
        <w:spacing w:after="0" w:line="240" w:lineRule="auto"/>
        <w:rPr>
          <w:rFonts w:ascii="Arial" w:hAnsi="Arial" w:cs="Arial"/>
          <w:sz w:val="24"/>
          <w:szCs w:val="24"/>
          <w:lang w:val="ro-RO"/>
        </w:rPr>
      </w:pPr>
      <w:r w:rsidRPr="000035E8">
        <w:rPr>
          <w:rFonts w:ascii="Arial" w:hAnsi="Arial" w:cs="Arial"/>
          <w:sz w:val="24"/>
          <w:szCs w:val="24"/>
          <w:lang w:val="ro-RO"/>
        </w:rPr>
        <w:t xml:space="preserve">Data  emiterii:     </w:t>
      </w:r>
      <w:r w:rsidR="00D70D18">
        <w:rPr>
          <w:rFonts w:ascii="Arial" w:hAnsi="Arial" w:cs="Arial"/>
          <w:sz w:val="24"/>
          <w:szCs w:val="24"/>
          <w:lang w:val="ro-RO"/>
        </w:rPr>
        <w:t>.</w:t>
      </w:r>
      <w:r w:rsidRPr="00D70D18">
        <w:rPr>
          <w:rFonts w:ascii="Arial" w:hAnsi="Arial" w:cs="Arial"/>
          <w:sz w:val="24"/>
          <w:szCs w:val="24"/>
          <w:lang w:val="ro-RO"/>
        </w:rPr>
        <w:t>0</w:t>
      </w:r>
      <w:r w:rsidR="005D7506" w:rsidRPr="00D70D18">
        <w:rPr>
          <w:rFonts w:ascii="Arial" w:hAnsi="Arial" w:cs="Arial"/>
          <w:sz w:val="24"/>
          <w:szCs w:val="24"/>
          <w:lang w:val="ro-RO"/>
        </w:rPr>
        <w:t>3</w:t>
      </w:r>
      <w:r w:rsidRPr="00D70D18">
        <w:rPr>
          <w:rFonts w:ascii="Arial" w:hAnsi="Arial" w:cs="Arial"/>
          <w:sz w:val="24"/>
          <w:szCs w:val="24"/>
          <w:lang w:val="ro-RO"/>
        </w:rPr>
        <w:t>.2018</w:t>
      </w:r>
    </w:p>
    <w:p w:rsidR="009F3F93" w:rsidRPr="000035E8" w:rsidRDefault="009F3F93" w:rsidP="00D70D18">
      <w:pPr>
        <w:spacing w:after="0" w:line="240" w:lineRule="auto"/>
        <w:rPr>
          <w:rFonts w:ascii="Arial" w:hAnsi="Arial" w:cs="Arial"/>
          <w:b/>
          <w:sz w:val="24"/>
          <w:szCs w:val="24"/>
          <w:lang w:val="ro-RO"/>
        </w:rPr>
      </w:pPr>
      <w:r w:rsidRPr="00D70D18">
        <w:rPr>
          <w:rFonts w:ascii="Arial" w:hAnsi="Arial" w:cs="Arial"/>
          <w:sz w:val="24"/>
          <w:szCs w:val="24"/>
          <w:lang w:val="ro-RO"/>
        </w:rPr>
        <w:t xml:space="preserve">Data expirării:     </w:t>
      </w:r>
      <w:r w:rsidR="00D70D18">
        <w:rPr>
          <w:rFonts w:ascii="Arial" w:hAnsi="Arial" w:cs="Arial"/>
          <w:sz w:val="24"/>
          <w:szCs w:val="24"/>
          <w:lang w:val="ro-RO"/>
        </w:rPr>
        <w:t>.</w:t>
      </w:r>
      <w:r w:rsidRPr="00D70D18">
        <w:rPr>
          <w:rFonts w:ascii="Arial" w:hAnsi="Arial" w:cs="Arial"/>
          <w:sz w:val="24"/>
          <w:szCs w:val="24"/>
          <w:lang w:val="ro-RO"/>
        </w:rPr>
        <w:t>0</w:t>
      </w:r>
      <w:r w:rsidR="005D7506" w:rsidRPr="00D70D18">
        <w:rPr>
          <w:rFonts w:ascii="Arial" w:hAnsi="Arial" w:cs="Arial"/>
          <w:sz w:val="24"/>
          <w:szCs w:val="24"/>
          <w:lang w:val="ro-RO"/>
        </w:rPr>
        <w:t>3</w:t>
      </w:r>
      <w:r w:rsidRPr="00D70D18">
        <w:rPr>
          <w:rFonts w:ascii="Arial" w:hAnsi="Arial" w:cs="Arial"/>
          <w:sz w:val="24"/>
          <w:szCs w:val="24"/>
          <w:lang w:val="ro-RO"/>
        </w:rPr>
        <w:t>.2028</w:t>
      </w:r>
    </w:p>
    <w:p w:rsidR="009F3F93" w:rsidRPr="000035E8" w:rsidRDefault="009F3F93" w:rsidP="00D70D18">
      <w:pPr>
        <w:spacing w:after="0" w:line="240" w:lineRule="auto"/>
        <w:rPr>
          <w:rFonts w:ascii="Arial" w:hAnsi="Arial" w:cs="Arial"/>
          <w:sz w:val="24"/>
          <w:szCs w:val="24"/>
          <w:lang w:val="ro-RO"/>
        </w:rPr>
      </w:pPr>
    </w:p>
    <w:p w:rsidR="00334F4C" w:rsidRPr="000035E8" w:rsidRDefault="00334F4C" w:rsidP="00D70D18">
      <w:pPr>
        <w:spacing w:after="0" w:line="240" w:lineRule="auto"/>
        <w:ind w:right="-551"/>
        <w:jc w:val="both"/>
        <w:rPr>
          <w:rFonts w:ascii="Arial" w:hAnsi="Arial" w:cs="Arial"/>
          <w:b/>
          <w:sz w:val="24"/>
          <w:szCs w:val="24"/>
          <w:lang w:val="ro-RO"/>
        </w:rPr>
      </w:pPr>
      <w:r w:rsidRPr="000035E8">
        <w:rPr>
          <w:rFonts w:ascii="Arial" w:hAnsi="Arial" w:cs="Arial"/>
          <w:b/>
          <w:bCs/>
          <w:iCs/>
          <w:sz w:val="24"/>
          <w:szCs w:val="24"/>
          <w:lang w:val="ro-RO"/>
        </w:rPr>
        <w:t>Autorizaţia include condiţiil</w:t>
      </w:r>
      <w:r w:rsidR="005645E3" w:rsidRPr="000035E8">
        <w:rPr>
          <w:rFonts w:ascii="Arial" w:hAnsi="Arial" w:cs="Arial"/>
          <w:b/>
          <w:bCs/>
          <w:iCs/>
          <w:sz w:val="24"/>
          <w:szCs w:val="24"/>
          <w:lang w:val="ro-RO"/>
        </w:rPr>
        <w:t>e necesare pentru a</w:t>
      </w:r>
      <w:r w:rsidR="003F7681" w:rsidRPr="000035E8">
        <w:rPr>
          <w:rFonts w:ascii="Arial" w:hAnsi="Arial" w:cs="Arial"/>
          <w:b/>
          <w:bCs/>
          <w:iCs/>
          <w:sz w:val="24"/>
          <w:szCs w:val="24"/>
          <w:lang w:val="ro-RO"/>
        </w:rPr>
        <w:t>s</w:t>
      </w:r>
      <w:r w:rsidR="006432A0" w:rsidRPr="000035E8">
        <w:rPr>
          <w:rFonts w:ascii="Arial" w:hAnsi="Arial" w:cs="Arial"/>
          <w:b/>
          <w:bCs/>
          <w:iCs/>
          <w:sz w:val="24"/>
          <w:szCs w:val="24"/>
          <w:lang w:val="ro-RO"/>
        </w:rPr>
        <w:t>i</w:t>
      </w:r>
      <w:r w:rsidR="005645E3" w:rsidRPr="000035E8">
        <w:rPr>
          <w:rFonts w:ascii="Arial" w:hAnsi="Arial" w:cs="Arial"/>
          <w:b/>
          <w:bCs/>
          <w:iCs/>
          <w:sz w:val="24"/>
          <w:szCs w:val="24"/>
          <w:lang w:val="ro-RO"/>
        </w:rPr>
        <w:t>gurarea că</w:t>
      </w:r>
      <w:r w:rsidR="00B60BA5" w:rsidRPr="000035E8">
        <w:rPr>
          <w:rFonts w:ascii="Arial" w:hAnsi="Arial" w:cs="Arial"/>
          <w:b/>
          <w:bCs/>
          <w:iCs/>
          <w:sz w:val="24"/>
          <w:szCs w:val="24"/>
          <w:lang w:val="ro-RO"/>
        </w:rPr>
        <w:t>:</w:t>
      </w:r>
    </w:p>
    <w:p w:rsidR="00334F4C" w:rsidRPr="000035E8" w:rsidRDefault="00334F4C" w:rsidP="00D70D18">
      <w:pPr>
        <w:numPr>
          <w:ilvl w:val="0"/>
          <w:numId w:val="2"/>
        </w:numPr>
        <w:spacing w:after="0" w:line="240" w:lineRule="auto"/>
        <w:ind w:left="360"/>
        <w:jc w:val="both"/>
        <w:rPr>
          <w:rFonts w:ascii="Arial" w:hAnsi="Arial" w:cs="Arial"/>
          <w:bCs/>
          <w:sz w:val="24"/>
          <w:szCs w:val="24"/>
          <w:lang w:val="ro-RO"/>
        </w:rPr>
      </w:pPr>
      <w:r w:rsidRPr="000035E8">
        <w:rPr>
          <w:rFonts w:ascii="Arial" w:hAnsi="Arial" w:cs="Arial"/>
          <w:bCs/>
          <w:sz w:val="24"/>
          <w:szCs w:val="24"/>
          <w:lang w:val="ro-RO"/>
        </w:rPr>
        <w:t>sunt luate toate măsurile adecvate de preven</w:t>
      </w:r>
      <w:r w:rsidR="00B60BA5" w:rsidRPr="000035E8">
        <w:rPr>
          <w:rFonts w:ascii="Arial" w:hAnsi="Arial" w:cs="Arial"/>
          <w:bCs/>
          <w:sz w:val="24"/>
          <w:szCs w:val="24"/>
          <w:lang w:val="ro-RO"/>
        </w:rPr>
        <w:t>i</w:t>
      </w:r>
      <w:r w:rsidRPr="000035E8">
        <w:rPr>
          <w:rFonts w:ascii="Arial" w:hAnsi="Arial" w:cs="Arial"/>
          <w:bCs/>
          <w:sz w:val="24"/>
          <w:szCs w:val="24"/>
          <w:lang w:val="ro-RO"/>
        </w:rPr>
        <w:t>re a poluării, în special prin aplicarea celor mai bune tehnici disponibile;</w:t>
      </w:r>
    </w:p>
    <w:p w:rsidR="00334F4C" w:rsidRPr="000035E8" w:rsidRDefault="00334F4C" w:rsidP="00D70D18">
      <w:pPr>
        <w:numPr>
          <w:ilvl w:val="0"/>
          <w:numId w:val="2"/>
        </w:numPr>
        <w:spacing w:after="0" w:line="240" w:lineRule="auto"/>
        <w:ind w:left="360"/>
        <w:jc w:val="both"/>
        <w:rPr>
          <w:rFonts w:ascii="Arial" w:hAnsi="Arial" w:cs="Arial"/>
          <w:bCs/>
          <w:sz w:val="24"/>
          <w:szCs w:val="24"/>
          <w:lang w:val="ro-RO"/>
        </w:rPr>
      </w:pPr>
      <w:r w:rsidRPr="000035E8">
        <w:rPr>
          <w:rFonts w:ascii="Arial" w:hAnsi="Arial" w:cs="Arial"/>
          <w:bCs/>
          <w:sz w:val="24"/>
          <w:szCs w:val="24"/>
          <w:lang w:val="ro-RO"/>
        </w:rPr>
        <w:t>nu va fi cauzată nici o poluare semnificativă;</w:t>
      </w:r>
    </w:p>
    <w:p w:rsidR="00334F4C" w:rsidRPr="000035E8" w:rsidRDefault="00334F4C" w:rsidP="00D70D18">
      <w:pPr>
        <w:numPr>
          <w:ilvl w:val="0"/>
          <w:numId w:val="2"/>
        </w:numPr>
        <w:spacing w:after="0" w:line="240" w:lineRule="auto"/>
        <w:ind w:left="360"/>
        <w:jc w:val="both"/>
        <w:rPr>
          <w:rFonts w:ascii="Arial" w:hAnsi="Arial" w:cs="Arial"/>
          <w:bCs/>
          <w:sz w:val="24"/>
          <w:szCs w:val="24"/>
          <w:lang w:val="ro-RO"/>
        </w:rPr>
      </w:pPr>
      <w:r w:rsidRPr="000035E8">
        <w:rPr>
          <w:rFonts w:ascii="Arial" w:hAnsi="Arial" w:cs="Arial"/>
          <w:bCs/>
          <w:sz w:val="24"/>
          <w:szCs w:val="24"/>
          <w:lang w:val="ro-RO"/>
        </w:rPr>
        <w:t>este evitată generarea deşeurilor, iar acolo unde deşeurile sunt produse ele sunt recuperate sau în cazul în care recuperarea este impo</w:t>
      </w:r>
      <w:r w:rsidR="006432A0" w:rsidRPr="000035E8">
        <w:rPr>
          <w:rFonts w:ascii="Arial" w:hAnsi="Arial" w:cs="Arial"/>
          <w:bCs/>
          <w:sz w:val="24"/>
          <w:szCs w:val="24"/>
          <w:lang w:val="ro-RO"/>
        </w:rPr>
        <w:t>și</w:t>
      </w:r>
      <w:r w:rsidRPr="000035E8">
        <w:rPr>
          <w:rFonts w:ascii="Arial" w:hAnsi="Arial" w:cs="Arial"/>
          <w:bCs/>
          <w:sz w:val="24"/>
          <w:szCs w:val="24"/>
          <w:lang w:val="ro-RO"/>
        </w:rPr>
        <w:t>bilă din punct de vedere tehnic şi economic, deşeurile sunt eliminate evitând sau reducând orice impact asupra mediului;</w:t>
      </w:r>
    </w:p>
    <w:p w:rsidR="00334F4C" w:rsidRPr="000035E8" w:rsidRDefault="00334F4C" w:rsidP="00D70D18">
      <w:pPr>
        <w:numPr>
          <w:ilvl w:val="0"/>
          <w:numId w:val="2"/>
        </w:numPr>
        <w:spacing w:after="0" w:line="240" w:lineRule="auto"/>
        <w:ind w:left="360"/>
        <w:jc w:val="both"/>
        <w:rPr>
          <w:rFonts w:ascii="Arial" w:hAnsi="Arial" w:cs="Arial"/>
          <w:bCs/>
          <w:sz w:val="24"/>
          <w:szCs w:val="24"/>
          <w:lang w:val="ro-RO"/>
        </w:rPr>
      </w:pPr>
      <w:r w:rsidRPr="000035E8">
        <w:rPr>
          <w:rFonts w:ascii="Arial" w:hAnsi="Arial" w:cs="Arial"/>
          <w:bCs/>
          <w:sz w:val="24"/>
          <w:szCs w:val="24"/>
          <w:lang w:val="ro-RO"/>
        </w:rPr>
        <w:t>sunt luate măsuri necesare pentru a preveni accidentele şi a limita consecinţele lor;</w:t>
      </w:r>
    </w:p>
    <w:p w:rsidR="00334F4C" w:rsidRPr="000035E8" w:rsidRDefault="00334F4C" w:rsidP="00D70D18">
      <w:pPr>
        <w:numPr>
          <w:ilvl w:val="0"/>
          <w:numId w:val="2"/>
        </w:numPr>
        <w:spacing w:after="0" w:line="240" w:lineRule="auto"/>
        <w:ind w:left="360"/>
        <w:jc w:val="both"/>
        <w:rPr>
          <w:rFonts w:ascii="Arial" w:hAnsi="Arial" w:cs="Arial"/>
          <w:bCs/>
          <w:sz w:val="24"/>
          <w:szCs w:val="24"/>
          <w:lang w:val="ro-RO"/>
        </w:rPr>
      </w:pPr>
      <w:r w:rsidRPr="000035E8">
        <w:rPr>
          <w:rFonts w:ascii="Arial" w:hAnsi="Arial" w:cs="Arial"/>
          <w:bCs/>
          <w:sz w:val="24"/>
          <w:szCs w:val="24"/>
          <w:lang w:val="ro-RO"/>
        </w:rPr>
        <w:t>este minimizat impactul semnificativ de mediu produs de anumite condiţii a</w:t>
      </w:r>
      <w:r w:rsidR="00F30C08" w:rsidRPr="000035E8">
        <w:rPr>
          <w:rFonts w:ascii="Arial" w:hAnsi="Arial" w:cs="Arial"/>
          <w:bCs/>
          <w:sz w:val="24"/>
          <w:szCs w:val="24"/>
          <w:lang w:val="ro-RO"/>
        </w:rPr>
        <w:t>ltele deca</w:t>
      </w:r>
      <w:r w:rsidRPr="000035E8">
        <w:rPr>
          <w:rFonts w:ascii="Arial" w:hAnsi="Arial" w:cs="Arial"/>
          <w:bCs/>
          <w:sz w:val="24"/>
          <w:szCs w:val="24"/>
          <w:lang w:val="ro-RO"/>
        </w:rPr>
        <w:t>t cele normale de funcţionare;</w:t>
      </w:r>
    </w:p>
    <w:p w:rsidR="00334F4C" w:rsidRPr="000035E8" w:rsidRDefault="00334F4C" w:rsidP="00D70D18">
      <w:pPr>
        <w:numPr>
          <w:ilvl w:val="0"/>
          <w:numId w:val="2"/>
        </w:numPr>
        <w:spacing w:after="0" w:line="240" w:lineRule="auto"/>
        <w:ind w:left="360"/>
        <w:jc w:val="both"/>
        <w:rPr>
          <w:rFonts w:ascii="Arial" w:hAnsi="Arial" w:cs="Arial"/>
          <w:bCs/>
          <w:sz w:val="24"/>
          <w:szCs w:val="24"/>
          <w:lang w:val="ro-RO"/>
        </w:rPr>
      </w:pPr>
      <w:r w:rsidRPr="000035E8">
        <w:rPr>
          <w:rFonts w:ascii="Arial" w:hAnsi="Arial" w:cs="Arial"/>
          <w:bCs/>
          <w:sz w:val="24"/>
          <w:szCs w:val="24"/>
          <w:lang w:val="ro-RO"/>
        </w:rPr>
        <w:t xml:space="preserve">sunt luate măsurile necesare pentru ca în cazul încetării definitive a activităţii să se evite orice risc de poluare </w:t>
      </w:r>
      <w:r w:rsidR="006432A0" w:rsidRPr="000035E8">
        <w:rPr>
          <w:rFonts w:ascii="Arial" w:hAnsi="Arial" w:cs="Arial"/>
          <w:bCs/>
          <w:sz w:val="24"/>
          <w:szCs w:val="24"/>
          <w:lang w:val="ro-RO"/>
        </w:rPr>
        <w:t>și</w:t>
      </w:r>
      <w:r w:rsidRPr="000035E8">
        <w:rPr>
          <w:rFonts w:ascii="Arial" w:hAnsi="Arial" w:cs="Arial"/>
          <w:bCs/>
          <w:sz w:val="24"/>
          <w:szCs w:val="24"/>
          <w:lang w:val="ro-RO"/>
        </w:rPr>
        <w:t xml:space="preserve"> să se refacă amplasamentul la o stare satisfăcătoare; </w:t>
      </w:r>
    </w:p>
    <w:p w:rsidR="00334F4C" w:rsidRPr="000035E8" w:rsidRDefault="00334F4C" w:rsidP="00D70D18">
      <w:pPr>
        <w:numPr>
          <w:ilvl w:val="0"/>
          <w:numId w:val="2"/>
        </w:numPr>
        <w:spacing w:after="0" w:line="240" w:lineRule="auto"/>
        <w:ind w:left="360"/>
        <w:jc w:val="both"/>
        <w:rPr>
          <w:rFonts w:ascii="Arial" w:hAnsi="Arial" w:cs="Arial"/>
          <w:bCs/>
          <w:sz w:val="24"/>
          <w:szCs w:val="24"/>
          <w:lang w:val="ro-RO"/>
        </w:rPr>
      </w:pPr>
      <w:r w:rsidRPr="000035E8">
        <w:rPr>
          <w:rFonts w:ascii="Arial" w:hAnsi="Arial" w:cs="Arial"/>
          <w:bCs/>
          <w:sz w:val="24"/>
          <w:szCs w:val="24"/>
          <w:lang w:val="ro-RO"/>
        </w:rPr>
        <w:t>sunt luate măsurile necesare pentru utilizarea eficientă a energiei.</w:t>
      </w:r>
    </w:p>
    <w:p w:rsidR="00334F4C" w:rsidRPr="000035E8" w:rsidRDefault="00334F4C" w:rsidP="00D70D18">
      <w:pPr>
        <w:tabs>
          <w:tab w:val="num" w:pos="0"/>
        </w:tabs>
        <w:spacing w:after="0" w:line="240" w:lineRule="auto"/>
        <w:ind w:right="-58"/>
        <w:jc w:val="both"/>
        <w:rPr>
          <w:rFonts w:ascii="Arial" w:hAnsi="Arial" w:cs="Arial"/>
          <w:b/>
          <w:bCs/>
          <w:sz w:val="24"/>
          <w:szCs w:val="24"/>
          <w:lang w:val="ro-RO"/>
        </w:rPr>
      </w:pPr>
      <w:r w:rsidRPr="000035E8">
        <w:rPr>
          <w:rFonts w:ascii="Arial" w:hAnsi="Arial" w:cs="Arial"/>
          <w:bCs/>
          <w:sz w:val="24"/>
          <w:szCs w:val="24"/>
          <w:lang w:val="ro-RO"/>
        </w:rPr>
        <w:t xml:space="preserve">Autorizaţia integrată de mediu conţine cerinţe de monitorizare adecvate descărcărilor de poluanţi care au loc, cu specificarea metodologiei </w:t>
      </w:r>
      <w:r w:rsidR="006432A0" w:rsidRPr="000035E8">
        <w:rPr>
          <w:rFonts w:ascii="Arial" w:hAnsi="Arial" w:cs="Arial"/>
          <w:bCs/>
          <w:sz w:val="24"/>
          <w:szCs w:val="24"/>
          <w:lang w:val="ro-RO"/>
        </w:rPr>
        <w:t>și</w:t>
      </w:r>
      <w:r w:rsidRPr="000035E8">
        <w:rPr>
          <w:rFonts w:ascii="Arial" w:hAnsi="Arial" w:cs="Arial"/>
          <w:bCs/>
          <w:sz w:val="24"/>
          <w:szCs w:val="24"/>
          <w:lang w:val="ro-RO"/>
        </w:rPr>
        <w:t xml:space="preserve"> frecvenţei de măsurare şi obligaţia de a furniza autorităţii competente datele solicitate de aceasta pentru verificarea conformării cu autorizaţia.</w:t>
      </w:r>
      <w:r w:rsidRPr="000035E8">
        <w:rPr>
          <w:rFonts w:ascii="Arial" w:hAnsi="Arial" w:cs="Arial"/>
          <w:b/>
          <w:bCs/>
          <w:sz w:val="24"/>
          <w:szCs w:val="24"/>
          <w:lang w:val="ro-RO"/>
        </w:rPr>
        <w:t xml:space="preserve"> </w:t>
      </w:r>
    </w:p>
    <w:p w:rsidR="00334F4C" w:rsidRPr="000035E8" w:rsidRDefault="00334F4C" w:rsidP="00D70D18">
      <w:pPr>
        <w:pStyle w:val="Footer"/>
        <w:tabs>
          <w:tab w:val="left" w:pos="260"/>
        </w:tabs>
        <w:jc w:val="both"/>
        <w:rPr>
          <w:rFonts w:ascii="Arial" w:hAnsi="Arial" w:cs="Arial"/>
          <w:b/>
          <w:i/>
          <w:sz w:val="24"/>
          <w:szCs w:val="24"/>
          <w:lang w:val="ro-RO"/>
        </w:rPr>
      </w:pPr>
      <w:r w:rsidRPr="000035E8">
        <w:rPr>
          <w:rFonts w:ascii="Arial" w:hAnsi="Arial" w:cs="Arial"/>
          <w:b/>
          <w:i/>
          <w:sz w:val="24"/>
          <w:szCs w:val="24"/>
          <w:lang w:val="ro-RO"/>
        </w:rPr>
        <w:t xml:space="preserve">Conform prevederilor O.U.G nr. 195/2005 aprobată prin Legea nr. 265/2006, cu modificările </w:t>
      </w:r>
      <w:r w:rsidR="006432A0" w:rsidRPr="000035E8">
        <w:rPr>
          <w:rFonts w:ascii="Arial" w:hAnsi="Arial" w:cs="Arial"/>
          <w:b/>
          <w:i/>
          <w:sz w:val="24"/>
          <w:szCs w:val="24"/>
          <w:lang w:val="ro-RO"/>
        </w:rPr>
        <w:t>și</w:t>
      </w:r>
      <w:r w:rsidRPr="000035E8">
        <w:rPr>
          <w:rFonts w:ascii="Arial" w:hAnsi="Arial" w:cs="Arial"/>
          <w:b/>
          <w:i/>
          <w:sz w:val="24"/>
          <w:szCs w:val="24"/>
          <w:lang w:val="ro-RO"/>
        </w:rPr>
        <w:t xml:space="preserve"> completările ulterioare, nerespectarea prevederilor autorizaţiei integrate de mediu atrage suspendarea </w:t>
      </w:r>
      <w:r w:rsidR="006432A0" w:rsidRPr="000035E8">
        <w:rPr>
          <w:rFonts w:ascii="Arial" w:hAnsi="Arial" w:cs="Arial"/>
          <w:b/>
          <w:i/>
          <w:sz w:val="24"/>
          <w:szCs w:val="24"/>
          <w:lang w:val="ro-RO"/>
        </w:rPr>
        <w:t>și</w:t>
      </w:r>
      <w:r w:rsidRPr="000035E8">
        <w:rPr>
          <w:rFonts w:ascii="Arial" w:hAnsi="Arial" w:cs="Arial"/>
          <w:b/>
          <w:i/>
          <w:sz w:val="24"/>
          <w:szCs w:val="24"/>
          <w:lang w:val="ro-RO"/>
        </w:rPr>
        <w:t>/</w:t>
      </w:r>
      <w:r w:rsidR="003F7681" w:rsidRPr="000035E8">
        <w:rPr>
          <w:rFonts w:ascii="Arial" w:hAnsi="Arial" w:cs="Arial"/>
          <w:b/>
          <w:i/>
          <w:sz w:val="24"/>
          <w:szCs w:val="24"/>
          <w:lang w:val="ro-RO"/>
        </w:rPr>
        <w:t>sau anularea acesteia, după caz</w:t>
      </w:r>
      <w:r w:rsidR="003F7681" w:rsidRPr="000035E8">
        <w:rPr>
          <w:rFonts w:ascii="Arial" w:hAnsi="Arial" w:cs="Arial"/>
          <w:b/>
          <w:i/>
          <w:sz w:val="24"/>
          <w:szCs w:val="24"/>
        </w:rPr>
        <w:t>:</w:t>
      </w:r>
    </w:p>
    <w:p w:rsidR="00903538" w:rsidRPr="000035E8" w:rsidRDefault="00903538" w:rsidP="00D70D18">
      <w:pPr>
        <w:autoSpaceDE w:val="0"/>
        <w:autoSpaceDN w:val="0"/>
        <w:adjustRightInd w:val="0"/>
        <w:spacing w:after="0" w:line="240" w:lineRule="auto"/>
        <w:jc w:val="both"/>
        <w:rPr>
          <w:rFonts w:ascii="Arial" w:hAnsi="Arial" w:cs="Arial"/>
          <w:iCs/>
          <w:sz w:val="24"/>
          <w:szCs w:val="24"/>
          <w:lang w:val="ro-RO"/>
        </w:rPr>
      </w:pPr>
      <w:r w:rsidRPr="000035E8">
        <w:rPr>
          <w:rFonts w:ascii="Arial" w:hAnsi="Arial" w:cs="Arial"/>
          <w:iCs/>
          <w:sz w:val="24"/>
          <w:szCs w:val="24"/>
          <w:lang w:val="ro-RO"/>
        </w:rPr>
        <w:lastRenderedPageBreak/>
        <w:t xml:space="preserve">       </w:t>
      </w:r>
      <w:r w:rsidRPr="000035E8">
        <w:rPr>
          <w:rFonts w:ascii="Arial" w:hAnsi="Arial" w:cs="Arial"/>
          <w:sz w:val="24"/>
          <w:szCs w:val="24"/>
          <w:lang w:val="ro-RO"/>
        </w:rPr>
        <w:t xml:space="preserve">(1) </w:t>
      </w:r>
      <w:r w:rsidRPr="000035E8">
        <w:rPr>
          <w:rFonts w:ascii="Arial" w:hAnsi="Arial" w:cs="Arial"/>
          <w:iCs/>
          <w:sz w:val="24"/>
          <w:szCs w:val="24"/>
          <w:lang w:val="ro-RO"/>
        </w:rPr>
        <w:t xml:space="preserve">Autorizaţia integrată de mediu se suspendă de către autoritatea emitentă, pentru nerespectarea prevederilor acesteia, după o notificare prealabilă prin care se poate acorda un termen de cel mult 60 de zile pentru îndeplinirea obligaţiilor.   </w:t>
      </w:r>
    </w:p>
    <w:p w:rsidR="00903538" w:rsidRPr="000035E8" w:rsidRDefault="00903538" w:rsidP="00D70D18">
      <w:pPr>
        <w:autoSpaceDE w:val="0"/>
        <w:autoSpaceDN w:val="0"/>
        <w:adjustRightInd w:val="0"/>
        <w:spacing w:after="0" w:line="240" w:lineRule="auto"/>
        <w:jc w:val="both"/>
        <w:rPr>
          <w:rFonts w:ascii="Arial" w:hAnsi="Arial" w:cs="Arial"/>
          <w:iCs/>
          <w:sz w:val="24"/>
          <w:szCs w:val="24"/>
          <w:lang w:val="ro-RO"/>
        </w:rPr>
      </w:pPr>
      <w:r w:rsidRPr="000035E8">
        <w:rPr>
          <w:rFonts w:ascii="Arial" w:hAnsi="Arial" w:cs="Arial"/>
          <w:iCs/>
          <w:sz w:val="24"/>
          <w:szCs w:val="24"/>
          <w:lang w:val="ro-RO"/>
        </w:rPr>
        <w:t xml:space="preserve">       (2) Suspendarea se menţine până la eliminarea cauzelor, dar nu mai mult de 6 luni. Pe perioada suspendării, desfăşurarea proiectului sau a activităţii este interzisă.</w:t>
      </w:r>
    </w:p>
    <w:p w:rsidR="00903538" w:rsidRPr="000035E8" w:rsidRDefault="00903538" w:rsidP="00D70D18">
      <w:pPr>
        <w:autoSpaceDE w:val="0"/>
        <w:autoSpaceDN w:val="0"/>
        <w:adjustRightInd w:val="0"/>
        <w:spacing w:after="0" w:line="240" w:lineRule="auto"/>
        <w:jc w:val="both"/>
        <w:rPr>
          <w:rFonts w:ascii="Arial" w:hAnsi="Arial" w:cs="Arial"/>
          <w:sz w:val="24"/>
          <w:szCs w:val="24"/>
          <w:lang w:val="ro-RO"/>
        </w:rPr>
      </w:pPr>
      <w:r w:rsidRPr="000035E8">
        <w:rPr>
          <w:rFonts w:ascii="Arial" w:hAnsi="Arial" w:cs="Arial"/>
          <w:sz w:val="24"/>
          <w:szCs w:val="24"/>
          <w:lang w:val="ro-RO"/>
        </w:rPr>
        <w:t xml:space="preserve">       (3) În cazul în care nu s-au îndeplinit condiţiile stabilite prin actul de suspendare, autoritatea competentă pentru protecţia mediului dispune, după expirarea termenului de suspendare, anularea acordului de mediu sau autorizaţiei/autorizaţiei integrate de mediu, după caz.</w:t>
      </w:r>
    </w:p>
    <w:p w:rsidR="00903538" w:rsidRPr="000035E8" w:rsidRDefault="00903538" w:rsidP="00D70D18">
      <w:pPr>
        <w:autoSpaceDE w:val="0"/>
        <w:autoSpaceDN w:val="0"/>
        <w:adjustRightInd w:val="0"/>
        <w:spacing w:after="0" w:line="240" w:lineRule="auto"/>
        <w:jc w:val="both"/>
        <w:rPr>
          <w:rFonts w:ascii="Arial" w:hAnsi="Arial" w:cs="Arial"/>
          <w:sz w:val="24"/>
          <w:szCs w:val="24"/>
          <w:lang w:val="ro-RO"/>
        </w:rPr>
      </w:pPr>
      <w:r w:rsidRPr="000035E8">
        <w:rPr>
          <w:rFonts w:ascii="Arial" w:hAnsi="Arial" w:cs="Arial"/>
          <w:sz w:val="24"/>
          <w:szCs w:val="24"/>
          <w:lang w:val="ro-RO"/>
        </w:rPr>
        <w:t xml:space="preserve">       (4) Dispoziţiile de suspendare şi implicit, de încetare a desfăşurării proiectului sau activităţii sunt executorii de drept.</w:t>
      </w:r>
    </w:p>
    <w:p w:rsidR="001C3E58" w:rsidRPr="000035E8" w:rsidRDefault="001C3E58" w:rsidP="00D70D18">
      <w:pPr>
        <w:pStyle w:val="Footer"/>
        <w:tabs>
          <w:tab w:val="left" w:pos="260"/>
        </w:tabs>
        <w:jc w:val="both"/>
        <w:rPr>
          <w:rFonts w:ascii="Arial" w:hAnsi="Arial" w:cs="Arial"/>
          <w:sz w:val="24"/>
          <w:szCs w:val="24"/>
          <w:lang w:val="ro-RO"/>
        </w:rPr>
      </w:pPr>
    </w:p>
    <w:p w:rsidR="0043162B" w:rsidRPr="000035E8" w:rsidRDefault="0043162B" w:rsidP="00D70D18">
      <w:pPr>
        <w:autoSpaceDE w:val="0"/>
        <w:autoSpaceDN w:val="0"/>
        <w:adjustRightInd w:val="0"/>
        <w:spacing w:after="0" w:line="240" w:lineRule="auto"/>
        <w:jc w:val="both"/>
        <w:rPr>
          <w:rFonts w:ascii="Arial" w:hAnsi="Arial" w:cs="Arial"/>
          <w:sz w:val="24"/>
          <w:szCs w:val="24"/>
          <w:lang w:val="ro-RO"/>
        </w:rPr>
      </w:pPr>
      <w:r w:rsidRPr="000035E8">
        <w:rPr>
          <w:rFonts w:ascii="Arial" w:hAnsi="Arial" w:cs="Arial"/>
          <w:sz w:val="24"/>
          <w:szCs w:val="24"/>
          <w:lang w:val="ro-RO"/>
        </w:rPr>
        <w:t xml:space="preserve">     În conformitate cu art. 10 din</w:t>
      </w:r>
      <w:r w:rsidRPr="000035E8">
        <w:rPr>
          <w:rFonts w:ascii="Arial" w:hAnsi="Arial" w:cs="Arial"/>
          <w:sz w:val="24"/>
          <w:szCs w:val="24"/>
          <w:u w:val="single"/>
          <w:lang w:val="ro-RO"/>
        </w:rPr>
        <w:t xml:space="preserve"> </w:t>
      </w:r>
      <w:r w:rsidRPr="000035E8">
        <w:rPr>
          <w:rFonts w:ascii="Arial" w:hAnsi="Arial" w:cs="Arial"/>
          <w:sz w:val="24"/>
          <w:szCs w:val="24"/>
          <w:lang w:val="ro-RO"/>
        </w:rPr>
        <w:t xml:space="preserve">O.U.G nr. 195/2005 aprobată prin Legea nr. 265/2006, cu modificările </w:t>
      </w:r>
      <w:r w:rsidR="006432A0" w:rsidRPr="000035E8">
        <w:rPr>
          <w:rFonts w:ascii="Arial" w:hAnsi="Arial" w:cs="Arial"/>
          <w:sz w:val="24"/>
          <w:szCs w:val="24"/>
          <w:lang w:val="ro-RO"/>
        </w:rPr>
        <w:t>și</w:t>
      </w:r>
      <w:r w:rsidRPr="000035E8">
        <w:rPr>
          <w:rFonts w:ascii="Arial" w:hAnsi="Arial" w:cs="Arial"/>
          <w:sz w:val="24"/>
          <w:szCs w:val="24"/>
          <w:lang w:val="ro-RO"/>
        </w:rPr>
        <w:t xml:space="preserve"> completările ulterioare:</w:t>
      </w:r>
    </w:p>
    <w:p w:rsidR="0043162B" w:rsidRPr="000035E8" w:rsidRDefault="0043162B" w:rsidP="00D70D18">
      <w:pPr>
        <w:numPr>
          <w:ilvl w:val="0"/>
          <w:numId w:val="12"/>
        </w:numPr>
        <w:autoSpaceDE w:val="0"/>
        <w:autoSpaceDN w:val="0"/>
        <w:adjustRightInd w:val="0"/>
        <w:spacing w:after="0" w:line="240" w:lineRule="auto"/>
        <w:contextualSpacing/>
        <w:jc w:val="both"/>
        <w:rPr>
          <w:rFonts w:ascii="Arial" w:hAnsi="Arial" w:cs="Arial"/>
          <w:b/>
          <w:i/>
          <w:iCs/>
          <w:sz w:val="24"/>
          <w:szCs w:val="24"/>
          <w:lang w:val="ro-RO"/>
        </w:rPr>
      </w:pPr>
      <w:r w:rsidRPr="000035E8">
        <w:rPr>
          <w:rFonts w:ascii="Arial" w:hAnsi="Arial" w:cs="Arial"/>
          <w:b/>
          <w:i/>
          <w:iCs/>
          <w:sz w:val="24"/>
          <w:szCs w:val="24"/>
          <w:lang w:val="ro-RO"/>
        </w:rPr>
        <w:t>În cazul în care titularii de activităţi pentru care este necesară reglementarea din punctul de vedere al protecţiei mediului prin emiterea autorizaţiei de mediu, respectiv a autorizaţiei integrate de mediu urmează să deruleze sau să fie supu</w:t>
      </w:r>
      <w:r w:rsidR="006432A0" w:rsidRPr="000035E8">
        <w:rPr>
          <w:rFonts w:ascii="Arial" w:hAnsi="Arial" w:cs="Arial"/>
          <w:b/>
          <w:i/>
          <w:iCs/>
          <w:sz w:val="24"/>
          <w:szCs w:val="24"/>
          <w:lang w:val="ro-RO"/>
        </w:rPr>
        <w:t>și</w:t>
      </w:r>
      <w:r w:rsidRPr="000035E8">
        <w:rPr>
          <w:rFonts w:ascii="Arial" w:hAnsi="Arial" w:cs="Arial"/>
          <w:b/>
          <w:i/>
          <w:iCs/>
          <w:sz w:val="24"/>
          <w:szCs w:val="24"/>
          <w:lang w:val="ro-RO"/>
        </w:rPr>
        <w:t xml:space="preserve"> unei proceduri de vânzare a pachetului majoritar de acţiuni, vânzare de active, fuziune, divizare, conce</w:t>
      </w:r>
      <w:r w:rsidR="007F0ECB" w:rsidRPr="000035E8">
        <w:rPr>
          <w:rFonts w:ascii="Arial" w:hAnsi="Arial" w:cs="Arial"/>
          <w:b/>
          <w:i/>
          <w:iCs/>
          <w:sz w:val="24"/>
          <w:szCs w:val="24"/>
          <w:lang w:val="ro-RO"/>
        </w:rPr>
        <w:t>s</w:t>
      </w:r>
      <w:r w:rsidR="006432A0" w:rsidRPr="000035E8">
        <w:rPr>
          <w:rFonts w:ascii="Arial" w:hAnsi="Arial" w:cs="Arial"/>
          <w:b/>
          <w:i/>
          <w:iCs/>
          <w:sz w:val="24"/>
          <w:szCs w:val="24"/>
          <w:lang w:val="ro-RO"/>
        </w:rPr>
        <w:t>i</w:t>
      </w:r>
      <w:r w:rsidRPr="000035E8">
        <w:rPr>
          <w:rFonts w:ascii="Arial" w:hAnsi="Arial" w:cs="Arial"/>
          <w:b/>
          <w:i/>
          <w:iCs/>
          <w:sz w:val="24"/>
          <w:szCs w:val="24"/>
          <w:lang w:val="ro-RO"/>
        </w:rPr>
        <w:t xml:space="preserve">onare ori în alte </w:t>
      </w:r>
      <w:r w:rsidR="007F0ECB" w:rsidRPr="000035E8">
        <w:rPr>
          <w:rFonts w:ascii="Arial" w:hAnsi="Arial" w:cs="Arial"/>
          <w:b/>
          <w:i/>
          <w:iCs/>
          <w:sz w:val="24"/>
          <w:szCs w:val="24"/>
          <w:lang w:val="ro-RO"/>
        </w:rPr>
        <w:t>s</w:t>
      </w:r>
      <w:r w:rsidR="006432A0" w:rsidRPr="000035E8">
        <w:rPr>
          <w:rFonts w:ascii="Arial" w:hAnsi="Arial" w:cs="Arial"/>
          <w:b/>
          <w:i/>
          <w:iCs/>
          <w:sz w:val="24"/>
          <w:szCs w:val="24"/>
          <w:lang w:val="ro-RO"/>
        </w:rPr>
        <w:t>i</w:t>
      </w:r>
      <w:r w:rsidRPr="000035E8">
        <w:rPr>
          <w:rFonts w:ascii="Arial" w:hAnsi="Arial" w:cs="Arial"/>
          <w:b/>
          <w:i/>
          <w:iCs/>
          <w:sz w:val="24"/>
          <w:szCs w:val="24"/>
          <w:lang w:val="ro-RO"/>
        </w:rPr>
        <w:t xml:space="preserve">tuaţii care implică schimbarea titularului activităţii, precum </w:t>
      </w:r>
      <w:r w:rsidR="006432A0" w:rsidRPr="000035E8">
        <w:rPr>
          <w:rFonts w:ascii="Arial" w:hAnsi="Arial" w:cs="Arial"/>
          <w:b/>
          <w:i/>
          <w:iCs/>
          <w:sz w:val="24"/>
          <w:szCs w:val="24"/>
          <w:lang w:val="ro-RO"/>
        </w:rPr>
        <w:t>și</w:t>
      </w:r>
      <w:r w:rsidRPr="000035E8">
        <w:rPr>
          <w:rFonts w:ascii="Arial" w:hAnsi="Arial" w:cs="Arial"/>
          <w:b/>
          <w:i/>
          <w:iCs/>
          <w:sz w:val="24"/>
          <w:szCs w:val="24"/>
          <w:lang w:val="ro-RO"/>
        </w:rPr>
        <w:t xml:space="preserve"> în caz de dizolvare urmată de lichidare, lichidare, faliment, încetarea activităţii, conform legii, dispoziţiile </w:t>
      </w:r>
      <w:r w:rsidRPr="000035E8">
        <w:rPr>
          <w:rFonts w:ascii="Arial" w:hAnsi="Arial" w:cs="Arial"/>
          <w:b/>
          <w:i/>
          <w:iCs/>
          <w:sz w:val="24"/>
          <w:szCs w:val="24"/>
          <w:u w:val="single"/>
          <w:lang w:val="ro-RO"/>
        </w:rPr>
        <w:t>art. 15</w:t>
      </w:r>
      <w:r w:rsidRPr="000035E8">
        <w:rPr>
          <w:rFonts w:ascii="Arial" w:hAnsi="Arial" w:cs="Arial"/>
          <w:b/>
          <w:i/>
          <w:iCs/>
          <w:sz w:val="24"/>
          <w:szCs w:val="24"/>
          <w:lang w:val="ro-RO"/>
        </w:rPr>
        <w:t xml:space="preserve"> alin. (2) lit. a) se aplică în mod corespunzător.</w:t>
      </w:r>
    </w:p>
    <w:p w:rsidR="0043162B" w:rsidRPr="000035E8" w:rsidRDefault="0043162B" w:rsidP="00D70D18">
      <w:pPr>
        <w:numPr>
          <w:ilvl w:val="0"/>
          <w:numId w:val="12"/>
        </w:numPr>
        <w:autoSpaceDE w:val="0"/>
        <w:autoSpaceDN w:val="0"/>
        <w:adjustRightInd w:val="0"/>
        <w:spacing w:after="0" w:line="240" w:lineRule="auto"/>
        <w:contextualSpacing/>
        <w:jc w:val="both"/>
        <w:rPr>
          <w:rFonts w:ascii="Arial" w:hAnsi="Arial" w:cs="Arial"/>
          <w:b/>
          <w:i/>
          <w:iCs/>
          <w:sz w:val="24"/>
          <w:szCs w:val="24"/>
          <w:lang w:val="ro-RO"/>
        </w:rPr>
      </w:pPr>
      <w:r w:rsidRPr="000035E8">
        <w:rPr>
          <w:rFonts w:ascii="Arial" w:hAnsi="Arial" w:cs="Arial"/>
          <w:b/>
          <w:i/>
          <w:iCs/>
          <w:sz w:val="24"/>
          <w:szCs w:val="24"/>
          <w:lang w:val="ro-RO"/>
        </w:rPr>
        <w:t xml:space="preserve">Autoritatea competentă pentru protecţia mediului informează titularii prevăzuţi la alin. (1) cu privire la obligaţiile de mediu care trebuie asumate de părţile implicate, pe baza evaluărilor care au stat la baza emiterii actelor de reglementare existente. În </w:t>
      </w:r>
      <w:r w:rsidR="007F0ECB" w:rsidRPr="000035E8">
        <w:rPr>
          <w:rFonts w:ascii="Arial" w:hAnsi="Arial" w:cs="Arial"/>
          <w:b/>
          <w:i/>
          <w:iCs/>
          <w:sz w:val="24"/>
          <w:szCs w:val="24"/>
          <w:lang w:val="ro-RO"/>
        </w:rPr>
        <w:t>s</w:t>
      </w:r>
      <w:r w:rsidR="006432A0" w:rsidRPr="000035E8">
        <w:rPr>
          <w:rFonts w:ascii="Arial" w:hAnsi="Arial" w:cs="Arial"/>
          <w:b/>
          <w:i/>
          <w:iCs/>
          <w:sz w:val="24"/>
          <w:szCs w:val="24"/>
          <w:lang w:val="ro-RO"/>
        </w:rPr>
        <w:t>i</w:t>
      </w:r>
      <w:r w:rsidRPr="000035E8">
        <w:rPr>
          <w:rFonts w:ascii="Arial" w:hAnsi="Arial" w:cs="Arial"/>
          <w:b/>
          <w:i/>
          <w:iCs/>
          <w:sz w:val="24"/>
          <w:szCs w:val="24"/>
          <w:lang w:val="ro-RO"/>
        </w:rPr>
        <w:t>tuaţia în care titularii prevăzuţi la alin. (1) nu deţin acte de reglementare, obligaţiile de mediu sunt identificate pe baza bilanţului de mediu.</w:t>
      </w:r>
    </w:p>
    <w:p w:rsidR="0043162B" w:rsidRPr="000035E8" w:rsidRDefault="0043162B" w:rsidP="00D70D18">
      <w:pPr>
        <w:numPr>
          <w:ilvl w:val="0"/>
          <w:numId w:val="12"/>
        </w:numPr>
        <w:autoSpaceDE w:val="0"/>
        <w:autoSpaceDN w:val="0"/>
        <w:adjustRightInd w:val="0"/>
        <w:spacing w:after="0" w:line="240" w:lineRule="auto"/>
        <w:contextualSpacing/>
        <w:jc w:val="both"/>
        <w:rPr>
          <w:rFonts w:ascii="Arial" w:hAnsi="Arial" w:cs="Arial"/>
          <w:b/>
          <w:i/>
          <w:iCs/>
          <w:sz w:val="24"/>
          <w:szCs w:val="24"/>
          <w:lang w:val="ro-RO"/>
        </w:rPr>
      </w:pPr>
      <w:r w:rsidRPr="000035E8">
        <w:rPr>
          <w:rFonts w:ascii="Arial" w:hAnsi="Arial" w:cs="Arial"/>
          <w:b/>
          <w:i/>
          <w:sz w:val="24"/>
          <w:szCs w:val="24"/>
          <w:lang w:val="ro-RO"/>
        </w:rPr>
        <w:t xml:space="preserve"> În termen de 60 de zile de la data semnării/emiterii documentului care atestă încheierea uneia dintre procedurile menţionate la alin. (1), părţile implicate transmit în scris autorităţii competente pentru protecţia mediului obligaţiile asumate privind protecţia mediului, printr-un document certificat pentru conformitate cu originalul.</w:t>
      </w:r>
    </w:p>
    <w:p w:rsidR="0043162B" w:rsidRPr="000035E8" w:rsidRDefault="0043162B" w:rsidP="00D70D18">
      <w:pPr>
        <w:numPr>
          <w:ilvl w:val="0"/>
          <w:numId w:val="12"/>
        </w:numPr>
        <w:autoSpaceDE w:val="0"/>
        <w:autoSpaceDN w:val="0"/>
        <w:adjustRightInd w:val="0"/>
        <w:spacing w:after="0" w:line="240" w:lineRule="auto"/>
        <w:contextualSpacing/>
        <w:jc w:val="both"/>
        <w:rPr>
          <w:rFonts w:ascii="Arial" w:hAnsi="Arial" w:cs="Arial"/>
          <w:b/>
          <w:i/>
          <w:iCs/>
          <w:sz w:val="24"/>
          <w:szCs w:val="24"/>
          <w:lang w:val="ro-RO"/>
        </w:rPr>
      </w:pPr>
      <w:r w:rsidRPr="000035E8">
        <w:rPr>
          <w:rFonts w:ascii="Arial" w:hAnsi="Arial" w:cs="Arial"/>
          <w:b/>
          <w:i/>
          <w:sz w:val="24"/>
          <w:szCs w:val="24"/>
          <w:lang w:val="ro-RO"/>
        </w:rPr>
        <w:t>Clauzele privind obligaţiile de mediu cuprinse în actele întocmite în cadrul procedurilor prevăzute la alin. (1) au caracter public.</w:t>
      </w:r>
    </w:p>
    <w:p w:rsidR="0043162B" w:rsidRPr="000035E8" w:rsidRDefault="0043162B" w:rsidP="00D70D18">
      <w:pPr>
        <w:numPr>
          <w:ilvl w:val="0"/>
          <w:numId w:val="12"/>
        </w:numPr>
        <w:autoSpaceDE w:val="0"/>
        <w:autoSpaceDN w:val="0"/>
        <w:adjustRightInd w:val="0"/>
        <w:spacing w:after="0" w:line="240" w:lineRule="auto"/>
        <w:contextualSpacing/>
        <w:jc w:val="both"/>
        <w:rPr>
          <w:rFonts w:ascii="Arial" w:hAnsi="Arial" w:cs="Arial"/>
          <w:i/>
          <w:iCs/>
          <w:sz w:val="24"/>
          <w:szCs w:val="24"/>
          <w:lang w:val="ro-RO"/>
        </w:rPr>
      </w:pPr>
      <w:r w:rsidRPr="000035E8">
        <w:rPr>
          <w:rFonts w:ascii="Arial" w:hAnsi="Arial" w:cs="Arial"/>
          <w:b/>
          <w:i/>
          <w:sz w:val="24"/>
          <w:szCs w:val="24"/>
          <w:lang w:val="ro-RO"/>
        </w:rPr>
        <w:t>Îndeplinirea obligaţiilor de mediu este prioritară în cazul procedurilor de: dizolvare urmată de lichidare, lichidare, faliment, încetarea activită</w:t>
      </w:r>
      <w:r w:rsidRPr="000035E8">
        <w:rPr>
          <w:rFonts w:ascii="Arial" w:hAnsi="Arial" w:cs="Arial"/>
          <w:i/>
          <w:sz w:val="24"/>
          <w:szCs w:val="24"/>
          <w:lang w:val="ro-RO"/>
        </w:rPr>
        <w:t>ţii.</w:t>
      </w:r>
    </w:p>
    <w:p w:rsidR="0043162B" w:rsidRPr="000035E8" w:rsidRDefault="0043162B" w:rsidP="00D70D18">
      <w:pPr>
        <w:autoSpaceDE w:val="0"/>
        <w:autoSpaceDN w:val="0"/>
        <w:adjustRightInd w:val="0"/>
        <w:spacing w:after="0" w:line="240" w:lineRule="auto"/>
        <w:ind w:left="765"/>
        <w:contextualSpacing/>
        <w:jc w:val="both"/>
        <w:rPr>
          <w:rFonts w:ascii="Arial" w:hAnsi="Arial" w:cs="Arial"/>
          <w:i/>
          <w:iCs/>
          <w:sz w:val="24"/>
          <w:szCs w:val="24"/>
          <w:lang w:val="ro-RO"/>
        </w:rPr>
      </w:pPr>
    </w:p>
    <w:p w:rsidR="00E61539" w:rsidRPr="000035E8" w:rsidRDefault="0043162B" w:rsidP="00D70D18">
      <w:pPr>
        <w:autoSpaceDE w:val="0"/>
        <w:autoSpaceDN w:val="0"/>
        <w:adjustRightInd w:val="0"/>
        <w:spacing w:after="0" w:line="240" w:lineRule="auto"/>
        <w:jc w:val="both"/>
        <w:rPr>
          <w:rFonts w:ascii="Arial" w:hAnsi="Arial" w:cs="Arial"/>
          <w:b/>
          <w:i/>
          <w:iCs/>
          <w:sz w:val="24"/>
          <w:szCs w:val="24"/>
        </w:rPr>
      </w:pPr>
      <w:r w:rsidRPr="000035E8">
        <w:rPr>
          <w:rFonts w:ascii="Arial" w:hAnsi="Arial" w:cs="Arial"/>
          <w:b/>
          <w:bCs/>
          <w:sz w:val="24"/>
          <w:szCs w:val="24"/>
          <w:lang w:val="ro-RO"/>
        </w:rPr>
        <w:t>Reexaminarea şi actualizarea condiţiilor de autorizare de către autoritatea competentă pentru protecția mediului</w:t>
      </w:r>
      <w:r w:rsidR="003F7681" w:rsidRPr="000035E8">
        <w:rPr>
          <w:rFonts w:ascii="Arial" w:hAnsi="Arial" w:cs="Arial"/>
          <w:b/>
          <w:bCs/>
          <w:sz w:val="24"/>
          <w:szCs w:val="24"/>
          <w:lang w:val="ro-RO"/>
        </w:rPr>
        <w:t xml:space="preserve"> se face </w:t>
      </w:r>
      <w:r w:rsidR="003F7681" w:rsidRPr="000035E8">
        <w:rPr>
          <w:rFonts w:ascii="Arial" w:hAnsi="Arial" w:cs="Arial"/>
          <w:sz w:val="24"/>
          <w:szCs w:val="24"/>
          <w:lang w:val="ro-RO"/>
        </w:rPr>
        <w:t>î</w:t>
      </w:r>
      <w:r w:rsidRPr="000035E8">
        <w:rPr>
          <w:rFonts w:ascii="Arial" w:hAnsi="Arial" w:cs="Arial"/>
          <w:sz w:val="24"/>
          <w:szCs w:val="24"/>
          <w:lang w:val="ro-RO"/>
        </w:rPr>
        <w:t xml:space="preserve">n </w:t>
      </w:r>
      <w:r w:rsidR="003055D8" w:rsidRPr="000035E8">
        <w:rPr>
          <w:rFonts w:ascii="Arial" w:hAnsi="Arial" w:cs="Arial"/>
          <w:sz w:val="24"/>
          <w:szCs w:val="24"/>
          <w:lang w:val="ro-RO"/>
        </w:rPr>
        <w:t>baza  art. 21 din Legea nr. 278/2013 privind e</w:t>
      </w:r>
      <w:r w:rsidR="003F7681" w:rsidRPr="000035E8">
        <w:rPr>
          <w:rFonts w:ascii="Arial" w:hAnsi="Arial" w:cs="Arial"/>
          <w:sz w:val="24"/>
          <w:szCs w:val="24"/>
          <w:lang w:val="ro-RO"/>
        </w:rPr>
        <w:t>misiile industriale,</w:t>
      </w:r>
      <w:r w:rsidR="005D7506" w:rsidRPr="000035E8">
        <w:rPr>
          <w:rFonts w:ascii="Arial" w:hAnsi="Arial" w:cs="Arial"/>
          <w:sz w:val="24"/>
          <w:szCs w:val="24"/>
          <w:lang w:val="ro-RO"/>
        </w:rPr>
        <w:t xml:space="preserve"> </w:t>
      </w:r>
      <w:r w:rsidR="003F7681" w:rsidRPr="000035E8">
        <w:rPr>
          <w:rFonts w:ascii="Arial" w:hAnsi="Arial" w:cs="Arial"/>
          <w:sz w:val="24"/>
          <w:szCs w:val="24"/>
          <w:lang w:val="ro-RO"/>
        </w:rPr>
        <w:t>cu modificările şi completă</w:t>
      </w:r>
      <w:r w:rsidR="003055D8" w:rsidRPr="000035E8">
        <w:rPr>
          <w:rFonts w:ascii="Arial" w:hAnsi="Arial" w:cs="Arial"/>
          <w:sz w:val="24"/>
          <w:szCs w:val="24"/>
          <w:lang w:val="ro-RO"/>
        </w:rPr>
        <w:t>rile ulterioare</w:t>
      </w:r>
      <w:r w:rsidRPr="000035E8">
        <w:rPr>
          <w:rFonts w:ascii="Arial" w:hAnsi="Arial" w:cs="Arial"/>
          <w:sz w:val="24"/>
          <w:szCs w:val="24"/>
          <w:lang w:val="ro-RO"/>
        </w:rPr>
        <w:t>:</w:t>
      </w:r>
    </w:p>
    <w:p w:rsidR="0043162B" w:rsidRPr="000035E8" w:rsidRDefault="0043162B" w:rsidP="00D70D18">
      <w:pPr>
        <w:autoSpaceDE w:val="0"/>
        <w:autoSpaceDN w:val="0"/>
        <w:adjustRightInd w:val="0"/>
        <w:spacing w:after="0" w:line="240" w:lineRule="auto"/>
        <w:jc w:val="both"/>
        <w:rPr>
          <w:rFonts w:ascii="Arial" w:hAnsi="Arial" w:cs="Arial"/>
          <w:sz w:val="24"/>
          <w:szCs w:val="24"/>
          <w:lang w:val="ro-RO"/>
        </w:rPr>
      </w:pPr>
      <w:r w:rsidRPr="000035E8">
        <w:rPr>
          <w:rFonts w:ascii="Arial" w:hAnsi="Arial" w:cs="Arial"/>
          <w:sz w:val="24"/>
          <w:szCs w:val="24"/>
          <w:lang w:val="ro-RO"/>
        </w:rPr>
        <w:t xml:space="preserve">    (1) În scopul conformării cu prevederile prezentei legi, autoritatea competentă pentru protecţia mediului responsabilă cu emiterea autorizaţiei integrate de mediu reexaminează, periodic, toate condiţiile din autorizaţia integrată de mediu, potrivit prevederilor alin. (2) - (7) </w:t>
      </w:r>
      <w:r w:rsidR="006432A0" w:rsidRPr="000035E8">
        <w:rPr>
          <w:rFonts w:ascii="Arial" w:hAnsi="Arial" w:cs="Arial"/>
          <w:sz w:val="24"/>
          <w:szCs w:val="24"/>
          <w:lang w:val="ro-RO"/>
        </w:rPr>
        <w:t>și</w:t>
      </w:r>
      <w:r w:rsidRPr="000035E8">
        <w:rPr>
          <w:rFonts w:ascii="Arial" w:hAnsi="Arial" w:cs="Arial"/>
          <w:sz w:val="24"/>
          <w:szCs w:val="24"/>
          <w:lang w:val="ro-RO"/>
        </w:rPr>
        <w:t>, acolo unde este necesar, le actualizează.</w:t>
      </w:r>
    </w:p>
    <w:p w:rsidR="0043162B" w:rsidRPr="000035E8" w:rsidRDefault="0043162B" w:rsidP="00D70D18">
      <w:pPr>
        <w:autoSpaceDE w:val="0"/>
        <w:autoSpaceDN w:val="0"/>
        <w:adjustRightInd w:val="0"/>
        <w:spacing w:after="0" w:line="240" w:lineRule="auto"/>
        <w:jc w:val="both"/>
        <w:rPr>
          <w:rFonts w:ascii="Arial" w:hAnsi="Arial" w:cs="Arial"/>
          <w:sz w:val="24"/>
          <w:szCs w:val="24"/>
          <w:lang w:val="ro-RO"/>
        </w:rPr>
      </w:pPr>
      <w:r w:rsidRPr="000035E8">
        <w:rPr>
          <w:rFonts w:ascii="Arial" w:hAnsi="Arial" w:cs="Arial"/>
          <w:sz w:val="24"/>
          <w:szCs w:val="24"/>
          <w:lang w:val="ro-RO"/>
        </w:rPr>
        <w:lastRenderedPageBreak/>
        <w:t xml:space="preserve">    (2) La cererea autorităţii competente, operatorul prezintă toate informaţiile necesare în scopul reexaminării condiţiilor de autorizare, în special rezultatele monitorizării emi</w:t>
      </w:r>
      <w:r w:rsidR="007F0ECB"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 xml:space="preserve">ilor şi alte date care permit efectuarea unei comparaţii a funcţionării instalaţiei cu cele mai bune tehnici disponibile prevăzute în concluziile BAT aplicabile </w:t>
      </w:r>
      <w:r w:rsidR="006432A0" w:rsidRPr="000035E8">
        <w:rPr>
          <w:rFonts w:ascii="Arial" w:hAnsi="Arial" w:cs="Arial"/>
          <w:sz w:val="24"/>
          <w:szCs w:val="24"/>
          <w:lang w:val="ro-RO"/>
        </w:rPr>
        <w:t>și</w:t>
      </w:r>
      <w:r w:rsidRPr="000035E8">
        <w:rPr>
          <w:rFonts w:ascii="Arial" w:hAnsi="Arial" w:cs="Arial"/>
          <w:sz w:val="24"/>
          <w:szCs w:val="24"/>
          <w:lang w:val="ro-RO"/>
        </w:rPr>
        <w:t xml:space="preserve"> cu nivelurile de emi</w:t>
      </w:r>
      <w:r w:rsidR="007F0ECB"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i asociate celor mai bune tehnici disponibile.</w:t>
      </w:r>
    </w:p>
    <w:p w:rsidR="0043162B" w:rsidRPr="000035E8" w:rsidRDefault="0043162B" w:rsidP="00D70D18">
      <w:pPr>
        <w:autoSpaceDE w:val="0"/>
        <w:autoSpaceDN w:val="0"/>
        <w:adjustRightInd w:val="0"/>
        <w:spacing w:after="0" w:line="240" w:lineRule="auto"/>
        <w:jc w:val="both"/>
        <w:rPr>
          <w:rFonts w:ascii="Arial" w:hAnsi="Arial" w:cs="Arial"/>
          <w:sz w:val="24"/>
          <w:szCs w:val="24"/>
          <w:lang w:val="ro-RO"/>
        </w:rPr>
      </w:pPr>
      <w:r w:rsidRPr="000035E8">
        <w:rPr>
          <w:rFonts w:ascii="Arial" w:hAnsi="Arial" w:cs="Arial"/>
          <w:sz w:val="24"/>
          <w:szCs w:val="24"/>
          <w:lang w:val="ro-RO"/>
        </w:rPr>
        <w:t xml:space="preserve">    (3) La reexaminarea condiţiilor de autorizare, autoritatea competentă pentru protecţia mediului responsabilă cu emiterea autorizaţiei integrate de mediu utilizează toate informaţiile obţinute în urma monitorizării sau a inspecţiilor instalaţiei.</w:t>
      </w:r>
    </w:p>
    <w:p w:rsidR="0043162B" w:rsidRPr="00140FDE" w:rsidRDefault="0043162B" w:rsidP="00D70D18">
      <w:pPr>
        <w:autoSpaceDE w:val="0"/>
        <w:autoSpaceDN w:val="0"/>
        <w:adjustRightInd w:val="0"/>
        <w:spacing w:after="0" w:line="240" w:lineRule="auto"/>
        <w:jc w:val="both"/>
        <w:rPr>
          <w:rFonts w:ascii="Arial" w:hAnsi="Arial" w:cs="Arial"/>
          <w:sz w:val="24"/>
          <w:szCs w:val="24"/>
          <w:lang w:val="ro-RO"/>
        </w:rPr>
      </w:pPr>
      <w:r w:rsidRPr="00140FDE">
        <w:rPr>
          <w:rFonts w:ascii="Arial" w:hAnsi="Arial" w:cs="Arial"/>
          <w:sz w:val="24"/>
          <w:szCs w:val="24"/>
          <w:lang w:val="ro-RO"/>
        </w:rPr>
        <w:t xml:space="preserve">    (4) Autoritatea competentă pentru protecţia mediului responsabilă cu emiterea autorizaţiei integrate de mediu ia măsurile necesare pentru ca, în termen de 4 ani de la publicarea deciziilor privind concluziile BAT aplicabile activităţii principale a unei instalaţii, să a</w:t>
      </w:r>
      <w:r w:rsidR="006432A0" w:rsidRPr="00140FDE">
        <w:rPr>
          <w:rFonts w:ascii="Arial" w:hAnsi="Arial" w:cs="Arial"/>
          <w:sz w:val="24"/>
          <w:szCs w:val="24"/>
          <w:lang w:val="ro-RO"/>
        </w:rPr>
        <w:t>și</w:t>
      </w:r>
      <w:r w:rsidRPr="00140FDE">
        <w:rPr>
          <w:rFonts w:ascii="Arial" w:hAnsi="Arial" w:cs="Arial"/>
          <w:sz w:val="24"/>
          <w:szCs w:val="24"/>
          <w:lang w:val="ro-RO"/>
        </w:rPr>
        <w:t>gure că:</w:t>
      </w:r>
    </w:p>
    <w:p w:rsidR="0043162B" w:rsidRPr="00140FDE" w:rsidRDefault="0043162B" w:rsidP="00D70D18">
      <w:pPr>
        <w:autoSpaceDE w:val="0"/>
        <w:autoSpaceDN w:val="0"/>
        <w:adjustRightInd w:val="0"/>
        <w:spacing w:after="0" w:line="240" w:lineRule="auto"/>
        <w:jc w:val="both"/>
        <w:rPr>
          <w:rFonts w:ascii="Arial" w:hAnsi="Arial" w:cs="Arial"/>
          <w:sz w:val="24"/>
          <w:szCs w:val="24"/>
          <w:lang w:val="ro-RO"/>
        </w:rPr>
      </w:pPr>
      <w:r w:rsidRPr="00140FDE">
        <w:rPr>
          <w:rFonts w:ascii="Arial" w:hAnsi="Arial" w:cs="Arial"/>
          <w:sz w:val="24"/>
          <w:szCs w:val="24"/>
          <w:lang w:val="ro-RO"/>
        </w:rPr>
        <w:t xml:space="preserve">    a) toate condiţiile din autorizaţia integrată de mediu pentru instalaţia respectivă sunt reexaminate </w:t>
      </w:r>
      <w:r w:rsidR="006432A0" w:rsidRPr="00140FDE">
        <w:rPr>
          <w:rFonts w:ascii="Arial" w:hAnsi="Arial" w:cs="Arial"/>
          <w:sz w:val="24"/>
          <w:szCs w:val="24"/>
          <w:lang w:val="ro-RO"/>
        </w:rPr>
        <w:t>și</w:t>
      </w:r>
      <w:r w:rsidRPr="00140FDE">
        <w:rPr>
          <w:rFonts w:ascii="Arial" w:hAnsi="Arial" w:cs="Arial"/>
          <w:sz w:val="24"/>
          <w:szCs w:val="24"/>
          <w:lang w:val="ro-RO"/>
        </w:rPr>
        <w:t>, dacă este necesar, actualizate, în vederea a</w:t>
      </w:r>
      <w:r w:rsidR="007F0ECB" w:rsidRPr="00140FDE">
        <w:rPr>
          <w:rFonts w:ascii="Arial" w:hAnsi="Arial" w:cs="Arial"/>
          <w:sz w:val="24"/>
          <w:szCs w:val="24"/>
          <w:lang w:val="ro-RO"/>
        </w:rPr>
        <w:t>s</w:t>
      </w:r>
      <w:r w:rsidR="006432A0" w:rsidRPr="00140FDE">
        <w:rPr>
          <w:rFonts w:ascii="Arial" w:hAnsi="Arial" w:cs="Arial"/>
          <w:sz w:val="24"/>
          <w:szCs w:val="24"/>
          <w:lang w:val="ro-RO"/>
        </w:rPr>
        <w:t>i</w:t>
      </w:r>
      <w:r w:rsidRPr="00140FDE">
        <w:rPr>
          <w:rFonts w:ascii="Arial" w:hAnsi="Arial" w:cs="Arial"/>
          <w:sz w:val="24"/>
          <w:szCs w:val="24"/>
          <w:lang w:val="ro-RO"/>
        </w:rPr>
        <w:t xml:space="preserve">gurării conformării cu prevederile prezentei legi, în special cu prevederile </w:t>
      </w:r>
      <w:r w:rsidR="00952DB3" w:rsidRPr="00140FDE">
        <w:rPr>
          <w:rFonts w:ascii="Arial" w:hAnsi="Arial" w:cs="Arial"/>
          <w:sz w:val="24"/>
          <w:szCs w:val="24"/>
          <w:u w:val="single"/>
          <w:lang w:val="ro-RO"/>
        </w:rPr>
        <w:t xml:space="preserve">art. </w:t>
      </w:r>
      <w:r w:rsidRPr="00140FDE">
        <w:rPr>
          <w:rFonts w:ascii="Arial" w:hAnsi="Arial" w:cs="Arial"/>
          <w:sz w:val="24"/>
          <w:szCs w:val="24"/>
          <w:u w:val="single"/>
          <w:lang w:val="ro-RO"/>
        </w:rPr>
        <w:t>15</w:t>
      </w:r>
      <w:r w:rsidRPr="00140FDE">
        <w:rPr>
          <w:rFonts w:ascii="Arial" w:hAnsi="Arial" w:cs="Arial"/>
          <w:sz w:val="24"/>
          <w:szCs w:val="24"/>
          <w:lang w:val="ro-RO"/>
        </w:rPr>
        <w:t xml:space="preserve"> alin. (3) </w:t>
      </w:r>
      <w:r w:rsidR="006432A0" w:rsidRPr="00140FDE">
        <w:rPr>
          <w:rFonts w:ascii="Arial" w:hAnsi="Arial" w:cs="Arial"/>
          <w:sz w:val="24"/>
          <w:szCs w:val="24"/>
          <w:lang w:val="ro-RO"/>
        </w:rPr>
        <w:t>și</w:t>
      </w:r>
      <w:r w:rsidRPr="00140FDE">
        <w:rPr>
          <w:rFonts w:ascii="Arial" w:hAnsi="Arial" w:cs="Arial"/>
          <w:sz w:val="24"/>
          <w:szCs w:val="24"/>
          <w:lang w:val="ro-RO"/>
        </w:rPr>
        <w:t xml:space="preserve"> (4), după caz;</w:t>
      </w:r>
    </w:p>
    <w:p w:rsidR="0043162B" w:rsidRPr="00140FDE" w:rsidRDefault="0043162B" w:rsidP="00D70D18">
      <w:pPr>
        <w:autoSpaceDE w:val="0"/>
        <w:autoSpaceDN w:val="0"/>
        <w:adjustRightInd w:val="0"/>
        <w:spacing w:after="0" w:line="240" w:lineRule="auto"/>
        <w:jc w:val="both"/>
        <w:rPr>
          <w:rFonts w:ascii="Arial" w:hAnsi="Arial" w:cs="Arial"/>
          <w:sz w:val="24"/>
          <w:szCs w:val="24"/>
          <w:lang w:val="ro-RO"/>
        </w:rPr>
      </w:pPr>
      <w:r w:rsidRPr="00140FDE">
        <w:rPr>
          <w:rFonts w:ascii="Arial" w:hAnsi="Arial" w:cs="Arial"/>
          <w:sz w:val="24"/>
          <w:szCs w:val="24"/>
          <w:lang w:val="ro-RO"/>
        </w:rPr>
        <w:t xml:space="preserve">    b) instalaţia este conformă cu noile condiţii de autorizare.</w:t>
      </w:r>
    </w:p>
    <w:p w:rsidR="00CA61F2" w:rsidRPr="00140FDE" w:rsidRDefault="00CA61F2" w:rsidP="00D70D18">
      <w:pPr>
        <w:autoSpaceDE w:val="0"/>
        <w:autoSpaceDN w:val="0"/>
        <w:adjustRightInd w:val="0"/>
        <w:spacing w:after="0" w:line="240" w:lineRule="auto"/>
        <w:jc w:val="both"/>
        <w:rPr>
          <w:rFonts w:ascii="Arial" w:hAnsi="Arial" w:cs="Arial"/>
          <w:sz w:val="24"/>
          <w:szCs w:val="24"/>
          <w:lang w:val="ro-RO"/>
        </w:rPr>
      </w:pPr>
    </w:p>
    <w:p w:rsidR="0043162B" w:rsidRPr="000035E8" w:rsidRDefault="0043162B" w:rsidP="00D70D18">
      <w:pPr>
        <w:autoSpaceDE w:val="0"/>
        <w:autoSpaceDN w:val="0"/>
        <w:adjustRightInd w:val="0"/>
        <w:spacing w:after="0" w:line="240" w:lineRule="auto"/>
        <w:jc w:val="both"/>
        <w:rPr>
          <w:rFonts w:ascii="Arial" w:hAnsi="Arial" w:cs="Arial"/>
          <w:sz w:val="24"/>
          <w:szCs w:val="24"/>
          <w:lang w:val="ro-RO"/>
        </w:rPr>
      </w:pPr>
      <w:r w:rsidRPr="000035E8">
        <w:rPr>
          <w:rFonts w:ascii="Arial" w:hAnsi="Arial" w:cs="Arial"/>
          <w:sz w:val="24"/>
          <w:szCs w:val="24"/>
          <w:lang w:val="ro-RO"/>
        </w:rPr>
        <w:t xml:space="preserve">    (5) În procesul de reexaminare a autorizaţiei integrate de mediu se iau în con</w:t>
      </w:r>
      <w:r w:rsidR="007F0ECB"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derare toate concluziile BAT, noi sau actualizate, aplicabile instalaţiei, publicate după data acordării autorizaţiei integrate de mediu sau după data ultimei reexaminări a acesteia.</w:t>
      </w:r>
    </w:p>
    <w:p w:rsidR="0043162B" w:rsidRPr="000035E8" w:rsidRDefault="0043162B" w:rsidP="00D70D18">
      <w:pPr>
        <w:autoSpaceDE w:val="0"/>
        <w:autoSpaceDN w:val="0"/>
        <w:adjustRightInd w:val="0"/>
        <w:spacing w:after="0" w:line="240" w:lineRule="auto"/>
        <w:jc w:val="both"/>
        <w:rPr>
          <w:rFonts w:ascii="Arial" w:hAnsi="Arial" w:cs="Arial"/>
          <w:sz w:val="24"/>
          <w:szCs w:val="24"/>
          <w:lang w:val="ro-RO"/>
        </w:rPr>
      </w:pPr>
      <w:r w:rsidRPr="000035E8">
        <w:rPr>
          <w:rFonts w:ascii="Arial" w:hAnsi="Arial" w:cs="Arial"/>
          <w:sz w:val="24"/>
          <w:szCs w:val="24"/>
          <w:lang w:val="ro-RO"/>
        </w:rPr>
        <w:t xml:space="preserve">    (6) În cazul în care pentru o instalaţie nu sunt elaborate concluziile BAT, condiţiile de autorizare sunt reexaminate </w:t>
      </w:r>
      <w:r w:rsidR="006432A0" w:rsidRPr="000035E8">
        <w:rPr>
          <w:rFonts w:ascii="Arial" w:hAnsi="Arial" w:cs="Arial"/>
          <w:sz w:val="24"/>
          <w:szCs w:val="24"/>
          <w:lang w:val="ro-RO"/>
        </w:rPr>
        <w:t>și</w:t>
      </w:r>
      <w:r w:rsidRPr="000035E8">
        <w:rPr>
          <w:rFonts w:ascii="Arial" w:hAnsi="Arial" w:cs="Arial"/>
          <w:sz w:val="24"/>
          <w:szCs w:val="24"/>
          <w:lang w:val="ro-RO"/>
        </w:rPr>
        <w:t>, dacă este necesar, actualizate, acolo unde evoluţia celor mai bune tehnici disponibile permite reducerea con</w:t>
      </w:r>
      <w:r w:rsidR="00F30C08"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derabilă a emi</w:t>
      </w:r>
      <w:r w:rsidR="00F30C08"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ilor.</w:t>
      </w:r>
    </w:p>
    <w:p w:rsidR="0043162B" w:rsidRPr="000035E8" w:rsidRDefault="005D7506" w:rsidP="00D70D18">
      <w:pPr>
        <w:autoSpaceDE w:val="0"/>
        <w:autoSpaceDN w:val="0"/>
        <w:adjustRightInd w:val="0"/>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0043162B" w:rsidRPr="000035E8">
        <w:rPr>
          <w:rFonts w:ascii="Arial" w:hAnsi="Arial" w:cs="Arial"/>
          <w:sz w:val="24"/>
          <w:szCs w:val="24"/>
          <w:lang w:val="ro-RO"/>
        </w:rPr>
        <w:t>(7)</w:t>
      </w:r>
      <w:r w:rsidRPr="000035E8">
        <w:rPr>
          <w:rFonts w:ascii="Arial" w:hAnsi="Arial" w:cs="Arial"/>
          <w:sz w:val="24"/>
          <w:szCs w:val="24"/>
          <w:lang w:val="ro-RO"/>
        </w:rPr>
        <w:t xml:space="preserve"> </w:t>
      </w:r>
      <w:r w:rsidR="0043162B" w:rsidRPr="000035E8">
        <w:rPr>
          <w:rFonts w:ascii="Arial" w:hAnsi="Arial" w:cs="Arial"/>
          <w:sz w:val="24"/>
          <w:szCs w:val="24"/>
          <w:lang w:val="ro-RO"/>
        </w:rPr>
        <w:t xml:space="preserve">Autoritatea competentă pentru protecţia mediului responsabilă cu emiterea autorizaţiei integrate de mediu reexaminează şi, în cazul în care este necesar, actualizează condiţiile de autorizare, cel puţin în următoarele </w:t>
      </w:r>
      <w:r w:rsidR="007F0ECB" w:rsidRPr="000035E8">
        <w:rPr>
          <w:rFonts w:ascii="Arial" w:hAnsi="Arial" w:cs="Arial"/>
          <w:sz w:val="24"/>
          <w:szCs w:val="24"/>
          <w:lang w:val="ro-RO"/>
        </w:rPr>
        <w:t>s</w:t>
      </w:r>
      <w:r w:rsidR="006432A0" w:rsidRPr="000035E8">
        <w:rPr>
          <w:rFonts w:ascii="Arial" w:hAnsi="Arial" w:cs="Arial"/>
          <w:sz w:val="24"/>
          <w:szCs w:val="24"/>
          <w:lang w:val="ro-RO"/>
        </w:rPr>
        <w:t>i</w:t>
      </w:r>
      <w:r w:rsidR="0043162B" w:rsidRPr="000035E8">
        <w:rPr>
          <w:rFonts w:ascii="Arial" w:hAnsi="Arial" w:cs="Arial"/>
          <w:sz w:val="24"/>
          <w:szCs w:val="24"/>
          <w:lang w:val="ro-RO"/>
        </w:rPr>
        <w:t>tuaţii:</w:t>
      </w:r>
    </w:p>
    <w:p w:rsidR="0043162B" w:rsidRPr="000035E8" w:rsidRDefault="0043162B" w:rsidP="00D70D18">
      <w:pPr>
        <w:autoSpaceDE w:val="0"/>
        <w:autoSpaceDN w:val="0"/>
        <w:adjustRightInd w:val="0"/>
        <w:spacing w:after="0" w:line="240" w:lineRule="auto"/>
        <w:jc w:val="both"/>
        <w:rPr>
          <w:rFonts w:ascii="Arial" w:hAnsi="Arial" w:cs="Arial"/>
          <w:sz w:val="24"/>
          <w:szCs w:val="24"/>
          <w:lang w:val="ro-RO"/>
        </w:rPr>
      </w:pPr>
      <w:r w:rsidRPr="000035E8">
        <w:rPr>
          <w:rFonts w:ascii="Arial" w:hAnsi="Arial" w:cs="Arial"/>
          <w:sz w:val="24"/>
          <w:szCs w:val="24"/>
          <w:lang w:val="ro-RO"/>
        </w:rPr>
        <w:t xml:space="preserve">    a) poluarea produsă de instalaţie este semnificativă, astfel încât se impune revizuirea valorilor-limită de emi</w:t>
      </w:r>
      <w:r w:rsidR="007F0ECB"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e existente în autorizaţia integrată de mediu sau includerea de noi valori-limită de emi</w:t>
      </w:r>
      <w:r w:rsidR="007F0ECB"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e pentru alţi poluanţi;</w:t>
      </w:r>
    </w:p>
    <w:p w:rsidR="0043162B" w:rsidRPr="000035E8" w:rsidRDefault="0043162B" w:rsidP="00D70D18">
      <w:pPr>
        <w:autoSpaceDE w:val="0"/>
        <w:autoSpaceDN w:val="0"/>
        <w:adjustRightInd w:val="0"/>
        <w:spacing w:after="0" w:line="240" w:lineRule="auto"/>
        <w:jc w:val="both"/>
        <w:rPr>
          <w:rFonts w:ascii="Arial" w:hAnsi="Arial" w:cs="Arial"/>
          <w:sz w:val="24"/>
          <w:szCs w:val="24"/>
          <w:lang w:val="ro-RO"/>
        </w:rPr>
      </w:pPr>
      <w:r w:rsidRPr="000035E8">
        <w:rPr>
          <w:rFonts w:ascii="Arial" w:hAnsi="Arial" w:cs="Arial"/>
          <w:sz w:val="24"/>
          <w:szCs w:val="24"/>
          <w:lang w:val="ro-RO"/>
        </w:rPr>
        <w:t xml:space="preserve">    b) din motive de </w:t>
      </w:r>
      <w:r w:rsidR="007F0ECB"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guranţă în funcţionare, este necesară utilizarea altor tehnici;</w:t>
      </w:r>
    </w:p>
    <w:p w:rsidR="0043162B" w:rsidRPr="000035E8" w:rsidRDefault="0043162B" w:rsidP="00D70D18">
      <w:pPr>
        <w:autoSpaceDE w:val="0"/>
        <w:autoSpaceDN w:val="0"/>
        <w:adjustRightInd w:val="0"/>
        <w:spacing w:after="0" w:line="240" w:lineRule="auto"/>
        <w:jc w:val="both"/>
        <w:rPr>
          <w:rFonts w:ascii="Arial" w:hAnsi="Arial" w:cs="Arial"/>
          <w:sz w:val="24"/>
          <w:szCs w:val="24"/>
          <w:lang w:val="ro-RO"/>
        </w:rPr>
      </w:pPr>
      <w:r w:rsidRPr="000035E8">
        <w:rPr>
          <w:rFonts w:ascii="Arial" w:hAnsi="Arial" w:cs="Arial"/>
          <w:sz w:val="24"/>
          <w:szCs w:val="24"/>
          <w:lang w:val="ro-RO"/>
        </w:rPr>
        <w:t xml:space="preserve">    c) este necesară respectarea unui standard nou, sau revizuit de calitate a mediului, potrivit prevederilor art. 18</w:t>
      </w:r>
      <w:r w:rsidR="003055D8" w:rsidRPr="000035E8">
        <w:rPr>
          <w:rFonts w:ascii="Arial" w:hAnsi="Arial" w:cs="Arial"/>
          <w:sz w:val="24"/>
          <w:szCs w:val="24"/>
          <w:lang w:val="ro-RO"/>
        </w:rPr>
        <w:t xml:space="preserve"> din Lege</w:t>
      </w:r>
      <w:r w:rsidRPr="000035E8">
        <w:rPr>
          <w:rFonts w:ascii="Arial" w:hAnsi="Arial" w:cs="Arial"/>
          <w:sz w:val="24"/>
          <w:szCs w:val="24"/>
          <w:lang w:val="ro-RO"/>
        </w:rPr>
        <w:t>;</w:t>
      </w:r>
    </w:p>
    <w:p w:rsidR="0043162B" w:rsidRPr="000035E8" w:rsidRDefault="0043162B" w:rsidP="00D70D18">
      <w:pPr>
        <w:autoSpaceDE w:val="0"/>
        <w:autoSpaceDN w:val="0"/>
        <w:adjustRightInd w:val="0"/>
        <w:spacing w:after="0" w:line="240" w:lineRule="auto"/>
        <w:jc w:val="both"/>
        <w:rPr>
          <w:rFonts w:ascii="Arial" w:hAnsi="Arial" w:cs="Arial"/>
          <w:sz w:val="24"/>
          <w:szCs w:val="24"/>
          <w:lang w:val="ro-RO"/>
        </w:rPr>
      </w:pPr>
      <w:r w:rsidRPr="000035E8">
        <w:rPr>
          <w:rFonts w:ascii="Arial" w:hAnsi="Arial" w:cs="Arial"/>
          <w:sz w:val="24"/>
          <w:szCs w:val="24"/>
          <w:lang w:val="ro-RO"/>
        </w:rPr>
        <w:t xml:space="preserve">    d) prevederile unor noi reglementări legale o impun.</w:t>
      </w:r>
    </w:p>
    <w:p w:rsidR="0043162B" w:rsidRPr="000035E8" w:rsidRDefault="005D7506" w:rsidP="00D70D18">
      <w:pPr>
        <w:autoSpaceDE w:val="0"/>
        <w:autoSpaceDN w:val="0"/>
        <w:adjustRightInd w:val="0"/>
        <w:spacing w:after="0" w:line="240" w:lineRule="auto"/>
        <w:jc w:val="both"/>
        <w:rPr>
          <w:rFonts w:ascii="Arial" w:hAnsi="Arial" w:cs="Arial"/>
          <w:sz w:val="24"/>
          <w:szCs w:val="24"/>
          <w:lang w:val="ro-RO"/>
        </w:rPr>
      </w:pPr>
      <w:r w:rsidRPr="000035E8">
        <w:rPr>
          <w:rFonts w:ascii="Arial" w:hAnsi="Arial" w:cs="Arial"/>
          <w:sz w:val="24"/>
          <w:szCs w:val="24"/>
          <w:lang w:val="ro-RO"/>
        </w:rPr>
        <w:t xml:space="preserve">    (8) </w:t>
      </w:r>
      <w:r w:rsidR="0043162B" w:rsidRPr="000035E8">
        <w:rPr>
          <w:rFonts w:ascii="Arial" w:hAnsi="Arial" w:cs="Arial"/>
          <w:sz w:val="24"/>
          <w:szCs w:val="24"/>
          <w:lang w:val="ro-RO"/>
        </w:rPr>
        <w:t xml:space="preserve">Autoritatea competentă pentru protecţia mediului responsabilă cu emiterea autorizaţiei integrate de mediu reexaminează şi, dacă este cazul, actualizează condiţiile de autorizare în oricare alte </w:t>
      </w:r>
      <w:r w:rsidR="00F30C08" w:rsidRPr="000035E8">
        <w:rPr>
          <w:rFonts w:ascii="Arial" w:hAnsi="Arial" w:cs="Arial"/>
          <w:sz w:val="24"/>
          <w:szCs w:val="24"/>
          <w:lang w:val="ro-RO"/>
        </w:rPr>
        <w:t>s</w:t>
      </w:r>
      <w:r w:rsidR="006432A0" w:rsidRPr="000035E8">
        <w:rPr>
          <w:rFonts w:ascii="Arial" w:hAnsi="Arial" w:cs="Arial"/>
          <w:sz w:val="24"/>
          <w:szCs w:val="24"/>
          <w:lang w:val="ro-RO"/>
        </w:rPr>
        <w:t>i</w:t>
      </w:r>
      <w:r w:rsidR="0043162B" w:rsidRPr="000035E8">
        <w:rPr>
          <w:rFonts w:ascii="Arial" w:hAnsi="Arial" w:cs="Arial"/>
          <w:sz w:val="24"/>
          <w:szCs w:val="24"/>
          <w:lang w:val="ro-RO"/>
        </w:rPr>
        <w:t>tuaţii con</w:t>
      </w:r>
      <w:r w:rsidR="007F0ECB" w:rsidRPr="000035E8">
        <w:rPr>
          <w:rFonts w:ascii="Arial" w:hAnsi="Arial" w:cs="Arial"/>
          <w:sz w:val="24"/>
          <w:szCs w:val="24"/>
          <w:lang w:val="ro-RO"/>
        </w:rPr>
        <w:t>s</w:t>
      </w:r>
      <w:r w:rsidR="006432A0" w:rsidRPr="000035E8">
        <w:rPr>
          <w:rFonts w:ascii="Arial" w:hAnsi="Arial" w:cs="Arial"/>
          <w:sz w:val="24"/>
          <w:szCs w:val="24"/>
          <w:lang w:val="ro-RO"/>
        </w:rPr>
        <w:t>i</w:t>
      </w:r>
      <w:r w:rsidR="0043162B" w:rsidRPr="000035E8">
        <w:rPr>
          <w:rFonts w:ascii="Arial" w:hAnsi="Arial" w:cs="Arial"/>
          <w:sz w:val="24"/>
          <w:szCs w:val="24"/>
          <w:lang w:val="ro-RO"/>
        </w:rPr>
        <w:t>derate, în mod obiectiv şi justificat, necesare, fără a aduce atingere prevederilor legale în vigoare.</w:t>
      </w:r>
    </w:p>
    <w:p w:rsidR="00903538" w:rsidRPr="000035E8" w:rsidRDefault="00903538" w:rsidP="00D70D18">
      <w:pPr>
        <w:tabs>
          <w:tab w:val="left" w:pos="260"/>
          <w:tab w:val="center" w:pos="4680"/>
          <w:tab w:val="right" w:pos="9360"/>
        </w:tabs>
        <w:spacing w:after="0" w:line="240" w:lineRule="auto"/>
        <w:jc w:val="both"/>
        <w:rPr>
          <w:rFonts w:ascii="Arial" w:hAnsi="Arial" w:cs="Arial"/>
          <w:sz w:val="24"/>
          <w:szCs w:val="24"/>
          <w:lang w:val="ro-RO"/>
        </w:rPr>
      </w:pPr>
      <w:r w:rsidRPr="000035E8">
        <w:rPr>
          <w:rFonts w:ascii="Arial" w:hAnsi="Arial" w:cs="Arial"/>
          <w:sz w:val="24"/>
          <w:szCs w:val="24"/>
          <w:lang w:val="ro-RO"/>
        </w:rPr>
        <w:t xml:space="preserve">       Autorizația se păstrează la sediul obiectivului pentru care a fost eliberată </w:t>
      </w:r>
      <w:r w:rsidR="006432A0" w:rsidRPr="000035E8">
        <w:rPr>
          <w:rFonts w:ascii="Arial" w:hAnsi="Arial" w:cs="Arial"/>
          <w:sz w:val="24"/>
          <w:szCs w:val="24"/>
          <w:lang w:val="ro-RO"/>
        </w:rPr>
        <w:t>și</w:t>
      </w:r>
      <w:r w:rsidRPr="000035E8">
        <w:rPr>
          <w:rFonts w:ascii="Arial" w:hAnsi="Arial" w:cs="Arial"/>
          <w:sz w:val="24"/>
          <w:szCs w:val="24"/>
          <w:lang w:val="ro-RO"/>
        </w:rPr>
        <w:t xml:space="preserve"> se prezintă pentru control autorităților de mediu abilitate</w:t>
      </w:r>
      <w:r w:rsidRPr="000035E8">
        <w:rPr>
          <w:rFonts w:ascii="Arial" w:hAnsi="Arial" w:cs="Arial"/>
          <w:b/>
          <w:sz w:val="24"/>
          <w:szCs w:val="24"/>
          <w:lang w:val="ro-RO"/>
        </w:rPr>
        <w:t>.</w:t>
      </w:r>
    </w:p>
    <w:p w:rsidR="00E61539" w:rsidRPr="000035E8" w:rsidRDefault="00E61539" w:rsidP="00D70D18">
      <w:pPr>
        <w:tabs>
          <w:tab w:val="left" w:pos="284"/>
        </w:tabs>
        <w:spacing w:after="0" w:line="240" w:lineRule="auto"/>
        <w:jc w:val="both"/>
        <w:outlineLvl w:val="0"/>
        <w:rPr>
          <w:rFonts w:ascii="Arial" w:hAnsi="Arial" w:cs="Arial"/>
          <w:b/>
          <w:sz w:val="24"/>
          <w:szCs w:val="24"/>
          <w:u w:val="single"/>
          <w:lang w:val="ro-RO"/>
        </w:rPr>
      </w:pPr>
      <w:bookmarkStart w:id="2" w:name="_Toc151439000"/>
    </w:p>
    <w:p w:rsidR="00552FCA" w:rsidRPr="000035E8" w:rsidRDefault="006312BC" w:rsidP="00D70D18">
      <w:pPr>
        <w:tabs>
          <w:tab w:val="left" w:pos="284"/>
        </w:tabs>
        <w:spacing w:after="0" w:line="240" w:lineRule="auto"/>
        <w:jc w:val="both"/>
        <w:outlineLvl w:val="0"/>
        <w:rPr>
          <w:rFonts w:ascii="Arial" w:hAnsi="Arial" w:cs="Arial"/>
          <w:b/>
          <w:sz w:val="24"/>
          <w:szCs w:val="24"/>
          <w:u w:val="single"/>
          <w:lang w:val="ro-RO"/>
        </w:rPr>
      </w:pPr>
      <w:r w:rsidRPr="000035E8">
        <w:rPr>
          <w:rFonts w:ascii="Arial" w:hAnsi="Arial" w:cs="Arial"/>
          <w:b/>
          <w:sz w:val="24"/>
          <w:szCs w:val="24"/>
          <w:u w:val="single"/>
          <w:lang w:val="ro-RO"/>
        </w:rPr>
        <w:t>3. CATEGORIILE DE ACTIVITATI</w:t>
      </w:r>
    </w:p>
    <w:p w:rsidR="00AE4681" w:rsidRPr="000035E8" w:rsidRDefault="002754DD" w:rsidP="00D70D18">
      <w:pPr>
        <w:tabs>
          <w:tab w:val="left" w:pos="284"/>
        </w:tabs>
        <w:spacing w:after="0" w:line="240" w:lineRule="auto"/>
        <w:jc w:val="both"/>
        <w:outlineLvl w:val="0"/>
        <w:rPr>
          <w:rFonts w:ascii="Arial" w:hAnsi="Arial" w:cs="Arial"/>
          <w:b/>
          <w:sz w:val="24"/>
          <w:szCs w:val="24"/>
          <w:lang w:val="ro-RO"/>
        </w:rPr>
      </w:pPr>
      <w:r w:rsidRPr="000035E8">
        <w:rPr>
          <w:rFonts w:ascii="Arial" w:hAnsi="Arial" w:cs="Arial"/>
          <w:sz w:val="24"/>
          <w:szCs w:val="24"/>
          <w:lang w:val="ro-RO"/>
        </w:rPr>
        <w:t xml:space="preserve">     </w:t>
      </w:r>
      <w:r w:rsidR="00AE4681" w:rsidRPr="000035E8">
        <w:rPr>
          <w:rFonts w:ascii="Arial" w:hAnsi="Arial" w:cs="Arial"/>
          <w:b/>
          <w:sz w:val="24"/>
          <w:szCs w:val="24"/>
          <w:lang w:val="ro-RO"/>
        </w:rPr>
        <w:t>Categoria de activita</w:t>
      </w:r>
      <w:r w:rsidR="007045B9" w:rsidRPr="000035E8">
        <w:rPr>
          <w:rFonts w:ascii="Arial" w:hAnsi="Arial" w:cs="Arial"/>
          <w:b/>
          <w:sz w:val="24"/>
          <w:szCs w:val="24"/>
          <w:lang w:val="ro-RO"/>
        </w:rPr>
        <w:t>te conform Anexei 1 a Legii nr.</w:t>
      </w:r>
      <w:r w:rsidR="00D7457B" w:rsidRPr="000035E8">
        <w:rPr>
          <w:rFonts w:ascii="Arial" w:hAnsi="Arial" w:cs="Arial"/>
          <w:b/>
          <w:sz w:val="24"/>
          <w:szCs w:val="24"/>
          <w:lang w:val="ro-RO"/>
        </w:rPr>
        <w:t xml:space="preserve"> 2</w:t>
      </w:r>
      <w:r w:rsidR="00AE4681" w:rsidRPr="000035E8">
        <w:rPr>
          <w:rFonts w:ascii="Arial" w:hAnsi="Arial" w:cs="Arial"/>
          <w:b/>
          <w:sz w:val="24"/>
          <w:szCs w:val="24"/>
          <w:lang w:val="ro-RO"/>
        </w:rPr>
        <w:t>78/2013 privind emi</w:t>
      </w:r>
      <w:r w:rsidR="00E276FC" w:rsidRPr="000035E8">
        <w:rPr>
          <w:rFonts w:ascii="Arial" w:hAnsi="Arial" w:cs="Arial"/>
          <w:b/>
          <w:sz w:val="24"/>
          <w:szCs w:val="24"/>
          <w:lang w:val="ro-RO"/>
        </w:rPr>
        <w:t>s</w:t>
      </w:r>
      <w:r w:rsidR="006432A0" w:rsidRPr="000035E8">
        <w:rPr>
          <w:rFonts w:ascii="Arial" w:hAnsi="Arial" w:cs="Arial"/>
          <w:b/>
          <w:sz w:val="24"/>
          <w:szCs w:val="24"/>
          <w:lang w:val="ro-RO"/>
        </w:rPr>
        <w:t>i</w:t>
      </w:r>
      <w:r w:rsidR="00AE4681" w:rsidRPr="000035E8">
        <w:rPr>
          <w:rFonts w:ascii="Arial" w:hAnsi="Arial" w:cs="Arial"/>
          <w:b/>
          <w:sz w:val="24"/>
          <w:szCs w:val="24"/>
          <w:lang w:val="ro-RO"/>
        </w:rPr>
        <w:t>ile industriale</w:t>
      </w:r>
      <w:r w:rsidRPr="000035E8">
        <w:rPr>
          <w:rFonts w:ascii="Arial" w:hAnsi="Arial" w:cs="Arial"/>
          <w:b/>
          <w:sz w:val="24"/>
          <w:szCs w:val="24"/>
          <w:lang w:val="ro-RO"/>
        </w:rPr>
        <w:t>,</w:t>
      </w:r>
      <w:r w:rsidR="00D7457B" w:rsidRPr="000035E8">
        <w:rPr>
          <w:rFonts w:ascii="Arial" w:hAnsi="Arial" w:cs="Arial"/>
          <w:b/>
          <w:sz w:val="24"/>
          <w:szCs w:val="24"/>
          <w:lang w:val="ro-RO"/>
        </w:rPr>
        <w:t xml:space="preserve"> </w:t>
      </w:r>
      <w:r w:rsidRPr="000035E8">
        <w:rPr>
          <w:rFonts w:ascii="Arial" w:hAnsi="Arial" w:cs="Arial"/>
          <w:b/>
          <w:sz w:val="24"/>
          <w:szCs w:val="24"/>
          <w:lang w:val="ro-RO"/>
        </w:rPr>
        <w:t>cu modificările şi completă</w:t>
      </w:r>
      <w:r w:rsidR="00D7457B" w:rsidRPr="000035E8">
        <w:rPr>
          <w:rFonts w:ascii="Arial" w:hAnsi="Arial" w:cs="Arial"/>
          <w:b/>
          <w:sz w:val="24"/>
          <w:szCs w:val="24"/>
          <w:lang w:val="ro-RO"/>
        </w:rPr>
        <w:t>rile ulterioare sunt</w:t>
      </w:r>
      <w:r w:rsidR="00AE4681" w:rsidRPr="000035E8">
        <w:rPr>
          <w:rFonts w:ascii="Arial" w:hAnsi="Arial" w:cs="Arial"/>
          <w:b/>
          <w:sz w:val="24"/>
          <w:szCs w:val="24"/>
          <w:lang w:val="ro-RO"/>
        </w:rPr>
        <w:t xml:space="preserve">: </w:t>
      </w:r>
    </w:p>
    <w:bookmarkEnd w:id="2"/>
    <w:p w:rsidR="007045B9" w:rsidRPr="000035E8" w:rsidRDefault="007045B9" w:rsidP="00D70D18">
      <w:pPr>
        <w:tabs>
          <w:tab w:val="left" w:pos="3735"/>
        </w:tabs>
        <w:autoSpaceDE w:val="0"/>
        <w:autoSpaceDN w:val="0"/>
        <w:adjustRightInd w:val="0"/>
        <w:spacing w:after="0" w:line="240" w:lineRule="auto"/>
        <w:jc w:val="both"/>
        <w:rPr>
          <w:rFonts w:ascii="Arial" w:hAnsi="Arial" w:cs="Arial"/>
          <w:b/>
          <w:sz w:val="24"/>
          <w:szCs w:val="24"/>
          <w:lang w:val="ro-RO"/>
        </w:rPr>
      </w:pPr>
      <w:r w:rsidRPr="000035E8">
        <w:rPr>
          <w:rFonts w:ascii="Arial" w:hAnsi="Arial" w:cs="Arial"/>
          <w:b/>
          <w:i/>
          <w:sz w:val="24"/>
          <w:szCs w:val="24"/>
          <w:lang w:val="ro-RO"/>
        </w:rPr>
        <w:t xml:space="preserve">      </w:t>
      </w:r>
      <w:r w:rsidRPr="000035E8">
        <w:rPr>
          <w:rFonts w:ascii="Arial" w:hAnsi="Arial" w:cs="Arial"/>
          <w:b/>
          <w:sz w:val="24"/>
          <w:szCs w:val="24"/>
          <w:lang w:val="ro-RO"/>
        </w:rPr>
        <w:t>4.2. Producerea compuşilor chimici anorganici, precum: alin. e) nemetalele, oxizii metalici sau alţi compuşi anorganici, cum sunt carbura de calciu, siliciul, carbura de siliciu;</w:t>
      </w:r>
    </w:p>
    <w:p w:rsidR="007045B9" w:rsidRPr="000035E8" w:rsidRDefault="00552FCA" w:rsidP="00D70D18">
      <w:pPr>
        <w:autoSpaceDE w:val="0"/>
        <w:autoSpaceDN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lastRenderedPageBreak/>
        <w:t xml:space="preserve">      </w:t>
      </w:r>
      <w:r w:rsidR="007045B9" w:rsidRPr="000035E8">
        <w:rPr>
          <w:rFonts w:ascii="Arial" w:hAnsi="Arial" w:cs="Arial"/>
          <w:b/>
          <w:sz w:val="24"/>
          <w:szCs w:val="24"/>
          <w:lang w:val="ro-RO"/>
        </w:rPr>
        <w:t>1.1. Arderea combustibililor în instalaţii cu o putere termică nominală totală egală sau mai mare de 50 MW;</w:t>
      </w:r>
    </w:p>
    <w:p w:rsidR="009F3F93" w:rsidRPr="000035E8" w:rsidRDefault="00552FCA" w:rsidP="00D70D18">
      <w:pPr>
        <w:pStyle w:val="Header"/>
        <w:ind w:right="133"/>
        <w:jc w:val="both"/>
        <w:rPr>
          <w:rFonts w:ascii="Arial" w:hAnsi="Arial" w:cs="Arial"/>
          <w:b/>
          <w:sz w:val="24"/>
          <w:szCs w:val="24"/>
          <w:lang w:val="ro-RO"/>
        </w:rPr>
      </w:pPr>
      <w:r w:rsidRPr="000035E8">
        <w:rPr>
          <w:rFonts w:ascii="Arial" w:hAnsi="Arial" w:cs="Arial"/>
          <w:b/>
          <w:sz w:val="24"/>
          <w:szCs w:val="24"/>
          <w:lang w:val="ro-RO"/>
        </w:rPr>
        <w:t xml:space="preserve">     </w:t>
      </w:r>
      <w:r w:rsidR="007045B9" w:rsidRPr="000035E8">
        <w:rPr>
          <w:rFonts w:ascii="Arial" w:hAnsi="Arial" w:cs="Arial"/>
          <w:b/>
          <w:sz w:val="24"/>
          <w:szCs w:val="24"/>
          <w:lang w:val="ro-RO"/>
        </w:rPr>
        <w:t xml:space="preserve"> 5.4. Depozitele de deşeuri, astfel cum sunt definite la lit. b) din anexa nr. 1 la Hotărârea Guvernului nr. 349/2005 privind depozitarea deşeurilor, cu modificările şi completările ulterioare, care primesc peste 10 tone de deşeuri pe zi sau cu o capacitate totală de peste 25.000 de tone, cu excepţia depozitelor pentru deşeuri inert</w:t>
      </w:r>
      <w:r w:rsidR="009F3F93" w:rsidRPr="000035E8">
        <w:rPr>
          <w:rFonts w:ascii="Arial" w:hAnsi="Arial" w:cs="Arial"/>
          <w:b/>
          <w:sz w:val="24"/>
          <w:szCs w:val="24"/>
          <w:lang w:val="ro-RO"/>
        </w:rPr>
        <w:t>e;</w:t>
      </w:r>
    </w:p>
    <w:p w:rsidR="007045B9" w:rsidRPr="000035E8" w:rsidRDefault="002754DD" w:rsidP="00D70D18">
      <w:pPr>
        <w:pStyle w:val="Header"/>
        <w:ind w:right="133"/>
        <w:rPr>
          <w:rFonts w:ascii="Arial" w:hAnsi="Arial" w:cs="Arial"/>
          <w:bCs/>
          <w:iCs/>
          <w:sz w:val="24"/>
          <w:szCs w:val="24"/>
          <w:lang w:val="ro-RO"/>
        </w:rPr>
      </w:pPr>
      <w:r w:rsidRPr="000035E8">
        <w:rPr>
          <w:rFonts w:ascii="Arial" w:hAnsi="Arial" w:cs="Arial"/>
          <w:bCs/>
          <w:iCs/>
          <w:sz w:val="24"/>
          <w:szCs w:val="24"/>
          <w:lang w:val="ro-RO"/>
        </w:rPr>
        <w:t xml:space="preserve"> Activitatea principală</w:t>
      </w:r>
      <w:r w:rsidR="007045B9" w:rsidRPr="000035E8">
        <w:rPr>
          <w:rFonts w:ascii="Arial" w:hAnsi="Arial" w:cs="Arial"/>
          <w:bCs/>
          <w:iCs/>
          <w:sz w:val="24"/>
          <w:szCs w:val="24"/>
          <w:lang w:val="ro-RO"/>
        </w:rPr>
        <w:t>:</w:t>
      </w:r>
    </w:p>
    <w:p w:rsidR="007045B9" w:rsidRPr="000035E8" w:rsidRDefault="005F6BEF" w:rsidP="00D70D18">
      <w:pPr>
        <w:pStyle w:val="Header"/>
        <w:ind w:right="133"/>
        <w:rPr>
          <w:rFonts w:ascii="Arial" w:hAnsi="Arial" w:cs="Arial"/>
          <w:bCs/>
          <w:iCs/>
          <w:sz w:val="24"/>
          <w:szCs w:val="24"/>
          <w:lang w:val="ro-RO"/>
        </w:rPr>
      </w:pPr>
      <w:r w:rsidRPr="000035E8">
        <w:rPr>
          <w:rFonts w:ascii="Arial" w:hAnsi="Arial" w:cs="Arial"/>
          <w:bCs/>
          <w:iCs/>
          <w:sz w:val="24"/>
          <w:szCs w:val="24"/>
          <w:lang w:val="ro-RO"/>
        </w:rPr>
        <w:t xml:space="preserve">      </w:t>
      </w:r>
      <w:r w:rsidR="007045B9" w:rsidRPr="000035E8">
        <w:rPr>
          <w:rFonts w:ascii="Arial" w:hAnsi="Arial" w:cs="Arial"/>
          <w:bCs/>
          <w:iCs/>
          <w:sz w:val="24"/>
          <w:szCs w:val="24"/>
          <w:lang w:val="ro-RO"/>
        </w:rPr>
        <w:t>-</w:t>
      </w:r>
      <w:r w:rsidR="00952DB3" w:rsidRPr="000035E8">
        <w:rPr>
          <w:rFonts w:ascii="Arial" w:hAnsi="Arial" w:cs="Arial"/>
          <w:bCs/>
          <w:iCs/>
          <w:sz w:val="24"/>
          <w:szCs w:val="24"/>
          <w:lang w:val="ro-RO"/>
        </w:rPr>
        <w:t xml:space="preserve"> </w:t>
      </w:r>
      <w:r w:rsidR="007045B9" w:rsidRPr="000035E8">
        <w:rPr>
          <w:rFonts w:ascii="Arial" w:hAnsi="Arial" w:cs="Arial"/>
          <w:bCs/>
          <w:iCs/>
          <w:sz w:val="24"/>
          <w:szCs w:val="24"/>
          <w:lang w:val="ro-RO"/>
        </w:rPr>
        <w:t>fabricarea aluminei c</w:t>
      </w:r>
      <w:r w:rsidR="00952DB3" w:rsidRPr="000035E8">
        <w:rPr>
          <w:rFonts w:ascii="Arial" w:hAnsi="Arial" w:cs="Arial"/>
          <w:bCs/>
          <w:iCs/>
          <w:sz w:val="24"/>
          <w:szCs w:val="24"/>
          <w:lang w:val="ro-RO"/>
        </w:rPr>
        <w:t xml:space="preserve">alcinate–metalurgia aluminiului: </w:t>
      </w:r>
      <w:r w:rsidR="007045B9" w:rsidRPr="000035E8">
        <w:rPr>
          <w:rFonts w:ascii="Arial" w:hAnsi="Arial" w:cs="Arial"/>
          <w:bCs/>
          <w:iCs/>
          <w:sz w:val="24"/>
          <w:szCs w:val="24"/>
          <w:lang w:val="ro-RO"/>
        </w:rPr>
        <w:t>cod CAEN:</w:t>
      </w:r>
      <w:r w:rsidR="00D7457B" w:rsidRPr="000035E8">
        <w:rPr>
          <w:rFonts w:ascii="Arial" w:hAnsi="Arial" w:cs="Arial"/>
          <w:bCs/>
          <w:iCs/>
          <w:sz w:val="24"/>
          <w:szCs w:val="24"/>
          <w:lang w:val="ro-RO"/>
        </w:rPr>
        <w:t xml:space="preserve"> </w:t>
      </w:r>
      <w:r w:rsidR="007045B9" w:rsidRPr="000035E8">
        <w:rPr>
          <w:rFonts w:ascii="Arial" w:hAnsi="Arial" w:cs="Arial"/>
          <w:bCs/>
          <w:iCs/>
          <w:sz w:val="24"/>
          <w:szCs w:val="24"/>
          <w:lang w:val="ro-RO"/>
        </w:rPr>
        <w:t>2442</w:t>
      </w:r>
    </w:p>
    <w:p w:rsidR="007045B9" w:rsidRPr="000035E8" w:rsidRDefault="00952DB3" w:rsidP="00D70D18">
      <w:pPr>
        <w:pStyle w:val="Header"/>
        <w:ind w:right="133"/>
        <w:rPr>
          <w:rFonts w:ascii="Arial" w:hAnsi="Arial" w:cs="Arial"/>
          <w:bCs/>
          <w:iCs/>
          <w:sz w:val="24"/>
          <w:szCs w:val="24"/>
          <w:lang w:val="ro-RO"/>
        </w:rPr>
      </w:pPr>
      <w:r w:rsidRPr="000035E8">
        <w:rPr>
          <w:rFonts w:ascii="Arial" w:hAnsi="Arial" w:cs="Arial"/>
          <w:bCs/>
          <w:iCs/>
          <w:sz w:val="24"/>
          <w:szCs w:val="24"/>
          <w:lang w:val="ro-RO"/>
        </w:rPr>
        <w:t>Activitati asociate</w:t>
      </w:r>
      <w:r w:rsidR="007045B9" w:rsidRPr="000035E8">
        <w:rPr>
          <w:rFonts w:ascii="Arial" w:hAnsi="Arial" w:cs="Arial"/>
          <w:bCs/>
          <w:iCs/>
          <w:sz w:val="24"/>
          <w:szCs w:val="24"/>
          <w:lang w:val="ro-RO"/>
        </w:rPr>
        <w:t>:</w:t>
      </w:r>
    </w:p>
    <w:p w:rsidR="007045B9" w:rsidRPr="000035E8" w:rsidRDefault="005F6BEF" w:rsidP="00D70D18">
      <w:pPr>
        <w:pStyle w:val="Header"/>
        <w:ind w:right="133"/>
        <w:rPr>
          <w:rFonts w:ascii="Arial" w:hAnsi="Arial" w:cs="Arial"/>
          <w:bCs/>
          <w:iCs/>
          <w:sz w:val="24"/>
          <w:szCs w:val="24"/>
          <w:lang w:val="ro-RO"/>
        </w:rPr>
      </w:pPr>
      <w:r w:rsidRPr="000035E8">
        <w:rPr>
          <w:rFonts w:ascii="Arial" w:hAnsi="Arial" w:cs="Arial"/>
          <w:bCs/>
          <w:iCs/>
          <w:sz w:val="24"/>
          <w:szCs w:val="24"/>
          <w:lang w:val="ro-RO"/>
        </w:rPr>
        <w:t xml:space="preserve">     </w:t>
      </w:r>
      <w:r w:rsidR="00952DB3" w:rsidRPr="000035E8">
        <w:rPr>
          <w:rFonts w:ascii="Arial" w:hAnsi="Arial" w:cs="Arial"/>
          <w:bCs/>
          <w:iCs/>
          <w:sz w:val="24"/>
          <w:szCs w:val="24"/>
          <w:lang w:val="ro-RO"/>
        </w:rPr>
        <w:t xml:space="preserve"> </w:t>
      </w:r>
      <w:r w:rsidR="007045B9" w:rsidRPr="000035E8">
        <w:rPr>
          <w:rFonts w:ascii="Arial" w:hAnsi="Arial" w:cs="Arial"/>
          <w:bCs/>
          <w:iCs/>
          <w:sz w:val="24"/>
          <w:szCs w:val="24"/>
          <w:lang w:val="ro-RO"/>
        </w:rPr>
        <w:t>-</w:t>
      </w:r>
      <w:r w:rsidR="00952DB3" w:rsidRPr="000035E8">
        <w:rPr>
          <w:rFonts w:ascii="Arial" w:hAnsi="Arial" w:cs="Arial"/>
          <w:bCs/>
          <w:iCs/>
          <w:sz w:val="24"/>
          <w:szCs w:val="24"/>
          <w:lang w:val="ro-RO"/>
        </w:rPr>
        <w:t xml:space="preserve"> </w:t>
      </w:r>
      <w:r w:rsidR="002754DD" w:rsidRPr="000035E8">
        <w:rPr>
          <w:rFonts w:ascii="Arial" w:hAnsi="Arial" w:cs="Arial"/>
          <w:bCs/>
          <w:iCs/>
          <w:sz w:val="24"/>
          <w:szCs w:val="24"/>
          <w:lang w:val="ro-RO"/>
        </w:rPr>
        <w:t>producerea de energie electrică ş</w:t>
      </w:r>
      <w:r w:rsidR="007045B9" w:rsidRPr="000035E8">
        <w:rPr>
          <w:rFonts w:ascii="Arial" w:hAnsi="Arial" w:cs="Arial"/>
          <w:bCs/>
          <w:iCs/>
          <w:sz w:val="24"/>
          <w:szCs w:val="24"/>
          <w:lang w:val="ro-RO"/>
        </w:rPr>
        <w:t>i termic</w:t>
      </w:r>
      <w:r w:rsidR="002754DD" w:rsidRPr="000035E8">
        <w:rPr>
          <w:rFonts w:ascii="Arial" w:hAnsi="Arial" w:cs="Arial"/>
          <w:bCs/>
          <w:iCs/>
          <w:sz w:val="24"/>
          <w:szCs w:val="24"/>
          <w:lang w:val="ro-RO"/>
        </w:rPr>
        <w:t>ă</w:t>
      </w:r>
      <w:r w:rsidR="007045B9" w:rsidRPr="000035E8">
        <w:rPr>
          <w:rFonts w:ascii="Arial" w:hAnsi="Arial" w:cs="Arial"/>
          <w:bCs/>
          <w:iCs/>
          <w:sz w:val="24"/>
          <w:szCs w:val="24"/>
          <w:lang w:val="ro-RO"/>
        </w:rPr>
        <w:t>:</w:t>
      </w:r>
      <w:r w:rsidR="00952DB3" w:rsidRPr="000035E8">
        <w:rPr>
          <w:rFonts w:ascii="Arial" w:hAnsi="Arial" w:cs="Arial"/>
          <w:bCs/>
          <w:iCs/>
          <w:sz w:val="24"/>
          <w:szCs w:val="24"/>
          <w:lang w:val="ro-RO"/>
        </w:rPr>
        <w:t xml:space="preserve"> cod CAEN:</w:t>
      </w:r>
      <w:r w:rsidR="00D7457B" w:rsidRPr="000035E8">
        <w:rPr>
          <w:rFonts w:ascii="Arial" w:hAnsi="Arial" w:cs="Arial"/>
          <w:bCs/>
          <w:iCs/>
          <w:sz w:val="24"/>
          <w:szCs w:val="24"/>
          <w:lang w:val="ro-RO"/>
        </w:rPr>
        <w:t xml:space="preserve"> </w:t>
      </w:r>
      <w:r w:rsidR="007045B9" w:rsidRPr="000035E8">
        <w:rPr>
          <w:rFonts w:ascii="Arial" w:hAnsi="Arial" w:cs="Arial"/>
          <w:bCs/>
          <w:iCs/>
          <w:sz w:val="24"/>
          <w:szCs w:val="24"/>
          <w:lang w:val="ro-RO"/>
        </w:rPr>
        <w:t>4030</w:t>
      </w:r>
    </w:p>
    <w:p w:rsidR="007045B9" w:rsidRPr="000035E8" w:rsidRDefault="00AF78BF" w:rsidP="00D70D18">
      <w:pPr>
        <w:pStyle w:val="Footer"/>
        <w:tabs>
          <w:tab w:val="clear" w:pos="4680"/>
          <w:tab w:val="clear" w:pos="9360"/>
          <w:tab w:val="left" w:pos="2207"/>
        </w:tabs>
        <w:jc w:val="both"/>
        <w:rPr>
          <w:rFonts w:ascii="Arial" w:hAnsi="Arial" w:cs="Arial"/>
          <w:bCs/>
          <w:sz w:val="24"/>
          <w:szCs w:val="24"/>
          <w:lang w:val="ro-RO"/>
        </w:rPr>
      </w:pPr>
      <w:r w:rsidRPr="000035E8">
        <w:rPr>
          <w:rFonts w:ascii="Arial" w:hAnsi="Arial" w:cs="Arial"/>
          <w:bCs/>
          <w:sz w:val="24"/>
          <w:szCs w:val="24"/>
          <w:lang w:val="ro-RO"/>
        </w:rPr>
        <w:t xml:space="preserve">    </w:t>
      </w:r>
      <w:r w:rsidR="005F6BEF" w:rsidRPr="000035E8">
        <w:rPr>
          <w:rFonts w:ascii="Arial" w:hAnsi="Arial" w:cs="Arial"/>
          <w:bCs/>
          <w:sz w:val="24"/>
          <w:szCs w:val="24"/>
          <w:lang w:val="ro-RO"/>
        </w:rPr>
        <w:t xml:space="preserve"> </w:t>
      </w:r>
      <w:r w:rsidRPr="000035E8">
        <w:rPr>
          <w:rFonts w:ascii="Arial" w:hAnsi="Arial" w:cs="Arial"/>
          <w:bCs/>
          <w:sz w:val="24"/>
          <w:szCs w:val="24"/>
          <w:lang w:val="ro-RO"/>
        </w:rPr>
        <w:t xml:space="preserve"> </w:t>
      </w:r>
      <w:r w:rsidR="007045B9"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7045B9" w:rsidRPr="000035E8">
        <w:rPr>
          <w:rFonts w:ascii="Arial" w:hAnsi="Arial" w:cs="Arial"/>
          <w:bCs/>
          <w:sz w:val="24"/>
          <w:szCs w:val="24"/>
          <w:lang w:val="ro-RO"/>
        </w:rPr>
        <w:t>d</w:t>
      </w:r>
      <w:r w:rsidR="002754DD" w:rsidRPr="000035E8">
        <w:rPr>
          <w:rFonts w:ascii="Arial" w:hAnsi="Arial" w:cs="Arial"/>
          <w:bCs/>
          <w:sz w:val="24"/>
          <w:szCs w:val="24"/>
          <w:lang w:val="ro-RO"/>
        </w:rPr>
        <w:t>epozitări deş</w:t>
      </w:r>
      <w:r w:rsidR="00952DB3" w:rsidRPr="000035E8">
        <w:rPr>
          <w:rFonts w:ascii="Arial" w:hAnsi="Arial" w:cs="Arial"/>
          <w:bCs/>
          <w:sz w:val="24"/>
          <w:szCs w:val="24"/>
          <w:lang w:val="ro-RO"/>
        </w:rPr>
        <w:t>euri nepericuloase</w:t>
      </w:r>
      <w:r w:rsidR="007045B9"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7045B9" w:rsidRPr="000035E8">
        <w:rPr>
          <w:rFonts w:ascii="Arial" w:hAnsi="Arial" w:cs="Arial"/>
          <w:bCs/>
          <w:sz w:val="24"/>
          <w:szCs w:val="24"/>
          <w:lang w:val="ro-RO"/>
        </w:rPr>
        <w:t>cod CAEN:</w:t>
      </w:r>
      <w:r w:rsidR="00D7457B" w:rsidRPr="000035E8">
        <w:rPr>
          <w:rFonts w:ascii="Arial" w:hAnsi="Arial" w:cs="Arial"/>
          <w:bCs/>
          <w:sz w:val="24"/>
          <w:szCs w:val="24"/>
          <w:lang w:val="ro-RO"/>
        </w:rPr>
        <w:t xml:space="preserve"> </w:t>
      </w:r>
      <w:r w:rsidR="007045B9" w:rsidRPr="000035E8">
        <w:rPr>
          <w:rFonts w:ascii="Arial" w:hAnsi="Arial" w:cs="Arial"/>
          <w:bCs/>
          <w:sz w:val="24"/>
          <w:szCs w:val="24"/>
          <w:lang w:val="ro-RO"/>
        </w:rPr>
        <w:t>5210</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 xml:space="preserve">Activități conexe: </w:t>
      </w:r>
    </w:p>
    <w:p w:rsidR="007045B9" w:rsidRPr="000035E8" w:rsidRDefault="007045B9" w:rsidP="00D70D18">
      <w:pPr>
        <w:widowControl w:val="0"/>
        <w:numPr>
          <w:ilvl w:val="1"/>
          <w:numId w:val="17"/>
        </w:numPr>
        <w:tabs>
          <w:tab w:val="clear" w:pos="1422"/>
          <w:tab w:val="num" w:pos="720"/>
        </w:tabs>
        <w:adjustRightInd w:val="0"/>
        <w:spacing w:after="0" w:line="240" w:lineRule="auto"/>
        <w:ind w:left="720"/>
        <w:jc w:val="both"/>
        <w:textAlignment w:val="baseline"/>
        <w:rPr>
          <w:rFonts w:ascii="Arial" w:hAnsi="Arial" w:cs="Arial"/>
          <w:sz w:val="24"/>
          <w:szCs w:val="24"/>
          <w:lang w:val="ro-RO"/>
        </w:rPr>
      </w:pPr>
      <w:r w:rsidRPr="000035E8">
        <w:rPr>
          <w:rFonts w:ascii="Arial" w:hAnsi="Arial" w:cs="Arial"/>
          <w:sz w:val="24"/>
          <w:szCs w:val="24"/>
          <w:lang w:val="ro-RO"/>
        </w:rPr>
        <w:t>Comercializare şi distribuţie energie electrică;</w:t>
      </w:r>
    </w:p>
    <w:p w:rsidR="007045B9" w:rsidRPr="000035E8" w:rsidRDefault="007045B9" w:rsidP="00D70D18">
      <w:pPr>
        <w:widowControl w:val="0"/>
        <w:numPr>
          <w:ilvl w:val="1"/>
          <w:numId w:val="17"/>
        </w:numPr>
        <w:tabs>
          <w:tab w:val="clear" w:pos="1422"/>
          <w:tab w:val="num" w:pos="720"/>
        </w:tabs>
        <w:adjustRightInd w:val="0"/>
        <w:spacing w:after="0" w:line="240" w:lineRule="auto"/>
        <w:ind w:left="720"/>
        <w:jc w:val="both"/>
        <w:textAlignment w:val="baseline"/>
        <w:rPr>
          <w:rFonts w:ascii="Arial" w:hAnsi="Arial" w:cs="Arial"/>
          <w:sz w:val="24"/>
          <w:szCs w:val="24"/>
          <w:lang w:val="ro-RO"/>
        </w:rPr>
      </w:pPr>
      <w:r w:rsidRPr="000035E8">
        <w:rPr>
          <w:rFonts w:ascii="Arial" w:hAnsi="Arial" w:cs="Arial"/>
          <w:sz w:val="24"/>
          <w:szCs w:val="24"/>
          <w:lang w:val="ro-RO"/>
        </w:rPr>
        <w:t>Producere energie termică;</w:t>
      </w:r>
    </w:p>
    <w:p w:rsidR="007045B9" w:rsidRPr="000035E8" w:rsidRDefault="007045B9" w:rsidP="00D70D18">
      <w:pPr>
        <w:widowControl w:val="0"/>
        <w:numPr>
          <w:ilvl w:val="1"/>
          <w:numId w:val="17"/>
        </w:numPr>
        <w:tabs>
          <w:tab w:val="clear" w:pos="1422"/>
          <w:tab w:val="num" w:pos="720"/>
        </w:tabs>
        <w:adjustRightInd w:val="0"/>
        <w:spacing w:after="0" w:line="240" w:lineRule="auto"/>
        <w:ind w:left="720"/>
        <w:jc w:val="both"/>
        <w:textAlignment w:val="baseline"/>
        <w:rPr>
          <w:rFonts w:ascii="Arial" w:hAnsi="Arial" w:cs="Arial"/>
          <w:sz w:val="24"/>
          <w:szCs w:val="24"/>
          <w:lang w:val="ro-RO"/>
        </w:rPr>
      </w:pPr>
      <w:r w:rsidRPr="000035E8">
        <w:rPr>
          <w:rFonts w:ascii="Arial" w:hAnsi="Arial" w:cs="Arial"/>
          <w:sz w:val="24"/>
          <w:szCs w:val="24"/>
          <w:lang w:val="ro-RO"/>
        </w:rPr>
        <w:t>Transportul energiei termice;</w:t>
      </w:r>
    </w:p>
    <w:p w:rsidR="007045B9" w:rsidRPr="000035E8" w:rsidRDefault="007045B9" w:rsidP="00D70D18">
      <w:pPr>
        <w:widowControl w:val="0"/>
        <w:numPr>
          <w:ilvl w:val="1"/>
          <w:numId w:val="17"/>
        </w:numPr>
        <w:tabs>
          <w:tab w:val="clear" w:pos="1422"/>
          <w:tab w:val="num" w:pos="720"/>
        </w:tabs>
        <w:adjustRightInd w:val="0"/>
        <w:spacing w:after="0" w:line="240" w:lineRule="auto"/>
        <w:ind w:left="720"/>
        <w:jc w:val="both"/>
        <w:textAlignment w:val="baseline"/>
        <w:rPr>
          <w:rFonts w:ascii="Arial" w:hAnsi="Arial" w:cs="Arial"/>
          <w:sz w:val="24"/>
          <w:szCs w:val="24"/>
          <w:lang w:val="ro-RO"/>
        </w:rPr>
      </w:pPr>
      <w:r w:rsidRPr="000035E8">
        <w:rPr>
          <w:rFonts w:ascii="Arial" w:hAnsi="Arial" w:cs="Arial"/>
          <w:sz w:val="24"/>
          <w:szCs w:val="24"/>
          <w:lang w:val="ro-RO"/>
        </w:rPr>
        <w:t>Distribuţie energie termică;</w:t>
      </w:r>
    </w:p>
    <w:p w:rsidR="007045B9" w:rsidRPr="000035E8" w:rsidRDefault="007045B9" w:rsidP="00D70D18">
      <w:pPr>
        <w:widowControl w:val="0"/>
        <w:numPr>
          <w:ilvl w:val="1"/>
          <w:numId w:val="17"/>
        </w:numPr>
        <w:tabs>
          <w:tab w:val="clear" w:pos="1422"/>
          <w:tab w:val="num" w:pos="720"/>
        </w:tabs>
        <w:adjustRightInd w:val="0"/>
        <w:spacing w:after="0" w:line="240" w:lineRule="auto"/>
        <w:ind w:left="720"/>
        <w:jc w:val="both"/>
        <w:textAlignment w:val="baseline"/>
        <w:rPr>
          <w:rFonts w:ascii="Arial" w:hAnsi="Arial" w:cs="Arial"/>
          <w:sz w:val="24"/>
          <w:szCs w:val="24"/>
          <w:lang w:val="ro-RO"/>
        </w:rPr>
      </w:pPr>
      <w:r w:rsidRPr="000035E8">
        <w:rPr>
          <w:rFonts w:ascii="Arial" w:hAnsi="Arial" w:cs="Arial"/>
          <w:sz w:val="24"/>
          <w:szCs w:val="24"/>
          <w:lang w:val="ro-RO"/>
        </w:rPr>
        <w:t>Tratare chimică a apei</w:t>
      </w:r>
      <w:r w:rsidR="00952DB3" w:rsidRPr="000035E8">
        <w:rPr>
          <w:rFonts w:ascii="Arial" w:hAnsi="Arial" w:cs="Arial"/>
          <w:sz w:val="24"/>
          <w:szCs w:val="24"/>
          <w:lang w:val="ro-RO"/>
        </w:rPr>
        <w:t>;</w:t>
      </w:r>
    </w:p>
    <w:p w:rsidR="007045B9" w:rsidRPr="000035E8" w:rsidRDefault="007045B9" w:rsidP="00D70D18">
      <w:pPr>
        <w:widowControl w:val="0"/>
        <w:numPr>
          <w:ilvl w:val="1"/>
          <w:numId w:val="17"/>
        </w:numPr>
        <w:tabs>
          <w:tab w:val="clear" w:pos="1422"/>
          <w:tab w:val="num" w:pos="720"/>
        </w:tabs>
        <w:adjustRightInd w:val="0"/>
        <w:spacing w:after="0" w:line="240" w:lineRule="auto"/>
        <w:ind w:left="720"/>
        <w:jc w:val="both"/>
        <w:textAlignment w:val="baseline"/>
        <w:rPr>
          <w:rFonts w:ascii="Arial" w:hAnsi="Arial" w:cs="Arial"/>
          <w:sz w:val="24"/>
          <w:szCs w:val="24"/>
          <w:lang w:val="ro-RO"/>
        </w:rPr>
      </w:pPr>
      <w:r w:rsidRPr="000035E8">
        <w:rPr>
          <w:rFonts w:ascii="Arial" w:hAnsi="Arial" w:cs="Arial"/>
          <w:sz w:val="24"/>
          <w:szCs w:val="24"/>
          <w:lang w:val="ro-RO"/>
        </w:rPr>
        <w:t>Depozitari, transport alumina</w:t>
      </w:r>
      <w:r w:rsidR="00952DB3" w:rsidRPr="000035E8">
        <w:rPr>
          <w:rFonts w:ascii="Arial" w:hAnsi="Arial" w:cs="Arial"/>
          <w:sz w:val="24"/>
          <w:szCs w:val="24"/>
          <w:lang w:val="ro-RO"/>
        </w:rPr>
        <w:t>;</w:t>
      </w:r>
    </w:p>
    <w:p w:rsidR="007045B9" w:rsidRPr="000035E8" w:rsidRDefault="007045B9" w:rsidP="00D70D18">
      <w:pPr>
        <w:widowControl w:val="0"/>
        <w:numPr>
          <w:ilvl w:val="1"/>
          <w:numId w:val="17"/>
        </w:numPr>
        <w:tabs>
          <w:tab w:val="clear" w:pos="1422"/>
          <w:tab w:val="num" w:pos="720"/>
        </w:tabs>
        <w:adjustRightInd w:val="0"/>
        <w:spacing w:after="0" w:line="240" w:lineRule="auto"/>
        <w:ind w:left="720"/>
        <w:jc w:val="both"/>
        <w:textAlignment w:val="baseline"/>
        <w:rPr>
          <w:rFonts w:ascii="Arial" w:hAnsi="Arial" w:cs="Arial"/>
          <w:sz w:val="24"/>
          <w:szCs w:val="24"/>
          <w:lang w:val="ro-RO"/>
        </w:rPr>
      </w:pPr>
      <w:r w:rsidRPr="000035E8">
        <w:rPr>
          <w:rFonts w:ascii="Arial" w:hAnsi="Arial" w:cs="Arial"/>
          <w:sz w:val="24"/>
          <w:szCs w:val="24"/>
          <w:lang w:val="ro-RO"/>
        </w:rPr>
        <w:t>Colectarea deşeurilor periculoase</w:t>
      </w:r>
      <w:r w:rsidR="00952DB3" w:rsidRPr="000035E8">
        <w:rPr>
          <w:rFonts w:ascii="Arial" w:hAnsi="Arial" w:cs="Arial"/>
          <w:sz w:val="24"/>
          <w:szCs w:val="24"/>
          <w:lang w:val="ro-RO"/>
        </w:rPr>
        <w:t>;</w:t>
      </w:r>
    </w:p>
    <w:p w:rsidR="007045B9" w:rsidRPr="000035E8" w:rsidRDefault="007045B9" w:rsidP="00D70D18">
      <w:pPr>
        <w:widowControl w:val="0"/>
        <w:numPr>
          <w:ilvl w:val="1"/>
          <w:numId w:val="17"/>
        </w:numPr>
        <w:tabs>
          <w:tab w:val="clear" w:pos="1422"/>
          <w:tab w:val="num" w:pos="720"/>
        </w:tabs>
        <w:adjustRightInd w:val="0"/>
        <w:spacing w:after="0" w:line="240" w:lineRule="auto"/>
        <w:ind w:left="720"/>
        <w:jc w:val="both"/>
        <w:textAlignment w:val="baseline"/>
        <w:rPr>
          <w:rFonts w:ascii="Arial" w:hAnsi="Arial" w:cs="Arial"/>
          <w:sz w:val="24"/>
          <w:szCs w:val="24"/>
          <w:lang w:val="ro-RO"/>
        </w:rPr>
      </w:pPr>
      <w:r w:rsidRPr="000035E8">
        <w:rPr>
          <w:rFonts w:ascii="Arial" w:hAnsi="Arial" w:cs="Arial"/>
          <w:sz w:val="24"/>
          <w:szCs w:val="24"/>
          <w:lang w:val="ro-RO"/>
        </w:rPr>
        <w:t>Tratarea si eliminarea deşeurilor periculoase</w:t>
      </w:r>
      <w:r w:rsidR="00952DB3" w:rsidRPr="000035E8">
        <w:rPr>
          <w:rFonts w:ascii="Arial" w:hAnsi="Arial" w:cs="Arial"/>
          <w:sz w:val="24"/>
          <w:szCs w:val="24"/>
          <w:lang w:val="ro-RO"/>
        </w:rPr>
        <w:t>.</w:t>
      </w:r>
    </w:p>
    <w:p w:rsidR="007045B9" w:rsidRPr="000035E8" w:rsidRDefault="007045B9" w:rsidP="00D70D18">
      <w:pPr>
        <w:pStyle w:val="Footer"/>
        <w:tabs>
          <w:tab w:val="left" w:pos="1000"/>
        </w:tabs>
        <w:jc w:val="both"/>
        <w:rPr>
          <w:rFonts w:ascii="Arial" w:hAnsi="Arial" w:cs="Arial"/>
          <w:b/>
          <w:bCs/>
          <w:sz w:val="24"/>
          <w:szCs w:val="24"/>
          <w:lang w:val="ro-RO"/>
        </w:rPr>
      </w:pPr>
    </w:p>
    <w:p w:rsidR="007045B9" w:rsidRPr="000035E8" w:rsidRDefault="007045B9" w:rsidP="00D70D18">
      <w:pPr>
        <w:pStyle w:val="Header"/>
        <w:ind w:right="133"/>
        <w:rPr>
          <w:rFonts w:ascii="Arial" w:hAnsi="Arial" w:cs="Arial"/>
          <w:bCs/>
          <w:iCs/>
          <w:sz w:val="24"/>
          <w:szCs w:val="24"/>
          <w:lang w:val="ro-RO"/>
        </w:rPr>
      </w:pPr>
      <w:r w:rsidRPr="000035E8">
        <w:rPr>
          <w:rFonts w:ascii="Arial" w:hAnsi="Arial" w:cs="Arial"/>
          <w:bCs/>
          <w:sz w:val="24"/>
          <w:szCs w:val="24"/>
          <w:lang w:val="ro-RO"/>
        </w:rPr>
        <w:t xml:space="preserve">Clasificărea activităţilor </w:t>
      </w:r>
      <w:r w:rsidRPr="000035E8">
        <w:rPr>
          <w:rFonts w:ascii="Arial" w:hAnsi="Arial" w:cs="Arial"/>
          <w:bCs/>
          <w:iCs/>
          <w:sz w:val="24"/>
          <w:szCs w:val="24"/>
          <w:lang w:val="ro-RO"/>
        </w:rPr>
        <w:t>conform codificarii</w:t>
      </w:r>
      <w:r w:rsidR="003E22EE" w:rsidRPr="000035E8">
        <w:rPr>
          <w:rFonts w:ascii="Arial" w:hAnsi="Arial" w:cs="Arial"/>
          <w:bCs/>
          <w:iCs/>
          <w:sz w:val="24"/>
          <w:szCs w:val="24"/>
          <w:lang w:val="ro-RO"/>
        </w:rPr>
        <w:t xml:space="preserve"> </w:t>
      </w:r>
      <w:r w:rsidRPr="000035E8">
        <w:rPr>
          <w:rFonts w:ascii="Arial" w:hAnsi="Arial" w:cs="Arial"/>
          <w:bCs/>
          <w:iCs/>
          <w:sz w:val="24"/>
          <w:szCs w:val="24"/>
          <w:lang w:val="ro-RO"/>
        </w:rPr>
        <w:t>(Ordin nr 337/2007),</w:t>
      </w:r>
      <w:r w:rsidR="00952DB3" w:rsidRPr="000035E8">
        <w:rPr>
          <w:rFonts w:ascii="Arial" w:hAnsi="Arial" w:cs="Arial"/>
          <w:bCs/>
          <w:iCs/>
          <w:sz w:val="24"/>
          <w:szCs w:val="24"/>
          <w:lang w:val="ro-RO"/>
        </w:rPr>
        <w:t xml:space="preserve"> </w:t>
      </w:r>
      <w:r w:rsidRPr="000035E8">
        <w:rPr>
          <w:rFonts w:ascii="Arial" w:hAnsi="Arial" w:cs="Arial"/>
          <w:bCs/>
          <w:iCs/>
          <w:sz w:val="24"/>
          <w:szCs w:val="24"/>
          <w:lang w:val="ro-RO"/>
        </w:rPr>
        <w:t>rev CAEN</w:t>
      </w:r>
      <w:r w:rsidR="00D7457B" w:rsidRPr="000035E8">
        <w:rPr>
          <w:rFonts w:ascii="Arial" w:hAnsi="Arial" w:cs="Arial"/>
          <w:bCs/>
          <w:iCs/>
          <w:sz w:val="24"/>
          <w:szCs w:val="24"/>
          <w:lang w:val="ro-RO"/>
        </w:rPr>
        <w:t xml:space="preserve"> </w:t>
      </w:r>
      <w:r w:rsidRPr="000035E8">
        <w:rPr>
          <w:rFonts w:ascii="Arial" w:hAnsi="Arial" w:cs="Arial"/>
          <w:bCs/>
          <w:iCs/>
          <w:sz w:val="24"/>
          <w:szCs w:val="24"/>
          <w:lang w:val="ro-RO"/>
        </w:rPr>
        <w:t>2:</w:t>
      </w:r>
    </w:p>
    <w:p w:rsidR="007045B9" w:rsidRPr="000035E8" w:rsidRDefault="003E22EE" w:rsidP="00D70D18">
      <w:pPr>
        <w:pStyle w:val="Header"/>
        <w:ind w:right="133"/>
        <w:rPr>
          <w:rFonts w:ascii="Arial" w:hAnsi="Arial" w:cs="Arial"/>
          <w:bCs/>
          <w:iCs/>
          <w:sz w:val="24"/>
          <w:szCs w:val="24"/>
          <w:lang w:val="ro-RO"/>
        </w:rPr>
      </w:pPr>
      <w:r w:rsidRPr="000035E8">
        <w:rPr>
          <w:rFonts w:ascii="Arial" w:hAnsi="Arial" w:cs="Arial"/>
          <w:sz w:val="24"/>
          <w:szCs w:val="24"/>
          <w:lang w:val="ro-RO"/>
        </w:rPr>
        <w:t xml:space="preserve">2410 </w:t>
      </w:r>
      <w:r w:rsidR="00952DB3" w:rsidRPr="000035E8">
        <w:rPr>
          <w:rFonts w:ascii="Arial" w:hAnsi="Arial" w:cs="Arial"/>
          <w:sz w:val="24"/>
          <w:szCs w:val="24"/>
          <w:lang w:val="ro-RO"/>
        </w:rPr>
        <w:t xml:space="preserve">- </w:t>
      </w:r>
      <w:r w:rsidR="002754DD" w:rsidRPr="000035E8">
        <w:rPr>
          <w:rFonts w:ascii="Arial" w:hAnsi="Arial" w:cs="Arial"/>
          <w:sz w:val="24"/>
          <w:szCs w:val="24"/>
          <w:lang w:val="ro-RO"/>
        </w:rPr>
        <w:t>Producţia de metale feroase şi sub forme primare ş</w:t>
      </w:r>
      <w:r w:rsidR="007045B9" w:rsidRPr="000035E8">
        <w:rPr>
          <w:rFonts w:ascii="Arial" w:hAnsi="Arial" w:cs="Arial"/>
          <w:sz w:val="24"/>
          <w:szCs w:val="24"/>
          <w:lang w:val="ro-RO"/>
        </w:rPr>
        <w:t>i de feroaliaje</w:t>
      </w:r>
    </w:p>
    <w:p w:rsidR="007045B9" w:rsidRPr="000035E8" w:rsidRDefault="003E22E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2511 -</w:t>
      </w:r>
      <w:r w:rsidR="00952DB3" w:rsidRPr="000035E8">
        <w:rPr>
          <w:rFonts w:ascii="Arial" w:hAnsi="Arial" w:cs="Arial"/>
          <w:sz w:val="24"/>
          <w:szCs w:val="24"/>
          <w:lang w:val="ro-RO"/>
        </w:rPr>
        <w:t xml:space="preserve"> </w:t>
      </w:r>
      <w:r w:rsidR="002754DD" w:rsidRPr="000035E8">
        <w:rPr>
          <w:rFonts w:ascii="Arial" w:hAnsi="Arial" w:cs="Arial"/>
          <w:sz w:val="24"/>
          <w:szCs w:val="24"/>
          <w:lang w:val="ro-RO"/>
        </w:rPr>
        <w:t>Fabricarea de construcţii metalice şi păţ</w:t>
      </w:r>
      <w:r w:rsidR="007045B9" w:rsidRPr="000035E8">
        <w:rPr>
          <w:rFonts w:ascii="Arial" w:hAnsi="Arial" w:cs="Arial"/>
          <w:sz w:val="24"/>
          <w:szCs w:val="24"/>
          <w:lang w:val="ro-RO"/>
        </w:rPr>
        <w:t>ti componente ale structurilor metalice</w:t>
      </w:r>
    </w:p>
    <w:p w:rsidR="007045B9" w:rsidRPr="000035E8" w:rsidRDefault="003E22E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2562 -</w:t>
      </w:r>
      <w:r w:rsidR="00952DB3" w:rsidRPr="000035E8">
        <w:rPr>
          <w:rFonts w:ascii="Arial" w:hAnsi="Arial" w:cs="Arial"/>
          <w:sz w:val="24"/>
          <w:szCs w:val="24"/>
          <w:lang w:val="ro-RO"/>
        </w:rPr>
        <w:t xml:space="preserve"> </w:t>
      </w:r>
      <w:r w:rsidR="002754DD" w:rsidRPr="000035E8">
        <w:rPr>
          <w:rFonts w:ascii="Arial" w:hAnsi="Arial" w:cs="Arial"/>
          <w:sz w:val="24"/>
          <w:szCs w:val="24"/>
          <w:lang w:val="ro-RO"/>
        </w:rPr>
        <w:t>Operaţiuni de mecanică generală</w:t>
      </w:r>
    </w:p>
    <w:p w:rsidR="007045B9" w:rsidRPr="000035E8" w:rsidRDefault="003E22E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3311 -</w:t>
      </w:r>
      <w:r w:rsidR="007045B9" w:rsidRPr="000035E8">
        <w:rPr>
          <w:rFonts w:ascii="Arial" w:hAnsi="Arial" w:cs="Arial"/>
          <w:sz w:val="24"/>
          <w:szCs w:val="24"/>
          <w:lang w:val="ro-RO"/>
        </w:rPr>
        <w:t xml:space="preserve"> Repararea articolelor fabricate din metal</w:t>
      </w:r>
    </w:p>
    <w:p w:rsidR="007045B9" w:rsidRPr="000035E8" w:rsidRDefault="003E22E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3312 -</w:t>
      </w:r>
      <w:r w:rsidR="00952DB3" w:rsidRPr="000035E8">
        <w:rPr>
          <w:rFonts w:ascii="Arial" w:hAnsi="Arial" w:cs="Arial"/>
          <w:sz w:val="24"/>
          <w:szCs w:val="24"/>
          <w:lang w:val="ro-RO"/>
        </w:rPr>
        <w:t xml:space="preserve"> </w:t>
      </w:r>
      <w:r w:rsidR="002754DD" w:rsidRPr="000035E8">
        <w:rPr>
          <w:rFonts w:ascii="Arial" w:hAnsi="Arial" w:cs="Arial"/>
          <w:sz w:val="24"/>
          <w:szCs w:val="24"/>
          <w:lang w:val="ro-RO"/>
        </w:rPr>
        <w:t>Repararea maş</w:t>
      </w:r>
      <w:r w:rsidR="007045B9" w:rsidRPr="000035E8">
        <w:rPr>
          <w:rFonts w:ascii="Arial" w:hAnsi="Arial" w:cs="Arial"/>
          <w:sz w:val="24"/>
          <w:szCs w:val="24"/>
          <w:lang w:val="ro-RO"/>
        </w:rPr>
        <w:t>inilor</w:t>
      </w:r>
    </w:p>
    <w:p w:rsidR="007045B9" w:rsidRPr="000035E8" w:rsidRDefault="003E22E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3313 -</w:t>
      </w:r>
      <w:r w:rsidR="00952DB3" w:rsidRPr="000035E8">
        <w:rPr>
          <w:rFonts w:ascii="Arial" w:hAnsi="Arial" w:cs="Arial"/>
          <w:sz w:val="24"/>
          <w:szCs w:val="24"/>
          <w:lang w:val="ro-RO"/>
        </w:rPr>
        <w:t xml:space="preserve"> </w:t>
      </w:r>
      <w:r w:rsidR="007045B9" w:rsidRPr="000035E8">
        <w:rPr>
          <w:rFonts w:ascii="Arial" w:hAnsi="Arial" w:cs="Arial"/>
          <w:sz w:val="24"/>
          <w:szCs w:val="24"/>
          <w:lang w:val="ro-RO"/>
        </w:rPr>
        <w:t>Repararea echipamentelor electronice si optice</w:t>
      </w:r>
    </w:p>
    <w:p w:rsidR="007045B9" w:rsidRPr="000035E8" w:rsidRDefault="003E22EE" w:rsidP="00D70D18">
      <w:pPr>
        <w:autoSpaceDE w:val="0"/>
        <w:autoSpaceDN w:val="0"/>
        <w:spacing w:after="0" w:line="240" w:lineRule="auto"/>
        <w:rPr>
          <w:rFonts w:ascii="Arial" w:hAnsi="Arial" w:cs="Arial"/>
          <w:bCs/>
          <w:sz w:val="24"/>
          <w:szCs w:val="24"/>
        </w:rPr>
      </w:pPr>
      <w:r w:rsidRPr="000035E8">
        <w:rPr>
          <w:rFonts w:ascii="Arial" w:hAnsi="Arial" w:cs="Arial"/>
          <w:sz w:val="24"/>
          <w:szCs w:val="24"/>
          <w:lang w:val="ro-RO"/>
        </w:rPr>
        <w:t>3314 -</w:t>
      </w:r>
      <w:r w:rsidR="00952DB3" w:rsidRPr="000035E8">
        <w:rPr>
          <w:rFonts w:ascii="Arial" w:hAnsi="Arial" w:cs="Arial"/>
          <w:sz w:val="24"/>
          <w:szCs w:val="24"/>
          <w:lang w:val="ro-RO"/>
        </w:rPr>
        <w:t xml:space="preserve"> </w:t>
      </w:r>
      <w:r w:rsidR="007045B9" w:rsidRPr="000035E8">
        <w:rPr>
          <w:rFonts w:ascii="Arial" w:hAnsi="Arial" w:cs="Arial"/>
          <w:bCs/>
          <w:sz w:val="24"/>
          <w:szCs w:val="24"/>
        </w:rPr>
        <w:t>Repararea echipamentelor electrice</w:t>
      </w:r>
    </w:p>
    <w:p w:rsidR="007045B9" w:rsidRPr="000035E8" w:rsidRDefault="007045B9" w:rsidP="00D70D18">
      <w:pPr>
        <w:autoSpaceDE w:val="0"/>
        <w:autoSpaceDN w:val="0"/>
        <w:spacing w:after="0" w:line="240" w:lineRule="auto"/>
        <w:rPr>
          <w:rFonts w:ascii="Arial" w:hAnsi="Arial" w:cs="Arial"/>
          <w:bCs/>
          <w:sz w:val="24"/>
          <w:szCs w:val="24"/>
        </w:rPr>
      </w:pPr>
      <w:r w:rsidRPr="000035E8">
        <w:rPr>
          <w:rFonts w:ascii="Arial" w:hAnsi="Arial" w:cs="Arial"/>
          <w:bCs/>
          <w:sz w:val="24"/>
          <w:szCs w:val="24"/>
        </w:rPr>
        <w:t xml:space="preserve">3317 - Repararea si intretinerea altor echipamente de </w:t>
      </w:r>
      <w:proofErr w:type="gramStart"/>
      <w:r w:rsidRPr="000035E8">
        <w:rPr>
          <w:rFonts w:ascii="Arial" w:hAnsi="Arial" w:cs="Arial"/>
          <w:bCs/>
          <w:sz w:val="24"/>
          <w:szCs w:val="24"/>
        </w:rPr>
        <w:t xml:space="preserve">transport </w:t>
      </w:r>
      <w:r w:rsidR="00952DB3" w:rsidRPr="000035E8">
        <w:rPr>
          <w:rFonts w:ascii="Arial" w:hAnsi="Arial" w:cs="Arial"/>
          <w:bCs/>
          <w:sz w:val="24"/>
          <w:szCs w:val="24"/>
        </w:rPr>
        <w:t xml:space="preserve"> </w:t>
      </w:r>
      <w:r w:rsidRPr="000035E8">
        <w:rPr>
          <w:rFonts w:ascii="Arial" w:hAnsi="Arial" w:cs="Arial"/>
          <w:bCs/>
          <w:sz w:val="24"/>
          <w:szCs w:val="24"/>
        </w:rPr>
        <w:t>n.c.a</w:t>
      </w:r>
      <w:proofErr w:type="gramEnd"/>
    </w:p>
    <w:p w:rsidR="007045B9" w:rsidRPr="000035E8" w:rsidRDefault="003E22E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3319 -</w:t>
      </w:r>
      <w:r w:rsidR="00952DB3" w:rsidRPr="000035E8">
        <w:rPr>
          <w:rFonts w:ascii="Arial" w:hAnsi="Arial" w:cs="Arial"/>
          <w:sz w:val="24"/>
          <w:szCs w:val="24"/>
          <w:lang w:val="ro-RO"/>
        </w:rPr>
        <w:t xml:space="preserve"> </w:t>
      </w:r>
      <w:r w:rsidR="007045B9" w:rsidRPr="000035E8">
        <w:rPr>
          <w:rFonts w:ascii="Arial" w:hAnsi="Arial" w:cs="Arial"/>
          <w:sz w:val="24"/>
          <w:szCs w:val="24"/>
          <w:lang w:val="ro-RO"/>
        </w:rPr>
        <w:t>Repararea altor echipamente</w:t>
      </w:r>
    </w:p>
    <w:p w:rsidR="007045B9" w:rsidRPr="000035E8" w:rsidRDefault="003E22E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3320 -</w:t>
      </w:r>
      <w:r w:rsidR="00952DB3" w:rsidRPr="000035E8">
        <w:rPr>
          <w:rFonts w:ascii="Arial" w:hAnsi="Arial" w:cs="Arial"/>
          <w:sz w:val="24"/>
          <w:szCs w:val="24"/>
          <w:lang w:val="ro-RO"/>
        </w:rPr>
        <w:t xml:space="preserve"> </w:t>
      </w:r>
      <w:r w:rsidR="007045B9" w:rsidRPr="000035E8">
        <w:rPr>
          <w:rFonts w:ascii="Arial" w:hAnsi="Arial" w:cs="Arial"/>
          <w:sz w:val="24"/>
          <w:szCs w:val="24"/>
          <w:lang w:val="ro-RO"/>
        </w:rPr>
        <w:t>Instalarea maşinilor si echipamentelor industriale</w:t>
      </w:r>
    </w:p>
    <w:p w:rsidR="007045B9" w:rsidRPr="000035E8" w:rsidRDefault="003E22E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3511 -</w:t>
      </w:r>
      <w:r w:rsidR="00952DB3" w:rsidRPr="000035E8">
        <w:rPr>
          <w:rFonts w:ascii="Arial" w:hAnsi="Arial" w:cs="Arial"/>
          <w:sz w:val="24"/>
          <w:szCs w:val="24"/>
          <w:lang w:val="ro-RO"/>
        </w:rPr>
        <w:t xml:space="preserve"> </w:t>
      </w:r>
      <w:r w:rsidR="007045B9" w:rsidRPr="000035E8">
        <w:rPr>
          <w:rFonts w:ascii="Arial" w:hAnsi="Arial" w:cs="Arial"/>
          <w:sz w:val="24"/>
          <w:szCs w:val="24"/>
          <w:lang w:val="ro-RO"/>
        </w:rPr>
        <w:t>Producere energie electrică</w:t>
      </w:r>
    </w:p>
    <w:p w:rsidR="007045B9" w:rsidRPr="000035E8" w:rsidRDefault="003E22E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3512 -</w:t>
      </w:r>
      <w:r w:rsidR="007045B9" w:rsidRPr="000035E8">
        <w:rPr>
          <w:rFonts w:ascii="Arial" w:hAnsi="Arial" w:cs="Arial"/>
          <w:sz w:val="24"/>
          <w:szCs w:val="24"/>
          <w:lang w:val="ro-RO"/>
        </w:rPr>
        <w:t>Transportul energiei electrice</w:t>
      </w:r>
    </w:p>
    <w:p w:rsidR="007045B9" w:rsidRPr="000035E8" w:rsidRDefault="003E22EE" w:rsidP="00D70D18">
      <w:pPr>
        <w:autoSpaceDE w:val="0"/>
        <w:autoSpaceDN w:val="0"/>
        <w:spacing w:after="0" w:line="240" w:lineRule="auto"/>
        <w:rPr>
          <w:rFonts w:ascii="Arial" w:hAnsi="Arial" w:cs="Arial"/>
          <w:b/>
          <w:sz w:val="24"/>
          <w:szCs w:val="24"/>
          <w:lang w:val="ro-RO"/>
        </w:rPr>
      </w:pPr>
      <w:r w:rsidRPr="000035E8">
        <w:rPr>
          <w:rFonts w:ascii="Arial" w:hAnsi="Arial" w:cs="Arial"/>
          <w:sz w:val="24"/>
          <w:szCs w:val="24"/>
          <w:lang w:val="ro-RO"/>
        </w:rPr>
        <w:t>3513 -</w:t>
      </w:r>
      <w:r w:rsidR="00952DB3" w:rsidRPr="000035E8">
        <w:rPr>
          <w:rFonts w:ascii="Arial" w:hAnsi="Arial" w:cs="Arial"/>
          <w:sz w:val="24"/>
          <w:szCs w:val="24"/>
          <w:lang w:val="ro-RO"/>
        </w:rPr>
        <w:t xml:space="preserve"> </w:t>
      </w:r>
      <w:r w:rsidR="007045B9" w:rsidRPr="000035E8">
        <w:rPr>
          <w:rFonts w:ascii="Arial" w:hAnsi="Arial" w:cs="Arial"/>
          <w:sz w:val="24"/>
          <w:szCs w:val="24"/>
          <w:lang w:val="ro-RO"/>
        </w:rPr>
        <w:t>Distribuţia energiei electrice</w:t>
      </w:r>
    </w:p>
    <w:p w:rsidR="007045B9" w:rsidRPr="000035E8" w:rsidRDefault="003E22E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3514 -</w:t>
      </w:r>
      <w:r w:rsidR="00952DB3" w:rsidRPr="000035E8">
        <w:rPr>
          <w:rFonts w:ascii="Arial" w:hAnsi="Arial" w:cs="Arial"/>
          <w:sz w:val="24"/>
          <w:szCs w:val="24"/>
          <w:lang w:val="ro-RO"/>
        </w:rPr>
        <w:t xml:space="preserve"> </w:t>
      </w:r>
      <w:r w:rsidR="007045B9" w:rsidRPr="000035E8">
        <w:rPr>
          <w:rFonts w:ascii="Arial" w:hAnsi="Arial" w:cs="Arial"/>
          <w:sz w:val="24"/>
          <w:szCs w:val="24"/>
          <w:lang w:val="ro-RO"/>
        </w:rPr>
        <w:t>Comercializarea energiei electrice</w:t>
      </w:r>
    </w:p>
    <w:p w:rsidR="007045B9" w:rsidRPr="000035E8" w:rsidRDefault="003E22E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3530 -</w:t>
      </w:r>
      <w:r w:rsidR="00952DB3" w:rsidRPr="000035E8">
        <w:rPr>
          <w:rFonts w:ascii="Arial" w:hAnsi="Arial" w:cs="Arial"/>
          <w:sz w:val="24"/>
          <w:szCs w:val="24"/>
          <w:lang w:val="ro-RO"/>
        </w:rPr>
        <w:t xml:space="preserve"> </w:t>
      </w:r>
      <w:r w:rsidR="007045B9" w:rsidRPr="000035E8">
        <w:rPr>
          <w:rFonts w:ascii="Arial" w:hAnsi="Arial" w:cs="Arial"/>
          <w:sz w:val="24"/>
          <w:szCs w:val="24"/>
          <w:lang w:val="ro-RO"/>
        </w:rPr>
        <w:t>Furnizarea de abur şi aer condiţionat</w:t>
      </w:r>
    </w:p>
    <w:p w:rsidR="007045B9" w:rsidRPr="000035E8" w:rsidRDefault="003E22E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3600 -</w:t>
      </w:r>
      <w:r w:rsidR="00952DB3" w:rsidRPr="000035E8">
        <w:rPr>
          <w:rFonts w:ascii="Arial" w:hAnsi="Arial" w:cs="Arial"/>
          <w:sz w:val="24"/>
          <w:szCs w:val="24"/>
          <w:lang w:val="ro-RO"/>
        </w:rPr>
        <w:t xml:space="preserve"> </w:t>
      </w:r>
      <w:r w:rsidR="007045B9" w:rsidRPr="000035E8">
        <w:rPr>
          <w:rFonts w:ascii="Arial" w:hAnsi="Arial" w:cs="Arial"/>
          <w:sz w:val="24"/>
          <w:szCs w:val="24"/>
          <w:lang w:val="ro-RO"/>
        </w:rPr>
        <w:t>Captarea, tratarea şi distribuţia apei</w:t>
      </w:r>
    </w:p>
    <w:p w:rsidR="007045B9" w:rsidRPr="000035E8" w:rsidRDefault="003E22E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3700 -</w:t>
      </w:r>
      <w:r w:rsidR="00952DB3" w:rsidRPr="000035E8">
        <w:rPr>
          <w:rFonts w:ascii="Arial" w:hAnsi="Arial" w:cs="Arial"/>
          <w:sz w:val="24"/>
          <w:szCs w:val="24"/>
          <w:lang w:val="ro-RO"/>
        </w:rPr>
        <w:t xml:space="preserve"> </w:t>
      </w:r>
      <w:r w:rsidR="00B73133" w:rsidRPr="000035E8">
        <w:rPr>
          <w:rFonts w:ascii="Arial" w:hAnsi="Arial" w:cs="Arial"/>
          <w:sz w:val="24"/>
          <w:szCs w:val="24"/>
          <w:lang w:val="ro-RO"/>
        </w:rPr>
        <w:t>Colectarea ş</w:t>
      </w:r>
      <w:r w:rsidR="007045B9" w:rsidRPr="000035E8">
        <w:rPr>
          <w:rFonts w:ascii="Arial" w:hAnsi="Arial" w:cs="Arial"/>
          <w:sz w:val="24"/>
          <w:szCs w:val="24"/>
          <w:lang w:val="ro-RO"/>
        </w:rPr>
        <w:t>i epurarea apelor uzate</w:t>
      </w:r>
    </w:p>
    <w:p w:rsidR="007045B9" w:rsidRPr="000035E8" w:rsidRDefault="007045B9"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3811 -</w:t>
      </w:r>
      <w:r w:rsidR="00952DB3" w:rsidRPr="000035E8">
        <w:rPr>
          <w:rFonts w:ascii="Arial" w:hAnsi="Arial" w:cs="Arial"/>
          <w:sz w:val="24"/>
          <w:szCs w:val="24"/>
          <w:lang w:val="ro-RO"/>
        </w:rPr>
        <w:t xml:space="preserve"> </w:t>
      </w:r>
      <w:r w:rsidR="00B73133" w:rsidRPr="000035E8">
        <w:rPr>
          <w:rFonts w:ascii="Arial" w:hAnsi="Arial" w:cs="Arial"/>
          <w:sz w:val="24"/>
          <w:szCs w:val="24"/>
          <w:lang w:val="ro-RO"/>
        </w:rPr>
        <w:t>Colectarea deş</w:t>
      </w:r>
      <w:r w:rsidRPr="000035E8">
        <w:rPr>
          <w:rFonts w:ascii="Arial" w:hAnsi="Arial" w:cs="Arial"/>
          <w:sz w:val="24"/>
          <w:szCs w:val="24"/>
          <w:lang w:val="ro-RO"/>
        </w:rPr>
        <w:t>eurilor nepericuloase</w:t>
      </w:r>
    </w:p>
    <w:p w:rsidR="007045B9" w:rsidRPr="000035E8" w:rsidRDefault="003E22E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3812 -</w:t>
      </w:r>
      <w:r w:rsidR="00952DB3" w:rsidRPr="000035E8">
        <w:rPr>
          <w:rFonts w:ascii="Arial" w:hAnsi="Arial" w:cs="Arial"/>
          <w:sz w:val="24"/>
          <w:szCs w:val="24"/>
          <w:lang w:val="ro-RO"/>
        </w:rPr>
        <w:t xml:space="preserve"> </w:t>
      </w:r>
      <w:r w:rsidR="007045B9" w:rsidRPr="000035E8">
        <w:rPr>
          <w:rFonts w:ascii="Arial" w:hAnsi="Arial" w:cs="Arial"/>
          <w:sz w:val="24"/>
          <w:szCs w:val="24"/>
          <w:lang w:val="ro-RO"/>
        </w:rPr>
        <w:t>Colectarea deşeurilor periculoase</w:t>
      </w:r>
    </w:p>
    <w:p w:rsidR="007045B9" w:rsidRPr="000035E8" w:rsidRDefault="003E22E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3822 -</w:t>
      </w:r>
      <w:r w:rsidR="00952DB3" w:rsidRPr="000035E8">
        <w:rPr>
          <w:rFonts w:ascii="Arial" w:hAnsi="Arial" w:cs="Arial"/>
          <w:sz w:val="24"/>
          <w:szCs w:val="24"/>
          <w:lang w:val="ro-RO"/>
        </w:rPr>
        <w:t xml:space="preserve"> </w:t>
      </w:r>
      <w:r w:rsidR="00B73133" w:rsidRPr="000035E8">
        <w:rPr>
          <w:rFonts w:ascii="Arial" w:hAnsi="Arial" w:cs="Arial"/>
          <w:sz w:val="24"/>
          <w:szCs w:val="24"/>
          <w:lang w:val="ro-RO"/>
        </w:rPr>
        <w:t>Tratarea ş</w:t>
      </w:r>
      <w:r w:rsidR="007045B9" w:rsidRPr="000035E8">
        <w:rPr>
          <w:rFonts w:ascii="Arial" w:hAnsi="Arial" w:cs="Arial"/>
          <w:sz w:val="24"/>
          <w:szCs w:val="24"/>
          <w:lang w:val="ro-RO"/>
        </w:rPr>
        <w:t>i eliminarea deşeurilor periculoase</w:t>
      </w:r>
    </w:p>
    <w:p w:rsidR="007045B9" w:rsidRPr="000035E8" w:rsidRDefault="007045B9"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3821 -</w:t>
      </w:r>
      <w:r w:rsidR="00952DB3" w:rsidRPr="000035E8">
        <w:rPr>
          <w:rFonts w:ascii="Arial" w:hAnsi="Arial" w:cs="Arial"/>
          <w:sz w:val="24"/>
          <w:szCs w:val="24"/>
          <w:lang w:val="ro-RO"/>
        </w:rPr>
        <w:t xml:space="preserve"> </w:t>
      </w:r>
      <w:r w:rsidR="00B73133" w:rsidRPr="000035E8">
        <w:rPr>
          <w:rFonts w:ascii="Arial" w:hAnsi="Arial" w:cs="Arial"/>
          <w:sz w:val="24"/>
          <w:szCs w:val="24"/>
          <w:lang w:val="ro-RO"/>
        </w:rPr>
        <w:t>Tratarea ş</w:t>
      </w:r>
      <w:r w:rsidRPr="000035E8">
        <w:rPr>
          <w:rFonts w:ascii="Arial" w:hAnsi="Arial" w:cs="Arial"/>
          <w:sz w:val="24"/>
          <w:szCs w:val="24"/>
          <w:lang w:val="ro-RO"/>
        </w:rPr>
        <w:t>i eliminarea deşeurilor nepericuloase</w:t>
      </w:r>
    </w:p>
    <w:p w:rsidR="007045B9" w:rsidRPr="000035E8" w:rsidRDefault="003E22E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3832 -</w:t>
      </w:r>
      <w:r w:rsidR="00952DB3" w:rsidRPr="000035E8">
        <w:rPr>
          <w:rFonts w:ascii="Arial" w:hAnsi="Arial" w:cs="Arial"/>
          <w:sz w:val="24"/>
          <w:szCs w:val="24"/>
          <w:lang w:val="ro-RO"/>
        </w:rPr>
        <w:t xml:space="preserve"> </w:t>
      </w:r>
      <w:r w:rsidR="007045B9" w:rsidRPr="000035E8">
        <w:rPr>
          <w:rFonts w:ascii="Arial" w:hAnsi="Arial" w:cs="Arial"/>
          <w:sz w:val="24"/>
          <w:szCs w:val="24"/>
          <w:lang w:val="ro-RO"/>
        </w:rPr>
        <w:t>Recuperarea materialelor reciclabile sortate</w:t>
      </w:r>
    </w:p>
    <w:p w:rsidR="007045B9" w:rsidRPr="000035E8" w:rsidRDefault="007045B9"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3831-</w:t>
      </w:r>
      <w:r w:rsidR="003E22EE" w:rsidRPr="000035E8">
        <w:rPr>
          <w:rFonts w:ascii="Arial" w:hAnsi="Arial" w:cs="Arial"/>
          <w:sz w:val="24"/>
          <w:szCs w:val="24"/>
          <w:lang w:val="ro-RO"/>
        </w:rPr>
        <w:t xml:space="preserve"> </w:t>
      </w:r>
      <w:r w:rsidRPr="000035E8">
        <w:rPr>
          <w:rFonts w:ascii="Arial" w:hAnsi="Arial" w:cs="Arial"/>
          <w:sz w:val="24"/>
          <w:szCs w:val="24"/>
          <w:lang w:val="ro-RO"/>
        </w:rPr>
        <w:t>Demontarea</w:t>
      </w:r>
      <w:r w:rsidR="00952DB3" w:rsidRPr="000035E8">
        <w:rPr>
          <w:rFonts w:ascii="Arial" w:hAnsi="Arial" w:cs="Arial"/>
          <w:sz w:val="24"/>
          <w:szCs w:val="24"/>
          <w:lang w:val="ro-RO"/>
        </w:rPr>
        <w:t xml:space="preserve"> </w:t>
      </w:r>
      <w:r w:rsidRPr="000035E8">
        <w:rPr>
          <w:rFonts w:ascii="Arial" w:hAnsi="Arial" w:cs="Arial"/>
          <w:sz w:val="24"/>
          <w:szCs w:val="24"/>
          <w:lang w:val="ro-RO"/>
        </w:rPr>
        <w:t>(dezansamblarea)</w:t>
      </w:r>
      <w:r w:rsidR="00952DB3" w:rsidRPr="000035E8">
        <w:rPr>
          <w:rFonts w:ascii="Arial" w:hAnsi="Arial" w:cs="Arial"/>
          <w:sz w:val="24"/>
          <w:szCs w:val="24"/>
          <w:lang w:val="ro-RO"/>
        </w:rPr>
        <w:t xml:space="preserve"> </w:t>
      </w:r>
      <w:r w:rsidR="00B73133" w:rsidRPr="000035E8">
        <w:rPr>
          <w:rFonts w:ascii="Arial" w:hAnsi="Arial" w:cs="Arial"/>
          <w:sz w:val="24"/>
          <w:szCs w:val="24"/>
          <w:lang w:val="ro-RO"/>
        </w:rPr>
        <w:t>maşinilor ş</w:t>
      </w:r>
      <w:r w:rsidRPr="000035E8">
        <w:rPr>
          <w:rFonts w:ascii="Arial" w:hAnsi="Arial" w:cs="Arial"/>
          <w:sz w:val="24"/>
          <w:szCs w:val="24"/>
          <w:lang w:val="ro-RO"/>
        </w:rPr>
        <w:t>i echipamentelor sc</w:t>
      </w:r>
      <w:r w:rsidR="00B73133" w:rsidRPr="000035E8">
        <w:rPr>
          <w:rFonts w:ascii="Arial" w:hAnsi="Arial" w:cs="Arial"/>
          <w:sz w:val="24"/>
          <w:szCs w:val="24"/>
          <w:lang w:val="ro-RO"/>
        </w:rPr>
        <w:t>o</w:t>
      </w:r>
      <w:r w:rsidRPr="000035E8">
        <w:rPr>
          <w:rFonts w:ascii="Arial" w:hAnsi="Arial" w:cs="Arial"/>
          <w:sz w:val="24"/>
          <w:szCs w:val="24"/>
          <w:lang w:val="ro-RO"/>
        </w:rPr>
        <w:t>ase din uz pentru recuperarea metalelor</w:t>
      </w:r>
    </w:p>
    <w:p w:rsidR="007045B9" w:rsidRPr="000035E8" w:rsidRDefault="003E22EE" w:rsidP="00D70D18">
      <w:pPr>
        <w:spacing w:after="0" w:line="240" w:lineRule="auto"/>
        <w:rPr>
          <w:rFonts w:ascii="Arial" w:hAnsi="Arial" w:cs="Arial"/>
          <w:sz w:val="24"/>
          <w:szCs w:val="24"/>
          <w:lang w:val="ro-RO"/>
        </w:rPr>
      </w:pPr>
      <w:r w:rsidRPr="000035E8">
        <w:rPr>
          <w:rFonts w:ascii="Arial" w:hAnsi="Arial" w:cs="Arial"/>
          <w:sz w:val="24"/>
          <w:szCs w:val="24"/>
          <w:lang w:val="ro-RO"/>
        </w:rPr>
        <w:lastRenderedPageBreak/>
        <w:t>4321</w:t>
      </w:r>
      <w:r w:rsidR="00952DB3" w:rsidRPr="000035E8">
        <w:rPr>
          <w:rFonts w:ascii="Arial" w:hAnsi="Arial" w:cs="Arial"/>
          <w:sz w:val="24"/>
          <w:szCs w:val="24"/>
          <w:lang w:val="ro-RO"/>
        </w:rPr>
        <w:t xml:space="preserve"> </w:t>
      </w:r>
      <w:r w:rsidRPr="000035E8">
        <w:rPr>
          <w:rFonts w:ascii="Arial" w:hAnsi="Arial" w:cs="Arial"/>
          <w:sz w:val="24"/>
          <w:szCs w:val="24"/>
          <w:lang w:val="ro-RO"/>
        </w:rPr>
        <w:t xml:space="preserve">- </w:t>
      </w:r>
      <w:r w:rsidR="00B73133" w:rsidRPr="000035E8">
        <w:rPr>
          <w:rFonts w:ascii="Arial" w:hAnsi="Arial" w:cs="Arial"/>
          <w:sz w:val="24"/>
          <w:szCs w:val="24"/>
          <w:lang w:val="ro-RO"/>
        </w:rPr>
        <w:t>Lucrări de instalaţ</w:t>
      </w:r>
      <w:r w:rsidR="007045B9" w:rsidRPr="000035E8">
        <w:rPr>
          <w:rFonts w:ascii="Arial" w:hAnsi="Arial" w:cs="Arial"/>
          <w:sz w:val="24"/>
          <w:szCs w:val="24"/>
          <w:lang w:val="ro-RO"/>
        </w:rPr>
        <w:t xml:space="preserve">ii electrice </w:t>
      </w:r>
    </w:p>
    <w:p w:rsidR="007045B9" w:rsidRPr="000035E8" w:rsidRDefault="007045B9" w:rsidP="00D70D18">
      <w:pPr>
        <w:spacing w:after="0" w:line="240" w:lineRule="auto"/>
        <w:rPr>
          <w:rFonts w:ascii="Arial" w:hAnsi="Arial" w:cs="Arial"/>
          <w:sz w:val="24"/>
          <w:szCs w:val="24"/>
          <w:lang w:val="ro-RO"/>
        </w:rPr>
      </w:pPr>
      <w:r w:rsidRPr="000035E8">
        <w:rPr>
          <w:rFonts w:ascii="Arial" w:hAnsi="Arial" w:cs="Arial"/>
          <w:sz w:val="24"/>
          <w:szCs w:val="24"/>
          <w:lang w:val="ro-RO"/>
        </w:rPr>
        <w:t>4671</w:t>
      </w:r>
      <w:r w:rsidR="00952DB3" w:rsidRPr="000035E8">
        <w:rPr>
          <w:rFonts w:ascii="Arial" w:hAnsi="Arial" w:cs="Arial"/>
          <w:sz w:val="24"/>
          <w:szCs w:val="24"/>
          <w:lang w:val="ro-RO"/>
        </w:rPr>
        <w:t xml:space="preserve"> </w:t>
      </w:r>
      <w:r w:rsidR="00B73133" w:rsidRPr="000035E8">
        <w:rPr>
          <w:rFonts w:ascii="Arial" w:hAnsi="Arial" w:cs="Arial"/>
          <w:sz w:val="24"/>
          <w:szCs w:val="24"/>
          <w:lang w:val="ro-RO"/>
        </w:rPr>
        <w:t>–</w:t>
      </w:r>
      <w:r w:rsidR="00952DB3" w:rsidRPr="000035E8">
        <w:rPr>
          <w:rFonts w:ascii="Arial" w:hAnsi="Arial" w:cs="Arial"/>
          <w:sz w:val="24"/>
          <w:szCs w:val="24"/>
          <w:lang w:val="ro-RO"/>
        </w:rPr>
        <w:t xml:space="preserve"> </w:t>
      </w:r>
      <w:r w:rsidR="00B73133" w:rsidRPr="000035E8">
        <w:rPr>
          <w:rFonts w:ascii="Arial" w:hAnsi="Arial" w:cs="Arial"/>
          <w:sz w:val="24"/>
          <w:szCs w:val="24"/>
          <w:lang w:val="ro-RO"/>
        </w:rPr>
        <w:t xml:space="preserve">Comerţ </w:t>
      </w:r>
      <w:r w:rsidRPr="000035E8">
        <w:rPr>
          <w:rFonts w:ascii="Arial" w:hAnsi="Arial" w:cs="Arial"/>
          <w:sz w:val="24"/>
          <w:szCs w:val="24"/>
          <w:lang w:val="ro-RO"/>
        </w:rPr>
        <w:t xml:space="preserve">cu ridicata a combustibililor solizi, </w:t>
      </w:r>
      <w:r w:rsidR="00B73133" w:rsidRPr="000035E8">
        <w:rPr>
          <w:rFonts w:ascii="Arial" w:hAnsi="Arial" w:cs="Arial"/>
          <w:sz w:val="24"/>
          <w:szCs w:val="24"/>
          <w:lang w:val="ro-RO"/>
        </w:rPr>
        <w:t>lichizi, gazosi ş</w:t>
      </w:r>
      <w:r w:rsidRPr="000035E8">
        <w:rPr>
          <w:rFonts w:ascii="Arial" w:hAnsi="Arial" w:cs="Arial"/>
          <w:sz w:val="24"/>
          <w:szCs w:val="24"/>
          <w:lang w:val="ro-RO"/>
        </w:rPr>
        <w:t>i al produselor derivate</w:t>
      </w:r>
    </w:p>
    <w:p w:rsidR="007045B9" w:rsidRPr="000035E8" w:rsidRDefault="00B73133" w:rsidP="00D70D18">
      <w:pPr>
        <w:autoSpaceDE w:val="0"/>
        <w:autoSpaceDN w:val="0"/>
        <w:spacing w:after="0" w:line="240" w:lineRule="auto"/>
        <w:rPr>
          <w:rFonts w:ascii="Arial" w:hAnsi="Arial" w:cs="Arial"/>
          <w:b/>
          <w:sz w:val="24"/>
          <w:szCs w:val="24"/>
          <w:lang w:val="ro-RO"/>
        </w:rPr>
      </w:pPr>
      <w:r w:rsidRPr="000035E8">
        <w:rPr>
          <w:rFonts w:ascii="Arial" w:hAnsi="Arial" w:cs="Arial"/>
          <w:sz w:val="24"/>
          <w:szCs w:val="24"/>
          <w:lang w:val="ro-RO"/>
        </w:rPr>
        <w:t>4941 -Transporturi rutiere de mă</w:t>
      </w:r>
      <w:r w:rsidR="007045B9" w:rsidRPr="000035E8">
        <w:rPr>
          <w:rFonts w:ascii="Arial" w:hAnsi="Arial" w:cs="Arial"/>
          <w:sz w:val="24"/>
          <w:szCs w:val="24"/>
          <w:lang w:val="ro-RO"/>
        </w:rPr>
        <w:t>rfuri</w:t>
      </w:r>
    </w:p>
    <w:p w:rsidR="007045B9" w:rsidRPr="000035E8" w:rsidRDefault="007045B9"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 xml:space="preserve">4950 </w:t>
      </w:r>
      <w:r w:rsidR="00952DB3" w:rsidRPr="000035E8">
        <w:rPr>
          <w:rFonts w:ascii="Arial" w:hAnsi="Arial" w:cs="Arial"/>
          <w:sz w:val="24"/>
          <w:szCs w:val="24"/>
          <w:lang w:val="ro-RO"/>
        </w:rPr>
        <w:t xml:space="preserve">- </w:t>
      </w:r>
      <w:r w:rsidRPr="000035E8">
        <w:rPr>
          <w:rFonts w:ascii="Arial" w:hAnsi="Arial" w:cs="Arial"/>
          <w:sz w:val="24"/>
          <w:szCs w:val="24"/>
          <w:lang w:val="ro-RO"/>
        </w:rPr>
        <w:t>Transporturi prin conduct</w:t>
      </w:r>
      <w:r w:rsidR="00B73133" w:rsidRPr="000035E8">
        <w:rPr>
          <w:rFonts w:ascii="Arial" w:hAnsi="Arial" w:cs="Arial"/>
          <w:sz w:val="24"/>
          <w:szCs w:val="24"/>
          <w:lang w:val="ro-RO"/>
        </w:rPr>
        <w:t>e</w:t>
      </w:r>
    </w:p>
    <w:p w:rsidR="007045B9" w:rsidRPr="000035E8" w:rsidRDefault="007045B9" w:rsidP="00D70D18">
      <w:pPr>
        <w:autoSpaceDE w:val="0"/>
        <w:autoSpaceDN w:val="0"/>
        <w:spacing w:after="0" w:line="240" w:lineRule="auto"/>
        <w:rPr>
          <w:rFonts w:ascii="Arial" w:hAnsi="Arial" w:cs="Arial"/>
          <w:sz w:val="24"/>
          <w:szCs w:val="24"/>
          <w:lang w:val="ro-RO"/>
        </w:rPr>
      </w:pPr>
      <w:r w:rsidRPr="000035E8">
        <w:rPr>
          <w:rFonts w:ascii="Arial" w:hAnsi="Arial" w:cs="Arial"/>
          <w:bCs/>
          <w:sz w:val="24"/>
          <w:szCs w:val="24"/>
          <w:lang w:val="ro-RO"/>
        </w:rPr>
        <w:t>7220</w:t>
      </w:r>
      <w:r w:rsidR="00952DB3" w:rsidRPr="000035E8">
        <w:rPr>
          <w:rFonts w:ascii="Arial" w:hAnsi="Arial" w:cs="Arial"/>
          <w:bCs/>
          <w:sz w:val="24"/>
          <w:szCs w:val="24"/>
          <w:lang w:val="ro-RO"/>
        </w:rPr>
        <w:t xml:space="preserve"> </w:t>
      </w:r>
      <w:r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Cercetare dezvoltare în ştiinţe sociale ş</w:t>
      </w:r>
      <w:r w:rsidRPr="000035E8">
        <w:rPr>
          <w:rFonts w:ascii="Arial" w:hAnsi="Arial" w:cs="Arial"/>
          <w:bCs/>
          <w:sz w:val="24"/>
          <w:szCs w:val="24"/>
          <w:lang w:val="ro-RO"/>
        </w:rPr>
        <w:t>i umaniste</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7219</w:t>
      </w:r>
      <w:r w:rsidR="00952DB3" w:rsidRPr="000035E8">
        <w:rPr>
          <w:rFonts w:ascii="Arial" w:hAnsi="Arial" w:cs="Arial"/>
          <w:bCs/>
          <w:sz w:val="24"/>
          <w:szCs w:val="24"/>
          <w:lang w:val="ro-RO"/>
        </w:rPr>
        <w:t xml:space="preserve"> </w:t>
      </w:r>
      <w:r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Cercetare dezvoltare în alte ştiinţe naturale ş</w:t>
      </w:r>
      <w:r w:rsidRPr="000035E8">
        <w:rPr>
          <w:rFonts w:ascii="Arial" w:hAnsi="Arial" w:cs="Arial"/>
          <w:bCs/>
          <w:sz w:val="24"/>
          <w:szCs w:val="24"/>
          <w:lang w:val="ro-RO"/>
        </w:rPr>
        <w:t>i inginerie</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8690</w:t>
      </w:r>
      <w:r w:rsidR="00952DB3" w:rsidRPr="000035E8">
        <w:rPr>
          <w:rFonts w:ascii="Arial" w:hAnsi="Arial" w:cs="Arial"/>
          <w:bCs/>
          <w:sz w:val="24"/>
          <w:szCs w:val="24"/>
          <w:lang w:val="ro-RO"/>
        </w:rPr>
        <w:t xml:space="preserve"> </w:t>
      </w:r>
      <w:r w:rsidRPr="000035E8">
        <w:rPr>
          <w:rFonts w:ascii="Arial" w:hAnsi="Arial" w:cs="Arial"/>
          <w:bCs/>
          <w:sz w:val="24"/>
          <w:szCs w:val="24"/>
          <w:lang w:val="ro-RO"/>
        </w:rPr>
        <w:t>-</w:t>
      </w:r>
      <w:r w:rsidR="00B73133" w:rsidRPr="000035E8">
        <w:rPr>
          <w:rFonts w:ascii="Arial" w:hAnsi="Arial" w:cs="Arial"/>
          <w:bCs/>
          <w:sz w:val="24"/>
          <w:szCs w:val="24"/>
          <w:lang w:val="ro-RO"/>
        </w:rPr>
        <w:t xml:space="preserve"> Alte activ</w:t>
      </w:r>
      <w:r w:rsidR="00952DB3" w:rsidRPr="000035E8">
        <w:rPr>
          <w:rFonts w:ascii="Arial" w:hAnsi="Arial" w:cs="Arial"/>
          <w:bCs/>
          <w:sz w:val="24"/>
          <w:szCs w:val="24"/>
          <w:lang w:val="ro-RO"/>
        </w:rPr>
        <w:t>i</w:t>
      </w:r>
      <w:r w:rsidR="00B73133" w:rsidRPr="000035E8">
        <w:rPr>
          <w:rFonts w:ascii="Arial" w:hAnsi="Arial" w:cs="Arial"/>
          <w:bCs/>
          <w:sz w:val="24"/>
          <w:szCs w:val="24"/>
          <w:lang w:val="ro-RO"/>
        </w:rPr>
        <w:t>tăţ</w:t>
      </w:r>
      <w:r w:rsidR="00952DB3" w:rsidRPr="000035E8">
        <w:rPr>
          <w:rFonts w:ascii="Arial" w:hAnsi="Arial" w:cs="Arial"/>
          <w:bCs/>
          <w:sz w:val="24"/>
          <w:szCs w:val="24"/>
          <w:lang w:val="ro-RO"/>
        </w:rPr>
        <w:t>i r</w:t>
      </w:r>
      <w:r w:rsidRPr="000035E8">
        <w:rPr>
          <w:rFonts w:ascii="Arial" w:hAnsi="Arial" w:cs="Arial"/>
          <w:bCs/>
          <w:sz w:val="24"/>
          <w:szCs w:val="24"/>
          <w:lang w:val="ro-RO"/>
        </w:rPr>
        <w:t>eferitoare</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la sănătatea umană</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8560</w:t>
      </w:r>
      <w:r w:rsidR="00952DB3" w:rsidRPr="000035E8">
        <w:rPr>
          <w:rFonts w:ascii="Arial" w:hAnsi="Arial" w:cs="Arial"/>
          <w:bCs/>
          <w:sz w:val="24"/>
          <w:szCs w:val="24"/>
          <w:lang w:val="ro-RO"/>
        </w:rPr>
        <w:t xml:space="preserve"> </w:t>
      </w:r>
      <w:r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Activităţii de servicii suport pentru învaţămâ</w:t>
      </w:r>
      <w:r w:rsidRPr="000035E8">
        <w:rPr>
          <w:rFonts w:ascii="Arial" w:hAnsi="Arial" w:cs="Arial"/>
          <w:bCs/>
          <w:sz w:val="24"/>
          <w:szCs w:val="24"/>
          <w:lang w:val="ro-RO"/>
        </w:rPr>
        <w:t>nt</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8121</w:t>
      </w:r>
      <w:r w:rsidR="00952DB3" w:rsidRPr="000035E8">
        <w:rPr>
          <w:rFonts w:ascii="Arial" w:hAnsi="Arial" w:cs="Arial"/>
          <w:bCs/>
          <w:sz w:val="24"/>
          <w:szCs w:val="24"/>
          <w:lang w:val="ro-RO"/>
        </w:rPr>
        <w:t xml:space="preserve"> </w:t>
      </w:r>
      <w:r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Activităţi generale de curăţenie a clă</w:t>
      </w:r>
      <w:r w:rsidRPr="000035E8">
        <w:rPr>
          <w:rFonts w:ascii="Arial" w:hAnsi="Arial" w:cs="Arial"/>
          <w:bCs/>
          <w:sz w:val="24"/>
          <w:szCs w:val="24"/>
          <w:lang w:val="ro-RO"/>
        </w:rPr>
        <w:t>dirilor</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7712</w:t>
      </w:r>
      <w:r w:rsidR="00952DB3" w:rsidRPr="000035E8">
        <w:rPr>
          <w:rFonts w:ascii="Arial" w:hAnsi="Arial" w:cs="Arial"/>
          <w:bCs/>
          <w:sz w:val="24"/>
          <w:szCs w:val="24"/>
          <w:lang w:val="ro-RO"/>
        </w:rPr>
        <w:t xml:space="preserve"> </w:t>
      </w:r>
      <w:r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Activităţi de închiriere ş</w:t>
      </w:r>
      <w:r w:rsidRPr="000035E8">
        <w:rPr>
          <w:rFonts w:ascii="Arial" w:hAnsi="Arial" w:cs="Arial"/>
          <w:bCs/>
          <w:sz w:val="24"/>
          <w:szCs w:val="24"/>
          <w:lang w:val="ro-RO"/>
        </w:rPr>
        <w:t>i leasing cu autovehicule rutiere grele</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7711</w:t>
      </w:r>
      <w:r w:rsidR="00952DB3" w:rsidRPr="000035E8">
        <w:rPr>
          <w:rFonts w:ascii="Arial" w:hAnsi="Arial" w:cs="Arial"/>
          <w:bCs/>
          <w:sz w:val="24"/>
          <w:szCs w:val="24"/>
          <w:lang w:val="ro-RO"/>
        </w:rPr>
        <w:t xml:space="preserve"> </w:t>
      </w:r>
      <w:r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Activităţi de închiriere ş</w:t>
      </w:r>
      <w:r w:rsidRPr="000035E8">
        <w:rPr>
          <w:rFonts w:ascii="Arial" w:hAnsi="Arial" w:cs="Arial"/>
          <w:bCs/>
          <w:sz w:val="24"/>
          <w:szCs w:val="24"/>
          <w:lang w:val="ro-RO"/>
        </w:rPr>
        <w:t>i lea</w:t>
      </w:r>
      <w:r w:rsidR="00B73133" w:rsidRPr="000035E8">
        <w:rPr>
          <w:rFonts w:ascii="Arial" w:hAnsi="Arial" w:cs="Arial"/>
          <w:bCs/>
          <w:sz w:val="24"/>
          <w:szCs w:val="24"/>
          <w:lang w:val="ro-RO"/>
        </w:rPr>
        <w:t>sing cu autoturisme ş</w:t>
      </w:r>
      <w:r w:rsidRPr="000035E8">
        <w:rPr>
          <w:rFonts w:ascii="Arial" w:hAnsi="Arial" w:cs="Arial"/>
          <w:bCs/>
          <w:sz w:val="24"/>
          <w:szCs w:val="24"/>
          <w:lang w:val="ro-RO"/>
        </w:rPr>
        <w:t>i autovehicule usoare</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7120</w:t>
      </w:r>
      <w:r w:rsidR="00952DB3" w:rsidRPr="000035E8">
        <w:rPr>
          <w:rFonts w:ascii="Arial" w:hAnsi="Arial" w:cs="Arial"/>
          <w:bCs/>
          <w:sz w:val="24"/>
          <w:szCs w:val="24"/>
          <w:lang w:val="ro-RO"/>
        </w:rPr>
        <w:t xml:space="preserve"> </w:t>
      </w:r>
      <w:r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Activităţi de testări ş</w:t>
      </w:r>
      <w:r w:rsidRPr="000035E8">
        <w:rPr>
          <w:rFonts w:ascii="Arial" w:hAnsi="Arial" w:cs="Arial"/>
          <w:bCs/>
          <w:sz w:val="24"/>
          <w:szCs w:val="24"/>
          <w:lang w:val="ro-RO"/>
        </w:rPr>
        <w:t>i analize tehnice</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7022</w:t>
      </w:r>
      <w:r w:rsidR="00952DB3" w:rsidRPr="000035E8">
        <w:rPr>
          <w:rFonts w:ascii="Arial" w:hAnsi="Arial" w:cs="Arial"/>
          <w:bCs/>
          <w:sz w:val="24"/>
          <w:szCs w:val="24"/>
          <w:lang w:val="ro-RO"/>
        </w:rPr>
        <w:t xml:space="preserve"> </w:t>
      </w:r>
      <w:r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Activităţi de consultanţă pentru afaceri ş</w:t>
      </w:r>
      <w:r w:rsidRPr="000035E8">
        <w:rPr>
          <w:rFonts w:ascii="Arial" w:hAnsi="Arial" w:cs="Arial"/>
          <w:bCs/>
          <w:sz w:val="24"/>
          <w:szCs w:val="24"/>
          <w:lang w:val="ro-RO"/>
        </w:rPr>
        <w:t>i management</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6820</w:t>
      </w:r>
      <w:r w:rsidR="00952DB3" w:rsidRPr="000035E8">
        <w:rPr>
          <w:rFonts w:ascii="Arial" w:hAnsi="Arial" w:cs="Arial"/>
          <w:bCs/>
          <w:sz w:val="24"/>
          <w:szCs w:val="24"/>
          <w:lang w:val="ro-RO"/>
        </w:rPr>
        <w:t xml:space="preserve"> </w:t>
      </w:r>
      <w:r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Închirierea şi subî</w:t>
      </w:r>
      <w:r w:rsidRPr="000035E8">
        <w:rPr>
          <w:rFonts w:ascii="Arial" w:hAnsi="Arial" w:cs="Arial"/>
          <w:bCs/>
          <w:sz w:val="24"/>
          <w:szCs w:val="24"/>
          <w:lang w:val="ro-RO"/>
        </w:rPr>
        <w:t>nchirierea bu</w:t>
      </w:r>
      <w:r w:rsidR="00B73133" w:rsidRPr="000035E8">
        <w:rPr>
          <w:rFonts w:ascii="Arial" w:hAnsi="Arial" w:cs="Arial"/>
          <w:bCs/>
          <w:sz w:val="24"/>
          <w:szCs w:val="24"/>
          <w:lang w:val="ro-RO"/>
        </w:rPr>
        <w:t>nurilor imobiliare proprii sau î</w:t>
      </w:r>
      <w:r w:rsidRPr="000035E8">
        <w:rPr>
          <w:rFonts w:ascii="Arial" w:hAnsi="Arial" w:cs="Arial"/>
          <w:bCs/>
          <w:sz w:val="24"/>
          <w:szCs w:val="24"/>
          <w:lang w:val="ro-RO"/>
        </w:rPr>
        <w:t>nchiriate</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6810</w:t>
      </w:r>
      <w:r w:rsidR="00952DB3" w:rsidRPr="000035E8">
        <w:rPr>
          <w:rFonts w:ascii="Arial" w:hAnsi="Arial" w:cs="Arial"/>
          <w:bCs/>
          <w:sz w:val="24"/>
          <w:szCs w:val="24"/>
          <w:lang w:val="ro-RO"/>
        </w:rPr>
        <w:t xml:space="preserve"> </w:t>
      </w:r>
      <w:r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Cumpărarea ş</w:t>
      </w:r>
      <w:r w:rsidRPr="000035E8">
        <w:rPr>
          <w:rFonts w:ascii="Arial" w:hAnsi="Arial" w:cs="Arial"/>
          <w:bCs/>
          <w:sz w:val="24"/>
          <w:szCs w:val="24"/>
          <w:lang w:val="ro-RO"/>
        </w:rPr>
        <w:t>i v</w:t>
      </w:r>
      <w:r w:rsidR="00B73133" w:rsidRPr="000035E8">
        <w:rPr>
          <w:rFonts w:ascii="Arial" w:hAnsi="Arial" w:cs="Arial"/>
          <w:bCs/>
          <w:sz w:val="24"/>
          <w:szCs w:val="24"/>
          <w:lang w:val="ro-RO"/>
        </w:rPr>
        <w:t>â</w:t>
      </w:r>
      <w:r w:rsidRPr="000035E8">
        <w:rPr>
          <w:rFonts w:ascii="Arial" w:hAnsi="Arial" w:cs="Arial"/>
          <w:bCs/>
          <w:sz w:val="24"/>
          <w:szCs w:val="24"/>
          <w:lang w:val="ro-RO"/>
        </w:rPr>
        <w:t>nzarea de bunuri imobiliare proprii</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5629</w:t>
      </w:r>
      <w:r w:rsidR="00952DB3" w:rsidRPr="000035E8">
        <w:rPr>
          <w:rFonts w:ascii="Arial" w:hAnsi="Arial" w:cs="Arial"/>
          <w:bCs/>
          <w:sz w:val="24"/>
          <w:szCs w:val="24"/>
          <w:lang w:val="ro-RO"/>
        </w:rPr>
        <w:t xml:space="preserve"> </w:t>
      </w:r>
      <w:r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Alte activităţi de alimentaţ</w:t>
      </w:r>
      <w:r w:rsidRPr="000035E8">
        <w:rPr>
          <w:rFonts w:ascii="Arial" w:hAnsi="Arial" w:cs="Arial"/>
          <w:bCs/>
          <w:sz w:val="24"/>
          <w:szCs w:val="24"/>
          <w:lang w:val="ro-RO"/>
        </w:rPr>
        <w:t>ie n.c.a</w:t>
      </w:r>
    </w:p>
    <w:p w:rsidR="007045B9" w:rsidRPr="000035E8" w:rsidRDefault="007045B9" w:rsidP="00D70D18">
      <w:pPr>
        <w:pStyle w:val="Footer"/>
        <w:tabs>
          <w:tab w:val="left" w:pos="1000"/>
        </w:tabs>
        <w:jc w:val="both"/>
        <w:rPr>
          <w:rFonts w:ascii="Arial" w:hAnsi="Arial" w:cs="Arial"/>
          <w:b/>
          <w:bCs/>
          <w:sz w:val="24"/>
          <w:szCs w:val="24"/>
          <w:lang w:val="ro-RO"/>
        </w:rPr>
      </w:pPr>
      <w:r w:rsidRPr="000035E8">
        <w:rPr>
          <w:rFonts w:ascii="Arial" w:hAnsi="Arial" w:cs="Arial"/>
          <w:bCs/>
          <w:sz w:val="24"/>
          <w:szCs w:val="24"/>
          <w:lang w:val="ro-RO"/>
        </w:rPr>
        <w:t>5229</w:t>
      </w:r>
      <w:r w:rsidR="00952DB3" w:rsidRPr="000035E8">
        <w:rPr>
          <w:rFonts w:ascii="Arial" w:hAnsi="Arial" w:cs="Arial"/>
          <w:bCs/>
          <w:sz w:val="24"/>
          <w:szCs w:val="24"/>
          <w:lang w:val="ro-RO"/>
        </w:rPr>
        <w:t xml:space="preserve"> </w:t>
      </w:r>
      <w:r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Alte activităţ</w:t>
      </w:r>
      <w:r w:rsidRPr="000035E8">
        <w:rPr>
          <w:rFonts w:ascii="Arial" w:hAnsi="Arial" w:cs="Arial"/>
          <w:bCs/>
          <w:sz w:val="24"/>
          <w:szCs w:val="24"/>
          <w:lang w:val="ro-RO"/>
        </w:rPr>
        <w:t>i anexe transporturilor</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5224</w:t>
      </w:r>
      <w:r w:rsidR="00952DB3" w:rsidRPr="000035E8">
        <w:rPr>
          <w:rFonts w:ascii="Arial" w:hAnsi="Arial" w:cs="Arial"/>
          <w:bCs/>
          <w:sz w:val="24"/>
          <w:szCs w:val="24"/>
          <w:lang w:val="ro-RO"/>
        </w:rPr>
        <w:t xml:space="preserve"> </w:t>
      </w:r>
      <w:r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Manipulă</w:t>
      </w:r>
      <w:r w:rsidRPr="000035E8">
        <w:rPr>
          <w:rFonts w:ascii="Arial" w:hAnsi="Arial" w:cs="Arial"/>
          <w:bCs/>
          <w:sz w:val="24"/>
          <w:szCs w:val="24"/>
          <w:lang w:val="ro-RO"/>
        </w:rPr>
        <w:t>ri</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4799</w:t>
      </w:r>
      <w:r w:rsidR="00952DB3" w:rsidRPr="000035E8">
        <w:rPr>
          <w:rFonts w:ascii="Arial" w:hAnsi="Arial" w:cs="Arial"/>
          <w:bCs/>
          <w:sz w:val="24"/>
          <w:szCs w:val="24"/>
          <w:lang w:val="ro-RO"/>
        </w:rPr>
        <w:t xml:space="preserve"> </w:t>
      </w:r>
      <w:r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Comerţ cu amanuntul efectuat î</w:t>
      </w:r>
      <w:r w:rsidRPr="000035E8">
        <w:rPr>
          <w:rFonts w:ascii="Arial" w:hAnsi="Arial" w:cs="Arial"/>
          <w:bCs/>
          <w:sz w:val="24"/>
          <w:szCs w:val="24"/>
          <w:lang w:val="ro-RO"/>
        </w:rPr>
        <w:t>n afara magazinelor,</w:t>
      </w:r>
      <w:r w:rsidR="00952DB3" w:rsidRPr="000035E8">
        <w:rPr>
          <w:rFonts w:ascii="Arial" w:hAnsi="Arial" w:cs="Arial"/>
          <w:bCs/>
          <w:sz w:val="24"/>
          <w:szCs w:val="24"/>
          <w:lang w:val="ro-RO"/>
        </w:rPr>
        <w:t xml:space="preserve"> </w:t>
      </w:r>
      <w:r w:rsidRPr="000035E8">
        <w:rPr>
          <w:rFonts w:ascii="Arial" w:hAnsi="Arial" w:cs="Arial"/>
          <w:bCs/>
          <w:sz w:val="24"/>
          <w:szCs w:val="24"/>
          <w:lang w:val="ro-RO"/>
        </w:rPr>
        <w:t>standurilor,</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chioşcurilor şi pieţ</w:t>
      </w:r>
      <w:r w:rsidRPr="000035E8">
        <w:rPr>
          <w:rFonts w:ascii="Arial" w:hAnsi="Arial" w:cs="Arial"/>
          <w:bCs/>
          <w:sz w:val="24"/>
          <w:szCs w:val="24"/>
          <w:lang w:val="ro-RO"/>
        </w:rPr>
        <w:t>elor</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4690</w:t>
      </w:r>
      <w:r w:rsidR="00952DB3" w:rsidRPr="000035E8">
        <w:rPr>
          <w:rFonts w:ascii="Arial" w:hAnsi="Arial" w:cs="Arial"/>
          <w:bCs/>
          <w:sz w:val="24"/>
          <w:szCs w:val="24"/>
          <w:lang w:val="ro-RO"/>
        </w:rPr>
        <w:t xml:space="preserve"> </w:t>
      </w:r>
      <w:r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Comerţ</w:t>
      </w:r>
      <w:r w:rsidRPr="000035E8">
        <w:rPr>
          <w:rFonts w:ascii="Arial" w:hAnsi="Arial" w:cs="Arial"/>
          <w:bCs/>
          <w:sz w:val="24"/>
          <w:szCs w:val="24"/>
          <w:lang w:val="ro-RO"/>
        </w:rPr>
        <w:t xml:space="preserve"> cu ridicata nespecializat</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4677</w:t>
      </w:r>
      <w:r w:rsidR="00952DB3" w:rsidRPr="000035E8">
        <w:rPr>
          <w:rFonts w:ascii="Arial" w:hAnsi="Arial" w:cs="Arial"/>
          <w:bCs/>
          <w:sz w:val="24"/>
          <w:szCs w:val="24"/>
          <w:lang w:val="ro-RO"/>
        </w:rPr>
        <w:t xml:space="preserve"> </w:t>
      </w:r>
      <w:r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Comerţ cu ridicata al deşeurilor ş</w:t>
      </w:r>
      <w:r w:rsidRPr="000035E8">
        <w:rPr>
          <w:rFonts w:ascii="Arial" w:hAnsi="Arial" w:cs="Arial"/>
          <w:bCs/>
          <w:sz w:val="24"/>
          <w:szCs w:val="24"/>
          <w:lang w:val="ro-RO"/>
        </w:rPr>
        <w:t>i resturilor</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4676</w:t>
      </w:r>
      <w:r w:rsidR="00952DB3" w:rsidRPr="000035E8">
        <w:rPr>
          <w:rFonts w:ascii="Arial" w:hAnsi="Arial" w:cs="Arial"/>
          <w:bCs/>
          <w:sz w:val="24"/>
          <w:szCs w:val="24"/>
          <w:lang w:val="ro-RO"/>
        </w:rPr>
        <w:t xml:space="preserve"> </w:t>
      </w:r>
      <w:r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Comerţ</w:t>
      </w:r>
      <w:r w:rsidRPr="000035E8">
        <w:rPr>
          <w:rFonts w:ascii="Arial" w:hAnsi="Arial" w:cs="Arial"/>
          <w:bCs/>
          <w:sz w:val="24"/>
          <w:szCs w:val="24"/>
          <w:lang w:val="ro-RO"/>
        </w:rPr>
        <w:t xml:space="preserve"> cu ridicata al altor produse intermediare</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4675</w:t>
      </w:r>
      <w:r w:rsidR="00952DB3" w:rsidRPr="000035E8">
        <w:rPr>
          <w:rFonts w:ascii="Arial" w:hAnsi="Arial" w:cs="Arial"/>
          <w:bCs/>
          <w:sz w:val="24"/>
          <w:szCs w:val="24"/>
          <w:lang w:val="ro-RO"/>
        </w:rPr>
        <w:t xml:space="preserve"> </w:t>
      </w:r>
      <w:r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Comerţ</w:t>
      </w:r>
      <w:r w:rsidRPr="000035E8">
        <w:rPr>
          <w:rFonts w:ascii="Arial" w:hAnsi="Arial" w:cs="Arial"/>
          <w:bCs/>
          <w:sz w:val="24"/>
          <w:szCs w:val="24"/>
          <w:lang w:val="ro-RO"/>
        </w:rPr>
        <w:t xml:space="preserve"> cu ridicata al produselor chimice</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4672</w:t>
      </w:r>
      <w:r w:rsidR="00952DB3" w:rsidRPr="000035E8">
        <w:rPr>
          <w:rFonts w:ascii="Arial" w:hAnsi="Arial" w:cs="Arial"/>
          <w:bCs/>
          <w:sz w:val="24"/>
          <w:szCs w:val="24"/>
          <w:lang w:val="ro-RO"/>
        </w:rPr>
        <w:t xml:space="preserve"> </w:t>
      </w:r>
      <w:r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Comerţ cu ridicata al metalelor ş</w:t>
      </w:r>
      <w:r w:rsidRPr="000035E8">
        <w:rPr>
          <w:rFonts w:ascii="Arial" w:hAnsi="Arial" w:cs="Arial"/>
          <w:bCs/>
          <w:sz w:val="24"/>
          <w:szCs w:val="24"/>
          <w:lang w:val="ro-RO"/>
        </w:rPr>
        <w:t>i minereurilor metalice</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4669</w:t>
      </w:r>
      <w:r w:rsidR="00952DB3" w:rsidRPr="000035E8">
        <w:rPr>
          <w:rFonts w:ascii="Arial" w:hAnsi="Arial" w:cs="Arial"/>
          <w:bCs/>
          <w:sz w:val="24"/>
          <w:szCs w:val="24"/>
          <w:lang w:val="ro-RO"/>
        </w:rPr>
        <w:t xml:space="preserve"> </w:t>
      </w:r>
      <w:r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Pr="000035E8">
        <w:rPr>
          <w:rFonts w:ascii="Arial" w:hAnsi="Arial" w:cs="Arial"/>
          <w:bCs/>
          <w:sz w:val="24"/>
          <w:szCs w:val="24"/>
          <w:lang w:val="ro-RO"/>
        </w:rPr>
        <w:t>Com</w:t>
      </w:r>
      <w:r w:rsidR="00B73133" w:rsidRPr="000035E8">
        <w:rPr>
          <w:rFonts w:ascii="Arial" w:hAnsi="Arial" w:cs="Arial"/>
          <w:bCs/>
          <w:sz w:val="24"/>
          <w:szCs w:val="24"/>
          <w:lang w:val="ro-RO"/>
        </w:rPr>
        <w:t>erţ cu ridicata al altor maşini ş</w:t>
      </w:r>
      <w:r w:rsidRPr="000035E8">
        <w:rPr>
          <w:rFonts w:ascii="Arial" w:hAnsi="Arial" w:cs="Arial"/>
          <w:bCs/>
          <w:sz w:val="24"/>
          <w:szCs w:val="24"/>
          <w:lang w:val="ro-RO"/>
        </w:rPr>
        <w:t>i echipamente</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4666</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Comerţ cu ridicata al altor maşini ş</w:t>
      </w:r>
      <w:r w:rsidRPr="000035E8">
        <w:rPr>
          <w:rFonts w:ascii="Arial" w:hAnsi="Arial" w:cs="Arial"/>
          <w:bCs/>
          <w:sz w:val="24"/>
          <w:szCs w:val="24"/>
          <w:lang w:val="ro-RO"/>
        </w:rPr>
        <w:t>i echipamente de birou</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4663</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 xml:space="preserve">Comerţ </w:t>
      </w:r>
      <w:r w:rsidRPr="000035E8">
        <w:rPr>
          <w:rFonts w:ascii="Arial" w:hAnsi="Arial" w:cs="Arial"/>
          <w:bCs/>
          <w:sz w:val="24"/>
          <w:szCs w:val="24"/>
          <w:lang w:val="ro-RO"/>
        </w:rPr>
        <w:t>cu ridicata al altor</w:t>
      </w:r>
      <w:r w:rsidR="00B73133" w:rsidRPr="000035E8">
        <w:rPr>
          <w:rFonts w:ascii="Arial" w:hAnsi="Arial" w:cs="Arial"/>
          <w:bCs/>
          <w:sz w:val="24"/>
          <w:szCs w:val="24"/>
          <w:lang w:val="ro-RO"/>
        </w:rPr>
        <w:t xml:space="preserve"> masini pentru industria minieră şi construcţ</w:t>
      </w:r>
      <w:r w:rsidRPr="000035E8">
        <w:rPr>
          <w:rFonts w:ascii="Arial" w:hAnsi="Arial" w:cs="Arial"/>
          <w:bCs/>
          <w:sz w:val="24"/>
          <w:szCs w:val="24"/>
          <w:lang w:val="ro-RO"/>
        </w:rPr>
        <w:t>ii</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4662</w:t>
      </w:r>
      <w:r w:rsidR="00952DB3" w:rsidRPr="000035E8">
        <w:rPr>
          <w:rFonts w:ascii="Arial" w:hAnsi="Arial" w:cs="Arial"/>
          <w:bCs/>
          <w:sz w:val="24"/>
          <w:szCs w:val="24"/>
          <w:lang w:val="ro-RO"/>
        </w:rPr>
        <w:t xml:space="preserve"> </w:t>
      </w:r>
      <w:r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Comerţ</w:t>
      </w:r>
      <w:r w:rsidRPr="000035E8">
        <w:rPr>
          <w:rFonts w:ascii="Arial" w:hAnsi="Arial" w:cs="Arial"/>
          <w:bCs/>
          <w:sz w:val="24"/>
          <w:szCs w:val="24"/>
          <w:lang w:val="ro-RO"/>
        </w:rPr>
        <w:t xml:space="preserve"> cu ridicata</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al maş</w:t>
      </w:r>
      <w:r w:rsidRPr="000035E8">
        <w:rPr>
          <w:rFonts w:ascii="Arial" w:hAnsi="Arial" w:cs="Arial"/>
          <w:bCs/>
          <w:sz w:val="24"/>
          <w:szCs w:val="24"/>
          <w:lang w:val="ro-RO"/>
        </w:rPr>
        <w:t>inilor-unelte</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4652</w:t>
      </w:r>
      <w:r w:rsidR="00B73133" w:rsidRPr="000035E8">
        <w:rPr>
          <w:rFonts w:ascii="Arial" w:hAnsi="Arial" w:cs="Arial"/>
          <w:bCs/>
          <w:sz w:val="24"/>
          <w:szCs w:val="24"/>
          <w:lang w:val="ro-RO"/>
        </w:rPr>
        <w:t>- Comerţ</w:t>
      </w:r>
      <w:r w:rsidRPr="000035E8">
        <w:rPr>
          <w:rFonts w:ascii="Arial" w:hAnsi="Arial" w:cs="Arial"/>
          <w:bCs/>
          <w:sz w:val="24"/>
          <w:szCs w:val="24"/>
          <w:lang w:val="ro-RO"/>
        </w:rPr>
        <w:t xml:space="preserve"> cu ridica</w:t>
      </w:r>
      <w:r w:rsidR="00B73133" w:rsidRPr="000035E8">
        <w:rPr>
          <w:rFonts w:ascii="Arial" w:hAnsi="Arial" w:cs="Arial"/>
          <w:bCs/>
          <w:sz w:val="24"/>
          <w:szCs w:val="24"/>
          <w:lang w:val="ro-RO"/>
        </w:rPr>
        <w:t>ta de componente ş</w:t>
      </w:r>
      <w:r w:rsidR="00952DB3" w:rsidRPr="000035E8">
        <w:rPr>
          <w:rFonts w:ascii="Arial" w:hAnsi="Arial" w:cs="Arial"/>
          <w:bCs/>
          <w:sz w:val="24"/>
          <w:szCs w:val="24"/>
          <w:lang w:val="ro-RO"/>
        </w:rPr>
        <w:t xml:space="preserve">i echipamente </w:t>
      </w:r>
      <w:r w:rsidR="00B73133" w:rsidRPr="000035E8">
        <w:rPr>
          <w:rFonts w:ascii="Arial" w:hAnsi="Arial" w:cs="Arial"/>
          <w:bCs/>
          <w:sz w:val="24"/>
          <w:szCs w:val="24"/>
          <w:lang w:val="ro-RO"/>
        </w:rPr>
        <w:t>electronice şi de telecomunicaţ</w:t>
      </w:r>
      <w:r w:rsidRPr="000035E8">
        <w:rPr>
          <w:rFonts w:ascii="Arial" w:hAnsi="Arial" w:cs="Arial"/>
          <w:bCs/>
          <w:sz w:val="24"/>
          <w:szCs w:val="24"/>
          <w:lang w:val="ro-RO"/>
        </w:rPr>
        <w:t>ii</w:t>
      </w:r>
    </w:p>
    <w:p w:rsidR="007045B9" w:rsidRPr="000035E8" w:rsidRDefault="00952DB3"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 xml:space="preserve">4651 </w:t>
      </w:r>
      <w:r w:rsidR="007045B9" w:rsidRPr="000035E8">
        <w:rPr>
          <w:rFonts w:ascii="Arial" w:hAnsi="Arial" w:cs="Arial"/>
          <w:bCs/>
          <w:sz w:val="24"/>
          <w:szCs w:val="24"/>
          <w:lang w:val="ro-RO"/>
        </w:rPr>
        <w:t>-</w:t>
      </w:r>
      <w:r w:rsidRPr="000035E8">
        <w:rPr>
          <w:rFonts w:ascii="Arial" w:hAnsi="Arial" w:cs="Arial"/>
          <w:bCs/>
          <w:sz w:val="24"/>
          <w:szCs w:val="24"/>
          <w:lang w:val="ro-RO"/>
        </w:rPr>
        <w:t xml:space="preserve"> </w:t>
      </w:r>
      <w:r w:rsidR="00B73133" w:rsidRPr="000035E8">
        <w:rPr>
          <w:rFonts w:ascii="Arial" w:hAnsi="Arial" w:cs="Arial"/>
          <w:bCs/>
          <w:sz w:val="24"/>
          <w:szCs w:val="24"/>
          <w:lang w:val="ro-RO"/>
        </w:rPr>
        <w:t>Comerţ</w:t>
      </w:r>
      <w:r w:rsidR="007045B9" w:rsidRPr="000035E8">
        <w:rPr>
          <w:rFonts w:ascii="Arial" w:hAnsi="Arial" w:cs="Arial"/>
          <w:bCs/>
          <w:sz w:val="24"/>
          <w:szCs w:val="24"/>
          <w:lang w:val="ro-RO"/>
        </w:rPr>
        <w:t xml:space="preserve"> cu ridicata al calculatoar</w:t>
      </w:r>
      <w:r w:rsidR="00B73133" w:rsidRPr="000035E8">
        <w:rPr>
          <w:rFonts w:ascii="Arial" w:hAnsi="Arial" w:cs="Arial"/>
          <w:bCs/>
          <w:sz w:val="24"/>
          <w:szCs w:val="24"/>
          <w:lang w:val="ro-RO"/>
        </w:rPr>
        <w:t>elor,echipamentelor periferice ş</w:t>
      </w:r>
      <w:r w:rsidR="007045B9" w:rsidRPr="000035E8">
        <w:rPr>
          <w:rFonts w:ascii="Arial" w:hAnsi="Arial" w:cs="Arial"/>
          <w:bCs/>
          <w:sz w:val="24"/>
          <w:szCs w:val="24"/>
          <w:lang w:val="ro-RO"/>
        </w:rPr>
        <w:t>i software-ului</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4619</w:t>
      </w:r>
      <w:r w:rsidR="00952DB3" w:rsidRPr="000035E8">
        <w:rPr>
          <w:rFonts w:ascii="Arial" w:hAnsi="Arial" w:cs="Arial"/>
          <w:bCs/>
          <w:sz w:val="24"/>
          <w:szCs w:val="24"/>
          <w:lang w:val="ro-RO"/>
        </w:rPr>
        <w:t xml:space="preserve"> </w:t>
      </w:r>
      <w:r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Intermedieri în comerţ</w:t>
      </w:r>
      <w:r w:rsidRPr="000035E8">
        <w:rPr>
          <w:rFonts w:ascii="Arial" w:hAnsi="Arial" w:cs="Arial"/>
          <w:bCs/>
          <w:sz w:val="24"/>
          <w:szCs w:val="24"/>
          <w:lang w:val="ro-RO"/>
        </w:rPr>
        <w:t>ul cu produse diverse</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4613</w:t>
      </w:r>
      <w:r w:rsidR="00952DB3" w:rsidRPr="000035E8">
        <w:rPr>
          <w:rFonts w:ascii="Arial" w:hAnsi="Arial" w:cs="Arial"/>
          <w:bCs/>
          <w:sz w:val="24"/>
          <w:szCs w:val="24"/>
          <w:lang w:val="ro-RO"/>
        </w:rPr>
        <w:t xml:space="preserve"> </w:t>
      </w:r>
      <w:r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Intermedieri în comerţ</w:t>
      </w:r>
      <w:r w:rsidRPr="000035E8">
        <w:rPr>
          <w:rFonts w:ascii="Arial" w:hAnsi="Arial" w:cs="Arial"/>
          <w:bCs/>
          <w:sz w:val="24"/>
          <w:szCs w:val="24"/>
          <w:lang w:val="ro-RO"/>
        </w:rPr>
        <w:t>ul cu material</w:t>
      </w:r>
      <w:r w:rsidR="00B73133" w:rsidRPr="000035E8">
        <w:rPr>
          <w:rFonts w:ascii="Arial" w:hAnsi="Arial" w:cs="Arial"/>
          <w:bCs/>
          <w:sz w:val="24"/>
          <w:szCs w:val="24"/>
          <w:lang w:val="ro-RO"/>
        </w:rPr>
        <w:t xml:space="preserve"> lemnos ş</w:t>
      </w:r>
      <w:r w:rsidRPr="000035E8">
        <w:rPr>
          <w:rFonts w:ascii="Arial" w:hAnsi="Arial" w:cs="Arial"/>
          <w:bCs/>
          <w:sz w:val="24"/>
          <w:szCs w:val="24"/>
          <w:lang w:val="ro-RO"/>
        </w:rPr>
        <w:t>i materiale de construc</w:t>
      </w:r>
      <w:r w:rsidR="00B73133" w:rsidRPr="000035E8">
        <w:rPr>
          <w:rFonts w:ascii="Arial" w:hAnsi="Arial" w:cs="Arial"/>
          <w:bCs/>
          <w:sz w:val="24"/>
          <w:szCs w:val="24"/>
          <w:lang w:val="ro-RO"/>
        </w:rPr>
        <w:t>ţ</w:t>
      </w:r>
      <w:r w:rsidRPr="000035E8">
        <w:rPr>
          <w:rFonts w:ascii="Arial" w:hAnsi="Arial" w:cs="Arial"/>
          <w:bCs/>
          <w:sz w:val="24"/>
          <w:szCs w:val="24"/>
          <w:lang w:val="ro-RO"/>
        </w:rPr>
        <w:t>ii</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4612</w:t>
      </w:r>
      <w:r w:rsidR="00952DB3" w:rsidRPr="000035E8">
        <w:rPr>
          <w:rFonts w:ascii="Arial" w:hAnsi="Arial" w:cs="Arial"/>
          <w:bCs/>
          <w:sz w:val="24"/>
          <w:szCs w:val="24"/>
          <w:lang w:val="ro-RO"/>
        </w:rPr>
        <w:t xml:space="preserve"> </w:t>
      </w:r>
      <w:r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Intermedieri în comerţ</w:t>
      </w:r>
      <w:r w:rsidRPr="000035E8">
        <w:rPr>
          <w:rFonts w:ascii="Arial" w:hAnsi="Arial" w:cs="Arial"/>
          <w:bCs/>
          <w:sz w:val="24"/>
          <w:szCs w:val="24"/>
          <w:lang w:val="ro-RO"/>
        </w:rPr>
        <w:t>ul cu combustibili,</w:t>
      </w:r>
      <w:r w:rsidR="00952DB3" w:rsidRPr="000035E8">
        <w:rPr>
          <w:rFonts w:ascii="Arial" w:hAnsi="Arial" w:cs="Arial"/>
          <w:bCs/>
          <w:sz w:val="24"/>
          <w:szCs w:val="24"/>
          <w:lang w:val="ro-RO"/>
        </w:rPr>
        <w:t xml:space="preserve"> minereuri</w:t>
      </w:r>
      <w:r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metale ş</w:t>
      </w:r>
      <w:r w:rsidRPr="000035E8">
        <w:rPr>
          <w:rFonts w:ascii="Arial" w:hAnsi="Arial" w:cs="Arial"/>
          <w:bCs/>
          <w:sz w:val="24"/>
          <w:szCs w:val="24"/>
          <w:lang w:val="ro-RO"/>
        </w:rPr>
        <w:t>i produse chimice pentru industrie</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4520</w:t>
      </w:r>
      <w:r w:rsidR="00B73133" w:rsidRPr="000035E8">
        <w:rPr>
          <w:rFonts w:ascii="Arial" w:hAnsi="Arial" w:cs="Arial"/>
          <w:bCs/>
          <w:sz w:val="24"/>
          <w:szCs w:val="24"/>
          <w:lang w:val="ro-RO"/>
        </w:rPr>
        <w:t xml:space="preserve"> - Î</w:t>
      </w:r>
      <w:r w:rsidR="00952DB3" w:rsidRPr="000035E8">
        <w:rPr>
          <w:rFonts w:ascii="Arial" w:hAnsi="Arial" w:cs="Arial"/>
          <w:bCs/>
          <w:sz w:val="24"/>
          <w:szCs w:val="24"/>
          <w:lang w:val="ro-RO"/>
        </w:rPr>
        <w:t>ntret</w:t>
      </w:r>
      <w:r w:rsidR="00B73133" w:rsidRPr="000035E8">
        <w:rPr>
          <w:rFonts w:ascii="Arial" w:hAnsi="Arial" w:cs="Arial"/>
          <w:bCs/>
          <w:sz w:val="24"/>
          <w:szCs w:val="24"/>
          <w:lang w:val="ro-RO"/>
        </w:rPr>
        <w:t>inerea ş</w:t>
      </w:r>
      <w:r w:rsidRPr="000035E8">
        <w:rPr>
          <w:rFonts w:ascii="Arial" w:hAnsi="Arial" w:cs="Arial"/>
          <w:bCs/>
          <w:sz w:val="24"/>
          <w:szCs w:val="24"/>
          <w:lang w:val="ro-RO"/>
        </w:rPr>
        <w:t>i repararea autovehiculelor</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4334</w:t>
      </w:r>
      <w:r w:rsidR="00952DB3" w:rsidRPr="000035E8">
        <w:rPr>
          <w:rFonts w:ascii="Arial" w:hAnsi="Arial" w:cs="Arial"/>
          <w:bCs/>
          <w:sz w:val="24"/>
          <w:szCs w:val="24"/>
          <w:lang w:val="ro-RO"/>
        </w:rPr>
        <w:t xml:space="preserve"> </w:t>
      </w:r>
      <w:r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Lucră</w:t>
      </w:r>
      <w:r w:rsidRPr="000035E8">
        <w:rPr>
          <w:rFonts w:ascii="Arial" w:hAnsi="Arial" w:cs="Arial"/>
          <w:bCs/>
          <w:sz w:val="24"/>
          <w:szCs w:val="24"/>
          <w:lang w:val="ro-RO"/>
        </w:rPr>
        <w:t>ri de vopsitorie,</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zugraveli şi montă</w:t>
      </w:r>
      <w:r w:rsidRPr="000035E8">
        <w:rPr>
          <w:rFonts w:ascii="Arial" w:hAnsi="Arial" w:cs="Arial"/>
          <w:bCs/>
          <w:sz w:val="24"/>
          <w:szCs w:val="24"/>
          <w:lang w:val="ro-RO"/>
        </w:rPr>
        <w:t>ri geamuri</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4321</w:t>
      </w:r>
      <w:r w:rsidR="00952DB3" w:rsidRPr="000035E8">
        <w:rPr>
          <w:rFonts w:ascii="Arial" w:hAnsi="Arial" w:cs="Arial"/>
          <w:bCs/>
          <w:sz w:val="24"/>
          <w:szCs w:val="24"/>
          <w:lang w:val="ro-RO"/>
        </w:rPr>
        <w:t xml:space="preserve"> </w:t>
      </w:r>
      <w:r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Pr="000035E8">
        <w:rPr>
          <w:rFonts w:ascii="Arial" w:hAnsi="Arial" w:cs="Arial"/>
          <w:bCs/>
          <w:sz w:val="24"/>
          <w:szCs w:val="24"/>
          <w:lang w:val="ro-RO"/>
        </w:rPr>
        <w:t>Lu</w:t>
      </w:r>
      <w:r w:rsidR="00B73133" w:rsidRPr="000035E8">
        <w:rPr>
          <w:rFonts w:ascii="Arial" w:hAnsi="Arial" w:cs="Arial"/>
          <w:bCs/>
          <w:sz w:val="24"/>
          <w:szCs w:val="24"/>
          <w:lang w:val="ro-RO"/>
        </w:rPr>
        <w:t>crări de instalaţ</w:t>
      </w:r>
      <w:r w:rsidRPr="000035E8">
        <w:rPr>
          <w:rFonts w:ascii="Arial" w:hAnsi="Arial" w:cs="Arial"/>
          <w:bCs/>
          <w:sz w:val="24"/>
          <w:szCs w:val="24"/>
          <w:lang w:val="ro-RO"/>
        </w:rPr>
        <w:t>ii electrice</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4312</w:t>
      </w:r>
      <w:r w:rsidR="00952DB3" w:rsidRPr="000035E8">
        <w:rPr>
          <w:rFonts w:ascii="Arial" w:hAnsi="Arial" w:cs="Arial"/>
          <w:bCs/>
          <w:sz w:val="24"/>
          <w:szCs w:val="24"/>
          <w:lang w:val="ro-RO"/>
        </w:rPr>
        <w:t xml:space="preserve"> </w:t>
      </w:r>
      <w:r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Lucrări de pregă</w:t>
      </w:r>
      <w:r w:rsidRPr="000035E8">
        <w:rPr>
          <w:rFonts w:ascii="Arial" w:hAnsi="Arial" w:cs="Arial"/>
          <w:bCs/>
          <w:sz w:val="24"/>
          <w:szCs w:val="24"/>
          <w:lang w:val="ro-RO"/>
        </w:rPr>
        <w:t>tire a terenului</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4311</w:t>
      </w:r>
      <w:r w:rsidR="00952DB3" w:rsidRPr="000035E8">
        <w:rPr>
          <w:rFonts w:ascii="Arial" w:hAnsi="Arial" w:cs="Arial"/>
          <w:bCs/>
          <w:sz w:val="24"/>
          <w:szCs w:val="24"/>
          <w:lang w:val="ro-RO"/>
        </w:rPr>
        <w:t xml:space="preserve"> </w:t>
      </w:r>
      <w:r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Lucrări de demolare a construcţ</w:t>
      </w:r>
      <w:r w:rsidRPr="000035E8">
        <w:rPr>
          <w:rFonts w:ascii="Arial" w:hAnsi="Arial" w:cs="Arial"/>
          <w:bCs/>
          <w:sz w:val="24"/>
          <w:szCs w:val="24"/>
          <w:lang w:val="ro-RO"/>
        </w:rPr>
        <w:t>iilor</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4299</w:t>
      </w:r>
      <w:r w:rsidR="00952DB3" w:rsidRPr="000035E8">
        <w:rPr>
          <w:rFonts w:ascii="Arial" w:hAnsi="Arial" w:cs="Arial"/>
          <w:bCs/>
          <w:sz w:val="24"/>
          <w:szCs w:val="24"/>
          <w:lang w:val="ro-RO"/>
        </w:rPr>
        <w:t xml:space="preserve"> </w:t>
      </w:r>
      <w:r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Lucrări de construcţ</w:t>
      </w:r>
      <w:r w:rsidRPr="000035E8">
        <w:rPr>
          <w:rFonts w:ascii="Arial" w:hAnsi="Arial" w:cs="Arial"/>
          <w:bCs/>
          <w:sz w:val="24"/>
          <w:szCs w:val="24"/>
          <w:lang w:val="ro-RO"/>
        </w:rPr>
        <w:t>ii a altor proiecte ingineresti n.c.a</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4222</w:t>
      </w:r>
      <w:r w:rsidR="00952DB3" w:rsidRPr="000035E8">
        <w:rPr>
          <w:rFonts w:ascii="Arial" w:hAnsi="Arial" w:cs="Arial"/>
          <w:bCs/>
          <w:sz w:val="24"/>
          <w:szCs w:val="24"/>
          <w:lang w:val="ro-RO"/>
        </w:rPr>
        <w:t xml:space="preserve"> </w:t>
      </w:r>
      <w:r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B73133" w:rsidRPr="000035E8">
        <w:rPr>
          <w:rFonts w:ascii="Arial" w:hAnsi="Arial" w:cs="Arial"/>
          <w:bCs/>
          <w:sz w:val="24"/>
          <w:szCs w:val="24"/>
          <w:lang w:val="ro-RO"/>
        </w:rPr>
        <w:t>Lucrări de construcţ</w:t>
      </w:r>
      <w:r w:rsidRPr="000035E8">
        <w:rPr>
          <w:rFonts w:ascii="Arial" w:hAnsi="Arial" w:cs="Arial"/>
          <w:bCs/>
          <w:sz w:val="24"/>
          <w:szCs w:val="24"/>
          <w:lang w:val="ro-RO"/>
        </w:rPr>
        <w:t xml:space="preserve">ii a proiectelor </w:t>
      </w:r>
      <w:r w:rsidR="00967578" w:rsidRPr="000035E8">
        <w:rPr>
          <w:rFonts w:ascii="Arial" w:hAnsi="Arial" w:cs="Arial"/>
          <w:bCs/>
          <w:sz w:val="24"/>
          <w:szCs w:val="24"/>
          <w:lang w:val="ro-RO"/>
        </w:rPr>
        <w:t>utilitare pentru electricitate ş</w:t>
      </w:r>
      <w:r w:rsidRPr="000035E8">
        <w:rPr>
          <w:rFonts w:ascii="Arial" w:hAnsi="Arial" w:cs="Arial"/>
          <w:bCs/>
          <w:sz w:val="24"/>
          <w:szCs w:val="24"/>
          <w:lang w:val="ro-RO"/>
        </w:rPr>
        <w:t>i telecomunicatii</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4221</w:t>
      </w:r>
      <w:r w:rsidR="00952DB3" w:rsidRPr="000035E8">
        <w:rPr>
          <w:rFonts w:ascii="Arial" w:hAnsi="Arial" w:cs="Arial"/>
          <w:bCs/>
          <w:sz w:val="24"/>
          <w:szCs w:val="24"/>
          <w:lang w:val="ro-RO"/>
        </w:rPr>
        <w:t xml:space="preserve"> </w:t>
      </w:r>
      <w:r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967578" w:rsidRPr="000035E8">
        <w:rPr>
          <w:rFonts w:ascii="Arial" w:hAnsi="Arial" w:cs="Arial"/>
          <w:bCs/>
          <w:sz w:val="24"/>
          <w:szCs w:val="24"/>
          <w:lang w:val="ro-RO"/>
        </w:rPr>
        <w:t>Lucrări de construcţ</w:t>
      </w:r>
      <w:r w:rsidRPr="000035E8">
        <w:rPr>
          <w:rFonts w:ascii="Arial" w:hAnsi="Arial" w:cs="Arial"/>
          <w:bCs/>
          <w:sz w:val="24"/>
          <w:szCs w:val="24"/>
          <w:lang w:val="ro-RO"/>
        </w:rPr>
        <w:t>ii a proiectelor utilitare pentru fluide</w:t>
      </w:r>
    </w:p>
    <w:p w:rsidR="007045B9" w:rsidRPr="000035E8" w:rsidRDefault="007045B9" w:rsidP="00D70D18">
      <w:pPr>
        <w:pStyle w:val="Footer"/>
        <w:tabs>
          <w:tab w:val="left" w:pos="1000"/>
        </w:tabs>
        <w:jc w:val="both"/>
        <w:rPr>
          <w:rFonts w:ascii="Arial" w:hAnsi="Arial" w:cs="Arial"/>
          <w:bCs/>
          <w:sz w:val="24"/>
          <w:szCs w:val="24"/>
          <w:lang w:val="ro-RO"/>
        </w:rPr>
      </w:pPr>
      <w:r w:rsidRPr="000035E8">
        <w:rPr>
          <w:rFonts w:ascii="Arial" w:hAnsi="Arial" w:cs="Arial"/>
          <w:bCs/>
          <w:sz w:val="24"/>
          <w:szCs w:val="24"/>
          <w:lang w:val="ro-RO"/>
        </w:rPr>
        <w:t>4120</w:t>
      </w:r>
      <w:r w:rsidR="00952DB3" w:rsidRPr="000035E8">
        <w:rPr>
          <w:rFonts w:ascii="Arial" w:hAnsi="Arial" w:cs="Arial"/>
          <w:bCs/>
          <w:sz w:val="24"/>
          <w:szCs w:val="24"/>
          <w:lang w:val="ro-RO"/>
        </w:rPr>
        <w:t xml:space="preserve"> </w:t>
      </w:r>
      <w:r w:rsidRPr="000035E8">
        <w:rPr>
          <w:rFonts w:ascii="Arial" w:hAnsi="Arial" w:cs="Arial"/>
          <w:bCs/>
          <w:sz w:val="24"/>
          <w:szCs w:val="24"/>
          <w:lang w:val="ro-RO"/>
        </w:rPr>
        <w:t>-</w:t>
      </w:r>
      <w:r w:rsidR="00952DB3" w:rsidRPr="000035E8">
        <w:rPr>
          <w:rFonts w:ascii="Arial" w:hAnsi="Arial" w:cs="Arial"/>
          <w:bCs/>
          <w:sz w:val="24"/>
          <w:szCs w:val="24"/>
          <w:lang w:val="ro-RO"/>
        </w:rPr>
        <w:t xml:space="preserve"> </w:t>
      </w:r>
      <w:r w:rsidR="00967578" w:rsidRPr="000035E8">
        <w:rPr>
          <w:rFonts w:ascii="Arial" w:hAnsi="Arial" w:cs="Arial"/>
          <w:bCs/>
          <w:sz w:val="24"/>
          <w:szCs w:val="24"/>
          <w:lang w:val="ro-RO"/>
        </w:rPr>
        <w:t>Lucrări de construcţii a clădirilor rezidentiale şi nerezidenţ</w:t>
      </w:r>
      <w:r w:rsidRPr="000035E8">
        <w:rPr>
          <w:rFonts w:ascii="Arial" w:hAnsi="Arial" w:cs="Arial"/>
          <w:bCs/>
          <w:sz w:val="24"/>
          <w:szCs w:val="24"/>
          <w:lang w:val="ro-RO"/>
        </w:rPr>
        <w:t>iale</w:t>
      </w:r>
    </w:p>
    <w:p w:rsidR="007045B9" w:rsidRPr="000035E8" w:rsidRDefault="007045B9" w:rsidP="00D70D18">
      <w:pPr>
        <w:pStyle w:val="Footer"/>
        <w:tabs>
          <w:tab w:val="left" w:pos="1000"/>
        </w:tabs>
        <w:jc w:val="both"/>
        <w:rPr>
          <w:rFonts w:ascii="Arial" w:hAnsi="Arial" w:cs="Arial"/>
          <w:bCs/>
          <w:color w:val="1F497D" w:themeColor="text2"/>
          <w:sz w:val="24"/>
          <w:szCs w:val="24"/>
          <w:lang w:val="ro-RO"/>
        </w:rPr>
      </w:pPr>
    </w:p>
    <w:p w:rsidR="00C71892" w:rsidRDefault="00C71892" w:rsidP="00D70D18">
      <w:pPr>
        <w:tabs>
          <w:tab w:val="left" w:pos="284"/>
        </w:tabs>
        <w:spacing w:after="0" w:line="240" w:lineRule="auto"/>
        <w:jc w:val="both"/>
        <w:outlineLvl w:val="0"/>
        <w:rPr>
          <w:rFonts w:ascii="Arial" w:hAnsi="Arial" w:cs="Arial"/>
          <w:b/>
          <w:sz w:val="24"/>
          <w:szCs w:val="24"/>
          <w:lang w:val="ro-RO"/>
        </w:rPr>
      </w:pPr>
    </w:p>
    <w:p w:rsidR="00334F4C" w:rsidRPr="000035E8" w:rsidRDefault="00334F4C" w:rsidP="00D70D18">
      <w:pPr>
        <w:tabs>
          <w:tab w:val="left" w:pos="284"/>
        </w:tabs>
        <w:spacing w:after="0" w:line="240" w:lineRule="auto"/>
        <w:jc w:val="both"/>
        <w:outlineLvl w:val="0"/>
        <w:rPr>
          <w:rFonts w:ascii="Arial" w:hAnsi="Arial" w:cs="Arial"/>
          <w:b/>
          <w:sz w:val="24"/>
          <w:szCs w:val="24"/>
          <w:lang w:val="ro-RO"/>
        </w:rPr>
      </w:pPr>
      <w:r w:rsidRPr="000035E8">
        <w:rPr>
          <w:rFonts w:ascii="Arial" w:hAnsi="Arial" w:cs="Arial"/>
          <w:b/>
          <w:sz w:val="24"/>
          <w:szCs w:val="24"/>
          <w:lang w:val="ro-RO"/>
        </w:rPr>
        <w:lastRenderedPageBreak/>
        <w:t>4. DOCUMENTAŢIA DE SOLICITARE</w:t>
      </w:r>
    </w:p>
    <w:p w:rsidR="00F440A0" w:rsidRPr="000035E8" w:rsidRDefault="00F440A0"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Cerere înregistrată la APM Tulcea cu nr</w:t>
      </w:r>
      <w:r w:rsidR="00967578" w:rsidRPr="000035E8">
        <w:rPr>
          <w:rFonts w:ascii="Arial" w:hAnsi="Arial" w:cs="Arial"/>
          <w:lang w:val="ro-RO" w:eastAsia="ro-RO"/>
        </w:rPr>
        <w:t>.</w:t>
      </w:r>
      <w:r w:rsidR="00B26C40" w:rsidRPr="000035E8">
        <w:rPr>
          <w:rFonts w:ascii="Arial" w:hAnsi="Arial" w:cs="Arial"/>
          <w:lang w:val="ro-RO" w:eastAsia="ro-RO"/>
        </w:rPr>
        <w:t xml:space="preserve"> 12192/04.10.2017</w:t>
      </w:r>
      <w:r w:rsidRPr="000035E8">
        <w:rPr>
          <w:rFonts w:ascii="Arial" w:hAnsi="Arial" w:cs="Arial"/>
          <w:lang w:val="ro-RO" w:eastAsia="ro-RO"/>
        </w:rPr>
        <w:t>;</w:t>
      </w:r>
    </w:p>
    <w:p w:rsidR="00B26C40" w:rsidRPr="000035E8" w:rsidRDefault="00F440A0"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 xml:space="preserve">Formularul de solicitare </w:t>
      </w:r>
      <w:r w:rsidR="00952DB3" w:rsidRPr="000035E8">
        <w:rPr>
          <w:rFonts w:ascii="Arial" w:hAnsi="Arial" w:cs="Arial"/>
          <w:lang w:val="ro-RO" w:eastAsia="ro-RO"/>
        </w:rPr>
        <w:t>– varianta 1</w:t>
      </w:r>
      <w:r w:rsidR="00B26C40" w:rsidRPr="000035E8">
        <w:rPr>
          <w:rFonts w:ascii="Arial" w:hAnsi="Arial" w:cs="Arial"/>
          <w:lang w:val="ro-RO" w:eastAsia="ro-RO"/>
        </w:rPr>
        <w:t>,</w:t>
      </w:r>
      <w:r w:rsidR="00952DB3" w:rsidRPr="000035E8">
        <w:rPr>
          <w:rFonts w:ascii="Arial" w:hAnsi="Arial" w:cs="Arial"/>
          <w:lang w:val="ro-RO" w:eastAsia="ro-RO"/>
        </w:rPr>
        <w:t xml:space="preserve"> </w:t>
      </w:r>
      <w:r w:rsidR="00967578" w:rsidRPr="000035E8">
        <w:rPr>
          <w:rFonts w:ascii="Arial" w:hAnsi="Arial" w:cs="Arial"/>
          <w:lang w:val="ro-RO" w:eastAsia="ro-RO"/>
        </w:rPr>
        <w:t>elaborat de Bectaş</w:t>
      </w:r>
      <w:r w:rsidR="00B26C40" w:rsidRPr="000035E8">
        <w:rPr>
          <w:rFonts w:ascii="Arial" w:hAnsi="Arial" w:cs="Arial"/>
          <w:lang w:val="ro-RO" w:eastAsia="ro-RO"/>
        </w:rPr>
        <w:t xml:space="preserve"> Cadar,</w:t>
      </w:r>
      <w:r w:rsidR="00952DB3" w:rsidRPr="000035E8">
        <w:rPr>
          <w:rFonts w:ascii="Arial" w:hAnsi="Arial" w:cs="Arial"/>
          <w:lang w:val="ro-RO" w:eastAsia="ro-RO"/>
        </w:rPr>
        <w:t xml:space="preserve"> </w:t>
      </w:r>
      <w:r w:rsidR="00B26C40" w:rsidRPr="000035E8">
        <w:rPr>
          <w:rFonts w:ascii="Arial" w:hAnsi="Arial" w:cs="Arial"/>
          <w:lang w:val="ro-RO" w:eastAsia="ro-RO"/>
        </w:rPr>
        <w:t>depus prin adresa nr.12192/04.10.2017;</w:t>
      </w:r>
    </w:p>
    <w:p w:rsidR="00B26C40" w:rsidRPr="000035E8" w:rsidRDefault="00F440A0"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Raportul de a</w:t>
      </w:r>
      <w:r w:rsidR="00952DB3" w:rsidRPr="000035E8">
        <w:rPr>
          <w:rFonts w:ascii="Arial" w:hAnsi="Arial" w:cs="Arial"/>
          <w:lang w:val="ro-RO" w:eastAsia="ro-RO"/>
        </w:rPr>
        <w:t>mplasament – varianta 1</w:t>
      </w:r>
      <w:r w:rsidR="00B26C40" w:rsidRPr="000035E8">
        <w:rPr>
          <w:rFonts w:ascii="Arial" w:hAnsi="Arial" w:cs="Arial"/>
          <w:lang w:val="ro-RO" w:eastAsia="ro-RO"/>
        </w:rPr>
        <w:t>,</w:t>
      </w:r>
      <w:r w:rsidR="00952DB3" w:rsidRPr="000035E8">
        <w:rPr>
          <w:rFonts w:ascii="Arial" w:hAnsi="Arial" w:cs="Arial"/>
          <w:lang w:val="ro-RO" w:eastAsia="ro-RO"/>
        </w:rPr>
        <w:t xml:space="preserve"> </w:t>
      </w:r>
      <w:r w:rsidR="00967578" w:rsidRPr="000035E8">
        <w:rPr>
          <w:rFonts w:ascii="Arial" w:hAnsi="Arial" w:cs="Arial"/>
          <w:lang w:val="ro-RO" w:eastAsia="ro-RO"/>
        </w:rPr>
        <w:t>elaborat de Bectaş</w:t>
      </w:r>
      <w:r w:rsidR="00B26C40" w:rsidRPr="000035E8">
        <w:rPr>
          <w:rFonts w:ascii="Arial" w:hAnsi="Arial" w:cs="Arial"/>
          <w:lang w:val="ro-RO" w:eastAsia="ro-RO"/>
        </w:rPr>
        <w:t xml:space="preserve"> Cadar,</w:t>
      </w:r>
      <w:r w:rsidR="00952DB3" w:rsidRPr="000035E8">
        <w:rPr>
          <w:rFonts w:ascii="Arial" w:hAnsi="Arial" w:cs="Arial"/>
          <w:lang w:val="ro-RO" w:eastAsia="ro-RO"/>
        </w:rPr>
        <w:t xml:space="preserve"> </w:t>
      </w:r>
      <w:r w:rsidR="00B26C40" w:rsidRPr="000035E8">
        <w:rPr>
          <w:rFonts w:ascii="Arial" w:hAnsi="Arial" w:cs="Arial"/>
          <w:lang w:val="ro-RO" w:eastAsia="ro-RO"/>
        </w:rPr>
        <w:t>depus prin adresa nr.12192/04.10.2017;</w:t>
      </w:r>
    </w:p>
    <w:p w:rsidR="00B26C40" w:rsidRPr="000035E8" w:rsidRDefault="00967578"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Dovada mediatizarii anunţ</w:t>
      </w:r>
      <w:r w:rsidR="00F440A0" w:rsidRPr="000035E8">
        <w:rPr>
          <w:rFonts w:ascii="Arial" w:hAnsi="Arial" w:cs="Arial"/>
          <w:lang w:val="ro-RO" w:eastAsia="ro-RO"/>
        </w:rPr>
        <w:t>urilor</w:t>
      </w:r>
      <w:r w:rsidRPr="000035E8">
        <w:rPr>
          <w:rFonts w:ascii="Arial" w:hAnsi="Arial" w:cs="Arial"/>
          <w:lang w:val="ro-RO" w:eastAsia="ro-RO"/>
        </w:rPr>
        <w:t xml:space="preserve"> în ziarul Delta î</w:t>
      </w:r>
      <w:r w:rsidR="00B26C40" w:rsidRPr="000035E8">
        <w:rPr>
          <w:rFonts w:ascii="Arial" w:hAnsi="Arial" w:cs="Arial"/>
          <w:lang w:val="ro-RO" w:eastAsia="ro-RO"/>
        </w:rPr>
        <w:t>n perioada 04.10.2017-14.10.2017</w:t>
      </w:r>
      <w:r w:rsidR="00952DB3" w:rsidRPr="000035E8">
        <w:rPr>
          <w:rFonts w:ascii="Arial" w:hAnsi="Arial" w:cs="Arial"/>
          <w:lang w:val="ro-RO" w:eastAsia="ro-RO"/>
        </w:rPr>
        <w:t>;</w:t>
      </w:r>
      <w:r w:rsidR="00F440A0" w:rsidRPr="000035E8">
        <w:rPr>
          <w:rFonts w:ascii="Arial" w:hAnsi="Arial" w:cs="Arial"/>
          <w:lang w:val="ro-RO" w:eastAsia="ro-RO"/>
        </w:rPr>
        <w:t xml:space="preserve"> </w:t>
      </w:r>
      <w:r w:rsidR="00260C9C" w:rsidRPr="000035E8">
        <w:rPr>
          <w:rFonts w:ascii="Arial" w:hAnsi="Arial" w:cs="Arial"/>
          <w:lang w:val="ro-RO" w:eastAsia="ro-RO"/>
        </w:rPr>
        <w:t xml:space="preserve"> </w:t>
      </w:r>
    </w:p>
    <w:p w:rsidR="00123ABA" w:rsidRPr="000035E8" w:rsidRDefault="00967578"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Dovada achită</w:t>
      </w:r>
      <w:r w:rsidR="00123ABA" w:rsidRPr="000035E8">
        <w:rPr>
          <w:rFonts w:ascii="Arial" w:hAnsi="Arial" w:cs="Arial"/>
          <w:lang w:val="ro-RO" w:eastAsia="ro-RO"/>
        </w:rPr>
        <w:t>rii sumei de 5000 lei afer</w:t>
      </w:r>
      <w:r w:rsidRPr="000035E8">
        <w:rPr>
          <w:rFonts w:ascii="Arial" w:hAnsi="Arial" w:cs="Arial"/>
          <w:lang w:val="ro-RO" w:eastAsia="ro-RO"/>
        </w:rPr>
        <w:t>ente etapei de analiză</w:t>
      </w:r>
      <w:r w:rsidR="00952DB3" w:rsidRPr="000035E8">
        <w:rPr>
          <w:rFonts w:ascii="Arial" w:hAnsi="Arial" w:cs="Arial"/>
          <w:lang w:val="ro-RO" w:eastAsia="ro-RO"/>
        </w:rPr>
        <w:t xml:space="preserve"> propriu</w:t>
      </w:r>
      <w:r w:rsidRPr="000035E8">
        <w:rPr>
          <w:rFonts w:ascii="Arial" w:hAnsi="Arial" w:cs="Arial"/>
          <w:lang w:val="ro-RO" w:eastAsia="ro-RO"/>
        </w:rPr>
        <w:t>-</w:t>
      </w:r>
      <w:r w:rsidR="00952DB3" w:rsidRPr="000035E8">
        <w:rPr>
          <w:rFonts w:ascii="Arial" w:hAnsi="Arial" w:cs="Arial"/>
          <w:lang w:val="ro-RO" w:eastAsia="ro-RO"/>
        </w:rPr>
        <w:t xml:space="preserve"> </w:t>
      </w:r>
      <w:r w:rsidRPr="000035E8">
        <w:rPr>
          <w:rFonts w:ascii="Arial" w:hAnsi="Arial" w:cs="Arial"/>
          <w:lang w:val="ro-RO" w:eastAsia="ro-RO"/>
        </w:rPr>
        <w:t>zisă a documentaţiei de susţinere a solicitării autorizaţ</w:t>
      </w:r>
      <w:r w:rsidR="00123ABA" w:rsidRPr="000035E8">
        <w:rPr>
          <w:rFonts w:ascii="Arial" w:hAnsi="Arial" w:cs="Arial"/>
          <w:lang w:val="ro-RO" w:eastAsia="ro-RO"/>
        </w:rPr>
        <w:t>iei integrate de mediu</w:t>
      </w:r>
      <w:r w:rsidR="00952DB3" w:rsidRPr="000035E8">
        <w:rPr>
          <w:rFonts w:ascii="Arial" w:hAnsi="Arial" w:cs="Arial"/>
          <w:lang w:val="ro-RO" w:eastAsia="ro-RO"/>
        </w:rPr>
        <w:t>;</w:t>
      </w:r>
      <w:r w:rsidR="00123ABA" w:rsidRPr="000035E8">
        <w:rPr>
          <w:rFonts w:ascii="Arial" w:hAnsi="Arial" w:cs="Arial"/>
          <w:lang w:val="ro-RO" w:eastAsia="ro-RO"/>
        </w:rPr>
        <w:t xml:space="preserve"> </w:t>
      </w:r>
    </w:p>
    <w:p w:rsidR="00B26C40" w:rsidRPr="000035E8" w:rsidRDefault="00260C9C"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 xml:space="preserve"> </w:t>
      </w:r>
      <w:r w:rsidR="00B26C40" w:rsidRPr="000035E8">
        <w:rPr>
          <w:rFonts w:ascii="Arial" w:hAnsi="Arial" w:cs="Arial"/>
          <w:lang w:val="ro-RO" w:eastAsia="ro-RO"/>
        </w:rPr>
        <w:t>Formularul de solicitare –</w:t>
      </w:r>
      <w:r w:rsidR="00952DB3" w:rsidRPr="000035E8">
        <w:rPr>
          <w:rFonts w:ascii="Arial" w:hAnsi="Arial" w:cs="Arial"/>
          <w:lang w:val="ro-RO" w:eastAsia="ro-RO"/>
        </w:rPr>
        <w:t>varianta 2</w:t>
      </w:r>
      <w:r w:rsidR="00B26C40" w:rsidRPr="000035E8">
        <w:rPr>
          <w:rFonts w:ascii="Arial" w:hAnsi="Arial" w:cs="Arial"/>
          <w:lang w:val="ro-RO" w:eastAsia="ro-RO"/>
        </w:rPr>
        <w:t>,</w:t>
      </w:r>
      <w:r w:rsidR="00952DB3" w:rsidRPr="000035E8">
        <w:rPr>
          <w:rFonts w:ascii="Arial" w:hAnsi="Arial" w:cs="Arial"/>
          <w:lang w:val="ro-RO" w:eastAsia="ro-RO"/>
        </w:rPr>
        <w:t xml:space="preserve"> </w:t>
      </w:r>
      <w:r w:rsidR="00967578" w:rsidRPr="000035E8">
        <w:rPr>
          <w:rFonts w:ascii="Arial" w:hAnsi="Arial" w:cs="Arial"/>
          <w:lang w:val="ro-RO" w:eastAsia="ro-RO"/>
        </w:rPr>
        <w:t>elaborat de Bectaş</w:t>
      </w:r>
      <w:r w:rsidR="00B26C40" w:rsidRPr="000035E8">
        <w:rPr>
          <w:rFonts w:ascii="Arial" w:hAnsi="Arial" w:cs="Arial"/>
          <w:lang w:val="ro-RO" w:eastAsia="ro-RO"/>
        </w:rPr>
        <w:t xml:space="preserve"> Cadar,</w:t>
      </w:r>
      <w:r w:rsidR="00952DB3" w:rsidRPr="000035E8">
        <w:rPr>
          <w:rFonts w:ascii="Arial" w:hAnsi="Arial" w:cs="Arial"/>
          <w:lang w:val="ro-RO" w:eastAsia="ro-RO"/>
        </w:rPr>
        <w:t xml:space="preserve"> </w:t>
      </w:r>
      <w:r w:rsidR="00B26C40" w:rsidRPr="000035E8">
        <w:rPr>
          <w:rFonts w:ascii="Arial" w:hAnsi="Arial" w:cs="Arial"/>
          <w:lang w:val="ro-RO" w:eastAsia="ro-RO"/>
        </w:rPr>
        <w:t xml:space="preserve">depus </w:t>
      </w:r>
      <w:r w:rsidR="00952DB3" w:rsidRPr="000035E8">
        <w:rPr>
          <w:rFonts w:ascii="Arial" w:hAnsi="Arial" w:cs="Arial"/>
          <w:lang w:val="ro-RO" w:eastAsia="ro-RO"/>
        </w:rPr>
        <w:t>prin adresa nr.15343/11.12.2017</w:t>
      </w:r>
      <w:r w:rsidR="00B26C40" w:rsidRPr="000035E8">
        <w:rPr>
          <w:rFonts w:ascii="Arial" w:hAnsi="Arial" w:cs="Arial"/>
          <w:lang w:val="ro-RO" w:eastAsia="ro-RO"/>
        </w:rPr>
        <w:t>;</w:t>
      </w:r>
    </w:p>
    <w:p w:rsidR="00F440A0" w:rsidRPr="000035E8" w:rsidRDefault="00B26C40"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Raportul de amplasamen</w:t>
      </w:r>
      <w:r w:rsidR="00967578" w:rsidRPr="000035E8">
        <w:rPr>
          <w:rFonts w:ascii="Arial" w:hAnsi="Arial" w:cs="Arial"/>
          <w:lang w:val="ro-RO" w:eastAsia="ro-RO"/>
        </w:rPr>
        <w:t>t–varianta 2</w:t>
      </w:r>
      <w:r w:rsidRPr="000035E8">
        <w:rPr>
          <w:rFonts w:ascii="Arial" w:hAnsi="Arial" w:cs="Arial"/>
          <w:lang w:val="ro-RO" w:eastAsia="ro-RO"/>
        </w:rPr>
        <w:t>,</w:t>
      </w:r>
      <w:r w:rsidR="00952DB3" w:rsidRPr="000035E8">
        <w:rPr>
          <w:rFonts w:ascii="Arial" w:hAnsi="Arial" w:cs="Arial"/>
          <w:lang w:val="ro-RO" w:eastAsia="ro-RO"/>
        </w:rPr>
        <w:t xml:space="preserve"> </w:t>
      </w:r>
      <w:r w:rsidRPr="000035E8">
        <w:rPr>
          <w:rFonts w:ascii="Arial" w:hAnsi="Arial" w:cs="Arial"/>
          <w:lang w:val="ro-RO" w:eastAsia="ro-RO"/>
        </w:rPr>
        <w:t>elaborat de Bectas Cadar,</w:t>
      </w:r>
      <w:r w:rsidR="00952DB3" w:rsidRPr="000035E8">
        <w:rPr>
          <w:rFonts w:ascii="Arial" w:hAnsi="Arial" w:cs="Arial"/>
          <w:lang w:val="ro-RO" w:eastAsia="ro-RO"/>
        </w:rPr>
        <w:t xml:space="preserve"> </w:t>
      </w:r>
      <w:r w:rsidRPr="000035E8">
        <w:rPr>
          <w:rFonts w:ascii="Arial" w:hAnsi="Arial" w:cs="Arial"/>
          <w:lang w:val="ro-RO" w:eastAsia="ro-RO"/>
        </w:rPr>
        <w:t xml:space="preserve">depus </w:t>
      </w:r>
      <w:r w:rsidR="00952DB3" w:rsidRPr="000035E8">
        <w:rPr>
          <w:rFonts w:ascii="Arial" w:hAnsi="Arial" w:cs="Arial"/>
          <w:lang w:val="ro-RO" w:eastAsia="ro-RO"/>
        </w:rPr>
        <w:t>prin adresa nr.15343/11.12.2017</w:t>
      </w:r>
      <w:r w:rsidRPr="000035E8">
        <w:rPr>
          <w:rFonts w:ascii="Arial" w:hAnsi="Arial" w:cs="Arial"/>
          <w:lang w:val="ro-RO" w:eastAsia="ro-RO"/>
        </w:rPr>
        <w:t>;</w:t>
      </w:r>
      <w:r w:rsidR="00260C9C" w:rsidRPr="000035E8">
        <w:rPr>
          <w:rFonts w:ascii="Arial" w:hAnsi="Arial" w:cs="Arial"/>
          <w:lang w:val="ro-RO" w:eastAsia="ro-RO"/>
        </w:rPr>
        <w:t xml:space="preserve">                    </w:t>
      </w:r>
    </w:p>
    <w:p w:rsidR="00556FCB" w:rsidRPr="000035E8" w:rsidRDefault="00556FCB"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Autorizaţie int</w:t>
      </w:r>
      <w:r w:rsidR="00722634" w:rsidRPr="000035E8">
        <w:rPr>
          <w:rFonts w:ascii="Arial" w:hAnsi="Arial" w:cs="Arial"/>
          <w:lang w:val="ro-RO" w:eastAsia="ro-RO"/>
        </w:rPr>
        <w:t>egrată de med</w:t>
      </w:r>
      <w:r w:rsidR="00967578" w:rsidRPr="000035E8">
        <w:rPr>
          <w:rFonts w:ascii="Arial" w:hAnsi="Arial" w:cs="Arial"/>
          <w:lang w:val="ro-RO" w:eastAsia="ro-RO"/>
        </w:rPr>
        <w:t>iu nr.9/05.02.2007 reactualizată î</w:t>
      </w:r>
      <w:r w:rsidR="00722634" w:rsidRPr="000035E8">
        <w:rPr>
          <w:rFonts w:ascii="Arial" w:hAnsi="Arial" w:cs="Arial"/>
          <w:lang w:val="ro-RO" w:eastAsia="ro-RO"/>
        </w:rPr>
        <w:t xml:space="preserve">n 30.10.2007 </w:t>
      </w:r>
      <w:r w:rsidR="00967578" w:rsidRPr="000035E8">
        <w:rPr>
          <w:rFonts w:ascii="Arial" w:hAnsi="Arial" w:cs="Arial"/>
          <w:lang w:val="ro-RO" w:eastAsia="ro-RO"/>
        </w:rPr>
        <w:t xml:space="preserve"> emisă de ARPM Galaţi, revizuită î</w:t>
      </w:r>
      <w:r w:rsidRPr="000035E8">
        <w:rPr>
          <w:rFonts w:ascii="Arial" w:hAnsi="Arial" w:cs="Arial"/>
          <w:lang w:val="ro-RO" w:eastAsia="ro-RO"/>
        </w:rPr>
        <w:t xml:space="preserve">n data de </w:t>
      </w:r>
      <w:r w:rsidR="00967578" w:rsidRPr="000035E8">
        <w:rPr>
          <w:rFonts w:ascii="Arial" w:hAnsi="Arial" w:cs="Arial"/>
          <w:lang w:val="ro-RO" w:eastAsia="ro-RO"/>
        </w:rPr>
        <w:t>18.08.2011 ş</w:t>
      </w:r>
      <w:r w:rsidR="00722634" w:rsidRPr="000035E8">
        <w:rPr>
          <w:rFonts w:ascii="Arial" w:hAnsi="Arial" w:cs="Arial"/>
          <w:lang w:val="ro-RO" w:eastAsia="ro-RO"/>
        </w:rPr>
        <w:t>i 26.06.2013</w:t>
      </w:r>
      <w:r w:rsidR="00952DB3" w:rsidRPr="000035E8">
        <w:rPr>
          <w:rFonts w:ascii="Arial" w:hAnsi="Arial" w:cs="Arial"/>
          <w:lang w:val="ro-RO" w:eastAsia="ro-RO"/>
        </w:rPr>
        <w:t>;</w:t>
      </w:r>
    </w:p>
    <w:p w:rsidR="00123ABA" w:rsidRPr="000035E8" w:rsidRDefault="00967578"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Autorizaţ</w:t>
      </w:r>
      <w:r w:rsidR="00123ABA" w:rsidRPr="000035E8">
        <w:rPr>
          <w:rFonts w:ascii="Arial" w:hAnsi="Arial" w:cs="Arial"/>
          <w:lang w:val="ro-RO" w:eastAsia="ro-RO"/>
        </w:rPr>
        <w:t>ie nr</w:t>
      </w:r>
      <w:r w:rsidR="00952DB3" w:rsidRPr="000035E8">
        <w:rPr>
          <w:rFonts w:ascii="Arial" w:hAnsi="Arial" w:cs="Arial"/>
          <w:lang w:val="ro-RO" w:eastAsia="ro-RO"/>
        </w:rPr>
        <w:t>.</w:t>
      </w:r>
      <w:r w:rsidRPr="000035E8">
        <w:rPr>
          <w:rFonts w:ascii="Arial" w:hAnsi="Arial" w:cs="Arial"/>
          <w:lang w:val="ro-RO" w:eastAsia="ro-RO"/>
        </w:rPr>
        <w:t xml:space="preserve"> 226/5 din 19.12.2016  de funcţionare î</w:t>
      </w:r>
      <w:r w:rsidR="00123ABA" w:rsidRPr="000035E8">
        <w:rPr>
          <w:rFonts w:ascii="Arial" w:hAnsi="Arial" w:cs="Arial"/>
          <w:lang w:val="ro-RO" w:eastAsia="ro-RO"/>
        </w:rPr>
        <w:t>n</w:t>
      </w:r>
      <w:r w:rsidRPr="000035E8">
        <w:rPr>
          <w:rFonts w:ascii="Arial" w:hAnsi="Arial" w:cs="Arial"/>
          <w:lang w:val="ro-RO" w:eastAsia="ro-RO"/>
        </w:rPr>
        <w:t xml:space="preserve"> condiţii de siguranţă</w:t>
      </w:r>
      <w:r w:rsidR="00123ABA" w:rsidRPr="000035E8">
        <w:rPr>
          <w:rFonts w:ascii="Arial" w:hAnsi="Arial" w:cs="Arial"/>
          <w:lang w:val="ro-RO" w:eastAsia="ro-RO"/>
        </w:rPr>
        <w:t xml:space="preserve"> pentru barajul de la halda de slam</w:t>
      </w:r>
      <w:r w:rsidRPr="000035E8">
        <w:rPr>
          <w:rFonts w:ascii="Arial" w:hAnsi="Arial" w:cs="Arial"/>
          <w:lang w:val="ro-RO" w:eastAsia="ro-RO"/>
        </w:rPr>
        <w:t xml:space="preserve"> roş</w:t>
      </w:r>
      <w:r w:rsidR="00123ABA" w:rsidRPr="000035E8">
        <w:rPr>
          <w:rFonts w:ascii="Arial" w:hAnsi="Arial" w:cs="Arial"/>
          <w:lang w:val="ro-RO" w:eastAsia="ro-RO"/>
        </w:rPr>
        <w:t>u Valea lui Flam</w:t>
      </w:r>
      <w:r w:rsidR="00956CF0" w:rsidRPr="000035E8">
        <w:rPr>
          <w:rFonts w:ascii="Arial" w:hAnsi="Arial" w:cs="Arial"/>
          <w:lang w:val="ro-RO" w:eastAsia="ro-RO"/>
        </w:rPr>
        <w:t>;</w:t>
      </w:r>
    </w:p>
    <w:p w:rsidR="00123ABA" w:rsidRPr="000035E8" w:rsidRDefault="00967578"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Adresa APM Tulcea că</w:t>
      </w:r>
      <w:r w:rsidR="00123ABA" w:rsidRPr="000035E8">
        <w:rPr>
          <w:rFonts w:ascii="Arial" w:hAnsi="Arial" w:cs="Arial"/>
          <w:lang w:val="ro-RO" w:eastAsia="ro-RO"/>
        </w:rPr>
        <w:t>tre titular nr.</w:t>
      </w:r>
      <w:r w:rsidR="00956CF0" w:rsidRPr="000035E8">
        <w:rPr>
          <w:rFonts w:ascii="Arial" w:hAnsi="Arial" w:cs="Arial"/>
          <w:lang w:val="ro-RO" w:eastAsia="ro-RO"/>
        </w:rPr>
        <w:t xml:space="preserve">13213/23.10.2017 </w:t>
      </w:r>
      <w:r w:rsidRPr="000035E8">
        <w:rPr>
          <w:rFonts w:ascii="Arial" w:hAnsi="Arial" w:cs="Arial"/>
          <w:lang w:val="ro-RO" w:eastAsia="ro-RO"/>
        </w:rPr>
        <w:t>privind acceptarea solicitării de emitere a autorizaţ</w:t>
      </w:r>
      <w:r w:rsidR="00123ABA" w:rsidRPr="000035E8">
        <w:rPr>
          <w:rFonts w:ascii="Arial" w:hAnsi="Arial" w:cs="Arial"/>
          <w:lang w:val="ro-RO" w:eastAsia="ro-RO"/>
        </w:rPr>
        <w:t>iei integrate de mediu</w:t>
      </w:r>
      <w:r w:rsidR="00956CF0" w:rsidRPr="000035E8">
        <w:rPr>
          <w:rFonts w:ascii="Arial" w:hAnsi="Arial" w:cs="Arial"/>
          <w:lang w:val="ro-RO" w:eastAsia="ro-RO"/>
        </w:rPr>
        <w:t>;</w:t>
      </w:r>
    </w:p>
    <w:p w:rsidR="00F440A0" w:rsidRPr="000035E8" w:rsidRDefault="00722634"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Proces verbal de verificare a amplasamentului nr</w:t>
      </w:r>
      <w:r w:rsidR="00967578" w:rsidRPr="000035E8">
        <w:rPr>
          <w:rFonts w:ascii="Arial" w:hAnsi="Arial" w:cs="Arial"/>
          <w:lang w:val="ro-RO" w:eastAsia="ro-RO"/>
        </w:rPr>
        <w:t>.</w:t>
      </w:r>
      <w:r w:rsidRPr="000035E8">
        <w:rPr>
          <w:rFonts w:ascii="Arial" w:hAnsi="Arial" w:cs="Arial"/>
          <w:lang w:val="ro-RO" w:eastAsia="ro-RO"/>
        </w:rPr>
        <w:t xml:space="preserve"> 13154/20.10.2017</w:t>
      </w:r>
      <w:r w:rsidR="00F440A0" w:rsidRPr="000035E8">
        <w:rPr>
          <w:rFonts w:ascii="Arial" w:hAnsi="Arial" w:cs="Arial"/>
          <w:lang w:val="ro-RO" w:eastAsia="ro-RO"/>
        </w:rPr>
        <w:t>;</w:t>
      </w:r>
    </w:p>
    <w:p w:rsidR="00F440A0" w:rsidRPr="000035E8" w:rsidRDefault="00F440A0"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 xml:space="preserve">Convocare </w:t>
      </w:r>
      <w:r w:rsidR="00123ABA" w:rsidRPr="000035E8">
        <w:rPr>
          <w:rFonts w:ascii="Arial" w:hAnsi="Arial" w:cs="Arial"/>
          <w:lang w:val="ro-RO" w:eastAsia="ro-RO"/>
        </w:rPr>
        <w:t>APM Tulcea nr</w:t>
      </w:r>
      <w:r w:rsidR="00967578" w:rsidRPr="000035E8">
        <w:rPr>
          <w:rFonts w:ascii="Arial" w:hAnsi="Arial" w:cs="Arial"/>
          <w:lang w:val="ro-RO" w:eastAsia="ro-RO"/>
        </w:rPr>
        <w:t>.</w:t>
      </w:r>
      <w:r w:rsidR="00123ABA" w:rsidRPr="000035E8">
        <w:rPr>
          <w:rFonts w:ascii="Arial" w:hAnsi="Arial" w:cs="Arial"/>
          <w:lang w:val="ro-RO" w:eastAsia="ro-RO"/>
        </w:rPr>
        <w:t xml:space="preserve">15501/14.12.2017 </w:t>
      </w:r>
      <w:r w:rsidRPr="000035E8">
        <w:rPr>
          <w:rFonts w:ascii="Arial" w:hAnsi="Arial" w:cs="Arial"/>
          <w:lang w:val="ro-RO" w:eastAsia="ro-RO"/>
        </w:rPr>
        <w:t xml:space="preserve">la şedinţa CAT din </w:t>
      </w:r>
      <w:r w:rsidR="00123ABA" w:rsidRPr="000035E8">
        <w:rPr>
          <w:rFonts w:ascii="Arial" w:hAnsi="Arial" w:cs="Arial"/>
          <w:lang w:val="ro-RO" w:eastAsia="ro-RO"/>
        </w:rPr>
        <w:t>14.11.2017</w:t>
      </w:r>
      <w:r w:rsidRPr="000035E8">
        <w:rPr>
          <w:rFonts w:ascii="Arial" w:hAnsi="Arial" w:cs="Arial"/>
          <w:lang w:val="ro-RO" w:eastAsia="ro-RO"/>
        </w:rPr>
        <w:t>pentru analiza detaliată a solicitării;</w:t>
      </w:r>
    </w:p>
    <w:p w:rsidR="00123ABA" w:rsidRPr="000035E8" w:rsidRDefault="00123ABA"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Adr</w:t>
      </w:r>
      <w:r w:rsidR="00956CF0" w:rsidRPr="000035E8">
        <w:rPr>
          <w:rFonts w:ascii="Arial" w:hAnsi="Arial" w:cs="Arial"/>
          <w:lang w:val="ro-RO" w:eastAsia="ro-RO"/>
        </w:rPr>
        <w:t>e</w:t>
      </w:r>
      <w:r w:rsidRPr="000035E8">
        <w:rPr>
          <w:rFonts w:ascii="Arial" w:hAnsi="Arial" w:cs="Arial"/>
          <w:lang w:val="ro-RO" w:eastAsia="ro-RO"/>
        </w:rPr>
        <w:t>sa APM Tulcea nr</w:t>
      </w:r>
      <w:r w:rsidR="00967578" w:rsidRPr="000035E8">
        <w:rPr>
          <w:rFonts w:ascii="Arial" w:hAnsi="Arial" w:cs="Arial"/>
          <w:lang w:val="ro-RO" w:eastAsia="ro-RO"/>
        </w:rPr>
        <w:t>.</w:t>
      </w:r>
      <w:r w:rsidRPr="000035E8">
        <w:rPr>
          <w:rFonts w:ascii="Arial" w:hAnsi="Arial" w:cs="Arial"/>
          <w:lang w:val="ro-RO" w:eastAsia="ro-RO"/>
        </w:rPr>
        <w:t>12192/</w:t>
      </w:r>
      <w:r w:rsidR="00967578" w:rsidRPr="000035E8">
        <w:rPr>
          <w:rFonts w:ascii="Arial" w:hAnsi="Arial" w:cs="Arial"/>
          <w:lang w:val="ro-RO" w:eastAsia="ro-RO"/>
        </w:rPr>
        <w:t>24.11.2017 prin care se solicită completă</w:t>
      </w:r>
      <w:r w:rsidRPr="000035E8">
        <w:rPr>
          <w:rFonts w:ascii="Arial" w:hAnsi="Arial" w:cs="Arial"/>
          <w:lang w:val="ro-RO" w:eastAsia="ro-RO"/>
        </w:rPr>
        <w:t>ri necesare documenta</w:t>
      </w:r>
      <w:r w:rsidR="00967578" w:rsidRPr="000035E8">
        <w:rPr>
          <w:rFonts w:ascii="Arial" w:hAnsi="Arial" w:cs="Arial"/>
          <w:lang w:val="ro-RO" w:eastAsia="ro-RO"/>
        </w:rPr>
        <w:t>ţ</w:t>
      </w:r>
      <w:r w:rsidRPr="000035E8">
        <w:rPr>
          <w:rFonts w:ascii="Arial" w:hAnsi="Arial" w:cs="Arial"/>
          <w:lang w:val="ro-RO" w:eastAsia="ro-RO"/>
        </w:rPr>
        <w:t>ie</w:t>
      </w:r>
      <w:r w:rsidR="00967578" w:rsidRPr="000035E8">
        <w:rPr>
          <w:rFonts w:ascii="Arial" w:hAnsi="Arial" w:cs="Arial"/>
          <w:lang w:val="ro-RO" w:eastAsia="ro-RO"/>
        </w:rPr>
        <w:t>i de susţinere a solicită</w:t>
      </w:r>
      <w:r w:rsidRPr="000035E8">
        <w:rPr>
          <w:rFonts w:ascii="Arial" w:hAnsi="Arial" w:cs="Arial"/>
          <w:lang w:val="ro-RO" w:eastAsia="ro-RO"/>
        </w:rPr>
        <w:t>rii</w:t>
      </w:r>
      <w:r w:rsidR="00956CF0" w:rsidRPr="000035E8">
        <w:rPr>
          <w:rFonts w:ascii="Arial" w:hAnsi="Arial" w:cs="Arial"/>
          <w:lang w:val="ro-RO" w:eastAsia="ro-RO"/>
        </w:rPr>
        <w:t>;</w:t>
      </w:r>
    </w:p>
    <w:p w:rsidR="00F440A0" w:rsidRPr="000035E8" w:rsidRDefault="00123ABA"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Adresa APM Tulcea nr</w:t>
      </w:r>
      <w:r w:rsidR="00967578" w:rsidRPr="000035E8">
        <w:rPr>
          <w:rFonts w:ascii="Arial" w:hAnsi="Arial" w:cs="Arial"/>
          <w:lang w:val="ro-RO" w:eastAsia="ro-RO"/>
        </w:rPr>
        <w:t>.</w:t>
      </w:r>
      <w:r w:rsidRPr="000035E8">
        <w:rPr>
          <w:rFonts w:ascii="Arial" w:hAnsi="Arial" w:cs="Arial"/>
          <w:lang w:val="ro-RO" w:eastAsia="ro-RO"/>
        </w:rPr>
        <w:t>15739/20.12.2017 privind continua</w:t>
      </w:r>
      <w:r w:rsidR="00956CF0" w:rsidRPr="000035E8">
        <w:rPr>
          <w:rFonts w:ascii="Arial" w:hAnsi="Arial" w:cs="Arial"/>
          <w:lang w:val="ro-RO" w:eastAsia="ro-RO"/>
        </w:rPr>
        <w:t>rea</w:t>
      </w:r>
      <w:r w:rsidRPr="000035E8">
        <w:rPr>
          <w:rFonts w:ascii="Arial" w:hAnsi="Arial" w:cs="Arial"/>
          <w:lang w:val="ro-RO" w:eastAsia="ro-RO"/>
        </w:rPr>
        <w:t xml:space="preserve"> procedur</w:t>
      </w:r>
      <w:r w:rsidR="00BC6BA8" w:rsidRPr="000035E8">
        <w:rPr>
          <w:rFonts w:ascii="Arial" w:hAnsi="Arial" w:cs="Arial"/>
          <w:lang w:val="ro-RO" w:eastAsia="ro-RO"/>
        </w:rPr>
        <w:t>ii de em</w:t>
      </w:r>
      <w:r w:rsidR="00EA44D3" w:rsidRPr="000035E8">
        <w:rPr>
          <w:rFonts w:ascii="Arial" w:hAnsi="Arial" w:cs="Arial"/>
          <w:lang w:val="ro-RO" w:eastAsia="ro-RO"/>
        </w:rPr>
        <w:t xml:space="preserve">itere a AIM cu realizarea dezbaterii publice </w:t>
      </w:r>
      <w:r w:rsidR="00F440A0" w:rsidRPr="000035E8">
        <w:rPr>
          <w:rFonts w:ascii="Arial" w:hAnsi="Arial" w:cs="Arial"/>
          <w:lang w:val="ro-RO" w:eastAsia="ro-RO"/>
        </w:rPr>
        <w:t xml:space="preserve">conform prevederilor Ordinului nr. 1158/2005 </w:t>
      </w:r>
      <w:r w:rsidR="006432A0" w:rsidRPr="000035E8">
        <w:rPr>
          <w:rFonts w:ascii="Arial" w:hAnsi="Arial" w:cs="Arial"/>
          <w:lang w:val="ro-RO" w:eastAsia="ro-RO"/>
        </w:rPr>
        <w:t>și</w:t>
      </w:r>
      <w:r w:rsidR="00F440A0" w:rsidRPr="000035E8">
        <w:rPr>
          <w:rFonts w:ascii="Arial" w:hAnsi="Arial" w:cs="Arial"/>
          <w:lang w:val="ro-RO" w:eastAsia="ro-RO"/>
        </w:rPr>
        <w:t xml:space="preserve"> a Ordinului nr.3970/2012 privind aprobarea procedurii de emitere a autorizaţiei integrate de mediu;</w:t>
      </w:r>
    </w:p>
    <w:p w:rsidR="00722634" w:rsidRPr="000035E8" w:rsidRDefault="00722634"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 xml:space="preserve">Adresa </w:t>
      </w:r>
      <w:r w:rsidR="00EA44D3" w:rsidRPr="000035E8">
        <w:rPr>
          <w:rFonts w:ascii="Arial" w:hAnsi="Arial" w:cs="Arial"/>
          <w:lang w:val="ro-RO" w:eastAsia="ro-RO"/>
        </w:rPr>
        <w:t>APM Tulcea nr</w:t>
      </w:r>
      <w:r w:rsidR="00967578" w:rsidRPr="000035E8">
        <w:rPr>
          <w:rFonts w:ascii="Arial" w:hAnsi="Arial" w:cs="Arial"/>
          <w:lang w:val="ro-RO" w:eastAsia="ro-RO"/>
        </w:rPr>
        <w:t>.</w:t>
      </w:r>
      <w:r w:rsidR="00D7457B" w:rsidRPr="000035E8">
        <w:rPr>
          <w:rFonts w:ascii="Arial" w:hAnsi="Arial" w:cs="Arial"/>
          <w:lang w:val="ro-RO" w:eastAsia="ro-RO"/>
        </w:rPr>
        <w:t xml:space="preserve"> </w:t>
      </w:r>
      <w:r w:rsidR="00967578" w:rsidRPr="000035E8">
        <w:rPr>
          <w:rFonts w:ascii="Arial" w:hAnsi="Arial" w:cs="Arial"/>
          <w:lang w:val="ro-RO" w:eastAsia="ro-RO"/>
        </w:rPr>
        <w:t>15754/20.12.2017 că</w:t>
      </w:r>
      <w:r w:rsidR="00EA44D3" w:rsidRPr="000035E8">
        <w:rPr>
          <w:rFonts w:ascii="Arial" w:hAnsi="Arial" w:cs="Arial"/>
          <w:lang w:val="ro-RO" w:eastAsia="ro-RO"/>
        </w:rPr>
        <w:t>tre A</w:t>
      </w:r>
      <w:r w:rsidR="00967578" w:rsidRPr="000035E8">
        <w:rPr>
          <w:rFonts w:ascii="Arial" w:hAnsi="Arial" w:cs="Arial"/>
          <w:lang w:val="ro-RO" w:eastAsia="ro-RO"/>
        </w:rPr>
        <w:t>.</w:t>
      </w:r>
      <w:r w:rsidR="00EA44D3" w:rsidRPr="000035E8">
        <w:rPr>
          <w:rFonts w:ascii="Arial" w:hAnsi="Arial" w:cs="Arial"/>
          <w:lang w:val="ro-RO" w:eastAsia="ro-RO"/>
        </w:rPr>
        <w:t>R</w:t>
      </w:r>
      <w:r w:rsidR="00967578" w:rsidRPr="000035E8">
        <w:rPr>
          <w:rFonts w:ascii="Arial" w:hAnsi="Arial" w:cs="Arial"/>
          <w:lang w:val="ro-RO" w:eastAsia="ro-RO"/>
        </w:rPr>
        <w:t>.</w:t>
      </w:r>
      <w:r w:rsidR="00EA44D3" w:rsidRPr="000035E8">
        <w:rPr>
          <w:rFonts w:ascii="Arial" w:hAnsi="Arial" w:cs="Arial"/>
          <w:lang w:val="ro-RO" w:eastAsia="ro-RO"/>
        </w:rPr>
        <w:t>B</w:t>
      </w:r>
      <w:r w:rsidR="00967578" w:rsidRPr="000035E8">
        <w:rPr>
          <w:rFonts w:ascii="Arial" w:hAnsi="Arial" w:cs="Arial"/>
          <w:lang w:val="ro-RO" w:eastAsia="ro-RO"/>
        </w:rPr>
        <w:t>.</w:t>
      </w:r>
      <w:r w:rsidR="00EA44D3" w:rsidRPr="000035E8">
        <w:rPr>
          <w:rFonts w:ascii="Arial" w:hAnsi="Arial" w:cs="Arial"/>
          <w:lang w:val="ro-RO" w:eastAsia="ro-RO"/>
        </w:rPr>
        <w:t>D</w:t>
      </w:r>
      <w:r w:rsidR="00967578" w:rsidRPr="000035E8">
        <w:rPr>
          <w:rFonts w:ascii="Arial" w:hAnsi="Arial" w:cs="Arial"/>
          <w:lang w:val="ro-RO" w:eastAsia="ro-RO"/>
        </w:rPr>
        <w:t>.</w:t>
      </w:r>
      <w:r w:rsidR="00EA44D3" w:rsidRPr="000035E8">
        <w:rPr>
          <w:rFonts w:ascii="Arial" w:hAnsi="Arial" w:cs="Arial"/>
          <w:lang w:val="ro-RO" w:eastAsia="ro-RO"/>
        </w:rPr>
        <w:t xml:space="preserve">D </w:t>
      </w:r>
      <w:r w:rsidR="00967578" w:rsidRPr="000035E8">
        <w:rPr>
          <w:rFonts w:ascii="Arial" w:hAnsi="Arial" w:cs="Arial"/>
          <w:lang w:val="ro-RO" w:eastAsia="ro-RO"/>
        </w:rPr>
        <w:t>î</w:t>
      </w:r>
      <w:r w:rsidR="00EA44D3" w:rsidRPr="000035E8">
        <w:rPr>
          <w:rFonts w:ascii="Arial" w:hAnsi="Arial" w:cs="Arial"/>
          <w:lang w:val="ro-RO" w:eastAsia="ro-RO"/>
        </w:rPr>
        <w:t>n vedere</w:t>
      </w:r>
      <w:r w:rsidR="00956CF0" w:rsidRPr="000035E8">
        <w:rPr>
          <w:rFonts w:ascii="Arial" w:hAnsi="Arial" w:cs="Arial"/>
          <w:lang w:val="ro-RO" w:eastAsia="ro-RO"/>
        </w:rPr>
        <w:t>a emi</w:t>
      </w:r>
      <w:r w:rsidR="00EA44D3" w:rsidRPr="000035E8">
        <w:rPr>
          <w:rFonts w:ascii="Arial" w:hAnsi="Arial" w:cs="Arial"/>
          <w:lang w:val="ro-RO" w:eastAsia="ro-RO"/>
        </w:rPr>
        <w:t>terii av</w:t>
      </w:r>
      <w:r w:rsidR="00967578" w:rsidRPr="000035E8">
        <w:rPr>
          <w:rFonts w:ascii="Arial" w:hAnsi="Arial" w:cs="Arial"/>
          <w:lang w:val="ro-RO" w:eastAsia="ro-RO"/>
        </w:rPr>
        <w:t>izului pentru activitatea desfaşurată</w:t>
      </w:r>
      <w:r w:rsidR="00EA44D3" w:rsidRPr="000035E8">
        <w:rPr>
          <w:rFonts w:ascii="Arial" w:hAnsi="Arial" w:cs="Arial"/>
          <w:lang w:val="ro-RO" w:eastAsia="ro-RO"/>
        </w:rPr>
        <w:t xml:space="preserve"> de S</w:t>
      </w:r>
      <w:r w:rsidR="00967578" w:rsidRPr="000035E8">
        <w:rPr>
          <w:rFonts w:ascii="Arial" w:hAnsi="Arial" w:cs="Arial"/>
          <w:lang w:val="ro-RO" w:eastAsia="ro-RO"/>
        </w:rPr>
        <w:t>.</w:t>
      </w:r>
      <w:r w:rsidR="00EA44D3" w:rsidRPr="000035E8">
        <w:rPr>
          <w:rFonts w:ascii="Arial" w:hAnsi="Arial" w:cs="Arial"/>
          <w:lang w:val="ro-RO" w:eastAsia="ro-RO"/>
        </w:rPr>
        <w:t>C</w:t>
      </w:r>
      <w:r w:rsidR="00967578" w:rsidRPr="000035E8">
        <w:rPr>
          <w:rFonts w:ascii="Arial" w:hAnsi="Arial" w:cs="Arial"/>
          <w:lang w:val="ro-RO" w:eastAsia="ro-RO"/>
        </w:rPr>
        <w:t>.</w:t>
      </w:r>
      <w:r w:rsidR="00EA44D3" w:rsidRPr="000035E8">
        <w:rPr>
          <w:rFonts w:ascii="Arial" w:hAnsi="Arial" w:cs="Arial"/>
          <w:lang w:val="ro-RO" w:eastAsia="ro-RO"/>
        </w:rPr>
        <w:t xml:space="preserve"> ALUM S</w:t>
      </w:r>
      <w:r w:rsidR="00967578" w:rsidRPr="000035E8">
        <w:rPr>
          <w:rFonts w:ascii="Arial" w:hAnsi="Arial" w:cs="Arial"/>
          <w:lang w:val="ro-RO" w:eastAsia="ro-RO"/>
        </w:rPr>
        <w:t>.</w:t>
      </w:r>
      <w:r w:rsidR="00EA44D3" w:rsidRPr="000035E8">
        <w:rPr>
          <w:rFonts w:ascii="Arial" w:hAnsi="Arial" w:cs="Arial"/>
          <w:lang w:val="ro-RO" w:eastAsia="ro-RO"/>
        </w:rPr>
        <w:t>A Tulcea</w:t>
      </w:r>
      <w:r w:rsidR="00956CF0" w:rsidRPr="000035E8">
        <w:rPr>
          <w:rFonts w:ascii="Arial" w:hAnsi="Arial" w:cs="Arial"/>
          <w:lang w:val="ro-RO" w:eastAsia="ro-RO"/>
        </w:rPr>
        <w:t>;</w:t>
      </w:r>
    </w:p>
    <w:p w:rsidR="00EA44D3" w:rsidRPr="000035E8" w:rsidRDefault="00EA44D3"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 xml:space="preserve">Certificat de înregistrare fiscală; </w:t>
      </w:r>
    </w:p>
    <w:p w:rsidR="00EA44D3" w:rsidRPr="000035E8" w:rsidRDefault="00EA44D3"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Act constitutiv</w:t>
      </w:r>
      <w:r w:rsidR="00956CF0" w:rsidRPr="000035E8">
        <w:rPr>
          <w:rFonts w:ascii="Arial" w:hAnsi="Arial" w:cs="Arial"/>
          <w:lang w:val="ro-RO" w:eastAsia="ro-RO"/>
        </w:rPr>
        <w:t>;</w:t>
      </w:r>
    </w:p>
    <w:p w:rsidR="00EA44D3" w:rsidRPr="000035E8" w:rsidRDefault="00EA44D3"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Acte proprietate teren</w:t>
      </w:r>
      <w:r w:rsidR="00956CF0" w:rsidRPr="000035E8">
        <w:rPr>
          <w:rFonts w:ascii="Arial" w:hAnsi="Arial" w:cs="Arial"/>
          <w:lang w:val="ro-RO" w:eastAsia="ro-RO"/>
        </w:rPr>
        <w:t>;</w:t>
      </w:r>
    </w:p>
    <w:p w:rsidR="00EA44D3" w:rsidRPr="000035E8" w:rsidRDefault="00EA44D3"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Certificate de acre</w:t>
      </w:r>
      <w:r w:rsidR="00956CF0" w:rsidRPr="000035E8">
        <w:rPr>
          <w:rFonts w:ascii="Arial" w:hAnsi="Arial" w:cs="Arial"/>
          <w:lang w:val="ro-RO" w:eastAsia="ro-RO"/>
        </w:rPr>
        <w:t>ditare sistem integrat calitate-mediu-</w:t>
      </w:r>
      <w:r w:rsidRPr="000035E8">
        <w:rPr>
          <w:rFonts w:ascii="Arial" w:hAnsi="Arial" w:cs="Arial"/>
          <w:lang w:val="ro-RO" w:eastAsia="ro-RO"/>
        </w:rPr>
        <w:t>SS</w:t>
      </w:r>
      <w:r w:rsidR="00956CF0" w:rsidRPr="000035E8">
        <w:rPr>
          <w:rFonts w:ascii="Arial" w:hAnsi="Arial" w:cs="Arial"/>
          <w:lang w:val="ro-RO" w:eastAsia="ro-RO"/>
        </w:rPr>
        <w:t>O</w:t>
      </w:r>
      <w:r w:rsidRPr="000035E8">
        <w:rPr>
          <w:rFonts w:ascii="Arial" w:hAnsi="Arial" w:cs="Arial"/>
          <w:lang w:val="ro-RO" w:eastAsia="ro-RO"/>
        </w:rPr>
        <w:t>-Energie</w:t>
      </w:r>
      <w:r w:rsidR="00956CF0" w:rsidRPr="000035E8">
        <w:rPr>
          <w:rFonts w:ascii="Arial" w:hAnsi="Arial" w:cs="Arial"/>
          <w:lang w:val="ro-RO" w:eastAsia="ro-RO"/>
        </w:rPr>
        <w:t>;</w:t>
      </w:r>
    </w:p>
    <w:p w:rsidR="00EA44D3" w:rsidRPr="000035E8" w:rsidRDefault="00967578"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Politica societăţ</w:t>
      </w:r>
      <w:r w:rsidR="00EA44D3" w:rsidRPr="000035E8">
        <w:rPr>
          <w:rFonts w:ascii="Arial" w:hAnsi="Arial" w:cs="Arial"/>
          <w:lang w:val="ro-RO" w:eastAsia="ro-RO"/>
        </w:rPr>
        <w:t>ii privind sistemul de management integrat calitate-mediu SSO –energie</w:t>
      </w:r>
      <w:r w:rsidR="00956CF0" w:rsidRPr="000035E8">
        <w:rPr>
          <w:rFonts w:ascii="Arial" w:hAnsi="Arial" w:cs="Arial"/>
          <w:lang w:val="ro-RO" w:eastAsia="ro-RO"/>
        </w:rPr>
        <w:t>;</w:t>
      </w:r>
    </w:p>
    <w:p w:rsidR="00EA44D3" w:rsidRPr="000035E8" w:rsidRDefault="00EA44D3"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Certificat de atestare a dreptului</w:t>
      </w:r>
      <w:r w:rsidR="00956CF0" w:rsidRPr="000035E8">
        <w:rPr>
          <w:rFonts w:ascii="Arial" w:hAnsi="Arial" w:cs="Arial"/>
          <w:lang w:val="ro-RO" w:eastAsia="ro-RO"/>
        </w:rPr>
        <w:t xml:space="preserve"> </w:t>
      </w:r>
      <w:r w:rsidRPr="000035E8">
        <w:rPr>
          <w:rFonts w:ascii="Arial" w:hAnsi="Arial" w:cs="Arial"/>
          <w:lang w:val="ro-RO" w:eastAsia="ro-RO"/>
        </w:rPr>
        <w:t>de proprietate asupra ter</w:t>
      </w:r>
      <w:r w:rsidR="00956CF0" w:rsidRPr="000035E8">
        <w:rPr>
          <w:rFonts w:ascii="Arial" w:hAnsi="Arial" w:cs="Arial"/>
          <w:lang w:val="ro-RO" w:eastAsia="ro-RO"/>
        </w:rPr>
        <w:t>e</w:t>
      </w:r>
      <w:r w:rsidRPr="000035E8">
        <w:rPr>
          <w:rFonts w:ascii="Arial" w:hAnsi="Arial" w:cs="Arial"/>
          <w:lang w:val="ro-RO" w:eastAsia="ro-RO"/>
        </w:rPr>
        <w:t>nurilor Seria MO3 NR 1181</w:t>
      </w:r>
      <w:r w:rsidR="00956CF0" w:rsidRPr="000035E8">
        <w:rPr>
          <w:rFonts w:ascii="Arial" w:hAnsi="Arial" w:cs="Arial"/>
          <w:lang w:val="ro-RO" w:eastAsia="ro-RO"/>
        </w:rPr>
        <w:t>;</w:t>
      </w:r>
    </w:p>
    <w:p w:rsidR="00EA44D3" w:rsidRPr="000035E8" w:rsidRDefault="00967578"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Hotărâ</w:t>
      </w:r>
      <w:r w:rsidR="00EA44D3" w:rsidRPr="000035E8">
        <w:rPr>
          <w:rFonts w:ascii="Arial" w:hAnsi="Arial" w:cs="Arial"/>
          <w:lang w:val="ro-RO" w:eastAsia="ro-RO"/>
        </w:rPr>
        <w:t>rea nr</w:t>
      </w:r>
      <w:r w:rsidR="00F56820" w:rsidRPr="000035E8">
        <w:rPr>
          <w:rFonts w:ascii="Arial" w:hAnsi="Arial" w:cs="Arial"/>
          <w:lang w:val="ro-RO" w:eastAsia="ro-RO"/>
        </w:rPr>
        <w:t>.</w:t>
      </w:r>
      <w:r w:rsidR="00D7457B" w:rsidRPr="000035E8">
        <w:rPr>
          <w:rFonts w:ascii="Arial" w:hAnsi="Arial" w:cs="Arial"/>
          <w:lang w:val="ro-RO" w:eastAsia="ro-RO"/>
        </w:rPr>
        <w:t xml:space="preserve"> </w:t>
      </w:r>
      <w:r w:rsidR="00956CF0" w:rsidRPr="000035E8">
        <w:rPr>
          <w:rFonts w:ascii="Arial" w:hAnsi="Arial" w:cs="Arial"/>
          <w:lang w:val="ro-RO" w:eastAsia="ro-RO"/>
        </w:rPr>
        <w:t>230 pentru prelungirea Con</w:t>
      </w:r>
      <w:r w:rsidR="00EA44D3" w:rsidRPr="000035E8">
        <w:rPr>
          <w:rFonts w:ascii="Arial" w:hAnsi="Arial" w:cs="Arial"/>
          <w:lang w:val="ro-RO" w:eastAsia="ro-RO"/>
        </w:rPr>
        <w:t>tractului nr</w:t>
      </w:r>
      <w:r w:rsidR="00956CF0" w:rsidRPr="000035E8">
        <w:rPr>
          <w:rFonts w:ascii="Arial" w:hAnsi="Arial" w:cs="Arial"/>
          <w:lang w:val="ro-RO" w:eastAsia="ro-RO"/>
        </w:rPr>
        <w:t>.</w:t>
      </w:r>
      <w:r w:rsidRPr="000035E8">
        <w:rPr>
          <w:rFonts w:ascii="Arial" w:hAnsi="Arial" w:cs="Arial"/>
          <w:lang w:val="ro-RO" w:eastAsia="ro-RO"/>
        </w:rPr>
        <w:t xml:space="preserve"> 6436/2000 privind î</w:t>
      </w:r>
      <w:r w:rsidR="00EA44D3" w:rsidRPr="000035E8">
        <w:rPr>
          <w:rFonts w:ascii="Arial" w:hAnsi="Arial" w:cs="Arial"/>
          <w:lang w:val="ro-RO" w:eastAsia="ro-RO"/>
        </w:rPr>
        <w:t xml:space="preserve">nchirierea </w:t>
      </w:r>
      <w:r w:rsidR="006C072B" w:rsidRPr="000035E8">
        <w:rPr>
          <w:rFonts w:ascii="Arial" w:hAnsi="Arial" w:cs="Arial"/>
          <w:lang w:val="ro-RO" w:eastAsia="ro-RO"/>
        </w:rPr>
        <w:t>t</w:t>
      </w:r>
      <w:r w:rsidR="00EA44D3" w:rsidRPr="000035E8">
        <w:rPr>
          <w:rFonts w:ascii="Arial" w:hAnsi="Arial" w:cs="Arial"/>
          <w:lang w:val="ro-RO" w:eastAsia="ro-RO"/>
        </w:rPr>
        <w:t xml:space="preserve">erenului ocupat de drumul </w:t>
      </w:r>
      <w:r w:rsidR="006C072B" w:rsidRPr="000035E8">
        <w:rPr>
          <w:rFonts w:ascii="Arial" w:hAnsi="Arial" w:cs="Arial"/>
          <w:lang w:val="ro-RO" w:eastAsia="ro-RO"/>
        </w:rPr>
        <w:t>industrial D5 din zona Vest</w:t>
      </w:r>
      <w:r w:rsidR="00EA44D3" w:rsidRPr="000035E8">
        <w:rPr>
          <w:rFonts w:ascii="Arial" w:hAnsi="Arial" w:cs="Arial"/>
          <w:lang w:val="ro-RO" w:eastAsia="ro-RO"/>
        </w:rPr>
        <w:t>,</w:t>
      </w:r>
      <w:r w:rsidR="006C072B" w:rsidRPr="000035E8">
        <w:rPr>
          <w:rFonts w:ascii="Arial" w:hAnsi="Arial" w:cs="Arial"/>
          <w:lang w:val="ro-RO" w:eastAsia="ro-RO"/>
        </w:rPr>
        <w:t xml:space="preserve"> </w:t>
      </w:r>
      <w:r w:rsidRPr="000035E8">
        <w:rPr>
          <w:rFonts w:ascii="Arial" w:hAnsi="Arial" w:cs="Arial"/>
          <w:lang w:val="ro-RO" w:eastAsia="ro-RO"/>
        </w:rPr>
        <w:t>în suprafaţă de 39.557 mp societăţ</w:t>
      </w:r>
      <w:r w:rsidR="00EA44D3" w:rsidRPr="000035E8">
        <w:rPr>
          <w:rFonts w:ascii="Arial" w:hAnsi="Arial" w:cs="Arial"/>
          <w:lang w:val="ro-RO" w:eastAsia="ro-RO"/>
        </w:rPr>
        <w:t>i</w:t>
      </w:r>
      <w:r w:rsidR="006C072B" w:rsidRPr="000035E8">
        <w:rPr>
          <w:rFonts w:ascii="Arial" w:hAnsi="Arial" w:cs="Arial"/>
          <w:lang w:val="ro-RO" w:eastAsia="ro-RO"/>
        </w:rPr>
        <w:t>i</w:t>
      </w:r>
      <w:r w:rsidR="00EA44D3" w:rsidRPr="000035E8">
        <w:rPr>
          <w:rFonts w:ascii="Arial" w:hAnsi="Arial" w:cs="Arial"/>
          <w:lang w:val="ro-RO" w:eastAsia="ro-RO"/>
        </w:rPr>
        <w:t xml:space="preserve"> S</w:t>
      </w:r>
      <w:r w:rsidRPr="000035E8">
        <w:rPr>
          <w:rFonts w:ascii="Arial" w:hAnsi="Arial" w:cs="Arial"/>
          <w:lang w:val="ro-RO" w:eastAsia="ro-RO"/>
        </w:rPr>
        <w:t>.</w:t>
      </w:r>
      <w:r w:rsidR="00EA44D3" w:rsidRPr="000035E8">
        <w:rPr>
          <w:rFonts w:ascii="Arial" w:hAnsi="Arial" w:cs="Arial"/>
          <w:lang w:val="ro-RO" w:eastAsia="ro-RO"/>
        </w:rPr>
        <w:t>C</w:t>
      </w:r>
      <w:r w:rsidRPr="000035E8">
        <w:rPr>
          <w:rFonts w:ascii="Arial" w:hAnsi="Arial" w:cs="Arial"/>
          <w:lang w:val="ro-RO" w:eastAsia="ro-RO"/>
        </w:rPr>
        <w:t>.</w:t>
      </w:r>
      <w:r w:rsidR="00EA44D3" w:rsidRPr="000035E8">
        <w:rPr>
          <w:rFonts w:ascii="Arial" w:hAnsi="Arial" w:cs="Arial"/>
          <w:lang w:val="ro-RO" w:eastAsia="ro-RO"/>
        </w:rPr>
        <w:t xml:space="preserve"> ALUM S</w:t>
      </w:r>
      <w:r w:rsidRPr="000035E8">
        <w:rPr>
          <w:rFonts w:ascii="Arial" w:hAnsi="Arial" w:cs="Arial"/>
          <w:lang w:val="ro-RO" w:eastAsia="ro-RO"/>
        </w:rPr>
        <w:t>.</w:t>
      </w:r>
      <w:r w:rsidR="00EA44D3" w:rsidRPr="000035E8">
        <w:rPr>
          <w:rFonts w:ascii="Arial" w:hAnsi="Arial" w:cs="Arial"/>
          <w:lang w:val="ro-RO" w:eastAsia="ro-RO"/>
        </w:rPr>
        <w:t>A Tulcea</w:t>
      </w:r>
      <w:r w:rsidR="00956CF0" w:rsidRPr="000035E8">
        <w:rPr>
          <w:rFonts w:ascii="Arial" w:hAnsi="Arial" w:cs="Arial"/>
          <w:lang w:val="ro-RO" w:eastAsia="ro-RO"/>
        </w:rPr>
        <w:t>;</w:t>
      </w:r>
      <w:r w:rsidR="00EA44D3" w:rsidRPr="000035E8">
        <w:rPr>
          <w:rFonts w:ascii="Arial" w:hAnsi="Arial" w:cs="Arial"/>
          <w:lang w:val="ro-RO" w:eastAsia="ro-RO"/>
        </w:rPr>
        <w:t xml:space="preserve"> </w:t>
      </w:r>
    </w:p>
    <w:p w:rsidR="00EA44D3" w:rsidRPr="000035E8" w:rsidRDefault="00967578"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Hotă</w:t>
      </w:r>
      <w:r w:rsidR="00EA44D3" w:rsidRPr="000035E8">
        <w:rPr>
          <w:rFonts w:ascii="Arial" w:hAnsi="Arial" w:cs="Arial"/>
          <w:lang w:val="ro-RO" w:eastAsia="ro-RO"/>
        </w:rPr>
        <w:t>r</w:t>
      </w:r>
      <w:r w:rsidRPr="000035E8">
        <w:rPr>
          <w:rFonts w:ascii="Arial" w:hAnsi="Arial" w:cs="Arial"/>
          <w:lang w:val="ro-RO" w:eastAsia="ro-RO"/>
        </w:rPr>
        <w:t>â</w:t>
      </w:r>
      <w:r w:rsidR="00EA44D3" w:rsidRPr="000035E8">
        <w:rPr>
          <w:rFonts w:ascii="Arial" w:hAnsi="Arial" w:cs="Arial"/>
          <w:lang w:val="ro-RO" w:eastAsia="ro-RO"/>
        </w:rPr>
        <w:t>rea nr</w:t>
      </w:r>
      <w:r w:rsidR="00956CF0" w:rsidRPr="000035E8">
        <w:rPr>
          <w:rFonts w:ascii="Arial" w:hAnsi="Arial" w:cs="Arial"/>
          <w:lang w:val="ro-RO" w:eastAsia="ro-RO"/>
        </w:rPr>
        <w:t>.</w:t>
      </w:r>
      <w:r w:rsidR="00D7457B" w:rsidRPr="000035E8">
        <w:rPr>
          <w:rFonts w:ascii="Arial" w:hAnsi="Arial" w:cs="Arial"/>
          <w:lang w:val="ro-RO" w:eastAsia="ro-RO"/>
        </w:rPr>
        <w:t xml:space="preserve"> </w:t>
      </w:r>
      <w:r w:rsidRPr="000035E8">
        <w:rPr>
          <w:rFonts w:ascii="Arial" w:hAnsi="Arial" w:cs="Arial"/>
          <w:lang w:val="ro-RO" w:eastAsia="ro-RO"/>
        </w:rPr>
        <w:t>229 privind inventarierea î</w:t>
      </w:r>
      <w:r w:rsidR="00EA44D3" w:rsidRPr="000035E8">
        <w:rPr>
          <w:rFonts w:ascii="Arial" w:hAnsi="Arial" w:cs="Arial"/>
          <w:lang w:val="ro-RO" w:eastAsia="ro-RO"/>
        </w:rPr>
        <w:t>n domeniul public al municipiului</w:t>
      </w:r>
      <w:r w:rsidRPr="000035E8">
        <w:rPr>
          <w:rFonts w:ascii="Arial" w:hAnsi="Arial" w:cs="Arial"/>
          <w:lang w:val="ro-RO" w:eastAsia="ro-RO"/>
        </w:rPr>
        <w:t xml:space="preserve"> Tulcea  a terenului în suprafaţă</w:t>
      </w:r>
      <w:r w:rsidR="00EA44D3" w:rsidRPr="000035E8">
        <w:rPr>
          <w:rFonts w:ascii="Arial" w:hAnsi="Arial" w:cs="Arial"/>
          <w:lang w:val="ro-RO" w:eastAsia="ro-RO"/>
        </w:rPr>
        <w:t xml:space="preserve"> de 39 557 mp</w:t>
      </w:r>
      <w:r w:rsidRPr="000035E8">
        <w:rPr>
          <w:rFonts w:ascii="Arial" w:hAnsi="Arial" w:cs="Arial"/>
          <w:lang w:val="ro-RO" w:eastAsia="ro-RO"/>
        </w:rPr>
        <w:t>,</w:t>
      </w:r>
      <w:r w:rsidR="00D7457B" w:rsidRPr="000035E8">
        <w:rPr>
          <w:rFonts w:ascii="Arial" w:hAnsi="Arial" w:cs="Arial"/>
          <w:lang w:val="ro-RO" w:eastAsia="ro-RO"/>
        </w:rPr>
        <w:t xml:space="preserve"> </w:t>
      </w:r>
      <w:r w:rsidR="00EA44D3" w:rsidRPr="000035E8">
        <w:rPr>
          <w:rFonts w:ascii="Arial" w:hAnsi="Arial" w:cs="Arial"/>
          <w:lang w:val="ro-RO" w:eastAsia="ro-RO"/>
        </w:rPr>
        <w:t>aferen</w:t>
      </w:r>
      <w:r w:rsidR="00956CF0" w:rsidRPr="000035E8">
        <w:rPr>
          <w:rFonts w:ascii="Arial" w:hAnsi="Arial" w:cs="Arial"/>
          <w:lang w:val="ro-RO" w:eastAsia="ro-RO"/>
        </w:rPr>
        <w:t>t drumului industrial D5</w:t>
      </w:r>
      <w:r w:rsidRPr="000035E8">
        <w:rPr>
          <w:rFonts w:ascii="Arial" w:hAnsi="Arial" w:cs="Arial"/>
          <w:lang w:val="ro-RO" w:eastAsia="ro-RO"/>
        </w:rPr>
        <w:t>, î</w:t>
      </w:r>
      <w:r w:rsidR="00956CF0" w:rsidRPr="000035E8">
        <w:rPr>
          <w:rFonts w:ascii="Arial" w:hAnsi="Arial" w:cs="Arial"/>
          <w:lang w:val="ro-RO" w:eastAsia="ro-RO"/>
        </w:rPr>
        <w:t>n ved</w:t>
      </w:r>
      <w:r w:rsidRPr="000035E8">
        <w:rPr>
          <w:rFonts w:ascii="Arial" w:hAnsi="Arial" w:cs="Arial"/>
          <w:lang w:val="ro-RO" w:eastAsia="ro-RO"/>
        </w:rPr>
        <w:t>erea intabulă</w:t>
      </w:r>
      <w:r w:rsidR="00EA44D3" w:rsidRPr="000035E8">
        <w:rPr>
          <w:rFonts w:ascii="Arial" w:hAnsi="Arial" w:cs="Arial"/>
          <w:lang w:val="ro-RO" w:eastAsia="ro-RO"/>
        </w:rPr>
        <w:t>rii</w:t>
      </w:r>
      <w:r w:rsidR="00956CF0" w:rsidRPr="000035E8">
        <w:rPr>
          <w:rFonts w:ascii="Arial" w:hAnsi="Arial" w:cs="Arial"/>
          <w:lang w:val="ro-RO" w:eastAsia="ro-RO"/>
        </w:rPr>
        <w:t>;</w:t>
      </w:r>
    </w:p>
    <w:p w:rsidR="00EA44D3" w:rsidRPr="000035E8" w:rsidRDefault="00956CF0"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lastRenderedPageBreak/>
        <w:t>Cont</w:t>
      </w:r>
      <w:r w:rsidR="00EA44D3" w:rsidRPr="000035E8">
        <w:rPr>
          <w:rFonts w:ascii="Arial" w:hAnsi="Arial" w:cs="Arial"/>
          <w:lang w:val="ro-RO" w:eastAsia="ro-RO"/>
        </w:rPr>
        <w:t>ra</w:t>
      </w:r>
      <w:r w:rsidRPr="000035E8">
        <w:rPr>
          <w:rFonts w:ascii="Arial" w:hAnsi="Arial" w:cs="Arial"/>
          <w:lang w:val="ro-RO" w:eastAsia="ro-RO"/>
        </w:rPr>
        <w:t>c</w:t>
      </w:r>
      <w:r w:rsidR="00EA44D3" w:rsidRPr="000035E8">
        <w:rPr>
          <w:rFonts w:ascii="Arial" w:hAnsi="Arial" w:cs="Arial"/>
          <w:lang w:val="ro-RO" w:eastAsia="ro-RO"/>
        </w:rPr>
        <w:t>t de inchiriere nr</w:t>
      </w:r>
      <w:r w:rsidR="002A6389" w:rsidRPr="000035E8">
        <w:rPr>
          <w:rFonts w:ascii="Arial" w:hAnsi="Arial" w:cs="Arial"/>
          <w:lang w:val="ro-RO" w:eastAsia="ro-RO"/>
        </w:rPr>
        <w:t>.</w:t>
      </w:r>
      <w:r w:rsidR="00D7457B" w:rsidRPr="000035E8">
        <w:rPr>
          <w:rFonts w:ascii="Arial" w:hAnsi="Arial" w:cs="Arial"/>
          <w:lang w:val="ro-RO" w:eastAsia="ro-RO"/>
        </w:rPr>
        <w:t xml:space="preserve"> </w:t>
      </w:r>
      <w:r w:rsidR="00EA44D3" w:rsidRPr="000035E8">
        <w:rPr>
          <w:rFonts w:ascii="Arial" w:hAnsi="Arial" w:cs="Arial"/>
          <w:lang w:val="ro-RO" w:eastAsia="ro-RO"/>
        </w:rPr>
        <w:t>6436/10.03</w:t>
      </w:r>
      <w:r w:rsidR="007C47DB" w:rsidRPr="000035E8">
        <w:rPr>
          <w:rFonts w:ascii="Arial" w:hAnsi="Arial" w:cs="Arial"/>
          <w:lang w:val="ro-RO" w:eastAsia="ro-RO"/>
        </w:rPr>
        <w:t>.</w:t>
      </w:r>
      <w:r w:rsidR="00EA44D3" w:rsidRPr="000035E8">
        <w:rPr>
          <w:rFonts w:ascii="Arial" w:hAnsi="Arial" w:cs="Arial"/>
          <w:lang w:val="ro-RO" w:eastAsia="ro-RO"/>
        </w:rPr>
        <w:t xml:space="preserve">2000 </w:t>
      </w:r>
      <w:r w:rsidR="00822F21" w:rsidRPr="000035E8">
        <w:rPr>
          <w:rFonts w:ascii="Arial" w:hAnsi="Arial" w:cs="Arial"/>
          <w:lang w:val="ro-RO" w:eastAsia="ro-RO"/>
        </w:rPr>
        <w:t>pentru teren</w:t>
      </w:r>
      <w:r w:rsidR="000B05F5" w:rsidRPr="000035E8">
        <w:rPr>
          <w:rFonts w:ascii="Arial" w:hAnsi="Arial" w:cs="Arial"/>
          <w:lang w:val="ro-RO" w:eastAsia="ro-RO"/>
        </w:rPr>
        <w:t>ul</w:t>
      </w:r>
      <w:r w:rsidR="00822F21" w:rsidRPr="000035E8">
        <w:rPr>
          <w:rFonts w:ascii="Arial" w:hAnsi="Arial" w:cs="Arial"/>
          <w:lang w:val="ro-RO" w:eastAsia="ro-RO"/>
        </w:rPr>
        <w:t xml:space="preserve"> aferent dru</w:t>
      </w:r>
      <w:r w:rsidRPr="000035E8">
        <w:rPr>
          <w:rFonts w:ascii="Arial" w:hAnsi="Arial" w:cs="Arial"/>
          <w:lang w:val="ro-RO" w:eastAsia="ro-RO"/>
        </w:rPr>
        <w:t>mu</w:t>
      </w:r>
      <w:r w:rsidR="00822F21" w:rsidRPr="000035E8">
        <w:rPr>
          <w:rFonts w:ascii="Arial" w:hAnsi="Arial" w:cs="Arial"/>
          <w:lang w:val="ro-RO" w:eastAsia="ro-RO"/>
        </w:rPr>
        <w:t>lui industrial din zona vest</w:t>
      </w:r>
      <w:r w:rsidRPr="000035E8">
        <w:rPr>
          <w:rFonts w:ascii="Arial" w:hAnsi="Arial" w:cs="Arial"/>
          <w:lang w:val="ro-RO" w:eastAsia="ro-RO"/>
        </w:rPr>
        <w:t>;</w:t>
      </w:r>
      <w:r w:rsidR="00822F21" w:rsidRPr="000035E8">
        <w:rPr>
          <w:rFonts w:ascii="Arial" w:hAnsi="Arial" w:cs="Arial"/>
          <w:lang w:val="ro-RO" w:eastAsia="ro-RO"/>
        </w:rPr>
        <w:t xml:space="preserve"> </w:t>
      </w:r>
    </w:p>
    <w:p w:rsidR="00F80B7A" w:rsidRPr="000035E8" w:rsidRDefault="00025498"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Autorizaţ</w:t>
      </w:r>
      <w:r w:rsidR="00F80B7A" w:rsidRPr="000035E8">
        <w:rPr>
          <w:rFonts w:ascii="Arial" w:hAnsi="Arial" w:cs="Arial"/>
          <w:lang w:val="ro-RO" w:eastAsia="ro-RO"/>
        </w:rPr>
        <w:t xml:space="preserve">ia de </w:t>
      </w:r>
      <w:r w:rsidR="00956CF0" w:rsidRPr="000035E8">
        <w:rPr>
          <w:rFonts w:ascii="Arial" w:hAnsi="Arial" w:cs="Arial"/>
          <w:lang w:val="ro-RO" w:eastAsia="ro-RO"/>
        </w:rPr>
        <w:t>G</w:t>
      </w:r>
      <w:r w:rsidRPr="000035E8">
        <w:rPr>
          <w:rFonts w:ascii="Arial" w:hAnsi="Arial" w:cs="Arial"/>
          <w:lang w:val="ro-RO" w:eastAsia="ro-RO"/>
        </w:rPr>
        <w:t>ospodă</w:t>
      </w:r>
      <w:r w:rsidR="00F80B7A" w:rsidRPr="000035E8">
        <w:rPr>
          <w:rFonts w:ascii="Arial" w:hAnsi="Arial" w:cs="Arial"/>
          <w:lang w:val="ro-RO" w:eastAsia="ro-RO"/>
        </w:rPr>
        <w:t>rire</w:t>
      </w:r>
      <w:r w:rsidR="00956CF0" w:rsidRPr="000035E8">
        <w:rPr>
          <w:rFonts w:ascii="Arial" w:hAnsi="Arial" w:cs="Arial"/>
          <w:lang w:val="ro-RO" w:eastAsia="ro-RO"/>
        </w:rPr>
        <w:t xml:space="preserve"> </w:t>
      </w:r>
      <w:r w:rsidRPr="000035E8">
        <w:rPr>
          <w:rFonts w:ascii="Arial" w:hAnsi="Arial" w:cs="Arial"/>
          <w:lang w:val="ro-RO" w:eastAsia="ro-RO"/>
        </w:rPr>
        <w:t>a Apelor nr.</w:t>
      </w:r>
      <w:r w:rsidR="007C47DB" w:rsidRPr="000035E8">
        <w:rPr>
          <w:rFonts w:ascii="Arial" w:hAnsi="Arial" w:cs="Arial"/>
          <w:lang w:val="ro-RO" w:eastAsia="ro-RO"/>
        </w:rPr>
        <w:t xml:space="preserve"> </w:t>
      </w:r>
      <w:r w:rsidRPr="000035E8">
        <w:rPr>
          <w:rFonts w:ascii="Arial" w:hAnsi="Arial" w:cs="Arial"/>
          <w:lang w:val="ro-RO" w:eastAsia="ro-RO"/>
        </w:rPr>
        <w:t>118/28.06.2017 emisă de Administraţia Naţională</w:t>
      </w:r>
      <w:r w:rsidR="00F80B7A" w:rsidRPr="000035E8">
        <w:rPr>
          <w:rFonts w:ascii="Arial" w:hAnsi="Arial" w:cs="Arial"/>
          <w:lang w:val="ro-RO" w:eastAsia="ro-RO"/>
        </w:rPr>
        <w:t xml:space="preserve"> ,,Apele Romane”</w:t>
      </w:r>
      <w:r w:rsidR="00956CF0" w:rsidRPr="000035E8">
        <w:rPr>
          <w:rFonts w:ascii="Arial" w:hAnsi="Arial" w:cs="Arial"/>
          <w:lang w:val="ro-RO" w:eastAsia="ro-RO"/>
        </w:rPr>
        <w:t>;</w:t>
      </w:r>
    </w:p>
    <w:p w:rsidR="00F80B7A" w:rsidRPr="000035E8" w:rsidRDefault="00025498"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Autorizaţ</w:t>
      </w:r>
      <w:r w:rsidR="00F80B7A" w:rsidRPr="000035E8">
        <w:rPr>
          <w:rFonts w:ascii="Arial" w:hAnsi="Arial" w:cs="Arial"/>
          <w:lang w:val="ro-RO" w:eastAsia="ro-RO"/>
        </w:rPr>
        <w:t>ia nr</w:t>
      </w:r>
      <w:r w:rsidR="00956CF0" w:rsidRPr="000035E8">
        <w:rPr>
          <w:rFonts w:ascii="Arial" w:hAnsi="Arial" w:cs="Arial"/>
          <w:lang w:val="ro-RO" w:eastAsia="ro-RO"/>
        </w:rPr>
        <w:t>.</w:t>
      </w:r>
      <w:r w:rsidR="007C47DB" w:rsidRPr="000035E8">
        <w:rPr>
          <w:rFonts w:ascii="Arial" w:hAnsi="Arial" w:cs="Arial"/>
          <w:lang w:val="ro-RO" w:eastAsia="ro-RO"/>
        </w:rPr>
        <w:t xml:space="preserve"> </w:t>
      </w:r>
      <w:r w:rsidR="00F80B7A" w:rsidRPr="000035E8">
        <w:rPr>
          <w:rFonts w:ascii="Arial" w:hAnsi="Arial" w:cs="Arial"/>
          <w:lang w:val="ro-RO" w:eastAsia="ro-RO"/>
        </w:rPr>
        <w:t>79/29.01.2013 privind e</w:t>
      </w:r>
      <w:r w:rsidRPr="000035E8">
        <w:rPr>
          <w:rFonts w:ascii="Arial" w:hAnsi="Arial" w:cs="Arial"/>
          <w:lang w:val="ro-RO" w:eastAsia="ro-RO"/>
        </w:rPr>
        <w:t>misiile de gaze cu efect de seră</w:t>
      </w:r>
      <w:r w:rsidR="00F80B7A" w:rsidRPr="000035E8">
        <w:rPr>
          <w:rFonts w:ascii="Arial" w:hAnsi="Arial" w:cs="Arial"/>
          <w:lang w:val="ro-RO" w:eastAsia="ro-RO"/>
        </w:rPr>
        <w:t xml:space="preserve"> pentru perioada 2013-2020</w:t>
      </w:r>
      <w:r w:rsidR="00956CF0" w:rsidRPr="000035E8">
        <w:rPr>
          <w:rFonts w:ascii="Arial" w:hAnsi="Arial" w:cs="Arial"/>
          <w:lang w:val="ro-RO" w:eastAsia="ro-RO"/>
        </w:rPr>
        <w:t>;</w:t>
      </w:r>
    </w:p>
    <w:p w:rsidR="00F80B7A" w:rsidRPr="000035E8" w:rsidRDefault="00F80B7A"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Autori</w:t>
      </w:r>
      <w:r w:rsidR="00025498" w:rsidRPr="000035E8">
        <w:rPr>
          <w:rFonts w:ascii="Arial" w:hAnsi="Arial" w:cs="Arial"/>
          <w:lang w:val="ro-RO" w:eastAsia="ro-RO"/>
        </w:rPr>
        <w:t>zaţia de funcţ</w:t>
      </w:r>
      <w:r w:rsidRPr="000035E8">
        <w:rPr>
          <w:rFonts w:ascii="Arial" w:hAnsi="Arial" w:cs="Arial"/>
          <w:lang w:val="ro-RO" w:eastAsia="ro-RO"/>
        </w:rPr>
        <w:t>ionare nr</w:t>
      </w:r>
      <w:r w:rsidR="00956CF0" w:rsidRPr="000035E8">
        <w:rPr>
          <w:rFonts w:ascii="Arial" w:hAnsi="Arial" w:cs="Arial"/>
          <w:lang w:val="ro-RO" w:eastAsia="ro-RO"/>
        </w:rPr>
        <w:t>.</w:t>
      </w:r>
      <w:r w:rsidR="007C47DB" w:rsidRPr="000035E8">
        <w:rPr>
          <w:rFonts w:ascii="Arial" w:hAnsi="Arial" w:cs="Arial"/>
          <w:lang w:val="ro-RO" w:eastAsia="ro-RO"/>
        </w:rPr>
        <w:t xml:space="preserve"> </w:t>
      </w:r>
      <w:r w:rsidR="00025498" w:rsidRPr="000035E8">
        <w:rPr>
          <w:rFonts w:ascii="Arial" w:hAnsi="Arial" w:cs="Arial"/>
          <w:lang w:val="ro-RO" w:eastAsia="ro-RO"/>
        </w:rPr>
        <w:t>06/15.03.2017 emisă de Primă</w:t>
      </w:r>
      <w:r w:rsidRPr="000035E8">
        <w:rPr>
          <w:rFonts w:ascii="Arial" w:hAnsi="Arial" w:cs="Arial"/>
          <w:lang w:val="ro-RO" w:eastAsia="ro-RO"/>
        </w:rPr>
        <w:t>ria Municipiului Tulcea</w:t>
      </w:r>
      <w:r w:rsidR="00956CF0" w:rsidRPr="000035E8">
        <w:rPr>
          <w:rFonts w:ascii="Arial" w:hAnsi="Arial" w:cs="Arial"/>
          <w:lang w:val="ro-RO" w:eastAsia="ro-RO"/>
        </w:rPr>
        <w:t>;</w:t>
      </w:r>
      <w:r w:rsidRPr="000035E8">
        <w:rPr>
          <w:rFonts w:ascii="Arial" w:hAnsi="Arial" w:cs="Arial"/>
          <w:lang w:val="ro-RO" w:eastAsia="ro-RO"/>
        </w:rPr>
        <w:t xml:space="preserve"> </w:t>
      </w:r>
    </w:p>
    <w:p w:rsidR="00F80B7A" w:rsidRPr="000035E8" w:rsidRDefault="00F80B7A"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Program de automoni</w:t>
      </w:r>
      <w:r w:rsidR="000C075C" w:rsidRPr="000035E8">
        <w:rPr>
          <w:rFonts w:ascii="Arial" w:hAnsi="Arial" w:cs="Arial"/>
          <w:lang w:val="ro-RO" w:eastAsia="ro-RO"/>
        </w:rPr>
        <w:t>to</w:t>
      </w:r>
      <w:r w:rsidRPr="000035E8">
        <w:rPr>
          <w:rFonts w:ascii="Arial" w:hAnsi="Arial" w:cs="Arial"/>
          <w:lang w:val="ro-RO" w:eastAsia="ro-RO"/>
        </w:rPr>
        <w:t>zare a factorilor de mediu reviz</w:t>
      </w:r>
      <w:r w:rsidR="00956CF0" w:rsidRPr="000035E8">
        <w:rPr>
          <w:rFonts w:ascii="Arial" w:hAnsi="Arial" w:cs="Arial"/>
          <w:lang w:val="ro-RO" w:eastAsia="ro-RO"/>
        </w:rPr>
        <w:t>ia</w:t>
      </w:r>
      <w:r w:rsidRPr="000035E8">
        <w:rPr>
          <w:rFonts w:ascii="Arial" w:hAnsi="Arial" w:cs="Arial"/>
          <w:lang w:val="ro-RO" w:eastAsia="ro-RO"/>
        </w:rPr>
        <w:t xml:space="preserve"> 2</w:t>
      </w:r>
      <w:r w:rsidR="00956CF0" w:rsidRPr="000035E8">
        <w:rPr>
          <w:rFonts w:ascii="Arial" w:hAnsi="Arial" w:cs="Arial"/>
          <w:lang w:val="ro-RO" w:eastAsia="ro-RO"/>
        </w:rPr>
        <w:t xml:space="preserve"> d</w:t>
      </w:r>
      <w:r w:rsidRPr="000035E8">
        <w:rPr>
          <w:rFonts w:ascii="Arial" w:hAnsi="Arial" w:cs="Arial"/>
          <w:lang w:val="ro-RO" w:eastAsia="ro-RO"/>
        </w:rPr>
        <w:t>in 2017</w:t>
      </w:r>
      <w:r w:rsidR="00956CF0" w:rsidRPr="000035E8">
        <w:rPr>
          <w:rFonts w:ascii="Arial" w:hAnsi="Arial" w:cs="Arial"/>
          <w:lang w:val="ro-RO" w:eastAsia="ro-RO"/>
        </w:rPr>
        <w:t>;</w:t>
      </w:r>
      <w:r w:rsidRPr="000035E8">
        <w:rPr>
          <w:rFonts w:ascii="Arial" w:hAnsi="Arial" w:cs="Arial"/>
          <w:lang w:val="ro-RO" w:eastAsia="ro-RO"/>
        </w:rPr>
        <w:t xml:space="preserve"> </w:t>
      </w:r>
    </w:p>
    <w:p w:rsidR="00F80B7A" w:rsidRPr="000035E8" w:rsidRDefault="0004046E"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Contract de vâ</w:t>
      </w:r>
      <w:r w:rsidR="00025498" w:rsidRPr="000035E8">
        <w:rPr>
          <w:rFonts w:ascii="Arial" w:hAnsi="Arial" w:cs="Arial"/>
          <w:lang w:val="ro-RO" w:eastAsia="ro-RO"/>
        </w:rPr>
        <w:t>nzare cumpă</w:t>
      </w:r>
      <w:r w:rsidR="00F80B7A" w:rsidRPr="000035E8">
        <w:rPr>
          <w:rFonts w:ascii="Arial" w:hAnsi="Arial" w:cs="Arial"/>
          <w:lang w:val="ro-RO" w:eastAsia="ro-RO"/>
        </w:rPr>
        <w:t>rare nr</w:t>
      </w:r>
      <w:r w:rsidR="00956CF0" w:rsidRPr="000035E8">
        <w:rPr>
          <w:rFonts w:ascii="Arial" w:hAnsi="Arial" w:cs="Arial"/>
          <w:lang w:val="ro-RO" w:eastAsia="ro-RO"/>
        </w:rPr>
        <w:t>.</w:t>
      </w:r>
      <w:r w:rsidR="007C47DB" w:rsidRPr="000035E8">
        <w:rPr>
          <w:rFonts w:ascii="Arial" w:hAnsi="Arial" w:cs="Arial"/>
          <w:lang w:val="ro-RO" w:eastAsia="ro-RO"/>
        </w:rPr>
        <w:t xml:space="preserve"> </w:t>
      </w:r>
      <w:r w:rsidR="00F80B7A" w:rsidRPr="000035E8">
        <w:rPr>
          <w:rFonts w:ascii="Arial" w:hAnsi="Arial" w:cs="Arial"/>
          <w:lang w:val="ro-RO" w:eastAsia="ro-RO"/>
        </w:rPr>
        <w:t>40004016/07.06.2017 cu</w:t>
      </w:r>
      <w:r w:rsidR="00956CF0" w:rsidRPr="000035E8">
        <w:rPr>
          <w:rFonts w:ascii="Arial" w:hAnsi="Arial" w:cs="Arial"/>
          <w:lang w:val="ro-RO" w:eastAsia="ro-RO"/>
        </w:rPr>
        <w:t xml:space="preserve"> CRH Ci</w:t>
      </w:r>
      <w:r w:rsidR="00F80B7A" w:rsidRPr="000035E8">
        <w:rPr>
          <w:rFonts w:ascii="Arial" w:hAnsi="Arial" w:cs="Arial"/>
          <w:lang w:val="ro-RO" w:eastAsia="ro-RO"/>
        </w:rPr>
        <w:t>ment</w:t>
      </w:r>
      <w:r w:rsidR="00F80B7A" w:rsidRPr="000035E8">
        <w:rPr>
          <w:rFonts w:ascii="Arial" w:hAnsi="Arial" w:cs="Arial"/>
          <w:color w:val="FF0000"/>
          <w:lang w:val="ro-RO" w:eastAsia="ro-RO"/>
        </w:rPr>
        <w:t xml:space="preserve"> </w:t>
      </w:r>
      <w:r w:rsidRPr="000035E8">
        <w:rPr>
          <w:rFonts w:ascii="Arial" w:hAnsi="Arial" w:cs="Arial"/>
          <w:lang w:val="ro-RO" w:eastAsia="ro-RO"/>
        </w:rPr>
        <w:t>SA pentru vânzarea/cumpararea ş</w:t>
      </w:r>
      <w:r w:rsidR="00F80B7A" w:rsidRPr="000035E8">
        <w:rPr>
          <w:rFonts w:ascii="Arial" w:hAnsi="Arial" w:cs="Arial"/>
          <w:lang w:val="ro-RO" w:eastAsia="ro-RO"/>
        </w:rPr>
        <w:t>lamului d</w:t>
      </w:r>
      <w:r w:rsidRPr="000035E8">
        <w:rPr>
          <w:rFonts w:ascii="Arial" w:hAnsi="Arial" w:cs="Arial"/>
          <w:lang w:val="ro-RO" w:eastAsia="ro-RO"/>
        </w:rPr>
        <w:t>e bauxită</w:t>
      </w:r>
      <w:r w:rsidR="00956CF0" w:rsidRPr="000035E8">
        <w:rPr>
          <w:rFonts w:ascii="Arial" w:hAnsi="Arial" w:cs="Arial"/>
          <w:lang w:val="ro-RO" w:eastAsia="ro-RO"/>
        </w:rPr>
        <w:t>;</w:t>
      </w:r>
    </w:p>
    <w:p w:rsidR="00F80B7A" w:rsidRPr="000035E8" w:rsidRDefault="00F80B7A"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Abonament de utilizare/exploatare a resurselor de</w:t>
      </w:r>
      <w:r w:rsidR="00956CF0" w:rsidRPr="000035E8">
        <w:rPr>
          <w:rFonts w:ascii="Arial" w:hAnsi="Arial" w:cs="Arial"/>
          <w:lang w:val="ro-RO" w:eastAsia="ro-RO"/>
        </w:rPr>
        <w:t xml:space="preserve"> </w:t>
      </w:r>
      <w:r w:rsidR="0004046E" w:rsidRPr="000035E8">
        <w:rPr>
          <w:rFonts w:ascii="Arial" w:hAnsi="Arial" w:cs="Arial"/>
          <w:lang w:val="ro-RO" w:eastAsia="ro-RO"/>
        </w:rPr>
        <w:t>apă</w:t>
      </w:r>
      <w:r w:rsidR="002A6389" w:rsidRPr="000035E8">
        <w:rPr>
          <w:rFonts w:ascii="Arial" w:hAnsi="Arial" w:cs="Arial"/>
          <w:lang w:val="ro-RO" w:eastAsia="ro-RO"/>
        </w:rPr>
        <w:t xml:space="preserve"> nr</w:t>
      </w:r>
      <w:r w:rsidR="00956CF0" w:rsidRPr="000035E8">
        <w:rPr>
          <w:rFonts w:ascii="Arial" w:hAnsi="Arial" w:cs="Arial"/>
          <w:lang w:val="ro-RO" w:eastAsia="ro-RO"/>
        </w:rPr>
        <w:t>.</w:t>
      </w:r>
      <w:r w:rsidR="007C47DB" w:rsidRPr="000035E8">
        <w:rPr>
          <w:rFonts w:ascii="Arial" w:hAnsi="Arial" w:cs="Arial"/>
          <w:lang w:val="ro-RO" w:eastAsia="ro-RO"/>
        </w:rPr>
        <w:t xml:space="preserve"> </w:t>
      </w:r>
      <w:r w:rsidRPr="000035E8">
        <w:rPr>
          <w:rFonts w:ascii="Arial" w:hAnsi="Arial" w:cs="Arial"/>
          <w:lang w:val="ro-RO" w:eastAsia="ro-RO"/>
        </w:rPr>
        <w:t>1636/2017</w:t>
      </w:r>
      <w:r w:rsidR="00956CF0" w:rsidRPr="000035E8">
        <w:rPr>
          <w:rFonts w:ascii="Arial" w:hAnsi="Arial" w:cs="Arial"/>
          <w:lang w:val="ro-RO" w:eastAsia="ro-RO"/>
        </w:rPr>
        <w:t>;</w:t>
      </w:r>
    </w:p>
    <w:p w:rsidR="00F80B7A" w:rsidRPr="000035E8" w:rsidRDefault="0004046E"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Contract de vânzare cumpă</w:t>
      </w:r>
      <w:r w:rsidR="00F80B7A" w:rsidRPr="000035E8">
        <w:rPr>
          <w:rFonts w:ascii="Arial" w:hAnsi="Arial" w:cs="Arial"/>
          <w:lang w:val="ro-RO" w:eastAsia="ro-RO"/>
        </w:rPr>
        <w:t>rare nr</w:t>
      </w:r>
      <w:r w:rsidR="00956CF0" w:rsidRPr="000035E8">
        <w:rPr>
          <w:rFonts w:ascii="Arial" w:hAnsi="Arial" w:cs="Arial"/>
          <w:lang w:val="ro-RO" w:eastAsia="ro-RO"/>
        </w:rPr>
        <w:t>.</w:t>
      </w:r>
      <w:r w:rsidR="007C47DB" w:rsidRPr="000035E8">
        <w:rPr>
          <w:rFonts w:ascii="Arial" w:hAnsi="Arial" w:cs="Arial"/>
          <w:lang w:val="ro-RO" w:eastAsia="ro-RO"/>
        </w:rPr>
        <w:t xml:space="preserve"> </w:t>
      </w:r>
      <w:r w:rsidR="00F80B7A" w:rsidRPr="000035E8">
        <w:rPr>
          <w:rFonts w:ascii="Arial" w:hAnsi="Arial" w:cs="Arial"/>
          <w:lang w:val="ro-RO" w:eastAsia="ro-RO"/>
        </w:rPr>
        <w:t xml:space="preserve">40004138/6.10.2017 cu </w:t>
      </w:r>
      <w:r w:rsidR="002A6389" w:rsidRPr="000035E8">
        <w:rPr>
          <w:rFonts w:ascii="Arial" w:hAnsi="Arial" w:cs="Arial"/>
          <w:lang w:val="ro-RO" w:eastAsia="ro-RO"/>
        </w:rPr>
        <w:t>S</w:t>
      </w:r>
      <w:r w:rsidRPr="000035E8">
        <w:rPr>
          <w:rFonts w:ascii="Arial" w:hAnsi="Arial" w:cs="Arial"/>
          <w:lang w:val="ro-RO" w:eastAsia="ro-RO"/>
        </w:rPr>
        <w:t>.</w:t>
      </w:r>
      <w:r w:rsidR="002A6389" w:rsidRPr="000035E8">
        <w:rPr>
          <w:rFonts w:ascii="Arial" w:hAnsi="Arial" w:cs="Arial"/>
          <w:lang w:val="ro-RO" w:eastAsia="ro-RO"/>
        </w:rPr>
        <w:t>C</w:t>
      </w:r>
      <w:r w:rsidRPr="000035E8">
        <w:rPr>
          <w:rFonts w:ascii="Arial" w:hAnsi="Arial" w:cs="Arial"/>
          <w:lang w:val="ro-RO" w:eastAsia="ro-RO"/>
        </w:rPr>
        <w:t>.</w:t>
      </w:r>
      <w:r w:rsidR="002A6389" w:rsidRPr="000035E8">
        <w:rPr>
          <w:rFonts w:ascii="Arial" w:hAnsi="Arial" w:cs="Arial"/>
          <w:lang w:val="ro-RO" w:eastAsia="ro-RO"/>
        </w:rPr>
        <w:t xml:space="preserve"> </w:t>
      </w:r>
      <w:r w:rsidR="00F80B7A" w:rsidRPr="000035E8">
        <w:rPr>
          <w:rFonts w:ascii="Arial" w:hAnsi="Arial" w:cs="Arial"/>
          <w:lang w:val="ro-RO" w:eastAsia="ro-RO"/>
        </w:rPr>
        <w:t>REMAT S</w:t>
      </w:r>
      <w:r w:rsidRPr="000035E8">
        <w:rPr>
          <w:rFonts w:ascii="Arial" w:hAnsi="Arial" w:cs="Arial"/>
          <w:lang w:val="ro-RO" w:eastAsia="ro-RO"/>
        </w:rPr>
        <w:t>.A Tulcea pentru vâ</w:t>
      </w:r>
      <w:r w:rsidR="00F80B7A" w:rsidRPr="000035E8">
        <w:rPr>
          <w:rFonts w:ascii="Arial" w:hAnsi="Arial" w:cs="Arial"/>
          <w:lang w:val="ro-RO" w:eastAsia="ro-RO"/>
        </w:rPr>
        <w:t>nzare fier vechi</w:t>
      </w:r>
      <w:r w:rsidR="00956CF0" w:rsidRPr="000035E8">
        <w:rPr>
          <w:rFonts w:ascii="Arial" w:hAnsi="Arial" w:cs="Arial"/>
          <w:lang w:val="ro-RO" w:eastAsia="ro-RO"/>
        </w:rPr>
        <w:t>;</w:t>
      </w:r>
    </w:p>
    <w:p w:rsidR="00F80B7A" w:rsidRPr="000035E8" w:rsidRDefault="00F80B7A"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Contract nr</w:t>
      </w:r>
      <w:r w:rsidR="002A6389" w:rsidRPr="000035E8">
        <w:rPr>
          <w:rFonts w:ascii="Arial" w:hAnsi="Arial" w:cs="Arial"/>
          <w:lang w:val="ro-RO" w:eastAsia="ro-RO"/>
        </w:rPr>
        <w:t>.</w:t>
      </w:r>
      <w:r w:rsidR="007C47DB" w:rsidRPr="000035E8">
        <w:rPr>
          <w:rFonts w:ascii="Arial" w:hAnsi="Arial" w:cs="Arial"/>
          <w:lang w:val="ro-RO" w:eastAsia="ro-RO"/>
        </w:rPr>
        <w:t xml:space="preserve"> </w:t>
      </w:r>
      <w:r w:rsidRPr="000035E8">
        <w:rPr>
          <w:rFonts w:ascii="Arial" w:hAnsi="Arial" w:cs="Arial"/>
          <w:lang w:val="ro-RO" w:eastAsia="ro-RO"/>
        </w:rPr>
        <w:t>4600011975/12.02.2016 de prestare a serviciului de salubrizare</w:t>
      </w:r>
      <w:r w:rsidR="0004046E" w:rsidRPr="000035E8">
        <w:rPr>
          <w:rFonts w:ascii="Arial" w:hAnsi="Arial" w:cs="Arial"/>
          <w:lang w:val="ro-RO" w:eastAsia="ro-RO"/>
        </w:rPr>
        <w:t xml:space="preserve"> a localităţ</w:t>
      </w:r>
      <w:r w:rsidRPr="000035E8">
        <w:rPr>
          <w:rFonts w:ascii="Arial" w:hAnsi="Arial" w:cs="Arial"/>
          <w:lang w:val="ro-RO" w:eastAsia="ro-RO"/>
        </w:rPr>
        <w:t>ilor</w:t>
      </w:r>
      <w:r w:rsidR="00956CF0" w:rsidRPr="000035E8">
        <w:rPr>
          <w:rFonts w:ascii="Arial" w:hAnsi="Arial" w:cs="Arial"/>
          <w:lang w:val="ro-RO" w:eastAsia="ro-RO"/>
        </w:rPr>
        <w:t>;</w:t>
      </w:r>
    </w:p>
    <w:p w:rsidR="00F80B7A" w:rsidRPr="000035E8" w:rsidRDefault="0004046E"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Plan de î</w:t>
      </w:r>
      <w:r w:rsidR="00F80B7A" w:rsidRPr="000035E8">
        <w:rPr>
          <w:rFonts w:ascii="Arial" w:hAnsi="Arial" w:cs="Arial"/>
          <w:lang w:val="ro-RO" w:eastAsia="ro-RO"/>
        </w:rPr>
        <w:t>nchidere propus</w:t>
      </w:r>
      <w:r w:rsidR="00956CF0" w:rsidRPr="000035E8">
        <w:rPr>
          <w:rFonts w:ascii="Arial" w:hAnsi="Arial" w:cs="Arial"/>
          <w:lang w:val="ro-RO" w:eastAsia="ro-RO"/>
        </w:rPr>
        <w:t xml:space="preserve"> </w:t>
      </w:r>
      <w:r w:rsidRPr="000035E8">
        <w:rPr>
          <w:rFonts w:ascii="Arial" w:hAnsi="Arial" w:cs="Arial"/>
          <w:lang w:val="ro-RO" w:eastAsia="ro-RO"/>
        </w:rPr>
        <w:t>şi procedee de urmărire post î</w:t>
      </w:r>
      <w:r w:rsidR="00F80B7A" w:rsidRPr="000035E8">
        <w:rPr>
          <w:rFonts w:ascii="Arial" w:hAnsi="Arial" w:cs="Arial"/>
          <w:lang w:val="ro-RO" w:eastAsia="ro-RO"/>
        </w:rPr>
        <w:t>nchidere</w:t>
      </w:r>
      <w:r w:rsidR="00956CF0" w:rsidRPr="000035E8">
        <w:rPr>
          <w:rFonts w:ascii="Arial" w:hAnsi="Arial" w:cs="Arial"/>
          <w:lang w:val="ro-RO" w:eastAsia="ro-RO"/>
        </w:rPr>
        <w:t>;</w:t>
      </w:r>
    </w:p>
    <w:p w:rsidR="00F440A0" w:rsidRPr="000035E8" w:rsidRDefault="00F80B7A" w:rsidP="00D70D18">
      <w:pPr>
        <w:pStyle w:val="ListParagraph"/>
        <w:numPr>
          <w:ilvl w:val="0"/>
          <w:numId w:val="15"/>
        </w:numPr>
        <w:jc w:val="both"/>
        <w:rPr>
          <w:rFonts w:ascii="Arial" w:hAnsi="Arial" w:cs="Arial"/>
          <w:color w:val="FF0000"/>
          <w:lang w:val="ro-RO" w:eastAsia="ro-RO"/>
        </w:rPr>
      </w:pPr>
      <w:r w:rsidRPr="000035E8">
        <w:rPr>
          <w:rFonts w:ascii="Arial" w:hAnsi="Arial" w:cs="Arial"/>
          <w:lang w:val="ro-RO" w:eastAsia="ro-RO"/>
        </w:rPr>
        <w:t xml:space="preserve">Plan </w:t>
      </w:r>
      <w:r w:rsidR="00F440A0" w:rsidRPr="000035E8">
        <w:rPr>
          <w:rFonts w:ascii="Arial" w:hAnsi="Arial" w:cs="Arial"/>
          <w:lang w:val="ro-RO" w:eastAsia="ro-RO"/>
        </w:rPr>
        <w:t>de prevenire</w:t>
      </w:r>
      <w:r w:rsidR="0004046E" w:rsidRPr="000035E8">
        <w:rPr>
          <w:rFonts w:ascii="Arial" w:hAnsi="Arial" w:cs="Arial"/>
          <w:lang w:val="ro-RO" w:eastAsia="ro-RO"/>
        </w:rPr>
        <w:t xml:space="preserve"> ş</w:t>
      </w:r>
      <w:r w:rsidRPr="000035E8">
        <w:rPr>
          <w:rFonts w:ascii="Arial" w:hAnsi="Arial" w:cs="Arial"/>
          <w:lang w:val="ro-RO" w:eastAsia="ro-RO"/>
        </w:rPr>
        <w:t>i combat</w:t>
      </w:r>
      <w:r w:rsidR="00956CF0" w:rsidRPr="000035E8">
        <w:rPr>
          <w:rFonts w:ascii="Arial" w:hAnsi="Arial" w:cs="Arial"/>
          <w:lang w:val="ro-RO" w:eastAsia="ro-RO"/>
        </w:rPr>
        <w:t>e</w:t>
      </w:r>
      <w:r w:rsidR="0004046E" w:rsidRPr="000035E8">
        <w:rPr>
          <w:rFonts w:ascii="Arial" w:hAnsi="Arial" w:cs="Arial"/>
          <w:lang w:val="ro-RO" w:eastAsia="ro-RO"/>
        </w:rPr>
        <w:t>re a poluării accidentale la folosinţele de apă potenţial poluatoare precum şi de gestionare a situaţiilor de urgenţă</w:t>
      </w:r>
      <w:r w:rsidRPr="000035E8">
        <w:rPr>
          <w:rFonts w:ascii="Arial" w:hAnsi="Arial" w:cs="Arial"/>
          <w:lang w:val="ro-RO" w:eastAsia="ro-RO"/>
        </w:rPr>
        <w:t xml:space="preserve"> specifice pentru ploi abund</w:t>
      </w:r>
      <w:r w:rsidR="0004046E" w:rsidRPr="000035E8">
        <w:rPr>
          <w:rFonts w:ascii="Arial" w:hAnsi="Arial" w:cs="Arial"/>
          <w:lang w:val="ro-RO" w:eastAsia="ro-RO"/>
        </w:rPr>
        <w:t>ente şi calamnităţ</w:t>
      </w:r>
      <w:r w:rsidRPr="000035E8">
        <w:rPr>
          <w:rFonts w:ascii="Arial" w:hAnsi="Arial" w:cs="Arial"/>
          <w:lang w:val="ro-RO" w:eastAsia="ro-RO"/>
        </w:rPr>
        <w:t>i naturale</w:t>
      </w:r>
      <w:r w:rsidR="00F440A0" w:rsidRPr="000035E8">
        <w:rPr>
          <w:rFonts w:ascii="Arial" w:hAnsi="Arial" w:cs="Arial"/>
          <w:lang w:val="ro-RO" w:eastAsia="ro-RO"/>
        </w:rPr>
        <w:t>;</w:t>
      </w:r>
      <w:r w:rsidR="00F440A0" w:rsidRPr="000035E8">
        <w:rPr>
          <w:rFonts w:ascii="Arial" w:hAnsi="Arial" w:cs="Arial"/>
          <w:color w:val="FF0000"/>
          <w:lang w:val="ro-RO" w:eastAsia="ro-RO"/>
        </w:rPr>
        <w:t xml:space="preserve"> </w:t>
      </w:r>
    </w:p>
    <w:p w:rsidR="00456154" w:rsidRPr="000035E8" w:rsidRDefault="00F440A0" w:rsidP="00D70D18">
      <w:pPr>
        <w:pStyle w:val="ListParagraph"/>
        <w:numPr>
          <w:ilvl w:val="0"/>
          <w:numId w:val="15"/>
        </w:numPr>
        <w:jc w:val="both"/>
        <w:rPr>
          <w:rFonts w:ascii="Arial" w:hAnsi="Arial" w:cs="Arial"/>
          <w:color w:val="FF0000"/>
          <w:lang w:val="ro-RO" w:eastAsia="ro-RO"/>
        </w:rPr>
      </w:pPr>
      <w:r w:rsidRPr="000035E8">
        <w:rPr>
          <w:rFonts w:ascii="Arial" w:hAnsi="Arial" w:cs="Arial"/>
          <w:lang w:val="ro-RO" w:eastAsia="ro-RO"/>
        </w:rPr>
        <w:t xml:space="preserve">Plan </w:t>
      </w:r>
      <w:r w:rsidR="0004046E" w:rsidRPr="000035E8">
        <w:rPr>
          <w:rFonts w:ascii="Arial" w:hAnsi="Arial" w:cs="Arial"/>
          <w:lang w:val="ro-RO" w:eastAsia="ro-RO"/>
        </w:rPr>
        <w:t>de intervenţ</w:t>
      </w:r>
      <w:r w:rsidR="00456154" w:rsidRPr="000035E8">
        <w:rPr>
          <w:rFonts w:ascii="Arial" w:hAnsi="Arial" w:cs="Arial"/>
          <w:lang w:val="ro-RO" w:eastAsia="ro-RO"/>
        </w:rPr>
        <w:t xml:space="preserve">ie pentru </w:t>
      </w:r>
      <w:r w:rsidR="0004046E" w:rsidRPr="000035E8">
        <w:rPr>
          <w:rFonts w:ascii="Arial" w:hAnsi="Arial" w:cs="Arial"/>
          <w:lang w:val="ro-RO" w:eastAsia="ro-RO"/>
        </w:rPr>
        <w:t>prevenirea accidentelor majore în care sunt implicate sunstanţ</w:t>
      </w:r>
      <w:r w:rsidR="00456154" w:rsidRPr="000035E8">
        <w:rPr>
          <w:rFonts w:ascii="Arial" w:hAnsi="Arial" w:cs="Arial"/>
          <w:lang w:val="ro-RO" w:eastAsia="ro-RO"/>
        </w:rPr>
        <w:t>e periculoase</w:t>
      </w:r>
      <w:r w:rsidR="00956CF0" w:rsidRPr="000035E8">
        <w:rPr>
          <w:rFonts w:ascii="Arial" w:hAnsi="Arial" w:cs="Arial"/>
          <w:lang w:val="ro-RO" w:eastAsia="ro-RO"/>
        </w:rPr>
        <w:t>;</w:t>
      </w:r>
      <w:r w:rsidR="00456154" w:rsidRPr="000035E8">
        <w:rPr>
          <w:rFonts w:ascii="Arial" w:hAnsi="Arial" w:cs="Arial"/>
          <w:lang w:val="ro-RO" w:eastAsia="ro-RO"/>
        </w:rPr>
        <w:t xml:space="preserve"> </w:t>
      </w:r>
    </w:p>
    <w:p w:rsidR="00F440A0" w:rsidRPr="000035E8" w:rsidRDefault="0004046E" w:rsidP="00D70D18">
      <w:pPr>
        <w:pStyle w:val="ListParagraph"/>
        <w:numPr>
          <w:ilvl w:val="0"/>
          <w:numId w:val="15"/>
        </w:numPr>
        <w:jc w:val="both"/>
        <w:rPr>
          <w:rFonts w:ascii="Arial" w:hAnsi="Arial" w:cs="Arial"/>
          <w:color w:val="FF0000"/>
          <w:lang w:val="ro-RO" w:eastAsia="ro-RO"/>
        </w:rPr>
      </w:pPr>
      <w:r w:rsidRPr="000035E8">
        <w:rPr>
          <w:rFonts w:ascii="Arial" w:hAnsi="Arial" w:cs="Arial"/>
          <w:lang w:val="ro-RO" w:eastAsia="ro-RO"/>
        </w:rPr>
        <w:t>Plan de prevenire ş</w:t>
      </w:r>
      <w:r w:rsidR="00456154" w:rsidRPr="000035E8">
        <w:rPr>
          <w:rFonts w:ascii="Arial" w:hAnsi="Arial" w:cs="Arial"/>
          <w:lang w:val="ro-RO" w:eastAsia="ro-RO"/>
        </w:rPr>
        <w:t>i combater</w:t>
      </w:r>
      <w:r w:rsidR="00956CF0" w:rsidRPr="000035E8">
        <w:rPr>
          <w:rFonts w:ascii="Arial" w:hAnsi="Arial" w:cs="Arial"/>
          <w:lang w:val="ro-RO" w:eastAsia="ro-RO"/>
        </w:rPr>
        <w:t>e</w:t>
      </w:r>
      <w:r w:rsidRPr="000035E8">
        <w:rPr>
          <w:rFonts w:ascii="Arial" w:hAnsi="Arial" w:cs="Arial"/>
          <w:lang w:val="ro-RO" w:eastAsia="ro-RO"/>
        </w:rPr>
        <w:t xml:space="preserve"> a poluă</w:t>
      </w:r>
      <w:r w:rsidR="00456154" w:rsidRPr="000035E8">
        <w:rPr>
          <w:rFonts w:ascii="Arial" w:hAnsi="Arial" w:cs="Arial"/>
          <w:lang w:val="ro-RO" w:eastAsia="ro-RO"/>
        </w:rPr>
        <w:t>rii acci</w:t>
      </w:r>
      <w:r w:rsidRPr="000035E8">
        <w:rPr>
          <w:rFonts w:ascii="Arial" w:hAnsi="Arial" w:cs="Arial"/>
          <w:lang w:val="ro-RO" w:eastAsia="ro-RO"/>
        </w:rPr>
        <w:t>dentale pentru obiectivul ,,Dană fluviala de expediţie alumină</w:t>
      </w:r>
      <w:r w:rsidR="00456154" w:rsidRPr="000035E8">
        <w:rPr>
          <w:rFonts w:ascii="Arial" w:hAnsi="Arial" w:cs="Arial"/>
          <w:lang w:val="ro-RO" w:eastAsia="ro-RO"/>
        </w:rPr>
        <w:t>”</w:t>
      </w:r>
      <w:r w:rsidR="00F440A0" w:rsidRPr="000035E8">
        <w:rPr>
          <w:rFonts w:ascii="Arial" w:hAnsi="Arial" w:cs="Arial"/>
          <w:lang w:val="ro-RO" w:eastAsia="ro-RO"/>
        </w:rPr>
        <w:t>;</w:t>
      </w:r>
    </w:p>
    <w:p w:rsidR="00456154" w:rsidRPr="000035E8" w:rsidRDefault="00456154" w:rsidP="00D70D18">
      <w:pPr>
        <w:pStyle w:val="ListParagraph"/>
        <w:numPr>
          <w:ilvl w:val="0"/>
          <w:numId w:val="15"/>
        </w:numPr>
        <w:jc w:val="both"/>
        <w:rPr>
          <w:rFonts w:ascii="Arial" w:hAnsi="Arial" w:cs="Arial"/>
          <w:color w:val="FF0000"/>
          <w:lang w:val="ro-RO" w:eastAsia="ro-RO"/>
        </w:rPr>
      </w:pPr>
      <w:r w:rsidRPr="000035E8">
        <w:rPr>
          <w:rFonts w:ascii="Arial" w:hAnsi="Arial" w:cs="Arial"/>
          <w:lang w:val="ro-RO" w:eastAsia="ro-RO"/>
        </w:rPr>
        <w:t>Plan de p</w:t>
      </w:r>
      <w:r w:rsidR="0004046E" w:rsidRPr="000035E8">
        <w:rPr>
          <w:rFonts w:ascii="Arial" w:hAnsi="Arial" w:cs="Arial"/>
          <w:lang w:val="ro-RO" w:eastAsia="ro-RO"/>
        </w:rPr>
        <w:t>revenire ş</w:t>
      </w:r>
      <w:r w:rsidR="00956CF0" w:rsidRPr="000035E8">
        <w:rPr>
          <w:rFonts w:ascii="Arial" w:hAnsi="Arial" w:cs="Arial"/>
          <w:lang w:val="ro-RO" w:eastAsia="ro-RO"/>
        </w:rPr>
        <w:t>i</w:t>
      </w:r>
      <w:r w:rsidR="0004046E" w:rsidRPr="000035E8">
        <w:rPr>
          <w:rFonts w:ascii="Arial" w:hAnsi="Arial" w:cs="Arial"/>
          <w:lang w:val="ro-RO" w:eastAsia="ro-RO"/>
        </w:rPr>
        <w:t xml:space="preserve"> combatere a poluă</w:t>
      </w:r>
      <w:r w:rsidRPr="000035E8">
        <w:rPr>
          <w:rFonts w:ascii="Arial" w:hAnsi="Arial" w:cs="Arial"/>
          <w:lang w:val="ro-RO" w:eastAsia="ro-RO"/>
        </w:rPr>
        <w:t>rilor</w:t>
      </w:r>
      <w:r w:rsidR="0004046E" w:rsidRPr="000035E8">
        <w:rPr>
          <w:rFonts w:ascii="Arial" w:hAnsi="Arial" w:cs="Arial"/>
          <w:lang w:val="ro-RO" w:eastAsia="ro-RO"/>
        </w:rPr>
        <w:t xml:space="preserve"> accidentale la depozitul de deş</w:t>
      </w:r>
      <w:r w:rsidR="00956CF0" w:rsidRPr="000035E8">
        <w:rPr>
          <w:rFonts w:ascii="Arial" w:hAnsi="Arial" w:cs="Arial"/>
          <w:lang w:val="ro-RO" w:eastAsia="ro-RO"/>
        </w:rPr>
        <w:t>e</w:t>
      </w:r>
      <w:r w:rsidR="0004046E" w:rsidRPr="000035E8">
        <w:rPr>
          <w:rFonts w:ascii="Arial" w:hAnsi="Arial" w:cs="Arial"/>
          <w:lang w:val="ro-RO" w:eastAsia="ro-RO"/>
        </w:rPr>
        <w:t>uri halda de ş</w:t>
      </w:r>
      <w:r w:rsidRPr="000035E8">
        <w:rPr>
          <w:rFonts w:ascii="Arial" w:hAnsi="Arial" w:cs="Arial"/>
          <w:lang w:val="ro-RO" w:eastAsia="ro-RO"/>
        </w:rPr>
        <w:t>lam</w:t>
      </w:r>
      <w:r w:rsidR="00956CF0" w:rsidRPr="000035E8">
        <w:rPr>
          <w:rFonts w:ascii="Arial" w:hAnsi="Arial" w:cs="Arial"/>
          <w:lang w:val="ro-RO" w:eastAsia="ro-RO"/>
        </w:rPr>
        <w:t>;</w:t>
      </w:r>
    </w:p>
    <w:p w:rsidR="00456154" w:rsidRPr="000035E8" w:rsidRDefault="0004046E" w:rsidP="00D70D18">
      <w:pPr>
        <w:pStyle w:val="ListParagraph"/>
        <w:numPr>
          <w:ilvl w:val="0"/>
          <w:numId w:val="15"/>
        </w:numPr>
        <w:jc w:val="both"/>
        <w:rPr>
          <w:rFonts w:ascii="Arial" w:hAnsi="Arial" w:cs="Arial"/>
          <w:color w:val="FF0000"/>
          <w:lang w:val="ro-RO" w:eastAsia="ro-RO"/>
        </w:rPr>
      </w:pPr>
      <w:r w:rsidRPr="000035E8">
        <w:rPr>
          <w:rFonts w:ascii="Arial" w:hAnsi="Arial" w:cs="Arial"/>
          <w:lang w:val="ro-RO" w:eastAsia="ro-RO"/>
        </w:rPr>
        <w:t>Fiş</w:t>
      </w:r>
      <w:r w:rsidR="00456154" w:rsidRPr="000035E8">
        <w:rPr>
          <w:rFonts w:ascii="Arial" w:hAnsi="Arial" w:cs="Arial"/>
          <w:lang w:val="ro-RO" w:eastAsia="ro-RO"/>
        </w:rPr>
        <w:t>e cu date de securitate</w:t>
      </w:r>
      <w:r w:rsidR="00956CF0" w:rsidRPr="000035E8">
        <w:rPr>
          <w:rFonts w:ascii="Arial" w:hAnsi="Arial" w:cs="Arial"/>
          <w:lang w:val="ro-RO" w:eastAsia="ro-RO"/>
        </w:rPr>
        <w:t>;</w:t>
      </w:r>
      <w:r w:rsidR="00456154" w:rsidRPr="000035E8">
        <w:rPr>
          <w:rFonts w:ascii="Arial" w:hAnsi="Arial" w:cs="Arial"/>
          <w:lang w:val="ro-RO" w:eastAsia="ro-RO"/>
        </w:rPr>
        <w:t xml:space="preserve"> </w:t>
      </w:r>
    </w:p>
    <w:p w:rsidR="00F440A0" w:rsidRPr="000035E8" w:rsidRDefault="00F440A0"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 xml:space="preserve">Plan de </w:t>
      </w:r>
      <w:r w:rsidR="00E276FC" w:rsidRPr="000035E8">
        <w:rPr>
          <w:rFonts w:ascii="Arial" w:hAnsi="Arial" w:cs="Arial"/>
          <w:lang w:val="ro-RO" w:eastAsia="ro-RO"/>
        </w:rPr>
        <w:t>s</w:t>
      </w:r>
      <w:r w:rsidR="006432A0" w:rsidRPr="000035E8">
        <w:rPr>
          <w:rFonts w:ascii="Arial" w:hAnsi="Arial" w:cs="Arial"/>
          <w:lang w:val="ro-RO" w:eastAsia="ro-RO"/>
        </w:rPr>
        <w:t>i</w:t>
      </w:r>
      <w:r w:rsidRPr="000035E8">
        <w:rPr>
          <w:rFonts w:ascii="Arial" w:hAnsi="Arial" w:cs="Arial"/>
          <w:lang w:val="ro-RO" w:eastAsia="ro-RO"/>
        </w:rPr>
        <w:t xml:space="preserve">tuaţie; </w:t>
      </w:r>
    </w:p>
    <w:p w:rsidR="00F440A0" w:rsidRPr="000035E8" w:rsidRDefault="00956CF0"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Plan de încadrare;</w:t>
      </w:r>
      <w:r w:rsidR="00F440A0" w:rsidRPr="000035E8">
        <w:rPr>
          <w:rFonts w:ascii="Arial" w:hAnsi="Arial" w:cs="Arial"/>
          <w:lang w:val="ro-RO" w:eastAsia="ro-RO"/>
        </w:rPr>
        <w:t xml:space="preserve"> </w:t>
      </w:r>
    </w:p>
    <w:p w:rsidR="00F440A0" w:rsidRPr="000035E8" w:rsidRDefault="0004046E"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Planş</w:t>
      </w:r>
      <w:r w:rsidR="00F440A0" w:rsidRPr="000035E8">
        <w:rPr>
          <w:rFonts w:ascii="Arial" w:hAnsi="Arial" w:cs="Arial"/>
          <w:lang w:val="ro-RO" w:eastAsia="ro-RO"/>
        </w:rPr>
        <w:t>a cu fluxul tehnologic</w:t>
      </w:r>
      <w:r w:rsidR="00956CF0" w:rsidRPr="000035E8">
        <w:rPr>
          <w:rFonts w:ascii="Arial" w:hAnsi="Arial" w:cs="Arial"/>
          <w:lang w:val="ro-RO" w:eastAsia="ro-RO"/>
        </w:rPr>
        <w:t>;</w:t>
      </w:r>
      <w:r w:rsidR="00F440A0" w:rsidRPr="000035E8">
        <w:rPr>
          <w:rFonts w:ascii="Arial" w:hAnsi="Arial" w:cs="Arial"/>
          <w:lang w:val="ro-RO" w:eastAsia="ro-RO"/>
        </w:rPr>
        <w:t xml:space="preserve"> </w:t>
      </w:r>
    </w:p>
    <w:p w:rsidR="00094281" w:rsidRPr="000035E8" w:rsidRDefault="0004046E" w:rsidP="00D70D18">
      <w:pPr>
        <w:pStyle w:val="ListParagraph"/>
        <w:numPr>
          <w:ilvl w:val="0"/>
          <w:numId w:val="15"/>
        </w:numPr>
        <w:jc w:val="both"/>
        <w:rPr>
          <w:rFonts w:ascii="Arial" w:hAnsi="Arial" w:cs="Arial"/>
          <w:lang w:val="ro-RO" w:eastAsia="ro-RO"/>
        </w:rPr>
      </w:pPr>
      <w:r w:rsidRPr="000035E8">
        <w:rPr>
          <w:rFonts w:ascii="Arial" w:hAnsi="Arial" w:cs="Arial"/>
          <w:lang w:val="ro-RO" w:eastAsia="ro-RO"/>
        </w:rPr>
        <w:t>Schiţa</w:t>
      </w:r>
      <w:r w:rsidR="00F440A0" w:rsidRPr="000035E8">
        <w:rPr>
          <w:rFonts w:ascii="Arial" w:hAnsi="Arial" w:cs="Arial"/>
          <w:lang w:val="ro-RO" w:eastAsia="ro-RO"/>
        </w:rPr>
        <w:t xml:space="preserve"> amplasa</w:t>
      </w:r>
      <w:r w:rsidRPr="000035E8">
        <w:rPr>
          <w:rFonts w:ascii="Arial" w:hAnsi="Arial" w:cs="Arial"/>
          <w:lang w:val="ro-RO" w:eastAsia="ro-RO"/>
        </w:rPr>
        <w:t>mentului cu delimitarea suprafeţ</w:t>
      </w:r>
      <w:r w:rsidR="00F440A0" w:rsidRPr="000035E8">
        <w:rPr>
          <w:rFonts w:ascii="Arial" w:hAnsi="Arial" w:cs="Arial"/>
          <w:lang w:val="ro-RO" w:eastAsia="ro-RO"/>
        </w:rPr>
        <w:t>ei afe</w:t>
      </w:r>
      <w:r w:rsidRPr="000035E8">
        <w:rPr>
          <w:rFonts w:ascii="Arial" w:hAnsi="Arial" w:cs="Arial"/>
          <w:lang w:val="ro-RO" w:eastAsia="ro-RO"/>
        </w:rPr>
        <w:t>rente activităţii, vecinătăţ</w:t>
      </w:r>
      <w:r w:rsidR="00956CF0" w:rsidRPr="000035E8">
        <w:rPr>
          <w:rFonts w:ascii="Arial" w:hAnsi="Arial" w:cs="Arial"/>
          <w:lang w:val="ro-RO" w:eastAsia="ro-RO"/>
        </w:rPr>
        <w:t>ile.</w:t>
      </w:r>
    </w:p>
    <w:p w:rsidR="00B64119" w:rsidRPr="000035E8" w:rsidRDefault="00B64119" w:rsidP="00D70D18">
      <w:pPr>
        <w:pStyle w:val="ListParagraph"/>
        <w:jc w:val="both"/>
        <w:rPr>
          <w:rFonts w:ascii="Arial" w:hAnsi="Arial" w:cs="Arial"/>
          <w:lang w:val="ro-RO" w:eastAsia="ro-RO"/>
        </w:rPr>
      </w:pPr>
    </w:p>
    <w:p w:rsidR="00334F4C" w:rsidRPr="000035E8" w:rsidRDefault="00D9540F" w:rsidP="00D70D18">
      <w:pPr>
        <w:pStyle w:val="Heading1"/>
        <w:jc w:val="left"/>
      </w:pPr>
      <w:bookmarkStart w:id="3" w:name="_Toc154390618"/>
      <w:r w:rsidRPr="000035E8">
        <w:t>5. MANAGEMENTUL ACTIVITĂŢII</w:t>
      </w:r>
    </w:p>
    <w:p w:rsidR="00130178" w:rsidRPr="000035E8" w:rsidRDefault="00130178"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Societatea are implementat Sistemul de management integrat Calitate-Mediu-SSO-Energ</w:t>
      </w:r>
      <w:r w:rsidR="00D70D18">
        <w:rPr>
          <w:rFonts w:ascii="Arial" w:hAnsi="Arial" w:cs="Arial"/>
          <w:sz w:val="24"/>
          <w:szCs w:val="24"/>
          <w:lang w:val="ro-RO"/>
        </w:rPr>
        <w:t>ie,</w:t>
      </w:r>
      <w:r w:rsidR="00B64119" w:rsidRPr="000035E8">
        <w:rPr>
          <w:rFonts w:ascii="Arial" w:hAnsi="Arial" w:cs="Arial"/>
          <w:sz w:val="24"/>
          <w:szCs w:val="24"/>
          <w:lang w:val="ro-RO"/>
        </w:rPr>
        <w:t>fiind acreditată</w:t>
      </w:r>
      <w:r w:rsidRPr="000035E8">
        <w:rPr>
          <w:rFonts w:ascii="Arial" w:hAnsi="Arial" w:cs="Arial"/>
          <w:sz w:val="24"/>
          <w:szCs w:val="24"/>
          <w:lang w:val="ro-RO"/>
        </w:rPr>
        <w:t xml:space="preserve"> conform ISO 9001:2015, IS</w:t>
      </w:r>
      <w:r w:rsidR="002A6389" w:rsidRPr="000035E8">
        <w:rPr>
          <w:rFonts w:ascii="Arial" w:hAnsi="Arial" w:cs="Arial"/>
          <w:sz w:val="24"/>
          <w:szCs w:val="24"/>
          <w:lang w:val="ro-RO"/>
        </w:rPr>
        <w:t>O 14001:2015, OHSAS 18001:2007,</w:t>
      </w:r>
      <w:r w:rsidR="007C47DB" w:rsidRPr="000035E8">
        <w:rPr>
          <w:rFonts w:ascii="Arial" w:hAnsi="Arial" w:cs="Arial"/>
          <w:sz w:val="24"/>
          <w:szCs w:val="24"/>
          <w:lang w:val="ro-RO"/>
        </w:rPr>
        <w:t xml:space="preserve"> </w:t>
      </w:r>
      <w:r w:rsidR="002A6389" w:rsidRPr="000035E8">
        <w:rPr>
          <w:rFonts w:ascii="Arial" w:hAnsi="Arial" w:cs="Arial"/>
          <w:sz w:val="24"/>
          <w:szCs w:val="24"/>
          <w:lang w:val="ro-RO"/>
        </w:rPr>
        <w:t>ISO 50001:2011,</w:t>
      </w:r>
      <w:r w:rsidR="007C47DB" w:rsidRPr="000035E8">
        <w:rPr>
          <w:rFonts w:ascii="Arial" w:hAnsi="Arial" w:cs="Arial"/>
          <w:sz w:val="24"/>
          <w:szCs w:val="24"/>
          <w:lang w:val="ro-RO"/>
        </w:rPr>
        <w:t xml:space="preserve"> </w:t>
      </w:r>
      <w:r w:rsidR="002A6389" w:rsidRPr="000035E8">
        <w:rPr>
          <w:rFonts w:ascii="Arial" w:hAnsi="Arial" w:cs="Arial"/>
          <w:sz w:val="24"/>
          <w:szCs w:val="24"/>
          <w:lang w:val="ro-RO"/>
        </w:rPr>
        <w:t>conform Certificat nr.</w:t>
      </w:r>
      <w:r w:rsidR="007C47DB" w:rsidRPr="000035E8">
        <w:rPr>
          <w:rFonts w:ascii="Arial" w:hAnsi="Arial" w:cs="Arial"/>
          <w:sz w:val="24"/>
          <w:szCs w:val="24"/>
          <w:lang w:val="ro-RO"/>
        </w:rPr>
        <w:t xml:space="preserve"> </w:t>
      </w:r>
      <w:r w:rsidRPr="000035E8">
        <w:rPr>
          <w:rFonts w:ascii="Arial" w:hAnsi="Arial" w:cs="Arial"/>
          <w:sz w:val="24"/>
          <w:szCs w:val="24"/>
          <w:lang w:val="ro-RO"/>
        </w:rPr>
        <w:t>RO - 0570 din 19/10/2016,  Certificat nr. RO -0014 din 19/10</w:t>
      </w:r>
      <w:r w:rsidR="002A6389" w:rsidRPr="000035E8">
        <w:rPr>
          <w:rFonts w:ascii="Arial" w:hAnsi="Arial" w:cs="Arial"/>
          <w:sz w:val="24"/>
          <w:szCs w:val="24"/>
          <w:lang w:val="ro-RO"/>
        </w:rPr>
        <w:t>/2016, respectiv Certificat nr.</w:t>
      </w:r>
      <w:r w:rsidRPr="000035E8">
        <w:rPr>
          <w:rFonts w:ascii="Arial" w:hAnsi="Arial" w:cs="Arial"/>
          <w:sz w:val="24"/>
          <w:szCs w:val="24"/>
          <w:lang w:val="ro-RO"/>
        </w:rPr>
        <w:t>RO – 0204 din 19/10/2016, RO-31 din 12/10/2017,</w:t>
      </w:r>
      <w:r w:rsidR="007C47DB" w:rsidRPr="000035E8">
        <w:rPr>
          <w:rFonts w:ascii="Arial" w:hAnsi="Arial" w:cs="Arial"/>
          <w:sz w:val="24"/>
          <w:szCs w:val="24"/>
          <w:lang w:val="ro-RO"/>
        </w:rPr>
        <w:t xml:space="preserve"> </w:t>
      </w:r>
      <w:r w:rsidRPr="000035E8">
        <w:rPr>
          <w:rFonts w:ascii="Arial" w:hAnsi="Arial" w:cs="Arial"/>
          <w:sz w:val="24"/>
          <w:szCs w:val="24"/>
          <w:lang w:val="ro-RO"/>
        </w:rPr>
        <w:t>emise de SRAC România</w:t>
      </w:r>
      <w:r w:rsidR="00956CF0" w:rsidRPr="000035E8">
        <w:rPr>
          <w:rFonts w:ascii="Arial" w:hAnsi="Arial" w:cs="Arial"/>
          <w:sz w:val="24"/>
          <w:szCs w:val="24"/>
          <w:lang w:val="ro-RO"/>
        </w:rPr>
        <w:t>.</w:t>
      </w:r>
    </w:p>
    <w:p w:rsidR="00E72B27" w:rsidRPr="000035E8" w:rsidRDefault="00E72B27" w:rsidP="00D70D18">
      <w:pPr>
        <w:spacing w:after="0" w:line="240" w:lineRule="auto"/>
        <w:rPr>
          <w:rFonts w:ascii="Arial" w:hAnsi="Arial" w:cs="Arial"/>
          <w:b/>
          <w:sz w:val="24"/>
          <w:szCs w:val="24"/>
          <w:lang w:val="ro-RO"/>
        </w:rPr>
      </w:pPr>
    </w:p>
    <w:p w:rsidR="00334F4C" w:rsidRPr="000035E8" w:rsidRDefault="00334F4C" w:rsidP="00D70D18">
      <w:pPr>
        <w:spacing w:after="0" w:line="240" w:lineRule="auto"/>
        <w:rPr>
          <w:rFonts w:ascii="Arial" w:hAnsi="Arial" w:cs="Arial"/>
          <w:b/>
          <w:sz w:val="24"/>
          <w:szCs w:val="24"/>
          <w:lang w:val="ro-RO"/>
        </w:rPr>
      </w:pPr>
      <w:r w:rsidRPr="000035E8">
        <w:rPr>
          <w:rFonts w:ascii="Arial" w:hAnsi="Arial" w:cs="Arial"/>
          <w:b/>
          <w:sz w:val="24"/>
          <w:szCs w:val="24"/>
          <w:lang w:val="ro-RO"/>
        </w:rPr>
        <w:t xml:space="preserve">5.1. Acţiuni de control </w:t>
      </w:r>
    </w:p>
    <w:p w:rsidR="00334F4C" w:rsidRPr="000035E8" w:rsidRDefault="006312BC" w:rsidP="00D70D18">
      <w:pPr>
        <w:spacing w:after="0" w:line="240" w:lineRule="auto"/>
        <w:jc w:val="both"/>
        <w:rPr>
          <w:rFonts w:ascii="Arial" w:hAnsi="Arial" w:cs="Arial"/>
          <w:sz w:val="24"/>
          <w:szCs w:val="24"/>
          <w:lang w:val="ro-RO"/>
        </w:rPr>
      </w:pPr>
      <w:bookmarkStart w:id="4" w:name="_Toc154390620"/>
      <w:bookmarkEnd w:id="3"/>
      <w:r w:rsidRPr="000035E8">
        <w:rPr>
          <w:rFonts w:ascii="Arial" w:hAnsi="Arial" w:cs="Arial"/>
          <w:b/>
          <w:sz w:val="24"/>
          <w:szCs w:val="24"/>
          <w:lang w:val="ro-RO"/>
        </w:rPr>
        <w:t xml:space="preserve">   </w:t>
      </w:r>
      <w:r w:rsidR="00334F4C" w:rsidRPr="000035E8">
        <w:rPr>
          <w:rFonts w:ascii="Arial" w:hAnsi="Arial" w:cs="Arial"/>
          <w:b/>
          <w:sz w:val="24"/>
          <w:szCs w:val="24"/>
          <w:lang w:val="ro-RO"/>
        </w:rPr>
        <w:t xml:space="preserve">5.1.1. </w:t>
      </w:r>
      <w:r w:rsidR="00334F4C" w:rsidRPr="000035E8">
        <w:rPr>
          <w:rFonts w:ascii="Arial" w:hAnsi="Arial" w:cs="Arial"/>
          <w:sz w:val="24"/>
          <w:szCs w:val="24"/>
          <w:lang w:val="ro-RO"/>
        </w:rPr>
        <w:t>Operatorul va lua toate măsurile care să a</w:t>
      </w:r>
      <w:r w:rsidR="00956CF0"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gure că nicio poluare importantă nu va fi cauzată.</w:t>
      </w:r>
    </w:p>
    <w:p w:rsidR="00A40C1F" w:rsidRPr="000035E8" w:rsidRDefault="00130178" w:rsidP="00D70D18">
      <w:pPr>
        <w:spacing w:after="0" w:line="240" w:lineRule="auto"/>
        <w:jc w:val="both"/>
        <w:rPr>
          <w:rFonts w:ascii="Arial" w:hAnsi="Arial" w:cs="Arial"/>
          <w:sz w:val="24"/>
          <w:szCs w:val="24"/>
        </w:rPr>
      </w:pPr>
      <w:r w:rsidRPr="000035E8">
        <w:rPr>
          <w:rFonts w:ascii="Arial" w:hAnsi="Arial" w:cs="Arial"/>
          <w:sz w:val="24"/>
          <w:szCs w:val="24"/>
        </w:rPr>
        <w:t xml:space="preserve">  </w:t>
      </w:r>
      <w:r w:rsidR="00E61539" w:rsidRPr="000035E8">
        <w:rPr>
          <w:rFonts w:ascii="Arial" w:hAnsi="Arial" w:cs="Arial"/>
          <w:sz w:val="24"/>
          <w:szCs w:val="24"/>
        </w:rPr>
        <w:t xml:space="preserve"> </w:t>
      </w:r>
      <w:r w:rsidRPr="000035E8">
        <w:rPr>
          <w:rFonts w:ascii="Arial" w:hAnsi="Arial" w:cs="Arial"/>
          <w:b/>
          <w:sz w:val="24"/>
          <w:szCs w:val="24"/>
        </w:rPr>
        <w:t>5.1.1.1</w:t>
      </w:r>
      <w:r w:rsidRPr="000035E8">
        <w:rPr>
          <w:rFonts w:ascii="Arial" w:hAnsi="Arial" w:cs="Arial"/>
          <w:sz w:val="24"/>
          <w:szCs w:val="24"/>
        </w:rPr>
        <w:t xml:space="preserve"> Operatorul instalaţiei organizează structuri proprii specializate pentru protecţia mediului (</w:t>
      </w:r>
      <w:r w:rsidR="00B64119" w:rsidRPr="000035E8">
        <w:rPr>
          <w:rFonts w:ascii="Arial" w:hAnsi="Arial" w:cs="Arial"/>
          <w:sz w:val="24"/>
          <w:szCs w:val="24"/>
        </w:rPr>
        <w:t xml:space="preserve">conform </w:t>
      </w:r>
      <w:r w:rsidRPr="000035E8">
        <w:rPr>
          <w:rFonts w:ascii="Arial" w:hAnsi="Arial" w:cs="Arial"/>
          <w:sz w:val="24"/>
          <w:szCs w:val="24"/>
        </w:rPr>
        <w:t>OUG nr. 195/2005 privind prot</w:t>
      </w:r>
      <w:r w:rsidR="00B64119" w:rsidRPr="000035E8">
        <w:rPr>
          <w:rFonts w:ascii="Arial" w:hAnsi="Arial" w:cs="Arial"/>
          <w:sz w:val="24"/>
          <w:szCs w:val="24"/>
        </w:rPr>
        <w:t>ecţia mediului,</w:t>
      </w:r>
      <w:r w:rsidR="007C47DB" w:rsidRPr="000035E8">
        <w:rPr>
          <w:rFonts w:ascii="Arial" w:hAnsi="Arial" w:cs="Arial"/>
          <w:sz w:val="24"/>
          <w:szCs w:val="24"/>
        </w:rPr>
        <w:t xml:space="preserve"> </w:t>
      </w:r>
      <w:r w:rsidR="00956CF0" w:rsidRPr="000035E8">
        <w:rPr>
          <w:rFonts w:ascii="Arial" w:hAnsi="Arial" w:cs="Arial"/>
          <w:sz w:val="24"/>
          <w:szCs w:val="24"/>
        </w:rPr>
        <w:t>art. 94, lit.d)</w:t>
      </w:r>
      <w:r w:rsidRPr="000035E8">
        <w:rPr>
          <w:rFonts w:ascii="Arial" w:hAnsi="Arial" w:cs="Arial"/>
          <w:sz w:val="24"/>
          <w:szCs w:val="24"/>
        </w:rPr>
        <w:t>;</w:t>
      </w:r>
      <w:r w:rsidR="00956CF0" w:rsidRPr="000035E8">
        <w:rPr>
          <w:rFonts w:ascii="Arial" w:hAnsi="Arial" w:cs="Arial"/>
          <w:sz w:val="24"/>
          <w:szCs w:val="24"/>
        </w:rPr>
        <w:t xml:space="preserve"> </w:t>
      </w:r>
    </w:p>
    <w:p w:rsidR="00130178" w:rsidRPr="000035E8" w:rsidRDefault="00130178" w:rsidP="00D70D18">
      <w:pPr>
        <w:spacing w:after="0" w:line="240" w:lineRule="auto"/>
        <w:jc w:val="both"/>
        <w:rPr>
          <w:rFonts w:ascii="Arial" w:hAnsi="Arial" w:cs="Arial"/>
          <w:b/>
          <w:sz w:val="24"/>
          <w:szCs w:val="24"/>
          <w:lang w:val="ro-RO"/>
        </w:rPr>
      </w:pPr>
      <w:proofErr w:type="gramStart"/>
      <w:r w:rsidRPr="000035E8">
        <w:rPr>
          <w:rFonts w:ascii="Arial" w:hAnsi="Arial" w:cs="Arial"/>
          <w:sz w:val="24"/>
          <w:szCs w:val="24"/>
        </w:rPr>
        <w:t>În conformitate cu preved</w:t>
      </w:r>
      <w:r w:rsidR="00B64119" w:rsidRPr="000035E8">
        <w:rPr>
          <w:rFonts w:ascii="Arial" w:hAnsi="Arial" w:cs="Arial"/>
          <w:sz w:val="24"/>
          <w:szCs w:val="24"/>
        </w:rPr>
        <w:t>erile Ordonanţei de urgenţă nr.</w:t>
      </w:r>
      <w:r w:rsidRPr="000035E8">
        <w:rPr>
          <w:rFonts w:ascii="Arial" w:hAnsi="Arial" w:cs="Arial"/>
          <w:sz w:val="24"/>
          <w:szCs w:val="24"/>
        </w:rPr>
        <w:t>195/2005 privind protecţia mediului (art. 94, lit. e,</w:t>
      </w:r>
      <w:r w:rsidR="00B64119" w:rsidRPr="000035E8">
        <w:rPr>
          <w:rFonts w:ascii="Arial" w:hAnsi="Arial" w:cs="Arial"/>
          <w:sz w:val="24"/>
          <w:szCs w:val="24"/>
        </w:rPr>
        <w:t xml:space="preserve"> f, g), aprobată prin Legea nr.</w:t>
      </w:r>
      <w:proofErr w:type="gramEnd"/>
      <w:r w:rsidR="007C47DB" w:rsidRPr="000035E8">
        <w:rPr>
          <w:rFonts w:ascii="Arial" w:hAnsi="Arial" w:cs="Arial"/>
          <w:sz w:val="24"/>
          <w:szCs w:val="24"/>
        </w:rPr>
        <w:t xml:space="preserve"> </w:t>
      </w:r>
      <w:r w:rsidR="00B64119" w:rsidRPr="000035E8">
        <w:rPr>
          <w:rFonts w:ascii="Arial" w:hAnsi="Arial" w:cs="Arial"/>
          <w:sz w:val="24"/>
          <w:szCs w:val="24"/>
        </w:rPr>
        <w:t>265/2006,</w:t>
      </w:r>
      <w:r w:rsidRPr="000035E8">
        <w:rPr>
          <w:rFonts w:ascii="Arial" w:hAnsi="Arial" w:cs="Arial"/>
          <w:sz w:val="24"/>
          <w:szCs w:val="24"/>
        </w:rPr>
        <w:t xml:space="preserve"> persoana cu atribuţii î</w:t>
      </w:r>
      <w:r w:rsidR="00B64119" w:rsidRPr="000035E8">
        <w:rPr>
          <w:rFonts w:ascii="Arial" w:hAnsi="Arial" w:cs="Arial"/>
          <w:sz w:val="24"/>
          <w:szCs w:val="24"/>
        </w:rPr>
        <w:t xml:space="preserve">n </w:t>
      </w:r>
      <w:r w:rsidR="00B64119" w:rsidRPr="000035E8">
        <w:rPr>
          <w:rFonts w:ascii="Arial" w:hAnsi="Arial" w:cs="Arial"/>
          <w:sz w:val="24"/>
          <w:szCs w:val="24"/>
        </w:rPr>
        <w:lastRenderedPageBreak/>
        <w:t>domeniul protecţiei mediului,</w:t>
      </w:r>
      <w:r w:rsidR="007C47DB" w:rsidRPr="000035E8">
        <w:rPr>
          <w:rFonts w:ascii="Arial" w:hAnsi="Arial" w:cs="Arial"/>
          <w:sz w:val="24"/>
          <w:szCs w:val="24"/>
        </w:rPr>
        <w:t xml:space="preserve"> </w:t>
      </w:r>
      <w:proofErr w:type="gramStart"/>
      <w:r w:rsidRPr="000035E8">
        <w:rPr>
          <w:rFonts w:ascii="Arial" w:hAnsi="Arial" w:cs="Arial"/>
          <w:sz w:val="24"/>
          <w:szCs w:val="24"/>
        </w:rPr>
        <w:t>va</w:t>
      </w:r>
      <w:proofErr w:type="gramEnd"/>
      <w:r w:rsidRPr="000035E8">
        <w:rPr>
          <w:rFonts w:ascii="Arial" w:hAnsi="Arial" w:cs="Arial"/>
          <w:sz w:val="24"/>
          <w:szCs w:val="24"/>
        </w:rPr>
        <w:t xml:space="preserve"> asista persoanele împuternicite cu activităţi de verificare, inspecţie şi control, punându-le la dispoziţie evidenţa măsurătorilor proprii şi toate celelalte documente relevante şi le va facilita controlul activităţii</w:t>
      </w:r>
      <w:r w:rsidR="00B64119" w:rsidRPr="000035E8">
        <w:rPr>
          <w:rFonts w:ascii="Arial" w:hAnsi="Arial" w:cs="Arial"/>
          <w:sz w:val="24"/>
          <w:szCs w:val="24"/>
        </w:rPr>
        <w:t xml:space="preserve"> precum şi prelevarea de probe.</w:t>
      </w:r>
      <w:r w:rsidR="00986D74" w:rsidRPr="000035E8">
        <w:rPr>
          <w:rFonts w:ascii="Arial" w:hAnsi="Arial" w:cs="Arial"/>
          <w:sz w:val="24"/>
          <w:szCs w:val="24"/>
        </w:rPr>
        <w:t xml:space="preserve"> </w:t>
      </w:r>
      <w:r w:rsidRPr="000035E8">
        <w:rPr>
          <w:rFonts w:ascii="Arial" w:hAnsi="Arial" w:cs="Arial"/>
          <w:sz w:val="24"/>
          <w:szCs w:val="24"/>
        </w:rPr>
        <w:t>Va asig</w:t>
      </w:r>
      <w:r w:rsidR="00B64119" w:rsidRPr="000035E8">
        <w:rPr>
          <w:rFonts w:ascii="Arial" w:hAnsi="Arial" w:cs="Arial"/>
          <w:sz w:val="24"/>
          <w:szCs w:val="24"/>
        </w:rPr>
        <w:t>ura,</w:t>
      </w:r>
      <w:r w:rsidR="00986D74" w:rsidRPr="000035E8">
        <w:rPr>
          <w:rFonts w:ascii="Arial" w:hAnsi="Arial" w:cs="Arial"/>
          <w:sz w:val="24"/>
          <w:szCs w:val="24"/>
        </w:rPr>
        <w:t xml:space="preserve"> </w:t>
      </w:r>
      <w:r w:rsidR="00B64119" w:rsidRPr="000035E8">
        <w:rPr>
          <w:rFonts w:ascii="Arial" w:hAnsi="Arial" w:cs="Arial"/>
          <w:sz w:val="24"/>
          <w:szCs w:val="24"/>
        </w:rPr>
        <w:t>de asemenea,</w:t>
      </w:r>
      <w:r w:rsidR="007C2505" w:rsidRPr="000035E8">
        <w:rPr>
          <w:rFonts w:ascii="Arial" w:hAnsi="Arial" w:cs="Arial"/>
          <w:sz w:val="24"/>
          <w:szCs w:val="24"/>
        </w:rPr>
        <w:t xml:space="preserve"> </w:t>
      </w:r>
      <w:r w:rsidRPr="000035E8">
        <w:rPr>
          <w:rFonts w:ascii="Arial" w:hAnsi="Arial" w:cs="Arial"/>
          <w:sz w:val="24"/>
          <w:szCs w:val="24"/>
        </w:rPr>
        <w:t>accesul persoanelor împuternicite pentru verificare, inspecţie şi control la instalaţiile tehnologice generat</w:t>
      </w:r>
      <w:r w:rsidR="00B64119" w:rsidRPr="000035E8">
        <w:rPr>
          <w:rFonts w:ascii="Arial" w:hAnsi="Arial" w:cs="Arial"/>
          <w:sz w:val="24"/>
          <w:szCs w:val="24"/>
        </w:rPr>
        <w:t>oare de impact asupra mediului,</w:t>
      </w:r>
      <w:r w:rsidR="007C2505" w:rsidRPr="000035E8">
        <w:rPr>
          <w:rFonts w:ascii="Arial" w:hAnsi="Arial" w:cs="Arial"/>
          <w:sz w:val="24"/>
          <w:szCs w:val="24"/>
        </w:rPr>
        <w:t xml:space="preserve"> </w:t>
      </w:r>
      <w:r w:rsidRPr="000035E8">
        <w:rPr>
          <w:rFonts w:ascii="Arial" w:hAnsi="Arial" w:cs="Arial"/>
          <w:sz w:val="24"/>
          <w:szCs w:val="24"/>
        </w:rPr>
        <w:t>la echipamentele şi instalaţiile de depoluare a mediului, precum şi în spaţiile sau în zonele afe</w:t>
      </w:r>
      <w:r w:rsidR="00B64119" w:rsidRPr="000035E8">
        <w:rPr>
          <w:rFonts w:ascii="Arial" w:hAnsi="Arial" w:cs="Arial"/>
          <w:sz w:val="24"/>
          <w:szCs w:val="24"/>
        </w:rPr>
        <w:t>rente acestora.</w:t>
      </w:r>
      <w:r w:rsidR="007C2505" w:rsidRPr="000035E8">
        <w:rPr>
          <w:rFonts w:ascii="Arial" w:hAnsi="Arial" w:cs="Arial"/>
          <w:sz w:val="24"/>
          <w:szCs w:val="24"/>
        </w:rPr>
        <w:t xml:space="preserve"> </w:t>
      </w:r>
      <w:r w:rsidRPr="000035E8">
        <w:rPr>
          <w:rFonts w:ascii="Arial" w:hAnsi="Arial" w:cs="Arial"/>
          <w:sz w:val="24"/>
          <w:szCs w:val="24"/>
        </w:rPr>
        <w:t>Operatorul instalaţiei are obligaţia de a reali</w:t>
      </w:r>
      <w:r w:rsidR="00B64119" w:rsidRPr="000035E8">
        <w:rPr>
          <w:rFonts w:ascii="Arial" w:hAnsi="Arial" w:cs="Arial"/>
          <w:sz w:val="24"/>
          <w:szCs w:val="24"/>
        </w:rPr>
        <w:t>za, în totalitate şi la termen,</w:t>
      </w:r>
      <w:r w:rsidR="007C2505" w:rsidRPr="000035E8">
        <w:rPr>
          <w:rFonts w:ascii="Arial" w:hAnsi="Arial" w:cs="Arial"/>
          <w:sz w:val="24"/>
          <w:szCs w:val="24"/>
        </w:rPr>
        <w:t xml:space="preserve"> </w:t>
      </w:r>
      <w:r w:rsidRPr="000035E8">
        <w:rPr>
          <w:rFonts w:ascii="Arial" w:hAnsi="Arial" w:cs="Arial"/>
          <w:sz w:val="24"/>
          <w:szCs w:val="24"/>
        </w:rPr>
        <w:t>măsurile impuse prin actele de constatare încheiate de persoanele împuternicite cu activităţi de verificare, inspecţie şi control.</w:t>
      </w:r>
    </w:p>
    <w:p w:rsidR="00334F4C" w:rsidRPr="000035E8" w:rsidRDefault="006312BC"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 xml:space="preserve">5.1.2. </w:t>
      </w:r>
      <w:r w:rsidR="00334F4C" w:rsidRPr="000035E8">
        <w:rPr>
          <w:rFonts w:ascii="Arial" w:hAnsi="Arial" w:cs="Arial"/>
          <w:sz w:val="24"/>
          <w:szCs w:val="24"/>
          <w:lang w:val="ro-RO"/>
        </w:rPr>
        <w:t>Operatorul va lua toate măsurile de prevenire eficientă a poluării, în special prin recurgerea la cele mai bune tehnici disponibile.</w:t>
      </w:r>
    </w:p>
    <w:p w:rsidR="00334F4C" w:rsidRPr="000035E8" w:rsidRDefault="006312BC" w:rsidP="00D70D18">
      <w:pPr>
        <w:spacing w:after="0" w:line="240" w:lineRule="auto"/>
        <w:jc w:val="both"/>
        <w:rPr>
          <w:rFonts w:ascii="Arial" w:hAnsi="Arial" w:cs="Arial"/>
          <w:sz w:val="24"/>
          <w:szCs w:val="24"/>
          <w:lang w:val="ro-RO"/>
        </w:rPr>
      </w:pPr>
      <w:r w:rsidRPr="000035E8">
        <w:rPr>
          <w:rFonts w:ascii="Arial" w:hAnsi="Arial" w:cs="Arial"/>
          <w:b/>
          <w:bCs/>
          <w:sz w:val="24"/>
          <w:szCs w:val="24"/>
          <w:lang w:val="ro-RO"/>
        </w:rPr>
        <w:t xml:space="preserve">   </w:t>
      </w:r>
      <w:r w:rsidR="00334F4C" w:rsidRPr="000035E8">
        <w:rPr>
          <w:rFonts w:ascii="Arial" w:hAnsi="Arial" w:cs="Arial"/>
          <w:b/>
          <w:bCs/>
          <w:sz w:val="24"/>
          <w:szCs w:val="24"/>
          <w:lang w:val="ro-RO"/>
        </w:rPr>
        <w:t xml:space="preserve">5.1.3. </w:t>
      </w:r>
      <w:r w:rsidR="00334F4C" w:rsidRPr="000035E8">
        <w:rPr>
          <w:rFonts w:ascii="Arial" w:hAnsi="Arial" w:cs="Arial"/>
          <w:bCs/>
          <w:sz w:val="24"/>
          <w:szCs w:val="24"/>
          <w:lang w:val="ro-RO"/>
        </w:rPr>
        <w:t>O</w:t>
      </w:r>
      <w:r w:rsidR="00334F4C" w:rsidRPr="000035E8">
        <w:rPr>
          <w:rFonts w:ascii="Arial" w:hAnsi="Arial" w:cs="Arial"/>
          <w:sz w:val="24"/>
          <w:szCs w:val="24"/>
          <w:lang w:val="ro-RO"/>
        </w:rPr>
        <w:t>peratorul trebuie să ia măsuri astfel încât toate activităţile ce se desfăşoară pe amplasament</w:t>
      </w:r>
      <w:r w:rsidR="00B64119" w:rsidRPr="000035E8">
        <w:rPr>
          <w:rFonts w:ascii="Arial" w:hAnsi="Arial" w:cs="Arial"/>
          <w:sz w:val="24"/>
          <w:szCs w:val="24"/>
          <w:lang w:val="ro-RO"/>
        </w:rPr>
        <w:t>,</w:t>
      </w:r>
      <w:r w:rsidR="007C2505" w:rsidRPr="000035E8">
        <w:rPr>
          <w:rFonts w:ascii="Arial" w:hAnsi="Arial" w:cs="Arial"/>
          <w:sz w:val="24"/>
          <w:szCs w:val="24"/>
          <w:lang w:val="ro-RO"/>
        </w:rPr>
        <w:t xml:space="preserve"> </w:t>
      </w:r>
      <w:r w:rsidR="00334F4C" w:rsidRPr="000035E8">
        <w:rPr>
          <w:rFonts w:ascii="Arial" w:hAnsi="Arial" w:cs="Arial"/>
          <w:sz w:val="24"/>
          <w:szCs w:val="24"/>
          <w:lang w:val="ro-RO"/>
        </w:rPr>
        <w:t>să nu determine deteriorarea sau perturbarea semnificativă a factorilor de mediu din afara limitelor acestuia.</w:t>
      </w:r>
    </w:p>
    <w:p w:rsidR="00334F4C" w:rsidRPr="000035E8" w:rsidRDefault="006312BC" w:rsidP="00D70D18">
      <w:pPr>
        <w:spacing w:after="0" w:line="240" w:lineRule="auto"/>
        <w:jc w:val="both"/>
        <w:rPr>
          <w:rFonts w:ascii="Arial" w:hAnsi="Arial" w:cs="Arial"/>
          <w:sz w:val="24"/>
          <w:szCs w:val="24"/>
          <w:lang w:val="ro-RO"/>
        </w:rPr>
      </w:pPr>
      <w:r w:rsidRPr="000035E8">
        <w:rPr>
          <w:rFonts w:ascii="Arial" w:hAnsi="Arial" w:cs="Arial"/>
          <w:b/>
          <w:bCs/>
          <w:sz w:val="24"/>
          <w:szCs w:val="24"/>
          <w:lang w:val="ro-RO"/>
        </w:rPr>
        <w:t xml:space="preserve">   </w:t>
      </w:r>
      <w:r w:rsidR="00334F4C" w:rsidRPr="000035E8">
        <w:rPr>
          <w:rFonts w:ascii="Arial" w:hAnsi="Arial" w:cs="Arial"/>
          <w:b/>
          <w:bCs/>
          <w:sz w:val="24"/>
          <w:szCs w:val="24"/>
          <w:lang w:val="ro-RO"/>
        </w:rPr>
        <w:t>5.1.4.</w:t>
      </w:r>
      <w:r w:rsidR="00334F4C" w:rsidRPr="000035E8">
        <w:rPr>
          <w:rFonts w:ascii="Arial" w:hAnsi="Arial" w:cs="Arial"/>
          <w:b/>
          <w:i/>
          <w:sz w:val="24"/>
          <w:szCs w:val="24"/>
          <w:lang w:val="ro-RO"/>
        </w:rPr>
        <w:t xml:space="preserve"> </w:t>
      </w:r>
      <w:r w:rsidR="00334F4C" w:rsidRPr="000035E8">
        <w:rPr>
          <w:rFonts w:ascii="Arial" w:hAnsi="Arial" w:cs="Arial"/>
          <w:sz w:val="24"/>
          <w:szCs w:val="24"/>
          <w:lang w:val="ro-RO"/>
        </w:rPr>
        <w:t>Operatorul are obligaţia</w:t>
      </w:r>
      <w:r w:rsidR="00334F4C" w:rsidRPr="000035E8">
        <w:rPr>
          <w:rFonts w:ascii="Arial" w:hAnsi="Arial" w:cs="Arial"/>
          <w:b/>
          <w:sz w:val="24"/>
          <w:szCs w:val="24"/>
          <w:lang w:val="ro-RO"/>
        </w:rPr>
        <w:t xml:space="preserve"> </w:t>
      </w:r>
      <w:r w:rsidR="00334F4C" w:rsidRPr="000035E8">
        <w:rPr>
          <w:rFonts w:ascii="Arial" w:hAnsi="Arial" w:cs="Arial"/>
          <w:sz w:val="24"/>
          <w:szCs w:val="24"/>
          <w:lang w:val="ro-RO"/>
        </w:rPr>
        <w:t>să respecte condiţiile prevăzute în prezenta autorizaţie integrată de mediu.</w:t>
      </w:r>
    </w:p>
    <w:p w:rsidR="00334F4C" w:rsidRPr="000035E8" w:rsidRDefault="00E72B27"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5.1.5.</w:t>
      </w:r>
      <w:r w:rsidR="000C075C" w:rsidRPr="000035E8">
        <w:rPr>
          <w:rFonts w:ascii="Arial" w:hAnsi="Arial" w:cs="Arial"/>
          <w:sz w:val="24"/>
          <w:szCs w:val="24"/>
          <w:lang w:val="ro-RO"/>
        </w:rPr>
        <w:t xml:space="preserve"> In cazul constatării oricăror </w:t>
      </w:r>
      <w:r w:rsidR="00334F4C" w:rsidRPr="000035E8">
        <w:rPr>
          <w:rFonts w:ascii="Arial" w:hAnsi="Arial" w:cs="Arial"/>
          <w:sz w:val="24"/>
          <w:szCs w:val="24"/>
          <w:lang w:val="ro-RO"/>
        </w:rPr>
        <w:t>neconformităţi cu prevederile AIM, operatorul are următoarele obligaţii:</w:t>
      </w:r>
    </w:p>
    <w:p w:rsidR="00334F4C" w:rsidRPr="000035E8" w:rsidRDefault="006312BC" w:rsidP="00D70D18">
      <w:pPr>
        <w:spacing w:after="0" w:line="240" w:lineRule="auto"/>
        <w:jc w:val="both"/>
        <w:rPr>
          <w:rFonts w:ascii="Arial" w:hAnsi="Arial" w:cs="Arial"/>
          <w:strike/>
          <w:color w:val="FF0000"/>
          <w:sz w:val="24"/>
          <w:szCs w:val="24"/>
          <w:lang w:val="ro-RO"/>
        </w:rPr>
      </w:pPr>
      <w:r w:rsidRPr="000035E8">
        <w:rPr>
          <w:rFonts w:ascii="Arial" w:hAnsi="Arial" w:cs="Arial"/>
          <w:sz w:val="24"/>
          <w:szCs w:val="24"/>
          <w:lang w:val="ro-RO"/>
        </w:rPr>
        <w:t xml:space="preserve">    </w:t>
      </w:r>
      <w:r w:rsidR="00334F4C" w:rsidRPr="000035E8">
        <w:rPr>
          <w:rFonts w:ascii="Arial" w:hAnsi="Arial" w:cs="Arial"/>
          <w:sz w:val="24"/>
          <w:szCs w:val="24"/>
          <w:lang w:val="ro-RO"/>
        </w:rPr>
        <w:t>a) să informeze imediat A</w:t>
      </w:r>
      <w:r w:rsidR="001701E7" w:rsidRPr="000035E8">
        <w:rPr>
          <w:rFonts w:ascii="Arial" w:hAnsi="Arial" w:cs="Arial"/>
          <w:sz w:val="24"/>
          <w:szCs w:val="24"/>
          <w:lang w:val="ro-RO"/>
        </w:rPr>
        <w:t>.</w:t>
      </w:r>
      <w:r w:rsidR="00334F4C" w:rsidRPr="000035E8">
        <w:rPr>
          <w:rFonts w:ascii="Arial" w:hAnsi="Arial" w:cs="Arial"/>
          <w:sz w:val="24"/>
          <w:szCs w:val="24"/>
          <w:lang w:val="ro-RO"/>
        </w:rPr>
        <w:t>P</w:t>
      </w:r>
      <w:r w:rsidR="001701E7" w:rsidRPr="000035E8">
        <w:rPr>
          <w:rFonts w:ascii="Arial" w:hAnsi="Arial" w:cs="Arial"/>
          <w:sz w:val="24"/>
          <w:szCs w:val="24"/>
          <w:lang w:val="ro-RO"/>
        </w:rPr>
        <w:t>.</w:t>
      </w:r>
      <w:r w:rsidR="00334F4C" w:rsidRPr="000035E8">
        <w:rPr>
          <w:rFonts w:ascii="Arial" w:hAnsi="Arial" w:cs="Arial"/>
          <w:sz w:val="24"/>
          <w:szCs w:val="24"/>
          <w:lang w:val="ro-RO"/>
        </w:rPr>
        <w:t>M</w:t>
      </w:r>
      <w:r w:rsidR="001701E7" w:rsidRPr="000035E8">
        <w:rPr>
          <w:rFonts w:ascii="Arial" w:hAnsi="Arial" w:cs="Arial"/>
          <w:sz w:val="24"/>
          <w:szCs w:val="24"/>
          <w:lang w:val="ro-RO"/>
        </w:rPr>
        <w:t>.</w:t>
      </w:r>
      <w:r w:rsidR="00B64119" w:rsidRPr="000035E8">
        <w:rPr>
          <w:rFonts w:ascii="Arial" w:hAnsi="Arial" w:cs="Arial"/>
          <w:sz w:val="24"/>
          <w:szCs w:val="24"/>
          <w:lang w:val="ro-RO"/>
        </w:rPr>
        <w:t>şi GNM -Comisariatul Judeţean Tulcea</w:t>
      </w:r>
    </w:p>
    <w:p w:rsidR="006C1338" w:rsidRPr="000035E8" w:rsidRDefault="00B64119"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00334F4C" w:rsidRPr="000035E8">
        <w:rPr>
          <w:rFonts w:ascii="Arial" w:hAnsi="Arial" w:cs="Arial"/>
          <w:sz w:val="24"/>
          <w:szCs w:val="24"/>
          <w:lang w:val="ro-RO"/>
        </w:rPr>
        <w:t>b) să ia toate măsurile necesare pentru restabilirea conformităţii, în cel mai scurt timp po</w:t>
      </w:r>
      <w:r w:rsidR="007F0ECB"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bil, potrivit condiţiilor din A</w:t>
      </w:r>
      <w:r w:rsidR="001701E7" w:rsidRPr="000035E8">
        <w:rPr>
          <w:rFonts w:ascii="Arial" w:hAnsi="Arial" w:cs="Arial"/>
          <w:sz w:val="24"/>
          <w:szCs w:val="24"/>
          <w:lang w:val="ro-RO"/>
        </w:rPr>
        <w:t>.</w:t>
      </w:r>
      <w:r w:rsidR="00334F4C" w:rsidRPr="000035E8">
        <w:rPr>
          <w:rFonts w:ascii="Arial" w:hAnsi="Arial" w:cs="Arial"/>
          <w:sz w:val="24"/>
          <w:szCs w:val="24"/>
          <w:lang w:val="ro-RO"/>
        </w:rPr>
        <w:t>I</w:t>
      </w:r>
      <w:r w:rsidR="001701E7" w:rsidRPr="000035E8">
        <w:rPr>
          <w:rFonts w:ascii="Arial" w:hAnsi="Arial" w:cs="Arial"/>
          <w:sz w:val="24"/>
          <w:szCs w:val="24"/>
          <w:lang w:val="ro-RO"/>
        </w:rPr>
        <w:t>.</w:t>
      </w:r>
      <w:r w:rsidR="00334F4C" w:rsidRPr="000035E8">
        <w:rPr>
          <w:rFonts w:ascii="Arial" w:hAnsi="Arial" w:cs="Arial"/>
          <w:sz w:val="24"/>
          <w:szCs w:val="24"/>
          <w:lang w:val="ro-RO"/>
        </w:rPr>
        <w:t>M</w:t>
      </w:r>
      <w:r w:rsidR="001701E7" w:rsidRPr="000035E8">
        <w:rPr>
          <w:rFonts w:ascii="Arial" w:hAnsi="Arial" w:cs="Arial"/>
          <w:sz w:val="24"/>
          <w:szCs w:val="24"/>
          <w:lang w:val="ro-RO"/>
        </w:rPr>
        <w:t>.</w:t>
      </w:r>
      <w:r w:rsidR="00334F4C" w:rsidRPr="000035E8">
        <w:rPr>
          <w:rFonts w:ascii="Arial" w:hAnsi="Arial" w:cs="Arial"/>
          <w:sz w:val="24"/>
          <w:szCs w:val="24"/>
          <w:lang w:val="ro-RO"/>
        </w:rPr>
        <w:t>;</w:t>
      </w:r>
    </w:p>
    <w:p w:rsidR="00334F4C" w:rsidRPr="000035E8" w:rsidRDefault="006312BC"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00334F4C" w:rsidRPr="000035E8">
        <w:rPr>
          <w:rFonts w:ascii="Arial" w:hAnsi="Arial" w:cs="Arial"/>
          <w:sz w:val="24"/>
          <w:szCs w:val="24"/>
          <w:lang w:val="ro-RO"/>
        </w:rPr>
        <w:t>c) să ia orice măsură suplimentară pe care A</w:t>
      </w:r>
      <w:r w:rsidR="001701E7" w:rsidRPr="000035E8">
        <w:rPr>
          <w:rFonts w:ascii="Arial" w:hAnsi="Arial" w:cs="Arial"/>
          <w:sz w:val="24"/>
          <w:szCs w:val="24"/>
          <w:lang w:val="ro-RO"/>
        </w:rPr>
        <w:t>.</w:t>
      </w:r>
      <w:r w:rsidR="00334F4C" w:rsidRPr="000035E8">
        <w:rPr>
          <w:rFonts w:ascii="Arial" w:hAnsi="Arial" w:cs="Arial"/>
          <w:sz w:val="24"/>
          <w:szCs w:val="24"/>
          <w:lang w:val="ro-RO"/>
        </w:rPr>
        <w:t>P</w:t>
      </w:r>
      <w:r w:rsidR="001701E7" w:rsidRPr="000035E8">
        <w:rPr>
          <w:rFonts w:ascii="Arial" w:hAnsi="Arial" w:cs="Arial"/>
          <w:sz w:val="24"/>
          <w:szCs w:val="24"/>
          <w:lang w:val="ro-RO"/>
        </w:rPr>
        <w:t>.</w:t>
      </w:r>
      <w:r w:rsidR="00334F4C" w:rsidRPr="000035E8">
        <w:rPr>
          <w:rFonts w:ascii="Arial" w:hAnsi="Arial" w:cs="Arial"/>
          <w:sz w:val="24"/>
          <w:szCs w:val="24"/>
          <w:lang w:val="ro-RO"/>
        </w:rPr>
        <w:t>M</w:t>
      </w:r>
      <w:r w:rsidR="001701E7" w:rsidRPr="000035E8">
        <w:rPr>
          <w:rFonts w:ascii="Arial" w:hAnsi="Arial" w:cs="Arial"/>
          <w:sz w:val="24"/>
          <w:szCs w:val="24"/>
          <w:lang w:val="ro-RO"/>
        </w:rPr>
        <w:t>.</w:t>
      </w:r>
      <w:r w:rsidR="00334F4C" w:rsidRPr="000035E8">
        <w:rPr>
          <w:rFonts w:ascii="Arial" w:hAnsi="Arial" w:cs="Arial"/>
          <w:sz w:val="24"/>
          <w:szCs w:val="24"/>
          <w:lang w:val="ro-RO"/>
        </w:rPr>
        <w:t xml:space="preserve"> o </w:t>
      </w:r>
      <w:r w:rsidR="006432A0" w:rsidRPr="000035E8">
        <w:rPr>
          <w:rFonts w:ascii="Arial" w:hAnsi="Arial" w:cs="Arial"/>
          <w:sz w:val="24"/>
          <w:szCs w:val="24"/>
          <w:lang w:val="ro-RO"/>
        </w:rPr>
        <w:t>consideră</w:t>
      </w:r>
      <w:r w:rsidR="00334F4C" w:rsidRPr="000035E8">
        <w:rPr>
          <w:rFonts w:ascii="Arial" w:hAnsi="Arial" w:cs="Arial"/>
          <w:sz w:val="24"/>
          <w:szCs w:val="24"/>
          <w:lang w:val="ro-RO"/>
        </w:rPr>
        <w:t xml:space="preserve"> necesară pentru restabilirea conformităţii;</w:t>
      </w:r>
    </w:p>
    <w:p w:rsidR="006C1338" w:rsidRPr="000035E8" w:rsidRDefault="006312BC"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00334F4C" w:rsidRPr="000035E8">
        <w:rPr>
          <w:rFonts w:ascii="Arial" w:hAnsi="Arial" w:cs="Arial"/>
          <w:sz w:val="24"/>
          <w:szCs w:val="24"/>
          <w:lang w:val="ro-RO"/>
        </w:rPr>
        <w:t>d) să întrerupă operarea instalaţiei în totalitate sau a unor părţi relevante din aceasta, în cazul în care neconformitatea constatată reprezintă un pericol imediat pentru sănătatea umană sau are un impact advers semnificativ asupra mediului, p</w:t>
      </w:r>
      <w:r w:rsidR="001701E7" w:rsidRPr="000035E8">
        <w:rPr>
          <w:rFonts w:ascii="Arial" w:hAnsi="Arial" w:cs="Arial"/>
          <w:sz w:val="24"/>
          <w:szCs w:val="24"/>
          <w:lang w:val="ro-RO"/>
        </w:rPr>
        <w:t>â</w:t>
      </w:r>
      <w:r w:rsidR="00334F4C" w:rsidRPr="000035E8">
        <w:rPr>
          <w:rFonts w:ascii="Arial" w:hAnsi="Arial" w:cs="Arial"/>
          <w:sz w:val="24"/>
          <w:szCs w:val="24"/>
          <w:lang w:val="ro-RO"/>
        </w:rPr>
        <w:t xml:space="preserve">nă la restabilirea conformităţii. </w:t>
      </w:r>
    </w:p>
    <w:p w:rsidR="00334F4C" w:rsidRPr="000035E8" w:rsidRDefault="006C1338"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Pr="000035E8">
        <w:rPr>
          <w:rFonts w:ascii="Arial" w:hAnsi="Arial" w:cs="Arial"/>
          <w:sz w:val="24"/>
          <w:szCs w:val="24"/>
        </w:rPr>
        <w:t xml:space="preserve">e) </w:t>
      </w:r>
      <w:proofErr w:type="gramStart"/>
      <w:r w:rsidRPr="000035E8">
        <w:rPr>
          <w:rFonts w:ascii="Arial" w:hAnsi="Arial" w:cs="Arial"/>
          <w:sz w:val="24"/>
          <w:szCs w:val="24"/>
        </w:rPr>
        <w:t>s</w:t>
      </w:r>
      <w:r w:rsidRPr="000035E8">
        <w:rPr>
          <w:rFonts w:ascii="Arial" w:hAnsi="Arial" w:cs="Arial"/>
          <w:sz w:val="24"/>
          <w:szCs w:val="24"/>
          <w:lang w:val="ro-RO"/>
        </w:rPr>
        <w:t>ă</w:t>
      </w:r>
      <w:proofErr w:type="gramEnd"/>
      <w:r w:rsidRPr="000035E8">
        <w:rPr>
          <w:rFonts w:ascii="Arial" w:hAnsi="Arial" w:cs="Arial"/>
          <w:sz w:val="24"/>
          <w:szCs w:val="24"/>
          <w:lang w:val="ro-RO"/>
        </w:rPr>
        <w:t xml:space="preserve"> ia orice măsuri suplimentare adecvate ,pe care autorităţile competente </w:t>
      </w:r>
      <w:r w:rsidR="00334F4C" w:rsidRPr="000035E8">
        <w:rPr>
          <w:rFonts w:ascii="Arial" w:hAnsi="Arial" w:cs="Arial"/>
          <w:sz w:val="24"/>
          <w:szCs w:val="24"/>
          <w:lang w:val="ro-RO"/>
        </w:rPr>
        <w:t xml:space="preserve"> </w:t>
      </w:r>
      <w:r w:rsidRPr="000035E8">
        <w:rPr>
          <w:rFonts w:ascii="Arial" w:hAnsi="Arial" w:cs="Arial"/>
          <w:sz w:val="24"/>
          <w:szCs w:val="24"/>
          <w:lang w:val="ro-RO"/>
        </w:rPr>
        <w:t>le solicită şi le consideră necesare în vede</w:t>
      </w:r>
      <w:r w:rsidR="00CA61F2">
        <w:rPr>
          <w:rFonts w:ascii="Arial" w:hAnsi="Arial" w:cs="Arial"/>
          <w:sz w:val="24"/>
          <w:szCs w:val="24"/>
          <w:lang w:val="ro-RO"/>
        </w:rPr>
        <w:t>rea limitării consecinţelor asup</w:t>
      </w:r>
      <w:r w:rsidRPr="000035E8">
        <w:rPr>
          <w:rFonts w:ascii="Arial" w:hAnsi="Arial" w:cs="Arial"/>
          <w:sz w:val="24"/>
          <w:szCs w:val="24"/>
          <w:lang w:val="ro-RO"/>
        </w:rPr>
        <w:t>ra mediului şi a prevenirii altor incidente sau accidente posibile</w:t>
      </w:r>
    </w:p>
    <w:p w:rsidR="006C1338" w:rsidRPr="000035E8" w:rsidRDefault="006C1338"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f</w:t>
      </w:r>
      <w:r w:rsidRPr="000035E8">
        <w:rPr>
          <w:rFonts w:ascii="Arial" w:hAnsi="Arial" w:cs="Arial"/>
          <w:sz w:val="24"/>
          <w:szCs w:val="24"/>
        </w:rPr>
        <w:t>)</w:t>
      </w:r>
      <w:r w:rsidRPr="000035E8">
        <w:rPr>
          <w:rFonts w:ascii="Arial" w:hAnsi="Arial" w:cs="Arial"/>
          <w:sz w:val="24"/>
          <w:szCs w:val="24"/>
          <w:lang w:val="ro-RO"/>
        </w:rPr>
        <w:t xml:space="preserve"> să ia măsuri pentru prevenirea generării deşeurilor,pregătirea pentru reutilizarea reciclarea şi valorificarea deşeurilor generate de instalaţie.</w:t>
      </w:r>
    </w:p>
    <w:p w:rsidR="00334F4C" w:rsidRPr="000035E8" w:rsidRDefault="006312BC"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5.1.6.</w:t>
      </w:r>
      <w:r w:rsidR="00334F4C" w:rsidRPr="000035E8">
        <w:rPr>
          <w:rFonts w:ascii="Arial" w:hAnsi="Arial" w:cs="Arial"/>
          <w:sz w:val="24"/>
          <w:szCs w:val="24"/>
          <w:lang w:val="ro-RO"/>
        </w:rPr>
        <w:t xml:space="preserve"> Operatorul trebuie să stabilească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să menţină un </w:t>
      </w:r>
      <w:r w:rsidR="007F0ECB"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stem de Management al Autorizaţiei de Mediu (S</w:t>
      </w:r>
      <w:r w:rsidR="001701E7" w:rsidRPr="000035E8">
        <w:rPr>
          <w:rFonts w:ascii="Arial" w:hAnsi="Arial" w:cs="Arial"/>
          <w:sz w:val="24"/>
          <w:szCs w:val="24"/>
          <w:lang w:val="ro-RO"/>
        </w:rPr>
        <w:t>.</w:t>
      </w:r>
      <w:r w:rsidR="00334F4C" w:rsidRPr="000035E8">
        <w:rPr>
          <w:rFonts w:ascii="Arial" w:hAnsi="Arial" w:cs="Arial"/>
          <w:sz w:val="24"/>
          <w:szCs w:val="24"/>
          <w:lang w:val="ro-RO"/>
        </w:rPr>
        <w:t>M</w:t>
      </w:r>
      <w:r w:rsidR="001701E7" w:rsidRPr="000035E8">
        <w:rPr>
          <w:rFonts w:ascii="Arial" w:hAnsi="Arial" w:cs="Arial"/>
          <w:sz w:val="24"/>
          <w:szCs w:val="24"/>
          <w:lang w:val="ro-RO"/>
        </w:rPr>
        <w:t>.</w:t>
      </w:r>
      <w:r w:rsidR="00334F4C" w:rsidRPr="000035E8">
        <w:rPr>
          <w:rFonts w:ascii="Arial" w:hAnsi="Arial" w:cs="Arial"/>
          <w:sz w:val="24"/>
          <w:szCs w:val="24"/>
          <w:lang w:val="ro-RO"/>
        </w:rPr>
        <w:t>A</w:t>
      </w:r>
      <w:r w:rsidR="001701E7" w:rsidRPr="000035E8">
        <w:rPr>
          <w:rFonts w:ascii="Arial" w:hAnsi="Arial" w:cs="Arial"/>
          <w:sz w:val="24"/>
          <w:szCs w:val="24"/>
          <w:lang w:val="ro-RO"/>
        </w:rPr>
        <w:t>.</w:t>
      </w:r>
      <w:r w:rsidR="00B64119" w:rsidRPr="000035E8">
        <w:rPr>
          <w:rFonts w:ascii="Arial" w:hAnsi="Arial" w:cs="Arial"/>
          <w:sz w:val="24"/>
          <w:szCs w:val="24"/>
          <w:lang w:val="ro-RO"/>
        </w:rPr>
        <w:t>),</w:t>
      </w:r>
      <w:r w:rsidR="007C2505" w:rsidRPr="000035E8">
        <w:rPr>
          <w:rFonts w:ascii="Arial" w:hAnsi="Arial" w:cs="Arial"/>
          <w:sz w:val="24"/>
          <w:szCs w:val="24"/>
          <w:lang w:val="ro-RO"/>
        </w:rPr>
        <w:t xml:space="preserve"> </w:t>
      </w:r>
      <w:r w:rsidR="00334F4C" w:rsidRPr="000035E8">
        <w:rPr>
          <w:rFonts w:ascii="Arial" w:hAnsi="Arial" w:cs="Arial"/>
          <w:sz w:val="24"/>
          <w:szCs w:val="24"/>
          <w:lang w:val="ro-RO"/>
        </w:rPr>
        <w:t>care trebuie să îndeplinească cerinţele prezentei autorizaţii. S</w:t>
      </w:r>
      <w:r w:rsidR="001701E7" w:rsidRPr="000035E8">
        <w:rPr>
          <w:rFonts w:ascii="Arial" w:hAnsi="Arial" w:cs="Arial"/>
          <w:sz w:val="24"/>
          <w:szCs w:val="24"/>
          <w:lang w:val="ro-RO"/>
        </w:rPr>
        <w:t>.</w:t>
      </w:r>
      <w:r w:rsidR="00334F4C" w:rsidRPr="000035E8">
        <w:rPr>
          <w:rFonts w:ascii="Arial" w:hAnsi="Arial" w:cs="Arial"/>
          <w:sz w:val="24"/>
          <w:szCs w:val="24"/>
          <w:lang w:val="ro-RO"/>
        </w:rPr>
        <w:t>M</w:t>
      </w:r>
      <w:r w:rsidR="001701E7" w:rsidRPr="000035E8">
        <w:rPr>
          <w:rFonts w:ascii="Arial" w:hAnsi="Arial" w:cs="Arial"/>
          <w:sz w:val="24"/>
          <w:szCs w:val="24"/>
          <w:lang w:val="ro-RO"/>
        </w:rPr>
        <w:t>.</w:t>
      </w:r>
      <w:r w:rsidR="00334F4C" w:rsidRPr="000035E8">
        <w:rPr>
          <w:rFonts w:ascii="Arial" w:hAnsi="Arial" w:cs="Arial"/>
          <w:sz w:val="24"/>
          <w:szCs w:val="24"/>
          <w:lang w:val="ro-RO"/>
        </w:rPr>
        <w:t>A</w:t>
      </w:r>
      <w:r w:rsidR="001701E7" w:rsidRPr="000035E8">
        <w:rPr>
          <w:rFonts w:ascii="Arial" w:hAnsi="Arial" w:cs="Arial"/>
          <w:sz w:val="24"/>
          <w:szCs w:val="24"/>
          <w:lang w:val="ro-RO"/>
        </w:rPr>
        <w:t>.</w:t>
      </w:r>
      <w:r w:rsidR="00334F4C" w:rsidRPr="000035E8">
        <w:rPr>
          <w:rFonts w:ascii="Arial" w:hAnsi="Arial" w:cs="Arial"/>
          <w:sz w:val="24"/>
          <w:szCs w:val="24"/>
          <w:lang w:val="ro-RO"/>
        </w:rPr>
        <w:t xml:space="preserve"> va evalua toate operaţiunile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va revizui toate opţiunile acce</w:t>
      </w:r>
      <w:r w:rsidR="007F0ECB"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bile pentru utilizar</w:t>
      </w:r>
      <w:r w:rsidR="007F0ECB" w:rsidRPr="000035E8">
        <w:rPr>
          <w:rFonts w:ascii="Arial" w:hAnsi="Arial" w:cs="Arial"/>
          <w:sz w:val="24"/>
          <w:szCs w:val="24"/>
          <w:lang w:val="ro-RO"/>
        </w:rPr>
        <w:t xml:space="preserve">ea unei tehnologii mai curate, </w:t>
      </w:r>
      <w:r w:rsidR="00334F4C" w:rsidRPr="000035E8">
        <w:rPr>
          <w:rFonts w:ascii="Arial" w:hAnsi="Arial" w:cs="Arial"/>
          <w:sz w:val="24"/>
          <w:szCs w:val="24"/>
          <w:lang w:val="ro-RO"/>
        </w:rPr>
        <w:t xml:space="preserve">evitarea producerii </w:t>
      </w:r>
      <w:r w:rsidR="006432A0" w:rsidRPr="000035E8">
        <w:rPr>
          <w:rFonts w:ascii="Arial" w:hAnsi="Arial" w:cs="Arial"/>
          <w:sz w:val="24"/>
          <w:szCs w:val="24"/>
          <w:lang w:val="ro-RO"/>
        </w:rPr>
        <w:t>și</w:t>
      </w:r>
      <w:r w:rsidR="00334F4C" w:rsidRPr="000035E8">
        <w:rPr>
          <w:rFonts w:ascii="Arial" w:hAnsi="Arial" w:cs="Arial"/>
          <w:sz w:val="24"/>
          <w:szCs w:val="24"/>
          <w:lang w:val="ro-RO"/>
        </w:rPr>
        <w:t>/sau minimizarea cantităţilor de deşeuri.</w:t>
      </w:r>
    </w:p>
    <w:p w:rsidR="00334F4C" w:rsidRPr="000035E8" w:rsidRDefault="00E72B27" w:rsidP="00D70D18">
      <w:pPr>
        <w:pStyle w:val="table"/>
        <w:spacing w:after="0"/>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5.1.7.</w:t>
      </w:r>
      <w:r w:rsidR="00334F4C" w:rsidRPr="000035E8">
        <w:rPr>
          <w:rFonts w:ascii="Arial" w:hAnsi="Arial" w:cs="Arial"/>
          <w:sz w:val="24"/>
          <w:szCs w:val="24"/>
          <w:lang w:val="ro-RO"/>
        </w:rPr>
        <w:t xml:space="preserve"> </w:t>
      </w:r>
      <w:r w:rsidR="000E5018"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stemul de management de mediu va include cel puţin:</w:t>
      </w:r>
    </w:p>
    <w:p w:rsidR="00334F4C" w:rsidRPr="000035E8" w:rsidRDefault="00334F4C" w:rsidP="00D70D18">
      <w:pPr>
        <w:pStyle w:val="table"/>
        <w:numPr>
          <w:ilvl w:val="0"/>
          <w:numId w:val="6"/>
        </w:numPr>
        <w:tabs>
          <w:tab w:val="clear" w:pos="720"/>
          <w:tab w:val="num" w:pos="360"/>
        </w:tabs>
        <w:spacing w:after="0"/>
        <w:ind w:left="360"/>
        <w:jc w:val="both"/>
        <w:rPr>
          <w:rFonts w:ascii="Arial" w:hAnsi="Arial" w:cs="Arial"/>
          <w:sz w:val="24"/>
          <w:szCs w:val="24"/>
          <w:lang w:val="ro-RO"/>
        </w:rPr>
      </w:pPr>
      <w:r w:rsidRPr="000035E8">
        <w:rPr>
          <w:rFonts w:ascii="Arial" w:hAnsi="Arial" w:cs="Arial"/>
          <w:sz w:val="24"/>
          <w:szCs w:val="24"/>
          <w:lang w:val="ro-RO"/>
        </w:rPr>
        <w:t xml:space="preserve">implementarea unei ierarhii transparente a atribuţiilor personalului responsabil cu </w:t>
      </w:r>
      <w:r w:rsidR="007F0ECB"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stemul de management;</w:t>
      </w:r>
    </w:p>
    <w:p w:rsidR="00334F4C" w:rsidRPr="000035E8" w:rsidRDefault="00334F4C" w:rsidP="00D70D18">
      <w:pPr>
        <w:pStyle w:val="table"/>
        <w:numPr>
          <w:ilvl w:val="0"/>
          <w:numId w:val="6"/>
        </w:numPr>
        <w:tabs>
          <w:tab w:val="clear" w:pos="720"/>
          <w:tab w:val="num" w:pos="360"/>
        </w:tabs>
        <w:spacing w:after="0"/>
        <w:ind w:left="360"/>
        <w:jc w:val="both"/>
        <w:rPr>
          <w:rFonts w:ascii="Arial" w:hAnsi="Arial" w:cs="Arial"/>
          <w:sz w:val="24"/>
          <w:szCs w:val="24"/>
          <w:lang w:val="ro-RO"/>
        </w:rPr>
      </w:pPr>
      <w:r w:rsidRPr="000035E8">
        <w:rPr>
          <w:rFonts w:ascii="Arial" w:hAnsi="Arial" w:cs="Arial"/>
          <w:sz w:val="24"/>
          <w:szCs w:val="24"/>
          <w:lang w:val="ro-RO"/>
        </w:rPr>
        <w:t>pregătirea şi publicarea unui raport anual al performanţelor de mediu;</w:t>
      </w:r>
    </w:p>
    <w:p w:rsidR="00334F4C" w:rsidRPr="000035E8" w:rsidRDefault="00334F4C" w:rsidP="00D70D18">
      <w:pPr>
        <w:pStyle w:val="table"/>
        <w:numPr>
          <w:ilvl w:val="0"/>
          <w:numId w:val="6"/>
        </w:numPr>
        <w:tabs>
          <w:tab w:val="clear" w:pos="720"/>
          <w:tab w:val="num" w:pos="360"/>
        </w:tabs>
        <w:spacing w:after="0"/>
        <w:ind w:left="360"/>
        <w:jc w:val="both"/>
        <w:rPr>
          <w:rFonts w:ascii="Arial" w:hAnsi="Arial" w:cs="Arial"/>
          <w:sz w:val="24"/>
          <w:szCs w:val="24"/>
          <w:lang w:val="ro-RO"/>
        </w:rPr>
      </w:pPr>
      <w:r w:rsidRPr="000035E8">
        <w:rPr>
          <w:rFonts w:ascii="Arial" w:hAnsi="Arial" w:cs="Arial"/>
          <w:sz w:val="24"/>
          <w:szCs w:val="24"/>
          <w:lang w:val="ro-RO"/>
        </w:rPr>
        <w:t>stabilirea unor norme de mediu interne, care vor fi revizuite în mod regulat şi publicate în raportul anual;</w:t>
      </w:r>
    </w:p>
    <w:p w:rsidR="00334F4C" w:rsidRPr="000035E8" w:rsidRDefault="00334F4C" w:rsidP="00D70D18">
      <w:pPr>
        <w:pStyle w:val="table"/>
        <w:numPr>
          <w:ilvl w:val="0"/>
          <w:numId w:val="6"/>
        </w:numPr>
        <w:tabs>
          <w:tab w:val="clear" w:pos="720"/>
          <w:tab w:val="num" w:pos="360"/>
        </w:tabs>
        <w:spacing w:after="0"/>
        <w:ind w:left="360"/>
        <w:jc w:val="both"/>
        <w:rPr>
          <w:rFonts w:ascii="Arial" w:hAnsi="Arial" w:cs="Arial"/>
          <w:sz w:val="24"/>
          <w:szCs w:val="24"/>
          <w:lang w:val="ro-RO"/>
        </w:rPr>
      </w:pPr>
      <w:r w:rsidRPr="000035E8">
        <w:rPr>
          <w:rFonts w:ascii="Arial" w:hAnsi="Arial" w:cs="Arial"/>
          <w:sz w:val="24"/>
          <w:szCs w:val="24"/>
          <w:lang w:val="ro-RO"/>
        </w:rPr>
        <w:t>evaluarea riscului în mod regulat pentru a identifica pericolele unor accidente asupra factorilor de mediu;</w:t>
      </w:r>
    </w:p>
    <w:p w:rsidR="00334F4C" w:rsidRPr="000035E8" w:rsidRDefault="00334F4C" w:rsidP="00D70D18">
      <w:pPr>
        <w:pStyle w:val="table"/>
        <w:numPr>
          <w:ilvl w:val="0"/>
          <w:numId w:val="6"/>
        </w:numPr>
        <w:tabs>
          <w:tab w:val="clear" w:pos="720"/>
          <w:tab w:val="num" w:pos="360"/>
        </w:tabs>
        <w:spacing w:after="0"/>
        <w:ind w:left="360"/>
        <w:jc w:val="both"/>
        <w:rPr>
          <w:rFonts w:ascii="Arial" w:hAnsi="Arial" w:cs="Arial"/>
          <w:sz w:val="24"/>
          <w:szCs w:val="24"/>
          <w:lang w:val="ro-RO"/>
        </w:rPr>
      </w:pPr>
      <w:r w:rsidRPr="000035E8">
        <w:rPr>
          <w:rFonts w:ascii="Arial" w:hAnsi="Arial" w:cs="Arial"/>
          <w:sz w:val="24"/>
          <w:szCs w:val="24"/>
          <w:lang w:val="ro-RO"/>
        </w:rPr>
        <w:t>compararea cu limitele admise şi înregistrarea datelor cu privire la consumul de energie şi apă, generarea deşeurilor;</w:t>
      </w:r>
    </w:p>
    <w:p w:rsidR="00334F4C" w:rsidRPr="000035E8" w:rsidRDefault="00334F4C" w:rsidP="00D70D18">
      <w:pPr>
        <w:pStyle w:val="table"/>
        <w:numPr>
          <w:ilvl w:val="0"/>
          <w:numId w:val="6"/>
        </w:numPr>
        <w:tabs>
          <w:tab w:val="clear" w:pos="720"/>
          <w:tab w:val="num" w:pos="360"/>
        </w:tabs>
        <w:spacing w:after="0"/>
        <w:ind w:left="360"/>
        <w:jc w:val="both"/>
        <w:rPr>
          <w:rFonts w:ascii="Arial" w:hAnsi="Arial" w:cs="Arial"/>
          <w:sz w:val="24"/>
          <w:szCs w:val="24"/>
          <w:lang w:val="ro-RO"/>
        </w:rPr>
      </w:pPr>
      <w:r w:rsidRPr="000035E8">
        <w:rPr>
          <w:rFonts w:ascii="Arial" w:hAnsi="Arial" w:cs="Arial"/>
          <w:sz w:val="24"/>
          <w:szCs w:val="24"/>
          <w:lang w:val="ro-RO"/>
        </w:rPr>
        <w:lastRenderedPageBreak/>
        <w:t>implementarea unui program adecvat de instruire pentru personal;</w:t>
      </w:r>
    </w:p>
    <w:p w:rsidR="00334F4C" w:rsidRPr="000035E8" w:rsidRDefault="00334F4C" w:rsidP="00D70D18">
      <w:pPr>
        <w:pStyle w:val="table"/>
        <w:numPr>
          <w:ilvl w:val="0"/>
          <w:numId w:val="6"/>
        </w:numPr>
        <w:tabs>
          <w:tab w:val="clear" w:pos="720"/>
          <w:tab w:val="num" w:pos="360"/>
        </w:tabs>
        <w:spacing w:after="0"/>
        <w:ind w:left="360"/>
        <w:jc w:val="both"/>
        <w:rPr>
          <w:rFonts w:ascii="Arial" w:hAnsi="Arial" w:cs="Arial"/>
          <w:sz w:val="24"/>
          <w:szCs w:val="24"/>
          <w:lang w:val="ro-RO"/>
        </w:rPr>
      </w:pPr>
      <w:r w:rsidRPr="000035E8">
        <w:rPr>
          <w:rFonts w:ascii="Arial" w:hAnsi="Arial" w:cs="Arial"/>
          <w:sz w:val="24"/>
          <w:szCs w:val="24"/>
          <w:lang w:val="ro-RO"/>
        </w:rPr>
        <w:t>aplicarea bunelor practici de întreţinere pentru a a</w:t>
      </w:r>
      <w:r w:rsidR="00F30C08"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gura buna funcţionare a mecanismelor tehnice.</w:t>
      </w:r>
    </w:p>
    <w:p w:rsidR="00334F4C" w:rsidRPr="000035E8" w:rsidRDefault="00E72B27"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 xml:space="preserve">5.1.8. </w:t>
      </w:r>
      <w:r w:rsidR="00334F4C" w:rsidRPr="000035E8">
        <w:rPr>
          <w:rFonts w:ascii="Arial" w:hAnsi="Arial" w:cs="Arial"/>
          <w:sz w:val="24"/>
          <w:szCs w:val="24"/>
          <w:lang w:val="ro-RO"/>
        </w:rPr>
        <w:t xml:space="preserve">Operatorul va stabili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menţine proceduri de identificare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păstrare a înregistrărilor privitoare la mediu cuprinzând:</w:t>
      </w:r>
    </w:p>
    <w:p w:rsidR="00334F4C" w:rsidRPr="000035E8" w:rsidRDefault="00334F4C" w:rsidP="00D70D18">
      <w:pPr>
        <w:numPr>
          <w:ilvl w:val="0"/>
          <w:numId w:val="4"/>
        </w:numPr>
        <w:spacing w:after="0" w:line="240" w:lineRule="auto"/>
        <w:ind w:left="270" w:hanging="270"/>
        <w:jc w:val="both"/>
        <w:rPr>
          <w:rFonts w:ascii="Arial" w:hAnsi="Arial" w:cs="Arial"/>
          <w:sz w:val="24"/>
          <w:szCs w:val="24"/>
          <w:lang w:val="ro-RO"/>
        </w:rPr>
      </w:pPr>
      <w:r w:rsidRPr="000035E8">
        <w:rPr>
          <w:rFonts w:ascii="Arial" w:hAnsi="Arial" w:cs="Arial"/>
          <w:sz w:val="24"/>
          <w:szCs w:val="24"/>
          <w:lang w:val="ro-RO"/>
        </w:rPr>
        <w:t>responsabilităţi;</w:t>
      </w:r>
    </w:p>
    <w:p w:rsidR="00334F4C" w:rsidRPr="000035E8" w:rsidRDefault="00334F4C" w:rsidP="00D70D18">
      <w:pPr>
        <w:numPr>
          <w:ilvl w:val="0"/>
          <w:numId w:val="4"/>
        </w:numPr>
        <w:spacing w:after="0" w:line="240" w:lineRule="auto"/>
        <w:ind w:left="270" w:hanging="270"/>
        <w:jc w:val="both"/>
        <w:rPr>
          <w:rFonts w:ascii="Arial" w:hAnsi="Arial" w:cs="Arial"/>
          <w:sz w:val="24"/>
          <w:szCs w:val="24"/>
          <w:lang w:val="ro-RO"/>
        </w:rPr>
      </w:pPr>
      <w:r w:rsidRPr="000035E8">
        <w:rPr>
          <w:rFonts w:ascii="Arial" w:hAnsi="Arial" w:cs="Arial"/>
          <w:sz w:val="24"/>
          <w:szCs w:val="24"/>
          <w:lang w:val="ro-RO"/>
        </w:rPr>
        <w:t>evidenţele de întreţinere;</w:t>
      </w:r>
    </w:p>
    <w:p w:rsidR="00334F4C" w:rsidRPr="000035E8" w:rsidRDefault="00334F4C" w:rsidP="00D70D18">
      <w:pPr>
        <w:numPr>
          <w:ilvl w:val="0"/>
          <w:numId w:val="4"/>
        </w:numPr>
        <w:spacing w:after="0" w:line="240" w:lineRule="auto"/>
        <w:ind w:left="270" w:hanging="270"/>
        <w:jc w:val="both"/>
        <w:rPr>
          <w:rFonts w:ascii="Arial" w:hAnsi="Arial" w:cs="Arial"/>
          <w:sz w:val="24"/>
          <w:szCs w:val="24"/>
          <w:lang w:val="ro-RO"/>
        </w:rPr>
      </w:pPr>
      <w:r w:rsidRPr="000035E8">
        <w:rPr>
          <w:rFonts w:ascii="Arial" w:hAnsi="Arial" w:cs="Arial"/>
          <w:sz w:val="24"/>
          <w:szCs w:val="24"/>
          <w:lang w:val="ro-RO"/>
        </w:rPr>
        <w:t>registre de monitorizare;</w:t>
      </w:r>
    </w:p>
    <w:p w:rsidR="00334F4C" w:rsidRPr="000035E8" w:rsidRDefault="00334F4C" w:rsidP="00D70D18">
      <w:pPr>
        <w:numPr>
          <w:ilvl w:val="0"/>
          <w:numId w:val="4"/>
        </w:numPr>
        <w:spacing w:after="0" w:line="240" w:lineRule="auto"/>
        <w:ind w:left="270" w:hanging="270"/>
        <w:jc w:val="both"/>
        <w:rPr>
          <w:rFonts w:ascii="Arial" w:hAnsi="Arial" w:cs="Arial"/>
          <w:sz w:val="24"/>
          <w:szCs w:val="24"/>
          <w:lang w:val="ro-RO"/>
        </w:rPr>
      </w:pPr>
      <w:r w:rsidRPr="000035E8">
        <w:rPr>
          <w:rFonts w:ascii="Arial" w:hAnsi="Arial" w:cs="Arial"/>
          <w:sz w:val="24"/>
          <w:szCs w:val="24"/>
          <w:lang w:val="ro-RO"/>
        </w:rPr>
        <w:t xml:space="preserve">rezultatele analizelor; </w:t>
      </w:r>
    </w:p>
    <w:p w:rsidR="00334F4C" w:rsidRPr="000035E8" w:rsidRDefault="00334F4C" w:rsidP="00D70D18">
      <w:pPr>
        <w:numPr>
          <w:ilvl w:val="0"/>
          <w:numId w:val="4"/>
        </w:numPr>
        <w:spacing w:after="0" w:line="240" w:lineRule="auto"/>
        <w:ind w:left="270" w:hanging="270"/>
        <w:jc w:val="both"/>
        <w:rPr>
          <w:rFonts w:ascii="Arial" w:hAnsi="Arial" w:cs="Arial"/>
          <w:sz w:val="24"/>
          <w:szCs w:val="24"/>
          <w:lang w:val="ro-RO"/>
        </w:rPr>
      </w:pPr>
      <w:r w:rsidRPr="000035E8">
        <w:rPr>
          <w:rFonts w:ascii="Arial" w:hAnsi="Arial" w:cs="Arial"/>
          <w:sz w:val="24"/>
          <w:szCs w:val="24"/>
          <w:lang w:val="ro-RO"/>
        </w:rPr>
        <w:t>rezultatele auditurilor;</w:t>
      </w:r>
    </w:p>
    <w:p w:rsidR="00334F4C" w:rsidRPr="000035E8" w:rsidRDefault="00334F4C" w:rsidP="00D70D18">
      <w:pPr>
        <w:numPr>
          <w:ilvl w:val="0"/>
          <w:numId w:val="4"/>
        </w:numPr>
        <w:spacing w:after="0" w:line="240" w:lineRule="auto"/>
        <w:ind w:left="270" w:hanging="270"/>
        <w:jc w:val="both"/>
        <w:rPr>
          <w:rFonts w:ascii="Arial" w:hAnsi="Arial" w:cs="Arial"/>
          <w:sz w:val="24"/>
          <w:szCs w:val="24"/>
          <w:lang w:val="ro-RO"/>
        </w:rPr>
      </w:pPr>
      <w:r w:rsidRPr="000035E8">
        <w:rPr>
          <w:rFonts w:ascii="Arial" w:hAnsi="Arial" w:cs="Arial"/>
          <w:sz w:val="24"/>
          <w:szCs w:val="24"/>
          <w:lang w:val="ro-RO"/>
        </w:rPr>
        <w:t>evidenţa privind se</w:t>
      </w:r>
      <w:r w:rsidR="00F30C08"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 xml:space="preserve">zările </w:t>
      </w:r>
      <w:r w:rsidR="006432A0" w:rsidRPr="000035E8">
        <w:rPr>
          <w:rFonts w:ascii="Arial" w:hAnsi="Arial" w:cs="Arial"/>
          <w:sz w:val="24"/>
          <w:szCs w:val="24"/>
          <w:lang w:val="ro-RO"/>
        </w:rPr>
        <w:t>și</w:t>
      </w:r>
      <w:r w:rsidRPr="000035E8">
        <w:rPr>
          <w:rFonts w:ascii="Arial" w:hAnsi="Arial" w:cs="Arial"/>
          <w:sz w:val="24"/>
          <w:szCs w:val="24"/>
          <w:lang w:val="ro-RO"/>
        </w:rPr>
        <w:t xml:space="preserve"> incidentele;</w:t>
      </w:r>
    </w:p>
    <w:p w:rsidR="00334F4C" w:rsidRPr="000035E8" w:rsidRDefault="00334F4C" w:rsidP="00D70D18">
      <w:pPr>
        <w:pStyle w:val="table"/>
        <w:numPr>
          <w:ilvl w:val="0"/>
          <w:numId w:val="4"/>
        </w:numPr>
        <w:spacing w:after="0"/>
        <w:ind w:left="270" w:hanging="270"/>
        <w:jc w:val="both"/>
        <w:rPr>
          <w:rFonts w:ascii="Arial" w:hAnsi="Arial" w:cs="Arial"/>
          <w:sz w:val="24"/>
          <w:szCs w:val="24"/>
          <w:lang w:val="ro-RO"/>
        </w:rPr>
      </w:pPr>
      <w:r w:rsidRPr="000035E8">
        <w:rPr>
          <w:rFonts w:ascii="Arial" w:hAnsi="Arial" w:cs="Arial"/>
          <w:sz w:val="24"/>
          <w:szCs w:val="24"/>
          <w:lang w:val="ro-RO"/>
        </w:rPr>
        <w:t>evidenţe privind instruirile.</w:t>
      </w:r>
    </w:p>
    <w:p w:rsidR="00130178" w:rsidRPr="000035E8" w:rsidRDefault="006312BC"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  </w:t>
      </w:r>
      <w:r w:rsidR="00364DED" w:rsidRPr="000035E8">
        <w:rPr>
          <w:rFonts w:ascii="Arial" w:hAnsi="Arial" w:cs="Arial"/>
          <w:b/>
          <w:sz w:val="24"/>
          <w:szCs w:val="24"/>
          <w:lang w:val="ro-RO"/>
        </w:rPr>
        <w:t>5.1.9.</w:t>
      </w:r>
      <w:r w:rsidR="00364DED" w:rsidRPr="000035E8">
        <w:rPr>
          <w:rFonts w:ascii="Arial" w:hAnsi="Arial" w:cs="Arial"/>
          <w:sz w:val="24"/>
          <w:szCs w:val="24"/>
          <w:lang w:val="ro-RO"/>
        </w:rPr>
        <w:t xml:space="preserve"> Operatorul va a</w:t>
      </w:r>
      <w:r w:rsidR="007F0ECB" w:rsidRPr="000035E8">
        <w:rPr>
          <w:rFonts w:ascii="Arial" w:hAnsi="Arial" w:cs="Arial"/>
          <w:sz w:val="24"/>
          <w:szCs w:val="24"/>
          <w:lang w:val="ro-RO"/>
        </w:rPr>
        <w:t>s</w:t>
      </w:r>
      <w:r w:rsidR="006432A0" w:rsidRPr="000035E8">
        <w:rPr>
          <w:rFonts w:ascii="Arial" w:hAnsi="Arial" w:cs="Arial"/>
          <w:sz w:val="24"/>
          <w:szCs w:val="24"/>
          <w:lang w:val="ro-RO"/>
        </w:rPr>
        <w:t>i</w:t>
      </w:r>
      <w:r w:rsidR="00364DED" w:rsidRPr="000035E8">
        <w:rPr>
          <w:rFonts w:ascii="Arial" w:hAnsi="Arial" w:cs="Arial"/>
          <w:sz w:val="24"/>
          <w:szCs w:val="24"/>
          <w:lang w:val="ro-RO"/>
        </w:rPr>
        <w:t>gura</w:t>
      </w:r>
      <w:r w:rsidR="006F1AB9" w:rsidRPr="000035E8">
        <w:rPr>
          <w:rFonts w:ascii="Arial" w:hAnsi="Arial" w:cs="Arial"/>
          <w:sz w:val="24"/>
          <w:szCs w:val="24"/>
          <w:lang w:val="ro-RO"/>
        </w:rPr>
        <w:t xml:space="preserve"> măsurile corective în cazul în care cerințele impuse de prezenta </w:t>
      </w:r>
      <w:r w:rsidR="00956CF0" w:rsidRPr="000035E8">
        <w:rPr>
          <w:rFonts w:ascii="Arial" w:hAnsi="Arial" w:cs="Arial"/>
          <w:sz w:val="24"/>
          <w:szCs w:val="24"/>
          <w:lang w:val="ro-RO"/>
        </w:rPr>
        <w:t>autorizație nu sunt îndeplinite</w:t>
      </w:r>
      <w:r w:rsidR="006F1AB9" w:rsidRPr="000035E8">
        <w:rPr>
          <w:rFonts w:ascii="Arial" w:hAnsi="Arial" w:cs="Arial"/>
          <w:sz w:val="24"/>
          <w:szCs w:val="24"/>
          <w:lang w:val="ro-RO"/>
        </w:rPr>
        <w:t xml:space="preserve">. În cazul raportării unei neconformări cu condițiile  autorizației, trebuie declarate responsabilitatea și autoritatea pentru inițierea de investigații </w:t>
      </w:r>
      <w:r w:rsidR="006432A0" w:rsidRPr="000035E8">
        <w:rPr>
          <w:rFonts w:ascii="Arial" w:hAnsi="Arial" w:cs="Arial"/>
          <w:sz w:val="24"/>
          <w:szCs w:val="24"/>
          <w:lang w:val="ro-RO"/>
        </w:rPr>
        <w:t>și</w:t>
      </w:r>
      <w:r w:rsidR="006F1AB9" w:rsidRPr="000035E8">
        <w:rPr>
          <w:rFonts w:ascii="Arial" w:hAnsi="Arial" w:cs="Arial"/>
          <w:sz w:val="24"/>
          <w:szCs w:val="24"/>
          <w:lang w:val="ro-RO"/>
        </w:rPr>
        <w:t xml:space="preserve"> acțiuni corective suplimentare</w:t>
      </w:r>
    </w:p>
    <w:p w:rsidR="003E22EE" w:rsidRPr="000035E8" w:rsidRDefault="00130178" w:rsidP="00D70D18">
      <w:pPr>
        <w:tabs>
          <w:tab w:val="left" w:pos="284"/>
        </w:tabs>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 </w:t>
      </w:r>
      <w:r w:rsidR="00A40C1F" w:rsidRPr="000035E8">
        <w:rPr>
          <w:rFonts w:ascii="Arial" w:hAnsi="Arial" w:cs="Arial"/>
          <w:b/>
          <w:sz w:val="24"/>
          <w:szCs w:val="24"/>
          <w:lang w:val="ro-RO"/>
        </w:rPr>
        <w:t xml:space="preserve">  </w:t>
      </w:r>
      <w:r w:rsidRPr="000035E8">
        <w:rPr>
          <w:rFonts w:ascii="Arial" w:hAnsi="Arial" w:cs="Arial"/>
          <w:b/>
          <w:sz w:val="24"/>
          <w:szCs w:val="24"/>
          <w:lang w:val="ro-RO"/>
        </w:rPr>
        <w:t xml:space="preserve"> </w:t>
      </w:r>
      <w:r w:rsidR="00852BE9" w:rsidRPr="000035E8">
        <w:rPr>
          <w:rFonts w:ascii="Arial" w:hAnsi="Arial" w:cs="Arial"/>
          <w:b/>
          <w:sz w:val="24"/>
          <w:szCs w:val="24"/>
          <w:lang w:val="ro-RO"/>
        </w:rPr>
        <w:t xml:space="preserve">5.1.9.1 </w:t>
      </w:r>
      <w:r w:rsidRPr="000035E8">
        <w:rPr>
          <w:rFonts w:ascii="Arial" w:hAnsi="Arial" w:cs="Arial"/>
          <w:sz w:val="24"/>
          <w:szCs w:val="24"/>
        </w:rPr>
        <w:t xml:space="preserve">Contribuţia la Registrul European al Poluanţilor Emişi şi Transferaţi (PRTR) va fi completata in sistemul electronic SIM si depusă in format hartie la autoritatea competenta la termenul stabilit conform punctului 14 din prezenta autorizaţie. Poluanţii care trebuie incluşi în raportul către autoritatea competentă pentru protecţia mediului vor fi cei menţionaţi în Ghidul pentru Implementarea PRTR la nivel </w:t>
      </w:r>
      <w:proofErr w:type="gramStart"/>
      <w:r w:rsidRPr="000035E8">
        <w:rPr>
          <w:rFonts w:ascii="Arial" w:hAnsi="Arial" w:cs="Arial"/>
          <w:sz w:val="24"/>
          <w:szCs w:val="24"/>
        </w:rPr>
        <w:t>european</w:t>
      </w:r>
      <w:proofErr w:type="gramEnd"/>
      <w:r w:rsidRPr="000035E8">
        <w:rPr>
          <w:rFonts w:ascii="Arial" w:hAnsi="Arial" w:cs="Arial"/>
          <w:sz w:val="24"/>
          <w:szCs w:val="24"/>
        </w:rPr>
        <w:t>.</w:t>
      </w:r>
    </w:p>
    <w:p w:rsidR="00F64564" w:rsidRPr="000035E8" w:rsidRDefault="00852BE9" w:rsidP="00D70D18">
      <w:pPr>
        <w:autoSpaceDE w:val="0"/>
        <w:autoSpaceDN w:val="0"/>
        <w:adjustRightInd w:val="0"/>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p>
    <w:p w:rsidR="003E22EE" w:rsidRPr="000035E8" w:rsidRDefault="00334F4C" w:rsidP="00D70D18">
      <w:pPr>
        <w:tabs>
          <w:tab w:val="left" w:pos="284"/>
        </w:tabs>
        <w:spacing w:after="0" w:line="240" w:lineRule="auto"/>
        <w:rPr>
          <w:rFonts w:ascii="Arial" w:hAnsi="Arial" w:cs="Arial"/>
          <w:b/>
          <w:sz w:val="24"/>
          <w:szCs w:val="24"/>
          <w:lang w:val="ro-RO"/>
        </w:rPr>
      </w:pPr>
      <w:r w:rsidRPr="000035E8">
        <w:rPr>
          <w:rFonts w:ascii="Arial" w:hAnsi="Arial" w:cs="Arial"/>
          <w:b/>
          <w:sz w:val="24"/>
          <w:szCs w:val="24"/>
          <w:lang w:val="ro-RO"/>
        </w:rPr>
        <w:t xml:space="preserve">5.2. Conştientizare </w:t>
      </w:r>
      <w:r w:rsidR="006432A0" w:rsidRPr="000035E8">
        <w:rPr>
          <w:rFonts w:ascii="Arial" w:hAnsi="Arial" w:cs="Arial"/>
          <w:b/>
          <w:sz w:val="24"/>
          <w:szCs w:val="24"/>
          <w:lang w:val="ro-RO"/>
        </w:rPr>
        <w:t>și</w:t>
      </w:r>
      <w:r w:rsidRPr="000035E8">
        <w:rPr>
          <w:rFonts w:ascii="Arial" w:hAnsi="Arial" w:cs="Arial"/>
          <w:b/>
          <w:sz w:val="24"/>
          <w:szCs w:val="24"/>
          <w:lang w:val="ro-RO"/>
        </w:rPr>
        <w:t xml:space="preserve"> instruire</w:t>
      </w:r>
    </w:p>
    <w:p w:rsidR="00406E0B" w:rsidRPr="000035E8" w:rsidRDefault="009F3F93" w:rsidP="00D70D18">
      <w:pPr>
        <w:pStyle w:val="Heading3"/>
        <w:rPr>
          <w:rFonts w:ascii="Arial" w:hAnsi="Arial" w:cs="Arial"/>
          <w:b w:val="0"/>
          <w:sz w:val="24"/>
          <w:lang w:val="ro-RO"/>
        </w:rPr>
      </w:pPr>
      <w:bookmarkStart w:id="5" w:name="_Toc154390621"/>
      <w:bookmarkEnd w:id="4"/>
      <w:r w:rsidRPr="000035E8">
        <w:rPr>
          <w:rFonts w:ascii="Arial" w:hAnsi="Arial" w:cs="Arial"/>
          <w:sz w:val="24"/>
          <w:lang w:val="ro-RO"/>
        </w:rPr>
        <w:t xml:space="preserve">   </w:t>
      </w:r>
      <w:r w:rsidR="00334F4C" w:rsidRPr="000035E8">
        <w:rPr>
          <w:rFonts w:ascii="Arial" w:hAnsi="Arial" w:cs="Arial"/>
          <w:sz w:val="24"/>
          <w:lang w:val="ro-RO"/>
        </w:rPr>
        <w:t xml:space="preserve">5.2.1. </w:t>
      </w:r>
      <w:r w:rsidR="00334F4C" w:rsidRPr="000035E8">
        <w:rPr>
          <w:rFonts w:ascii="Arial" w:hAnsi="Arial" w:cs="Arial"/>
          <w:b w:val="0"/>
          <w:sz w:val="24"/>
          <w:lang w:val="ro-RO"/>
        </w:rPr>
        <w:t xml:space="preserve">Operatorul trebuie să stabilească </w:t>
      </w:r>
      <w:r w:rsidR="006432A0" w:rsidRPr="000035E8">
        <w:rPr>
          <w:rFonts w:ascii="Arial" w:hAnsi="Arial" w:cs="Arial"/>
          <w:b w:val="0"/>
          <w:sz w:val="24"/>
          <w:lang w:val="ro-RO"/>
        </w:rPr>
        <w:t>și</w:t>
      </w:r>
      <w:r w:rsidR="00334F4C" w:rsidRPr="000035E8">
        <w:rPr>
          <w:rFonts w:ascii="Arial" w:hAnsi="Arial" w:cs="Arial"/>
          <w:b w:val="0"/>
          <w:sz w:val="24"/>
          <w:lang w:val="ro-RO"/>
        </w:rPr>
        <w:t xml:space="preserve"> să menţină proceduri pentru realizarea de instruiri adecvate privind protecţia mediului pentru toţi angajaţii a căror activitate poate avea efect semnificativ asupra mediului, a</w:t>
      </w:r>
      <w:r w:rsidR="00F30C08" w:rsidRPr="000035E8">
        <w:rPr>
          <w:rFonts w:ascii="Arial" w:hAnsi="Arial" w:cs="Arial"/>
          <w:b w:val="0"/>
          <w:sz w:val="24"/>
          <w:lang w:val="ro-RO"/>
        </w:rPr>
        <w:t>s</w:t>
      </w:r>
      <w:r w:rsidR="006432A0" w:rsidRPr="000035E8">
        <w:rPr>
          <w:rFonts w:ascii="Arial" w:hAnsi="Arial" w:cs="Arial"/>
          <w:b w:val="0"/>
          <w:sz w:val="24"/>
          <w:lang w:val="ro-RO"/>
        </w:rPr>
        <w:t>i</w:t>
      </w:r>
      <w:r w:rsidR="00334F4C" w:rsidRPr="000035E8">
        <w:rPr>
          <w:rFonts w:ascii="Arial" w:hAnsi="Arial" w:cs="Arial"/>
          <w:b w:val="0"/>
          <w:sz w:val="24"/>
          <w:lang w:val="ro-RO"/>
        </w:rPr>
        <w:t xml:space="preserve">gurând păstrarea documentelor privind instruirile efectuate. </w:t>
      </w:r>
    </w:p>
    <w:p w:rsidR="00334F4C" w:rsidRPr="000035E8" w:rsidRDefault="009F3F93" w:rsidP="00D70D18">
      <w:pPr>
        <w:pStyle w:val="Heading3"/>
        <w:rPr>
          <w:rFonts w:ascii="Arial" w:hAnsi="Arial" w:cs="Arial"/>
          <w:b w:val="0"/>
          <w:sz w:val="24"/>
          <w:lang w:val="ro-RO"/>
        </w:rPr>
      </w:pPr>
      <w:r w:rsidRPr="000035E8">
        <w:rPr>
          <w:rFonts w:ascii="Arial" w:hAnsi="Arial" w:cs="Arial"/>
          <w:sz w:val="24"/>
          <w:lang w:val="ro-RO"/>
        </w:rPr>
        <w:t xml:space="preserve">   </w:t>
      </w:r>
      <w:r w:rsidR="00334F4C" w:rsidRPr="000035E8">
        <w:rPr>
          <w:rFonts w:ascii="Arial" w:hAnsi="Arial" w:cs="Arial"/>
          <w:sz w:val="24"/>
          <w:lang w:val="ro-RO"/>
        </w:rPr>
        <w:t>5.2.2</w:t>
      </w:r>
      <w:r w:rsidR="00334F4C" w:rsidRPr="000035E8">
        <w:rPr>
          <w:rFonts w:ascii="Arial" w:hAnsi="Arial" w:cs="Arial"/>
          <w:b w:val="0"/>
          <w:sz w:val="24"/>
          <w:lang w:val="ro-RO"/>
        </w:rPr>
        <w:t xml:space="preserve">. Personalul, care are sarcini clar desemnate, trebuie să fie calificat conform specificului instalaţiei, pe bază de studii, instruiri </w:t>
      </w:r>
      <w:r w:rsidR="006432A0" w:rsidRPr="000035E8">
        <w:rPr>
          <w:rFonts w:ascii="Arial" w:hAnsi="Arial" w:cs="Arial"/>
          <w:b w:val="0"/>
          <w:sz w:val="24"/>
          <w:lang w:val="ro-RO"/>
        </w:rPr>
        <w:t>și</w:t>
      </w:r>
      <w:r w:rsidR="00334F4C" w:rsidRPr="000035E8">
        <w:rPr>
          <w:rFonts w:ascii="Arial" w:hAnsi="Arial" w:cs="Arial"/>
          <w:b w:val="0"/>
          <w:sz w:val="24"/>
          <w:lang w:val="ro-RO"/>
        </w:rPr>
        <w:t>/sau experienţă adecvată.</w:t>
      </w:r>
    </w:p>
    <w:p w:rsidR="00334F4C" w:rsidRPr="000035E8" w:rsidRDefault="009F3F93"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5.2.3.</w:t>
      </w:r>
      <w:r w:rsidR="00334F4C" w:rsidRPr="000035E8">
        <w:rPr>
          <w:rFonts w:ascii="Arial" w:hAnsi="Arial" w:cs="Arial"/>
          <w:sz w:val="24"/>
          <w:szCs w:val="24"/>
          <w:lang w:val="ro-RO"/>
        </w:rPr>
        <w:t xml:space="preserve"> Personalul care are sarcini clar desemnate în domeniul gestiunii deşeurilor, inclu</w:t>
      </w:r>
      <w:r w:rsidR="00F742F6"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v al deşeurilor periculoase, trebuie să fie instruit în acest domeniu, ca urmare a absolvirii unor cursuri de specialitate, co</w:t>
      </w:r>
      <w:r w:rsidR="007C2505" w:rsidRPr="000035E8">
        <w:rPr>
          <w:rFonts w:ascii="Arial" w:hAnsi="Arial" w:cs="Arial"/>
          <w:sz w:val="24"/>
          <w:szCs w:val="24"/>
          <w:lang w:val="ro-RO"/>
        </w:rPr>
        <w:t xml:space="preserve">nform prevederilor art. 22 alin. </w:t>
      </w:r>
      <w:r w:rsidR="00334F4C" w:rsidRPr="000035E8">
        <w:rPr>
          <w:rFonts w:ascii="Arial" w:hAnsi="Arial" w:cs="Arial"/>
          <w:sz w:val="24"/>
          <w:szCs w:val="24"/>
          <w:lang w:val="ro-RO"/>
        </w:rPr>
        <w:t xml:space="preserve">(4) din Legea 211/2011 privind regimul deşeurilor.  </w:t>
      </w:r>
    </w:p>
    <w:p w:rsidR="00852BE9" w:rsidRPr="000035E8" w:rsidRDefault="009F3F93" w:rsidP="00D70D18">
      <w:pPr>
        <w:pStyle w:val="Heading3"/>
        <w:rPr>
          <w:rFonts w:ascii="Arial" w:hAnsi="Arial" w:cs="Arial"/>
          <w:b w:val="0"/>
          <w:sz w:val="24"/>
          <w:lang w:val="ro-RO"/>
        </w:rPr>
      </w:pPr>
      <w:r w:rsidRPr="000035E8">
        <w:rPr>
          <w:rFonts w:ascii="Arial" w:hAnsi="Arial" w:cs="Arial"/>
          <w:sz w:val="24"/>
          <w:lang w:val="ro-RO"/>
        </w:rPr>
        <w:t xml:space="preserve">   </w:t>
      </w:r>
      <w:r w:rsidR="00334F4C" w:rsidRPr="000035E8">
        <w:rPr>
          <w:rFonts w:ascii="Arial" w:hAnsi="Arial" w:cs="Arial"/>
          <w:i/>
          <w:sz w:val="24"/>
          <w:lang w:val="ro-RO"/>
        </w:rPr>
        <w:t>5.2.4. Un exemplar din prezenta autorizaţie trebuie să rămână, în orice moment, acce</w:t>
      </w:r>
      <w:r w:rsidR="00A557C0" w:rsidRPr="000035E8">
        <w:rPr>
          <w:rFonts w:ascii="Arial" w:hAnsi="Arial" w:cs="Arial"/>
          <w:i/>
          <w:sz w:val="24"/>
          <w:lang w:val="ro-RO"/>
        </w:rPr>
        <w:t>s</w:t>
      </w:r>
      <w:r w:rsidR="006432A0" w:rsidRPr="000035E8">
        <w:rPr>
          <w:rFonts w:ascii="Arial" w:hAnsi="Arial" w:cs="Arial"/>
          <w:i/>
          <w:sz w:val="24"/>
          <w:lang w:val="ro-RO"/>
        </w:rPr>
        <w:t>i</w:t>
      </w:r>
      <w:r w:rsidR="00334F4C" w:rsidRPr="000035E8">
        <w:rPr>
          <w:rFonts w:ascii="Arial" w:hAnsi="Arial" w:cs="Arial"/>
          <w:i/>
          <w:sz w:val="24"/>
          <w:lang w:val="ro-RO"/>
        </w:rPr>
        <w:t>bil personalului desemnat cu atribuţii în domeniul protecţiei mediului</w:t>
      </w:r>
      <w:r w:rsidR="00334F4C" w:rsidRPr="000035E8">
        <w:rPr>
          <w:rFonts w:ascii="Arial" w:hAnsi="Arial" w:cs="Arial"/>
          <w:b w:val="0"/>
          <w:sz w:val="24"/>
          <w:lang w:val="ro-RO"/>
        </w:rPr>
        <w:t xml:space="preserve">. </w:t>
      </w:r>
      <w:bookmarkStart w:id="6" w:name="_Toc154390622"/>
      <w:bookmarkEnd w:id="5"/>
    </w:p>
    <w:p w:rsidR="000017E9" w:rsidRPr="000035E8" w:rsidRDefault="00852BE9" w:rsidP="00D70D18">
      <w:pPr>
        <w:spacing w:after="0" w:line="240" w:lineRule="auto"/>
        <w:jc w:val="both"/>
        <w:rPr>
          <w:rFonts w:ascii="Arial" w:hAnsi="Arial" w:cs="Arial"/>
          <w:sz w:val="24"/>
          <w:szCs w:val="24"/>
        </w:rPr>
      </w:pPr>
      <w:r w:rsidRPr="000035E8">
        <w:rPr>
          <w:rFonts w:ascii="Arial" w:hAnsi="Arial" w:cs="Arial"/>
          <w:b/>
          <w:sz w:val="24"/>
          <w:szCs w:val="24"/>
          <w:lang w:val="ro-RO"/>
        </w:rPr>
        <w:t xml:space="preserve">  </w:t>
      </w:r>
      <w:r w:rsidR="00A557C0" w:rsidRPr="000035E8">
        <w:rPr>
          <w:rFonts w:ascii="Arial" w:hAnsi="Arial" w:cs="Arial"/>
          <w:b/>
          <w:sz w:val="24"/>
          <w:szCs w:val="24"/>
          <w:lang w:val="ro-RO"/>
        </w:rPr>
        <w:t xml:space="preserve"> </w:t>
      </w:r>
      <w:r w:rsidRPr="000035E8">
        <w:rPr>
          <w:rFonts w:ascii="Arial" w:hAnsi="Arial" w:cs="Arial"/>
          <w:b/>
          <w:sz w:val="24"/>
          <w:szCs w:val="24"/>
          <w:lang w:val="ro-RO"/>
        </w:rPr>
        <w:t>5.2.5</w:t>
      </w:r>
      <w:r w:rsidRPr="000035E8">
        <w:rPr>
          <w:rFonts w:ascii="Arial" w:hAnsi="Arial" w:cs="Arial"/>
          <w:sz w:val="24"/>
          <w:szCs w:val="24"/>
        </w:rPr>
        <w:t xml:space="preserve"> Prevenirea şi repararea prejudiciului asupra mediului</w:t>
      </w:r>
      <w:r w:rsidR="00A557C0" w:rsidRPr="000035E8">
        <w:rPr>
          <w:rFonts w:ascii="Arial" w:hAnsi="Arial" w:cs="Arial"/>
          <w:sz w:val="24"/>
          <w:szCs w:val="24"/>
        </w:rPr>
        <w:t>.</w:t>
      </w:r>
      <w:r w:rsidRPr="000035E8">
        <w:rPr>
          <w:rFonts w:ascii="Arial" w:hAnsi="Arial" w:cs="Arial"/>
          <w:sz w:val="24"/>
          <w:szCs w:val="24"/>
        </w:rPr>
        <w:t xml:space="preserve"> </w:t>
      </w:r>
    </w:p>
    <w:p w:rsidR="00852BE9" w:rsidRPr="000035E8" w:rsidRDefault="000017E9" w:rsidP="00D70D18">
      <w:pPr>
        <w:spacing w:after="0" w:line="240" w:lineRule="auto"/>
        <w:jc w:val="both"/>
        <w:rPr>
          <w:rFonts w:ascii="Arial" w:hAnsi="Arial" w:cs="Arial"/>
          <w:sz w:val="24"/>
          <w:szCs w:val="24"/>
        </w:rPr>
      </w:pPr>
      <w:r w:rsidRPr="000035E8">
        <w:rPr>
          <w:rFonts w:ascii="Arial" w:hAnsi="Arial" w:cs="Arial"/>
          <w:sz w:val="24"/>
          <w:szCs w:val="24"/>
        </w:rPr>
        <w:t xml:space="preserve">   </w:t>
      </w:r>
      <w:r w:rsidR="00852BE9" w:rsidRPr="000035E8">
        <w:rPr>
          <w:rFonts w:ascii="Arial" w:hAnsi="Arial" w:cs="Arial"/>
          <w:sz w:val="24"/>
          <w:szCs w:val="24"/>
        </w:rPr>
        <w:t xml:space="preserve">În cazul producerii unui prejudiciu, </w:t>
      </w:r>
      <w:r w:rsidRPr="000035E8">
        <w:rPr>
          <w:rFonts w:ascii="Arial" w:hAnsi="Arial" w:cs="Arial"/>
          <w:sz w:val="24"/>
          <w:szCs w:val="24"/>
        </w:rPr>
        <w:t>titularul/</w:t>
      </w:r>
      <w:r w:rsidR="00852BE9" w:rsidRPr="000035E8">
        <w:rPr>
          <w:rFonts w:ascii="Arial" w:hAnsi="Arial" w:cs="Arial"/>
          <w:sz w:val="24"/>
          <w:szCs w:val="24"/>
        </w:rPr>
        <w:t xml:space="preserve">operatorul instalaţiei suportă costul pentru repararea prejudiciului şi înlătură urmările produse de acesta, restabilind condiţiile iniţiale producerii prejudiciului, conform principiului „poluatorul plăteşte”. </w:t>
      </w:r>
      <w:proofErr w:type="gramStart"/>
      <w:r w:rsidR="00852BE9" w:rsidRPr="000035E8">
        <w:rPr>
          <w:rFonts w:ascii="Arial" w:hAnsi="Arial" w:cs="Arial"/>
          <w:sz w:val="24"/>
          <w:szCs w:val="24"/>
        </w:rPr>
        <w:t>Se vor respecta prevederile O.U.G.</w:t>
      </w:r>
      <w:r w:rsidRPr="000035E8">
        <w:rPr>
          <w:rFonts w:ascii="Arial" w:hAnsi="Arial" w:cs="Arial"/>
          <w:sz w:val="24"/>
          <w:szCs w:val="24"/>
        </w:rPr>
        <w:t>nr.</w:t>
      </w:r>
      <w:proofErr w:type="gramEnd"/>
      <w:r w:rsidR="007C2505" w:rsidRPr="000035E8">
        <w:rPr>
          <w:rFonts w:ascii="Arial" w:hAnsi="Arial" w:cs="Arial"/>
          <w:sz w:val="24"/>
          <w:szCs w:val="24"/>
        </w:rPr>
        <w:t xml:space="preserve"> </w:t>
      </w:r>
      <w:proofErr w:type="gramStart"/>
      <w:r w:rsidR="00852BE9" w:rsidRPr="000035E8">
        <w:rPr>
          <w:rFonts w:ascii="Arial" w:hAnsi="Arial" w:cs="Arial"/>
          <w:sz w:val="24"/>
          <w:szCs w:val="24"/>
        </w:rPr>
        <w:t>68/2007 privind răspunderea de</w:t>
      </w:r>
      <w:r w:rsidRPr="000035E8">
        <w:rPr>
          <w:rFonts w:ascii="Arial" w:hAnsi="Arial" w:cs="Arial"/>
          <w:sz w:val="24"/>
          <w:szCs w:val="24"/>
        </w:rPr>
        <w:t xml:space="preserve"> mediu,</w:t>
      </w:r>
      <w:r w:rsidR="007C2505" w:rsidRPr="000035E8">
        <w:rPr>
          <w:rFonts w:ascii="Arial" w:hAnsi="Arial" w:cs="Arial"/>
          <w:sz w:val="24"/>
          <w:szCs w:val="24"/>
        </w:rPr>
        <w:t xml:space="preserve"> </w:t>
      </w:r>
      <w:r w:rsidR="00852BE9" w:rsidRPr="000035E8">
        <w:rPr>
          <w:rFonts w:ascii="Arial" w:hAnsi="Arial" w:cs="Arial"/>
          <w:sz w:val="24"/>
          <w:szCs w:val="24"/>
        </w:rPr>
        <w:t>cu referire la prevenirea şi repararea prejudiciului asupra mediului, aprobată prin Legea nr.</w:t>
      </w:r>
      <w:proofErr w:type="gramEnd"/>
      <w:r w:rsidR="00852BE9" w:rsidRPr="000035E8">
        <w:rPr>
          <w:rFonts w:ascii="Arial" w:hAnsi="Arial" w:cs="Arial"/>
          <w:sz w:val="24"/>
          <w:szCs w:val="24"/>
        </w:rPr>
        <w:t xml:space="preserve"> </w:t>
      </w:r>
      <w:proofErr w:type="gramStart"/>
      <w:r w:rsidR="00852BE9" w:rsidRPr="000035E8">
        <w:rPr>
          <w:rFonts w:ascii="Arial" w:hAnsi="Arial" w:cs="Arial"/>
          <w:sz w:val="24"/>
          <w:szCs w:val="24"/>
        </w:rPr>
        <w:t>19/2008, cu modificările şi completările ulterioare.</w:t>
      </w:r>
      <w:proofErr w:type="gramEnd"/>
    </w:p>
    <w:p w:rsidR="00852BE9" w:rsidRPr="000035E8" w:rsidRDefault="00852BE9" w:rsidP="00D70D18">
      <w:pPr>
        <w:spacing w:after="0" w:line="240" w:lineRule="auto"/>
        <w:jc w:val="both"/>
        <w:rPr>
          <w:rFonts w:ascii="Arial" w:hAnsi="Arial" w:cs="Arial"/>
          <w:sz w:val="24"/>
          <w:szCs w:val="24"/>
        </w:rPr>
      </w:pPr>
      <w:r w:rsidRPr="000035E8">
        <w:rPr>
          <w:rFonts w:ascii="Arial" w:hAnsi="Arial" w:cs="Arial"/>
          <w:sz w:val="24"/>
          <w:szCs w:val="24"/>
        </w:rPr>
        <w:t xml:space="preserve">    În cazul producerii unui prejudiciu asupra mediului, definit conform O</w:t>
      </w:r>
      <w:r w:rsidR="007C2505" w:rsidRPr="000035E8">
        <w:rPr>
          <w:rFonts w:ascii="Arial" w:hAnsi="Arial" w:cs="Arial"/>
          <w:sz w:val="24"/>
          <w:szCs w:val="24"/>
        </w:rPr>
        <w:t>.</w:t>
      </w:r>
      <w:r w:rsidRPr="000035E8">
        <w:rPr>
          <w:rFonts w:ascii="Arial" w:hAnsi="Arial" w:cs="Arial"/>
          <w:sz w:val="24"/>
          <w:szCs w:val="24"/>
        </w:rPr>
        <w:t>U</w:t>
      </w:r>
      <w:r w:rsidR="007C2505" w:rsidRPr="000035E8">
        <w:rPr>
          <w:rFonts w:ascii="Arial" w:hAnsi="Arial" w:cs="Arial"/>
          <w:sz w:val="24"/>
          <w:szCs w:val="24"/>
        </w:rPr>
        <w:t>.</w:t>
      </w:r>
      <w:r w:rsidRPr="000035E8">
        <w:rPr>
          <w:rFonts w:ascii="Arial" w:hAnsi="Arial" w:cs="Arial"/>
          <w:sz w:val="24"/>
          <w:szCs w:val="24"/>
        </w:rPr>
        <w:t>G</w:t>
      </w:r>
      <w:r w:rsidR="007C2505" w:rsidRPr="000035E8">
        <w:rPr>
          <w:rFonts w:ascii="Arial" w:hAnsi="Arial" w:cs="Arial"/>
          <w:sz w:val="24"/>
          <w:szCs w:val="24"/>
        </w:rPr>
        <w:t>.</w:t>
      </w:r>
      <w:r w:rsidR="000017E9" w:rsidRPr="000035E8">
        <w:rPr>
          <w:rFonts w:ascii="Arial" w:hAnsi="Arial" w:cs="Arial"/>
          <w:sz w:val="24"/>
          <w:szCs w:val="24"/>
        </w:rPr>
        <w:t xml:space="preserve"> nr.</w:t>
      </w:r>
      <w:r w:rsidRPr="000035E8">
        <w:rPr>
          <w:rFonts w:ascii="Arial" w:hAnsi="Arial" w:cs="Arial"/>
          <w:sz w:val="24"/>
          <w:szCs w:val="24"/>
        </w:rPr>
        <w:t xml:space="preserve"> 68/2007, operatorul are obligaţia de a informa, în maxim 2 ore de la </w:t>
      </w:r>
      <w:r w:rsidR="00A40C1F" w:rsidRPr="000035E8">
        <w:rPr>
          <w:rFonts w:ascii="Arial" w:hAnsi="Arial" w:cs="Arial"/>
          <w:sz w:val="24"/>
          <w:szCs w:val="24"/>
        </w:rPr>
        <w:t>producerea prejudiciului, A.P.M Tulcea</w:t>
      </w:r>
      <w:r w:rsidRPr="000035E8">
        <w:rPr>
          <w:rFonts w:ascii="Arial" w:hAnsi="Arial" w:cs="Arial"/>
          <w:sz w:val="24"/>
          <w:szCs w:val="24"/>
        </w:rPr>
        <w:t xml:space="preserve">  şi Comisariatul Judeţean Tulcea al Gărzii Naţionale de Mediu despre: </w:t>
      </w:r>
    </w:p>
    <w:p w:rsidR="00852BE9" w:rsidRPr="000035E8" w:rsidRDefault="00852BE9" w:rsidP="00D70D18">
      <w:pPr>
        <w:spacing w:after="0" w:line="240" w:lineRule="auto"/>
        <w:jc w:val="both"/>
        <w:rPr>
          <w:rFonts w:ascii="Arial" w:hAnsi="Arial" w:cs="Arial"/>
          <w:sz w:val="24"/>
          <w:szCs w:val="24"/>
        </w:rPr>
      </w:pPr>
      <w:r w:rsidRPr="000035E8">
        <w:rPr>
          <w:rFonts w:ascii="Arial" w:hAnsi="Arial" w:cs="Arial"/>
          <w:sz w:val="24"/>
          <w:szCs w:val="24"/>
        </w:rPr>
        <w:t xml:space="preserve">a) </w:t>
      </w:r>
      <w:proofErr w:type="gramStart"/>
      <w:r w:rsidRPr="000035E8">
        <w:rPr>
          <w:rFonts w:ascii="Arial" w:hAnsi="Arial" w:cs="Arial"/>
          <w:sz w:val="24"/>
          <w:szCs w:val="24"/>
        </w:rPr>
        <w:t>date</w:t>
      </w:r>
      <w:proofErr w:type="gramEnd"/>
      <w:r w:rsidRPr="000035E8">
        <w:rPr>
          <w:rFonts w:ascii="Arial" w:hAnsi="Arial" w:cs="Arial"/>
          <w:sz w:val="24"/>
          <w:szCs w:val="24"/>
        </w:rPr>
        <w:t xml:space="preserve"> de identificare ale operatorului; </w:t>
      </w:r>
    </w:p>
    <w:p w:rsidR="00852BE9" w:rsidRPr="000035E8" w:rsidRDefault="00852BE9" w:rsidP="00D70D18">
      <w:pPr>
        <w:spacing w:after="0" w:line="240" w:lineRule="auto"/>
        <w:jc w:val="both"/>
        <w:rPr>
          <w:rFonts w:ascii="Arial" w:hAnsi="Arial" w:cs="Arial"/>
          <w:sz w:val="24"/>
          <w:szCs w:val="24"/>
        </w:rPr>
      </w:pPr>
      <w:r w:rsidRPr="000035E8">
        <w:rPr>
          <w:rFonts w:ascii="Arial" w:hAnsi="Arial" w:cs="Arial"/>
          <w:sz w:val="24"/>
          <w:szCs w:val="24"/>
        </w:rPr>
        <w:lastRenderedPageBreak/>
        <w:t xml:space="preserve">b) </w:t>
      </w:r>
      <w:proofErr w:type="gramStart"/>
      <w:r w:rsidRPr="000035E8">
        <w:rPr>
          <w:rFonts w:ascii="Arial" w:hAnsi="Arial" w:cs="Arial"/>
          <w:sz w:val="24"/>
          <w:szCs w:val="24"/>
        </w:rPr>
        <w:t>momentul</w:t>
      </w:r>
      <w:proofErr w:type="gramEnd"/>
      <w:r w:rsidRPr="000035E8">
        <w:rPr>
          <w:rFonts w:ascii="Arial" w:hAnsi="Arial" w:cs="Arial"/>
          <w:sz w:val="24"/>
          <w:szCs w:val="24"/>
        </w:rPr>
        <w:t xml:space="preserve"> şi locul producerii prejudiciului adus mediului; </w:t>
      </w:r>
    </w:p>
    <w:p w:rsidR="00852BE9" w:rsidRPr="000035E8" w:rsidRDefault="00852BE9" w:rsidP="00D70D18">
      <w:pPr>
        <w:spacing w:after="0" w:line="240" w:lineRule="auto"/>
        <w:jc w:val="both"/>
        <w:rPr>
          <w:rFonts w:ascii="Arial" w:hAnsi="Arial" w:cs="Arial"/>
          <w:sz w:val="24"/>
          <w:szCs w:val="24"/>
        </w:rPr>
      </w:pPr>
      <w:r w:rsidRPr="000035E8">
        <w:rPr>
          <w:rFonts w:ascii="Arial" w:hAnsi="Arial" w:cs="Arial"/>
          <w:sz w:val="24"/>
          <w:szCs w:val="24"/>
        </w:rPr>
        <w:t xml:space="preserve">c) </w:t>
      </w:r>
      <w:proofErr w:type="gramStart"/>
      <w:r w:rsidRPr="000035E8">
        <w:rPr>
          <w:rFonts w:ascii="Arial" w:hAnsi="Arial" w:cs="Arial"/>
          <w:sz w:val="24"/>
          <w:szCs w:val="24"/>
        </w:rPr>
        <w:t>caracteristicile</w:t>
      </w:r>
      <w:proofErr w:type="gramEnd"/>
      <w:r w:rsidRPr="000035E8">
        <w:rPr>
          <w:rFonts w:ascii="Arial" w:hAnsi="Arial" w:cs="Arial"/>
          <w:sz w:val="24"/>
          <w:szCs w:val="24"/>
        </w:rPr>
        <w:t xml:space="preserve"> prejudiciului asupra mediului;</w:t>
      </w:r>
    </w:p>
    <w:p w:rsidR="00852BE9" w:rsidRPr="000035E8" w:rsidRDefault="00852BE9" w:rsidP="00D70D18">
      <w:pPr>
        <w:spacing w:after="0" w:line="240" w:lineRule="auto"/>
        <w:jc w:val="both"/>
        <w:rPr>
          <w:rFonts w:ascii="Arial" w:hAnsi="Arial" w:cs="Arial"/>
          <w:sz w:val="24"/>
          <w:szCs w:val="24"/>
        </w:rPr>
      </w:pPr>
      <w:r w:rsidRPr="000035E8">
        <w:rPr>
          <w:rFonts w:ascii="Arial" w:hAnsi="Arial" w:cs="Arial"/>
          <w:sz w:val="24"/>
          <w:szCs w:val="24"/>
        </w:rPr>
        <w:t xml:space="preserve">d) </w:t>
      </w:r>
      <w:proofErr w:type="gramStart"/>
      <w:r w:rsidRPr="000035E8">
        <w:rPr>
          <w:rFonts w:ascii="Arial" w:hAnsi="Arial" w:cs="Arial"/>
          <w:sz w:val="24"/>
          <w:szCs w:val="24"/>
        </w:rPr>
        <w:t>cauzele</w:t>
      </w:r>
      <w:proofErr w:type="gramEnd"/>
      <w:r w:rsidRPr="000035E8">
        <w:rPr>
          <w:rFonts w:ascii="Arial" w:hAnsi="Arial" w:cs="Arial"/>
          <w:sz w:val="24"/>
          <w:szCs w:val="24"/>
        </w:rPr>
        <w:t xml:space="preserve"> care au generat prejudiciul; </w:t>
      </w:r>
    </w:p>
    <w:p w:rsidR="00852BE9" w:rsidRPr="000035E8" w:rsidRDefault="00852BE9" w:rsidP="00D70D18">
      <w:pPr>
        <w:spacing w:after="0" w:line="240" w:lineRule="auto"/>
        <w:jc w:val="both"/>
        <w:rPr>
          <w:rFonts w:ascii="Arial" w:hAnsi="Arial" w:cs="Arial"/>
          <w:sz w:val="24"/>
          <w:szCs w:val="24"/>
        </w:rPr>
      </w:pPr>
      <w:r w:rsidRPr="000035E8">
        <w:rPr>
          <w:rFonts w:ascii="Arial" w:hAnsi="Arial" w:cs="Arial"/>
          <w:sz w:val="24"/>
          <w:szCs w:val="24"/>
        </w:rPr>
        <w:t xml:space="preserve">e) </w:t>
      </w:r>
      <w:proofErr w:type="gramStart"/>
      <w:r w:rsidRPr="000035E8">
        <w:rPr>
          <w:rFonts w:ascii="Arial" w:hAnsi="Arial" w:cs="Arial"/>
          <w:sz w:val="24"/>
          <w:szCs w:val="24"/>
        </w:rPr>
        <w:t>elementele</w:t>
      </w:r>
      <w:proofErr w:type="gramEnd"/>
      <w:r w:rsidRPr="000035E8">
        <w:rPr>
          <w:rFonts w:ascii="Arial" w:hAnsi="Arial" w:cs="Arial"/>
          <w:sz w:val="24"/>
          <w:szCs w:val="24"/>
        </w:rPr>
        <w:t xml:space="preserve"> de mediu afectate; </w:t>
      </w:r>
    </w:p>
    <w:p w:rsidR="00852BE9" w:rsidRPr="000035E8" w:rsidRDefault="00852BE9" w:rsidP="00D70D18">
      <w:pPr>
        <w:spacing w:after="0" w:line="240" w:lineRule="auto"/>
        <w:jc w:val="both"/>
        <w:rPr>
          <w:rFonts w:ascii="Arial" w:hAnsi="Arial" w:cs="Arial"/>
          <w:sz w:val="24"/>
          <w:szCs w:val="24"/>
        </w:rPr>
      </w:pPr>
      <w:r w:rsidRPr="000035E8">
        <w:rPr>
          <w:rFonts w:ascii="Arial" w:hAnsi="Arial" w:cs="Arial"/>
          <w:sz w:val="24"/>
          <w:szCs w:val="24"/>
        </w:rPr>
        <w:t xml:space="preserve">f) </w:t>
      </w:r>
      <w:proofErr w:type="gramStart"/>
      <w:r w:rsidRPr="000035E8">
        <w:rPr>
          <w:rFonts w:ascii="Arial" w:hAnsi="Arial" w:cs="Arial"/>
          <w:sz w:val="24"/>
          <w:szCs w:val="24"/>
        </w:rPr>
        <w:t>măsurile</w:t>
      </w:r>
      <w:proofErr w:type="gramEnd"/>
      <w:r w:rsidRPr="000035E8">
        <w:rPr>
          <w:rFonts w:ascii="Arial" w:hAnsi="Arial" w:cs="Arial"/>
          <w:sz w:val="24"/>
          <w:szCs w:val="24"/>
        </w:rPr>
        <w:t xml:space="preserve"> demarate pentru prevenirea extinderii sau agravării prejudiciului adus mediului;</w:t>
      </w:r>
    </w:p>
    <w:p w:rsidR="00852BE9" w:rsidRPr="000035E8" w:rsidRDefault="00852BE9" w:rsidP="00D70D18">
      <w:pPr>
        <w:spacing w:after="0" w:line="240" w:lineRule="auto"/>
        <w:jc w:val="both"/>
        <w:rPr>
          <w:rFonts w:ascii="Arial" w:hAnsi="Arial" w:cs="Arial"/>
          <w:sz w:val="24"/>
          <w:szCs w:val="24"/>
        </w:rPr>
      </w:pPr>
      <w:r w:rsidRPr="000035E8">
        <w:rPr>
          <w:rFonts w:ascii="Arial" w:hAnsi="Arial" w:cs="Arial"/>
          <w:sz w:val="24"/>
          <w:szCs w:val="24"/>
        </w:rPr>
        <w:t xml:space="preserve">g) </w:t>
      </w:r>
      <w:proofErr w:type="gramStart"/>
      <w:r w:rsidRPr="000035E8">
        <w:rPr>
          <w:rFonts w:ascii="Arial" w:hAnsi="Arial" w:cs="Arial"/>
          <w:sz w:val="24"/>
          <w:szCs w:val="24"/>
        </w:rPr>
        <w:t>alte</w:t>
      </w:r>
      <w:proofErr w:type="gramEnd"/>
      <w:r w:rsidRPr="000035E8">
        <w:rPr>
          <w:rFonts w:ascii="Arial" w:hAnsi="Arial" w:cs="Arial"/>
          <w:sz w:val="24"/>
          <w:szCs w:val="24"/>
        </w:rPr>
        <w:t xml:space="preserve"> informaţii considerate relevante de operator. </w:t>
      </w:r>
    </w:p>
    <w:p w:rsidR="00852BE9" w:rsidRPr="000035E8" w:rsidRDefault="00852BE9" w:rsidP="00D70D18">
      <w:pPr>
        <w:spacing w:after="0" w:line="240" w:lineRule="auto"/>
        <w:jc w:val="both"/>
        <w:rPr>
          <w:rFonts w:ascii="Arial" w:hAnsi="Arial" w:cs="Arial"/>
          <w:sz w:val="24"/>
          <w:szCs w:val="24"/>
        </w:rPr>
      </w:pPr>
      <w:r w:rsidRPr="000035E8">
        <w:rPr>
          <w:rFonts w:ascii="Arial" w:hAnsi="Arial" w:cs="Arial"/>
          <w:sz w:val="24"/>
          <w:szCs w:val="24"/>
        </w:rPr>
        <w:t xml:space="preserve">În cazul unei ameninţări iminente cu </w:t>
      </w:r>
      <w:proofErr w:type="gramStart"/>
      <w:r w:rsidRPr="000035E8">
        <w:rPr>
          <w:rFonts w:ascii="Arial" w:hAnsi="Arial" w:cs="Arial"/>
          <w:sz w:val="24"/>
          <w:szCs w:val="24"/>
        </w:rPr>
        <w:t>un</w:t>
      </w:r>
      <w:proofErr w:type="gramEnd"/>
      <w:r w:rsidRPr="000035E8">
        <w:rPr>
          <w:rFonts w:ascii="Arial" w:hAnsi="Arial" w:cs="Arial"/>
          <w:sz w:val="24"/>
          <w:szCs w:val="24"/>
        </w:rPr>
        <w:t xml:space="preserve"> prejudiciu asupra mediului, definită conform OUG</w:t>
      </w:r>
      <w:r w:rsidR="00A40C1F" w:rsidRPr="000035E8">
        <w:rPr>
          <w:rFonts w:ascii="Arial" w:hAnsi="Arial" w:cs="Arial"/>
          <w:sz w:val="24"/>
          <w:szCs w:val="24"/>
        </w:rPr>
        <w:t xml:space="preserve"> nr.</w:t>
      </w:r>
      <w:r w:rsidR="007C2505" w:rsidRPr="000035E8">
        <w:rPr>
          <w:rFonts w:ascii="Arial" w:hAnsi="Arial" w:cs="Arial"/>
          <w:sz w:val="24"/>
          <w:szCs w:val="24"/>
        </w:rPr>
        <w:t xml:space="preserve"> </w:t>
      </w:r>
      <w:r w:rsidRPr="000035E8">
        <w:rPr>
          <w:rFonts w:ascii="Arial" w:hAnsi="Arial" w:cs="Arial"/>
          <w:sz w:val="24"/>
          <w:szCs w:val="24"/>
        </w:rPr>
        <w:t xml:space="preserve">68/2007, operatorul este obligat să ia imediat măsurile preventive necesare şi în termen de 2 ore de la luarea la cunoştinţă a apariţiei ameninţării, să informeze A.P.M. </w:t>
      </w:r>
      <w:r w:rsidR="00A40C1F" w:rsidRPr="000035E8">
        <w:rPr>
          <w:rFonts w:ascii="Arial" w:hAnsi="Arial" w:cs="Arial"/>
          <w:sz w:val="24"/>
          <w:szCs w:val="24"/>
        </w:rPr>
        <w:t xml:space="preserve">Tulcea </w:t>
      </w:r>
      <w:r w:rsidRPr="000035E8">
        <w:rPr>
          <w:rFonts w:ascii="Arial" w:hAnsi="Arial" w:cs="Arial"/>
          <w:sz w:val="24"/>
          <w:szCs w:val="24"/>
        </w:rPr>
        <w:t xml:space="preserve"> şi Comisariatul Judeţean Tulcea al Gărzii Naţionale de Mediu. </w:t>
      </w:r>
    </w:p>
    <w:p w:rsidR="00B219C5" w:rsidRPr="000035E8" w:rsidRDefault="00852BE9" w:rsidP="00D70D18">
      <w:pPr>
        <w:spacing w:after="0" w:line="240" w:lineRule="auto"/>
        <w:jc w:val="both"/>
        <w:rPr>
          <w:rFonts w:ascii="Arial" w:hAnsi="Arial" w:cs="Arial"/>
          <w:sz w:val="24"/>
          <w:szCs w:val="24"/>
        </w:rPr>
      </w:pPr>
      <w:r w:rsidRPr="000035E8">
        <w:rPr>
          <w:rFonts w:ascii="Arial" w:hAnsi="Arial" w:cs="Arial"/>
          <w:sz w:val="24"/>
          <w:szCs w:val="24"/>
        </w:rPr>
        <w:t xml:space="preserve">Informaţiile pe care operatorul </w:t>
      </w:r>
      <w:proofErr w:type="gramStart"/>
      <w:r w:rsidRPr="000035E8">
        <w:rPr>
          <w:rFonts w:ascii="Arial" w:hAnsi="Arial" w:cs="Arial"/>
          <w:sz w:val="24"/>
          <w:szCs w:val="24"/>
        </w:rPr>
        <w:t>este</w:t>
      </w:r>
      <w:proofErr w:type="gramEnd"/>
      <w:r w:rsidRPr="000035E8">
        <w:rPr>
          <w:rFonts w:ascii="Arial" w:hAnsi="Arial" w:cs="Arial"/>
          <w:sz w:val="24"/>
          <w:szCs w:val="24"/>
        </w:rPr>
        <w:t xml:space="preserve"> obligat să le aducă la cunoştinţă autorităţilor se referă la:</w:t>
      </w:r>
    </w:p>
    <w:p w:rsidR="00852BE9" w:rsidRPr="000035E8" w:rsidRDefault="00B219C5" w:rsidP="00D70D18">
      <w:pPr>
        <w:spacing w:after="0" w:line="240" w:lineRule="auto"/>
        <w:jc w:val="both"/>
        <w:rPr>
          <w:rFonts w:ascii="Arial" w:hAnsi="Arial" w:cs="Arial"/>
          <w:sz w:val="24"/>
          <w:szCs w:val="24"/>
        </w:rPr>
      </w:pPr>
      <w:r w:rsidRPr="000035E8">
        <w:rPr>
          <w:rFonts w:ascii="Arial" w:hAnsi="Arial" w:cs="Arial"/>
          <w:sz w:val="24"/>
          <w:szCs w:val="24"/>
        </w:rPr>
        <w:t xml:space="preserve">   </w:t>
      </w:r>
      <w:r w:rsidR="00852BE9" w:rsidRPr="000035E8">
        <w:rPr>
          <w:rFonts w:ascii="Arial" w:hAnsi="Arial" w:cs="Arial"/>
          <w:sz w:val="24"/>
          <w:szCs w:val="24"/>
        </w:rPr>
        <w:t xml:space="preserve">a) </w:t>
      </w:r>
      <w:proofErr w:type="gramStart"/>
      <w:r w:rsidR="00852BE9" w:rsidRPr="000035E8">
        <w:rPr>
          <w:rFonts w:ascii="Arial" w:hAnsi="Arial" w:cs="Arial"/>
          <w:sz w:val="24"/>
          <w:szCs w:val="24"/>
        </w:rPr>
        <w:t>date</w:t>
      </w:r>
      <w:proofErr w:type="gramEnd"/>
      <w:r w:rsidR="00852BE9" w:rsidRPr="000035E8">
        <w:rPr>
          <w:rFonts w:ascii="Arial" w:hAnsi="Arial" w:cs="Arial"/>
          <w:sz w:val="24"/>
          <w:szCs w:val="24"/>
        </w:rPr>
        <w:t xml:space="preserve"> de identificare ale operatorului; </w:t>
      </w:r>
    </w:p>
    <w:p w:rsidR="00852BE9" w:rsidRPr="000035E8" w:rsidRDefault="00B219C5" w:rsidP="00D70D18">
      <w:pPr>
        <w:spacing w:after="0" w:line="240" w:lineRule="auto"/>
        <w:jc w:val="both"/>
        <w:rPr>
          <w:rFonts w:ascii="Arial" w:hAnsi="Arial" w:cs="Arial"/>
          <w:sz w:val="24"/>
          <w:szCs w:val="24"/>
        </w:rPr>
      </w:pPr>
      <w:r w:rsidRPr="000035E8">
        <w:rPr>
          <w:rFonts w:ascii="Arial" w:hAnsi="Arial" w:cs="Arial"/>
          <w:sz w:val="24"/>
          <w:szCs w:val="24"/>
        </w:rPr>
        <w:t xml:space="preserve">   </w:t>
      </w:r>
      <w:r w:rsidR="00852BE9" w:rsidRPr="000035E8">
        <w:rPr>
          <w:rFonts w:ascii="Arial" w:hAnsi="Arial" w:cs="Arial"/>
          <w:sz w:val="24"/>
          <w:szCs w:val="24"/>
        </w:rPr>
        <w:t xml:space="preserve">b) </w:t>
      </w:r>
      <w:proofErr w:type="gramStart"/>
      <w:r w:rsidR="00852BE9" w:rsidRPr="000035E8">
        <w:rPr>
          <w:rFonts w:ascii="Arial" w:hAnsi="Arial" w:cs="Arial"/>
          <w:sz w:val="24"/>
          <w:szCs w:val="24"/>
        </w:rPr>
        <w:t>momentul</w:t>
      </w:r>
      <w:proofErr w:type="gramEnd"/>
      <w:r w:rsidR="00852BE9" w:rsidRPr="000035E8">
        <w:rPr>
          <w:rFonts w:ascii="Arial" w:hAnsi="Arial" w:cs="Arial"/>
          <w:sz w:val="24"/>
          <w:szCs w:val="24"/>
        </w:rPr>
        <w:t xml:space="preserve"> şi locul apariţiei ameninţării iminente; </w:t>
      </w:r>
    </w:p>
    <w:p w:rsidR="00852BE9" w:rsidRPr="000035E8" w:rsidRDefault="00B219C5" w:rsidP="00D70D18">
      <w:pPr>
        <w:spacing w:after="0" w:line="240" w:lineRule="auto"/>
        <w:jc w:val="both"/>
        <w:rPr>
          <w:rFonts w:ascii="Arial" w:hAnsi="Arial" w:cs="Arial"/>
          <w:sz w:val="24"/>
          <w:szCs w:val="24"/>
        </w:rPr>
      </w:pPr>
      <w:r w:rsidRPr="000035E8">
        <w:rPr>
          <w:rFonts w:ascii="Arial" w:hAnsi="Arial" w:cs="Arial"/>
          <w:sz w:val="24"/>
          <w:szCs w:val="24"/>
        </w:rPr>
        <w:t xml:space="preserve">   </w:t>
      </w:r>
      <w:r w:rsidR="00852BE9" w:rsidRPr="000035E8">
        <w:rPr>
          <w:rFonts w:ascii="Arial" w:hAnsi="Arial" w:cs="Arial"/>
          <w:sz w:val="24"/>
          <w:szCs w:val="24"/>
        </w:rPr>
        <w:t xml:space="preserve">c) </w:t>
      </w:r>
      <w:proofErr w:type="gramStart"/>
      <w:r w:rsidR="00852BE9" w:rsidRPr="000035E8">
        <w:rPr>
          <w:rFonts w:ascii="Arial" w:hAnsi="Arial" w:cs="Arial"/>
          <w:sz w:val="24"/>
          <w:szCs w:val="24"/>
        </w:rPr>
        <w:t>elementele</w:t>
      </w:r>
      <w:proofErr w:type="gramEnd"/>
      <w:r w:rsidR="00852BE9" w:rsidRPr="000035E8">
        <w:rPr>
          <w:rFonts w:ascii="Arial" w:hAnsi="Arial" w:cs="Arial"/>
          <w:sz w:val="24"/>
          <w:szCs w:val="24"/>
        </w:rPr>
        <w:t xml:space="preserve"> de mediu posibil a fi afectate; </w:t>
      </w:r>
    </w:p>
    <w:p w:rsidR="00852BE9" w:rsidRPr="000035E8" w:rsidRDefault="00B219C5" w:rsidP="00D70D18">
      <w:pPr>
        <w:spacing w:after="0" w:line="240" w:lineRule="auto"/>
        <w:jc w:val="both"/>
        <w:rPr>
          <w:rFonts w:ascii="Arial" w:hAnsi="Arial" w:cs="Arial"/>
          <w:sz w:val="24"/>
          <w:szCs w:val="24"/>
        </w:rPr>
      </w:pPr>
      <w:r w:rsidRPr="000035E8">
        <w:rPr>
          <w:rFonts w:ascii="Arial" w:hAnsi="Arial" w:cs="Arial"/>
          <w:sz w:val="24"/>
          <w:szCs w:val="24"/>
        </w:rPr>
        <w:t xml:space="preserve">   </w:t>
      </w:r>
      <w:r w:rsidR="00852BE9" w:rsidRPr="000035E8">
        <w:rPr>
          <w:rFonts w:ascii="Arial" w:hAnsi="Arial" w:cs="Arial"/>
          <w:sz w:val="24"/>
          <w:szCs w:val="24"/>
        </w:rPr>
        <w:t xml:space="preserve">d) </w:t>
      </w:r>
      <w:proofErr w:type="gramStart"/>
      <w:r w:rsidR="00852BE9" w:rsidRPr="000035E8">
        <w:rPr>
          <w:rFonts w:ascii="Arial" w:hAnsi="Arial" w:cs="Arial"/>
          <w:sz w:val="24"/>
          <w:szCs w:val="24"/>
        </w:rPr>
        <w:t>măsurile</w:t>
      </w:r>
      <w:proofErr w:type="gramEnd"/>
      <w:r w:rsidR="00852BE9" w:rsidRPr="000035E8">
        <w:rPr>
          <w:rFonts w:ascii="Arial" w:hAnsi="Arial" w:cs="Arial"/>
          <w:sz w:val="24"/>
          <w:szCs w:val="24"/>
        </w:rPr>
        <w:t xml:space="preserve"> demarate pentru prevenirea prejudiciului;</w:t>
      </w:r>
    </w:p>
    <w:p w:rsidR="00852BE9" w:rsidRPr="000035E8" w:rsidRDefault="00852BE9" w:rsidP="00D70D18">
      <w:pPr>
        <w:spacing w:after="0" w:line="240" w:lineRule="auto"/>
        <w:jc w:val="both"/>
        <w:rPr>
          <w:rFonts w:ascii="Arial" w:hAnsi="Arial" w:cs="Arial"/>
          <w:sz w:val="24"/>
          <w:szCs w:val="24"/>
        </w:rPr>
      </w:pPr>
      <w:r w:rsidRPr="000035E8">
        <w:rPr>
          <w:rFonts w:ascii="Arial" w:hAnsi="Arial" w:cs="Arial"/>
          <w:sz w:val="24"/>
          <w:szCs w:val="24"/>
        </w:rPr>
        <w:t xml:space="preserve"> </w:t>
      </w:r>
      <w:r w:rsidR="00B219C5" w:rsidRPr="000035E8">
        <w:rPr>
          <w:rFonts w:ascii="Arial" w:hAnsi="Arial" w:cs="Arial"/>
          <w:sz w:val="24"/>
          <w:szCs w:val="24"/>
        </w:rPr>
        <w:t xml:space="preserve">  </w:t>
      </w:r>
      <w:r w:rsidR="007C2505" w:rsidRPr="000035E8">
        <w:rPr>
          <w:rFonts w:ascii="Arial" w:hAnsi="Arial" w:cs="Arial"/>
          <w:sz w:val="24"/>
          <w:szCs w:val="24"/>
        </w:rPr>
        <w:t xml:space="preserve">e) </w:t>
      </w:r>
      <w:proofErr w:type="gramStart"/>
      <w:r w:rsidRPr="000035E8">
        <w:rPr>
          <w:rFonts w:ascii="Arial" w:hAnsi="Arial" w:cs="Arial"/>
          <w:sz w:val="24"/>
          <w:szCs w:val="24"/>
        </w:rPr>
        <w:t>alte</w:t>
      </w:r>
      <w:proofErr w:type="gramEnd"/>
      <w:r w:rsidRPr="000035E8">
        <w:rPr>
          <w:rFonts w:ascii="Arial" w:hAnsi="Arial" w:cs="Arial"/>
          <w:sz w:val="24"/>
          <w:szCs w:val="24"/>
        </w:rPr>
        <w:t xml:space="preserve"> informaţii considerate relevante de operator. </w:t>
      </w:r>
      <w:proofErr w:type="gramStart"/>
      <w:r w:rsidRPr="000035E8">
        <w:rPr>
          <w:rFonts w:ascii="Arial" w:hAnsi="Arial" w:cs="Arial"/>
          <w:sz w:val="24"/>
          <w:szCs w:val="24"/>
        </w:rPr>
        <w:t>În termen de 1 oră de la finalizarea măsurilor preventive operatorul informează autorităţile despre măsurile întreprinse pentru prevenirea prejudiciului şi eficienţa acestora.</w:t>
      </w:r>
      <w:proofErr w:type="gramEnd"/>
      <w:r w:rsidRPr="000035E8">
        <w:rPr>
          <w:rFonts w:ascii="Arial" w:hAnsi="Arial" w:cs="Arial"/>
          <w:sz w:val="24"/>
          <w:szCs w:val="24"/>
        </w:rPr>
        <w:t xml:space="preserve"> </w:t>
      </w:r>
    </w:p>
    <w:p w:rsidR="00852BE9" w:rsidRPr="000035E8" w:rsidRDefault="00852BE9" w:rsidP="00D70D18">
      <w:pPr>
        <w:spacing w:after="0" w:line="240" w:lineRule="auto"/>
        <w:jc w:val="both"/>
        <w:rPr>
          <w:rFonts w:ascii="Arial" w:hAnsi="Arial" w:cs="Arial"/>
          <w:sz w:val="24"/>
          <w:szCs w:val="24"/>
        </w:rPr>
      </w:pPr>
      <w:r w:rsidRPr="000035E8">
        <w:rPr>
          <w:rFonts w:ascii="Arial" w:hAnsi="Arial" w:cs="Arial"/>
          <w:sz w:val="24"/>
          <w:szCs w:val="24"/>
        </w:rPr>
        <w:t>În cazul în care ameninţarea iminentă persistă în ciuda măsurilor adoptate, operatorul informează, în termen de 6 ore de la momentul la care s-a constat ineficienţa măsurilor luate, APM</w:t>
      </w:r>
      <w:r w:rsidR="000017E9" w:rsidRPr="000035E8">
        <w:rPr>
          <w:rFonts w:ascii="Arial" w:hAnsi="Arial" w:cs="Arial"/>
          <w:sz w:val="24"/>
          <w:szCs w:val="24"/>
        </w:rPr>
        <w:t xml:space="preserve"> </w:t>
      </w:r>
      <w:proofErr w:type="gramStart"/>
      <w:r w:rsidR="000017E9" w:rsidRPr="000035E8">
        <w:rPr>
          <w:rFonts w:ascii="Arial" w:hAnsi="Arial" w:cs="Arial"/>
          <w:sz w:val="24"/>
          <w:szCs w:val="24"/>
        </w:rPr>
        <w:t>Tulcea</w:t>
      </w:r>
      <w:r w:rsidRPr="000035E8">
        <w:rPr>
          <w:rFonts w:ascii="Arial" w:hAnsi="Arial" w:cs="Arial"/>
          <w:sz w:val="24"/>
          <w:szCs w:val="24"/>
        </w:rPr>
        <w:t xml:space="preserve">  şi</w:t>
      </w:r>
      <w:proofErr w:type="gramEnd"/>
      <w:r w:rsidRPr="000035E8">
        <w:rPr>
          <w:rFonts w:ascii="Arial" w:hAnsi="Arial" w:cs="Arial"/>
          <w:sz w:val="24"/>
          <w:szCs w:val="24"/>
        </w:rPr>
        <w:t xml:space="preserve"> Comisariatul Judeţean Tulcea al Gărzii Naţionale de Mediu despre: </w:t>
      </w:r>
    </w:p>
    <w:p w:rsidR="00852BE9" w:rsidRPr="000035E8" w:rsidRDefault="00B219C5" w:rsidP="00D70D18">
      <w:pPr>
        <w:spacing w:after="0" w:line="240" w:lineRule="auto"/>
        <w:jc w:val="both"/>
        <w:rPr>
          <w:rFonts w:ascii="Arial" w:hAnsi="Arial" w:cs="Arial"/>
          <w:sz w:val="24"/>
          <w:szCs w:val="24"/>
        </w:rPr>
      </w:pPr>
      <w:r w:rsidRPr="000035E8">
        <w:rPr>
          <w:rFonts w:ascii="Arial" w:hAnsi="Arial" w:cs="Arial"/>
          <w:sz w:val="24"/>
          <w:szCs w:val="24"/>
        </w:rPr>
        <w:t xml:space="preserve">   </w:t>
      </w:r>
      <w:r w:rsidR="00A557C0" w:rsidRPr="000035E8">
        <w:rPr>
          <w:rFonts w:ascii="Arial" w:hAnsi="Arial" w:cs="Arial"/>
          <w:sz w:val="24"/>
          <w:szCs w:val="24"/>
        </w:rPr>
        <w:t xml:space="preserve"> </w:t>
      </w:r>
      <w:r w:rsidR="00852BE9" w:rsidRPr="000035E8">
        <w:rPr>
          <w:rFonts w:ascii="Arial" w:hAnsi="Arial" w:cs="Arial"/>
          <w:sz w:val="24"/>
          <w:szCs w:val="24"/>
        </w:rPr>
        <w:t xml:space="preserve">a) </w:t>
      </w:r>
      <w:proofErr w:type="gramStart"/>
      <w:r w:rsidR="00852BE9" w:rsidRPr="000035E8">
        <w:rPr>
          <w:rFonts w:ascii="Arial" w:hAnsi="Arial" w:cs="Arial"/>
          <w:sz w:val="24"/>
          <w:szCs w:val="24"/>
        </w:rPr>
        <w:t>măsurile</w:t>
      </w:r>
      <w:proofErr w:type="gramEnd"/>
      <w:r w:rsidR="00852BE9" w:rsidRPr="000035E8">
        <w:rPr>
          <w:rFonts w:ascii="Arial" w:hAnsi="Arial" w:cs="Arial"/>
          <w:sz w:val="24"/>
          <w:szCs w:val="24"/>
        </w:rPr>
        <w:t xml:space="preserve"> întreprinse pentru prevenirea prejudiciului; </w:t>
      </w:r>
    </w:p>
    <w:p w:rsidR="00852BE9" w:rsidRPr="000035E8" w:rsidRDefault="00B219C5" w:rsidP="00D70D18">
      <w:pPr>
        <w:spacing w:after="0" w:line="240" w:lineRule="auto"/>
        <w:jc w:val="both"/>
        <w:rPr>
          <w:rFonts w:ascii="Arial" w:hAnsi="Arial" w:cs="Arial"/>
          <w:sz w:val="24"/>
          <w:szCs w:val="24"/>
        </w:rPr>
      </w:pPr>
      <w:r w:rsidRPr="000035E8">
        <w:rPr>
          <w:rFonts w:ascii="Arial" w:hAnsi="Arial" w:cs="Arial"/>
          <w:sz w:val="24"/>
          <w:szCs w:val="24"/>
        </w:rPr>
        <w:t xml:space="preserve">    </w:t>
      </w:r>
      <w:r w:rsidR="00852BE9" w:rsidRPr="000035E8">
        <w:rPr>
          <w:rFonts w:ascii="Arial" w:hAnsi="Arial" w:cs="Arial"/>
          <w:sz w:val="24"/>
          <w:szCs w:val="24"/>
        </w:rPr>
        <w:t xml:space="preserve">b) </w:t>
      </w:r>
      <w:proofErr w:type="gramStart"/>
      <w:r w:rsidR="00852BE9" w:rsidRPr="000035E8">
        <w:rPr>
          <w:rFonts w:ascii="Arial" w:hAnsi="Arial" w:cs="Arial"/>
          <w:sz w:val="24"/>
          <w:szCs w:val="24"/>
        </w:rPr>
        <w:t>evoluţia</w:t>
      </w:r>
      <w:proofErr w:type="gramEnd"/>
      <w:r w:rsidR="00852BE9" w:rsidRPr="000035E8">
        <w:rPr>
          <w:rFonts w:ascii="Arial" w:hAnsi="Arial" w:cs="Arial"/>
          <w:sz w:val="24"/>
          <w:szCs w:val="24"/>
        </w:rPr>
        <w:t xml:space="preserve"> situaţiei în urma aplicării măsurilor preventive; </w:t>
      </w:r>
    </w:p>
    <w:p w:rsidR="00852BE9" w:rsidRPr="000035E8" w:rsidRDefault="00B219C5" w:rsidP="00D70D18">
      <w:pPr>
        <w:spacing w:after="0" w:line="240" w:lineRule="auto"/>
        <w:jc w:val="both"/>
        <w:rPr>
          <w:rFonts w:ascii="Arial" w:hAnsi="Arial" w:cs="Arial"/>
          <w:sz w:val="24"/>
          <w:szCs w:val="24"/>
        </w:rPr>
      </w:pPr>
      <w:r w:rsidRPr="000035E8">
        <w:rPr>
          <w:rFonts w:ascii="Arial" w:hAnsi="Arial" w:cs="Arial"/>
          <w:sz w:val="24"/>
          <w:szCs w:val="24"/>
        </w:rPr>
        <w:t xml:space="preserve">    </w:t>
      </w:r>
      <w:r w:rsidR="00852BE9" w:rsidRPr="000035E8">
        <w:rPr>
          <w:rFonts w:ascii="Arial" w:hAnsi="Arial" w:cs="Arial"/>
          <w:sz w:val="24"/>
          <w:szCs w:val="24"/>
        </w:rPr>
        <w:t xml:space="preserve">c) </w:t>
      </w:r>
      <w:proofErr w:type="gramStart"/>
      <w:r w:rsidR="00852BE9" w:rsidRPr="000035E8">
        <w:rPr>
          <w:rFonts w:ascii="Arial" w:hAnsi="Arial" w:cs="Arial"/>
          <w:sz w:val="24"/>
          <w:szCs w:val="24"/>
        </w:rPr>
        <w:t>alte</w:t>
      </w:r>
      <w:proofErr w:type="gramEnd"/>
      <w:r w:rsidR="00852BE9" w:rsidRPr="000035E8">
        <w:rPr>
          <w:rFonts w:ascii="Arial" w:hAnsi="Arial" w:cs="Arial"/>
          <w:sz w:val="24"/>
          <w:szCs w:val="24"/>
        </w:rPr>
        <w:t xml:space="preserve"> măsuri, după caz, care se iau pentru prevenirea înrăutăţirii situaţiei</w:t>
      </w:r>
      <w:r w:rsidR="00A557C0" w:rsidRPr="000035E8">
        <w:rPr>
          <w:rFonts w:ascii="Arial" w:hAnsi="Arial" w:cs="Arial"/>
          <w:sz w:val="24"/>
          <w:szCs w:val="24"/>
        </w:rPr>
        <w:t>.</w:t>
      </w:r>
    </w:p>
    <w:p w:rsidR="000A4852" w:rsidRPr="000035E8" w:rsidRDefault="000A4852" w:rsidP="00D70D18">
      <w:pPr>
        <w:pStyle w:val="Heading3"/>
        <w:rPr>
          <w:rFonts w:ascii="Arial" w:hAnsi="Arial" w:cs="Arial"/>
          <w:sz w:val="24"/>
          <w:lang w:val="ro-RO"/>
        </w:rPr>
      </w:pPr>
    </w:p>
    <w:p w:rsidR="006F1AB9" w:rsidRPr="000035E8" w:rsidRDefault="00334F4C" w:rsidP="00D70D18">
      <w:pPr>
        <w:pStyle w:val="Heading3"/>
        <w:rPr>
          <w:rFonts w:ascii="Arial" w:hAnsi="Arial" w:cs="Arial"/>
          <w:b w:val="0"/>
          <w:sz w:val="24"/>
          <w:lang w:val="ro-RO"/>
        </w:rPr>
      </w:pPr>
      <w:r w:rsidRPr="000035E8">
        <w:rPr>
          <w:rFonts w:ascii="Arial" w:hAnsi="Arial" w:cs="Arial"/>
          <w:sz w:val="24"/>
          <w:lang w:val="ro-RO"/>
        </w:rPr>
        <w:t>5.3</w:t>
      </w:r>
      <w:r w:rsidRPr="000035E8">
        <w:rPr>
          <w:rFonts w:ascii="Arial" w:hAnsi="Arial" w:cs="Arial"/>
          <w:b w:val="0"/>
          <w:sz w:val="24"/>
          <w:lang w:val="ro-RO"/>
        </w:rPr>
        <w:t xml:space="preserve">. </w:t>
      </w:r>
      <w:r w:rsidRPr="000035E8">
        <w:rPr>
          <w:rFonts w:ascii="Arial" w:hAnsi="Arial" w:cs="Arial"/>
          <w:sz w:val="24"/>
          <w:lang w:val="ro-RO"/>
        </w:rPr>
        <w:t>Plan de acţiuni</w:t>
      </w:r>
      <w:r w:rsidRPr="000035E8">
        <w:rPr>
          <w:rFonts w:ascii="Arial" w:hAnsi="Arial" w:cs="Arial"/>
          <w:b w:val="0"/>
          <w:sz w:val="24"/>
          <w:lang w:val="ro-RO"/>
        </w:rPr>
        <w:t xml:space="preserve"> </w:t>
      </w:r>
    </w:p>
    <w:p w:rsidR="005819C2" w:rsidRPr="000035E8" w:rsidRDefault="00A557C0" w:rsidP="00D70D18">
      <w:pPr>
        <w:pStyle w:val="BlockText"/>
        <w:tabs>
          <w:tab w:val="left" w:pos="540"/>
        </w:tabs>
        <w:ind w:left="0" w:right="-23" w:firstLine="0"/>
        <w:jc w:val="both"/>
        <w:rPr>
          <w:rFonts w:ascii="Arial" w:hAnsi="Arial" w:cs="Arial"/>
          <w:lang w:val="ro-RO"/>
        </w:rPr>
      </w:pPr>
      <w:r w:rsidRPr="000035E8">
        <w:rPr>
          <w:rFonts w:ascii="Arial" w:hAnsi="Arial" w:cs="Arial"/>
          <w:lang w:val="ro-RO"/>
        </w:rPr>
        <w:t>Nu este cazul</w:t>
      </w:r>
      <w:r w:rsidR="005819C2" w:rsidRPr="000035E8">
        <w:rPr>
          <w:rFonts w:ascii="Arial" w:hAnsi="Arial" w:cs="Arial"/>
          <w:lang w:val="ro-RO"/>
        </w:rPr>
        <w:t>.</w:t>
      </w:r>
    </w:p>
    <w:p w:rsidR="000A4852" w:rsidRPr="000035E8" w:rsidRDefault="000A4852" w:rsidP="00D70D18">
      <w:pPr>
        <w:pStyle w:val="BlockText"/>
        <w:tabs>
          <w:tab w:val="left" w:pos="540"/>
        </w:tabs>
        <w:ind w:left="0" w:right="-23" w:firstLine="0"/>
        <w:jc w:val="both"/>
        <w:rPr>
          <w:rFonts w:ascii="Arial" w:hAnsi="Arial" w:cs="Arial"/>
          <w:b/>
        </w:rPr>
      </w:pPr>
    </w:p>
    <w:p w:rsidR="00852BE9" w:rsidRPr="000035E8" w:rsidRDefault="00852BE9" w:rsidP="00D70D18">
      <w:pPr>
        <w:pStyle w:val="BlockText"/>
        <w:tabs>
          <w:tab w:val="left" w:pos="540"/>
        </w:tabs>
        <w:ind w:left="0" w:right="-23" w:firstLine="0"/>
        <w:jc w:val="both"/>
        <w:rPr>
          <w:rFonts w:ascii="Arial" w:hAnsi="Arial" w:cs="Arial"/>
        </w:rPr>
      </w:pPr>
      <w:r w:rsidRPr="000035E8">
        <w:rPr>
          <w:rFonts w:ascii="Arial" w:hAnsi="Arial" w:cs="Arial"/>
          <w:b/>
        </w:rPr>
        <w:t>5.4</w:t>
      </w:r>
      <w:r w:rsidRPr="000035E8">
        <w:rPr>
          <w:rFonts w:ascii="Arial" w:hAnsi="Arial" w:cs="Arial"/>
        </w:rPr>
        <w:t xml:space="preserve">. </w:t>
      </w:r>
      <w:r w:rsidRPr="000035E8">
        <w:rPr>
          <w:rFonts w:ascii="Arial" w:hAnsi="Arial" w:cs="Arial"/>
          <w:b/>
        </w:rPr>
        <w:t>Notificarea autorităţilor</w:t>
      </w:r>
    </w:p>
    <w:p w:rsidR="00852BE9" w:rsidRPr="000035E8" w:rsidRDefault="00A40C1F" w:rsidP="00D70D18">
      <w:pPr>
        <w:pStyle w:val="BlockText"/>
        <w:tabs>
          <w:tab w:val="left" w:pos="540"/>
        </w:tabs>
        <w:ind w:left="0" w:right="-23" w:firstLine="0"/>
        <w:jc w:val="both"/>
        <w:rPr>
          <w:rFonts w:ascii="Arial" w:hAnsi="Arial" w:cs="Arial"/>
        </w:rPr>
      </w:pPr>
      <w:r w:rsidRPr="000035E8">
        <w:rPr>
          <w:rFonts w:ascii="Arial" w:hAnsi="Arial" w:cs="Arial"/>
        </w:rPr>
        <w:t xml:space="preserve">   </w:t>
      </w:r>
      <w:r w:rsidR="00852BE9" w:rsidRPr="000035E8">
        <w:rPr>
          <w:rFonts w:ascii="Arial" w:hAnsi="Arial" w:cs="Arial"/>
          <w:b/>
        </w:rPr>
        <w:t>5</w:t>
      </w:r>
      <w:r w:rsidR="00A557C0" w:rsidRPr="000035E8">
        <w:rPr>
          <w:rFonts w:ascii="Arial" w:hAnsi="Arial" w:cs="Arial"/>
          <w:b/>
        </w:rPr>
        <w:t>.</w:t>
      </w:r>
      <w:r w:rsidR="00852BE9" w:rsidRPr="000035E8">
        <w:rPr>
          <w:rFonts w:ascii="Arial" w:hAnsi="Arial" w:cs="Arial"/>
          <w:b/>
        </w:rPr>
        <w:t>4.1.</w:t>
      </w:r>
      <w:r w:rsidR="00852BE9" w:rsidRPr="000035E8">
        <w:rPr>
          <w:rFonts w:ascii="Arial" w:hAnsi="Arial" w:cs="Arial"/>
        </w:rPr>
        <w:t xml:space="preserve"> Operatorul instalaţiei are obligaţia anunţării A.P.M.</w:t>
      </w:r>
      <w:r w:rsidRPr="000035E8">
        <w:rPr>
          <w:rFonts w:ascii="Arial" w:hAnsi="Arial" w:cs="Arial"/>
        </w:rPr>
        <w:t>Tulcea</w:t>
      </w:r>
      <w:r w:rsidR="000017E9" w:rsidRPr="000035E8">
        <w:rPr>
          <w:rFonts w:ascii="Arial" w:hAnsi="Arial" w:cs="Arial"/>
        </w:rPr>
        <w:t>,</w:t>
      </w:r>
      <w:r w:rsidR="007C2505" w:rsidRPr="000035E8">
        <w:rPr>
          <w:rFonts w:ascii="Arial" w:hAnsi="Arial" w:cs="Arial"/>
        </w:rPr>
        <w:t xml:space="preserve"> </w:t>
      </w:r>
      <w:r w:rsidR="00852BE9" w:rsidRPr="000035E8">
        <w:rPr>
          <w:rFonts w:ascii="Arial" w:hAnsi="Arial" w:cs="Arial"/>
        </w:rPr>
        <w:t>G.N.M. – Comisariatul Judeţean Tulcea şi Adminis</w:t>
      </w:r>
      <w:r w:rsidR="007C2505" w:rsidRPr="000035E8">
        <w:rPr>
          <w:rFonts w:ascii="Arial" w:hAnsi="Arial" w:cs="Arial"/>
        </w:rPr>
        <w:t>traţia Naţională „Apele Române”</w:t>
      </w:r>
      <w:r w:rsidR="000017E9" w:rsidRPr="000035E8">
        <w:rPr>
          <w:rFonts w:ascii="Arial" w:hAnsi="Arial" w:cs="Arial"/>
        </w:rPr>
        <w:t>,</w:t>
      </w:r>
      <w:r w:rsidR="007C2505" w:rsidRPr="000035E8">
        <w:rPr>
          <w:rFonts w:ascii="Arial" w:hAnsi="Arial" w:cs="Arial"/>
        </w:rPr>
        <w:t xml:space="preserve"> </w:t>
      </w:r>
      <w:r w:rsidR="00852BE9" w:rsidRPr="000035E8">
        <w:rPr>
          <w:rFonts w:ascii="Arial" w:hAnsi="Arial" w:cs="Arial"/>
        </w:rPr>
        <w:t xml:space="preserve">în termen de 24 ore din momentul producerii: </w:t>
      </w:r>
    </w:p>
    <w:p w:rsidR="000A4852" w:rsidRPr="000035E8" w:rsidRDefault="00F56820" w:rsidP="00D70D18">
      <w:pPr>
        <w:pStyle w:val="BlockText"/>
        <w:tabs>
          <w:tab w:val="left" w:pos="540"/>
        </w:tabs>
        <w:ind w:left="0" w:right="-23" w:firstLine="0"/>
        <w:jc w:val="both"/>
        <w:rPr>
          <w:rFonts w:ascii="Arial" w:hAnsi="Arial" w:cs="Arial"/>
          <w:lang w:val="ro-RO"/>
        </w:rPr>
      </w:pPr>
      <w:r w:rsidRPr="000035E8">
        <w:rPr>
          <w:rFonts w:ascii="Arial" w:hAnsi="Arial" w:cs="Arial"/>
        </w:rPr>
        <w:t xml:space="preserve">  -</w:t>
      </w:r>
      <w:r w:rsidR="00852BE9" w:rsidRPr="000035E8">
        <w:rPr>
          <w:rFonts w:ascii="Arial" w:hAnsi="Arial" w:cs="Arial"/>
        </w:rPr>
        <w:t xml:space="preserve">oricărei emisii apărute incidental, accidental ori ca urmare </w:t>
      </w:r>
      <w:proofErr w:type="gramStart"/>
      <w:r w:rsidR="00852BE9" w:rsidRPr="000035E8">
        <w:rPr>
          <w:rFonts w:ascii="Arial" w:hAnsi="Arial" w:cs="Arial"/>
        </w:rPr>
        <w:t>a</w:t>
      </w:r>
      <w:proofErr w:type="gramEnd"/>
      <w:r w:rsidR="00852BE9" w:rsidRPr="000035E8">
        <w:rPr>
          <w:rFonts w:ascii="Arial" w:hAnsi="Arial" w:cs="Arial"/>
        </w:rPr>
        <w:t xml:space="preserve"> unui accident major</w:t>
      </w:r>
      <w:r w:rsidR="00A557C0" w:rsidRPr="000035E8">
        <w:rPr>
          <w:rFonts w:ascii="Arial" w:hAnsi="Arial" w:cs="Arial"/>
        </w:rPr>
        <w:t>;</w:t>
      </w:r>
    </w:p>
    <w:p w:rsidR="00F56820" w:rsidRPr="000035E8" w:rsidRDefault="00A40C1F" w:rsidP="00D70D18">
      <w:pPr>
        <w:pStyle w:val="Heading1"/>
        <w:jc w:val="both"/>
      </w:pPr>
      <w:r w:rsidRPr="000035E8">
        <w:t xml:space="preserve">  </w:t>
      </w:r>
      <w:r w:rsidR="000A4852" w:rsidRPr="000035E8">
        <w:t xml:space="preserve">-oricărei funcţionări defectuoase a echipamentelor de control sau a echipamentelor de monitorizare, care poate duce la pierderea controlului oricărui sistem de reducere a poluării de pe amplasament. </w:t>
      </w:r>
    </w:p>
    <w:p w:rsidR="000A4852" w:rsidRPr="000035E8" w:rsidRDefault="00F56820" w:rsidP="00D70D18">
      <w:pPr>
        <w:pStyle w:val="Heading1"/>
        <w:jc w:val="both"/>
      </w:pPr>
      <w:r w:rsidRPr="000035E8">
        <w:t xml:space="preserve">   </w:t>
      </w:r>
      <w:r w:rsidR="000A4852" w:rsidRPr="000035E8">
        <w:t xml:space="preserve">Notificările vor cuprinde: data şi ora incidentului, detalii privind natura oricărei emisii şi a oricărui risc creat de incident şi măsurile luate pentru minimizarea emisiilor şi evitarea repetării incidentului. </w:t>
      </w:r>
    </w:p>
    <w:p w:rsidR="00BE1BC2" w:rsidRPr="000035E8" w:rsidRDefault="00A40C1F" w:rsidP="00D70D18">
      <w:pPr>
        <w:spacing w:after="0" w:line="240" w:lineRule="auto"/>
        <w:jc w:val="both"/>
        <w:rPr>
          <w:rFonts w:ascii="Arial" w:hAnsi="Arial" w:cs="Arial"/>
          <w:sz w:val="24"/>
          <w:szCs w:val="24"/>
        </w:rPr>
      </w:pPr>
      <w:r w:rsidRPr="000035E8">
        <w:rPr>
          <w:rFonts w:ascii="Arial" w:hAnsi="Arial" w:cs="Arial"/>
          <w:sz w:val="24"/>
          <w:szCs w:val="24"/>
        </w:rPr>
        <w:t xml:space="preserve">    </w:t>
      </w:r>
      <w:r w:rsidR="000A4852" w:rsidRPr="000035E8">
        <w:rPr>
          <w:rFonts w:ascii="Arial" w:hAnsi="Arial" w:cs="Arial"/>
          <w:b/>
          <w:sz w:val="24"/>
          <w:szCs w:val="24"/>
        </w:rPr>
        <w:t>5.4.2</w:t>
      </w:r>
      <w:r w:rsidR="000A4852" w:rsidRPr="000035E8">
        <w:rPr>
          <w:rFonts w:ascii="Arial" w:hAnsi="Arial" w:cs="Arial"/>
          <w:sz w:val="24"/>
          <w:szCs w:val="24"/>
        </w:rPr>
        <w:t xml:space="preserve">. Operatorul instalaţiei trebuie </w:t>
      </w:r>
      <w:proofErr w:type="gramStart"/>
      <w:r w:rsidR="000A4852" w:rsidRPr="000035E8">
        <w:rPr>
          <w:rFonts w:ascii="Arial" w:hAnsi="Arial" w:cs="Arial"/>
          <w:sz w:val="24"/>
          <w:szCs w:val="24"/>
        </w:rPr>
        <w:t>să</w:t>
      </w:r>
      <w:proofErr w:type="gramEnd"/>
      <w:r w:rsidR="000A4852" w:rsidRPr="000035E8">
        <w:rPr>
          <w:rFonts w:ascii="Arial" w:hAnsi="Arial" w:cs="Arial"/>
          <w:sz w:val="24"/>
          <w:szCs w:val="24"/>
        </w:rPr>
        <w:t xml:space="preserve"> înregistreze orice incident. Această înregistrare trebuie </w:t>
      </w:r>
      <w:proofErr w:type="gramStart"/>
      <w:r w:rsidR="000A4852" w:rsidRPr="000035E8">
        <w:rPr>
          <w:rFonts w:ascii="Arial" w:hAnsi="Arial" w:cs="Arial"/>
          <w:sz w:val="24"/>
          <w:szCs w:val="24"/>
        </w:rPr>
        <w:t>să</w:t>
      </w:r>
      <w:proofErr w:type="gramEnd"/>
      <w:r w:rsidR="000A4852" w:rsidRPr="000035E8">
        <w:rPr>
          <w:rFonts w:ascii="Arial" w:hAnsi="Arial" w:cs="Arial"/>
          <w:sz w:val="24"/>
          <w:szCs w:val="24"/>
        </w:rPr>
        <w:t xml:space="preserve"> includă detalii privind natura, extinderea şi impactul incidentului, precum şi circumstanţele care au dat naştere acestuia. Înregistrarea trebuie </w:t>
      </w:r>
      <w:proofErr w:type="gramStart"/>
      <w:r w:rsidR="000A4852" w:rsidRPr="000035E8">
        <w:rPr>
          <w:rFonts w:ascii="Arial" w:hAnsi="Arial" w:cs="Arial"/>
          <w:sz w:val="24"/>
          <w:szCs w:val="24"/>
        </w:rPr>
        <w:t>să</w:t>
      </w:r>
      <w:proofErr w:type="gramEnd"/>
      <w:r w:rsidR="000A4852" w:rsidRPr="000035E8">
        <w:rPr>
          <w:rFonts w:ascii="Arial" w:hAnsi="Arial" w:cs="Arial"/>
          <w:sz w:val="24"/>
          <w:szCs w:val="24"/>
        </w:rPr>
        <w:t xml:space="preserve"> includă toate măsurile corective luate pentru protejarea mediului şi evitarea repetării în timp. După notificarea incidentului, titularul trebuie să depună la sediul Agenţiei pentru </w:t>
      </w:r>
      <w:r w:rsidR="000A4852" w:rsidRPr="000035E8">
        <w:rPr>
          <w:rFonts w:ascii="Arial" w:hAnsi="Arial" w:cs="Arial"/>
          <w:sz w:val="24"/>
          <w:szCs w:val="24"/>
        </w:rPr>
        <w:lastRenderedPageBreak/>
        <w:t xml:space="preserve">Protecţia </w:t>
      </w:r>
      <w:proofErr w:type="gramStart"/>
      <w:r w:rsidR="000A4852" w:rsidRPr="000035E8">
        <w:rPr>
          <w:rFonts w:ascii="Arial" w:hAnsi="Arial" w:cs="Arial"/>
          <w:sz w:val="24"/>
          <w:szCs w:val="24"/>
        </w:rPr>
        <w:t>Mediului  raportul</w:t>
      </w:r>
      <w:proofErr w:type="gramEnd"/>
      <w:r w:rsidR="000A4852" w:rsidRPr="000035E8">
        <w:rPr>
          <w:rFonts w:ascii="Arial" w:hAnsi="Arial" w:cs="Arial"/>
          <w:sz w:val="24"/>
          <w:szCs w:val="24"/>
        </w:rPr>
        <w:t xml:space="preserve"> privind incidentul. </w:t>
      </w:r>
      <w:proofErr w:type="gramStart"/>
      <w:r w:rsidR="000A4852" w:rsidRPr="000035E8">
        <w:rPr>
          <w:rFonts w:ascii="Arial" w:hAnsi="Arial" w:cs="Arial"/>
          <w:sz w:val="24"/>
          <w:szCs w:val="24"/>
        </w:rPr>
        <w:t>Un</w:t>
      </w:r>
      <w:proofErr w:type="gramEnd"/>
      <w:r w:rsidR="000A4852" w:rsidRPr="000035E8">
        <w:rPr>
          <w:rFonts w:ascii="Arial" w:hAnsi="Arial" w:cs="Arial"/>
          <w:sz w:val="24"/>
          <w:szCs w:val="24"/>
        </w:rPr>
        <w:t xml:space="preserve"> raport succint asupra incidentelor consemn</w:t>
      </w:r>
      <w:r w:rsidR="00A557C0" w:rsidRPr="000035E8">
        <w:rPr>
          <w:rFonts w:ascii="Arial" w:hAnsi="Arial" w:cs="Arial"/>
          <w:sz w:val="24"/>
          <w:szCs w:val="24"/>
        </w:rPr>
        <w:t>ate trebuie depus la APM Tulcea</w:t>
      </w:r>
      <w:r w:rsidR="000A4852" w:rsidRPr="000035E8">
        <w:rPr>
          <w:rFonts w:ascii="Arial" w:hAnsi="Arial" w:cs="Arial"/>
          <w:sz w:val="24"/>
          <w:szCs w:val="24"/>
        </w:rPr>
        <w:t xml:space="preserve">, ca parte a RAM. </w:t>
      </w:r>
    </w:p>
    <w:p w:rsidR="00BE1BC2" w:rsidRPr="000035E8" w:rsidRDefault="000A4852" w:rsidP="00D70D18">
      <w:pPr>
        <w:spacing w:after="0" w:line="240" w:lineRule="auto"/>
        <w:jc w:val="both"/>
        <w:rPr>
          <w:rFonts w:ascii="Arial" w:hAnsi="Arial" w:cs="Arial"/>
          <w:sz w:val="24"/>
          <w:szCs w:val="24"/>
        </w:rPr>
      </w:pPr>
      <w:r w:rsidRPr="000035E8">
        <w:rPr>
          <w:rFonts w:ascii="Arial" w:hAnsi="Arial" w:cs="Arial"/>
          <w:sz w:val="24"/>
          <w:szCs w:val="24"/>
        </w:rPr>
        <w:t xml:space="preserve"> </w:t>
      </w:r>
      <w:r w:rsidR="00A40C1F" w:rsidRPr="000035E8">
        <w:rPr>
          <w:rFonts w:ascii="Arial" w:hAnsi="Arial" w:cs="Arial"/>
          <w:sz w:val="24"/>
          <w:szCs w:val="24"/>
        </w:rPr>
        <w:t xml:space="preserve">    </w:t>
      </w:r>
      <w:r w:rsidRPr="000035E8">
        <w:rPr>
          <w:rFonts w:ascii="Arial" w:hAnsi="Arial" w:cs="Arial"/>
          <w:b/>
          <w:sz w:val="24"/>
          <w:szCs w:val="24"/>
        </w:rPr>
        <w:t>5.4.3</w:t>
      </w:r>
      <w:r w:rsidRPr="000035E8">
        <w:rPr>
          <w:rFonts w:ascii="Arial" w:hAnsi="Arial" w:cs="Arial"/>
          <w:sz w:val="24"/>
          <w:szCs w:val="24"/>
        </w:rPr>
        <w:t xml:space="preserve">. În cazul unor situaţii de urgenţă, definite conform O.U.G. 21/2004, aprobată prin Legea nr. 15/2005, </w:t>
      </w:r>
      <w:proofErr w:type="gramStart"/>
      <w:r w:rsidRPr="000035E8">
        <w:rPr>
          <w:rFonts w:ascii="Arial" w:hAnsi="Arial" w:cs="Arial"/>
          <w:sz w:val="24"/>
          <w:szCs w:val="24"/>
        </w:rPr>
        <w:t>va</w:t>
      </w:r>
      <w:proofErr w:type="gramEnd"/>
      <w:r w:rsidRPr="000035E8">
        <w:rPr>
          <w:rFonts w:ascii="Arial" w:hAnsi="Arial" w:cs="Arial"/>
          <w:sz w:val="24"/>
          <w:szCs w:val="24"/>
        </w:rPr>
        <w:t xml:space="preserve"> fi anunţat Inspectoratul pentru Situaţii de Urgenţă, care asigură coordonarea unitară şi permanentă a activităţii de prevenire şi gestionare a situaţiilor de urgenţă</w:t>
      </w:r>
      <w:r w:rsidR="00A557C0" w:rsidRPr="000035E8">
        <w:rPr>
          <w:rFonts w:ascii="Arial" w:hAnsi="Arial" w:cs="Arial"/>
          <w:sz w:val="24"/>
          <w:szCs w:val="24"/>
        </w:rPr>
        <w:t>.</w:t>
      </w:r>
      <w:bookmarkEnd w:id="6"/>
    </w:p>
    <w:p w:rsidR="00BE1BC2" w:rsidRPr="000035E8" w:rsidRDefault="00A40C1F" w:rsidP="00D70D18">
      <w:pPr>
        <w:spacing w:after="0" w:line="240" w:lineRule="auto"/>
        <w:jc w:val="both"/>
        <w:rPr>
          <w:rFonts w:ascii="Arial" w:hAnsi="Arial" w:cs="Arial"/>
          <w:sz w:val="24"/>
          <w:szCs w:val="24"/>
        </w:rPr>
      </w:pPr>
      <w:r w:rsidRPr="000035E8">
        <w:rPr>
          <w:rFonts w:ascii="Arial" w:hAnsi="Arial" w:cs="Arial"/>
          <w:sz w:val="24"/>
          <w:szCs w:val="24"/>
        </w:rPr>
        <w:t xml:space="preserve">     </w:t>
      </w:r>
      <w:r w:rsidR="00852BE9" w:rsidRPr="000035E8">
        <w:rPr>
          <w:rFonts w:ascii="Arial" w:hAnsi="Arial" w:cs="Arial"/>
          <w:b/>
          <w:sz w:val="24"/>
          <w:szCs w:val="24"/>
        </w:rPr>
        <w:t>5.4.4</w:t>
      </w:r>
      <w:r w:rsidR="00852BE9" w:rsidRPr="000035E8">
        <w:rPr>
          <w:rFonts w:ascii="Arial" w:hAnsi="Arial" w:cs="Arial"/>
          <w:sz w:val="24"/>
          <w:szCs w:val="24"/>
        </w:rPr>
        <w:t xml:space="preserve">. În cazul oricărei situaţii de mai jos, operatorul instalaţiei va trimite o notificare </w:t>
      </w:r>
      <w:r w:rsidR="00DC7B16" w:rsidRPr="000035E8">
        <w:rPr>
          <w:rFonts w:ascii="Arial" w:hAnsi="Arial" w:cs="Arial"/>
          <w:sz w:val="24"/>
          <w:szCs w:val="24"/>
        </w:rPr>
        <w:t>scrisă către A.P.M.</w:t>
      </w:r>
      <w:r w:rsidR="00852BE9" w:rsidRPr="000035E8">
        <w:rPr>
          <w:rFonts w:ascii="Arial" w:hAnsi="Arial" w:cs="Arial"/>
          <w:sz w:val="24"/>
          <w:szCs w:val="24"/>
        </w:rPr>
        <w:t xml:space="preserve"> şi G.N.</w:t>
      </w:r>
      <w:r w:rsidR="00DC7B16" w:rsidRPr="000035E8">
        <w:rPr>
          <w:rFonts w:ascii="Arial" w:hAnsi="Arial" w:cs="Arial"/>
          <w:sz w:val="24"/>
          <w:szCs w:val="24"/>
        </w:rPr>
        <w:t>M. – Comisariatul Judeţean Tulcea</w:t>
      </w:r>
      <w:r w:rsidR="00852BE9" w:rsidRPr="000035E8">
        <w:rPr>
          <w:rFonts w:ascii="Arial" w:hAnsi="Arial" w:cs="Arial"/>
          <w:sz w:val="24"/>
          <w:szCs w:val="24"/>
        </w:rPr>
        <w:t xml:space="preserve">, în termen de 14 zile de la producere: </w:t>
      </w:r>
    </w:p>
    <w:p w:rsidR="00BE1BC2" w:rsidRPr="000035E8" w:rsidRDefault="00A40C1F" w:rsidP="00D70D18">
      <w:pPr>
        <w:spacing w:after="0" w:line="240" w:lineRule="auto"/>
        <w:jc w:val="both"/>
        <w:rPr>
          <w:rFonts w:ascii="Arial" w:hAnsi="Arial" w:cs="Arial"/>
          <w:sz w:val="24"/>
          <w:szCs w:val="24"/>
        </w:rPr>
      </w:pPr>
      <w:r w:rsidRPr="000035E8">
        <w:rPr>
          <w:rFonts w:ascii="Arial" w:hAnsi="Arial" w:cs="Arial"/>
          <w:sz w:val="24"/>
          <w:szCs w:val="24"/>
        </w:rPr>
        <w:t xml:space="preserve">   </w:t>
      </w:r>
      <w:r w:rsidR="00852BE9" w:rsidRPr="000035E8">
        <w:rPr>
          <w:rFonts w:ascii="Arial" w:hAnsi="Arial" w:cs="Arial"/>
          <w:sz w:val="24"/>
          <w:szCs w:val="24"/>
        </w:rPr>
        <w:t xml:space="preserve">- </w:t>
      </w:r>
      <w:proofErr w:type="gramStart"/>
      <w:r w:rsidR="00852BE9" w:rsidRPr="000035E8">
        <w:rPr>
          <w:rFonts w:ascii="Arial" w:hAnsi="Arial" w:cs="Arial"/>
          <w:sz w:val="24"/>
          <w:szCs w:val="24"/>
        </w:rPr>
        <w:t>încetarea</w:t>
      </w:r>
      <w:proofErr w:type="gramEnd"/>
      <w:r w:rsidR="00852BE9" w:rsidRPr="000035E8">
        <w:rPr>
          <w:rFonts w:ascii="Arial" w:hAnsi="Arial" w:cs="Arial"/>
          <w:sz w:val="24"/>
          <w:szCs w:val="24"/>
        </w:rPr>
        <w:t xml:space="preserve"> permanentă a activităţii oricărei părţi sau a întregii instalaţii autorizate;</w:t>
      </w:r>
    </w:p>
    <w:p w:rsidR="00BE1BC2" w:rsidRPr="000035E8" w:rsidRDefault="00A40C1F" w:rsidP="00D70D18">
      <w:pPr>
        <w:spacing w:after="0" w:line="240" w:lineRule="auto"/>
        <w:jc w:val="both"/>
        <w:rPr>
          <w:rFonts w:ascii="Arial" w:hAnsi="Arial" w:cs="Arial"/>
          <w:sz w:val="24"/>
          <w:szCs w:val="24"/>
        </w:rPr>
      </w:pPr>
      <w:r w:rsidRPr="000035E8">
        <w:rPr>
          <w:rFonts w:ascii="Arial" w:hAnsi="Arial" w:cs="Arial"/>
          <w:sz w:val="24"/>
          <w:szCs w:val="24"/>
        </w:rPr>
        <w:t xml:space="preserve">   </w:t>
      </w:r>
      <w:r w:rsidR="00852BE9" w:rsidRPr="000035E8">
        <w:rPr>
          <w:rFonts w:ascii="Arial" w:hAnsi="Arial" w:cs="Arial"/>
          <w:sz w:val="24"/>
          <w:szCs w:val="24"/>
        </w:rPr>
        <w:t xml:space="preserve">- </w:t>
      </w:r>
      <w:proofErr w:type="gramStart"/>
      <w:r w:rsidR="00852BE9" w:rsidRPr="000035E8">
        <w:rPr>
          <w:rFonts w:ascii="Arial" w:hAnsi="Arial" w:cs="Arial"/>
          <w:sz w:val="24"/>
          <w:szCs w:val="24"/>
        </w:rPr>
        <w:t>încetarea</w:t>
      </w:r>
      <w:proofErr w:type="gramEnd"/>
      <w:r w:rsidR="00852BE9" w:rsidRPr="000035E8">
        <w:rPr>
          <w:rFonts w:ascii="Arial" w:hAnsi="Arial" w:cs="Arial"/>
          <w:sz w:val="24"/>
          <w:szCs w:val="24"/>
        </w:rPr>
        <w:t xml:space="preserve"> activităţii oricărei părţi sau a întregii instalaţii autorizate pentru o perioadă care poate depăşi un an;</w:t>
      </w:r>
    </w:p>
    <w:p w:rsidR="00BE1BC2" w:rsidRPr="000035E8" w:rsidRDefault="00A40C1F" w:rsidP="00D70D18">
      <w:pPr>
        <w:spacing w:after="0" w:line="240" w:lineRule="auto"/>
        <w:jc w:val="both"/>
        <w:rPr>
          <w:rFonts w:ascii="Arial" w:hAnsi="Arial" w:cs="Arial"/>
          <w:sz w:val="24"/>
          <w:szCs w:val="24"/>
        </w:rPr>
      </w:pPr>
      <w:r w:rsidRPr="000035E8">
        <w:rPr>
          <w:rFonts w:ascii="Arial" w:hAnsi="Arial" w:cs="Arial"/>
          <w:sz w:val="24"/>
          <w:szCs w:val="24"/>
        </w:rPr>
        <w:t xml:space="preserve">   </w:t>
      </w:r>
      <w:r w:rsidR="00852BE9" w:rsidRPr="000035E8">
        <w:rPr>
          <w:rFonts w:ascii="Arial" w:hAnsi="Arial" w:cs="Arial"/>
          <w:sz w:val="24"/>
          <w:szCs w:val="24"/>
        </w:rPr>
        <w:t xml:space="preserve">- </w:t>
      </w:r>
      <w:proofErr w:type="gramStart"/>
      <w:r w:rsidR="00852BE9" w:rsidRPr="000035E8">
        <w:rPr>
          <w:rFonts w:ascii="Arial" w:hAnsi="Arial" w:cs="Arial"/>
          <w:sz w:val="24"/>
          <w:szCs w:val="24"/>
        </w:rPr>
        <w:t>reluarea</w:t>
      </w:r>
      <w:proofErr w:type="gramEnd"/>
      <w:r w:rsidR="00852BE9" w:rsidRPr="000035E8">
        <w:rPr>
          <w:rFonts w:ascii="Arial" w:hAnsi="Arial" w:cs="Arial"/>
          <w:sz w:val="24"/>
          <w:szCs w:val="24"/>
        </w:rPr>
        <w:t xml:space="preserve"> exploatării oricărei părţi sau a întregii instalaţii autorizate după oprire;</w:t>
      </w:r>
    </w:p>
    <w:p w:rsidR="00BE1BC2" w:rsidRPr="000035E8" w:rsidRDefault="00A40C1F" w:rsidP="00D70D18">
      <w:pPr>
        <w:spacing w:after="0" w:line="240" w:lineRule="auto"/>
        <w:jc w:val="both"/>
        <w:rPr>
          <w:rFonts w:ascii="Arial" w:hAnsi="Arial" w:cs="Arial"/>
          <w:sz w:val="24"/>
          <w:szCs w:val="24"/>
        </w:rPr>
      </w:pPr>
      <w:r w:rsidRPr="000035E8">
        <w:rPr>
          <w:rFonts w:ascii="Arial" w:hAnsi="Arial" w:cs="Arial"/>
          <w:sz w:val="24"/>
          <w:szCs w:val="24"/>
        </w:rPr>
        <w:t xml:space="preserve">   </w:t>
      </w:r>
      <w:r w:rsidR="00852BE9" w:rsidRPr="000035E8">
        <w:rPr>
          <w:rFonts w:ascii="Arial" w:hAnsi="Arial" w:cs="Arial"/>
          <w:sz w:val="24"/>
          <w:szCs w:val="24"/>
        </w:rPr>
        <w:t xml:space="preserve">- </w:t>
      </w:r>
      <w:proofErr w:type="gramStart"/>
      <w:r w:rsidR="00852BE9" w:rsidRPr="000035E8">
        <w:rPr>
          <w:rFonts w:ascii="Arial" w:hAnsi="Arial" w:cs="Arial"/>
          <w:sz w:val="24"/>
          <w:szCs w:val="24"/>
        </w:rPr>
        <w:t>schimbarea</w:t>
      </w:r>
      <w:proofErr w:type="gramEnd"/>
      <w:r w:rsidR="00852BE9" w:rsidRPr="000035E8">
        <w:rPr>
          <w:rFonts w:ascii="Arial" w:hAnsi="Arial" w:cs="Arial"/>
          <w:sz w:val="24"/>
          <w:szCs w:val="24"/>
        </w:rPr>
        <w:t xml:space="preserve"> operatorului instalaţiei; </w:t>
      </w:r>
    </w:p>
    <w:p w:rsidR="000A4852" w:rsidRDefault="00A40C1F" w:rsidP="00D70D18">
      <w:pPr>
        <w:spacing w:after="0" w:line="240" w:lineRule="auto"/>
        <w:jc w:val="both"/>
        <w:rPr>
          <w:rFonts w:ascii="Arial" w:hAnsi="Arial" w:cs="Arial"/>
          <w:sz w:val="24"/>
          <w:szCs w:val="24"/>
        </w:rPr>
      </w:pPr>
      <w:r w:rsidRPr="000035E8">
        <w:rPr>
          <w:rFonts w:ascii="Arial" w:hAnsi="Arial" w:cs="Arial"/>
          <w:sz w:val="24"/>
          <w:szCs w:val="24"/>
        </w:rPr>
        <w:t xml:space="preserve">   </w:t>
      </w:r>
      <w:r w:rsidR="00852BE9" w:rsidRPr="000035E8">
        <w:rPr>
          <w:rFonts w:ascii="Arial" w:hAnsi="Arial" w:cs="Arial"/>
          <w:sz w:val="24"/>
          <w:szCs w:val="24"/>
        </w:rPr>
        <w:t xml:space="preserve">- </w:t>
      </w:r>
      <w:proofErr w:type="gramStart"/>
      <w:r w:rsidR="00852BE9" w:rsidRPr="000035E8">
        <w:rPr>
          <w:rFonts w:ascii="Arial" w:hAnsi="Arial" w:cs="Arial"/>
          <w:sz w:val="24"/>
          <w:szCs w:val="24"/>
        </w:rPr>
        <w:t>revizuirea</w:t>
      </w:r>
      <w:proofErr w:type="gramEnd"/>
      <w:r w:rsidR="00852BE9" w:rsidRPr="000035E8">
        <w:rPr>
          <w:rFonts w:ascii="Arial" w:hAnsi="Arial" w:cs="Arial"/>
          <w:sz w:val="24"/>
          <w:szCs w:val="24"/>
        </w:rPr>
        <w:t xml:space="preserve"> autorizaţiei de gospodărire a apelor.</w:t>
      </w:r>
    </w:p>
    <w:p w:rsidR="00C71892" w:rsidRPr="000035E8" w:rsidRDefault="00C71892" w:rsidP="00D70D18">
      <w:pPr>
        <w:spacing w:after="0" w:line="240" w:lineRule="auto"/>
        <w:jc w:val="both"/>
        <w:rPr>
          <w:rFonts w:ascii="Arial" w:hAnsi="Arial" w:cs="Arial"/>
          <w:sz w:val="24"/>
          <w:szCs w:val="24"/>
        </w:rPr>
      </w:pPr>
    </w:p>
    <w:p w:rsidR="00DC7B16" w:rsidRPr="000035E8" w:rsidRDefault="00852BE9" w:rsidP="00D70D18">
      <w:pPr>
        <w:pStyle w:val="Heading1"/>
        <w:jc w:val="both"/>
        <w:rPr>
          <w:i/>
        </w:rPr>
      </w:pPr>
      <w:r w:rsidRPr="000035E8">
        <w:t xml:space="preserve"> </w:t>
      </w:r>
      <w:r w:rsidR="002C3D0C" w:rsidRPr="000035E8">
        <w:t xml:space="preserve"> </w:t>
      </w:r>
      <w:r w:rsidRPr="000035E8">
        <w:t>5</w:t>
      </w:r>
      <w:r w:rsidRPr="000035E8">
        <w:rPr>
          <w:i/>
        </w:rPr>
        <w:t>.4.5. În cazul în care operatorul urmează să deruleze sau să fie supus unei proceduri de vânzare a pachetului majoritar de acţiuni, vânzare de active, fuziune, divizare, concesionare, ori în alte situaţii care implică schimbarea operatorului instalaţiei, precum şi în caz de dizolvare urmată de lichidare, faliment, încetarea activităţii, acesta are obligaţia de a notifica autoritatea competentă pentru protecţia mediului. Autoritatea competentă pentru protecţia mediului informează operatorul cu privire la obligaţiile de mediu care trebuie asumate de părţile implicate, pe baza evaluărilor care au stat la baza emiterii actelor de reglementare existente.</w:t>
      </w:r>
    </w:p>
    <w:p w:rsidR="00DC7B16" w:rsidRPr="000035E8" w:rsidRDefault="00DC7B16" w:rsidP="00D70D18">
      <w:pPr>
        <w:pStyle w:val="Heading1"/>
        <w:jc w:val="both"/>
        <w:rPr>
          <w:i/>
        </w:rPr>
      </w:pPr>
      <w:r w:rsidRPr="000035E8">
        <w:rPr>
          <w:i/>
        </w:rPr>
        <w:t xml:space="preserve">    </w:t>
      </w:r>
      <w:r w:rsidR="00852BE9" w:rsidRPr="000035E8">
        <w:rPr>
          <w:i/>
        </w:rPr>
        <w:t xml:space="preserve"> În termen de 60 de zile de la data semnării/emiterii documentului care atestă încheiere uneia dintre proceduri, părţile implicate transmit în scris autorităţii competente pentru protecţia mediului obligaţiile asumate privind protecţia mediului, printr-un document certificat pentru conformitate cu originalul. Clauzele privind obligaţiile de mediu cuprinse în actele întocmite au un caracter public. Îndeplinirea obligaţiilor de mediu este prioritară în cazul procedurilor de: dizolvare urmată de lichidare, lichidare, faliment, încetarea activităţii. </w:t>
      </w:r>
    </w:p>
    <w:p w:rsidR="00452557" w:rsidRPr="000035E8" w:rsidRDefault="00452557" w:rsidP="00D70D18">
      <w:pPr>
        <w:spacing w:after="0" w:line="240" w:lineRule="auto"/>
        <w:rPr>
          <w:rFonts w:ascii="Arial" w:hAnsi="Arial" w:cs="Arial"/>
          <w:sz w:val="24"/>
          <w:szCs w:val="24"/>
          <w:lang w:val="ro-RO"/>
        </w:rPr>
      </w:pPr>
    </w:p>
    <w:p w:rsidR="00DC7B16" w:rsidRPr="000035E8" w:rsidRDefault="00DC7B16" w:rsidP="00D70D18">
      <w:pPr>
        <w:pStyle w:val="Heading1"/>
        <w:jc w:val="both"/>
        <w:rPr>
          <w:i/>
        </w:rPr>
      </w:pPr>
      <w:r w:rsidRPr="000035E8">
        <w:rPr>
          <w:i/>
        </w:rPr>
        <w:t xml:space="preserve"> </w:t>
      </w:r>
      <w:r w:rsidR="00A557C0" w:rsidRPr="000035E8">
        <w:rPr>
          <w:i/>
        </w:rPr>
        <w:t xml:space="preserve">  </w:t>
      </w:r>
      <w:r w:rsidR="00A40C1F" w:rsidRPr="000035E8">
        <w:rPr>
          <w:i/>
        </w:rPr>
        <w:t xml:space="preserve">  </w:t>
      </w:r>
      <w:r w:rsidR="00852BE9" w:rsidRPr="000035E8">
        <w:rPr>
          <w:i/>
        </w:rPr>
        <w:t>5.4.6. Operatorul are obligaţia să informeze autoritatea competentă cu privire la orice modificări planific</w:t>
      </w:r>
      <w:r w:rsidR="00FC6845" w:rsidRPr="000035E8">
        <w:rPr>
          <w:i/>
        </w:rPr>
        <w:t>ate în exploatarea instalaţiei.</w:t>
      </w:r>
      <w:r w:rsidR="007C2505" w:rsidRPr="000035E8">
        <w:rPr>
          <w:i/>
        </w:rPr>
        <w:t xml:space="preserve"> </w:t>
      </w:r>
      <w:r w:rsidR="00852BE9" w:rsidRPr="000035E8">
        <w:rPr>
          <w:i/>
        </w:rPr>
        <w:t xml:space="preserve">Orice modificare substanţială planificată în exploatarea instalaţiei nu va fi realizată fără a avea autorizaţie integrată de mediu, potrivit prevederilor legislaţiei în domeniul evaluării impactului asupra </w:t>
      </w:r>
      <w:r w:rsidR="00FC6845" w:rsidRPr="000035E8">
        <w:rPr>
          <w:i/>
        </w:rPr>
        <w:t>mediului şi celor din Legea nr.</w:t>
      </w:r>
      <w:r w:rsidR="007C2505" w:rsidRPr="000035E8">
        <w:rPr>
          <w:i/>
        </w:rPr>
        <w:t xml:space="preserve"> </w:t>
      </w:r>
      <w:r w:rsidR="00852BE9" w:rsidRPr="000035E8">
        <w:rPr>
          <w:i/>
        </w:rPr>
        <w:t>278/2013 privind emisiile industriale</w:t>
      </w:r>
      <w:r w:rsidR="00FC6845" w:rsidRPr="000035E8">
        <w:rPr>
          <w:i/>
        </w:rPr>
        <w:t>,cu modificările şi completările ulterioare.</w:t>
      </w:r>
    </w:p>
    <w:p w:rsidR="000A4852" w:rsidRPr="000035E8" w:rsidRDefault="000A4852" w:rsidP="00D70D18">
      <w:pPr>
        <w:pStyle w:val="Heading1"/>
      </w:pPr>
    </w:p>
    <w:p w:rsidR="00334F4C" w:rsidRPr="000035E8" w:rsidRDefault="00334F4C" w:rsidP="00D70D18">
      <w:pPr>
        <w:pStyle w:val="Heading1"/>
        <w:jc w:val="left"/>
      </w:pPr>
      <w:r w:rsidRPr="000035E8">
        <w:t>6</w:t>
      </w:r>
      <w:r w:rsidR="006312BC" w:rsidRPr="000035E8">
        <w:t xml:space="preserve">. MATERII </w:t>
      </w:r>
      <w:bookmarkStart w:id="7" w:name="_Toc136518172"/>
      <w:r w:rsidR="006312BC" w:rsidRPr="000035E8">
        <w:t xml:space="preserve"> PRIME  ŞI MATERIALE  AUXILIARE</w:t>
      </w:r>
    </w:p>
    <w:p w:rsidR="00452557" w:rsidRPr="000035E8" w:rsidRDefault="00452557" w:rsidP="00D70D18">
      <w:pPr>
        <w:spacing w:after="0" w:line="240" w:lineRule="auto"/>
        <w:rPr>
          <w:rFonts w:ascii="Arial" w:hAnsi="Arial" w:cs="Arial"/>
          <w:sz w:val="24"/>
          <w:szCs w:val="24"/>
          <w:lang w:val="ro-RO"/>
        </w:rPr>
      </w:pPr>
    </w:p>
    <w:p w:rsidR="00DC7B16" w:rsidRPr="000035E8" w:rsidRDefault="00A40C1F" w:rsidP="00D70D18">
      <w:pPr>
        <w:spacing w:after="0" w:line="240" w:lineRule="auto"/>
        <w:rPr>
          <w:rFonts w:ascii="Arial" w:hAnsi="Arial" w:cs="Arial"/>
          <w:sz w:val="24"/>
          <w:szCs w:val="24"/>
        </w:rPr>
      </w:pPr>
      <w:r w:rsidRPr="000035E8">
        <w:rPr>
          <w:rFonts w:ascii="Arial" w:hAnsi="Arial" w:cs="Arial"/>
          <w:b/>
          <w:sz w:val="24"/>
          <w:szCs w:val="24"/>
        </w:rPr>
        <w:t xml:space="preserve">    </w:t>
      </w:r>
      <w:r w:rsidR="00DC7B16" w:rsidRPr="000035E8">
        <w:rPr>
          <w:rFonts w:ascii="Arial" w:hAnsi="Arial" w:cs="Arial"/>
          <w:b/>
          <w:sz w:val="24"/>
          <w:szCs w:val="24"/>
        </w:rPr>
        <w:t>6.1</w:t>
      </w:r>
      <w:r w:rsidR="00DC7B16" w:rsidRPr="000035E8">
        <w:rPr>
          <w:rFonts w:ascii="Arial" w:hAnsi="Arial" w:cs="Arial"/>
          <w:sz w:val="24"/>
          <w:szCs w:val="24"/>
        </w:rPr>
        <w:t xml:space="preserve">. </w:t>
      </w:r>
      <w:r w:rsidR="00DC7B16" w:rsidRPr="000035E8">
        <w:rPr>
          <w:rFonts w:ascii="Arial" w:hAnsi="Arial" w:cs="Arial"/>
          <w:b/>
          <w:sz w:val="24"/>
          <w:szCs w:val="24"/>
        </w:rPr>
        <w:t>Prevederi generale privind materiile prime şi auxiliare</w:t>
      </w:r>
    </w:p>
    <w:p w:rsidR="00DC7B16" w:rsidRPr="000035E8" w:rsidRDefault="00DC7B16" w:rsidP="00D70D18">
      <w:pPr>
        <w:spacing w:after="0" w:line="240" w:lineRule="auto"/>
        <w:jc w:val="both"/>
        <w:rPr>
          <w:rFonts w:ascii="Arial" w:hAnsi="Arial" w:cs="Arial"/>
          <w:sz w:val="24"/>
          <w:szCs w:val="24"/>
        </w:rPr>
      </w:pPr>
      <w:r w:rsidRPr="000035E8">
        <w:rPr>
          <w:rFonts w:ascii="Arial" w:hAnsi="Arial" w:cs="Arial"/>
          <w:sz w:val="24"/>
          <w:szCs w:val="24"/>
        </w:rPr>
        <w:t xml:space="preserve"> Operatorul instalaţiei </w:t>
      </w:r>
      <w:proofErr w:type="gramStart"/>
      <w:r w:rsidRPr="000035E8">
        <w:rPr>
          <w:rFonts w:ascii="Arial" w:hAnsi="Arial" w:cs="Arial"/>
          <w:sz w:val="24"/>
          <w:szCs w:val="24"/>
        </w:rPr>
        <w:t>va</w:t>
      </w:r>
      <w:proofErr w:type="gramEnd"/>
      <w:r w:rsidRPr="000035E8">
        <w:rPr>
          <w:rFonts w:ascii="Arial" w:hAnsi="Arial" w:cs="Arial"/>
          <w:sz w:val="24"/>
          <w:szCs w:val="24"/>
        </w:rPr>
        <w:t xml:space="preserve"> folosi materiile prime descrise în documentaţie, conforme cu cele mai bune tehnici disponibile</w:t>
      </w:r>
      <w:r w:rsidR="00E72B27" w:rsidRPr="000035E8">
        <w:rPr>
          <w:rFonts w:ascii="Arial" w:hAnsi="Arial" w:cs="Arial"/>
          <w:sz w:val="24"/>
          <w:szCs w:val="24"/>
        </w:rPr>
        <w:t>.</w:t>
      </w:r>
    </w:p>
    <w:p w:rsidR="00452557" w:rsidRPr="000035E8" w:rsidRDefault="00452557" w:rsidP="00D70D18">
      <w:pPr>
        <w:spacing w:after="0" w:line="240" w:lineRule="auto"/>
        <w:jc w:val="both"/>
        <w:rPr>
          <w:rFonts w:ascii="Arial" w:hAnsi="Arial" w:cs="Arial"/>
          <w:sz w:val="24"/>
          <w:szCs w:val="24"/>
          <w:lang w:val="ro-RO"/>
        </w:rPr>
      </w:pPr>
    </w:p>
    <w:p w:rsidR="006D7407" w:rsidRPr="000035E8" w:rsidRDefault="00A40C1F" w:rsidP="00D70D18">
      <w:pPr>
        <w:pStyle w:val="BlockText"/>
        <w:ind w:left="0" w:right="-82" w:firstLine="0"/>
        <w:jc w:val="both"/>
        <w:rPr>
          <w:rFonts w:ascii="Arial" w:hAnsi="Arial" w:cs="Arial"/>
          <w:b/>
          <w:lang w:val="ro-RO"/>
        </w:rPr>
      </w:pPr>
      <w:r w:rsidRPr="000035E8">
        <w:rPr>
          <w:rFonts w:ascii="Arial" w:hAnsi="Arial" w:cs="Arial"/>
          <w:b/>
        </w:rPr>
        <w:lastRenderedPageBreak/>
        <w:t xml:space="preserve">     </w:t>
      </w:r>
      <w:r w:rsidR="00DC7B16" w:rsidRPr="000035E8">
        <w:rPr>
          <w:rFonts w:ascii="Arial" w:hAnsi="Arial" w:cs="Arial"/>
          <w:b/>
        </w:rPr>
        <w:t>6.1.1.</w:t>
      </w:r>
      <w:r w:rsidR="00DC7B16" w:rsidRPr="000035E8">
        <w:rPr>
          <w:rFonts w:ascii="Arial" w:hAnsi="Arial" w:cs="Arial"/>
        </w:rPr>
        <w:t xml:space="preserve"> Operatorul va ţine evidenţa lunară </w:t>
      </w:r>
      <w:proofErr w:type="gramStart"/>
      <w:r w:rsidR="00DC7B16" w:rsidRPr="000035E8">
        <w:rPr>
          <w:rFonts w:ascii="Arial" w:hAnsi="Arial" w:cs="Arial"/>
        </w:rPr>
        <w:t>a</w:t>
      </w:r>
      <w:proofErr w:type="gramEnd"/>
      <w:r w:rsidR="00DC7B16" w:rsidRPr="000035E8">
        <w:rPr>
          <w:rFonts w:ascii="Arial" w:hAnsi="Arial" w:cs="Arial"/>
        </w:rPr>
        <w:t xml:space="preserve"> materiilor prime, materialelor şi substanţelor chimice utilizate</w:t>
      </w:r>
      <w:r w:rsidR="00E72B27" w:rsidRPr="000035E8">
        <w:rPr>
          <w:rFonts w:ascii="Arial" w:hAnsi="Arial" w:cs="Arial"/>
        </w:rPr>
        <w:t>.</w:t>
      </w:r>
    </w:p>
    <w:p w:rsidR="006312BC" w:rsidRPr="000035E8" w:rsidRDefault="00406E0B"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w:t>
      </w:r>
      <w:r w:rsidR="006D7407" w:rsidRPr="000035E8">
        <w:rPr>
          <w:rFonts w:ascii="Arial" w:hAnsi="Arial" w:cs="Arial"/>
          <w:sz w:val="24"/>
          <w:szCs w:val="24"/>
          <w:lang w:val="ro-RO"/>
        </w:rPr>
        <w:t xml:space="preserve">rincipalele materii prime utilizate </w:t>
      </w:r>
      <w:r w:rsidR="006312BC" w:rsidRPr="000035E8">
        <w:rPr>
          <w:rFonts w:ascii="Arial" w:hAnsi="Arial" w:cs="Arial"/>
          <w:sz w:val="24"/>
          <w:szCs w:val="24"/>
          <w:lang w:val="ro-RO"/>
        </w:rPr>
        <w:t xml:space="preserve">in procesul de obtinere a </w:t>
      </w:r>
      <w:r w:rsidR="00E72B27" w:rsidRPr="000035E8">
        <w:rPr>
          <w:rFonts w:ascii="Arial" w:hAnsi="Arial" w:cs="Arial"/>
          <w:sz w:val="24"/>
          <w:szCs w:val="24"/>
          <w:lang w:val="ro-RO"/>
        </w:rPr>
        <w:t xml:space="preserve">aluminei, </w:t>
      </w:r>
      <w:r w:rsidR="006312BC" w:rsidRPr="000035E8">
        <w:rPr>
          <w:rFonts w:ascii="Arial" w:hAnsi="Arial" w:cs="Arial"/>
          <w:sz w:val="24"/>
          <w:szCs w:val="24"/>
          <w:lang w:val="ro-RO"/>
        </w:rPr>
        <w:t>hidr</w:t>
      </w:r>
      <w:r w:rsidR="00AF78BF" w:rsidRPr="000035E8">
        <w:rPr>
          <w:rFonts w:ascii="Arial" w:hAnsi="Arial" w:cs="Arial"/>
          <w:sz w:val="24"/>
          <w:szCs w:val="24"/>
          <w:lang w:val="ro-RO"/>
        </w:rPr>
        <w:t>oxidului</w:t>
      </w:r>
      <w:r w:rsidR="006312BC" w:rsidRPr="000035E8">
        <w:rPr>
          <w:rFonts w:ascii="Arial" w:hAnsi="Arial" w:cs="Arial"/>
          <w:color w:val="00B050"/>
          <w:sz w:val="24"/>
          <w:szCs w:val="24"/>
          <w:lang w:val="ro-RO"/>
        </w:rPr>
        <w:t xml:space="preserve"> </w:t>
      </w:r>
      <w:r w:rsidR="006312BC" w:rsidRPr="000035E8">
        <w:rPr>
          <w:rFonts w:ascii="Arial" w:hAnsi="Arial" w:cs="Arial"/>
          <w:sz w:val="24"/>
          <w:szCs w:val="24"/>
          <w:lang w:val="ro-RO"/>
        </w:rPr>
        <w:t>de alumin</w:t>
      </w:r>
      <w:r w:rsidR="00E72B27" w:rsidRPr="000035E8">
        <w:rPr>
          <w:rFonts w:ascii="Arial" w:hAnsi="Arial" w:cs="Arial"/>
          <w:sz w:val="24"/>
          <w:szCs w:val="24"/>
          <w:lang w:val="ro-RO"/>
        </w:rPr>
        <w:t>iu</w:t>
      </w:r>
      <w:r w:rsidR="006312BC" w:rsidRPr="000035E8">
        <w:rPr>
          <w:rFonts w:ascii="Arial" w:hAnsi="Arial" w:cs="Arial"/>
          <w:sz w:val="24"/>
          <w:szCs w:val="24"/>
          <w:lang w:val="ro-RO"/>
        </w:rPr>
        <w:t xml:space="preserve">, energiei electrice si termice </w:t>
      </w:r>
      <w:r w:rsidR="006D7407" w:rsidRPr="000035E8">
        <w:rPr>
          <w:rFonts w:ascii="Arial" w:hAnsi="Arial" w:cs="Arial"/>
          <w:sz w:val="24"/>
          <w:szCs w:val="24"/>
          <w:lang w:val="ro-RO"/>
        </w:rPr>
        <w:t xml:space="preserve">sunt: </w:t>
      </w:r>
    </w:p>
    <w:p w:rsidR="00452557" w:rsidRPr="000035E8" w:rsidRDefault="00452557" w:rsidP="00D70D18">
      <w:pPr>
        <w:spacing w:after="0" w:line="240" w:lineRule="auto"/>
        <w:jc w:val="both"/>
        <w:rPr>
          <w:rFonts w:ascii="Arial" w:hAnsi="Arial" w:cs="Arial"/>
          <w:sz w:val="24"/>
          <w:szCs w:val="24"/>
          <w:lang w:val="ro-RO"/>
        </w:rPr>
      </w:pPr>
    </w:p>
    <w:p w:rsidR="006312BC" w:rsidRPr="000035E8" w:rsidRDefault="006312BC" w:rsidP="00D70D18">
      <w:pPr>
        <w:spacing w:after="0" w:line="240" w:lineRule="auto"/>
        <w:jc w:val="both"/>
        <w:rPr>
          <w:rFonts w:ascii="Arial" w:hAnsi="Arial" w:cs="Arial"/>
          <w:sz w:val="24"/>
          <w:szCs w:val="24"/>
          <w:lang w:val="ro-RO"/>
        </w:rPr>
      </w:pPr>
      <w:r w:rsidRPr="000035E8">
        <w:rPr>
          <w:rFonts w:ascii="Arial" w:hAnsi="Arial" w:cs="Arial"/>
          <w:i/>
          <w:sz w:val="24"/>
          <w:szCs w:val="24"/>
          <w:lang w:val="ro-RO"/>
        </w:rPr>
        <w:t xml:space="preserve">          </w:t>
      </w:r>
      <w:r w:rsidR="00E72B27" w:rsidRPr="000035E8">
        <w:rPr>
          <w:rFonts w:ascii="Arial" w:hAnsi="Arial" w:cs="Arial"/>
          <w:i/>
          <w:sz w:val="24"/>
          <w:szCs w:val="24"/>
          <w:lang w:val="ro-RO"/>
        </w:rPr>
        <w:t xml:space="preserve"> </w:t>
      </w:r>
      <w:r w:rsidRPr="000035E8">
        <w:rPr>
          <w:rFonts w:ascii="Arial" w:hAnsi="Arial" w:cs="Arial"/>
          <w:i/>
          <w:sz w:val="24"/>
          <w:szCs w:val="24"/>
          <w:lang w:val="ro-RO"/>
        </w:rPr>
        <w:t>a) Bauxita</w:t>
      </w:r>
      <w:r w:rsidR="00FC6845" w:rsidRPr="000035E8">
        <w:rPr>
          <w:rFonts w:ascii="Arial" w:hAnsi="Arial" w:cs="Arial"/>
          <w:sz w:val="24"/>
          <w:szCs w:val="24"/>
          <w:lang w:val="ro-RO"/>
        </w:rPr>
        <w:t xml:space="preserve"> -</w:t>
      </w:r>
      <w:r w:rsidRPr="000035E8">
        <w:rPr>
          <w:rFonts w:ascii="Arial" w:hAnsi="Arial" w:cs="Arial"/>
          <w:sz w:val="24"/>
          <w:szCs w:val="24"/>
          <w:lang w:val="ro-RO"/>
        </w:rPr>
        <w:t xml:space="preserve">minereu complex </w:t>
      </w:r>
      <w:r w:rsidR="00FC6845" w:rsidRPr="000035E8">
        <w:rPr>
          <w:rFonts w:ascii="Arial" w:hAnsi="Arial" w:cs="Arial"/>
          <w:sz w:val="24"/>
          <w:szCs w:val="24"/>
          <w:lang w:val="ro-RO"/>
        </w:rPr>
        <w:t>care conține diferite concentraţ</w:t>
      </w:r>
      <w:r w:rsidRPr="000035E8">
        <w:rPr>
          <w:rFonts w:ascii="Arial" w:hAnsi="Arial" w:cs="Arial"/>
          <w:sz w:val="24"/>
          <w:szCs w:val="24"/>
          <w:lang w:val="ro-RO"/>
        </w:rPr>
        <w:t xml:space="preserve">ii de oxizi de aluminiu, oxizi de fier, dioxid de titan, dioxid de siliciu; </w:t>
      </w:r>
    </w:p>
    <w:p w:rsidR="006312BC" w:rsidRPr="000035E8" w:rsidRDefault="006312BC"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r>
      <w:r w:rsidRPr="000035E8">
        <w:rPr>
          <w:rFonts w:ascii="Arial" w:hAnsi="Arial" w:cs="Arial"/>
          <w:i/>
          <w:sz w:val="24"/>
          <w:szCs w:val="24"/>
          <w:lang w:val="ro-RO"/>
        </w:rPr>
        <w:t>b) Var industrial</w:t>
      </w:r>
      <w:r w:rsidRPr="000035E8">
        <w:rPr>
          <w:rFonts w:ascii="Arial" w:hAnsi="Arial" w:cs="Arial"/>
          <w:sz w:val="24"/>
          <w:szCs w:val="24"/>
          <w:lang w:val="ro-RO"/>
        </w:rPr>
        <w:t>;</w:t>
      </w:r>
    </w:p>
    <w:p w:rsidR="006312BC" w:rsidRPr="000035E8" w:rsidRDefault="006312BC" w:rsidP="00D70D18">
      <w:pPr>
        <w:spacing w:after="0" w:line="240" w:lineRule="auto"/>
        <w:jc w:val="both"/>
        <w:rPr>
          <w:rFonts w:ascii="Arial" w:hAnsi="Arial" w:cs="Arial"/>
          <w:i/>
          <w:sz w:val="24"/>
          <w:szCs w:val="24"/>
          <w:lang w:val="ro-RO"/>
        </w:rPr>
      </w:pPr>
      <w:r w:rsidRPr="000035E8">
        <w:rPr>
          <w:rFonts w:ascii="Arial" w:hAnsi="Arial" w:cs="Arial"/>
          <w:sz w:val="24"/>
          <w:szCs w:val="24"/>
          <w:lang w:val="ro-RO"/>
        </w:rPr>
        <w:tab/>
      </w:r>
      <w:r w:rsidRPr="000035E8">
        <w:rPr>
          <w:rFonts w:ascii="Arial" w:hAnsi="Arial" w:cs="Arial"/>
          <w:i/>
          <w:sz w:val="24"/>
          <w:szCs w:val="24"/>
          <w:lang w:val="ro-RO"/>
        </w:rPr>
        <w:t>c) Leșie de NaOH (50%);</w:t>
      </w:r>
    </w:p>
    <w:p w:rsidR="006312BC" w:rsidRPr="000035E8" w:rsidRDefault="006312BC" w:rsidP="00D70D18">
      <w:pPr>
        <w:spacing w:after="0" w:line="240" w:lineRule="auto"/>
        <w:jc w:val="both"/>
        <w:rPr>
          <w:rFonts w:ascii="Arial" w:hAnsi="Arial" w:cs="Arial"/>
          <w:i/>
          <w:sz w:val="24"/>
          <w:szCs w:val="24"/>
          <w:lang w:val="ro-RO"/>
        </w:rPr>
      </w:pPr>
      <w:r w:rsidRPr="000035E8">
        <w:rPr>
          <w:rFonts w:ascii="Arial" w:hAnsi="Arial" w:cs="Arial"/>
          <w:sz w:val="24"/>
          <w:szCs w:val="24"/>
          <w:lang w:val="ro-RO"/>
        </w:rPr>
        <w:tab/>
      </w:r>
      <w:r w:rsidRPr="000035E8">
        <w:rPr>
          <w:rFonts w:ascii="Arial" w:hAnsi="Arial" w:cs="Arial"/>
          <w:i/>
          <w:sz w:val="24"/>
          <w:szCs w:val="24"/>
          <w:lang w:val="ro-RO"/>
        </w:rPr>
        <w:t>d) Abur de înaltă presiune;</w:t>
      </w:r>
      <w:r w:rsidRPr="000035E8">
        <w:rPr>
          <w:rFonts w:ascii="Arial" w:hAnsi="Arial" w:cs="Arial"/>
          <w:i/>
          <w:sz w:val="24"/>
          <w:szCs w:val="24"/>
          <w:lang w:val="ro-RO"/>
        </w:rPr>
        <w:tab/>
      </w:r>
    </w:p>
    <w:p w:rsidR="006312BC" w:rsidRPr="000035E8" w:rsidRDefault="006312BC" w:rsidP="00D70D18">
      <w:pPr>
        <w:spacing w:after="0" w:line="240" w:lineRule="auto"/>
        <w:jc w:val="both"/>
        <w:rPr>
          <w:rFonts w:ascii="Arial" w:hAnsi="Arial" w:cs="Arial"/>
          <w:i/>
          <w:sz w:val="24"/>
          <w:szCs w:val="24"/>
          <w:lang w:val="ro-RO"/>
        </w:rPr>
      </w:pPr>
      <w:r w:rsidRPr="000035E8">
        <w:rPr>
          <w:rFonts w:ascii="Arial" w:hAnsi="Arial" w:cs="Arial"/>
          <w:i/>
          <w:sz w:val="24"/>
          <w:szCs w:val="24"/>
          <w:lang w:val="ro-RO"/>
        </w:rPr>
        <w:t xml:space="preserve">   </w:t>
      </w:r>
      <w:r w:rsidR="00FC6845" w:rsidRPr="000035E8">
        <w:rPr>
          <w:rFonts w:ascii="Arial" w:hAnsi="Arial" w:cs="Arial"/>
          <w:i/>
          <w:sz w:val="24"/>
          <w:szCs w:val="24"/>
          <w:lang w:val="ro-RO"/>
        </w:rPr>
        <w:t xml:space="preserve">        e) Gaze naturale /Păcură</w:t>
      </w:r>
      <w:r w:rsidRPr="000035E8">
        <w:rPr>
          <w:rFonts w:ascii="Arial" w:hAnsi="Arial" w:cs="Arial"/>
          <w:i/>
          <w:sz w:val="24"/>
          <w:szCs w:val="24"/>
          <w:lang w:val="ro-RO"/>
        </w:rPr>
        <w:t>;</w:t>
      </w:r>
    </w:p>
    <w:p w:rsidR="006312BC" w:rsidRPr="000035E8" w:rsidRDefault="00FC6845" w:rsidP="00D70D18">
      <w:pPr>
        <w:spacing w:after="0" w:line="240" w:lineRule="auto"/>
        <w:jc w:val="both"/>
        <w:rPr>
          <w:rFonts w:ascii="Arial" w:hAnsi="Arial" w:cs="Arial"/>
          <w:i/>
          <w:sz w:val="24"/>
          <w:szCs w:val="24"/>
          <w:lang w:val="ro-RO"/>
        </w:rPr>
      </w:pPr>
      <w:r w:rsidRPr="000035E8">
        <w:rPr>
          <w:rFonts w:ascii="Arial" w:hAnsi="Arial" w:cs="Arial"/>
          <w:i/>
          <w:sz w:val="24"/>
          <w:szCs w:val="24"/>
          <w:lang w:val="ro-RO"/>
        </w:rPr>
        <w:t xml:space="preserve">           f) Apă industriala ş</w:t>
      </w:r>
      <w:r w:rsidR="006312BC" w:rsidRPr="000035E8">
        <w:rPr>
          <w:rFonts w:ascii="Arial" w:hAnsi="Arial" w:cs="Arial"/>
          <w:i/>
          <w:sz w:val="24"/>
          <w:szCs w:val="24"/>
          <w:lang w:val="ro-RO"/>
        </w:rPr>
        <w:t>i demineralizata;</w:t>
      </w:r>
    </w:p>
    <w:p w:rsidR="006312BC" w:rsidRPr="000035E8" w:rsidRDefault="006312BC" w:rsidP="00D70D18">
      <w:pPr>
        <w:spacing w:after="0" w:line="240" w:lineRule="auto"/>
        <w:jc w:val="both"/>
        <w:rPr>
          <w:rFonts w:ascii="Arial" w:hAnsi="Arial" w:cs="Arial"/>
          <w:i/>
          <w:sz w:val="24"/>
          <w:szCs w:val="24"/>
          <w:lang w:val="ro-RO"/>
        </w:rPr>
      </w:pPr>
      <w:r w:rsidRPr="000035E8">
        <w:rPr>
          <w:rFonts w:ascii="Arial" w:hAnsi="Arial" w:cs="Arial"/>
          <w:i/>
          <w:sz w:val="24"/>
          <w:szCs w:val="24"/>
          <w:lang w:val="ro-RO"/>
        </w:rPr>
        <w:t xml:space="preserve">           g) Acid clorhidric.</w:t>
      </w:r>
    </w:p>
    <w:p w:rsidR="000A4852" w:rsidRPr="000035E8" w:rsidRDefault="000A4852" w:rsidP="00D70D18">
      <w:pPr>
        <w:spacing w:after="0" w:line="240" w:lineRule="auto"/>
        <w:jc w:val="both"/>
        <w:rPr>
          <w:rFonts w:ascii="Arial" w:hAnsi="Arial" w:cs="Arial"/>
          <w:i/>
          <w:sz w:val="24"/>
          <w:szCs w:val="24"/>
          <w:lang w:val="ro-RO"/>
        </w:rPr>
      </w:pPr>
    </w:p>
    <w:p w:rsidR="00406E0B" w:rsidRPr="000035E8" w:rsidRDefault="00E72B27"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r>
      <w:r w:rsidR="00FC6845" w:rsidRPr="000035E8">
        <w:rPr>
          <w:rFonts w:ascii="Arial" w:hAnsi="Arial" w:cs="Arial"/>
          <w:sz w:val="24"/>
          <w:szCs w:val="24"/>
          <w:lang w:val="ro-RO"/>
        </w:rPr>
        <w:t>Energia electrică utilizată</w:t>
      </w:r>
      <w:r w:rsidR="006D7407" w:rsidRPr="000035E8">
        <w:rPr>
          <w:rFonts w:ascii="Arial" w:hAnsi="Arial" w:cs="Arial"/>
          <w:sz w:val="24"/>
          <w:szCs w:val="24"/>
          <w:lang w:val="ro-RO"/>
        </w:rPr>
        <w:t xml:space="preserve"> este pre</w:t>
      </w:r>
      <w:r w:rsidR="00FC6845" w:rsidRPr="000035E8">
        <w:rPr>
          <w:rFonts w:ascii="Arial" w:hAnsi="Arial" w:cs="Arial"/>
          <w:sz w:val="24"/>
          <w:szCs w:val="24"/>
          <w:lang w:val="ro-RO"/>
        </w:rPr>
        <w:t>luata din sistemul energetic naţ</w:t>
      </w:r>
      <w:r w:rsidR="006D7407" w:rsidRPr="000035E8">
        <w:rPr>
          <w:rFonts w:ascii="Arial" w:hAnsi="Arial" w:cs="Arial"/>
          <w:sz w:val="24"/>
          <w:szCs w:val="24"/>
          <w:lang w:val="ro-RO"/>
        </w:rPr>
        <w:t>ional</w:t>
      </w:r>
      <w:r w:rsidR="00FC6845" w:rsidRPr="000035E8">
        <w:rPr>
          <w:rFonts w:ascii="Arial" w:hAnsi="Arial" w:cs="Arial"/>
          <w:sz w:val="24"/>
          <w:szCs w:val="24"/>
          <w:lang w:val="ro-RO"/>
        </w:rPr>
        <w:t xml:space="preserve"> şi din sursă</w:t>
      </w:r>
      <w:r w:rsidR="006D7407" w:rsidRPr="000035E8">
        <w:rPr>
          <w:rFonts w:ascii="Arial" w:hAnsi="Arial" w:cs="Arial"/>
          <w:sz w:val="24"/>
          <w:szCs w:val="24"/>
          <w:lang w:val="ro-RO"/>
        </w:rPr>
        <w:t xml:space="preserve"> proprie</w:t>
      </w:r>
      <w:r w:rsidR="00094ED3" w:rsidRPr="000035E8">
        <w:rPr>
          <w:rFonts w:ascii="Arial" w:hAnsi="Arial" w:cs="Arial"/>
          <w:sz w:val="24"/>
          <w:szCs w:val="24"/>
          <w:lang w:val="ro-RO"/>
        </w:rPr>
        <w:t>,</w:t>
      </w:r>
      <w:r w:rsidR="00FC6845" w:rsidRPr="000035E8">
        <w:rPr>
          <w:rFonts w:ascii="Arial" w:hAnsi="Arial" w:cs="Arial"/>
          <w:sz w:val="24"/>
          <w:szCs w:val="24"/>
          <w:lang w:val="ro-RO"/>
        </w:rPr>
        <w:t xml:space="preserve"> produsă</w:t>
      </w:r>
      <w:r w:rsidR="006D7407" w:rsidRPr="000035E8">
        <w:rPr>
          <w:rFonts w:ascii="Arial" w:hAnsi="Arial" w:cs="Arial"/>
          <w:sz w:val="24"/>
          <w:szCs w:val="24"/>
          <w:lang w:val="ro-RO"/>
        </w:rPr>
        <w:t xml:space="preserve"> la CET</w:t>
      </w:r>
      <w:r w:rsidR="00094ED3" w:rsidRPr="000035E8">
        <w:rPr>
          <w:rFonts w:ascii="Arial" w:hAnsi="Arial" w:cs="Arial"/>
          <w:sz w:val="24"/>
          <w:szCs w:val="24"/>
          <w:lang w:val="ro-RO"/>
        </w:rPr>
        <w:t>.</w:t>
      </w:r>
      <w:r w:rsidR="006D7407" w:rsidRPr="000035E8">
        <w:rPr>
          <w:rFonts w:ascii="Arial" w:hAnsi="Arial" w:cs="Arial"/>
          <w:sz w:val="24"/>
          <w:szCs w:val="24"/>
          <w:lang w:val="ro-RO"/>
        </w:rPr>
        <w:t xml:space="preserve"> </w:t>
      </w:r>
      <w:r w:rsidR="00094ED3" w:rsidRPr="000035E8">
        <w:rPr>
          <w:rFonts w:ascii="Arial" w:hAnsi="Arial" w:cs="Arial"/>
          <w:sz w:val="24"/>
          <w:szCs w:val="24"/>
          <w:lang w:val="ro-RO"/>
        </w:rPr>
        <w:t>E</w:t>
      </w:r>
      <w:r w:rsidR="006D7407" w:rsidRPr="000035E8">
        <w:rPr>
          <w:rFonts w:ascii="Arial" w:hAnsi="Arial" w:cs="Arial"/>
          <w:sz w:val="24"/>
          <w:szCs w:val="24"/>
          <w:lang w:val="ro-RO"/>
        </w:rPr>
        <w:t>nergi</w:t>
      </w:r>
      <w:r w:rsidR="00094ED3" w:rsidRPr="000035E8">
        <w:rPr>
          <w:rFonts w:ascii="Arial" w:hAnsi="Arial" w:cs="Arial"/>
          <w:sz w:val="24"/>
          <w:szCs w:val="24"/>
          <w:lang w:val="ro-RO"/>
        </w:rPr>
        <w:t>a</w:t>
      </w:r>
      <w:r w:rsidR="00FC6845" w:rsidRPr="000035E8">
        <w:rPr>
          <w:rFonts w:ascii="Arial" w:hAnsi="Arial" w:cs="Arial"/>
          <w:sz w:val="24"/>
          <w:szCs w:val="24"/>
          <w:lang w:val="ro-RO"/>
        </w:rPr>
        <w:t xml:space="preserve"> termică</w:t>
      </w:r>
      <w:r w:rsidR="006D7407" w:rsidRPr="000035E8">
        <w:rPr>
          <w:rFonts w:ascii="Arial" w:hAnsi="Arial" w:cs="Arial"/>
          <w:sz w:val="24"/>
          <w:szCs w:val="24"/>
          <w:lang w:val="ro-RO"/>
        </w:rPr>
        <w:t xml:space="preserve"> </w:t>
      </w:r>
      <w:r w:rsidR="00FC6845" w:rsidRPr="000035E8">
        <w:rPr>
          <w:rFonts w:ascii="Arial" w:hAnsi="Arial" w:cs="Arial"/>
          <w:sz w:val="24"/>
          <w:szCs w:val="24"/>
          <w:lang w:val="ro-RO"/>
        </w:rPr>
        <w:t>produsă</w:t>
      </w:r>
      <w:r w:rsidR="00094ED3" w:rsidRPr="000035E8">
        <w:rPr>
          <w:rFonts w:ascii="Arial" w:hAnsi="Arial" w:cs="Arial"/>
          <w:sz w:val="24"/>
          <w:szCs w:val="24"/>
          <w:lang w:val="ro-RO"/>
        </w:rPr>
        <w:t xml:space="preserve"> la CET, </w:t>
      </w:r>
      <w:r w:rsidR="00FC6845" w:rsidRPr="000035E8">
        <w:rPr>
          <w:rFonts w:ascii="Arial" w:hAnsi="Arial" w:cs="Arial"/>
          <w:sz w:val="24"/>
          <w:szCs w:val="24"/>
          <w:lang w:val="ro-RO"/>
        </w:rPr>
        <w:t>sub formă</w:t>
      </w:r>
      <w:r w:rsidR="006D7407" w:rsidRPr="000035E8">
        <w:rPr>
          <w:rFonts w:ascii="Arial" w:hAnsi="Arial" w:cs="Arial"/>
          <w:sz w:val="24"/>
          <w:szCs w:val="24"/>
          <w:lang w:val="ro-RO"/>
        </w:rPr>
        <w:t xml:space="preserve"> de abur, </w:t>
      </w:r>
      <w:r w:rsidR="00094ED3" w:rsidRPr="000035E8">
        <w:rPr>
          <w:rFonts w:ascii="Arial" w:hAnsi="Arial" w:cs="Arial"/>
          <w:sz w:val="24"/>
          <w:szCs w:val="24"/>
          <w:lang w:val="ro-RO"/>
        </w:rPr>
        <w:t xml:space="preserve">este </w:t>
      </w:r>
      <w:r w:rsidR="006D7407" w:rsidRPr="000035E8">
        <w:rPr>
          <w:rFonts w:ascii="Arial" w:hAnsi="Arial" w:cs="Arial"/>
          <w:sz w:val="24"/>
          <w:szCs w:val="24"/>
          <w:lang w:val="ro-RO"/>
        </w:rPr>
        <w:t>utilizat</w:t>
      </w:r>
      <w:r w:rsidR="00FC6845" w:rsidRPr="000035E8">
        <w:rPr>
          <w:rFonts w:ascii="Arial" w:hAnsi="Arial" w:cs="Arial"/>
          <w:sz w:val="24"/>
          <w:szCs w:val="24"/>
          <w:lang w:val="ro-RO"/>
        </w:rPr>
        <w:t>ă</w:t>
      </w:r>
      <w:r w:rsidR="006D7407" w:rsidRPr="000035E8">
        <w:rPr>
          <w:rFonts w:ascii="Arial" w:hAnsi="Arial" w:cs="Arial"/>
          <w:sz w:val="24"/>
          <w:szCs w:val="24"/>
          <w:lang w:val="ro-RO"/>
        </w:rPr>
        <w:t xml:space="preserve"> pentr</w:t>
      </w:r>
      <w:r w:rsidR="00FC6845" w:rsidRPr="000035E8">
        <w:rPr>
          <w:rFonts w:ascii="Arial" w:hAnsi="Arial" w:cs="Arial"/>
          <w:sz w:val="24"/>
          <w:szCs w:val="24"/>
          <w:lang w:val="ro-RO"/>
        </w:rPr>
        <w:t>u producere de energie electrică şi în</w:t>
      </w:r>
      <w:r w:rsidR="006D7407" w:rsidRPr="000035E8">
        <w:rPr>
          <w:rFonts w:ascii="Arial" w:hAnsi="Arial" w:cs="Arial"/>
          <w:sz w:val="24"/>
          <w:szCs w:val="24"/>
          <w:lang w:val="ro-RO"/>
        </w:rPr>
        <w:t xml:space="preserve"> procesul tehnologic.</w:t>
      </w:r>
    </w:p>
    <w:p w:rsidR="00452557" w:rsidRPr="00C71892" w:rsidRDefault="00ED25BC" w:rsidP="00C71892">
      <w:pPr>
        <w:spacing w:after="0" w:line="240" w:lineRule="auto"/>
        <w:jc w:val="both"/>
        <w:rPr>
          <w:rFonts w:ascii="Arial" w:hAnsi="Arial" w:cs="Arial"/>
          <w:i/>
          <w:sz w:val="24"/>
          <w:szCs w:val="24"/>
          <w:lang w:val="ro-RO"/>
        </w:rPr>
      </w:pPr>
      <w:r w:rsidRPr="000035E8">
        <w:rPr>
          <w:rFonts w:ascii="Arial" w:hAnsi="Arial" w:cs="Arial"/>
          <w:i/>
          <w:sz w:val="24"/>
          <w:szCs w:val="24"/>
          <w:lang w:val="ro-RO"/>
        </w:rPr>
        <w:t xml:space="preserve">            </w:t>
      </w:r>
    </w:p>
    <w:p w:rsidR="00F440A0" w:rsidRPr="000035E8" w:rsidRDefault="00F440A0" w:rsidP="00D70D18">
      <w:pPr>
        <w:pStyle w:val="BlockText"/>
        <w:ind w:left="0" w:right="-82" w:firstLine="0"/>
        <w:jc w:val="both"/>
        <w:rPr>
          <w:rFonts w:ascii="Arial" w:hAnsi="Arial" w:cs="Arial"/>
          <w:lang w:val="ro-RO"/>
        </w:rPr>
      </w:pPr>
      <w:r w:rsidRPr="000035E8">
        <w:rPr>
          <w:rFonts w:ascii="Arial" w:hAnsi="Arial" w:cs="Arial"/>
          <w:b/>
          <w:lang w:val="ro-RO"/>
        </w:rPr>
        <w:t xml:space="preserve">Principalele materii prime </w:t>
      </w:r>
      <w:r w:rsidR="006432A0" w:rsidRPr="000035E8">
        <w:rPr>
          <w:rFonts w:ascii="Arial" w:hAnsi="Arial" w:cs="Arial"/>
          <w:b/>
          <w:lang w:val="ro-RO"/>
        </w:rPr>
        <w:t>și</w:t>
      </w:r>
      <w:r w:rsidRPr="000035E8">
        <w:rPr>
          <w:rFonts w:ascii="Arial" w:hAnsi="Arial" w:cs="Arial"/>
          <w:b/>
          <w:lang w:val="ro-RO"/>
        </w:rPr>
        <w:t xml:space="preserve"> materiale utilizate în activitate</w:t>
      </w:r>
      <w:r w:rsidRPr="000035E8">
        <w:rPr>
          <w:rFonts w:ascii="Arial" w:hAnsi="Arial" w:cs="Arial"/>
          <w:lang w:val="ro-RO"/>
        </w:rPr>
        <w:t>:</w:t>
      </w:r>
    </w:p>
    <w:tbl>
      <w:tblPr>
        <w:tblW w:w="507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0"/>
        <w:gridCol w:w="1311"/>
        <w:gridCol w:w="1190"/>
        <w:gridCol w:w="1631"/>
        <w:gridCol w:w="1241"/>
        <w:gridCol w:w="1064"/>
        <w:gridCol w:w="1917"/>
      </w:tblGrid>
      <w:tr w:rsidR="00406E0B" w:rsidRPr="00502F79" w:rsidTr="00C71892">
        <w:trPr>
          <w:trHeight w:val="1693"/>
          <w:tblHeader/>
        </w:trPr>
        <w:tc>
          <w:tcPr>
            <w:tcW w:w="691" w:type="pct"/>
            <w:tcBorders>
              <w:top w:val="single" w:sz="12" w:space="0" w:color="auto"/>
              <w:left w:val="single" w:sz="12" w:space="0" w:color="auto"/>
              <w:bottom w:val="single" w:sz="12" w:space="0" w:color="auto"/>
            </w:tcBorders>
            <w:vAlign w:val="center"/>
          </w:tcPr>
          <w:p w:rsidR="00C71892" w:rsidRPr="00502F79" w:rsidRDefault="00406E0B" w:rsidP="00D70D18">
            <w:pPr>
              <w:pStyle w:val="table"/>
              <w:spacing w:after="0"/>
              <w:ind w:right="-187"/>
              <w:jc w:val="center"/>
              <w:rPr>
                <w:rFonts w:ascii="Arial" w:hAnsi="Arial" w:cs="Arial"/>
                <w:b/>
                <w:sz w:val="22"/>
                <w:szCs w:val="22"/>
                <w:lang w:val="ro-RO"/>
              </w:rPr>
            </w:pPr>
            <w:r w:rsidRPr="00502F79">
              <w:rPr>
                <w:rFonts w:ascii="Arial" w:hAnsi="Arial" w:cs="Arial"/>
                <w:b/>
                <w:sz w:val="22"/>
                <w:szCs w:val="22"/>
                <w:lang w:val="ro-RO"/>
              </w:rPr>
              <w:t>Principa</w:t>
            </w:r>
            <w:r w:rsidR="00C71892" w:rsidRPr="00502F79">
              <w:rPr>
                <w:rFonts w:ascii="Arial" w:hAnsi="Arial" w:cs="Arial"/>
                <w:b/>
                <w:sz w:val="22"/>
                <w:szCs w:val="22"/>
                <w:lang w:val="ro-RO"/>
              </w:rPr>
              <w:t>-</w:t>
            </w:r>
          </w:p>
          <w:p w:rsidR="00FC6845" w:rsidRPr="00502F79" w:rsidRDefault="00406E0B" w:rsidP="00D70D18">
            <w:pPr>
              <w:pStyle w:val="table"/>
              <w:spacing w:after="0"/>
              <w:ind w:right="-187"/>
              <w:jc w:val="center"/>
              <w:rPr>
                <w:rFonts w:ascii="Arial" w:hAnsi="Arial" w:cs="Arial"/>
                <w:b/>
                <w:sz w:val="22"/>
                <w:szCs w:val="22"/>
                <w:lang w:val="ro-RO"/>
              </w:rPr>
            </w:pPr>
            <w:r w:rsidRPr="00502F79">
              <w:rPr>
                <w:rFonts w:ascii="Arial" w:hAnsi="Arial" w:cs="Arial"/>
                <w:b/>
                <w:sz w:val="22"/>
                <w:szCs w:val="22"/>
                <w:lang w:val="ro-RO"/>
              </w:rPr>
              <w:t xml:space="preserve">lele materii </w:t>
            </w:r>
          </w:p>
          <w:p w:rsidR="00406E0B" w:rsidRPr="00502F79" w:rsidRDefault="00406E0B" w:rsidP="00D70D18">
            <w:pPr>
              <w:pStyle w:val="table"/>
              <w:spacing w:after="0"/>
              <w:ind w:right="-187"/>
              <w:jc w:val="center"/>
              <w:rPr>
                <w:rFonts w:ascii="Arial" w:hAnsi="Arial" w:cs="Arial"/>
                <w:b/>
                <w:sz w:val="22"/>
                <w:szCs w:val="22"/>
                <w:lang w:val="ro-RO"/>
              </w:rPr>
            </w:pPr>
            <w:r w:rsidRPr="00502F79">
              <w:rPr>
                <w:rFonts w:ascii="Arial" w:hAnsi="Arial" w:cs="Arial"/>
                <w:b/>
                <w:sz w:val="22"/>
                <w:szCs w:val="22"/>
                <w:lang w:val="ro-RO"/>
              </w:rPr>
              <w:t>prime</w:t>
            </w:r>
          </w:p>
          <w:p w:rsidR="00406E0B" w:rsidRPr="00502F79" w:rsidRDefault="00406E0B" w:rsidP="00D70D18">
            <w:pPr>
              <w:pStyle w:val="table"/>
              <w:spacing w:after="0"/>
              <w:jc w:val="center"/>
              <w:rPr>
                <w:rFonts w:ascii="Arial" w:hAnsi="Arial" w:cs="Arial"/>
                <w:b/>
                <w:sz w:val="22"/>
                <w:szCs w:val="22"/>
                <w:lang w:val="ro-RO"/>
              </w:rPr>
            </w:pPr>
          </w:p>
        </w:tc>
        <w:tc>
          <w:tcPr>
            <w:tcW w:w="676" w:type="pct"/>
            <w:tcBorders>
              <w:top w:val="single" w:sz="12" w:space="0" w:color="auto"/>
              <w:bottom w:val="single" w:sz="12" w:space="0" w:color="auto"/>
            </w:tcBorders>
            <w:vAlign w:val="center"/>
          </w:tcPr>
          <w:p w:rsidR="00406E0B" w:rsidRPr="00502F79" w:rsidRDefault="00406E0B" w:rsidP="00D70D18">
            <w:pPr>
              <w:pStyle w:val="table"/>
              <w:spacing w:after="0"/>
              <w:jc w:val="center"/>
              <w:rPr>
                <w:rFonts w:ascii="Arial" w:hAnsi="Arial" w:cs="Arial"/>
                <w:b/>
                <w:sz w:val="22"/>
                <w:szCs w:val="22"/>
                <w:lang w:val="ro-RO"/>
              </w:rPr>
            </w:pPr>
            <w:r w:rsidRPr="00502F79">
              <w:rPr>
                <w:rFonts w:ascii="Arial" w:hAnsi="Arial" w:cs="Arial"/>
                <w:b/>
                <w:sz w:val="22"/>
                <w:szCs w:val="22"/>
                <w:lang w:val="ro-RO"/>
              </w:rPr>
              <w:t>Compo</w:t>
            </w:r>
            <w:r w:rsidR="00DC7B16" w:rsidRPr="00502F79">
              <w:rPr>
                <w:rFonts w:ascii="Arial" w:hAnsi="Arial" w:cs="Arial"/>
                <w:b/>
                <w:sz w:val="22"/>
                <w:szCs w:val="22"/>
                <w:lang w:val="ro-RO"/>
              </w:rPr>
              <w:t>-</w:t>
            </w:r>
            <w:r w:rsidRPr="00502F79">
              <w:rPr>
                <w:rFonts w:ascii="Arial" w:hAnsi="Arial" w:cs="Arial"/>
                <w:b/>
                <w:sz w:val="22"/>
                <w:szCs w:val="22"/>
                <w:lang w:val="ro-RO"/>
              </w:rPr>
              <w:t>ziţie</w:t>
            </w:r>
          </w:p>
          <w:p w:rsidR="00406E0B" w:rsidRPr="00502F79" w:rsidRDefault="00406E0B" w:rsidP="00D70D18">
            <w:pPr>
              <w:pStyle w:val="table"/>
              <w:spacing w:after="0"/>
              <w:jc w:val="center"/>
              <w:rPr>
                <w:rFonts w:ascii="Arial" w:hAnsi="Arial" w:cs="Arial"/>
                <w:b/>
                <w:sz w:val="22"/>
                <w:szCs w:val="22"/>
                <w:lang w:val="ro-RO"/>
              </w:rPr>
            </w:pPr>
            <w:r w:rsidRPr="00502F79">
              <w:rPr>
                <w:rFonts w:ascii="Arial" w:hAnsi="Arial" w:cs="Arial"/>
                <w:b/>
                <w:sz w:val="22"/>
                <w:szCs w:val="22"/>
                <w:lang w:val="ro-RO"/>
              </w:rPr>
              <w:t>(Fraze de Risc si Pericol)</w:t>
            </w:r>
          </w:p>
        </w:tc>
        <w:tc>
          <w:tcPr>
            <w:tcW w:w="614" w:type="pct"/>
            <w:tcBorders>
              <w:top w:val="single" w:sz="12" w:space="0" w:color="auto"/>
              <w:bottom w:val="single" w:sz="12" w:space="0" w:color="auto"/>
            </w:tcBorders>
            <w:vAlign w:val="center"/>
          </w:tcPr>
          <w:p w:rsidR="00406E0B" w:rsidRPr="00502F79" w:rsidRDefault="00406E0B" w:rsidP="00D70D18">
            <w:pPr>
              <w:pStyle w:val="table"/>
              <w:spacing w:after="0"/>
              <w:jc w:val="center"/>
              <w:rPr>
                <w:rFonts w:ascii="Arial" w:hAnsi="Arial" w:cs="Arial"/>
                <w:b/>
                <w:sz w:val="22"/>
                <w:szCs w:val="22"/>
                <w:lang w:val="ro-RO"/>
              </w:rPr>
            </w:pPr>
            <w:r w:rsidRPr="00502F79">
              <w:rPr>
                <w:rFonts w:ascii="Arial" w:hAnsi="Arial" w:cs="Arial"/>
                <w:b/>
                <w:sz w:val="22"/>
                <w:szCs w:val="22"/>
                <w:lang w:val="ro-RO"/>
              </w:rPr>
              <w:t>Cantitati si concen</w:t>
            </w:r>
            <w:r w:rsidR="00DC7B16" w:rsidRPr="00502F79">
              <w:rPr>
                <w:rFonts w:ascii="Arial" w:hAnsi="Arial" w:cs="Arial"/>
                <w:b/>
                <w:sz w:val="22"/>
                <w:szCs w:val="22"/>
                <w:lang w:val="ro-RO"/>
              </w:rPr>
              <w:t>-</w:t>
            </w:r>
            <w:r w:rsidRPr="00502F79">
              <w:rPr>
                <w:rFonts w:ascii="Arial" w:hAnsi="Arial" w:cs="Arial"/>
                <w:b/>
                <w:sz w:val="22"/>
                <w:szCs w:val="22"/>
                <w:lang w:val="ro-RO"/>
              </w:rPr>
              <w:t>tratii</w:t>
            </w:r>
          </w:p>
          <w:p w:rsidR="00406E0B" w:rsidRPr="00502F79" w:rsidRDefault="00406E0B" w:rsidP="00D70D18">
            <w:pPr>
              <w:pStyle w:val="table"/>
              <w:spacing w:after="0"/>
              <w:jc w:val="center"/>
              <w:rPr>
                <w:rFonts w:ascii="Arial" w:hAnsi="Arial" w:cs="Arial"/>
                <w:b/>
                <w:sz w:val="22"/>
                <w:szCs w:val="22"/>
                <w:lang w:val="ro-RO"/>
              </w:rPr>
            </w:pPr>
            <w:r w:rsidRPr="00502F79">
              <w:rPr>
                <w:rFonts w:ascii="Arial" w:hAnsi="Arial" w:cs="Arial"/>
                <w:b/>
                <w:sz w:val="22"/>
                <w:szCs w:val="22"/>
                <w:lang w:val="ro-RO"/>
              </w:rPr>
              <w:t>(tone)</w:t>
            </w:r>
          </w:p>
        </w:tc>
        <w:tc>
          <w:tcPr>
            <w:tcW w:w="841" w:type="pct"/>
            <w:tcBorders>
              <w:top w:val="single" w:sz="12" w:space="0" w:color="auto"/>
              <w:bottom w:val="single" w:sz="12" w:space="0" w:color="auto"/>
            </w:tcBorders>
            <w:vAlign w:val="center"/>
          </w:tcPr>
          <w:p w:rsidR="00406E0B" w:rsidRPr="00502F79" w:rsidRDefault="00E72B27" w:rsidP="00D70D18">
            <w:pPr>
              <w:pStyle w:val="table"/>
              <w:spacing w:after="0"/>
              <w:jc w:val="center"/>
              <w:rPr>
                <w:rFonts w:ascii="Arial" w:hAnsi="Arial" w:cs="Arial"/>
                <w:b/>
                <w:sz w:val="22"/>
                <w:szCs w:val="22"/>
                <w:lang w:val="ro-RO"/>
              </w:rPr>
            </w:pPr>
            <w:r w:rsidRPr="00502F79">
              <w:rPr>
                <w:rFonts w:ascii="Arial" w:hAnsi="Arial" w:cs="Arial"/>
                <w:b/>
                <w:sz w:val="22"/>
                <w:szCs w:val="22"/>
                <w:lang w:val="ro-RO"/>
              </w:rPr>
              <w:t>Ponderea</w:t>
            </w:r>
            <w:r w:rsidR="00406E0B" w:rsidRPr="00502F79">
              <w:rPr>
                <w:rFonts w:ascii="Arial" w:hAnsi="Arial" w:cs="Arial"/>
                <w:b/>
                <w:sz w:val="22"/>
                <w:szCs w:val="22"/>
                <w:lang w:val="ro-RO"/>
              </w:rPr>
              <w:t>:</w:t>
            </w:r>
          </w:p>
          <w:p w:rsidR="00406E0B" w:rsidRPr="00502F79" w:rsidRDefault="00406E0B" w:rsidP="00D70D18">
            <w:pPr>
              <w:pStyle w:val="table"/>
              <w:spacing w:after="0"/>
              <w:jc w:val="center"/>
              <w:rPr>
                <w:rFonts w:ascii="Arial" w:hAnsi="Arial" w:cs="Arial"/>
                <w:b/>
                <w:sz w:val="22"/>
                <w:szCs w:val="22"/>
                <w:lang w:val="ro-RO"/>
              </w:rPr>
            </w:pPr>
            <w:r w:rsidRPr="00502F79">
              <w:rPr>
                <w:rFonts w:ascii="Arial" w:hAnsi="Arial" w:cs="Arial"/>
                <w:b/>
                <w:sz w:val="22"/>
                <w:szCs w:val="22"/>
                <w:lang w:val="ro-RO"/>
              </w:rPr>
              <w:t>% în produs</w:t>
            </w:r>
          </w:p>
          <w:p w:rsidR="00406E0B" w:rsidRPr="00502F79" w:rsidRDefault="00406E0B" w:rsidP="00D70D18">
            <w:pPr>
              <w:pStyle w:val="table"/>
              <w:spacing w:after="0"/>
              <w:jc w:val="center"/>
              <w:rPr>
                <w:rFonts w:ascii="Arial" w:hAnsi="Arial" w:cs="Arial"/>
                <w:b/>
                <w:sz w:val="22"/>
                <w:szCs w:val="22"/>
                <w:lang w:val="ro-RO"/>
              </w:rPr>
            </w:pPr>
            <w:r w:rsidRPr="00502F79">
              <w:rPr>
                <w:rFonts w:ascii="Arial" w:hAnsi="Arial" w:cs="Arial"/>
                <w:b/>
                <w:sz w:val="22"/>
                <w:szCs w:val="22"/>
                <w:lang w:val="ro-RO"/>
              </w:rPr>
              <w:t>% în apa de suprafaţă</w:t>
            </w:r>
          </w:p>
          <w:p w:rsidR="00406E0B" w:rsidRPr="00502F79" w:rsidRDefault="00406E0B" w:rsidP="00D70D18">
            <w:pPr>
              <w:pStyle w:val="table"/>
              <w:spacing w:after="0"/>
              <w:jc w:val="center"/>
              <w:rPr>
                <w:rFonts w:ascii="Arial" w:hAnsi="Arial" w:cs="Arial"/>
                <w:b/>
                <w:sz w:val="22"/>
                <w:szCs w:val="22"/>
                <w:lang w:val="ro-RO"/>
              </w:rPr>
            </w:pPr>
            <w:r w:rsidRPr="00502F79">
              <w:rPr>
                <w:rFonts w:ascii="Arial" w:hAnsi="Arial" w:cs="Arial"/>
                <w:b/>
                <w:sz w:val="22"/>
                <w:szCs w:val="22"/>
                <w:lang w:val="ro-RO"/>
              </w:rPr>
              <w:t>% în canalizare</w:t>
            </w:r>
          </w:p>
          <w:p w:rsidR="00406E0B" w:rsidRPr="00502F79" w:rsidRDefault="00406E0B" w:rsidP="00D70D18">
            <w:pPr>
              <w:pStyle w:val="table"/>
              <w:spacing w:after="0"/>
              <w:jc w:val="center"/>
              <w:rPr>
                <w:rFonts w:ascii="Arial" w:hAnsi="Arial" w:cs="Arial"/>
                <w:b/>
                <w:sz w:val="22"/>
                <w:szCs w:val="22"/>
                <w:lang w:val="ro-RO"/>
              </w:rPr>
            </w:pPr>
            <w:r w:rsidRPr="00502F79">
              <w:rPr>
                <w:rFonts w:ascii="Arial" w:hAnsi="Arial" w:cs="Arial"/>
                <w:b/>
                <w:sz w:val="22"/>
                <w:szCs w:val="22"/>
                <w:lang w:val="ro-RO"/>
              </w:rPr>
              <w:t>% deşeuri pe sol</w:t>
            </w:r>
          </w:p>
          <w:p w:rsidR="00406E0B" w:rsidRPr="00502F79" w:rsidRDefault="00406E0B" w:rsidP="00D70D18">
            <w:pPr>
              <w:pStyle w:val="table"/>
              <w:spacing w:after="0"/>
              <w:jc w:val="center"/>
              <w:rPr>
                <w:rFonts w:ascii="Arial" w:hAnsi="Arial" w:cs="Arial"/>
                <w:b/>
                <w:sz w:val="22"/>
                <w:szCs w:val="22"/>
                <w:lang w:val="ro-RO"/>
              </w:rPr>
            </w:pPr>
            <w:r w:rsidRPr="00502F79">
              <w:rPr>
                <w:rFonts w:ascii="Arial" w:hAnsi="Arial" w:cs="Arial"/>
                <w:b/>
                <w:sz w:val="22"/>
                <w:szCs w:val="22"/>
                <w:lang w:val="ro-RO"/>
              </w:rPr>
              <w:t>% în aer</w:t>
            </w:r>
          </w:p>
        </w:tc>
        <w:tc>
          <w:tcPr>
            <w:tcW w:w="640" w:type="pct"/>
            <w:tcBorders>
              <w:top w:val="single" w:sz="12" w:space="0" w:color="auto"/>
              <w:bottom w:val="single" w:sz="12" w:space="0" w:color="auto"/>
            </w:tcBorders>
            <w:vAlign w:val="center"/>
          </w:tcPr>
          <w:p w:rsidR="00406E0B" w:rsidRPr="00502F79" w:rsidRDefault="00406E0B" w:rsidP="00D70D18">
            <w:pPr>
              <w:pStyle w:val="table"/>
              <w:spacing w:after="0"/>
              <w:jc w:val="center"/>
              <w:rPr>
                <w:rFonts w:ascii="Arial" w:hAnsi="Arial" w:cs="Arial"/>
                <w:b/>
                <w:sz w:val="22"/>
                <w:szCs w:val="22"/>
                <w:lang w:val="ro-RO"/>
              </w:rPr>
            </w:pPr>
            <w:r w:rsidRPr="00502F79">
              <w:rPr>
                <w:rFonts w:ascii="Arial" w:hAnsi="Arial" w:cs="Arial"/>
                <w:b/>
                <w:sz w:val="22"/>
                <w:szCs w:val="22"/>
                <w:lang w:val="ro-RO"/>
              </w:rPr>
              <w:t>Impact    asupra mediului</w:t>
            </w:r>
          </w:p>
        </w:tc>
        <w:tc>
          <w:tcPr>
            <w:tcW w:w="549" w:type="pct"/>
            <w:tcBorders>
              <w:top w:val="single" w:sz="12" w:space="0" w:color="auto"/>
              <w:bottom w:val="single" w:sz="12" w:space="0" w:color="auto"/>
            </w:tcBorders>
            <w:vAlign w:val="center"/>
          </w:tcPr>
          <w:p w:rsidR="00FC6845" w:rsidRPr="00502F79" w:rsidRDefault="00406E0B" w:rsidP="00D70D18">
            <w:pPr>
              <w:pStyle w:val="table"/>
              <w:spacing w:after="0"/>
              <w:ind w:right="-128"/>
              <w:jc w:val="center"/>
              <w:rPr>
                <w:rFonts w:ascii="Arial" w:hAnsi="Arial" w:cs="Arial"/>
                <w:b/>
                <w:sz w:val="22"/>
                <w:szCs w:val="22"/>
                <w:lang w:val="ro-RO"/>
              </w:rPr>
            </w:pPr>
            <w:r w:rsidRPr="00502F79">
              <w:rPr>
                <w:rFonts w:ascii="Arial" w:hAnsi="Arial" w:cs="Arial"/>
                <w:b/>
                <w:sz w:val="22"/>
                <w:szCs w:val="22"/>
                <w:lang w:val="ro-RO"/>
              </w:rPr>
              <w:t>Alterna</w:t>
            </w:r>
            <w:r w:rsidR="00E72B27" w:rsidRPr="00502F79">
              <w:rPr>
                <w:rFonts w:ascii="Arial" w:hAnsi="Arial" w:cs="Arial"/>
                <w:b/>
                <w:sz w:val="22"/>
                <w:szCs w:val="22"/>
                <w:lang w:val="ro-RO"/>
              </w:rPr>
              <w:t xml:space="preserve">- </w:t>
            </w:r>
            <w:r w:rsidRPr="00502F79">
              <w:rPr>
                <w:rFonts w:ascii="Arial" w:hAnsi="Arial" w:cs="Arial"/>
                <w:b/>
                <w:sz w:val="22"/>
                <w:szCs w:val="22"/>
                <w:lang w:val="ro-RO"/>
              </w:rPr>
              <w:t xml:space="preserve">tivă </w:t>
            </w:r>
          </w:p>
          <w:p w:rsidR="00406E0B" w:rsidRPr="00502F79" w:rsidRDefault="00406E0B" w:rsidP="00D70D18">
            <w:pPr>
              <w:pStyle w:val="table"/>
              <w:spacing w:after="0"/>
              <w:ind w:right="-128"/>
              <w:jc w:val="center"/>
              <w:rPr>
                <w:rFonts w:ascii="Arial" w:hAnsi="Arial" w:cs="Arial"/>
                <w:b/>
                <w:sz w:val="22"/>
                <w:szCs w:val="22"/>
                <w:lang w:val="ro-RO"/>
              </w:rPr>
            </w:pPr>
            <w:r w:rsidRPr="00502F79">
              <w:rPr>
                <w:rFonts w:ascii="Arial" w:hAnsi="Arial" w:cs="Arial"/>
                <w:b/>
                <w:sz w:val="22"/>
                <w:szCs w:val="22"/>
                <w:lang w:val="ro-RO"/>
              </w:rPr>
              <w:t>cele cu impact semnifi</w:t>
            </w:r>
            <w:r w:rsidR="00DC7B16" w:rsidRPr="00502F79">
              <w:rPr>
                <w:rFonts w:ascii="Arial" w:hAnsi="Arial" w:cs="Arial"/>
                <w:b/>
                <w:sz w:val="22"/>
                <w:szCs w:val="22"/>
                <w:lang w:val="ro-RO"/>
              </w:rPr>
              <w:t>-</w:t>
            </w:r>
            <w:r w:rsidRPr="00502F79">
              <w:rPr>
                <w:rFonts w:ascii="Arial" w:hAnsi="Arial" w:cs="Arial"/>
                <w:b/>
                <w:sz w:val="22"/>
                <w:szCs w:val="22"/>
                <w:lang w:val="ro-RO"/>
              </w:rPr>
              <w:t>cativ asupra mediu</w:t>
            </w:r>
            <w:r w:rsidR="00DC7B16" w:rsidRPr="00502F79">
              <w:rPr>
                <w:rFonts w:ascii="Arial" w:hAnsi="Arial" w:cs="Arial"/>
                <w:b/>
                <w:sz w:val="22"/>
                <w:szCs w:val="22"/>
                <w:lang w:val="ro-RO"/>
              </w:rPr>
              <w:t>-</w:t>
            </w:r>
            <w:r w:rsidRPr="00502F79">
              <w:rPr>
                <w:rFonts w:ascii="Arial" w:hAnsi="Arial" w:cs="Arial"/>
                <w:b/>
                <w:sz w:val="22"/>
                <w:szCs w:val="22"/>
                <w:lang w:val="ro-RO"/>
              </w:rPr>
              <w:t>lui</w:t>
            </w:r>
          </w:p>
        </w:tc>
        <w:tc>
          <w:tcPr>
            <w:tcW w:w="989" w:type="pct"/>
            <w:tcBorders>
              <w:top w:val="single" w:sz="12" w:space="0" w:color="auto"/>
              <w:bottom w:val="single" w:sz="12" w:space="0" w:color="auto"/>
            </w:tcBorders>
          </w:tcPr>
          <w:p w:rsidR="00406E0B" w:rsidRPr="00502F79" w:rsidRDefault="00406E0B" w:rsidP="00D70D18">
            <w:pPr>
              <w:pStyle w:val="table"/>
              <w:spacing w:after="0"/>
              <w:jc w:val="center"/>
              <w:rPr>
                <w:rFonts w:ascii="Arial" w:hAnsi="Arial" w:cs="Arial"/>
                <w:b/>
                <w:sz w:val="22"/>
                <w:szCs w:val="22"/>
                <w:lang w:val="ro-RO"/>
              </w:rPr>
            </w:pPr>
          </w:p>
          <w:p w:rsidR="00406E0B" w:rsidRPr="00502F79" w:rsidRDefault="00406E0B" w:rsidP="00D70D18">
            <w:pPr>
              <w:pStyle w:val="table"/>
              <w:spacing w:after="0"/>
              <w:jc w:val="center"/>
              <w:rPr>
                <w:rFonts w:ascii="Arial" w:hAnsi="Arial" w:cs="Arial"/>
                <w:b/>
                <w:sz w:val="22"/>
                <w:szCs w:val="22"/>
                <w:lang w:val="ro-RO"/>
              </w:rPr>
            </w:pPr>
          </w:p>
          <w:p w:rsidR="00E72B27" w:rsidRPr="00502F79" w:rsidRDefault="00406E0B" w:rsidP="00D70D18">
            <w:pPr>
              <w:pStyle w:val="table"/>
              <w:spacing w:after="0"/>
              <w:jc w:val="center"/>
              <w:rPr>
                <w:rFonts w:ascii="Arial" w:hAnsi="Arial" w:cs="Arial"/>
                <w:b/>
                <w:sz w:val="22"/>
                <w:szCs w:val="22"/>
                <w:lang w:val="ro-RO"/>
              </w:rPr>
            </w:pPr>
            <w:r w:rsidRPr="00502F79">
              <w:rPr>
                <w:rFonts w:ascii="Arial" w:hAnsi="Arial" w:cs="Arial"/>
                <w:b/>
                <w:sz w:val="22"/>
                <w:szCs w:val="22"/>
                <w:lang w:val="ro-RO"/>
              </w:rPr>
              <w:t>Capacitati depozitare/</w:t>
            </w:r>
          </w:p>
          <w:p w:rsidR="00406E0B" w:rsidRPr="00502F79" w:rsidRDefault="00406E0B" w:rsidP="00D70D18">
            <w:pPr>
              <w:pStyle w:val="table"/>
              <w:spacing w:after="0"/>
              <w:jc w:val="center"/>
              <w:rPr>
                <w:rFonts w:ascii="Arial" w:hAnsi="Arial" w:cs="Arial"/>
                <w:b/>
                <w:sz w:val="22"/>
                <w:szCs w:val="22"/>
                <w:lang w:val="ro-RO"/>
              </w:rPr>
            </w:pPr>
            <w:r w:rsidRPr="00502F79">
              <w:rPr>
                <w:rFonts w:ascii="Arial" w:hAnsi="Arial" w:cs="Arial"/>
                <w:b/>
                <w:sz w:val="22"/>
                <w:szCs w:val="22"/>
                <w:lang w:val="ro-RO"/>
              </w:rPr>
              <w:t>stocare</w:t>
            </w:r>
          </w:p>
        </w:tc>
      </w:tr>
      <w:tr w:rsidR="00406E0B" w:rsidRPr="00502F79" w:rsidTr="00C71892">
        <w:tc>
          <w:tcPr>
            <w:tcW w:w="4011" w:type="pct"/>
            <w:gridSpan w:val="6"/>
            <w:tcBorders>
              <w:top w:val="single" w:sz="12" w:space="0" w:color="auto"/>
              <w:left w:val="single" w:sz="12" w:space="0" w:color="auto"/>
              <w:bottom w:val="single" w:sz="12" w:space="0" w:color="auto"/>
              <w:right w:val="nil"/>
            </w:tcBorders>
            <w:vAlign w:val="center"/>
          </w:tcPr>
          <w:p w:rsidR="00406E0B" w:rsidRPr="00502F79" w:rsidRDefault="003464A8" w:rsidP="00D70D18">
            <w:pPr>
              <w:pStyle w:val="table"/>
              <w:spacing w:after="0"/>
              <w:ind w:left="720"/>
              <w:rPr>
                <w:rFonts w:ascii="Arial" w:hAnsi="Arial" w:cs="Arial"/>
                <w:sz w:val="22"/>
                <w:szCs w:val="22"/>
                <w:lang w:val="ro-RO"/>
              </w:rPr>
            </w:pPr>
            <w:r w:rsidRPr="00502F79">
              <w:rPr>
                <w:rFonts w:ascii="Arial" w:hAnsi="Arial" w:cs="Arial"/>
                <w:sz w:val="22"/>
                <w:szCs w:val="22"/>
                <w:lang w:val="ro-RO"/>
              </w:rPr>
              <w:t xml:space="preserve">                                                 a.  Materii  prime  principale </w:t>
            </w:r>
          </w:p>
        </w:tc>
        <w:tc>
          <w:tcPr>
            <w:tcW w:w="989" w:type="pct"/>
            <w:tcBorders>
              <w:top w:val="single" w:sz="12" w:space="0" w:color="auto"/>
              <w:left w:val="nil"/>
              <w:bottom w:val="single" w:sz="12" w:space="0" w:color="auto"/>
              <w:right w:val="single" w:sz="12" w:space="0" w:color="auto"/>
            </w:tcBorders>
          </w:tcPr>
          <w:p w:rsidR="00406E0B" w:rsidRPr="00502F79" w:rsidRDefault="00406E0B" w:rsidP="00D70D18">
            <w:pPr>
              <w:pStyle w:val="table"/>
              <w:spacing w:after="0"/>
              <w:rPr>
                <w:rFonts w:ascii="Arial" w:hAnsi="Arial" w:cs="Arial"/>
                <w:b/>
                <w:sz w:val="22"/>
                <w:szCs w:val="22"/>
                <w:lang w:val="ro-RO"/>
              </w:rPr>
            </w:pPr>
          </w:p>
        </w:tc>
      </w:tr>
      <w:tr w:rsidR="00406E0B" w:rsidRPr="00502F79" w:rsidTr="00C71892">
        <w:tc>
          <w:tcPr>
            <w:tcW w:w="691" w:type="pct"/>
            <w:tcBorders>
              <w:top w:val="single" w:sz="12" w:space="0" w:color="auto"/>
              <w:left w:val="single" w:sz="12" w:space="0" w:color="auto"/>
            </w:tcBorders>
          </w:tcPr>
          <w:p w:rsidR="00406E0B" w:rsidRPr="00502F79" w:rsidRDefault="00406E0B" w:rsidP="00D70D18">
            <w:pPr>
              <w:pStyle w:val="table"/>
              <w:spacing w:after="0"/>
              <w:rPr>
                <w:rFonts w:ascii="Arial" w:hAnsi="Arial" w:cs="Arial"/>
                <w:b/>
                <w:sz w:val="22"/>
                <w:szCs w:val="22"/>
                <w:lang w:val="ro-RO"/>
              </w:rPr>
            </w:pPr>
            <w:r w:rsidRPr="00502F79">
              <w:rPr>
                <w:rFonts w:ascii="Arial" w:hAnsi="Arial" w:cs="Arial"/>
                <w:b/>
                <w:sz w:val="22"/>
                <w:szCs w:val="22"/>
                <w:lang w:val="ro-RO"/>
              </w:rPr>
              <w:t>Bauxită</w:t>
            </w:r>
          </w:p>
        </w:tc>
        <w:tc>
          <w:tcPr>
            <w:tcW w:w="676" w:type="pct"/>
            <w:tcBorders>
              <w:top w:val="single" w:sz="12" w:space="0" w:color="auto"/>
            </w:tcBorders>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 xml:space="preserve">Minereu cu conţinut de oxizi de aluminiu, oxizi de fier şi titan, dioxid de siliciu </w:t>
            </w:r>
          </w:p>
        </w:tc>
        <w:tc>
          <w:tcPr>
            <w:tcW w:w="614" w:type="pct"/>
            <w:tcBorders>
              <w:top w:val="single" w:sz="12" w:space="0" w:color="auto"/>
            </w:tcBorders>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 xml:space="preserve">Bauxită: 1.378.256 t </w:t>
            </w: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Al</w:t>
            </w:r>
            <w:r w:rsidRPr="00502F79">
              <w:rPr>
                <w:rFonts w:ascii="Arial" w:hAnsi="Arial" w:cs="Arial"/>
                <w:sz w:val="22"/>
                <w:szCs w:val="22"/>
                <w:vertAlign w:val="subscript"/>
                <w:lang w:val="ro-RO"/>
              </w:rPr>
              <w:t>2</w:t>
            </w:r>
            <w:r w:rsidRPr="00502F79">
              <w:rPr>
                <w:rFonts w:ascii="Arial" w:hAnsi="Arial" w:cs="Arial"/>
                <w:sz w:val="22"/>
                <w:szCs w:val="22"/>
                <w:lang w:val="ro-RO"/>
              </w:rPr>
              <w:t>O</w:t>
            </w:r>
            <w:r w:rsidRPr="00502F79">
              <w:rPr>
                <w:rFonts w:ascii="Arial" w:hAnsi="Arial" w:cs="Arial"/>
                <w:sz w:val="22"/>
                <w:szCs w:val="22"/>
                <w:vertAlign w:val="subscript"/>
                <w:lang w:val="ro-RO"/>
              </w:rPr>
              <w:t>3</w:t>
            </w:r>
            <w:r w:rsidRPr="00502F79">
              <w:rPr>
                <w:rFonts w:ascii="Arial" w:hAnsi="Arial" w:cs="Arial"/>
                <w:sz w:val="22"/>
                <w:szCs w:val="22"/>
                <w:lang w:val="ro-RO"/>
              </w:rPr>
              <w:t xml:space="preserve"> = </w:t>
            </w: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47- 55 %</w:t>
            </w:r>
          </w:p>
        </w:tc>
        <w:tc>
          <w:tcPr>
            <w:tcW w:w="841" w:type="pct"/>
            <w:tcBorders>
              <w:top w:val="single" w:sz="12" w:space="0" w:color="auto"/>
            </w:tcBorders>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48 % în alumină</w:t>
            </w: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0,1 % în aer</w:t>
            </w: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0,05 % în apele uzate industriale evacuate</w:t>
            </w: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51,85 % în şlam</w:t>
            </w:r>
          </w:p>
        </w:tc>
        <w:tc>
          <w:tcPr>
            <w:tcW w:w="640" w:type="pct"/>
            <w:tcBorders>
              <w:top w:val="single" w:sz="12" w:space="0" w:color="auto"/>
            </w:tcBorders>
          </w:tcPr>
          <w:p w:rsidR="00E72B27" w:rsidRPr="00502F79" w:rsidRDefault="00406E0B" w:rsidP="00D70D18">
            <w:pPr>
              <w:pStyle w:val="table"/>
              <w:spacing w:after="0"/>
              <w:ind w:right="-59"/>
              <w:rPr>
                <w:rFonts w:ascii="Arial" w:hAnsi="Arial" w:cs="Arial"/>
                <w:sz w:val="22"/>
                <w:szCs w:val="22"/>
                <w:lang w:val="ro-RO"/>
              </w:rPr>
            </w:pPr>
            <w:r w:rsidRPr="00502F79">
              <w:rPr>
                <w:rFonts w:ascii="Arial" w:hAnsi="Arial" w:cs="Arial"/>
                <w:sz w:val="22"/>
                <w:szCs w:val="22"/>
                <w:lang w:val="ro-RO"/>
              </w:rPr>
              <w:t>minereu natural exploatat in cariere/</w:t>
            </w:r>
          </w:p>
          <w:p w:rsidR="00406E0B" w:rsidRPr="00502F79" w:rsidRDefault="00406E0B" w:rsidP="00D70D18">
            <w:pPr>
              <w:pStyle w:val="table"/>
              <w:spacing w:after="0"/>
              <w:ind w:right="-59"/>
              <w:rPr>
                <w:rFonts w:ascii="Arial" w:hAnsi="Arial" w:cs="Arial"/>
                <w:sz w:val="22"/>
                <w:szCs w:val="22"/>
                <w:lang w:val="ro-RO"/>
              </w:rPr>
            </w:pPr>
            <w:r w:rsidRPr="00502F79">
              <w:rPr>
                <w:rFonts w:ascii="Arial" w:hAnsi="Arial" w:cs="Arial"/>
                <w:sz w:val="22"/>
                <w:szCs w:val="22"/>
                <w:lang w:val="ro-RO"/>
              </w:rPr>
              <w:t>mine</w:t>
            </w:r>
          </w:p>
        </w:tc>
        <w:tc>
          <w:tcPr>
            <w:tcW w:w="549" w:type="pct"/>
            <w:tcBorders>
              <w:top w:val="single" w:sz="12" w:space="0" w:color="auto"/>
            </w:tcBorders>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 xml:space="preserve">             </w:t>
            </w: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 xml:space="preserve">                   Nu</w:t>
            </w:r>
          </w:p>
          <w:p w:rsidR="00406E0B" w:rsidRPr="00502F79" w:rsidRDefault="00406E0B" w:rsidP="00D70D18">
            <w:pPr>
              <w:pStyle w:val="table"/>
              <w:spacing w:after="0"/>
              <w:rPr>
                <w:rFonts w:ascii="Arial" w:hAnsi="Arial" w:cs="Arial"/>
                <w:sz w:val="22"/>
                <w:szCs w:val="22"/>
                <w:lang w:val="ro-RO"/>
              </w:rPr>
            </w:pPr>
          </w:p>
        </w:tc>
        <w:tc>
          <w:tcPr>
            <w:tcW w:w="989" w:type="pct"/>
            <w:tcBorders>
              <w:top w:val="single" w:sz="12" w:space="0" w:color="auto"/>
            </w:tcBorders>
          </w:tcPr>
          <w:p w:rsidR="00406E0B" w:rsidRPr="00502F79" w:rsidRDefault="00406E0B" w:rsidP="00D70D18">
            <w:pPr>
              <w:pStyle w:val="table"/>
              <w:spacing w:after="0"/>
              <w:rPr>
                <w:rFonts w:ascii="Arial" w:hAnsi="Arial" w:cs="Arial"/>
                <w:sz w:val="22"/>
                <w:szCs w:val="22"/>
                <w:highlight w:val="yellow"/>
                <w:lang w:val="ro-RO"/>
              </w:rPr>
            </w:pPr>
            <w:r w:rsidRPr="00502F79">
              <w:rPr>
                <w:rFonts w:ascii="Arial" w:hAnsi="Arial" w:cs="Arial"/>
                <w:sz w:val="22"/>
                <w:szCs w:val="22"/>
                <w:lang w:val="ro-RO"/>
              </w:rPr>
              <w:t>depozit amplasat în partea de N</w:t>
            </w:r>
            <w:r w:rsidR="00A40C1F" w:rsidRPr="00502F79">
              <w:rPr>
                <w:rFonts w:ascii="Arial" w:hAnsi="Arial" w:cs="Arial"/>
                <w:sz w:val="22"/>
                <w:szCs w:val="22"/>
                <w:lang w:val="ro-RO"/>
              </w:rPr>
              <w:t>ord</w:t>
            </w:r>
            <w:r w:rsidRPr="00502F79">
              <w:rPr>
                <w:rFonts w:ascii="Arial" w:hAnsi="Arial" w:cs="Arial"/>
                <w:sz w:val="22"/>
                <w:szCs w:val="22"/>
                <w:lang w:val="ro-RO"/>
              </w:rPr>
              <w:t xml:space="preserve"> a platformei, constând din două platforme betonate, cu suprafaţa de 6,75 ha,</w:t>
            </w:r>
            <w:r w:rsidR="00E72B27" w:rsidRPr="00502F79">
              <w:rPr>
                <w:rFonts w:ascii="Arial" w:hAnsi="Arial" w:cs="Arial"/>
                <w:sz w:val="22"/>
                <w:szCs w:val="22"/>
                <w:lang w:val="ro-RO"/>
              </w:rPr>
              <w:t xml:space="preserve"> capacitate</w:t>
            </w:r>
            <w:r w:rsidRPr="00502F79">
              <w:rPr>
                <w:rFonts w:ascii="Arial" w:hAnsi="Arial" w:cs="Arial"/>
                <w:sz w:val="22"/>
                <w:szCs w:val="22"/>
                <w:lang w:val="ro-RO"/>
              </w:rPr>
              <w:t>: cca. 230.000 t</w:t>
            </w:r>
          </w:p>
        </w:tc>
      </w:tr>
      <w:tr w:rsidR="00406E0B" w:rsidRPr="00502F79" w:rsidTr="00502F79">
        <w:trPr>
          <w:trHeight w:val="1016"/>
        </w:trPr>
        <w:tc>
          <w:tcPr>
            <w:tcW w:w="691" w:type="pct"/>
            <w:tcBorders>
              <w:left w:val="single" w:sz="12" w:space="0" w:color="auto"/>
            </w:tcBorders>
          </w:tcPr>
          <w:p w:rsidR="00406E0B" w:rsidRPr="00502F79" w:rsidRDefault="00406E0B" w:rsidP="00D70D18">
            <w:pPr>
              <w:pStyle w:val="table"/>
              <w:spacing w:after="0"/>
              <w:rPr>
                <w:rFonts w:ascii="Arial" w:hAnsi="Arial" w:cs="Arial"/>
                <w:b/>
                <w:sz w:val="22"/>
                <w:szCs w:val="22"/>
                <w:lang w:val="ro-RO"/>
              </w:rPr>
            </w:pPr>
            <w:r w:rsidRPr="00502F79">
              <w:rPr>
                <w:rFonts w:ascii="Arial" w:hAnsi="Arial" w:cs="Arial"/>
                <w:b/>
                <w:sz w:val="22"/>
                <w:szCs w:val="22"/>
                <w:lang w:val="ro-RO"/>
              </w:rPr>
              <w:t xml:space="preserve">Leşie caustică </w:t>
            </w: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 xml:space="preserve">Soluţie de </w:t>
            </w: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Na OH 50%</w:t>
            </w:r>
          </w:p>
          <w:p w:rsidR="00406E0B" w:rsidRPr="00502F79" w:rsidRDefault="00406E0B" w:rsidP="00D70D18">
            <w:pPr>
              <w:pStyle w:val="table"/>
              <w:spacing w:after="0"/>
              <w:rPr>
                <w:rFonts w:ascii="Arial" w:hAnsi="Arial" w:cs="Arial"/>
                <w:sz w:val="22"/>
                <w:szCs w:val="22"/>
                <w:lang w:val="ro-RO"/>
              </w:rPr>
            </w:pPr>
          </w:p>
          <w:p w:rsidR="00406E0B" w:rsidRPr="00502F79" w:rsidRDefault="00406E0B" w:rsidP="00D70D18">
            <w:pPr>
              <w:pStyle w:val="table"/>
              <w:spacing w:after="0"/>
              <w:rPr>
                <w:rFonts w:ascii="Arial" w:hAnsi="Arial" w:cs="Arial"/>
                <w:sz w:val="22"/>
                <w:szCs w:val="22"/>
                <w:lang w:val="ro-RO"/>
              </w:rPr>
            </w:pP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Solutie de NaOH 33%</w:t>
            </w: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lastRenderedPageBreak/>
              <w:t>(</w:t>
            </w:r>
            <w:r w:rsidRPr="00502F79">
              <w:rPr>
                <w:rFonts w:ascii="Arial" w:hAnsi="Arial" w:cs="Arial"/>
                <w:b/>
                <w:sz w:val="22"/>
                <w:szCs w:val="22"/>
                <w:lang w:val="ro-RO"/>
              </w:rPr>
              <w:t>rezidual)</w:t>
            </w:r>
            <w:r w:rsidRPr="00502F79">
              <w:rPr>
                <w:rFonts w:ascii="Arial" w:hAnsi="Arial" w:cs="Arial"/>
                <w:sz w:val="22"/>
                <w:szCs w:val="22"/>
                <w:lang w:val="ro-RO"/>
              </w:rPr>
              <w:t xml:space="preserve"> </w:t>
            </w:r>
          </w:p>
        </w:tc>
        <w:tc>
          <w:tcPr>
            <w:tcW w:w="676"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lastRenderedPageBreak/>
              <w:t xml:space="preserve">Hidroxid de sodiu soluţie </w:t>
            </w: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Coroziv</w:t>
            </w: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H290</w:t>
            </w:r>
          </w:p>
          <w:p w:rsidR="00406E0B" w:rsidRPr="00502F79" w:rsidRDefault="00406E0B" w:rsidP="00D70D18">
            <w:pPr>
              <w:pStyle w:val="table"/>
              <w:spacing w:after="0"/>
              <w:rPr>
                <w:rFonts w:ascii="Arial" w:hAnsi="Arial" w:cs="Arial"/>
                <w:sz w:val="22"/>
                <w:szCs w:val="22"/>
                <w:lang w:val="ro-RO"/>
              </w:rPr>
            </w:pP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H314</w:t>
            </w:r>
          </w:p>
          <w:p w:rsidR="00406E0B" w:rsidRPr="00502F79" w:rsidRDefault="00406E0B" w:rsidP="00D70D18">
            <w:pPr>
              <w:pStyle w:val="table"/>
              <w:spacing w:after="0"/>
              <w:rPr>
                <w:rFonts w:ascii="Arial" w:hAnsi="Arial" w:cs="Arial"/>
                <w:sz w:val="22"/>
                <w:szCs w:val="22"/>
                <w:lang w:val="ro-RO"/>
              </w:rPr>
            </w:pPr>
          </w:p>
        </w:tc>
        <w:tc>
          <w:tcPr>
            <w:tcW w:w="614" w:type="pct"/>
          </w:tcPr>
          <w:p w:rsidR="00406E0B" w:rsidRPr="00502F79" w:rsidRDefault="00406E0B" w:rsidP="00D70D18">
            <w:pPr>
              <w:pStyle w:val="table"/>
              <w:spacing w:after="0"/>
              <w:rPr>
                <w:rFonts w:ascii="Arial" w:hAnsi="Arial" w:cs="Arial"/>
                <w:sz w:val="22"/>
                <w:szCs w:val="22"/>
                <w:lang w:val="ro-RO"/>
              </w:rPr>
            </w:pP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 xml:space="preserve">42.714 t </w:t>
            </w: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Na OH 50%</w:t>
            </w:r>
          </w:p>
          <w:p w:rsidR="00406E0B" w:rsidRPr="00502F79" w:rsidRDefault="00406E0B" w:rsidP="00D70D18">
            <w:pPr>
              <w:pStyle w:val="table"/>
              <w:spacing w:after="0"/>
              <w:rPr>
                <w:rFonts w:ascii="Arial" w:hAnsi="Arial" w:cs="Arial"/>
                <w:sz w:val="22"/>
                <w:szCs w:val="22"/>
                <w:lang w:val="ro-RO"/>
              </w:rPr>
            </w:pPr>
          </w:p>
          <w:p w:rsidR="00406E0B" w:rsidRPr="00502F79" w:rsidRDefault="00406E0B" w:rsidP="00D70D18">
            <w:pPr>
              <w:pStyle w:val="table"/>
              <w:spacing w:after="0"/>
              <w:rPr>
                <w:rFonts w:ascii="Arial" w:hAnsi="Arial" w:cs="Arial"/>
                <w:sz w:val="22"/>
                <w:szCs w:val="22"/>
                <w:lang w:val="ro-RO"/>
              </w:rPr>
            </w:pP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 xml:space="preserve">1051 t </w:t>
            </w: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Lesie reziduala</w:t>
            </w:r>
          </w:p>
        </w:tc>
        <w:tc>
          <w:tcPr>
            <w:tcW w:w="841"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99 % în şlam</w:t>
            </w: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0,7 % în apele uzate industriale</w:t>
            </w: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0,3 % în produs</w:t>
            </w:r>
          </w:p>
          <w:p w:rsidR="00406E0B" w:rsidRPr="00502F79" w:rsidRDefault="00406E0B" w:rsidP="00D70D18">
            <w:pPr>
              <w:pStyle w:val="table"/>
              <w:spacing w:after="0"/>
              <w:rPr>
                <w:rFonts w:ascii="Arial" w:hAnsi="Arial" w:cs="Arial"/>
                <w:sz w:val="22"/>
                <w:szCs w:val="22"/>
                <w:lang w:val="ro-RO"/>
              </w:rPr>
            </w:pPr>
          </w:p>
          <w:p w:rsidR="00406E0B" w:rsidRPr="00502F79" w:rsidRDefault="00406E0B" w:rsidP="00D70D18">
            <w:pPr>
              <w:pStyle w:val="table"/>
              <w:spacing w:after="0"/>
              <w:rPr>
                <w:rFonts w:ascii="Arial" w:hAnsi="Arial" w:cs="Arial"/>
                <w:sz w:val="22"/>
                <w:szCs w:val="22"/>
                <w:lang w:val="ro-RO"/>
              </w:rPr>
            </w:pPr>
          </w:p>
          <w:p w:rsidR="00406E0B" w:rsidRPr="00502F79" w:rsidRDefault="00406E0B" w:rsidP="00D70D18">
            <w:pPr>
              <w:pStyle w:val="table"/>
              <w:spacing w:after="0"/>
              <w:rPr>
                <w:rFonts w:ascii="Arial" w:hAnsi="Arial" w:cs="Arial"/>
                <w:sz w:val="22"/>
                <w:szCs w:val="22"/>
                <w:lang w:val="ro-RO"/>
              </w:rPr>
            </w:pPr>
          </w:p>
          <w:p w:rsidR="00406E0B" w:rsidRPr="00502F79" w:rsidRDefault="00406E0B" w:rsidP="00D70D18">
            <w:pPr>
              <w:pStyle w:val="table"/>
              <w:spacing w:after="0"/>
              <w:rPr>
                <w:rFonts w:ascii="Arial" w:hAnsi="Arial" w:cs="Arial"/>
                <w:sz w:val="22"/>
                <w:szCs w:val="22"/>
                <w:lang w:val="ro-RO"/>
              </w:rPr>
            </w:pP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In slam</w:t>
            </w:r>
          </w:p>
        </w:tc>
        <w:tc>
          <w:tcPr>
            <w:tcW w:w="640"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lastRenderedPageBreak/>
              <w:t>Produsul este neutralizat înainte de evacuare</w:t>
            </w:r>
          </w:p>
          <w:p w:rsidR="00406E0B" w:rsidRPr="00502F79" w:rsidRDefault="00406E0B" w:rsidP="00D70D18">
            <w:pPr>
              <w:pStyle w:val="table"/>
              <w:spacing w:after="0"/>
              <w:rPr>
                <w:rFonts w:ascii="Arial" w:hAnsi="Arial" w:cs="Arial"/>
                <w:sz w:val="22"/>
                <w:szCs w:val="22"/>
                <w:lang w:val="ro-RO"/>
              </w:rPr>
            </w:pPr>
          </w:p>
          <w:p w:rsidR="00406E0B" w:rsidRPr="00502F79" w:rsidRDefault="00406E0B" w:rsidP="00D70D18">
            <w:pPr>
              <w:pStyle w:val="table"/>
              <w:spacing w:after="0"/>
              <w:rPr>
                <w:rFonts w:ascii="Arial" w:hAnsi="Arial" w:cs="Arial"/>
                <w:sz w:val="22"/>
                <w:szCs w:val="22"/>
                <w:lang w:val="ro-RO"/>
              </w:rPr>
            </w:pP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 xml:space="preserve">Se valorifica </w:t>
            </w:r>
            <w:r w:rsidRPr="00502F79">
              <w:rPr>
                <w:rFonts w:ascii="Arial" w:hAnsi="Arial" w:cs="Arial"/>
                <w:sz w:val="22"/>
                <w:szCs w:val="22"/>
                <w:lang w:val="ro-RO"/>
              </w:rPr>
              <w:lastRenderedPageBreak/>
              <w:t>la evaporare</w:t>
            </w:r>
          </w:p>
        </w:tc>
        <w:tc>
          <w:tcPr>
            <w:tcW w:w="549" w:type="pct"/>
          </w:tcPr>
          <w:p w:rsidR="00FC6845"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lastRenderedPageBreak/>
              <w:t xml:space="preserve">                   Nu </w:t>
            </w:r>
          </w:p>
          <w:p w:rsidR="00FC6845"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Proce</w:t>
            </w:r>
            <w:r w:rsidR="00ED001F" w:rsidRPr="00502F79">
              <w:rPr>
                <w:rFonts w:ascii="Arial" w:hAnsi="Arial" w:cs="Arial"/>
                <w:sz w:val="22"/>
                <w:szCs w:val="22"/>
                <w:lang w:val="ro-RO"/>
              </w:rPr>
              <w:t>-</w:t>
            </w: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deu Bayer -BAT</w:t>
            </w:r>
          </w:p>
        </w:tc>
        <w:tc>
          <w:tcPr>
            <w:tcW w:w="989"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2 rezervoare, capacitate maxima de stocare  430 t , amplasate pe platforma betonata in conditii de siguranta</w:t>
            </w:r>
          </w:p>
          <w:p w:rsidR="00406E0B" w:rsidRPr="00502F79" w:rsidRDefault="00406E0B" w:rsidP="00D70D18">
            <w:pPr>
              <w:spacing w:after="0" w:line="240" w:lineRule="auto"/>
              <w:rPr>
                <w:rFonts w:ascii="Arial" w:hAnsi="Arial" w:cs="Arial"/>
                <w:b/>
                <w:lang w:val="ro-RO"/>
              </w:rPr>
            </w:pPr>
          </w:p>
        </w:tc>
      </w:tr>
      <w:tr w:rsidR="00406E0B" w:rsidRPr="00502F79" w:rsidTr="00C71892">
        <w:trPr>
          <w:trHeight w:val="1436"/>
        </w:trPr>
        <w:tc>
          <w:tcPr>
            <w:tcW w:w="691" w:type="pct"/>
            <w:tcBorders>
              <w:left w:val="single" w:sz="12" w:space="0" w:color="auto"/>
            </w:tcBorders>
          </w:tcPr>
          <w:p w:rsidR="00406E0B" w:rsidRPr="00502F79" w:rsidRDefault="00406E0B" w:rsidP="00D70D18">
            <w:pPr>
              <w:pStyle w:val="table"/>
              <w:spacing w:after="0"/>
              <w:rPr>
                <w:rFonts w:ascii="Arial" w:hAnsi="Arial" w:cs="Arial"/>
                <w:b/>
                <w:sz w:val="22"/>
                <w:szCs w:val="22"/>
                <w:lang w:val="ro-RO"/>
              </w:rPr>
            </w:pPr>
            <w:r w:rsidRPr="00502F79">
              <w:rPr>
                <w:rFonts w:ascii="Arial" w:hAnsi="Arial" w:cs="Arial"/>
                <w:b/>
                <w:sz w:val="22"/>
                <w:szCs w:val="22"/>
                <w:lang w:val="ro-RO"/>
              </w:rPr>
              <w:lastRenderedPageBreak/>
              <w:t>Var industrial</w:t>
            </w:r>
          </w:p>
        </w:tc>
        <w:tc>
          <w:tcPr>
            <w:tcW w:w="676"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Carbonaţi de calciu şi magneziu</w:t>
            </w: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H315; H318; H335;</w:t>
            </w:r>
          </w:p>
          <w:p w:rsidR="00406E0B" w:rsidRPr="00502F79" w:rsidRDefault="00406E0B" w:rsidP="00D70D18">
            <w:pPr>
              <w:pStyle w:val="table"/>
              <w:spacing w:after="0"/>
              <w:rPr>
                <w:rFonts w:ascii="Arial" w:hAnsi="Arial" w:cs="Arial"/>
                <w:sz w:val="22"/>
                <w:szCs w:val="22"/>
                <w:lang w:val="ro-RO"/>
              </w:rPr>
            </w:pPr>
          </w:p>
        </w:tc>
        <w:tc>
          <w:tcPr>
            <w:tcW w:w="614"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 xml:space="preserve">Var: 20.175 t  </w:t>
            </w: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CaCO</w:t>
            </w:r>
            <w:r w:rsidRPr="00502F79">
              <w:rPr>
                <w:rFonts w:ascii="Arial" w:hAnsi="Arial" w:cs="Arial"/>
                <w:sz w:val="22"/>
                <w:szCs w:val="22"/>
                <w:vertAlign w:val="subscript"/>
                <w:lang w:val="ro-RO"/>
              </w:rPr>
              <w:t>3</w:t>
            </w:r>
            <w:r w:rsidRPr="00502F79">
              <w:rPr>
                <w:rFonts w:ascii="Arial" w:hAnsi="Arial" w:cs="Arial"/>
                <w:sz w:val="22"/>
                <w:szCs w:val="22"/>
                <w:lang w:val="ro-RO"/>
              </w:rPr>
              <w:t xml:space="preserve"> + MgCO</w:t>
            </w:r>
            <w:r w:rsidRPr="00502F79">
              <w:rPr>
                <w:rFonts w:ascii="Arial" w:hAnsi="Arial" w:cs="Arial"/>
                <w:sz w:val="22"/>
                <w:szCs w:val="22"/>
                <w:vertAlign w:val="subscript"/>
                <w:lang w:val="ro-RO"/>
              </w:rPr>
              <w:t xml:space="preserve">3 </w:t>
            </w:r>
            <w:r w:rsidRPr="00502F79">
              <w:rPr>
                <w:rFonts w:ascii="Arial" w:hAnsi="Arial" w:cs="Arial"/>
                <w:sz w:val="22"/>
                <w:szCs w:val="22"/>
                <w:lang w:val="ro-RO"/>
              </w:rPr>
              <w:t xml:space="preserve"> cca. 90 %</w:t>
            </w:r>
          </w:p>
        </w:tc>
        <w:tc>
          <w:tcPr>
            <w:tcW w:w="841"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99,95 % în şlam</w:t>
            </w: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0,05 % în ape uzate industriale</w:t>
            </w:r>
          </w:p>
          <w:p w:rsidR="00406E0B" w:rsidRPr="00502F79" w:rsidRDefault="00406E0B" w:rsidP="00D70D18">
            <w:pPr>
              <w:pStyle w:val="table"/>
              <w:spacing w:after="0"/>
              <w:rPr>
                <w:rFonts w:ascii="Arial" w:hAnsi="Arial" w:cs="Arial"/>
                <w:sz w:val="22"/>
                <w:szCs w:val="22"/>
                <w:lang w:val="ro-RO"/>
              </w:rPr>
            </w:pPr>
          </w:p>
        </w:tc>
        <w:tc>
          <w:tcPr>
            <w:tcW w:w="640"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Nu este toxic  ori periculos pentru mediu</w:t>
            </w:r>
          </w:p>
        </w:tc>
        <w:tc>
          <w:tcPr>
            <w:tcW w:w="549"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 xml:space="preserve">                      Nu</w:t>
            </w:r>
          </w:p>
        </w:tc>
        <w:tc>
          <w:tcPr>
            <w:tcW w:w="989"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Depozit cu suprafaţa de 520 mp, având capacitate de 1.500 t, dotat cu filtru cu saci şi</w:t>
            </w:r>
            <w:r w:rsidR="00094ED3" w:rsidRPr="00502F79">
              <w:rPr>
                <w:rFonts w:ascii="Arial" w:hAnsi="Arial" w:cs="Arial"/>
                <w:lang w:val="ro-RO"/>
              </w:rPr>
              <w:t xml:space="preserve"> </w:t>
            </w:r>
            <w:r w:rsidRPr="00502F79">
              <w:rPr>
                <w:rFonts w:ascii="Arial" w:hAnsi="Arial" w:cs="Arial"/>
                <w:lang w:val="ro-RO"/>
              </w:rPr>
              <w:t>cartuşe filtrante</w:t>
            </w:r>
          </w:p>
        </w:tc>
      </w:tr>
      <w:tr w:rsidR="00406E0B" w:rsidRPr="00502F79" w:rsidTr="00C71892">
        <w:trPr>
          <w:trHeight w:val="1516"/>
        </w:trPr>
        <w:tc>
          <w:tcPr>
            <w:tcW w:w="691" w:type="pct"/>
            <w:tcBorders>
              <w:left w:val="single" w:sz="12" w:space="0" w:color="auto"/>
            </w:tcBorders>
          </w:tcPr>
          <w:p w:rsidR="00406E0B" w:rsidRPr="00502F79" w:rsidRDefault="00406E0B" w:rsidP="00D70D18">
            <w:pPr>
              <w:pStyle w:val="table"/>
              <w:spacing w:after="0"/>
              <w:rPr>
                <w:rFonts w:ascii="Arial" w:hAnsi="Arial" w:cs="Arial"/>
                <w:b/>
                <w:sz w:val="22"/>
                <w:szCs w:val="22"/>
                <w:lang w:val="ro-RO"/>
              </w:rPr>
            </w:pPr>
            <w:r w:rsidRPr="00502F79">
              <w:rPr>
                <w:rFonts w:ascii="Arial" w:hAnsi="Arial" w:cs="Arial"/>
                <w:b/>
                <w:sz w:val="22"/>
                <w:szCs w:val="22"/>
                <w:lang w:val="ro-RO"/>
              </w:rPr>
              <w:t xml:space="preserve">Gaze naturale </w:t>
            </w:r>
          </w:p>
        </w:tc>
        <w:tc>
          <w:tcPr>
            <w:tcW w:w="676" w:type="pct"/>
          </w:tcPr>
          <w:p w:rsidR="00406E0B" w:rsidRPr="00502F79" w:rsidRDefault="00406E0B" w:rsidP="00D70D18">
            <w:pPr>
              <w:spacing w:after="0" w:line="240" w:lineRule="auto"/>
              <w:rPr>
                <w:rFonts w:ascii="Arial" w:hAnsi="Arial" w:cs="Arial"/>
              </w:rPr>
            </w:pPr>
            <w:r w:rsidRPr="00502F79">
              <w:rPr>
                <w:rFonts w:ascii="Arial" w:hAnsi="Arial" w:cs="Arial"/>
              </w:rPr>
              <w:t>H220; H280; H340; H350</w:t>
            </w:r>
          </w:p>
        </w:tc>
        <w:tc>
          <w:tcPr>
            <w:tcW w:w="614"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133.547.097 Nmc</w:t>
            </w:r>
          </w:p>
        </w:tc>
        <w:tc>
          <w:tcPr>
            <w:tcW w:w="841"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20,5 % în produs finit</w:t>
            </w: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58,7 % în energie termică</w:t>
            </w: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5,8% în energ. el.</w:t>
            </w: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 xml:space="preserve">Da. Pacura s-a folosit la CET si calcinare si inlocuit cu gaz natural  </w:t>
            </w:r>
          </w:p>
        </w:tc>
        <w:tc>
          <w:tcPr>
            <w:tcW w:w="989"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Statie de reducere presiune;conducte de alimentare CET si Calcinare</w:t>
            </w:r>
          </w:p>
        </w:tc>
      </w:tr>
      <w:tr w:rsidR="00406E0B" w:rsidRPr="00502F79" w:rsidTr="00C71892">
        <w:trPr>
          <w:trHeight w:val="326"/>
        </w:trPr>
        <w:tc>
          <w:tcPr>
            <w:tcW w:w="5000" w:type="pct"/>
            <w:gridSpan w:val="7"/>
            <w:tcBorders>
              <w:left w:val="single" w:sz="12" w:space="0" w:color="auto"/>
              <w:right w:val="single" w:sz="12" w:space="0" w:color="auto"/>
            </w:tcBorders>
          </w:tcPr>
          <w:p w:rsidR="00406E0B" w:rsidRPr="00502F79" w:rsidRDefault="00406E0B" w:rsidP="00D70D18">
            <w:pPr>
              <w:spacing w:after="0" w:line="240" w:lineRule="auto"/>
              <w:rPr>
                <w:rFonts w:ascii="Arial" w:hAnsi="Arial" w:cs="Arial"/>
                <w:b/>
                <w:lang w:val="ro-RO"/>
              </w:rPr>
            </w:pPr>
            <w:r w:rsidRPr="00502F79">
              <w:rPr>
                <w:rFonts w:ascii="Arial" w:hAnsi="Arial" w:cs="Arial"/>
                <w:b/>
                <w:lang w:val="ro-RO"/>
              </w:rPr>
              <w:t xml:space="preserve">                                                  B.  M</w:t>
            </w:r>
            <w:r w:rsidR="003464A8" w:rsidRPr="00502F79">
              <w:rPr>
                <w:rFonts w:ascii="Arial" w:hAnsi="Arial" w:cs="Arial"/>
                <w:b/>
                <w:lang w:val="ro-RO"/>
              </w:rPr>
              <w:t>aterii  auxiliare</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rPr>
                <w:rFonts w:ascii="Arial" w:hAnsi="Arial" w:cs="Arial"/>
                <w:b/>
                <w:sz w:val="22"/>
                <w:szCs w:val="22"/>
                <w:lang w:val="ro-RO"/>
              </w:rPr>
            </w:pPr>
            <w:r w:rsidRPr="00502F79">
              <w:rPr>
                <w:rFonts w:ascii="Arial" w:hAnsi="Arial" w:cs="Arial"/>
                <w:b/>
                <w:sz w:val="22"/>
                <w:szCs w:val="22"/>
                <w:lang w:val="ro-RO"/>
              </w:rPr>
              <w:t>Acid sulfuric</w:t>
            </w: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Solutie 96%</w:t>
            </w:r>
          </w:p>
          <w:p w:rsidR="00406E0B" w:rsidRPr="00502F79" w:rsidRDefault="00406E0B" w:rsidP="00D70D18">
            <w:pPr>
              <w:pStyle w:val="table"/>
              <w:spacing w:after="0"/>
              <w:rPr>
                <w:rFonts w:ascii="Arial" w:hAnsi="Arial" w:cs="Arial"/>
                <w:sz w:val="22"/>
                <w:szCs w:val="22"/>
                <w:lang w:val="ro-RO"/>
              </w:rPr>
            </w:pPr>
          </w:p>
          <w:p w:rsidR="00406E0B" w:rsidRPr="00502F79" w:rsidRDefault="00FC6845" w:rsidP="00D70D18">
            <w:pPr>
              <w:pStyle w:val="table"/>
              <w:spacing w:after="0"/>
              <w:rPr>
                <w:rFonts w:ascii="Arial" w:hAnsi="Arial" w:cs="Arial"/>
                <w:sz w:val="22"/>
                <w:szCs w:val="22"/>
                <w:lang w:val="ro-RO"/>
              </w:rPr>
            </w:pPr>
            <w:r w:rsidRPr="00502F79">
              <w:rPr>
                <w:rFonts w:ascii="Arial" w:hAnsi="Arial" w:cs="Arial"/>
                <w:sz w:val="22"/>
                <w:szCs w:val="22"/>
                <w:lang w:val="ro-RO"/>
              </w:rPr>
              <w:t>Soluţ</w:t>
            </w:r>
            <w:r w:rsidR="00406E0B" w:rsidRPr="00502F79">
              <w:rPr>
                <w:rFonts w:ascii="Arial" w:hAnsi="Arial" w:cs="Arial"/>
                <w:sz w:val="22"/>
                <w:szCs w:val="22"/>
                <w:lang w:val="ro-RO"/>
              </w:rPr>
              <w:t xml:space="preserve">ie 78% </w:t>
            </w:r>
          </w:p>
          <w:p w:rsidR="00406E0B" w:rsidRPr="00502F79" w:rsidRDefault="00406E0B" w:rsidP="00D70D18">
            <w:pPr>
              <w:pStyle w:val="table"/>
              <w:spacing w:after="0"/>
              <w:rPr>
                <w:rFonts w:ascii="Arial" w:hAnsi="Arial" w:cs="Arial"/>
                <w:sz w:val="22"/>
                <w:szCs w:val="22"/>
                <w:lang w:val="ro-RO"/>
              </w:rPr>
            </w:pPr>
          </w:p>
        </w:tc>
        <w:tc>
          <w:tcPr>
            <w:tcW w:w="676"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Acid sulfuric concentrat</w:t>
            </w: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Coroziv</w:t>
            </w: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H314</w:t>
            </w:r>
          </w:p>
        </w:tc>
        <w:tc>
          <w:tcPr>
            <w:tcW w:w="614"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 xml:space="preserve">14.5 t </w:t>
            </w: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H</w:t>
            </w:r>
            <w:r w:rsidRPr="00502F79">
              <w:rPr>
                <w:rFonts w:ascii="Arial" w:hAnsi="Arial" w:cs="Arial"/>
                <w:sz w:val="22"/>
                <w:szCs w:val="22"/>
                <w:vertAlign w:val="subscript"/>
                <w:lang w:val="ro-RO"/>
              </w:rPr>
              <w:t>2</w:t>
            </w:r>
            <w:r w:rsidRPr="00502F79">
              <w:rPr>
                <w:rFonts w:ascii="Arial" w:hAnsi="Arial" w:cs="Arial"/>
                <w:sz w:val="22"/>
                <w:szCs w:val="22"/>
                <w:lang w:val="ro-RO"/>
              </w:rPr>
              <w:t>SO</w:t>
            </w:r>
            <w:r w:rsidRPr="00502F79">
              <w:rPr>
                <w:rFonts w:ascii="Arial" w:hAnsi="Arial" w:cs="Arial"/>
                <w:sz w:val="22"/>
                <w:szCs w:val="22"/>
                <w:vertAlign w:val="subscript"/>
                <w:lang w:val="ro-RO"/>
              </w:rPr>
              <w:t>4</w:t>
            </w:r>
            <w:r w:rsidRPr="00502F79">
              <w:rPr>
                <w:rFonts w:ascii="Arial" w:hAnsi="Arial" w:cs="Arial"/>
                <w:sz w:val="22"/>
                <w:szCs w:val="22"/>
                <w:lang w:val="ro-RO"/>
              </w:rPr>
              <w:t xml:space="preserve"> 96%</w:t>
            </w:r>
          </w:p>
          <w:p w:rsidR="00406E0B" w:rsidRPr="00502F79" w:rsidRDefault="00406E0B" w:rsidP="00D70D18">
            <w:pPr>
              <w:pStyle w:val="table"/>
              <w:spacing w:after="0"/>
              <w:rPr>
                <w:rFonts w:ascii="Arial" w:hAnsi="Arial" w:cs="Arial"/>
                <w:sz w:val="22"/>
                <w:szCs w:val="22"/>
                <w:lang w:val="ro-RO"/>
              </w:rPr>
            </w:pP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 xml:space="preserve">87.5 t </w:t>
            </w: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H</w:t>
            </w:r>
            <w:r w:rsidRPr="00502F79">
              <w:rPr>
                <w:rFonts w:ascii="Arial" w:hAnsi="Arial" w:cs="Arial"/>
                <w:sz w:val="22"/>
                <w:szCs w:val="22"/>
                <w:vertAlign w:val="subscript"/>
                <w:lang w:val="ro-RO"/>
              </w:rPr>
              <w:t>2</w:t>
            </w:r>
            <w:r w:rsidRPr="00502F79">
              <w:rPr>
                <w:rFonts w:ascii="Arial" w:hAnsi="Arial" w:cs="Arial"/>
                <w:sz w:val="22"/>
                <w:szCs w:val="22"/>
                <w:lang w:val="ro-RO"/>
              </w:rPr>
              <w:t>SO</w:t>
            </w:r>
            <w:r w:rsidRPr="00502F79">
              <w:rPr>
                <w:rFonts w:ascii="Arial" w:hAnsi="Arial" w:cs="Arial"/>
                <w:sz w:val="22"/>
                <w:szCs w:val="22"/>
                <w:vertAlign w:val="subscript"/>
                <w:lang w:val="ro-RO"/>
              </w:rPr>
              <w:t>4</w:t>
            </w:r>
            <w:r w:rsidRPr="00502F79">
              <w:rPr>
                <w:rFonts w:ascii="Arial" w:hAnsi="Arial" w:cs="Arial"/>
                <w:sz w:val="22"/>
                <w:szCs w:val="22"/>
                <w:lang w:val="ro-RO"/>
              </w:rPr>
              <w:t xml:space="preserve"> 78%</w:t>
            </w:r>
          </w:p>
        </w:tc>
        <w:tc>
          <w:tcPr>
            <w:tcW w:w="841"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 xml:space="preserve">100 % în apele uzate industriale neutralizate, sub formă de sulfaţi </w:t>
            </w:r>
          </w:p>
        </w:tc>
        <w:tc>
          <w:tcPr>
            <w:tcW w:w="640" w:type="pct"/>
          </w:tcPr>
          <w:p w:rsidR="00FC6845"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Nu este cazul,</w:t>
            </w:r>
          </w:p>
          <w:p w:rsidR="00406E0B" w:rsidRPr="00502F79" w:rsidRDefault="00FC6845" w:rsidP="00D70D18">
            <w:pPr>
              <w:pStyle w:val="table"/>
              <w:spacing w:after="0"/>
              <w:rPr>
                <w:rFonts w:ascii="Arial" w:hAnsi="Arial" w:cs="Arial"/>
                <w:sz w:val="22"/>
                <w:szCs w:val="22"/>
                <w:lang w:val="ro-RO"/>
              </w:rPr>
            </w:pPr>
            <w:r w:rsidRPr="00502F79">
              <w:rPr>
                <w:rFonts w:ascii="Arial" w:hAnsi="Arial" w:cs="Arial"/>
                <w:sz w:val="22"/>
                <w:szCs w:val="22"/>
                <w:lang w:val="ro-RO"/>
              </w:rPr>
              <w:t>stocat în conditii de siguranţă</w:t>
            </w:r>
          </w:p>
        </w:tc>
        <w:tc>
          <w:tcPr>
            <w:tcW w:w="549" w:type="pct"/>
          </w:tcPr>
          <w:p w:rsidR="00406E0B" w:rsidRPr="00502F79" w:rsidRDefault="00E72B27" w:rsidP="00D70D18">
            <w:pPr>
              <w:pStyle w:val="table"/>
              <w:spacing w:after="0"/>
              <w:rPr>
                <w:rFonts w:ascii="Arial" w:hAnsi="Arial" w:cs="Arial"/>
                <w:sz w:val="22"/>
                <w:szCs w:val="22"/>
                <w:lang w:val="ro-RO"/>
              </w:rPr>
            </w:pPr>
            <w:r w:rsidRPr="00502F79">
              <w:rPr>
                <w:rFonts w:ascii="Arial" w:hAnsi="Arial" w:cs="Arial"/>
                <w:sz w:val="22"/>
                <w:szCs w:val="22"/>
                <w:lang w:val="ro-RO"/>
              </w:rPr>
              <w:t>Nu</w:t>
            </w:r>
            <w:r w:rsidR="00406E0B" w:rsidRPr="00502F79">
              <w:rPr>
                <w:rFonts w:ascii="Arial" w:hAnsi="Arial" w:cs="Arial"/>
                <w:sz w:val="22"/>
                <w:szCs w:val="22"/>
                <w:lang w:val="ro-RO"/>
              </w:rPr>
              <w:t>,</w:t>
            </w:r>
            <w:r w:rsidRPr="00502F79">
              <w:rPr>
                <w:rFonts w:ascii="Arial" w:hAnsi="Arial" w:cs="Arial"/>
                <w:sz w:val="22"/>
                <w:szCs w:val="22"/>
                <w:lang w:val="ro-RO"/>
              </w:rPr>
              <w:t xml:space="preserve"> </w:t>
            </w:r>
            <w:r w:rsidR="00406E0B" w:rsidRPr="00502F79">
              <w:rPr>
                <w:rFonts w:ascii="Arial" w:hAnsi="Arial" w:cs="Arial"/>
                <w:sz w:val="22"/>
                <w:szCs w:val="22"/>
                <w:lang w:val="ro-RO"/>
              </w:rPr>
              <w:t>acidul este folosit ca neutra</w:t>
            </w:r>
            <w:r w:rsidR="00FC6845" w:rsidRPr="00502F79">
              <w:rPr>
                <w:rFonts w:ascii="Arial" w:hAnsi="Arial" w:cs="Arial"/>
                <w:sz w:val="22"/>
                <w:szCs w:val="22"/>
                <w:lang w:val="ro-RO"/>
              </w:rPr>
              <w:t>-</w:t>
            </w:r>
            <w:r w:rsidR="00406E0B" w:rsidRPr="00502F79">
              <w:rPr>
                <w:rFonts w:ascii="Arial" w:hAnsi="Arial" w:cs="Arial"/>
                <w:sz w:val="22"/>
                <w:szCs w:val="22"/>
                <w:lang w:val="ro-RO"/>
              </w:rPr>
              <w:t>liza</w:t>
            </w:r>
            <w:r w:rsidRPr="00502F79">
              <w:rPr>
                <w:rFonts w:ascii="Arial" w:hAnsi="Arial" w:cs="Arial"/>
                <w:sz w:val="22"/>
                <w:szCs w:val="22"/>
                <w:lang w:val="ro-RO"/>
              </w:rPr>
              <w:t>n</w:t>
            </w:r>
            <w:r w:rsidR="00406E0B" w:rsidRPr="00502F79">
              <w:rPr>
                <w:rFonts w:ascii="Arial" w:hAnsi="Arial" w:cs="Arial"/>
                <w:sz w:val="22"/>
                <w:szCs w:val="22"/>
                <w:lang w:val="ro-RO"/>
              </w:rPr>
              <w:t>t pentr</w:t>
            </w:r>
            <w:r w:rsidR="00502F79">
              <w:rPr>
                <w:rFonts w:ascii="Arial" w:hAnsi="Arial" w:cs="Arial"/>
                <w:sz w:val="22"/>
                <w:szCs w:val="22"/>
                <w:lang w:val="ro-RO"/>
              </w:rPr>
              <w:t>u apele chimic impure evacua-t</w:t>
            </w:r>
            <w:r w:rsidR="00FC6845" w:rsidRPr="00502F79">
              <w:rPr>
                <w:rFonts w:ascii="Arial" w:hAnsi="Arial" w:cs="Arial"/>
                <w:sz w:val="22"/>
                <w:szCs w:val="22"/>
                <w:lang w:val="ro-RO"/>
              </w:rPr>
              <w:t>e în Dună</w:t>
            </w:r>
            <w:r w:rsidR="00406E0B" w:rsidRPr="00502F79">
              <w:rPr>
                <w:rFonts w:ascii="Arial" w:hAnsi="Arial" w:cs="Arial"/>
                <w:sz w:val="22"/>
                <w:szCs w:val="22"/>
                <w:lang w:val="ro-RO"/>
              </w:rPr>
              <w:t>re</w:t>
            </w:r>
          </w:p>
        </w:tc>
        <w:tc>
          <w:tcPr>
            <w:tcW w:w="989"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In doua rezervoare de 50 si 150 m</w:t>
            </w:r>
            <w:r w:rsidRPr="00502F79">
              <w:rPr>
                <w:rFonts w:ascii="Arial" w:hAnsi="Arial" w:cs="Arial"/>
                <w:vertAlign w:val="superscript"/>
                <w:lang w:val="ro-RO"/>
              </w:rPr>
              <w:t>3</w:t>
            </w:r>
            <w:r w:rsidRPr="00502F79">
              <w:rPr>
                <w:rFonts w:ascii="Arial" w:hAnsi="Arial" w:cs="Arial"/>
                <w:lang w:val="ro-RO"/>
              </w:rPr>
              <w:t xml:space="preserve"> amplasate pe platfor</w:t>
            </w:r>
            <w:r w:rsidR="00FC6845" w:rsidRPr="00502F79">
              <w:rPr>
                <w:rFonts w:ascii="Arial" w:hAnsi="Arial" w:cs="Arial"/>
                <w:lang w:val="ro-RO"/>
              </w:rPr>
              <w:t>mă din beton cu borduri şi placate cu gresie antiacidă</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b/>
                <w:sz w:val="22"/>
                <w:szCs w:val="22"/>
                <w:lang w:val="ro-RO"/>
              </w:rPr>
              <w:t>Acid clorhidric</w:t>
            </w:r>
            <w:r w:rsidRPr="00502F79">
              <w:rPr>
                <w:rFonts w:ascii="Arial" w:hAnsi="Arial" w:cs="Arial"/>
                <w:sz w:val="22"/>
                <w:szCs w:val="22"/>
                <w:lang w:val="ro-RO"/>
              </w:rPr>
              <w:t xml:space="preserve"> 32%</w:t>
            </w:r>
          </w:p>
        </w:tc>
        <w:tc>
          <w:tcPr>
            <w:tcW w:w="676" w:type="pct"/>
          </w:tcPr>
          <w:p w:rsidR="00406E0B" w:rsidRPr="00502F79" w:rsidRDefault="00406E0B" w:rsidP="00D70D18">
            <w:pPr>
              <w:spacing w:after="0" w:line="240" w:lineRule="auto"/>
              <w:rPr>
                <w:rFonts w:ascii="Arial" w:hAnsi="Arial" w:cs="Arial"/>
              </w:rPr>
            </w:pPr>
            <w:r w:rsidRPr="00502F79">
              <w:rPr>
                <w:rFonts w:ascii="Arial" w:hAnsi="Arial" w:cs="Arial"/>
              </w:rPr>
              <w:t xml:space="preserve">H290; H314; H335 </w:t>
            </w:r>
          </w:p>
          <w:p w:rsidR="00406E0B" w:rsidRPr="00502F79" w:rsidRDefault="00406E0B" w:rsidP="00D70D18">
            <w:pPr>
              <w:spacing w:after="0" w:line="240" w:lineRule="auto"/>
              <w:rPr>
                <w:rFonts w:ascii="Arial" w:hAnsi="Arial" w:cs="Arial"/>
              </w:rPr>
            </w:pPr>
          </w:p>
          <w:p w:rsidR="00406E0B" w:rsidRPr="00502F79" w:rsidRDefault="00406E0B" w:rsidP="00D70D18">
            <w:pPr>
              <w:pStyle w:val="table"/>
              <w:spacing w:after="0"/>
              <w:rPr>
                <w:rFonts w:ascii="Arial" w:hAnsi="Arial" w:cs="Arial"/>
                <w:sz w:val="22"/>
                <w:szCs w:val="22"/>
                <w:lang w:val="ro-RO"/>
              </w:rPr>
            </w:pP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 xml:space="preserve">501 t </w:t>
            </w:r>
          </w:p>
          <w:p w:rsidR="00406E0B" w:rsidRPr="00502F79" w:rsidRDefault="00406E0B" w:rsidP="00D70D18">
            <w:pPr>
              <w:spacing w:after="0" w:line="240" w:lineRule="auto"/>
              <w:rPr>
                <w:rFonts w:ascii="Arial" w:hAnsi="Arial" w:cs="Arial"/>
                <w:lang w:val="ro-RO"/>
              </w:rPr>
            </w:pPr>
          </w:p>
          <w:p w:rsidR="00406E0B" w:rsidRPr="00502F79" w:rsidRDefault="00406E0B" w:rsidP="00D70D18">
            <w:pPr>
              <w:spacing w:after="0" w:line="240" w:lineRule="auto"/>
              <w:rPr>
                <w:rFonts w:ascii="Arial" w:hAnsi="Arial" w:cs="Arial"/>
                <w:lang w:val="ro-RO"/>
              </w:rPr>
            </w:pPr>
            <w:r w:rsidRPr="00502F79">
              <w:rPr>
                <w:rFonts w:ascii="Arial" w:hAnsi="Arial" w:cs="Arial"/>
                <w:lang w:val="ro-RO"/>
              </w:rPr>
              <w:t>HCl 32%</w:t>
            </w:r>
          </w:p>
        </w:tc>
        <w:tc>
          <w:tcPr>
            <w:tcW w:w="841"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100 % în apele uzate industriale neutralizate, sub formă de cloruri</w:t>
            </w:r>
          </w:p>
        </w:tc>
        <w:tc>
          <w:tcPr>
            <w:tcW w:w="640" w:type="pct"/>
          </w:tcPr>
          <w:p w:rsidR="00FC6845"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Nu este cazul,</w:t>
            </w:r>
          </w:p>
          <w:p w:rsidR="00406E0B" w:rsidRPr="00502F79" w:rsidRDefault="00FC6845" w:rsidP="00D70D18">
            <w:pPr>
              <w:pStyle w:val="table"/>
              <w:spacing w:after="0"/>
              <w:rPr>
                <w:rFonts w:ascii="Arial" w:hAnsi="Arial" w:cs="Arial"/>
                <w:sz w:val="22"/>
                <w:szCs w:val="22"/>
                <w:lang w:val="ro-RO"/>
              </w:rPr>
            </w:pPr>
            <w:r w:rsidRPr="00502F79">
              <w:rPr>
                <w:rFonts w:ascii="Arial" w:hAnsi="Arial" w:cs="Arial"/>
                <w:sz w:val="22"/>
                <w:szCs w:val="22"/>
                <w:lang w:val="ro-RO"/>
              </w:rPr>
              <w:t>stocat în siguranţă</w:t>
            </w:r>
          </w:p>
        </w:tc>
        <w:tc>
          <w:tcPr>
            <w:tcW w:w="549"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Nu,</w:t>
            </w:r>
            <w:r w:rsidR="00FC6845" w:rsidRPr="00502F79">
              <w:rPr>
                <w:rFonts w:ascii="Arial" w:hAnsi="Arial" w:cs="Arial"/>
                <w:sz w:val="22"/>
                <w:szCs w:val="22"/>
                <w:lang w:val="ro-RO"/>
              </w:rPr>
              <w:t>este folosit la tratarea chimică şi î</w:t>
            </w:r>
            <w:r w:rsidRPr="00502F79">
              <w:rPr>
                <w:rFonts w:ascii="Arial" w:hAnsi="Arial" w:cs="Arial"/>
                <w:sz w:val="22"/>
                <w:szCs w:val="22"/>
                <w:lang w:val="ro-RO"/>
              </w:rPr>
              <w:t>mb</w:t>
            </w:r>
            <w:r w:rsidR="00FC6845" w:rsidRPr="00502F79">
              <w:rPr>
                <w:rFonts w:ascii="Arial" w:hAnsi="Arial" w:cs="Arial"/>
                <w:sz w:val="22"/>
                <w:szCs w:val="22"/>
                <w:lang w:val="ro-RO"/>
              </w:rPr>
              <w:t>unat</w:t>
            </w:r>
            <w:r w:rsidR="00FC6845" w:rsidRPr="00502F79">
              <w:rPr>
                <w:rFonts w:ascii="Arial" w:hAnsi="Arial" w:cs="Arial"/>
                <w:sz w:val="22"/>
                <w:szCs w:val="22"/>
                <w:lang w:val="ro-RO"/>
              </w:rPr>
              <w:lastRenderedPageBreak/>
              <w:t>ă-teş</w:t>
            </w:r>
            <w:r w:rsidRPr="00502F79">
              <w:rPr>
                <w:rFonts w:ascii="Arial" w:hAnsi="Arial" w:cs="Arial"/>
                <w:sz w:val="22"/>
                <w:szCs w:val="22"/>
                <w:lang w:val="ro-RO"/>
              </w:rPr>
              <w:t>te neutra</w:t>
            </w:r>
            <w:r w:rsidR="00FC6845" w:rsidRPr="00502F79">
              <w:rPr>
                <w:rFonts w:ascii="Arial" w:hAnsi="Arial" w:cs="Arial"/>
                <w:sz w:val="22"/>
                <w:szCs w:val="22"/>
                <w:lang w:val="ro-RO"/>
              </w:rPr>
              <w:t>-</w:t>
            </w:r>
            <w:r w:rsidRPr="00502F79">
              <w:rPr>
                <w:rFonts w:ascii="Arial" w:hAnsi="Arial" w:cs="Arial"/>
                <w:sz w:val="22"/>
                <w:szCs w:val="22"/>
                <w:lang w:val="ro-RO"/>
              </w:rPr>
              <w:t>li</w:t>
            </w:r>
            <w:r w:rsidR="00502F79">
              <w:rPr>
                <w:rFonts w:ascii="Arial" w:hAnsi="Arial" w:cs="Arial"/>
                <w:sz w:val="22"/>
                <w:szCs w:val="22"/>
                <w:lang w:val="ro-RO"/>
              </w:rPr>
              <w:t>zarea apelor alcaline la evacua-r</w:t>
            </w:r>
            <w:r w:rsidRPr="00502F79">
              <w:rPr>
                <w:rFonts w:ascii="Arial" w:hAnsi="Arial" w:cs="Arial"/>
                <w:sz w:val="22"/>
                <w:szCs w:val="22"/>
                <w:lang w:val="ro-RO"/>
              </w:rPr>
              <w:t>e</w:t>
            </w:r>
          </w:p>
        </w:tc>
        <w:tc>
          <w:tcPr>
            <w:tcW w:w="989" w:type="pct"/>
          </w:tcPr>
          <w:p w:rsidR="00406E0B" w:rsidRPr="00502F79" w:rsidRDefault="00FC6845" w:rsidP="00D70D18">
            <w:pPr>
              <w:spacing w:after="0" w:line="240" w:lineRule="auto"/>
              <w:rPr>
                <w:rFonts w:ascii="Arial" w:hAnsi="Arial" w:cs="Arial"/>
                <w:lang w:val="ro-RO"/>
              </w:rPr>
            </w:pPr>
            <w:r w:rsidRPr="00502F79">
              <w:rPr>
                <w:rFonts w:ascii="Arial" w:hAnsi="Arial" w:cs="Arial"/>
                <w:lang w:val="ro-RO"/>
              </w:rPr>
              <w:lastRenderedPageBreak/>
              <w:t>Î</w:t>
            </w:r>
            <w:r w:rsidR="00406E0B" w:rsidRPr="00502F79">
              <w:rPr>
                <w:rFonts w:ascii="Arial" w:hAnsi="Arial" w:cs="Arial"/>
                <w:lang w:val="ro-RO"/>
              </w:rPr>
              <w:t xml:space="preserve">n 3 rezervoare de 60 tone fiecare, </w:t>
            </w:r>
            <w:r w:rsidRPr="00502F79">
              <w:rPr>
                <w:rFonts w:ascii="Arial" w:hAnsi="Arial" w:cs="Arial"/>
                <w:lang w:val="ro-RO"/>
              </w:rPr>
              <w:t xml:space="preserve">amplasate pe o platforma închisă, placată </w:t>
            </w:r>
            <w:r w:rsidRPr="00502F79">
              <w:rPr>
                <w:rFonts w:ascii="Arial" w:hAnsi="Arial" w:cs="Arial"/>
                <w:lang w:val="ro-RO"/>
              </w:rPr>
              <w:lastRenderedPageBreak/>
              <w:t>cu cărămidă antiacidă</w:t>
            </w:r>
            <w:r w:rsidR="00406E0B" w:rsidRPr="00502F79">
              <w:rPr>
                <w:rFonts w:ascii="Arial" w:hAnsi="Arial" w:cs="Arial"/>
                <w:lang w:val="ro-RO"/>
              </w:rPr>
              <w:t>.</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rPr>
                <w:rFonts w:ascii="Arial" w:hAnsi="Arial" w:cs="Arial"/>
                <w:b/>
                <w:sz w:val="22"/>
                <w:szCs w:val="22"/>
                <w:lang w:val="ro-RO"/>
              </w:rPr>
            </w:pPr>
            <w:r w:rsidRPr="00502F79">
              <w:rPr>
                <w:rFonts w:ascii="Arial" w:hAnsi="Arial" w:cs="Arial"/>
                <w:b/>
                <w:sz w:val="22"/>
                <w:szCs w:val="22"/>
                <w:lang w:val="ro-RO"/>
              </w:rPr>
              <w:lastRenderedPageBreak/>
              <w:t>Acetilena tehnica</w:t>
            </w:r>
          </w:p>
        </w:tc>
        <w:tc>
          <w:tcPr>
            <w:tcW w:w="676" w:type="pct"/>
          </w:tcPr>
          <w:p w:rsidR="00406E0B" w:rsidRPr="00502F79" w:rsidRDefault="00406E0B" w:rsidP="00D70D18">
            <w:pPr>
              <w:spacing w:after="0" w:line="240" w:lineRule="auto"/>
              <w:rPr>
                <w:rFonts w:ascii="Arial" w:hAnsi="Arial" w:cs="Arial"/>
              </w:rPr>
            </w:pPr>
            <w:r w:rsidRPr="00502F79">
              <w:rPr>
                <w:rFonts w:ascii="Arial" w:hAnsi="Arial" w:cs="Arial"/>
              </w:rPr>
              <w:t>H220; H280</w:t>
            </w: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 xml:space="preserve">4,2 t </w:t>
            </w:r>
          </w:p>
        </w:tc>
        <w:tc>
          <w:tcPr>
            <w:tcW w:w="841" w:type="pct"/>
          </w:tcPr>
          <w:p w:rsidR="00406E0B" w:rsidRPr="00502F79" w:rsidRDefault="00FC6845" w:rsidP="00D70D18">
            <w:pPr>
              <w:pStyle w:val="table"/>
              <w:spacing w:after="0"/>
              <w:rPr>
                <w:rFonts w:ascii="Arial" w:hAnsi="Arial" w:cs="Arial"/>
                <w:sz w:val="22"/>
                <w:szCs w:val="22"/>
                <w:lang w:val="ro-RO"/>
              </w:rPr>
            </w:pPr>
            <w:r w:rsidRPr="00502F79">
              <w:rPr>
                <w:rFonts w:ascii="Arial" w:hAnsi="Arial" w:cs="Arial"/>
                <w:sz w:val="22"/>
                <w:szCs w:val="22"/>
                <w:lang w:val="ro-RO"/>
              </w:rPr>
              <w:t>100% in piese ş</w:t>
            </w:r>
            <w:r w:rsidR="00406E0B" w:rsidRPr="00502F79">
              <w:rPr>
                <w:rFonts w:ascii="Arial" w:hAnsi="Arial" w:cs="Arial"/>
                <w:sz w:val="22"/>
                <w:szCs w:val="22"/>
                <w:lang w:val="ro-RO"/>
              </w:rPr>
              <w:t xml:space="preserve">i echipamente </w:t>
            </w: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264184" w:rsidP="00D70D18">
            <w:pPr>
              <w:spacing w:after="0" w:line="240" w:lineRule="auto"/>
              <w:rPr>
                <w:rFonts w:ascii="Arial" w:hAnsi="Arial" w:cs="Arial"/>
                <w:lang w:val="ro-RO"/>
              </w:rPr>
            </w:pPr>
            <w:r w:rsidRPr="00502F79">
              <w:rPr>
                <w:rFonts w:ascii="Arial" w:hAnsi="Arial" w:cs="Arial"/>
                <w:lang w:val="ro-RO"/>
              </w:rPr>
              <w:t>Nu</w:t>
            </w:r>
            <w:r w:rsidR="00406E0B" w:rsidRPr="00502F79">
              <w:rPr>
                <w:rFonts w:ascii="Arial" w:hAnsi="Arial" w:cs="Arial"/>
                <w:lang w:val="ro-RO"/>
              </w:rPr>
              <w:t>,</w:t>
            </w:r>
            <w:r w:rsidRPr="00502F79">
              <w:rPr>
                <w:rFonts w:ascii="Arial" w:hAnsi="Arial" w:cs="Arial"/>
                <w:lang w:val="ro-RO"/>
              </w:rPr>
              <w:t xml:space="preserve"> </w:t>
            </w:r>
            <w:r w:rsidR="00406E0B" w:rsidRPr="00502F79">
              <w:rPr>
                <w:rFonts w:ascii="Arial" w:hAnsi="Arial" w:cs="Arial"/>
                <w:lang w:val="ro-RO"/>
              </w:rPr>
              <w:t>produs uzual</w:t>
            </w:r>
          </w:p>
        </w:tc>
        <w:tc>
          <w:tcPr>
            <w:tcW w:w="989"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In depozit special amenajat, in tuburi de otel.</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ind w:right="-108"/>
              <w:rPr>
                <w:rFonts w:ascii="Arial" w:hAnsi="Arial" w:cs="Arial"/>
                <w:sz w:val="22"/>
                <w:szCs w:val="22"/>
                <w:lang w:val="ro-RO"/>
              </w:rPr>
            </w:pPr>
            <w:r w:rsidRPr="00502F79">
              <w:rPr>
                <w:rFonts w:ascii="Arial" w:hAnsi="Arial" w:cs="Arial"/>
                <w:b/>
                <w:sz w:val="22"/>
                <w:szCs w:val="22"/>
                <w:lang w:val="ro-RO"/>
              </w:rPr>
              <w:t>Amoniac solutie</w:t>
            </w:r>
            <w:r w:rsidRPr="00502F79">
              <w:rPr>
                <w:rFonts w:ascii="Arial" w:hAnsi="Arial" w:cs="Arial"/>
                <w:sz w:val="22"/>
                <w:szCs w:val="22"/>
                <w:lang w:val="ro-RO"/>
              </w:rPr>
              <w:t xml:space="preserve"> 25%</w:t>
            </w:r>
          </w:p>
        </w:tc>
        <w:tc>
          <w:tcPr>
            <w:tcW w:w="676"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rPr>
              <w:t xml:space="preserve">H 314; H335; H400                                           </w:t>
            </w:r>
          </w:p>
        </w:tc>
        <w:tc>
          <w:tcPr>
            <w:tcW w:w="614"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 xml:space="preserve">4 t </w:t>
            </w:r>
          </w:p>
        </w:tc>
        <w:tc>
          <w:tcPr>
            <w:tcW w:w="841"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100 % in apa cazanelor, producerea aburului tehnol.</w:t>
            </w: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Nu</w:t>
            </w:r>
          </w:p>
        </w:tc>
        <w:tc>
          <w:tcPr>
            <w:tcW w:w="989" w:type="pct"/>
          </w:tcPr>
          <w:p w:rsidR="00406E0B" w:rsidRPr="00502F79" w:rsidRDefault="00FC6845" w:rsidP="00D70D18">
            <w:pPr>
              <w:pStyle w:val="table"/>
              <w:spacing w:after="0"/>
              <w:rPr>
                <w:rFonts w:ascii="Arial" w:hAnsi="Arial" w:cs="Arial"/>
                <w:sz w:val="22"/>
                <w:szCs w:val="22"/>
                <w:lang w:val="ro-RO"/>
              </w:rPr>
            </w:pPr>
            <w:r w:rsidRPr="00502F79">
              <w:rPr>
                <w:rFonts w:ascii="Arial" w:hAnsi="Arial" w:cs="Arial"/>
                <w:sz w:val="22"/>
                <w:szCs w:val="22"/>
                <w:lang w:val="ro-RO"/>
              </w:rPr>
              <w:t>Magazie cu aerisire naturală ş</w:t>
            </w:r>
            <w:r w:rsidR="00406E0B" w:rsidRPr="00502F79">
              <w:rPr>
                <w:rFonts w:ascii="Arial" w:hAnsi="Arial" w:cs="Arial"/>
                <w:sz w:val="22"/>
                <w:szCs w:val="22"/>
                <w:lang w:val="ro-RO"/>
              </w:rPr>
              <w:t>i ventilatie. Capacitate de stocare de 2,7 tone</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b/>
                <w:sz w:val="22"/>
                <w:szCs w:val="22"/>
                <w:lang w:val="ro-RO"/>
              </w:rPr>
              <w:t>Antispumant Nalco</w:t>
            </w:r>
            <w:r w:rsidRPr="00502F79">
              <w:rPr>
                <w:rFonts w:ascii="Arial" w:hAnsi="Arial" w:cs="Arial"/>
                <w:sz w:val="22"/>
                <w:szCs w:val="22"/>
                <w:lang w:val="ro-RO"/>
              </w:rPr>
              <w:t xml:space="preserve"> 85342</w:t>
            </w:r>
          </w:p>
        </w:tc>
        <w:tc>
          <w:tcPr>
            <w:tcW w:w="676" w:type="pct"/>
          </w:tcPr>
          <w:p w:rsidR="00406E0B" w:rsidRPr="00502F79" w:rsidRDefault="00406E0B" w:rsidP="00D70D18">
            <w:pPr>
              <w:spacing w:after="0" w:line="240" w:lineRule="auto"/>
              <w:rPr>
                <w:rFonts w:ascii="Arial" w:hAnsi="Arial" w:cs="Arial"/>
              </w:rPr>
            </w:pPr>
            <w:r w:rsidRPr="00502F79">
              <w:rPr>
                <w:rFonts w:ascii="Arial" w:hAnsi="Arial" w:cs="Arial"/>
              </w:rPr>
              <w:t>H 318; H411</w:t>
            </w:r>
          </w:p>
          <w:p w:rsidR="00406E0B" w:rsidRPr="00502F79" w:rsidRDefault="00406E0B" w:rsidP="00D70D18">
            <w:pPr>
              <w:pStyle w:val="table"/>
              <w:spacing w:after="0"/>
              <w:rPr>
                <w:rFonts w:ascii="Arial" w:hAnsi="Arial" w:cs="Arial"/>
                <w:sz w:val="22"/>
                <w:szCs w:val="22"/>
                <w:lang w:val="ro-RO"/>
              </w:rPr>
            </w:pP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 xml:space="preserve">90,4 t </w:t>
            </w:r>
          </w:p>
        </w:tc>
        <w:tc>
          <w:tcPr>
            <w:tcW w:w="841"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100 % în şlam</w:t>
            </w: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spacing w:after="0" w:line="240" w:lineRule="auto"/>
              <w:rPr>
                <w:rFonts w:ascii="Arial" w:hAnsi="Arial" w:cs="Arial"/>
              </w:rPr>
            </w:pPr>
            <w:r w:rsidRPr="00502F79">
              <w:rPr>
                <w:rFonts w:ascii="Arial" w:hAnsi="Arial" w:cs="Arial"/>
                <w:lang w:val="ro-RO"/>
              </w:rPr>
              <w:t>Nu,</w:t>
            </w:r>
            <w:r w:rsidR="00264184" w:rsidRPr="00502F79">
              <w:rPr>
                <w:rFonts w:ascii="Arial" w:hAnsi="Arial" w:cs="Arial"/>
                <w:lang w:val="ro-RO"/>
              </w:rPr>
              <w:t xml:space="preserve"> </w:t>
            </w:r>
            <w:r w:rsidRPr="00502F79">
              <w:rPr>
                <w:rFonts w:ascii="Arial" w:hAnsi="Arial" w:cs="Arial"/>
                <w:lang w:val="ro-RO"/>
              </w:rPr>
              <w:t>este folosit in procesul tehnologic Bayer</w:t>
            </w:r>
          </w:p>
        </w:tc>
        <w:tc>
          <w:tcPr>
            <w:tcW w:w="989"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 xml:space="preserve">Recipienţi de 1 mc din PVC depozitaţi la magazia centrală Nu există risc </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b/>
                <w:sz w:val="22"/>
                <w:szCs w:val="22"/>
                <w:lang w:val="ro-RO"/>
              </w:rPr>
              <w:t>Antispumant Cybreak</w:t>
            </w:r>
            <w:r w:rsidRPr="00502F79">
              <w:rPr>
                <w:rFonts w:ascii="Arial" w:hAnsi="Arial" w:cs="Arial"/>
                <w:sz w:val="22"/>
                <w:szCs w:val="22"/>
                <w:lang w:val="ro-RO"/>
              </w:rPr>
              <w:t xml:space="preserve"> 632</w:t>
            </w:r>
          </w:p>
        </w:tc>
        <w:tc>
          <w:tcPr>
            <w:tcW w:w="676"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H315; H319</w:t>
            </w: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 xml:space="preserve">17,55 t </w:t>
            </w:r>
          </w:p>
        </w:tc>
        <w:tc>
          <w:tcPr>
            <w:tcW w:w="841"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100 % în şlam</w:t>
            </w: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spacing w:after="0" w:line="240" w:lineRule="auto"/>
              <w:rPr>
                <w:rFonts w:ascii="Arial" w:hAnsi="Arial" w:cs="Arial"/>
              </w:rPr>
            </w:pPr>
            <w:r w:rsidRPr="00502F79">
              <w:rPr>
                <w:rFonts w:ascii="Arial" w:hAnsi="Arial" w:cs="Arial"/>
                <w:lang w:val="ro-RO"/>
              </w:rPr>
              <w:t>Nu</w:t>
            </w:r>
          </w:p>
        </w:tc>
        <w:tc>
          <w:tcPr>
            <w:tcW w:w="989"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Recipienţii de 1 mc din PVC sunt depozitaţi la magazia centrală a societăţii. Nu există risc privind depozitarea ambalajelor</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b/>
                <w:sz w:val="22"/>
                <w:szCs w:val="22"/>
                <w:lang w:val="ro-RO"/>
              </w:rPr>
              <w:t>Diluant</w:t>
            </w:r>
            <w:r w:rsidRPr="00502F79">
              <w:rPr>
                <w:rFonts w:ascii="Arial" w:hAnsi="Arial" w:cs="Arial"/>
                <w:sz w:val="22"/>
                <w:szCs w:val="22"/>
                <w:lang w:val="ro-RO"/>
              </w:rPr>
              <w:t xml:space="preserve"> D5105</w:t>
            </w: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(are in componenta N-Butonol)</w:t>
            </w:r>
          </w:p>
        </w:tc>
        <w:tc>
          <w:tcPr>
            <w:tcW w:w="676"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R10, R20/21, R36/37/38,  R65</w:t>
            </w: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1,67 t</w:t>
            </w:r>
          </w:p>
        </w:tc>
        <w:tc>
          <w:tcPr>
            <w:tcW w:w="841" w:type="pct"/>
          </w:tcPr>
          <w:p w:rsidR="00406E0B" w:rsidRPr="00502F79" w:rsidRDefault="00FC6845" w:rsidP="00D70D18">
            <w:pPr>
              <w:pStyle w:val="table"/>
              <w:spacing w:after="0"/>
              <w:rPr>
                <w:rFonts w:ascii="Arial" w:hAnsi="Arial" w:cs="Arial"/>
                <w:sz w:val="22"/>
                <w:szCs w:val="22"/>
                <w:lang w:val="ro-RO"/>
              </w:rPr>
            </w:pPr>
            <w:r w:rsidRPr="00502F79">
              <w:rPr>
                <w:rFonts w:ascii="Arial" w:hAnsi="Arial" w:cs="Arial"/>
                <w:sz w:val="22"/>
                <w:szCs w:val="22"/>
                <w:lang w:val="ro-RO"/>
              </w:rPr>
              <w:t>100% in produsele de întretinere  şi curăţ</w:t>
            </w:r>
            <w:r w:rsidR="00406E0B" w:rsidRPr="00502F79">
              <w:rPr>
                <w:rFonts w:ascii="Arial" w:hAnsi="Arial" w:cs="Arial"/>
                <w:sz w:val="22"/>
                <w:szCs w:val="22"/>
                <w:lang w:val="ro-RO"/>
              </w:rPr>
              <w:t>ire</w:t>
            </w: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Nu</w:t>
            </w:r>
          </w:p>
        </w:tc>
        <w:tc>
          <w:tcPr>
            <w:tcW w:w="989"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 xml:space="preserve">Sticle / bidoane de 1 – </w:t>
            </w:r>
            <w:smartTag w:uri="urn:schemas-microsoft-com:office:smarttags" w:element="metricconverter">
              <w:smartTagPr>
                <w:attr w:name="ProductID" w:val="5 l"/>
              </w:smartTagPr>
              <w:r w:rsidRPr="00502F79">
                <w:rPr>
                  <w:rFonts w:ascii="Arial" w:hAnsi="Arial" w:cs="Arial"/>
                  <w:sz w:val="22"/>
                  <w:szCs w:val="22"/>
                  <w:lang w:val="ro-RO"/>
                </w:rPr>
                <w:t>5 l</w:t>
              </w:r>
            </w:smartTag>
            <w:r w:rsidR="00FC6845" w:rsidRPr="00502F79">
              <w:rPr>
                <w:rFonts w:ascii="Arial" w:hAnsi="Arial" w:cs="Arial"/>
                <w:sz w:val="22"/>
                <w:szCs w:val="22"/>
                <w:lang w:val="ro-RO"/>
              </w:rPr>
              <w:t xml:space="preserve"> depozitate în magazia centrală</w:t>
            </w:r>
            <w:r w:rsidRPr="00502F79">
              <w:rPr>
                <w:rFonts w:ascii="Arial" w:hAnsi="Arial" w:cs="Arial"/>
                <w:sz w:val="22"/>
                <w:szCs w:val="22"/>
                <w:lang w:val="ro-RO"/>
              </w:rPr>
              <w:t xml:space="preserve"> de materiale</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rPr>
                <w:rFonts w:ascii="Arial" w:hAnsi="Arial" w:cs="Arial"/>
                <w:b/>
                <w:sz w:val="22"/>
                <w:szCs w:val="22"/>
                <w:lang w:val="ro-RO"/>
              </w:rPr>
            </w:pPr>
            <w:r w:rsidRPr="00502F79">
              <w:rPr>
                <w:rFonts w:ascii="Arial" w:hAnsi="Arial" w:cs="Arial"/>
                <w:b/>
                <w:sz w:val="22"/>
                <w:szCs w:val="22"/>
                <w:lang w:val="ro-RO"/>
              </w:rPr>
              <w:t>Fineamin 90</w:t>
            </w:r>
          </w:p>
        </w:tc>
        <w:tc>
          <w:tcPr>
            <w:tcW w:w="676" w:type="pct"/>
          </w:tcPr>
          <w:p w:rsidR="00406E0B" w:rsidRPr="00502F79" w:rsidRDefault="00406E0B" w:rsidP="00D70D18">
            <w:pPr>
              <w:pStyle w:val="Default"/>
              <w:rPr>
                <w:rFonts w:ascii="Arial" w:hAnsi="Arial" w:cs="Arial"/>
                <w:color w:val="auto"/>
                <w:sz w:val="22"/>
                <w:szCs w:val="22"/>
              </w:rPr>
            </w:pPr>
            <w:r w:rsidRPr="00502F79">
              <w:rPr>
                <w:rFonts w:ascii="Arial" w:hAnsi="Arial" w:cs="Arial"/>
                <w:iCs/>
                <w:color w:val="auto"/>
                <w:sz w:val="22"/>
                <w:szCs w:val="22"/>
              </w:rPr>
              <w:t>H302; H312; H314;</w:t>
            </w:r>
          </w:p>
          <w:p w:rsidR="00406E0B" w:rsidRPr="00502F79" w:rsidRDefault="00406E0B" w:rsidP="00D70D18">
            <w:pPr>
              <w:pStyle w:val="table"/>
              <w:spacing w:after="0"/>
              <w:rPr>
                <w:rFonts w:ascii="Arial" w:hAnsi="Arial" w:cs="Arial"/>
                <w:sz w:val="22"/>
                <w:szCs w:val="22"/>
                <w:lang w:val="ro-RO"/>
              </w:rPr>
            </w:pPr>
            <w:r w:rsidRPr="00502F79">
              <w:rPr>
                <w:rFonts w:ascii="Arial" w:hAnsi="Arial" w:cs="Arial"/>
                <w:iCs/>
                <w:sz w:val="22"/>
                <w:szCs w:val="22"/>
              </w:rPr>
              <w:t>H361</w:t>
            </w:r>
          </w:p>
        </w:tc>
        <w:tc>
          <w:tcPr>
            <w:tcW w:w="614"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0,96 t</w:t>
            </w:r>
          </w:p>
        </w:tc>
        <w:tc>
          <w:tcPr>
            <w:tcW w:w="841" w:type="pct"/>
          </w:tcPr>
          <w:p w:rsidR="00406E0B" w:rsidRPr="00502F79" w:rsidRDefault="00FC6845" w:rsidP="00D70D18">
            <w:pPr>
              <w:pStyle w:val="table"/>
              <w:spacing w:after="0"/>
              <w:rPr>
                <w:rFonts w:ascii="Arial" w:hAnsi="Arial" w:cs="Arial"/>
                <w:sz w:val="22"/>
                <w:szCs w:val="22"/>
                <w:lang w:val="ro-RO"/>
              </w:rPr>
            </w:pPr>
            <w:r w:rsidRPr="00502F79">
              <w:rPr>
                <w:rFonts w:ascii="Arial" w:hAnsi="Arial" w:cs="Arial"/>
                <w:sz w:val="22"/>
                <w:szCs w:val="22"/>
                <w:lang w:val="ro-RO"/>
              </w:rPr>
              <w:t>100 %  în apa cazanelor, pentru protecţie anticorozivă</w:t>
            </w:r>
          </w:p>
        </w:tc>
        <w:tc>
          <w:tcPr>
            <w:tcW w:w="640"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Nu este toxic</w:t>
            </w:r>
          </w:p>
        </w:tc>
        <w:tc>
          <w:tcPr>
            <w:tcW w:w="549"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Nu</w:t>
            </w:r>
          </w:p>
        </w:tc>
        <w:tc>
          <w:tcPr>
            <w:tcW w:w="989"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 xml:space="preserve">Bidoane de </w:t>
            </w:r>
            <w:smartTag w:uri="urn:schemas-microsoft-com:office:smarttags" w:element="metricconverter">
              <w:smartTagPr>
                <w:attr w:name="ProductID" w:val="60 l"/>
              </w:smartTagPr>
              <w:r w:rsidRPr="00502F79">
                <w:rPr>
                  <w:rFonts w:ascii="Arial" w:hAnsi="Arial" w:cs="Arial"/>
                  <w:sz w:val="22"/>
                  <w:szCs w:val="22"/>
                  <w:lang w:val="ro-RO"/>
                </w:rPr>
                <w:t>60 l</w:t>
              </w:r>
            </w:smartTag>
            <w:r w:rsidRPr="00502F79">
              <w:rPr>
                <w:rFonts w:ascii="Arial" w:hAnsi="Arial" w:cs="Arial"/>
                <w:sz w:val="22"/>
                <w:szCs w:val="22"/>
                <w:lang w:val="ro-RO"/>
              </w:rPr>
              <w:t xml:space="preserve"> din PVC stocate i</w:t>
            </w:r>
            <w:r w:rsidR="00FC6845" w:rsidRPr="00502F79">
              <w:rPr>
                <w:rFonts w:ascii="Arial" w:hAnsi="Arial" w:cs="Arial"/>
                <w:sz w:val="22"/>
                <w:szCs w:val="22"/>
                <w:lang w:val="ro-RO"/>
              </w:rPr>
              <w:t>ntr-o magazie inchisa, prevazută cu ventilţ</w:t>
            </w:r>
            <w:r w:rsidRPr="00502F79">
              <w:rPr>
                <w:rFonts w:ascii="Arial" w:hAnsi="Arial" w:cs="Arial"/>
                <w:sz w:val="22"/>
                <w:szCs w:val="22"/>
                <w:lang w:val="ro-RO"/>
              </w:rPr>
              <w:t>tie.</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b/>
                <w:sz w:val="22"/>
                <w:szCs w:val="22"/>
                <w:lang w:val="ro-RO"/>
              </w:rPr>
              <w:lastRenderedPageBreak/>
              <w:t xml:space="preserve">Floculant </w:t>
            </w:r>
            <w:r w:rsidRPr="00502F79">
              <w:rPr>
                <w:rFonts w:ascii="Arial" w:hAnsi="Arial" w:cs="Arial"/>
                <w:sz w:val="22"/>
                <w:szCs w:val="22"/>
                <w:lang w:val="ro-RO"/>
              </w:rPr>
              <w:t>N9779</w:t>
            </w:r>
          </w:p>
        </w:tc>
        <w:tc>
          <w:tcPr>
            <w:tcW w:w="676"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H304</w:t>
            </w: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 xml:space="preserve">64,89 t </w:t>
            </w:r>
          </w:p>
        </w:tc>
        <w:tc>
          <w:tcPr>
            <w:tcW w:w="841"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100 % în şlam</w:t>
            </w: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spacing w:after="0" w:line="240" w:lineRule="auto"/>
              <w:rPr>
                <w:rFonts w:ascii="Arial" w:hAnsi="Arial" w:cs="Arial"/>
              </w:rPr>
            </w:pPr>
            <w:r w:rsidRPr="00502F79">
              <w:rPr>
                <w:rFonts w:ascii="Arial" w:hAnsi="Arial" w:cs="Arial"/>
                <w:lang w:val="ro-RO"/>
              </w:rPr>
              <w:t>Nu</w:t>
            </w:r>
          </w:p>
        </w:tc>
        <w:tc>
          <w:tcPr>
            <w:tcW w:w="989"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Recipienţii de 1 mc din PVC sunt depozitaţi la magazia centrală a societăţii. Nu există risc privind depozitarea ambalajelor</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b/>
                <w:sz w:val="22"/>
                <w:szCs w:val="22"/>
                <w:lang w:val="ro-RO"/>
              </w:rPr>
              <w:t xml:space="preserve">Floculant </w:t>
            </w:r>
            <w:r w:rsidRPr="00502F79">
              <w:rPr>
                <w:rFonts w:ascii="Arial" w:hAnsi="Arial" w:cs="Arial"/>
                <w:sz w:val="22"/>
                <w:szCs w:val="22"/>
                <w:lang w:val="ro-RO"/>
              </w:rPr>
              <w:t>Cyfloc HX3000</w:t>
            </w:r>
          </w:p>
        </w:tc>
        <w:tc>
          <w:tcPr>
            <w:tcW w:w="676" w:type="pct"/>
          </w:tcPr>
          <w:p w:rsidR="00406E0B" w:rsidRPr="00502F79" w:rsidRDefault="00406E0B" w:rsidP="00D70D18">
            <w:pPr>
              <w:spacing w:after="0" w:line="240" w:lineRule="auto"/>
              <w:rPr>
                <w:rFonts w:ascii="Arial" w:hAnsi="Arial" w:cs="Arial"/>
              </w:rPr>
            </w:pPr>
            <w:r w:rsidRPr="00502F79">
              <w:rPr>
                <w:rFonts w:ascii="Arial" w:hAnsi="Arial" w:cs="Arial"/>
              </w:rPr>
              <w:t>H290; H335; H314; H411</w:t>
            </w: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 xml:space="preserve">187,98 t </w:t>
            </w:r>
          </w:p>
        </w:tc>
        <w:tc>
          <w:tcPr>
            <w:tcW w:w="841"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100 % în şlam</w:t>
            </w: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spacing w:after="0" w:line="240" w:lineRule="auto"/>
              <w:rPr>
                <w:rFonts w:ascii="Arial" w:hAnsi="Arial" w:cs="Arial"/>
              </w:rPr>
            </w:pPr>
            <w:r w:rsidRPr="00502F79">
              <w:rPr>
                <w:rFonts w:ascii="Arial" w:hAnsi="Arial" w:cs="Arial"/>
                <w:lang w:val="ro-RO"/>
              </w:rPr>
              <w:t>Nu</w:t>
            </w:r>
          </w:p>
        </w:tc>
        <w:tc>
          <w:tcPr>
            <w:tcW w:w="989"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Recipienţii de 1 mc din PVC sunt depozitaţi la magazia centrală a societăţii. Nu există risc privind depozitarea ambalajelor</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b/>
                <w:sz w:val="22"/>
                <w:szCs w:val="22"/>
                <w:lang w:val="ro-RO"/>
              </w:rPr>
              <w:t>Floculant Cyquest GA</w:t>
            </w:r>
            <w:r w:rsidRPr="00502F79">
              <w:rPr>
                <w:rFonts w:ascii="Arial" w:hAnsi="Arial" w:cs="Arial"/>
                <w:sz w:val="22"/>
                <w:szCs w:val="22"/>
                <w:lang w:val="ro-RO"/>
              </w:rPr>
              <w:t xml:space="preserve"> 3300N</w:t>
            </w:r>
          </w:p>
        </w:tc>
        <w:tc>
          <w:tcPr>
            <w:tcW w:w="676"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H318; H332</w:t>
            </w: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 xml:space="preserve">3,06 t </w:t>
            </w:r>
          </w:p>
        </w:tc>
        <w:tc>
          <w:tcPr>
            <w:tcW w:w="841"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100 % în şlam</w:t>
            </w: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spacing w:after="0" w:line="240" w:lineRule="auto"/>
              <w:rPr>
                <w:rFonts w:ascii="Arial" w:hAnsi="Arial" w:cs="Arial"/>
              </w:rPr>
            </w:pPr>
            <w:r w:rsidRPr="00502F79">
              <w:rPr>
                <w:rFonts w:ascii="Arial" w:hAnsi="Arial" w:cs="Arial"/>
                <w:lang w:val="ro-RO"/>
              </w:rPr>
              <w:t>Nu</w:t>
            </w:r>
          </w:p>
        </w:tc>
        <w:tc>
          <w:tcPr>
            <w:tcW w:w="989"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Recipienţii de 1 mc din PVC sunt depozitaţi la magazia centrală a societăţii. Nu există risc privind depozitarea ambalajelor</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b/>
                <w:sz w:val="22"/>
                <w:szCs w:val="22"/>
                <w:lang w:val="ro-RO"/>
              </w:rPr>
              <w:t>Floculant</w:t>
            </w:r>
            <w:r w:rsidRPr="00502F79">
              <w:rPr>
                <w:rFonts w:ascii="Arial" w:hAnsi="Arial" w:cs="Arial"/>
                <w:sz w:val="22"/>
                <w:szCs w:val="22"/>
                <w:lang w:val="ro-RO"/>
              </w:rPr>
              <w:t xml:space="preserve"> </w:t>
            </w:r>
            <w:r w:rsidRPr="00502F79">
              <w:rPr>
                <w:rFonts w:ascii="Arial" w:hAnsi="Arial" w:cs="Arial"/>
                <w:b/>
                <w:sz w:val="22"/>
                <w:szCs w:val="22"/>
                <w:lang w:val="ro-RO"/>
              </w:rPr>
              <w:t>Cytec MAX HT</w:t>
            </w:r>
            <w:r w:rsidRPr="00502F79">
              <w:rPr>
                <w:rFonts w:ascii="Arial" w:hAnsi="Arial" w:cs="Arial"/>
                <w:sz w:val="22"/>
                <w:szCs w:val="22"/>
                <w:lang w:val="ro-RO"/>
              </w:rPr>
              <w:t xml:space="preserve"> 500</w:t>
            </w:r>
          </w:p>
        </w:tc>
        <w:tc>
          <w:tcPr>
            <w:tcW w:w="676"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H290; H314</w:t>
            </w: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 xml:space="preserve">13,65 t </w:t>
            </w:r>
          </w:p>
        </w:tc>
        <w:tc>
          <w:tcPr>
            <w:tcW w:w="841"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100 % în şlam</w:t>
            </w: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spacing w:after="0" w:line="240" w:lineRule="auto"/>
              <w:rPr>
                <w:rFonts w:ascii="Arial" w:hAnsi="Arial" w:cs="Arial"/>
              </w:rPr>
            </w:pPr>
            <w:r w:rsidRPr="00502F79">
              <w:rPr>
                <w:rFonts w:ascii="Arial" w:hAnsi="Arial" w:cs="Arial"/>
                <w:lang w:val="ro-RO"/>
              </w:rPr>
              <w:t>Nu</w:t>
            </w:r>
          </w:p>
        </w:tc>
        <w:tc>
          <w:tcPr>
            <w:tcW w:w="989"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Recipienţii de 1 mc din PVC depozitaţi la magazia centrală a societăţii. Nu există risc privind depozitar</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b/>
                <w:sz w:val="22"/>
                <w:szCs w:val="22"/>
                <w:lang w:val="ro-RO"/>
              </w:rPr>
              <w:t>Floculant Cyfloc</w:t>
            </w:r>
            <w:r w:rsidRPr="00502F79">
              <w:rPr>
                <w:rFonts w:ascii="Arial" w:hAnsi="Arial" w:cs="Arial"/>
                <w:sz w:val="22"/>
                <w:szCs w:val="22"/>
                <w:lang w:val="ro-RO"/>
              </w:rPr>
              <w:t xml:space="preserve"> 1236</w:t>
            </w:r>
          </w:p>
        </w:tc>
        <w:tc>
          <w:tcPr>
            <w:tcW w:w="676" w:type="pct"/>
          </w:tcPr>
          <w:p w:rsidR="00406E0B" w:rsidRPr="00502F79" w:rsidRDefault="00406E0B" w:rsidP="00D70D18">
            <w:pPr>
              <w:spacing w:after="0" w:line="240" w:lineRule="auto"/>
              <w:rPr>
                <w:rFonts w:ascii="Arial" w:hAnsi="Arial" w:cs="Arial"/>
              </w:rPr>
            </w:pPr>
            <w:r w:rsidRPr="00502F79">
              <w:rPr>
                <w:rFonts w:ascii="Arial" w:hAnsi="Arial" w:cs="Arial"/>
                <w:lang w:val="ro-RO"/>
              </w:rPr>
              <w:t>H315; H318</w:t>
            </w: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 xml:space="preserve">73,51 t </w:t>
            </w:r>
          </w:p>
        </w:tc>
        <w:tc>
          <w:tcPr>
            <w:tcW w:w="841"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100 % în şlam</w:t>
            </w: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spacing w:after="0" w:line="240" w:lineRule="auto"/>
              <w:rPr>
                <w:rFonts w:ascii="Arial" w:hAnsi="Arial" w:cs="Arial"/>
              </w:rPr>
            </w:pPr>
            <w:r w:rsidRPr="00502F79">
              <w:rPr>
                <w:rFonts w:ascii="Arial" w:hAnsi="Arial" w:cs="Arial"/>
                <w:lang w:val="ro-RO"/>
              </w:rPr>
              <w:t>Nu</w:t>
            </w:r>
          </w:p>
        </w:tc>
        <w:tc>
          <w:tcPr>
            <w:tcW w:w="989"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 xml:space="preserve">Recipienţii de 1 mc din PVC sunt depozitaţi la magazia centrală a societăţii. Nu există risc </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b/>
                <w:sz w:val="22"/>
                <w:szCs w:val="22"/>
                <w:lang w:val="ro-RO"/>
              </w:rPr>
              <w:t>Floculant Flomin</w:t>
            </w:r>
            <w:r w:rsidRPr="00502F79">
              <w:rPr>
                <w:rFonts w:ascii="Arial" w:hAnsi="Arial" w:cs="Arial"/>
                <w:sz w:val="22"/>
                <w:szCs w:val="22"/>
                <w:lang w:val="ro-RO"/>
              </w:rPr>
              <w:t xml:space="preserve"> Al 232</w:t>
            </w:r>
          </w:p>
        </w:tc>
        <w:tc>
          <w:tcPr>
            <w:tcW w:w="676"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H314; H335; H412</w:t>
            </w: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 xml:space="preserve">30,45 t </w:t>
            </w:r>
          </w:p>
        </w:tc>
        <w:tc>
          <w:tcPr>
            <w:tcW w:w="841"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100 % în şlam</w:t>
            </w: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264184" w:rsidP="00D70D18">
            <w:pPr>
              <w:spacing w:after="0" w:line="240" w:lineRule="auto"/>
              <w:ind w:left="-108"/>
              <w:rPr>
                <w:rFonts w:ascii="Arial" w:hAnsi="Arial" w:cs="Arial"/>
              </w:rPr>
            </w:pPr>
            <w:r w:rsidRPr="00502F79">
              <w:rPr>
                <w:rFonts w:ascii="Arial" w:hAnsi="Arial" w:cs="Arial"/>
                <w:lang w:val="ro-RO"/>
              </w:rPr>
              <w:t xml:space="preserve">  </w:t>
            </w:r>
            <w:r w:rsidR="00406E0B" w:rsidRPr="00502F79">
              <w:rPr>
                <w:rFonts w:ascii="Arial" w:hAnsi="Arial" w:cs="Arial"/>
                <w:lang w:val="ro-RO"/>
              </w:rPr>
              <w:t>Nu</w:t>
            </w:r>
          </w:p>
        </w:tc>
        <w:tc>
          <w:tcPr>
            <w:tcW w:w="989"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 xml:space="preserve">Recipienţii de 1 mc din PVC sunt depozitaţi la magazia centrală a societăţii. Nu </w:t>
            </w:r>
            <w:r w:rsidRPr="00502F79">
              <w:rPr>
                <w:rFonts w:ascii="Arial" w:hAnsi="Arial" w:cs="Arial"/>
                <w:lang w:val="ro-RO"/>
              </w:rPr>
              <w:lastRenderedPageBreak/>
              <w:t>există risc</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b/>
                <w:sz w:val="22"/>
                <w:szCs w:val="22"/>
                <w:lang w:val="ro-RO"/>
              </w:rPr>
              <w:lastRenderedPageBreak/>
              <w:t>Floculant Nalco</w:t>
            </w:r>
            <w:r w:rsidRPr="00502F79">
              <w:rPr>
                <w:rFonts w:ascii="Arial" w:hAnsi="Arial" w:cs="Arial"/>
                <w:sz w:val="22"/>
                <w:szCs w:val="22"/>
                <w:lang w:val="ro-RO"/>
              </w:rPr>
              <w:t xml:space="preserve"> 71857</w:t>
            </w:r>
          </w:p>
        </w:tc>
        <w:tc>
          <w:tcPr>
            <w:tcW w:w="676"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w:t>
            </w: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 xml:space="preserve">2,06 t </w:t>
            </w:r>
          </w:p>
        </w:tc>
        <w:tc>
          <w:tcPr>
            <w:tcW w:w="841"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100 % în şlam</w:t>
            </w: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spacing w:after="0" w:line="240" w:lineRule="auto"/>
              <w:rPr>
                <w:rFonts w:ascii="Arial" w:hAnsi="Arial" w:cs="Arial"/>
              </w:rPr>
            </w:pPr>
            <w:r w:rsidRPr="00502F79">
              <w:rPr>
                <w:rFonts w:ascii="Arial" w:hAnsi="Arial" w:cs="Arial"/>
                <w:lang w:val="ro-RO"/>
              </w:rPr>
              <w:t>Nu</w:t>
            </w:r>
          </w:p>
        </w:tc>
        <w:tc>
          <w:tcPr>
            <w:tcW w:w="989"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 xml:space="preserve">Recipienţii de 1 mc din PVC sunt depozitaţi la magazia centrală. Nu există risc </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b/>
                <w:sz w:val="22"/>
                <w:szCs w:val="22"/>
                <w:lang w:val="ro-RO"/>
              </w:rPr>
              <w:t>Flomin AL</w:t>
            </w:r>
            <w:r w:rsidRPr="00502F79">
              <w:rPr>
                <w:rFonts w:ascii="Arial" w:hAnsi="Arial" w:cs="Arial"/>
                <w:sz w:val="22"/>
                <w:szCs w:val="22"/>
                <w:lang w:val="ro-RO"/>
              </w:rPr>
              <w:t xml:space="preserve"> 2915</w:t>
            </w:r>
          </w:p>
        </w:tc>
        <w:tc>
          <w:tcPr>
            <w:tcW w:w="676"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H314; H335; H412</w:t>
            </w: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 xml:space="preserve">21 t </w:t>
            </w:r>
          </w:p>
        </w:tc>
        <w:tc>
          <w:tcPr>
            <w:tcW w:w="841"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100 % în şlam</w:t>
            </w: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spacing w:after="0" w:line="240" w:lineRule="auto"/>
              <w:rPr>
                <w:rFonts w:ascii="Arial" w:hAnsi="Arial" w:cs="Arial"/>
              </w:rPr>
            </w:pPr>
            <w:r w:rsidRPr="00502F79">
              <w:rPr>
                <w:rFonts w:ascii="Arial" w:hAnsi="Arial" w:cs="Arial"/>
                <w:lang w:val="ro-RO"/>
              </w:rPr>
              <w:t>Nu</w:t>
            </w:r>
          </w:p>
        </w:tc>
        <w:tc>
          <w:tcPr>
            <w:tcW w:w="989"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 xml:space="preserve">Recipienţii de 1 mc din PVC sunt depozitaţi la magazia centrală a societăţii. Nu există risc </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b/>
                <w:sz w:val="22"/>
                <w:szCs w:val="22"/>
                <w:lang w:val="ro-RO"/>
              </w:rPr>
              <w:t>Flomin DW</w:t>
            </w:r>
            <w:r w:rsidRPr="00502F79">
              <w:rPr>
                <w:rFonts w:ascii="Arial" w:hAnsi="Arial" w:cs="Arial"/>
                <w:sz w:val="22"/>
                <w:szCs w:val="22"/>
                <w:lang w:val="ro-RO"/>
              </w:rPr>
              <w:t xml:space="preserve"> 232</w:t>
            </w:r>
          </w:p>
        </w:tc>
        <w:tc>
          <w:tcPr>
            <w:tcW w:w="676"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H314; H317; H335; H412</w:t>
            </w: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 xml:space="preserve">21 t </w:t>
            </w:r>
          </w:p>
        </w:tc>
        <w:tc>
          <w:tcPr>
            <w:tcW w:w="841"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100 % în şlam</w:t>
            </w: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spacing w:after="0" w:line="240" w:lineRule="auto"/>
              <w:rPr>
                <w:rFonts w:ascii="Arial" w:hAnsi="Arial" w:cs="Arial"/>
              </w:rPr>
            </w:pPr>
            <w:r w:rsidRPr="00502F79">
              <w:rPr>
                <w:rFonts w:ascii="Arial" w:hAnsi="Arial" w:cs="Arial"/>
                <w:lang w:val="ro-RO"/>
              </w:rPr>
              <w:t>Nu</w:t>
            </w:r>
          </w:p>
        </w:tc>
        <w:tc>
          <w:tcPr>
            <w:tcW w:w="989"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 xml:space="preserve">Recipienţii de 1 mc din PVC sunt depozitaţi la magazia centrală a societăţii. Nu există risc </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b/>
                <w:sz w:val="22"/>
                <w:szCs w:val="22"/>
                <w:lang w:val="ro-RO"/>
              </w:rPr>
              <w:t>Flomin OL</w:t>
            </w:r>
            <w:r w:rsidRPr="00502F79">
              <w:rPr>
                <w:rFonts w:ascii="Arial" w:hAnsi="Arial" w:cs="Arial"/>
                <w:sz w:val="22"/>
                <w:szCs w:val="22"/>
                <w:lang w:val="ro-RO"/>
              </w:rPr>
              <w:t xml:space="preserve"> 99</w:t>
            </w:r>
          </w:p>
        </w:tc>
        <w:tc>
          <w:tcPr>
            <w:tcW w:w="676"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H304</w:t>
            </w: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 xml:space="preserve">12,6 t </w:t>
            </w:r>
          </w:p>
        </w:tc>
        <w:tc>
          <w:tcPr>
            <w:tcW w:w="841"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100 % în şlam</w:t>
            </w: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spacing w:after="0" w:line="240" w:lineRule="auto"/>
              <w:rPr>
                <w:rFonts w:ascii="Arial" w:hAnsi="Arial" w:cs="Arial"/>
              </w:rPr>
            </w:pPr>
            <w:r w:rsidRPr="00502F79">
              <w:rPr>
                <w:rFonts w:ascii="Arial" w:hAnsi="Arial" w:cs="Arial"/>
                <w:lang w:val="ro-RO"/>
              </w:rPr>
              <w:t>Nu</w:t>
            </w:r>
          </w:p>
        </w:tc>
        <w:tc>
          <w:tcPr>
            <w:tcW w:w="989"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 xml:space="preserve">Recipienţii de 1 mc din PVC sunt depozitaţi la magazia centrală Nu există risc </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b/>
                <w:sz w:val="22"/>
                <w:szCs w:val="22"/>
                <w:lang w:val="ro-RO"/>
              </w:rPr>
              <w:t>Flomin AL</w:t>
            </w:r>
            <w:r w:rsidRPr="00502F79">
              <w:rPr>
                <w:rFonts w:ascii="Arial" w:hAnsi="Arial" w:cs="Arial"/>
                <w:sz w:val="22"/>
                <w:szCs w:val="22"/>
                <w:lang w:val="ro-RO"/>
              </w:rPr>
              <w:t xml:space="preserve"> 69EVH</w:t>
            </w:r>
          </w:p>
        </w:tc>
        <w:tc>
          <w:tcPr>
            <w:tcW w:w="676"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w:t>
            </w: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 xml:space="preserve">28,35 t </w:t>
            </w:r>
          </w:p>
        </w:tc>
        <w:tc>
          <w:tcPr>
            <w:tcW w:w="841"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100 % în şlam</w:t>
            </w: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spacing w:after="0" w:line="240" w:lineRule="auto"/>
              <w:rPr>
                <w:rFonts w:ascii="Arial" w:hAnsi="Arial" w:cs="Arial"/>
              </w:rPr>
            </w:pPr>
            <w:r w:rsidRPr="00502F79">
              <w:rPr>
                <w:rFonts w:ascii="Arial" w:hAnsi="Arial" w:cs="Arial"/>
                <w:lang w:val="ro-RO"/>
              </w:rPr>
              <w:t>Nu</w:t>
            </w:r>
          </w:p>
        </w:tc>
        <w:tc>
          <w:tcPr>
            <w:tcW w:w="989"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Recipienţii de 1 mc din PVC sunt depozitaţi la magazia centrală Nu există risc</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b/>
                <w:sz w:val="22"/>
                <w:szCs w:val="22"/>
                <w:lang w:val="ro-RO"/>
              </w:rPr>
              <w:t>Gaz petrol lichefiat</w:t>
            </w:r>
            <w:r w:rsidRPr="00502F79">
              <w:rPr>
                <w:rFonts w:ascii="Arial" w:hAnsi="Arial" w:cs="Arial"/>
                <w:sz w:val="22"/>
                <w:szCs w:val="22"/>
                <w:lang w:val="ro-RO"/>
              </w:rPr>
              <w:t xml:space="preserve"> (GPL)</w:t>
            </w:r>
          </w:p>
        </w:tc>
        <w:tc>
          <w:tcPr>
            <w:tcW w:w="676"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H220; H280; H340; H350</w:t>
            </w: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60  buc</w:t>
            </w:r>
          </w:p>
        </w:tc>
        <w:tc>
          <w:tcPr>
            <w:tcW w:w="841" w:type="pct"/>
          </w:tcPr>
          <w:p w:rsidR="00406E0B" w:rsidRPr="00502F79" w:rsidRDefault="00406E0B" w:rsidP="00D70D18">
            <w:pPr>
              <w:pStyle w:val="table"/>
              <w:spacing w:after="0"/>
              <w:rPr>
                <w:rFonts w:ascii="Arial" w:hAnsi="Arial" w:cs="Arial"/>
                <w:sz w:val="22"/>
                <w:szCs w:val="22"/>
                <w:lang w:val="ro-RO"/>
              </w:rPr>
            </w:pP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Nu</w:t>
            </w:r>
          </w:p>
        </w:tc>
        <w:tc>
          <w:tcPr>
            <w:tcW w:w="989" w:type="pct"/>
          </w:tcPr>
          <w:p w:rsidR="00406E0B" w:rsidRPr="00502F79" w:rsidRDefault="00406E0B" w:rsidP="00D70D18">
            <w:pPr>
              <w:autoSpaceDE w:val="0"/>
              <w:autoSpaceDN w:val="0"/>
              <w:spacing w:after="0" w:line="240" w:lineRule="auto"/>
              <w:rPr>
                <w:rFonts w:ascii="Arial" w:hAnsi="Arial" w:cs="Arial"/>
              </w:rPr>
            </w:pPr>
            <w:r w:rsidRPr="00502F79">
              <w:rPr>
                <w:rFonts w:ascii="Arial" w:hAnsi="Arial" w:cs="Arial"/>
                <w:lang w:val="ro-RO"/>
              </w:rPr>
              <w:t>Depozit special amenajat</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b/>
                <w:sz w:val="22"/>
                <w:szCs w:val="22"/>
                <w:lang w:val="ro-RO"/>
              </w:rPr>
              <w:t>Modificator cristale Nalco</w:t>
            </w:r>
            <w:r w:rsidRPr="00502F79">
              <w:rPr>
                <w:rFonts w:ascii="Arial" w:hAnsi="Arial" w:cs="Arial"/>
                <w:sz w:val="22"/>
                <w:szCs w:val="22"/>
                <w:lang w:val="ro-RO"/>
              </w:rPr>
              <w:t xml:space="preserve"> 7837-1</w:t>
            </w:r>
          </w:p>
        </w:tc>
        <w:tc>
          <w:tcPr>
            <w:tcW w:w="676" w:type="pct"/>
          </w:tcPr>
          <w:p w:rsidR="00406E0B" w:rsidRPr="00502F79" w:rsidRDefault="00406E0B" w:rsidP="00D70D18">
            <w:pPr>
              <w:spacing w:after="0" w:line="240" w:lineRule="auto"/>
              <w:rPr>
                <w:rFonts w:ascii="Arial" w:hAnsi="Arial" w:cs="Arial"/>
              </w:rPr>
            </w:pPr>
            <w:r w:rsidRPr="00502F79">
              <w:rPr>
                <w:rFonts w:ascii="Arial" w:hAnsi="Arial" w:cs="Arial"/>
              </w:rPr>
              <w:t>H413</w:t>
            </w:r>
          </w:p>
          <w:p w:rsidR="00406E0B" w:rsidRPr="00502F79" w:rsidRDefault="00406E0B" w:rsidP="00D70D18">
            <w:pPr>
              <w:pStyle w:val="table"/>
              <w:spacing w:after="0"/>
              <w:rPr>
                <w:rFonts w:ascii="Arial" w:hAnsi="Arial" w:cs="Arial"/>
                <w:sz w:val="22"/>
                <w:szCs w:val="22"/>
                <w:lang w:val="ro-RO"/>
              </w:rPr>
            </w:pP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 xml:space="preserve">50,68 t </w:t>
            </w:r>
          </w:p>
        </w:tc>
        <w:tc>
          <w:tcPr>
            <w:tcW w:w="841"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100 % în şlam</w:t>
            </w: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spacing w:after="0" w:line="240" w:lineRule="auto"/>
              <w:rPr>
                <w:rFonts w:ascii="Arial" w:hAnsi="Arial" w:cs="Arial"/>
              </w:rPr>
            </w:pPr>
            <w:r w:rsidRPr="00502F79">
              <w:rPr>
                <w:rFonts w:ascii="Arial" w:hAnsi="Arial" w:cs="Arial"/>
                <w:lang w:val="ro-RO"/>
              </w:rPr>
              <w:t>Nu</w:t>
            </w:r>
          </w:p>
        </w:tc>
        <w:tc>
          <w:tcPr>
            <w:tcW w:w="989" w:type="pct"/>
            <w:vAlign w:val="center"/>
          </w:tcPr>
          <w:p w:rsidR="00406E0B" w:rsidRPr="00502F79" w:rsidRDefault="00406E0B" w:rsidP="00D70D18">
            <w:pPr>
              <w:spacing w:after="0" w:line="240" w:lineRule="auto"/>
              <w:jc w:val="center"/>
              <w:rPr>
                <w:rFonts w:ascii="Arial" w:hAnsi="Arial" w:cs="Arial"/>
                <w:lang w:val="ro-RO"/>
              </w:rPr>
            </w:pPr>
            <w:r w:rsidRPr="00502F79">
              <w:rPr>
                <w:rFonts w:ascii="Arial" w:hAnsi="Arial" w:cs="Arial"/>
                <w:lang w:val="ro-RO"/>
              </w:rPr>
              <w:t>Recipienţii de 1 mc din PVC sunt depozitaţi la magazia centrală Nu există risc</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b/>
                <w:sz w:val="22"/>
                <w:szCs w:val="22"/>
                <w:lang w:val="ro-RO"/>
              </w:rPr>
              <w:t>Modificator cristale</w:t>
            </w:r>
            <w:r w:rsidRPr="00502F79">
              <w:rPr>
                <w:rFonts w:ascii="Arial" w:hAnsi="Arial" w:cs="Arial"/>
                <w:sz w:val="22"/>
                <w:szCs w:val="22"/>
                <w:lang w:val="ro-RO"/>
              </w:rPr>
              <w:t xml:space="preserve"> </w:t>
            </w:r>
            <w:r w:rsidRPr="00502F79">
              <w:rPr>
                <w:rFonts w:ascii="Arial" w:hAnsi="Arial" w:cs="Arial"/>
                <w:b/>
                <w:sz w:val="22"/>
                <w:szCs w:val="22"/>
                <w:lang w:val="ro-RO"/>
              </w:rPr>
              <w:t xml:space="preserve">Cyquest </w:t>
            </w:r>
            <w:r w:rsidRPr="00502F79">
              <w:rPr>
                <w:rFonts w:ascii="Arial" w:hAnsi="Arial" w:cs="Arial"/>
                <w:sz w:val="22"/>
                <w:szCs w:val="22"/>
                <w:lang w:val="ro-RO"/>
              </w:rPr>
              <w:t>100</w:t>
            </w:r>
          </w:p>
        </w:tc>
        <w:tc>
          <w:tcPr>
            <w:tcW w:w="676"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H351</w:t>
            </w: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 xml:space="preserve">110,46 t </w:t>
            </w:r>
          </w:p>
        </w:tc>
        <w:tc>
          <w:tcPr>
            <w:tcW w:w="841"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100 % în şlam</w:t>
            </w: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spacing w:after="0" w:line="240" w:lineRule="auto"/>
              <w:rPr>
                <w:rFonts w:ascii="Arial" w:hAnsi="Arial" w:cs="Arial"/>
              </w:rPr>
            </w:pPr>
            <w:r w:rsidRPr="00502F79">
              <w:rPr>
                <w:rFonts w:ascii="Arial" w:hAnsi="Arial" w:cs="Arial"/>
                <w:lang w:val="ro-RO"/>
              </w:rPr>
              <w:t>Nu</w:t>
            </w:r>
          </w:p>
        </w:tc>
        <w:tc>
          <w:tcPr>
            <w:tcW w:w="989"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 xml:space="preserve">Recipienţii de 1 mc din PVC sunt depozitaţi la magazia centrală </w:t>
            </w:r>
            <w:r w:rsidRPr="00502F79">
              <w:rPr>
                <w:rFonts w:ascii="Arial" w:hAnsi="Arial" w:cs="Arial"/>
                <w:lang w:val="ro-RO"/>
              </w:rPr>
              <w:lastRenderedPageBreak/>
              <w:t>Nu există risc</w:t>
            </w:r>
          </w:p>
        </w:tc>
      </w:tr>
      <w:tr w:rsidR="00406E0B" w:rsidRPr="00502F79" w:rsidTr="00C71892">
        <w:tc>
          <w:tcPr>
            <w:tcW w:w="691" w:type="pct"/>
            <w:tcBorders>
              <w:left w:val="single" w:sz="12" w:space="0" w:color="auto"/>
            </w:tcBorders>
          </w:tcPr>
          <w:p w:rsidR="008D5D7B" w:rsidRPr="00502F79" w:rsidRDefault="00406E0B" w:rsidP="00D70D18">
            <w:pPr>
              <w:pStyle w:val="table"/>
              <w:spacing w:after="0"/>
              <w:rPr>
                <w:rFonts w:ascii="Arial" w:hAnsi="Arial" w:cs="Arial"/>
                <w:b/>
                <w:sz w:val="22"/>
                <w:szCs w:val="22"/>
                <w:lang w:val="ro-RO"/>
              </w:rPr>
            </w:pPr>
            <w:r w:rsidRPr="00502F79">
              <w:rPr>
                <w:rFonts w:ascii="Arial" w:hAnsi="Arial" w:cs="Arial"/>
                <w:b/>
                <w:sz w:val="22"/>
                <w:szCs w:val="22"/>
                <w:lang w:val="ro-RO"/>
              </w:rPr>
              <w:lastRenderedPageBreak/>
              <w:t>Modificator cristale</w:t>
            </w:r>
          </w:p>
          <w:p w:rsidR="00406E0B" w:rsidRPr="00502F79" w:rsidRDefault="00406E0B" w:rsidP="00D70D18">
            <w:pPr>
              <w:pStyle w:val="table"/>
              <w:spacing w:after="0"/>
              <w:rPr>
                <w:rFonts w:ascii="Arial" w:hAnsi="Arial" w:cs="Arial"/>
                <w:sz w:val="22"/>
                <w:szCs w:val="22"/>
                <w:lang w:val="ro-RO"/>
              </w:rPr>
            </w:pPr>
            <w:r w:rsidRPr="00502F79">
              <w:rPr>
                <w:rFonts w:ascii="Arial" w:hAnsi="Arial" w:cs="Arial"/>
                <w:b/>
                <w:sz w:val="22"/>
                <w:szCs w:val="22"/>
                <w:lang w:val="ro-RO"/>
              </w:rPr>
              <w:t xml:space="preserve"> Nalco</w:t>
            </w:r>
            <w:r w:rsidRPr="00502F79">
              <w:rPr>
                <w:rFonts w:ascii="Arial" w:hAnsi="Arial" w:cs="Arial"/>
                <w:sz w:val="22"/>
                <w:szCs w:val="22"/>
                <w:lang w:val="ro-RO"/>
              </w:rPr>
              <w:t xml:space="preserve"> 7</w:t>
            </w:r>
          </w:p>
        </w:tc>
        <w:tc>
          <w:tcPr>
            <w:tcW w:w="676"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w:t>
            </w: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 xml:space="preserve">37,8 t </w:t>
            </w:r>
          </w:p>
        </w:tc>
        <w:tc>
          <w:tcPr>
            <w:tcW w:w="841"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100 % în şlam</w:t>
            </w: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spacing w:after="0" w:line="240" w:lineRule="auto"/>
              <w:rPr>
                <w:rFonts w:ascii="Arial" w:hAnsi="Arial" w:cs="Arial"/>
              </w:rPr>
            </w:pPr>
            <w:r w:rsidRPr="00502F79">
              <w:rPr>
                <w:rFonts w:ascii="Arial" w:hAnsi="Arial" w:cs="Arial"/>
                <w:lang w:val="ro-RO"/>
              </w:rPr>
              <w:t>Nu</w:t>
            </w:r>
          </w:p>
        </w:tc>
        <w:tc>
          <w:tcPr>
            <w:tcW w:w="989"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Recipienţii de 1 mc din PVC sunt depozitaţi la magazia centrală Nu există risc</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rPr>
                <w:rFonts w:ascii="Arial" w:hAnsi="Arial" w:cs="Arial"/>
                <w:b/>
                <w:sz w:val="22"/>
                <w:szCs w:val="22"/>
                <w:lang w:val="ro-RO"/>
              </w:rPr>
            </w:pPr>
            <w:r w:rsidRPr="00502F79">
              <w:rPr>
                <w:rFonts w:ascii="Arial" w:hAnsi="Arial" w:cs="Arial"/>
                <w:b/>
                <w:sz w:val="22"/>
                <w:szCs w:val="22"/>
                <w:lang w:val="ro-RO"/>
              </w:rPr>
              <w:t>Motorina</w:t>
            </w:r>
          </w:p>
        </w:tc>
        <w:tc>
          <w:tcPr>
            <w:tcW w:w="676" w:type="pct"/>
          </w:tcPr>
          <w:p w:rsidR="00406E0B" w:rsidRPr="00502F79" w:rsidRDefault="00406E0B" w:rsidP="00D70D18">
            <w:pPr>
              <w:spacing w:after="0" w:line="240" w:lineRule="auto"/>
              <w:rPr>
                <w:rFonts w:ascii="Arial" w:hAnsi="Arial" w:cs="Arial"/>
              </w:rPr>
            </w:pPr>
            <w:r w:rsidRPr="00502F79">
              <w:rPr>
                <w:rFonts w:ascii="Arial" w:hAnsi="Arial" w:cs="Arial"/>
              </w:rPr>
              <w:t>H226; H304; H315; H332; H351; H373; H411</w:t>
            </w: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463 t</w:t>
            </w:r>
          </w:p>
        </w:tc>
        <w:tc>
          <w:tcPr>
            <w:tcW w:w="841"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 in aer,gaze de esapament</w:t>
            </w: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Nu,motoare cu ardere</w:t>
            </w:r>
          </w:p>
        </w:tc>
        <w:tc>
          <w:tcPr>
            <w:tcW w:w="989" w:type="pct"/>
          </w:tcPr>
          <w:p w:rsidR="00502F79" w:rsidRPr="00502F79" w:rsidRDefault="00502F79" w:rsidP="00502F79">
            <w:pPr>
              <w:spacing w:after="0" w:line="240" w:lineRule="auto"/>
              <w:rPr>
                <w:rFonts w:ascii="Arial" w:hAnsi="Arial" w:cs="Arial"/>
                <w:lang w:val="ro-RO"/>
              </w:rPr>
            </w:pPr>
            <w:r w:rsidRPr="00502F79">
              <w:rPr>
                <w:rFonts w:ascii="Arial" w:hAnsi="Arial" w:cs="Arial"/>
                <w:lang w:val="ro-RO"/>
              </w:rPr>
              <w:t>Doua rezervoare subterane: unul de 8000 l si unul de 12000 l</w:t>
            </w:r>
          </w:p>
          <w:p w:rsidR="00406E0B" w:rsidRPr="00502F79" w:rsidRDefault="00502F79" w:rsidP="00502F79">
            <w:pPr>
              <w:spacing w:after="0" w:line="240" w:lineRule="auto"/>
              <w:rPr>
                <w:rFonts w:ascii="Arial" w:hAnsi="Arial" w:cs="Arial"/>
                <w:lang w:val="ro-RO"/>
              </w:rPr>
            </w:pPr>
            <w:r w:rsidRPr="00502F79">
              <w:rPr>
                <w:rFonts w:ascii="Arial" w:hAnsi="Arial" w:cs="Arial"/>
                <w:lang w:val="ro-RO"/>
              </w:rPr>
              <w:t>Un rezervor suprateran de 30 tone</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rPr>
                <w:rFonts w:ascii="Arial" w:hAnsi="Arial" w:cs="Arial"/>
                <w:b/>
                <w:sz w:val="22"/>
                <w:szCs w:val="22"/>
                <w:lang w:val="ro-RO"/>
              </w:rPr>
            </w:pPr>
            <w:r w:rsidRPr="00502F79">
              <w:rPr>
                <w:rFonts w:ascii="Arial" w:hAnsi="Arial" w:cs="Arial"/>
                <w:b/>
                <w:sz w:val="22"/>
                <w:szCs w:val="22"/>
                <w:lang w:val="ro-RO"/>
              </w:rPr>
              <w:t>Oxigen tehnic</w:t>
            </w:r>
          </w:p>
        </w:tc>
        <w:tc>
          <w:tcPr>
            <w:tcW w:w="676" w:type="pct"/>
          </w:tcPr>
          <w:p w:rsidR="00406E0B" w:rsidRPr="00502F79" w:rsidRDefault="00406E0B" w:rsidP="00D70D18">
            <w:pPr>
              <w:spacing w:after="0" w:line="240" w:lineRule="auto"/>
              <w:rPr>
                <w:rFonts w:ascii="Arial" w:hAnsi="Arial" w:cs="Arial"/>
              </w:rPr>
            </w:pPr>
            <w:r w:rsidRPr="00502F79">
              <w:rPr>
                <w:rFonts w:ascii="Arial" w:hAnsi="Arial" w:cs="Arial"/>
              </w:rPr>
              <w:t>H270; H280</w:t>
            </w: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 xml:space="preserve">10.764 mc </w:t>
            </w:r>
          </w:p>
        </w:tc>
        <w:tc>
          <w:tcPr>
            <w:tcW w:w="841" w:type="pct"/>
          </w:tcPr>
          <w:p w:rsidR="00406E0B" w:rsidRPr="00502F79" w:rsidRDefault="00406E0B" w:rsidP="00D70D18">
            <w:pPr>
              <w:pStyle w:val="table"/>
              <w:spacing w:after="0"/>
              <w:rPr>
                <w:rFonts w:ascii="Arial" w:hAnsi="Arial" w:cs="Arial"/>
                <w:sz w:val="22"/>
                <w:szCs w:val="22"/>
                <w:lang w:val="ro-RO"/>
              </w:rPr>
            </w:pP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Nu</w:t>
            </w:r>
          </w:p>
        </w:tc>
        <w:tc>
          <w:tcPr>
            <w:tcW w:w="989" w:type="pct"/>
          </w:tcPr>
          <w:p w:rsidR="00406E0B" w:rsidRPr="00502F79" w:rsidRDefault="00FC6845" w:rsidP="00D70D18">
            <w:pPr>
              <w:spacing w:after="0" w:line="240" w:lineRule="auto"/>
              <w:rPr>
                <w:rFonts w:ascii="Arial" w:hAnsi="Arial" w:cs="Arial"/>
                <w:lang w:val="ro-RO"/>
              </w:rPr>
            </w:pPr>
            <w:r w:rsidRPr="00502F79">
              <w:rPr>
                <w:rFonts w:ascii="Arial" w:hAnsi="Arial" w:cs="Arial"/>
                <w:lang w:val="ro-RO"/>
              </w:rPr>
              <w:t>In depozit special amenajat, în tuburi de oţ</w:t>
            </w:r>
            <w:r w:rsidR="00406E0B" w:rsidRPr="00502F79">
              <w:rPr>
                <w:rFonts w:ascii="Arial" w:hAnsi="Arial" w:cs="Arial"/>
                <w:lang w:val="ro-RO"/>
              </w:rPr>
              <w:t>el.</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rPr>
                <w:rFonts w:ascii="Arial" w:hAnsi="Arial" w:cs="Arial"/>
                <w:b/>
                <w:sz w:val="22"/>
                <w:szCs w:val="22"/>
                <w:lang w:val="ro-RO"/>
              </w:rPr>
            </w:pPr>
            <w:r w:rsidRPr="00502F79">
              <w:rPr>
                <w:rFonts w:ascii="Arial" w:hAnsi="Arial" w:cs="Arial"/>
                <w:b/>
                <w:sz w:val="22"/>
                <w:szCs w:val="22"/>
                <w:lang w:val="ro-RO"/>
              </w:rPr>
              <w:t>Sulfat feros</w:t>
            </w:r>
          </w:p>
        </w:tc>
        <w:tc>
          <w:tcPr>
            <w:tcW w:w="676"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H302; H319; H315</w:t>
            </w: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 xml:space="preserve">11,45 t </w:t>
            </w:r>
          </w:p>
        </w:tc>
        <w:tc>
          <w:tcPr>
            <w:tcW w:w="841"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100</w:t>
            </w:r>
            <w:r w:rsidR="00FC6845" w:rsidRPr="00502F79">
              <w:rPr>
                <w:rFonts w:ascii="Arial" w:hAnsi="Arial" w:cs="Arial"/>
                <w:sz w:val="22"/>
                <w:szCs w:val="22"/>
                <w:lang w:val="ro-RO"/>
              </w:rPr>
              <w:t>% în nă</w:t>
            </w:r>
            <w:r w:rsidRPr="00502F79">
              <w:rPr>
                <w:rFonts w:ascii="Arial" w:hAnsi="Arial" w:cs="Arial"/>
                <w:sz w:val="22"/>
                <w:szCs w:val="22"/>
                <w:lang w:val="ro-RO"/>
              </w:rPr>
              <w:t>molul din decantoarele circulare</w:t>
            </w:r>
          </w:p>
        </w:tc>
        <w:tc>
          <w:tcPr>
            <w:tcW w:w="640"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Nu este toxic</w:t>
            </w:r>
          </w:p>
        </w:tc>
        <w:tc>
          <w:tcPr>
            <w:tcW w:w="549" w:type="pct"/>
          </w:tcPr>
          <w:p w:rsidR="00406E0B" w:rsidRPr="00502F79" w:rsidRDefault="00BF394B" w:rsidP="00D70D18">
            <w:pPr>
              <w:spacing w:after="0" w:line="240" w:lineRule="auto"/>
              <w:rPr>
                <w:rFonts w:ascii="Arial" w:hAnsi="Arial" w:cs="Arial"/>
                <w:lang w:val="ro-RO"/>
              </w:rPr>
            </w:pPr>
            <w:r w:rsidRPr="00502F79">
              <w:rPr>
                <w:rFonts w:ascii="Arial" w:hAnsi="Arial" w:cs="Arial"/>
                <w:lang w:val="ro-RO"/>
              </w:rPr>
              <w:t>Nu,se foloseş</w:t>
            </w:r>
            <w:r w:rsidR="00406E0B" w:rsidRPr="00502F79">
              <w:rPr>
                <w:rFonts w:ascii="Arial" w:hAnsi="Arial" w:cs="Arial"/>
                <w:lang w:val="ro-RO"/>
              </w:rPr>
              <w:t xml:space="preserve">te la limpezirea apei </w:t>
            </w:r>
          </w:p>
        </w:tc>
        <w:tc>
          <w:tcPr>
            <w:tcW w:w="989" w:type="pct"/>
          </w:tcPr>
          <w:p w:rsidR="00406E0B" w:rsidRPr="00502F79" w:rsidRDefault="00FC6845" w:rsidP="00D70D18">
            <w:pPr>
              <w:spacing w:after="0" w:line="240" w:lineRule="auto"/>
              <w:rPr>
                <w:rFonts w:ascii="Arial" w:hAnsi="Arial" w:cs="Arial"/>
                <w:lang w:val="ro-RO"/>
              </w:rPr>
            </w:pPr>
            <w:r w:rsidRPr="00502F79">
              <w:rPr>
                <w:rFonts w:ascii="Arial" w:hAnsi="Arial" w:cs="Arial"/>
              </w:rPr>
              <w:t>Big-bags de 1 tona depozitat în magazie acoperită</w:t>
            </w:r>
            <w:r w:rsidR="00406E0B" w:rsidRPr="00502F79">
              <w:rPr>
                <w:rFonts w:ascii="Arial" w:hAnsi="Arial" w:cs="Arial"/>
              </w:rPr>
              <w:t xml:space="preserve"> la GZA</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ind w:right="-108"/>
              <w:rPr>
                <w:rFonts w:ascii="Arial" w:hAnsi="Arial" w:cs="Arial"/>
                <w:b/>
                <w:sz w:val="22"/>
                <w:szCs w:val="22"/>
                <w:lang w:val="ro-RO"/>
              </w:rPr>
            </w:pPr>
            <w:r w:rsidRPr="00502F79">
              <w:rPr>
                <w:rFonts w:ascii="Arial" w:hAnsi="Arial" w:cs="Arial"/>
                <w:b/>
                <w:sz w:val="22"/>
                <w:szCs w:val="22"/>
                <w:lang w:val="ro-RO"/>
              </w:rPr>
              <w:t>Ulei H46 EP</w:t>
            </w:r>
          </w:p>
          <w:p w:rsidR="00406E0B" w:rsidRPr="00502F79" w:rsidRDefault="00406E0B" w:rsidP="00D70D18">
            <w:pPr>
              <w:pStyle w:val="table"/>
              <w:spacing w:after="0"/>
              <w:ind w:right="-108"/>
              <w:rPr>
                <w:rFonts w:ascii="Arial" w:hAnsi="Arial" w:cs="Arial"/>
                <w:sz w:val="22"/>
                <w:szCs w:val="22"/>
                <w:lang w:val="ro-RO"/>
              </w:rPr>
            </w:pPr>
            <w:r w:rsidRPr="00502F79">
              <w:rPr>
                <w:rFonts w:ascii="Arial" w:hAnsi="Arial" w:cs="Arial"/>
                <w:sz w:val="22"/>
                <w:szCs w:val="22"/>
                <w:lang w:val="ro-RO"/>
              </w:rPr>
              <w:t>(ulei hidraulic pentru utilaje grele)</w:t>
            </w:r>
          </w:p>
        </w:tc>
        <w:tc>
          <w:tcPr>
            <w:tcW w:w="676" w:type="pct"/>
          </w:tcPr>
          <w:p w:rsidR="00406E0B" w:rsidRPr="00502F79" w:rsidRDefault="00406E0B" w:rsidP="00D70D18">
            <w:pPr>
              <w:spacing w:after="0" w:line="240" w:lineRule="auto"/>
              <w:rPr>
                <w:rFonts w:ascii="Arial" w:hAnsi="Arial" w:cs="Arial"/>
              </w:rPr>
            </w:pPr>
            <w:r w:rsidRPr="00502F79">
              <w:rPr>
                <w:rFonts w:ascii="Arial" w:hAnsi="Arial" w:cs="Arial"/>
                <w:lang w:val="ro-RO"/>
              </w:rPr>
              <w:t>R22, R34, R51/53</w:t>
            </w: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0.195 t</w:t>
            </w:r>
          </w:p>
        </w:tc>
        <w:tc>
          <w:tcPr>
            <w:tcW w:w="841" w:type="pct"/>
          </w:tcPr>
          <w:p w:rsidR="00406E0B" w:rsidRPr="00502F79" w:rsidRDefault="00406E0B" w:rsidP="00D70D18">
            <w:pPr>
              <w:pStyle w:val="table"/>
              <w:spacing w:after="0"/>
              <w:rPr>
                <w:rFonts w:ascii="Arial" w:hAnsi="Arial" w:cs="Arial"/>
                <w:sz w:val="22"/>
                <w:szCs w:val="22"/>
                <w:lang w:val="ro-RO"/>
              </w:rPr>
            </w:pP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0C075C" w:rsidP="00D70D18">
            <w:pPr>
              <w:spacing w:after="0" w:line="240" w:lineRule="auto"/>
              <w:rPr>
                <w:rFonts w:ascii="Arial" w:hAnsi="Arial" w:cs="Arial"/>
              </w:rPr>
            </w:pPr>
            <w:r w:rsidRPr="00502F79">
              <w:rPr>
                <w:rFonts w:ascii="Arial" w:hAnsi="Arial" w:cs="Arial"/>
                <w:lang w:val="ro-RO"/>
              </w:rPr>
              <w:t>Nu</w:t>
            </w:r>
            <w:r w:rsidR="00406E0B" w:rsidRPr="00502F79">
              <w:rPr>
                <w:rFonts w:ascii="Arial" w:hAnsi="Arial" w:cs="Arial"/>
                <w:lang w:val="ro-RO"/>
              </w:rPr>
              <w:t>,</w:t>
            </w:r>
            <w:r w:rsidRPr="00502F79">
              <w:rPr>
                <w:rFonts w:ascii="Arial" w:hAnsi="Arial" w:cs="Arial"/>
                <w:lang w:val="ro-RO"/>
              </w:rPr>
              <w:t xml:space="preserve"> </w:t>
            </w:r>
            <w:r w:rsidR="00406E0B" w:rsidRPr="00502F79">
              <w:rPr>
                <w:rFonts w:ascii="Arial" w:hAnsi="Arial" w:cs="Arial"/>
                <w:lang w:val="ro-RO"/>
              </w:rPr>
              <w:t>intretine</w:t>
            </w:r>
            <w:r w:rsidR="00BF394B" w:rsidRPr="00502F79">
              <w:rPr>
                <w:rFonts w:ascii="Arial" w:hAnsi="Arial" w:cs="Arial"/>
                <w:lang w:val="ro-RO"/>
              </w:rPr>
              <w:t>-</w:t>
            </w:r>
            <w:r w:rsidR="00406E0B" w:rsidRPr="00502F79">
              <w:rPr>
                <w:rFonts w:ascii="Arial" w:hAnsi="Arial" w:cs="Arial"/>
                <w:lang w:val="ro-RO"/>
              </w:rPr>
              <w:t>re utilaje terasiere</w:t>
            </w:r>
          </w:p>
        </w:tc>
        <w:tc>
          <w:tcPr>
            <w:tcW w:w="989"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 xml:space="preserve">Recipienti din PVC sau metalici, a caror capacitate variaza de la 5 - </w:t>
            </w:r>
            <w:smartTag w:uri="urn:schemas-microsoft-com:office:smarttags" w:element="metricconverter">
              <w:smartTagPr>
                <w:attr w:name="ProductID" w:val="200 l"/>
              </w:smartTagPr>
              <w:r w:rsidRPr="00502F79">
                <w:rPr>
                  <w:rFonts w:ascii="Arial" w:hAnsi="Arial" w:cs="Arial"/>
                  <w:lang w:val="ro-RO"/>
                </w:rPr>
                <w:t>200 l</w:t>
              </w:r>
            </w:smartTag>
            <w:r w:rsidR="00BF394B" w:rsidRPr="00502F79">
              <w:rPr>
                <w:rFonts w:ascii="Arial" w:hAnsi="Arial" w:cs="Arial"/>
                <w:lang w:val="ro-RO"/>
              </w:rPr>
              <w:t xml:space="preserve"> depozitati în depozitul de carburanţ</w:t>
            </w:r>
            <w:r w:rsidRPr="00502F79">
              <w:rPr>
                <w:rFonts w:ascii="Arial" w:hAnsi="Arial" w:cs="Arial"/>
                <w:lang w:val="ro-RO"/>
              </w:rPr>
              <w:t>i</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ind w:right="-108"/>
              <w:rPr>
                <w:rFonts w:ascii="Arial" w:hAnsi="Arial" w:cs="Arial"/>
                <w:b/>
                <w:sz w:val="22"/>
                <w:szCs w:val="22"/>
                <w:lang w:val="ro-RO"/>
              </w:rPr>
            </w:pPr>
            <w:r w:rsidRPr="00502F79">
              <w:rPr>
                <w:rFonts w:ascii="Arial" w:hAnsi="Arial" w:cs="Arial"/>
                <w:b/>
                <w:sz w:val="22"/>
                <w:szCs w:val="22"/>
                <w:lang w:val="ro-RO"/>
              </w:rPr>
              <w:t>Ulei M40 SP2</w:t>
            </w:r>
          </w:p>
          <w:p w:rsidR="00406E0B" w:rsidRPr="00502F79" w:rsidRDefault="00406E0B" w:rsidP="00D70D18">
            <w:pPr>
              <w:pStyle w:val="table"/>
              <w:spacing w:after="0"/>
              <w:ind w:right="-108"/>
              <w:rPr>
                <w:rFonts w:ascii="Arial" w:hAnsi="Arial" w:cs="Arial"/>
                <w:sz w:val="22"/>
                <w:szCs w:val="22"/>
                <w:lang w:val="ro-RO"/>
              </w:rPr>
            </w:pPr>
            <w:r w:rsidRPr="00502F79">
              <w:rPr>
                <w:rFonts w:ascii="Arial" w:hAnsi="Arial" w:cs="Arial"/>
                <w:sz w:val="22"/>
                <w:szCs w:val="22"/>
                <w:lang w:val="ro-RO"/>
              </w:rPr>
              <w:t>(ulei motor utilaje grele)</w:t>
            </w:r>
          </w:p>
        </w:tc>
        <w:tc>
          <w:tcPr>
            <w:tcW w:w="676" w:type="pct"/>
          </w:tcPr>
          <w:p w:rsidR="00406E0B" w:rsidRPr="00502F79" w:rsidRDefault="00406E0B" w:rsidP="00D70D18">
            <w:pPr>
              <w:spacing w:after="0" w:line="240" w:lineRule="auto"/>
              <w:rPr>
                <w:rFonts w:ascii="Arial" w:hAnsi="Arial" w:cs="Arial"/>
              </w:rPr>
            </w:pPr>
            <w:r w:rsidRPr="00502F79">
              <w:rPr>
                <w:rFonts w:ascii="Arial" w:hAnsi="Arial" w:cs="Arial"/>
                <w:lang w:val="ro-RO"/>
              </w:rPr>
              <w:t>R52/53</w:t>
            </w: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0.256 t</w:t>
            </w:r>
          </w:p>
        </w:tc>
        <w:tc>
          <w:tcPr>
            <w:tcW w:w="841" w:type="pct"/>
          </w:tcPr>
          <w:p w:rsidR="00406E0B" w:rsidRPr="00502F79" w:rsidRDefault="00406E0B" w:rsidP="00D70D18">
            <w:pPr>
              <w:pStyle w:val="table"/>
              <w:spacing w:after="0"/>
              <w:rPr>
                <w:rFonts w:ascii="Arial" w:hAnsi="Arial" w:cs="Arial"/>
                <w:sz w:val="22"/>
                <w:szCs w:val="22"/>
                <w:lang w:val="ro-RO"/>
              </w:rPr>
            </w:pP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spacing w:after="0" w:line="240" w:lineRule="auto"/>
              <w:rPr>
                <w:rFonts w:ascii="Arial" w:hAnsi="Arial" w:cs="Arial"/>
              </w:rPr>
            </w:pPr>
            <w:r w:rsidRPr="00502F79">
              <w:rPr>
                <w:rFonts w:ascii="Arial" w:hAnsi="Arial" w:cs="Arial"/>
                <w:lang w:val="ro-RO"/>
              </w:rPr>
              <w:t>Nu</w:t>
            </w:r>
          </w:p>
        </w:tc>
        <w:tc>
          <w:tcPr>
            <w:tcW w:w="989" w:type="pct"/>
          </w:tcPr>
          <w:p w:rsidR="00406E0B" w:rsidRPr="00502F79" w:rsidRDefault="00502F79" w:rsidP="00D70D18">
            <w:pPr>
              <w:spacing w:after="0" w:line="240" w:lineRule="auto"/>
              <w:rPr>
                <w:rFonts w:ascii="Arial" w:hAnsi="Arial" w:cs="Arial"/>
                <w:lang w:val="ro-RO"/>
              </w:rPr>
            </w:pPr>
            <w:r w:rsidRPr="00502F79">
              <w:rPr>
                <w:rFonts w:ascii="Arial" w:hAnsi="Arial" w:cs="Arial"/>
                <w:lang w:val="ro-RO"/>
              </w:rPr>
              <w:t xml:space="preserve">Recipienti din PVC sau metalici, a caror capacitate variaza de la 5 - </w:t>
            </w:r>
            <w:smartTag w:uri="urn:schemas-microsoft-com:office:smarttags" w:element="metricconverter">
              <w:smartTagPr>
                <w:attr w:name="ProductID" w:val="200 l"/>
              </w:smartTagPr>
              <w:r w:rsidRPr="00502F79">
                <w:rPr>
                  <w:rFonts w:ascii="Arial" w:hAnsi="Arial" w:cs="Arial"/>
                  <w:lang w:val="ro-RO"/>
                </w:rPr>
                <w:t>200 l</w:t>
              </w:r>
            </w:smartTag>
            <w:r w:rsidRPr="00502F79">
              <w:rPr>
                <w:rFonts w:ascii="Arial" w:hAnsi="Arial" w:cs="Arial"/>
                <w:lang w:val="ro-RO"/>
              </w:rPr>
              <w:t xml:space="preserve"> depozitati în depozitul de carburanţi</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ind w:right="-108"/>
              <w:rPr>
                <w:rFonts w:ascii="Arial" w:hAnsi="Arial" w:cs="Arial"/>
                <w:b/>
                <w:sz w:val="22"/>
                <w:szCs w:val="22"/>
                <w:lang w:val="ro-RO"/>
              </w:rPr>
            </w:pPr>
            <w:r w:rsidRPr="00502F79">
              <w:rPr>
                <w:rFonts w:ascii="Arial" w:hAnsi="Arial" w:cs="Arial"/>
                <w:b/>
                <w:sz w:val="22"/>
                <w:szCs w:val="22"/>
                <w:lang w:val="ro-RO"/>
              </w:rPr>
              <w:t>Ulei C265</w:t>
            </w:r>
          </w:p>
          <w:p w:rsidR="00406E0B" w:rsidRPr="00502F79" w:rsidRDefault="00406E0B" w:rsidP="00D70D18">
            <w:pPr>
              <w:pStyle w:val="table"/>
              <w:spacing w:after="0"/>
              <w:ind w:right="-108"/>
              <w:rPr>
                <w:rFonts w:ascii="Arial" w:hAnsi="Arial" w:cs="Arial"/>
                <w:sz w:val="22"/>
                <w:szCs w:val="22"/>
                <w:lang w:val="ro-RO"/>
              </w:rPr>
            </w:pPr>
            <w:r w:rsidRPr="00502F79">
              <w:rPr>
                <w:rFonts w:ascii="Arial" w:hAnsi="Arial" w:cs="Arial"/>
                <w:sz w:val="22"/>
                <w:szCs w:val="22"/>
                <w:lang w:val="ro-RO"/>
              </w:rPr>
              <w:t>(reductoare BREVINI)</w:t>
            </w:r>
          </w:p>
        </w:tc>
        <w:tc>
          <w:tcPr>
            <w:tcW w:w="676" w:type="pct"/>
          </w:tcPr>
          <w:p w:rsidR="00406E0B" w:rsidRPr="00502F79" w:rsidRDefault="00406E0B" w:rsidP="00D70D18">
            <w:pPr>
              <w:spacing w:after="0" w:line="240" w:lineRule="auto"/>
              <w:rPr>
                <w:rFonts w:ascii="Arial" w:hAnsi="Arial" w:cs="Arial"/>
              </w:rPr>
            </w:pPr>
            <w:r w:rsidRPr="00502F79">
              <w:rPr>
                <w:rFonts w:ascii="Arial" w:hAnsi="Arial" w:cs="Arial"/>
                <w:lang w:val="ro-RO"/>
              </w:rPr>
              <w:t>R52/53</w:t>
            </w: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1.84 t</w:t>
            </w:r>
          </w:p>
        </w:tc>
        <w:tc>
          <w:tcPr>
            <w:tcW w:w="841" w:type="pct"/>
          </w:tcPr>
          <w:p w:rsidR="00406E0B" w:rsidRPr="00502F79" w:rsidRDefault="00406E0B" w:rsidP="00D70D18">
            <w:pPr>
              <w:pStyle w:val="table"/>
              <w:spacing w:after="0"/>
              <w:rPr>
                <w:rFonts w:ascii="Arial" w:hAnsi="Arial" w:cs="Arial"/>
                <w:sz w:val="22"/>
                <w:szCs w:val="22"/>
                <w:lang w:val="ro-RO"/>
              </w:rPr>
            </w:pP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spacing w:after="0" w:line="240" w:lineRule="auto"/>
              <w:rPr>
                <w:rFonts w:ascii="Arial" w:hAnsi="Arial" w:cs="Arial"/>
              </w:rPr>
            </w:pPr>
            <w:r w:rsidRPr="00502F79">
              <w:rPr>
                <w:rFonts w:ascii="Arial" w:hAnsi="Arial" w:cs="Arial"/>
                <w:lang w:val="ro-RO"/>
              </w:rPr>
              <w:t>Nu</w:t>
            </w:r>
          </w:p>
        </w:tc>
        <w:tc>
          <w:tcPr>
            <w:tcW w:w="989" w:type="pct"/>
          </w:tcPr>
          <w:p w:rsidR="00406E0B" w:rsidRPr="00502F79" w:rsidRDefault="00BF394B" w:rsidP="00D70D18">
            <w:pPr>
              <w:spacing w:after="0" w:line="240" w:lineRule="auto"/>
              <w:rPr>
                <w:rFonts w:ascii="Arial" w:hAnsi="Arial" w:cs="Arial"/>
                <w:lang w:val="ro-RO"/>
              </w:rPr>
            </w:pPr>
            <w:r w:rsidRPr="00502F79">
              <w:rPr>
                <w:rFonts w:ascii="Arial" w:hAnsi="Arial" w:cs="Arial"/>
                <w:lang w:val="ro-RO"/>
              </w:rPr>
              <w:t>Recipienţ</w:t>
            </w:r>
            <w:r w:rsidR="00406E0B" w:rsidRPr="00502F79">
              <w:rPr>
                <w:rFonts w:ascii="Arial" w:hAnsi="Arial" w:cs="Arial"/>
                <w:lang w:val="ro-RO"/>
              </w:rPr>
              <w:t>i din PVC sau met</w:t>
            </w:r>
            <w:r w:rsidRPr="00502F79">
              <w:rPr>
                <w:rFonts w:ascii="Arial" w:hAnsi="Arial" w:cs="Arial"/>
                <w:lang w:val="ro-RO"/>
              </w:rPr>
              <w:t>alici, a căror capacitate variază</w:t>
            </w:r>
            <w:r w:rsidR="00406E0B" w:rsidRPr="00502F79">
              <w:rPr>
                <w:rFonts w:ascii="Arial" w:hAnsi="Arial" w:cs="Arial"/>
                <w:lang w:val="ro-RO"/>
              </w:rPr>
              <w:t xml:space="preserve"> de la 5 - </w:t>
            </w:r>
            <w:smartTag w:uri="urn:schemas-microsoft-com:office:smarttags" w:element="metricconverter">
              <w:smartTagPr>
                <w:attr w:name="ProductID" w:val="200 l"/>
              </w:smartTagPr>
              <w:r w:rsidR="00406E0B" w:rsidRPr="00502F79">
                <w:rPr>
                  <w:rFonts w:ascii="Arial" w:hAnsi="Arial" w:cs="Arial"/>
                  <w:lang w:val="ro-RO"/>
                </w:rPr>
                <w:lastRenderedPageBreak/>
                <w:t>200 l</w:t>
              </w:r>
            </w:smartTag>
            <w:r w:rsidRPr="00502F79">
              <w:rPr>
                <w:rFonts w:ascii="Arial" w:hAnsi="Arial" w:cs="Arial"/>
                <w:lang w:val="ro-RO"/>
              </w:rPr>
              <w:t xml:space="preserve"> depozitaţi în depozitul de carburanţ</w:t>
            </w:r>
            <w:r w:rsidR="00406E0B" w:rsidRPr="00502F79">
              <w:rPr>
                <w:rFonts w:ascii="Arial" w:hAnsi="Arial" w:cs="Arial"/>
                <w:lang w:val="ro-RO"/>
              </w:rPr>
              <w:t>i</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ind w:right="-108"/>
              <w:rPr>
                <w:rFonts w:ascii="Arial" w:hAnsi="Arial" w:cs="Arial"/>
                <w:b/>
                <w:sz w:val="22"/>
                <w:szCs w:val="22"/>
                <w:lang w:val="ro-RO"/>
              </w:rPr>
            </w:pPr>
            <w:r w:rsidRPr="00502F79">
              <w:rPr>
                <w:rFonts w:ascii="Arial" w:hAnsi="Arial" w:cs="Arial"/>
                <w:b/>
                <w:sz w:val="22"/>
                <w:szCs w:val="22"/>
                <w:lang w:val="ro-RO"/>
              </w:rPr>
              <w:lastRenderedPageBreak/>
              <w:t>Ulei hidraulic HP32</w:t>
            </w:r>
          </w:p>
          <w:p w:rsidR="00406E0B" w:rsidRPr="00502F79" w:rsidRDefault="00406E0B" w:rsidP="00D70D18">
            <w:pPr>
              <w:pStyle w:val="table"/>
              <w:spacing w:after="0"/>
              <w:ind w:right="-108"/>
              <w:rPr>
                <w:rFonts w:ascii="Arial" w:hAnsi="Arial" w:cs="Arial"/>
                <w:sz w:val="22"/>
                <w:szCs w:val="22"/>
                <w:lang w:val="ro-RO"/>
              </w:rPr>
            </w:pPr>
          </w:p>
        </w:tc>
        <w:tc>
          <w:tcPr>
            <w:tcW w:w="676"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R22, R34, R51/53</w:t>
            </w: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0.105 t</w:t>
            </w:r>
          </w:p>
        </w:tc>
        <w:tc>
          <w:tcPr>
            <w:tcW w:w="841" w:type="pct"/>
          </w:tcPr>
          <w:p w:rsidR="00406E0B" w:rsidRPr="00502F79" w:rsidRDefault="00406E0B" w:rsidP="00D70D18">
            <w:pPr>
              <w:pStyle w:val="table"/>
              <w:spacing w:after="0"/>
              <w:rPr>
                <w:rFonts w:ascii="Arial" w:hAnsi="Arial" w:cs="Arial"/>
                <w:sz w:val="22"/>
                <w:szCs w:val="22"/>
                <w:lang w:val="ro-RO"/>
              </w:rPr>
            </w:pP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713011" w:rsidRPr="00502F79" w:rsidRDefault="00406E0B" w:rsidP="00D70D18">
            <w:pPr>
              <w:spacing w:after="0" w:line="240" w:lineRule="auto"/>
              <w:rPr>
                <w:rFonts w:ascii="Arial" w:hAnsi="Arial" w:cs="Arial"/>
                <w:lang w:val="ro-RO"/>
              </w:rPr>
            </w:pPr>
            <w:r w:rsidRPr="00502F79">
              <w:rPr>
                <w:rFonts w:ascii="Arial" w:hAnsi="Arial" w:cs="Arial"/>
                <w:lang w:val="ro-RO"/>
              </w:rPr>
              <w:t>Nu,</w:t>
            </w:r>
          </w:p>
          <w:p w:rsidR="00406E0B" w:rsidRPr="00502F79" w:rsidRDefault="00713011" w:rsidP="00D70D18">
            <w:pPr>
              <w:spacing w:after="0" w:line="240" w:lineRule="auto"/>
              <w:rPr>
                <w:rFonts w:ascii="Arial" w:hAnsi="Arial" w:cs="Arial"/>
              </w:rPr>
            </w:pPr>
            <w:r w:rsidRPr="00502F79">
              <w:rPr>
                <w:rFonts w:ascii="Arial" w:hAnsi="Arial" w:cs="Arial"/>
                <w:lang w:val="ro-RO"/>
              </w:rPr>
              <w:t>I</w:t>
            </w:r>
            <w:r w:rsidR="00406E0B" w:rsidRPr="00502F79">
              <w:rPr>
                <w:rFonts w:ascii="Arial" w:hAnsi="Arial" w:cs="Arial"/>
                <w:lang w:val="ro-RO"/>
              </w:rPr>
              <w:t>ntretine</w:t>
            </w:r>
            <w:r w:rsidRPr="00502F79">
              <w:rPr>
                <w:rFonts w:ascii="Arial" w:hAnsi="Arial" w:cs="Arial"/>
                <w:lang w:val="ro-RO"/>
              </w:rPr>
              <w:t>+re instalatii încarcare bauxită</w:t>
            </w:r>
          </w:p>
        </w:tc>
        <w:tc>
          <w:tcPr>
            <w:tcW w:w="989" w:type="pct"/>
          </w:tcPr>
          <w:p w:rsidR="00406E0B" w:rsidRPr="00502F79" w:rsidRDefault="00502F79" w:rsidP="00D70D18">
            <w:pPr>
              <w:spacing w:after="0" w:line="240" w:lineRule="auto"/>
              <w:rPr>
                <w:rFonts w:ascii="Arial" w:hAnsi="Arial" w:cs="Arial"/>
                <w:lang w:val="ro-RO"/>
              </w:rPr>
            </w:pPr>
            <w:r w:rsidRPr="00502F79">
              <w:rPr>
                <w:rFonts w:ascii="Arial" w:hAnsi="Arial" w:cs="Arial"/>
                <w:lang w:val="ro-RO"/>
              </w:rPr>
              <w:t xml:space="preserve">Recipienti din PVC sau metalici, a caror capacitate variaza de la 5 - </w:t>
            </w:r>
            <w:smartTag w:uri="urn:schemas-microsoft-com:office:smarttags" w:element="metricconverter">
              <w:smartTagPr>
                <w:attr w:name="ProductID" w:val="200 l"/>
              </w:smartTagPr>
              <w:r w:rsidRPr="00502F79">
                <w:rPr>
                  <w:rFonts w:ascii="Arial" w:hAnsi="Arial" w:cs="Arial"/>
                  <w:lang w:val="ro-RO"/>
                </w:rPr>
                <w:t>200 l</w:t>
              </w:r>
            </w:smartTag>
            <w:r w:rsidRPr="00502F79">
              <w:rPr>
                <w:rFonts w:ascii="Arial" w:hAnsi="Arial" w:cs="Arial"/>
                <w:lang w:val="ro-RO"/>
              </w:rPr>
              <w:t xml:space="preserve"> depozitati în depozitul de carburanţi</w:t>
            </w:r>
          </w:p>
        </w:tc>
      </w:tr>
      <w:tr w:rsidR="00406E0B" w:rsidRPr="00502F79" w:rsidTr="00C71892">
        <w:trPr>
          <w:trHeight w:val="1917"/>
        </w:trPr>
        <w:tc>
          <w:tcPr>
            <w:tcW w:w="691" w:type="pct"/>
            <w:tcBorders>
              <w:left w:val="single" w:sz="12" w:space="0" w:color="auto"/>
            </w:tcBorders>
          </w:tcPr>
          <w:p w:rsidR="00406E0B" w:rsidRPr="00502F79" w:rsidRDefault="00406E0B" w:rsidP="00D70D18">
            <w:pPr>
              <w:pStyle w:val="table"/>
              <w:spacing w:after="0"/>
              <w:ind w:right="-108"/>
              <w:rPr>
                <w:rFonts w:ascii="Arial" w:hAnsi="Arial" w:cs="Arial"/>
                <w:b/>
                <w:sz w:val="22"/>
                <w:szCs w:val="22"/>
                <w:lang w:val="ro-RO"/>
              </w:rPr>
            </w:pPr>
            <w:r w:rsidRPr="00502F79">
              <w:rPr>
                <w:rFonts w:ascii="Arial" w:hAnsi="Arial" w:cs="Arial"/>
                <w:b/>
                <w:sz w:val="22"/>
                <w:szCs w:val="22"/>
                <w:lang w:val="ro-RO"/>
              </w:rPr>
              <w:t>Ulei K 150</w:t>
            </w:r>
          </w:p>
          <w:p w:rsidR="00406E0B" w:rsidRPr="00502F79" w:rsidRDefault="00406E0B" w:rsidP="00D70D18">
            <w:pPr>
              <w:pStyle w:val="table"/>
              <w:spacing w:after="0"/>
              <w:ind w:right="-108"/>
              <w:rPr>
                <w:rFonts w:ascii="Arial" w:hAnsi="Arial" w:cs="Arial"/>
                <w:sz w:val="22"/>
                <w:szCs w:val="22"/>
                <w:lang w:val="ro-RO"/>
              </w:rPr>
            </w:pPr>
            <w:r w:rsidRPr="00502F79">
              <w:rPr>
                <w:rFonts w:ascii="Arial" w:hAnsi="Arial" w:cs="Arial"/>
                <w:sz w:val="22"/>
                <w:szCs w:val="22"/>
                <w:lang w:val="ro-RO"/>
              </w:rPr>
              <w:t xml:space="preserve">(reductoare mori CVC1600) </w:t>
            </w:r>
          </w:p>
        </w:tc>
        <w:tc>
          <w:tcPr>
            <w:tcW w:w="676"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w:t>
            </w: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14.14 t</w:t>
            </w:r>
          </w:p>
        </w:tc>
        <w:tc>
          <w:tcPr>
            <w:tcW w:w="841" w:type="pct"/>
          </w:tcPr>
          <w:p w:rsidR="00406E0B" w:rsidRPr="00502F79" w:rsidRDefault="00406E0B" w:rsidP="00D70D18">
            <w:pPr>
              <w:pStyle w:val="table"/>
              <w:spacing w:after="0"/>
              <w:rPr>
                <w:rFonts w:ascii="Arial" w:hAnsi="Arial" w:cs="Arial"/>
                <w:sz w:val="22"/>
                <w:szCs w:val="22"/>
                <w:lang w:val="ro-RO"/>
              </w:rPr>
            </w:pP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spacing w:after="0" w:line="240" w:lineRule="auto"/>
              <w:rPr>
                <w:rFonts w:ascii="Arial" w:hAnsi="Arial" w:cs="Arial"/>
              </w:rPr>
            </w:pPr>
            <w:r w:rsidRPr="00502F79">
              <w:rPr>
                <w:rFonts w:ascii="Arial" w:hAnsi="Arial" w:cs="Arial"/>
                <w:lang w:val="ro-RO"/>
              </w:rPr>
              <w:t>Nu</w:t>
            </w:r>
          </w:p>
        </w:tc>
        <w:tc>
          <w:tcPr>
            <w:tcW w:w="989" w:type="pct"/>
          </w:tcPr>
          <w:p w:rsidR="00406E0B" w:rsidRPr="00502F79" w:rsidRDefault="00713011" w:rsidP="00D70D18">
            <w:pPr>
              <w:spacing w:after="0" w:line="240" w:lineRule="auto"/>
              <w:rPr>
                <w:rFonts w:ascii="Arial" w:hAnsi="Arial" w:cs="Arial"/>
                <w:lang w:val="ro-RO"/>
              </w:rPr>
            </w:pPr>
            <w:r w:rsidRPr="00502F79">
              <w:rPr>
                <w:rFonts w:ascii="Arial" w:hAnsi="Arial" w:cs="Arial"/>
                <w:lang w:val="ro-RO"/>
              </w:rPr>
              <w:t>Recipienţ</w:t>
            </w:r>
            <w:r w:rsidR="00406E0B" w:rsidRPr="00502F79">
              <w:rPr>
                <w:rFonts w:ascii="Arial" w:hAnsi="Arial" w:cs="Arial"/>
                <w:lang w:val="ro-RO"/>
              </w:rPr>
              <w:t>i din PVC s</w:t>
            </w:r>
            <w:r w:rsidRPr="00502F79">
              <w:rPr>
                <w:rFonts w:ascii="Arial" w:hAnsi="Arial" w:cs="Arial"/>
                <w:lang w:val="ro-RO"/>
              </w:rPr>
              <w:t>au metalici, a căror capacitate variază</w:t>
            </w:r>
            <w:r w:rsidR="00406E0B" w:rsidRPr="00502F79">
              <w:rPr>
                <w:rFonts w:ascii="Arial" w:hAnsi="Arial" w:cs="Arial"/>
                <w:lang w:val="ro-RO"/>
              </w:rPr>
              <w:t xml:space="preserve"> de la 5 - </w:t>
            </w:r>
            <w:smartTag w:uri="urn:schemas-microsoft-com:office:smarttags" w:element="metricconverter">
              <w:smartTagPr>
                <w:attr w:name="ProductID" w:val="200 l"/>
              </w:smartTagPr>
              <w:r w:rsidR="00406E0B" w:rsidRPr="00502F79">
                <w:rPr>
                  <w:rFonts w:ascii="Arial" w:hAnsi="Arial" w:cs="Arial"/>
                  <w:lang w:val="ro-RO"/>
                </w:rPr>
                <w:t>200 l</w:t>
              </w:r>
            </w:smartTag>
            <w:r w:rsidRPr="00502F79">
              <w:rPr>
                <w:rFonts w:ascii="Arial" w:hAnsi="Arial" w:cs="Arial"/>
                <w:lang w:val="ro-RO"/>
              </w:rPr>
              <w:t xml:space="preserve"> depozitaţi în depozitul de carburanţ</w:t>
            </w:r>
            <w:r w:rsidR="00406E0B" w:rsidRPr="00502F79">
              <w:rPr>
                <w:rFonts w:ascii="Arial" w:hAnsi="Arial" w:cs="Arial"/>
                <w:lang w:val="ro-RO"/>
              </w:rPr>
              <w:t>i</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ind w:right="-108"/>
              <w:rPr>
                <w:rFonts w:ascii="Arial" w:hAnsi="Arial" w:cs="Arial"/>
                <w:sz w:val="22"/>
                <w:szCs w:val="22"/>
                <w:lang w:val="ro-RO"/>
              </w:rPr>
            </w:pPr>
            <w:r w:rsidRPr="00502F79">
              <w:rPr>
                <w:rFonts w:ascii="Arial" w:hAnsi="Arial" w:cs="Arial"/>
                <w:b/>
                <w:sz w:val="22"/>
                <w:szCs w:val="22"/>
                <w:lang w:val="ro-RO"/>
              </w:rPr>
              <w:t>Ulei Shell</w:t>
            </w:r>
            <w:r w:rsidRPr="00502F79">
              <w:rPr>
                <w:rFonts w:ascii="Arial" w:hAnsi="Arial" w:cs="Arial"/>
                <w:sz w:val="22"/>
                <w:szCs w:val="22"/>
                <w:lang w:val="ro-RO"/>
              </w:rPr>
              <w:t>-Tellus</w:t>
            </w:r>
          </w:p>
          <w:p w:rsidR="00406E0B" w:rsidRPr="00502F79" w:rsidRDefault="00406E0B" w:rsidP="00D70D18">
            <w:pPr>
              <w:pStyle w:val="table"/>
              <w:spacing w:after="0"/>
              <w:ind w:right="-108"/>
              <w:rPr>
                <w:rFonts w:ascii="Arial" w:hAnsi="Arial" w:cs="Arial"/>
                <w:sz w:val="22"/>
                <w:szCs w:val="22"/>
                <w:lang w:val="ro-RO"/>
              </w:rPr>
            </w:pPr>
            <w:r w:rsidRPr="00502F79">
              <w:rPr>
                <w:rFonts w:ascii="Arial" w:hAnsi="Arial" w:cs="Arial"/>
                <w:sz w:val="22"/>
                <w:szCs w:val="22"/>
                <w:lang w:val="ro-RO"/>
              </w:rPr>
              <w:t xml:space="preserve">T32 </w:t>
            </w:r>
          </w:p>
        </w:tc>
        <w:tc>
          <w:tcPr>
            <w:tcW w:w="676"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w:t>
            </w: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0.048 t</w:t>
            </w:r>
          </w:p>
        </w:tc>
        <w:tc>
          <w:tcPr>
            <w:tcW w:w="841" w:type="pct"/>
          </w:tcPr>
          <w:p w:rsidR="00406E0B" w:rsidRPr="00502F79" w:rsidRDefault="00406E0B" w:rsidP="00D70D18">
            <w:pPr>
              <w:pStyle w:val="table"/>
              <w:spacing w:after="0"/>
              <w:rPr>
                <w:rFonts w:ascii="Arial" w:hAnsi="Arial" w:cs="Arial"/>
                <w:sz w:val="22"/>
                <w:szCs w:val="22"/>
                <w:lang w:val="ro-RO"/>
              </w:rPr>
            </w:pP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spacing w:after="0" w:line="240" w:lineRule="auto"/>
              <w:rPr>
                <w:rFonts w:ascii="Arial" w:hAnsi="Arial" w:cs="Arial"/>
              </w:rPr>
            </w:pPr>
            <w:r w:rsidRPr="00502F79">
              <w:rPr>
                <w:rFonts w:ascii="Arial" w:hAnsi="Arial" w:cs="Arial"/>
                <w:lang w:val="ro-RO"/>
              </w:rPr>
              <w:t>Nu</w:t>
            </w:r>
          </w:p>
        </w:tc>
        <w:tc>
          <w:tcPr>
            <w:tcW w:w="989" w:type="pct"/>
          </w:tcPr>
          <w:p w:rsidR="00406E0B" w:rsidRPr="00502F79" w:rsidRDefault="00502F79" w:rsidP="00D70D18">
            <w:pPr>
              <w:spacing w:after="0" w:line="240" w:lineRule="auto"/>
              <w:rPr>
                <w:rFonts w:ascii="Arial" w:hAnsi="Arial" w:cs="Arial"/>
                <w:lang w:val="ro-RO"/>
              </w:rPr>
            </w:pPr>
            <w:r w:rsidRPr="00502F79">
              <w:rPr>
                <w:rFonts w:ascii="Arial" w:hAnsi="Arial" w:cs="Arial"/>
                <w:lang w:val="ro-RO"/>
              </w:rPr>
              <w:t xml:space="preserve">Recipienti din PVC sau metalici, a caror capacitate variaza de la 5 - </w:t>
            </w:r>
            <w:smartTag w:uri="urn:schemas-microsoft-com:office:smarttags" w:element="metricconverter">
              <w:smartTagPr>
                <w:attr w:name="ProductID" w:val="200 l"/>
              </w:smartTagPr>
              <w:r w:rsidRPr="00502F79">
                <w:rPr>
                  <w:rFonts w:ascii="Arial" w:hAnsi="Arial" w:cs="Arial"/>
                  <w:lang w:val="ro-RO"/>
                </w:rPr>
                <w:t>200 l</w:t>
              </w:r>
            </w:smartTag>
            <w:r w:rsidRPr="00502F79">
              <w:rPr>
                <w:rFonts w:ascii="Arial" w:hAnsi="Arial" w:cs="Arial"/>
                <w:lang w:val="ro-RO"/>
              </w:rPr>
              <w:t xml:space="preserve"> depozitati în depozitul de carburanţi</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ind w:right="-108"/>
              <w:rPr>
                <w:rFonts w:ascii="Arial" w:hAnsi="Arial" w:cs="Arial"/>
                <w:b/>
                <w:sz w:val="22"/>
                <w:szCs w:val="22"/>
                <w:lang w:val="ro-RO"/>
              </w:rPr>
            </w:pPr>
            <w:r w:rsidRPr="00502F79">
              <w:rPr>
                <w:rFonts w:ascii="Arial" w:hAnsi="Arial" w:cs="Arial"/>
                <w:b/>
                <w:sz w:val="22"/>
                <w:szCs w:val="22"/>
                <w:lang w:val="ro-RO"/>
              </w:rPr>
              <w:t>Ulei multi turboral 15 W40</w:t>
            </w:r>
          </w:p>
          <w:p w:rsidR="00406E0B" w:rsidRPr="00502F79" w:rsidRDefault="00406E0B" w:rsidP="00D70D18">
            <w:pPr>
              <w:pStyle w:val="table"/>
              <w:spacing w:after="0"/>
              <w:ind w:right="-108"/>
              <w:rPr>
                <w:rFonts w:ascii="Arial" w:hAnsi="Arial" w:cs="Arial"/>
                <w:sz w:val="22"/>
                <w:szCs w:val="22"/>
                <w:lang w:val="ro-RO"/>
              </w:rPr>
            </w:pPr>
            <w:r w:rsidRPr="00502F79">
              <w:rPr>
                <w:rFonts w:ascii="Arial" w:hAnsi="Arial" w:cs="Arial"/>
                <w:sz w:val="22"/>
                <w:szCs w:val="22"/>
                <w:lang w:val="ro-RO"/>
              </w:rPr>
              <w:t xml:space="preserve">(pomp.WOMA) </w:t>
            </w:r>
          </w:p>
        </w:tc>
        <w:tc>
          <w:tcPr>
            <w:tcW w:w="676"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R52/53</w:t>
            </w: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0.206 t</w:t>
            </w:r>
          </w:p>
        </w:tc>
        <w:tc>
          <w:tcPr>
            <w:tcW w:w="841" w:type="pct"/>
          </w:tcPr>
          <w:p w:rsidR="00406E0B" w:rsidRPr="00502F79" w:rsidRDefault="00406E0B" w:rsidP="00D70D18">
            <w:pPr>
              <w:pStyle w:val="table"/>
              <w:spacing w:after="0"/>
              <w:rPr>
                <w:rFonts w:ascii="Arial" w:hAnsi="Arial" w:cs="Arial"/>
                <w:sz w:val="22"/>
                <w:szCs w:val="22"/>
                <w:lang w:val="ro-RO"/>
              </w:rPr>
            </w:pP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spacing w:after="0" w:line="240" w:lineRule="auto"/>
              <w:rPr>
                <w:rFonts w:ascii="Arial" w:hAnsi="Arial" w:cs="Arial"/>
              </w:rPr>
            </w:pPr>
            <w:r w:rsidRPr="00502F79">
              <w:rPr>
                <w:rFonts w:ascii="Arial" w:hAnsi="Arial" w:cs="Arial"/>
                <w:lang w:val="ro-RO"/>
              </w:rPr>
              <w:t>Nu</w:t>
            </w:r>
          </w:p>
        </w:tc>
        <w:tc>
          <w:tcPr>
            <w:tcW w:w="989" w:type="pct"/>
          </w:tcPr>
          <w:p w:rsidR="00406E0B" w:rsidRPr="00502F79" w:rsidRDefault="00502F79" w:rsidP="00D70D18">
            <w:pPr>
              <w:spacing w:after="0" w:line="240" w:lineRule="auto"/>
              <w:rPr>
                <w:rFonts w:ascii="Arial" w:hAnsi="Arial" w:cs="Arial"/>
                <w:lang w:val="ro-RO"/>
              </w:rPr>
            </w:pPr>
            <w:r w:rsidRPr="00502F79">
              <w:rPr>
                <w:rFonts w:ascii="Arial" w:hAnsi="Arial" w:cs="Arial"/>
                <w:lang w:val="ro-RO"/>
              </w:rPr>
              <w:t xml:space="preserve">Recipienti din PVC sau metalici, a caror capacitate variaza de la 5 - </w:t>
            </w:r>
            <w:smartTag w:uri="urn:schemas-microsoft-com:office:smarttags" w:element="metricconverter">
              <w:smartTagPr>
                <w:attr w:name="ProductID" w:val="200 l"/>
              </w:smartTagPr>
              <w:r w:rsidRPr="00502F79">
                <w:rPr>
                  <w:rFonts w:ascii="Arial" w:hAnsi="Arial" w:cs="Arial"/>
                  <w:lang w:val="ro-RO"/>
                </w:rPr>
                <w:t>200 l</w:t>
              </w:r>
            </w:smartTag>
            <w:r w:rsidRPr="00502F79">
              <w:rPr>
                <w:rFonts w:ascii="Arial" w:hAnsi="Arial" w:cs="Arial"/>
                <w:lang w:val="ro-RO"/>
              </w:rPr>
              <w:t xml:space="preserve"> depozitati în depozitul de carburanţi</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ind w:right="-108"/>
              <w:rPr>
                <w:rFonts w:ascii="Arial" w:hAnsi="Arial" w:cs="Arial"/>
                <w:sz w:val="22"/>
                <w:szCs w:val="22"/>
                <w:lang w:val="ro-RO"/>
              </w:rPr>
            </w:pPr>
            <w:r w:rsidRPr="00502F79">
              <w:rPr>
                <w:rFonts w:ascii="Arial" w:hAnsi="Arial" w:cs="Arial"/>
                <w:b/>
                <w:sz w:val="22"/>
                <w:szCs w:val="22"/>
                <w:lang w:val="ro-RO"/>
              </w:rPr>
              <w:t>Ulei roto- injectfluid</w:t>
            </w:r>
            <w:r w:rsidRPr="00502F79">
              <w:rPr>
                <w:rFonts w:ascii="Arial" w:hAnsi="Arial" w:cs="Arial"/>
                <w:sz w:val="22"/>
                <w:szCs w:val="22"/>
                <w:lang w:val="ro-RO"/>
              </w:rPr>
              <w:t xml:space="preserve"> (ATL.COPCO) </w:t>
            </w:r>
          </w:p>
        </w:tc>
        <w:tc>
          <w:tcPr>
            <w:tcW w:w="676"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R36/37/38, R43, R51/53</w:t>
            </w: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0.2 t</w:t>
            </w:r>
          </w:p>
        </w:tc>
        <w:tc>
          <w:tcPr>
            <w:tcW w:w="841" w:type="pct"/>
          </w:tcPr>
          <w:p w:rsidR="00406E0B" w:rsidRPr="00502F79" w:rsidRDefault="00406E0B" w:rsidP="00D70D18">
            <w:pPr>
              <w:pStyle w:val="table"/>
              <w:spacing w:after="0"/>
              <w:rPr>
                <w:rFonts w:ascii="Arial" w:hAnsi="Arial" w:cs="Arial"/>
                <w:sz w:val="22"/>
                <w:szCs w:val="22"/>
                <w:lang w:val="ro-RO"/>
              </w:rPr>
            </w:pP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spacing w:after="0" w:line="240" w:lineRule="auto"/>
              <w:rPr>
                <w:rFonts w:ascii="Arial" w:hAnsi="Arial" w:cs="Arial"/>
              </w:rPr>
            </w:pPr>
            <w:r w:rsidRPr="00502F79">
              <w:rPr>
                <w:rFonts w:ascii="Arial" w:hAnsi="Arial" w:cs="Arial"/>
                <w:lang w:val="ro-RO"/>
              </w:rPr>
              <w:t>Nu</w:t>
            </w:r>
          </w:p>
        </w:tc>
        <w:tc>
          <w:tcPr>
            <w:tcW w:w="989" w:type="pct"/>
          </w:tcPr>
          <w:p w:rsidR="00406E0B" w:rsidRPr="00502F79" w:rsidRDefault="00502F79" w:rsidP="00D70D18">
            <w:pPr>
              <w:spacing w:after="0" w:line="240" w:lineRule="auto"/>
              <w:rPr>
                <w:rFonts w:ascii="Arial" w:hAnsi="Arial" w:cs="Arial"/>
                <w:lang w:val="ro-RO"/>
              </w:rPr>
            </w:pPr>
            <w:r w:rsidRPr="00502F79">
              <w:rPr>
                <w:rFonts w:ascii="Arial" w:hAnsi="Arial" w:cs="Arial"/>
                <w:lang w:val="ro-RO"/>
              </w:rPr>
              <w:t xml:space="preserve">Recipienti din PVC sau metalici, a caror capacitate variaza de la 5 - </w:t>
            </w:r>
            <w:smartTag w:uri="urn:schemas-microsoft-com:office:smarttags" w:element="metricconverter">
              <w:smartTagPr>
                <w:attr w:name="ProductID" w:val="200 l"/>
              </w:smartTagPr>
              <w:r w:rsidRPr="00502F79">
                <w:rPr>
                  <w:rFonts w:ascii="Arial" w:hAnsi="Arial" w:cs="Arial"/>
                  <w:lang w:val="ro-RO"/>
                </w:rPr>
                <w:t>200 l</w:t>
              </w:r>
            </w:smartTag>
            <w:r w:rsidRPr="00502F79">
              <w:rPr>
                <w:rFonts w:ascii="Arial" w:hAnsi="Arial" w:cs="Arial"/>
                <w:lang w:val="ro-RO"/>
              </w:rPr>
              <w:t xml:space="preserve"> depozitati în depozitul de </w:t>
            </w:r>
            <w:r w:rsidRPr="00502F79">
              <w:rPr>
                <w:rFonts w:ascii="Arial" w:hAnsi="Arial" w:cs="Arial"/>
                <w:lang w:val="ro-RO"/>
              </w:rPr>
              <w:lastRenderedPageBreak/>
              <w:t>carburanţi</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ind w:right="-108"/>
              <w:rPr>
                <w:rFonts w:ascii="Arial" w:hAnsi="Arial" w:cs="Arial"/>
                <w:sz w:val="22"/>
                <w:szCs w:val="22"/>
                <w:lang w:val="ro-RO"/>
              </w:rPr>
            </w:pPr>
            <w:r w:rsidRPr="00502F79">
              <w:rPr>
                <w:rFonts w:ascii="Arial" w:hAnsi="Arial" w:cs="Arial"/>
                <w:b/>
                <w:sz w:val="22"/>
                <w:szCs w:val="22"/>
                <w:lang w:val="ro-RO"/>
              </w:rPr>
              <w:lastRenderedPageBreak/>
              <w:t>Ulei transformator</w:t>
            </w:r>
            <w:r w:rsidRPr="00502F79">
              <w:rPr>
                <w:rFonts w:ascii="Arial" w:hAnsi="Arial" w:cs="Arial"/>
                <w:sz w:val="22"/>
                <w:szCs w:val="22"/>
                <w:lang w:val="ro-RO"/>
              </w:rPr>
              <w:t xml:space="preserve"> Molto 30 </w:t>
            </w:r>
          </w:p>
        </w:tc>
        <w:tc>
          <w:tcPr>
            <w:tcW w:w="676"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w:t>
            </w: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0.383 t</w:t>
            </w:r>
          </w:p>
        </w:tc>
        <w:tc>
          <w:tcPr>
            <w:tcW w:w="841" w:type="pct"/>
          </w:tcPr>
          <w:p w:rsidR="00406E0B" w:rsidRPr="00502F79" w:rsidRDefault="00406E0B" w:rsidP="00D70D18">
            <w:pPr>
              <w:pStyle w:val="table"/>
              <w:spacing w:after="0"/>
              <w:rPr>
                <w:rFonts w:ascii="Arial" w:hAnsi="Arial" w:cs="Arial"/>
                <w:sz w:val="22"/>
                <w:szCs w:val="22"/>
                <w:lang w:val="ro-RO"/>
              </w:rPr>
            </w:pP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spacing w:after="0" w:line="240" w:lineRule="auto"/>
              <w:rPr>
                <w:rFonts w:ascii="Arial" w:hAnsi="Arial" w:cs="Arial"/>
              </w:rPr>
            </w:pPr>
            <w:r w:rsidRPr="00502F79">
              <w:rPr>
                <w:rFonts w:ascii="Arial" w:hAnsi="Arial" w:cs="Arial"/>
                <w:lang w:val="ro-RO"/>
              </w:rPr>
              <w:t>Nu</w:t>
            </w:r>
          </w:p>
        </w:tc>
        <w:tc>
          <w:tcPr>
            <w:tcW w:w="989" w:type="pct"/>
          </w:tcPr>
          <w:p w:rsidR="00406E0B" w:rsidRPr="00502F79" w:rsidRDefault="00502F79" w:rsidP="00D70D18">
            <w:pPr>
              <w:spacing w:after="0" w:line="240" w:lineRule="auto"/>
              <w:rPr>
                <w:rFonts w:ascii="Arial" w:hAnsi="Arial" w:cs="Arial"/>
                <w:lang w:val="ro-RO"/>
              </w:rPr>
            </w:pPr>
            <w:r w:rsidRPr="00502F79">
              <w:rPr>
                <w:rFonts w:ascii="Arial" w:hAnsi="Arial" w:cs="Arial"/>
                <w:lang w:val="ro-RO"/>
              </w:rPr>
              <w:t xml:space="preserve">Recipienti din PVC sau metalici, a caror capacitate variaza de la 5 - </w:t>
            </w:r>
            <w:smartTag w:uri="urn:schemas-microsoft-com:office:smarttags" w:element="metricconverter">
              <w:smartTagPr>
                <w:attr w:name="ProductID" w:val="200 l"/>
              </w:smartTagPr>
              <w:r w:rsidRPr="00502F79">
                <w:rPr>
                  <w:rFonts w:ascii="Arial" w:hAnsi="Arial" w:cs="Arial"/>
                  <w:lang w:val="ro-RO"/>
                </w:rPr>
                <w:t>200 l</w:t>
              </w:r>
            </w:smartTag>
            <w:r w:rsidRPr="00502F79">
              <w:rPr>
                <w:rFonts w:ascii="Arial" w:hAnsi="Arial" w:cs="Arial"/>
                <w:lang w:val="ro-RO"/>
              </w:rPr>
              <w:t xml:space="preserve"> depozitati în depozitul de carburanţi</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ind w:right="-108"/>
              <w:rPr>
                <w:rFonts w:ascii="Arial" w:hAnsi="Arial" w:cs="Arial"/>
                <w:sz w:val="22"/>
                <w:szCs w:val="22"/>
                <w:lang w:val="ro-RO"/>
              </w:rPr>
            </w:pPr>
            <w:r w:rsidRPr="00502F79">
              <w:rPr>
                <w:rFonts w:ascii="Arial" w:hAnsi="Arial" w:cs="Arial"/>
                <w:b/>
                <w:sz w:val="22"/>
                <w:szCs w:val="22"/>
                <w:lang w:val="ro-RO"/>
              </w:rPr>
              <w:t>Ulei Ultra Coolant</w:t>
            </w:r>
            <w:r w:rsidRPr="00502F79">
              <w:rPr>
                <w:rFonts w:ascii="Arial" w:hAnsi="Arial" w:cs="Arial"/>
                <w:sz w:val="22"/>
                <w:szCs w:val="22"/>
                <w:lang w:val="ro-RO"/>
              </w:rPr>
              <w:t xml:space="preserve">  (compresoare) </w:t>
            </w:r>
          </w:p>
        </w:tc>
        <w:tc>
          <w:tcPr>
            <w:tcW w:w="676"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w:t>
            </w:r>
          </w:p>
        </w:tc>
        <w:tc>
          <w:tcPr>
            <w:tcW w:w="614" w:type="pct"/>
          </w:tcPr>
          <w:p w:rsidR="00406E0B" w:rsidRPr="00502F79" w:rsidRDefault="00406E0B" w:rsidP="00D70D18">
            <w:pPr>
              <w:pStyle w:val="table"/>
              <w:spacing w:after="0"/>
              <w:rPr>
                <w:rFonts w:ascii="Arial" w:hAnsi="Arial" w:cs="Arial"/>
                <w:sz w:val="22"/>
                <w:szCs w:val="22"/>
                <w:lang w:val="ro-RO"/>
              </w:rPr>
            </w:pP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0.99 t</w:t>
            </w:r>
          </w:p>
        </w:tc>
        <w:tc>
          <w:tcPr>
            <w:tcW w:w="841" w:type="pct"/>
          </w:tcPr>
          <w:p w:rsidR="00406E0B" w:rsidRPr="00502F79" w:rsidRDefault="00406E0B" w:rsidP="00D70D18">
            <w:pPr>
              <w:pStyle w:val="table"/>
              <w:spacing w:after="0"/>
              <w:rPr>
                <w:rFonts w:ascii="Arial" w:hAnsi="Arial" w:cs="Arial"/>
                <w:sz w:val="22"/>
                <w:szCs w:val="22"/>
                <w:lang w:val="ro-RO"/>
              </w:rPr>
            </w:pP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spacing w:after="0" w:line="240" w:lineRule="auto"/>
              <w:rPr>
                <w:rFonts w:ascii="Arial" w:hAnsi="Arial" w:cs="Arial"/>
              </w:rPr>
            </w:pPr>
            <w:r w:rsidRPr="00502F79">
              <w:rPr>
                <w:rFonts w:ascii="Arial" w:hAnsi="Arial" w:cs="Arial"/>
                <w:lang w:val="ro-RO"/>
              </w:rPr>
              <w:t>Nu</w:t>
            </w:r>
          </w:p>
        </w:tc>
        <w:tc>
          <w:tcPr>
            <w:tcW w:w="989" w:type="pct"/>
          </w:tcPr>
          <w:p w:rsidR="00406E0B" w:rsidRPr="00502F79" w:rsidRDefault="00713011" w:rsidP="00D70D18">
            <w:pPr>
              <w:spacing w:after="0" w:line="240" w:lineRule="auto"/>
              <w:rPr>
                <w:rFonts w:ascii="Arial" w:hAnsi="Arial" w:cs="Arial"/>
                <w:lang w:val="ro-RO"/>
              </w:rPr>
            </w:pPr>
            <w:r w:rsidRPr="00502F79">
              <w:rPr>
                <w:rFonts w:ascii="Arial" w:hAnsi="Arial" w:cs="Arial"/>
                <w:lang w:val="ro-RO"/>
              </w:rPr>
              <w:t>Recipienţi din PVC sau metalici, a căror capacitate variază</w:t>
            </w:r>
            <w:r w:rsidR="00406E0B" w:rsidRPr="00502F79">
              <w:rPr>
                <w:rFonts w:ascii="Arial" w:hAnsi="Arial" w:cs="Arial"/>
                <w:lang w:val="ro-RO"/>
              </w:rPr>
              <w:t xml:space="preserve"> de la 5 - </w:t>
            </w:r>
            <w:smartTag w:uri="urn:schemas-microsoft-com:office:smarttags" w:element="metricconverter">
              <w:smartTagPr>
                <w:attr w:name="ProductID" w:val="200 l"/>
              </w:smartTagPr>
              <w:r w:rsidR="00406E0B" w:rsidRPr="00502F79">
                <w:rPr>
                  <w:rFonts w:ascii="Arial" w:hAnsi="Arial" w:cs="Arial"/>
                  <w:lang w:val="ro-RO"/>
                </w:rPr>
                <w:t>200 l</w:t>
              </w:r>
            </w:smartTag>
            <w:r w:rsidRPr="00502F79">
              <w:rPr>
                <w:rFonts w:ascii="Arial" w:hAnsi="Arial" w:cs="Arial"/>
                <w:lang w:val="ro-RO"/>
              </w:rPr>
              <w:t xml:space="preserve"> depozitati în depozitul de carburanţ</w:t>
            </w:r>
            <w:r w:rsidR="00406E0B" w:rsidRPr="00502F79">
              <w:rPr>
                <w:rFonts w:ascii="Arial" w:hAnsi="Arial" w:cs="Arial"/>
                <w:lang w:val="ro-RO"/>
              </w:rPr>
              <w:t>i</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ind w:right="-108"/>
              <w:rPr>
                <w:rFonts w:ascii="Arial" w:hAnsi="Arial" w:cs="Arial"/>
                <w:sz w:val="22"/>
                <w:szCs w:val="22"/>
                <w:lang w:val="ro-RO"/>
              </w:rPr>
            </w:pPr>
            <w:r w:rsidRPr="00502F79">
              <w:rPr>
                <w:rFonts w:ascii="Arial" w:hAnsi="Arial" w:cs="Arial"/>
                <w:b/>
                <w:sz w:val="22"/>
                <w:szCs w:val="22"/>
                <w:lang w:val="ro-RO"/>
              </w:rPr>
              <w:t>Ulei CLP</w:t>
            </w:r>
            <w:r w:rsidRPr="00502F79">
              <w:rPr>
                <w:rFonts w:ascii="Arial" w:hAnsi="Arial" w:cs="Arial"/>
                <w:sz w:val="22"/>
                <w:szCs w:val="22"/>
                <w:lang w:val="ro-RO"/>
              </w:rPr>
              <w:t xml:space="preserve"> 220 (ingrosator adanc halda) </w:t>
            </w:r>
          </w:p>
        </w:tc>
        <w:tc>
          <w:tcPr>
            <w:tcW w:w="676" w:type="pct"/>
          </w:tcPr>
          <w:p w:rsidR="00406E0B" w:rsidRPr="00502F79" w:rsidRDefault="00406E0B" w:rsidP="00D70D18">
            <w:pPr>
              <w:pStyle w:val="table"/>
              <w:spacing w:after="0"/>
              <w:rPr>
                <w:rFonts w:ascii="Arial" w:hAnsi="Arial" w:cs="Arial"/>
                <w:sz w:val="22"/>
                <w:szCs w:val="22"/>
                <w:lang w:val="ro-RO"/>
              </w:rPr>
            </w:pP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R52/53</w:t>
            </w:r>
          </w:p>
        </w:tc>
        <w:tc>
          <w:tcPr>
            <w:tcW w:w="614" w:type="pct"/>
          </w:tcPr>
          <w:p w:rsidR="00406E0B" w:rsidRPr="00502F79" w:rsidRDefault="00406E0B" w:rsidP="00D70D18">
            <w:pPr>
              <w:pStyle w:val="table"/>
              <w:spacing w:after="0"/>
              <w:rPr>
                <w:rFonts w:ascii="Arial" w:hAnsi="Arial" w:cs="Arial"/>
                <w:sz w:val="22"/>
                <w:szCs w:val="22"/>
                <w:lang w:val="ro-RO"/>
              </w:rPr>
            </w:pP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0.146 t</w:t>
            </w:r>
          </w:p>
        </w:tc>
        <w:tc>
          <w:tcPr>
            <w:tcW w:w="841" w:type="pct"/>
          </w:tcPr>
          <w:p w:rsidR="00406E0B" w:rsidRPr="00502F79" w:rsidRDefault="00406E0B" w:rsidP="00D70D18">
            <w:pPr>
              <w:pStyle w:val="table"/>
              <w:spacing w:after="0"/>
              <w:rPr>
                <w:rFonts w:ascii="Arial" w:hAnsi="Arial" w:cs="Arial"/>
                <w:sz w:val="22"/>
                <w:szCs w:val="22"/>
                <w:lang w:val="ro-RO"/>
              </w:rPr>
            </w:pP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spacing w:after="0" w:line="240" w:lineRule="auto"/>
              <w:rPr>
                <w:rFonts w:ascii="Arial" w:hAnsi="Arial" w:cs="Arial"/>
              </w:rPr>
            </w:pPr>
            <w:r w:rsidRPr="00502F79">
              <w:rPr>
                <w:rFonts w:ascii="Arial" w:hAnsi="Arial" w:cs="Arial"/>
                <w:lang w:val="ro-RO"/>
              </w:rPr>
              <w:t>Nu</w:t>
            </w:r>
          </w:p>
        </w:tc>
        <w:tc>
          <w:tcPr>
            <w:tcW w:w="989" w:type="pct"/>
          </w:tcPr>
          <w:p w:rsidR="00406E0B" w:rsidRPr="00502F79" w:rsidRDefault="00502F79" w:rsidP="00D70D18">
            <w:pPr>
              <w:spacing w:after="0" w:line="240" w:lineRule="auto"/>
              <w:rPr>
                <w:rFonts w:ascii="Arial" w:hAnsi="Arial" w:cs="Arial"/>
                <w:lang w:val="ro-RO"/>
              </w:rPr>
            </w:pPr>
            <w:r w:rsidRPr="00502F79">
              <w:rPr>
                <w:rFonts w:ascii="Arial" w:hAnsi="Arial" w:cs="Arial"/>
                <w:lang w:val="ro-RO"/>
              </w:rPr>
              <w:t xml:space="preserve">Recipienti din PVC sau metalici, a caror capacitate variaza de la 5 - </w:t>
            </w:r>
            <w:smartTag w:uri="urn:schemas-microsoft-com:office:smarttags" w:element="metricconverter">
              <w:smartTagPr>
                <w:attr w:name="ProductID" w:val="200 l"/>
              </w:smartTagPr>
              <w:r w:rsidRPr="00502F79">
                <w:rPr>
                  <w:rFonts w:ascii="Arial" w:hAnsi="Arial" w:cs="Arial"/>
                  <w:lang w:val="ro-RO"/>
                </w:rPr>
                <w:t>200 l</w:t>
              </w:r>
            </w:smartTag>
            <w:r w:rsidRPr="00502F79">
              <w:rPr>
                <w:rFonts w:ascii="Arial" w:hAnsi="Arial" w:cs="Arial"/>
                <w:lang w:val="ro-RO"/>
              </w:rPr>
              <w:t xml:space="preserve"> depozitati în depozitul de carburanţi</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ind w:right="-108"/>
              <w:rPr>
                <w:rFonts w:ascii="Arial" w:hAnsi="Arial" w:cs="Arial"/>
                <w:sz w:val="22"/>
                <w:szCs w:val="22"/>
                <w:lang w:val="ro-RO"/>
              </w:rPr>
            </w:pPr>
            <w:r w:rsidRPr="00502F79">
              <w:rPr>
                <w:rFonts w:ascii="Arial" w:hAnsi="Arial" w:cs="Arial"/>
                <w:b/>
                <w:sz w:val="22"/>
                <w:szCs w:val="22"/>
                <w:lang w:val="ro-RO"/>
              </w:rPr>
              <w:t>Ulei mineral neclorurat de turbina</w:t>
            </w:r>
            <w:r w:rsidRPr="00502F79">
              <w:rPr>
                <w:rFonts w:ascii="Arial" w:hAnsi="Arial" w:cs="Arial"/>
                <w:sz w:val="22"/>
                <w:szCs w:val="22"/>
                <w:lang w:val="ro-RO"/>
              </w:rPr>
              <w:t xml:space="preserve"> TBA 32 </w:t>
            </w:r>
          </w:p>
        </w:tc>
        <w:tc>
          <w:tcPr>
            <w:tcW w:w="676" w:type="pct"/>
          </w:tcPr>
          <w:p w:rsidR="00406E0B" w:rsidRPr="00502F79" w:rsidRDefault="00406E0B" w:rsidP="00D70D18">
            <w:pPr>
              <w:pStyle w:val="table"/>
              <w:spacing w:after="0"/>
              <w:rPr>
                <w:rFonts w:ascii="Arial" w:hAnsi="Arial" w:cs="Arial"/>
                <w:sz w:val="22"/>
                <w:szCs w:val="22"/>
                <w:lang w:val="ro-RO"/>
              </w:rPr>
            </w:pP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R52/53</w:t>
            </w:r>
          </w:p>
        </w:tc>
        <w:tc>
          <w:tcPr>
            <w:tcW w:w="614" w:type="pct"/>
          </w:tcPr>
          <w:p w:rsidR="00406E0B" w:rsidRPr="00502F79" w:rsidRDefault="00406E0B" w:rsidP="00D70D18">
            <w:pPr>
              <w:spacing w:after="0" w:line="240" w:lineRule="auto"/>
              <w:rPr>
                <w:rFonts w:ascii="Arial" w:hAnsi="Arial" w:cs="Arial"/>
                <w:lang w:val="ro-RO"/>
              </w:rPr>
            </w:pPr>
          </w:p>
          <w:p w:rsidR="00406E0B" w:rsidRPr="00502F79" w:rsidRDefault="00406E0B" w:rsidP="00D70D18">
            <w:pPr>
              <w:spacing w:after="0" w:line="240" w:lineRule="auto"/>
              <w:rPr>
                <w:rFonts w:ascii="Arial" w:hAnsi="Arial" w:cs="Arial"/>
                <w:lang w:val="ro-RO"/>
              </w:rPr>
            </w:pPr>
            <w:r w:rsidRPr="00502F79">
              <w:rPr>
                <w:rFonts w:ascii="Arial" w:hAnsi="Arial" w:cs="Arial"/>
                <w:lang w:val="ro-RO"/>
              </w:rPr>
              <w:t>0.891 t</w:t>
            </w:r>
          </w:p>
        </w:tc>
        <w:tc>
          <w:tcPr>
            <w:tcW w:w="841" w:type="pct"/>
          </w:tcPr>
          <w:p w:rsidR="00406E0B" w:rsidRPr="00502F79" w:rsidRDefault="00406E0B" w:rsidP="00D70D18">
            <w:pPr>
              <w:pStyle w:val="table"/>
              <w:spacing w:after="0"/>
              <w:rPr>
                <w:rFonts w:ascii="Arial" w:hAnsi="Arial" w:cs="Arial"/>
                <w:sz w:val="22"/>
                <w:szCs w:val="22"/>
                <w:lang w:val="ro-RO"/>
              </w:rPr>
            </w:pP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spacing w:after="0" w:line="240" w:lineRule="auto"/>
              <w:rPr>
                <w:rFonts w:ascii="Arial" w:hAnsi="Arial" w:cs="Arial"/>
              </w:rPr>
            </w:pPr>
            <w:r w:rsidRPr="00502F79">
              <w:rPr>
                <w:rFonts w:ascii="Arial" w:hAnsi="Arial" w:cs="Arial"/>
                <w:lang w:val="ro-RO"/>
              </w:rPr>
              <w:t>Nu</w:t>
            </w:r>
          </w:p>
        </w:tc>
        <w:tc>
          <w:tcPr>
            <w:tcW w:w="989"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 xml:space="preserve">Recipienti din PVC sau metalici, a caror capacitate variaza de la 5 - </w:t>
            </w:r>
            <w:smartTag w:uri="urn:schemas-microsoft-com:office:smarttags" w:element="metricconverter">
              <w:smartTagPr>
                <w:attr w:name="ProductID" w:val="200 l"/>
              </w:smartTagPr>
              <w:r w:rsidRPr="00502F79">
                <w:rPr>
                  <w:rFonts w:ascii="Arial" w:hAnsi="Arial" w:cs="Arial"/>
                  <w:lang w:val="ro-RO"/>
                </w:rPr>
                <w:t>200 l</w:t>
              </w:r>
            </w:smartTag>
            <w:r w:rsidRPr="00502F79">
              <w:rPr>
                <w:rFonts w:ascii="Arial" w:hAnsi="Arial" w:cs="Arial"/>
                <w:lang w:val="ro-RO"/>
              </w:rPr>
              <w:t xml:space="preserve"> depozitati in depozitul de carburanti</w:t>
            </w:r>
          </w:p>
        </w:tc>
      </w:tr>
      <w:tr w:rsidR="00406E0B" w:rsidRPr="00502F79" w:rsidTr="00C71892">
        <w:tc>
          <w:tcPr>
            <w:tcW w:w="691" w:type="pct"/>
            <w:tcBorders>
              <w:left w:val="single" w:sz="12" w:space="0" w:color="auto"/>
            </w:tcBorders>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b/>
                <w:sz w:val="22"/>
                <w:szCs w:val="22"/>
                <w:lang w:val="ro-RO"/>
              </w:rPr>
              <w:t>Ulei Mobilgear</w:t>
            </w:r>
            <w:r w:rsidRPr="00502F79">
              <w:rPr>
                <w:rFonts w:ascii="Arial" w:hAnsi="Arial" w:cs="Arial"/>
                <w:sz w:val="22"/>
                <w:szCs w:val="22"/>
                <w:lang w:val="ro-RO"/>
              </w:rPr>
              <w:t xml:space="preserve"> 600XP320 </w:t>
            </w:r>
          </w:p>
        </w:tc>
        <w:tc>
          <w:tcPr>
            <w:tcW w:w="676"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w:t>
            </w: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0.247 t</w:t>
            </w:r>
          </w:p>
        </w:tc>
        <w:tc>
          <w:tcPr>
            <w:tcW w:w="841" w:type="pct"/>
          </w:tcPr>
          <w:p w:rsidR="00406E0B" w:rsidRPr="00502F79" w:rsidRDefault="00406E0B" w:rsidP="00D70D18">
            <w:pPr>
              <w:pStyle w:val="table"/>
              <w:spacing w:after="0"/>
              <w:rPr>
                <w:rFonts w:ascii="Arial" w:hAnsi="Arial" w:cs="Arial"/>
                <w:sz w:val="22"/>
                <w:szCs w:val="22"/>
                <w:lang w:val="ro-RO"/>
              </w:rPr>
            </w:pP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spacing w:after="0" w:line="240" w:lineRule="auto"/>
              <w:rPr>
                <w:rFonts w:ascii="Arial" w:hAnsi="Arial" w:cs="Arial"/>
              </w:rPr>
            </w:pPr>
            <w:r w:rsidRPr="00502F79">
              <w:rPr>
                <w:rFonts w:ascii="Arial" w:hAnsi="Arial" w:cs="Arial"/>
                <w:lang w:val="ro-RO"/>
              </w:rPr>
              <w:t>Nu</w:t>
            </w:r>
          </w:p>
        </w:tc>
        <w:tc>
          <w:tcPr>
            <w:tcW w:w="989" w:type="pct"/>
          </w:tcPr>
          <w:p w:rsidR="00406E0B" w:rsidRPr="00502F79" w:rsidRDefault="00502F79" w:rsidP="00D70D18">
            <w:pPr>
              <w:spacing w:after="0" w:line="240" w:lineRule="auto"/>
              <w:rPr>
                <w:rFonts w:ascii="Arial" w:hAnsi="Arial" w:cs="Arial"/>
                <w:lang w:val="ro-RO"/>
              </w:rPr>
            </w:pPr>
            <w:r w:rsidRPr="00502F79">
              <w:rPr>
                <w:rFonts w:ascii="Arial" w:hAnsi="Arial" w:cs="Arial"/>
                <w:lang w:val="ro-RO"/>
              </w:rPr>
              <w:t xml:space="preserve">Recipienti din PVC sau metalici, a caror capacitate variaza de la 5 - </w:t>
            </w:r>
            <w:smartTag w:uri="urn:schemas-microsoft-com:office:smarttags" w:element="metricconverter">
              <w:smartTagPr>
                <w:attr w:name="ProductID" w:val="200 l"/>
              </w:smartTagPr>
              <w:r w:rsidRPr="00502F79">
                <w:rPr>
                  <w:rFonts w:ascii="Arial" w:hAnsi="Arial" w:cs="Arial"/>
                  <w:lang w:val="ro-RO"/>
                </w:rPr>
                <w:t>200 l</w:t>
              </w:r>
            </w:smartTag>
            <w:r w:rsidRPr="00502F79">
              <w:rPr>
                <w:rFonts w:ascii="Arial" w:hAnsi="Arial" w:cs="Arial"/>
                <w:lang w:val="ro-RO"/>
              </w:rPr>
              <w:t xml:space="preserve"> depozitati în depozitul de carburanţi</w:t>
            </w:r>
          </w:p>
        </w:tc>
      </w:tr>
      <w:tr w:rsidR="00406E0B" w:rsidRPr="00502F79" w:rsidTr="00C71892">
        <w:tc>
          <w:tcPr>
            <w:tcW w:w="691" w:type="pct"/>
            <w:tcBorders>
              <w:left w:val="single" w:sz="12" w:space="0" w:color="auto"/>
            </w:tcBorders>
          </w:tcPr>
          <w:p w:rsidR="00406E0B" w:rsidRPr="00502F79" w:rsidRDefault="00406E0B" w:rsidP="00D70D18">
            <w:pPr>
              <w:spacing w:after="0" w:line="240" w:lineRule="auto"/>
              <w:rPr>
                <w:rFonts w:ascii="Arial" w:hAnsi="Arial" w:cs="Arial"/>
                <w:lang w:val="ro-RO"/>
              </w:rPr>
            </w:pPr>
            <w:r w:rsidRPr="00502F79">
              <w:rPr>
                <w:rFonts w:ascii="Arial" w:hAnsi="Arial" w:cs="Arial"/>
                <w:b/>
                <w:lang w:val="ro-RO"/>
              </w:rPr>
              <w:t xml:space="preserve">Ulei </w:t>
            </w:r>
            <w:r w:rsidRPr="00502F79">
              <w:rPr>
                <w:rFonts w:ascii="Arial" w:hAnsi="Arial" w:cs="Arial"/>
                <w:b/>
                <w:lang w:val="ro-RO"/>
              </w:rPr>
              <w:lastRenderedPageBreak/>
              <w:t>Texaco</w:t>
            </w:r>
            <w:r w:rsidRPr="00502F79">
              <w:rPr>
                <w:rFonts w:ascii="Arial" w:hAnsi="Arial" w:cs="Arial"/>
                <w:lang w:val="ro-RO"/>
              </w:rPr>
              <w:t xml:space="preserve"> Meropa 680 </w:t>
            </w:r>
          </w:p>
          <w:p w:rsidR="00406E0B" w:rsidRPr="00502F79" w:rsidRDefault="00406E0B" w:rsidP="00D70D18">
            <w:pPr>
              <w:spacing w:after="0" w:line="240" w:lineRule="auto"/>
              <w:rPr>
                <w:rFonts w:ascii="Arial" w:hAnsi="Arial" w:cs="Arial"/>
                <w:lang w:val="ro-RO"/>
              </w:rPr>
            </w:pPr>
          </w:p>
        </w:tc>
        <w:tc>
          <w:tcPr>
            <w:tcW w:w="676"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lastRenderedPageBreak/>
              <w:t>-</w:t>
            </w: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1.148 t</w:t>
            </w:r>
          </w:p>
        </w:tc>
        <w:tc>
          <w:tcPr>
            <w:tcW w:w="841" w:type="pct"/>
          </w:tcPr>
          <w:p w:rsidR="00406E0B" w:rsidRPr="00502F79" w:rsidRDefault="00406E0B" w:rsidP="00D70D18">
            <w:pPr>
              <w:pStyle w:val="table"/>
              <w:spacing w:after="0"/>
              <w:rPr>
                <w:rFonts w:ascii="Arial" w:hAnsi="Arial" w:cs="Arial"/>
                <w:sz w:val="22"/>
                <w:szCs w:val="22"/>
                <w:lang w:val="ro-RO"/>
              </w:rPr>
            </w:pP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spacing w:after="0" w:line="240" w:lineRule="auto"/>
              <w:rPr>
                <w:rFonts w:ascii="Arial" w:hAnsi="Arial" w:cs="Arial"/>
              </w:rPr>
            </w:pPr>
            <w:r w:rsidRPr="00502F79">
              <w:rPr>
                <w:rFonts w:ascii="Arial" w:hAnsi="Arial" w:cs="Arial"/>
                <w:lang w:val="ro-RO"/>
              </w:rPr>
              <w:t>Nu</w:t>
            </w:r>
          </w:p>
        </w:tc>
        <w:tc>
          <w:tcPr>
            <w:tcW w:w="989"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 xml:space="preserve">Recipienti din </w:t>
            </w:r>
            <w:r w:rsidRPr="00502F79">
              <w:rPr>
                <w:rFonts w:ascii="Arial" w:hAnsi="Arial" w:cs="Arial"/>
                <w:lang w:val="ro-RO"/>
              </w:rPr>
              <w:lastRenderedPageBreak/>
              <w:t xml:space="preserve">PVC sau metalici, a caror capacitate variaza de la 5 - </w:t>
            </w:r>
            <w:smartTag w:uri="urn:schemas-microsoft-com:office:smarttags" w:element="metricconverter">
              <w:smartTagPr>
                <w:attr w:name="ProductID" w:val="200 l"/>
              </w:smartTagPr>
              <w:r w:rsidRPr="00502F79">
                <w:rPr>
                  <w:rFonts w:ascii="Arial" w:hAnsi="Arial" w:cs="Arial"/>
                  <w:lang w:val="ro-RO"/>
                </w:rPr>
                <w:t>200 l</w:t>
              </w:r>
            </w:smartTag>
            <w:r w:rsidRPr="00502F79">
              <w:rPr>
                <w:rFonts w:ascii="Arial" w:hAnsi="Arial" w:cs="Arial"/>
                <w:lang w:val="ro-RO"/>
              </w:rPr>
              <w:t xml:space="preserve"> depozitati in depozitul de carburanti</w:t>
            </w:r>
          </w:p>
        </w:tc>
      </w:tr>
      <w:tr w:rsidR="00406E0B" w:rsidRPr="00502F79" w:rsidTr="00C71892">
        <w:tc>
          <w:tcPr>
            <w:tcW w:w="691" w:type="pct"/>
            <w:tcBorders>
              <w:left w:val="single" w:sz="12" w:space="0" w:color="auto"/>
            </w:tcBorders>
          </w:tcPr>
          <w:p w:rsidR="00406E0B" w:rsidRPr="00502F79" w:rsidRDefault="00406E0B" w:rsidP="00D70D18">
            <w:pPr>
              <w:spacing w:after="0" w:line="240" w:lineRule="auto"/>
              <w:rPr>
                <w:rFonts w:ascii="Arial" w:hAnsi="Arial" w:cs="Arial"/>
                <w:lang w:val="ro-RO"/>
              </w:rPr>
            </w:pPr>
            <w:r w:rsidRPr="00502F79">
              <w:rPr>
                <w:rFonts w:ascii="Arial" w:hAnsi="Arial" w:cs="Arial"/>
                <w:b/>
                <w:lang w:val="ro-RO"/>
              </w:rPr>
              <w:lastRenderedPageBreak/>
              <w:t>Ulei Alup</w:t>
            </w:r>
            <w:r w:rsidRPr="00502F79">
              <w:rPr>
                <w:rFonts w:ascii="Arial" w:hAnsi="Arial" w:cs="Arial"/>
                <w:lang w:val="ro-RO"/>
              </w:rPr>
              <w:t xml:space="preserve"> Rotair Barrel </w:t>
            </w:r>
          </w:p>
        </w:tc>
        <w:tc>
          <w:tcPr>
            <w:tcW w:w="676" w:type="pct"/>
          </w:tcPr>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w:t>
            </w:r>
          </w:p>
        </w:tc>
        <w:tc>
          <w:tcPr>
            <w:tcW w:w="614" w:type="pct"/>
          </w:tcPr>
          <w:p w:rsidR="00406E0B" w:rsidRPr="00502F79" w:rsidRDefault="00406E0B" w:rsidP="00D70D18">
            <w:pPr>
              <w:spacing w:after="0" w:line="240" w:lineRule="auto"/>
              <w:rPr>
                <w:rFonts w:ascii="Arial" w:hAnsi="Arial" w:cs="Arial"/>
                <w:lang w:val="ro-RO"/>
              </w:rPr>
            </w:pPr>
            <w:r w:rsidRPr="00502F79">
              <w:rPr>
                <w:rFonts w:ascii="Arial" w:hAnsi="Arial" w:cs="Arial"/>
                <w:lang w:val="ro-RO"/>
              </w:rPr>
              <w:t>0.374 t</w:t>
            </w:r>
          </w:p>
        </w:tc>
        <w:tc>
          <w:tcPr>
            <w:tcW w:w="841" w:type="pct"/>
          </w:tcPr>
          <w:p w:rsidR="00406E0B" w:rsidRPr="00502F79" w:rsidRDefault="00406E0B" w:rsidP="00D70D18">
            <w:pPr>
              <w:pStyle w:val="table"/>
              <w:spacing w:after="0"/>
              <w:rPr>
                <w:rFonts w:ascii="Arial" w:hAnsi="Arial" w:cs="Arial"/>
                <w:sz w:val="22"/>
                <w:szCs w:val="22"/>
                <w:lang w:val="ro-RO"/>
              </w:rPr>
            </w:pP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06E0B" w:rsidRPr="00502F79" w:rsidRDefault="00406E0B" w:rsidP="00D70D18">
            <w:pPr>
              <w:spacing w:after="0" w:line="240" w:lineRule="auto"/>
              <w:rPr>
                <w:rFonts w:ascii="Arial" w:hAnsi="Arial" w:cs="Arial"/>
              </w:rPr>
            </w:pPr>
            <w:r w:rsidRPr="00502F79">
              <w:rPr>
                <w:rFonts w:ascii="Arial" w:hAnsi="Arial" w:cs="Arial"/>
                <w:lang w:val="ro-RO"/>
              </w:rPr>
              <w:t>Nu</w:t>
            </w:r>
          </w:p>
        </w:tc>
        <w:tc>
          <w:tcPr>
            <w:tcW w:w="989" w:type="pct"/>
          </w:tcPr>
          <w:p w:rsidR="00406E0B" w:rsidRPr="00502F79" w:rsidRDefault="00502F79" w:rsidP="00D70D18">
            <w:pPr>
              <w:spacing w:after="0" w:line="240" w:lineRule="auto"/>
              <w:rPr>
                <w:rFonts w:ascii="Arial" w:hAnsi="Arial" w:cs="Arial"/>
                <w:lang w:val="ro-RO"/>
              </w:rPr>
            </w:pPr>
            <w:r w:rsidRPr="00502F79">
              <w:rPr>
                <w:rFonts w:ascii="Arial" w:hAnsi="Arial" w:cs="Arial"/>
                <w:lang w:val="ro-RO"/>
              </w:rPr>
              <w:t xml:space="preserve">Recipienti din PVC sau metalici, a caror capacitate variaza de la 5 - </w:t>
            </w:r>
            <w:smartTag w:uri="urn:schemas-microsoft-com:office:smarttags" w:element="metricconverter">
              <w:smartTagPr>
                <w:attr w:name="ProductID" w:val="200 l"/>
              </w:smartTagPr>
              <w:r w:rsidRPr="00502F79">
                <w:rPr>
                  <w:rFonts w:ascii="Arial" w:hAnsi="Arial" w:cs="Arial"/>
                  <w:lang w:val="ro-RO"/>
                </w:rPr>
                <w:t>200 l</w:t>
              </w:r>
            </w:smartTag>
            <w:r w:rsidRPr="00502F79">
              <w:rPr>
                <w:rFonts w:ascii="Arial" w:hAnsi="Arial" w:cs="Arial"/>
                <w:lang w:val="ro-RO"/>
              </w:rPr>
              <w:t xml:space="preserve"> depozitati în depozitul de carburanţi</w:t>
            </w:r>
          </w:p>
        </w:tc>
      </w:tr>
      <w:tr w:rsidR="00406E0B" w:rsidRPr="00502F79" w:rsidTr="00C71892">
        <w:tc>
          <w:tcPr>
            <w:tcW w:w="691" w:type="pct"/>
            <w:tcBorders>
              <w:left w:val="single" w:sz="12" w:space="0" w:color="auto"/>
            </w:tcBorders>
          </w:tcPr>
          <w:p w:rsidR="00452557" w:rsidRPr="00502F79" w:rsidRDefault="00452557" w:rsidP="00D70D18">
            <w:pPr>
              <w:spacing w:after="0" w:line="240" w:lineRule="auto"/>
              <w:rPr>
                <w:rFonts w:ascii="Arial" w:hAnsi="Arial" w:cs="Arial"/>
                <w:b/>
                <w:lang w:val="ro-RO"/>
              </w:rPr>
            </w:pPr>
          </w:p>
          <w:p w:rsidR="00406E0B" w:rsidRPr="00502F79" w:rsidRDefault="00406E0B" w:rsidP="00D70D18">
            <w:pPr>
              <w:spacing w:after="0" w:line="240" w:lineRule="auto"/>
              <w:rPr>
                <w:rFonts w:ascii="Arial" w:hAnsi="Arial" w:cs="Arial"/>
                <w:b/>
                <w:lang w:val="ro-RO"/>
              </w:rPr>
            </w:pPr>
            <w:r w:rsidRPr="00502F79">
              <w:rPr>
                <w:rFonts w:ascii="Arial" w:hAnsi="Arial" w:cs="Arial"/>
                <w:b/>
                <w:lang w:val="ro-RO"/>
              </w:rPr>
              <w:t xml:space="preserve">Ulei SAE </w:t>
            </w:r>
          </w:p>
        </w:tc>
        <w:tc>
          <w:tcPr>
            <w:tcW w:w="676" w:type="pct"/>
          </w:tcPr>
          <w:p w:rsidR="00452557" w:rsidRPr="00502F79" w:rsidRDefault="00452557" w:rsidP="00D70D18">
            <w:pPr>
              <w:pStyle w:val="table"/>
              <w:spacing w:after="0"/>
              <w:rPr>
                <w:rFonts w:ascii="Arial" w:hAnsi="Arial" w:cs="Arial"/>
                <w:sz w:val="22"/>
                <w:szCs w:val="22"/>
                <w:lang w:val="ro-RO"/>
              </w:rPr>
            </w:pPr>
          </w:p>
          <w:p w:rsidR="00452557" w:rsidRPr="00502F79" w:rsidRDefault="00452557" w:rsidP="00D70D18">
            <w:pPr>
              <w:pStyle w:val="table"/>
              <w:spacing w:after="0"/>
              <w:rPr>
                <w:rFonts w:ascii="Arial" w:hAnsi="Arial" w:cs="Arial"/>
                <w:sz w:val="22"/>
                <w:szCs w:val="22"/>
                <w:lang w:val="ro-RO"/>
              </w:rPr>
            </w:pPr>
          </w:p>
          <w:p w:rsidR="00406E0B" w:rsidRPr="00502F79" w:rsidRDefault="00406E0B" w:rsidP="00D70D18">
            <w:pPr>
              <w:pStyle w:val="table"/>
              <w:spacing w:after="0"/>
              <w:rPr>
                <w:rFonts w:ascii="Arial" w:hAnsi="Arial" w:cs="Arial"/>
                <w:sz w:val="22"/>
                <w:szCs w:val="22"/>
                <w:lang w:val="ro-RO"/>
              </w:rPr>
            </w:pPr>
            <w:r w:rsidRPr="00502F79">
              <w:rPr>
                <w:rFonts w:ascii="Arial" w:hAnsi="Arial" w:cs="Arial"/>
                <w:sz w:val="22"/>
                <w:szCs w:val="22"/>
                <w:lang w:val="ro-RO"/>
              </w:rPr>
              <w:t>H319</w:t>
            </w:r>
          </w:p>
        </w:tc>
        <w:tc>
          <w:tcPr>
            <w:tcW w:w="614" w:type="pct"/>
          </w:tcPr>
          <w:p w:rsidR="00452557" w:rsidRPr="00502F79" w:rsidRDefault="00452557" w:rsidP="00D70D18">
            <w:pPr>
              <w:spacing w:after="0" w:line="240" w:lineRule="auto"/>
              <w:rPr>
                <w:rFonts w:ascii="Arial" w:hAnsi="Arial" w:cs="Arial"/>
                <w:lang w:val="ro-RO"/>
              </w:rPr>
            </w:pPr>
          </w:p>
          <w:p w:rsidR="00406E0B" w:rsidRPr="00502F79" w:rsidRDefault="00406E0B" w:rsidP="00D70D18">
            <w:pPr>
              <w:spacing w:after="0" w:line="240" w:lineRule="auto"/>
              <w:rPr>
                <w:rFonts w:ascii="Arial" w:hAnsi="Arial" w:cs="Arial"/>
                <w:lang w:val="ro-RO"/>
              </w:rPr>
            </w:pPr>
            <w:r w:rsidRPr="00502F79">
              <w:rPr>
                <w:rFonts w:ascii="Arial" w:hAnsi="Arial" w:cs="Arial"/>
                <w:lang w:val="ro-RO"/>
              </w:rPr>
              <w:t>0.105 t</w:t>
            </w:r>
          </w:p>
        </w:tc>
        <w:tc>
          <w:tcPr>
            <w:tcW w:w="841" w:type="pct"/>
          </w:tcPr>
          <w:p w:rsidR="00406E0B" w:rsidRPr="00502F79" w:rsidRDefault="00406E0B" w:rsidP="00D70D18">
            <w:pPr>
              <w:pStyle w:val="table"/>
              <w:spacing w:after="0"/>
              <w:rPr>
                <w:rFonts w:ascii="Arial" w:hAnsi="Arial" w:cs="Arial"/>
                <w:sz w:val="22"/>
                <w:szCs w:val="22"/>
                <w:lang w:val="ro-RO"/>
              </w:rPr>
            </w:pPr>
          </w:p>
        </w:tc>
        <w:tc>
          <w:tcPr>
            <w:tcW w:w="640" w:type="pct"/>
          </w:tcPr>
          <w:p w:rsidR="00406E0B" w:rsidRPr="00502F79" w:rsidRDefault="00406E0B" w:rsidP="00D70D18">
            <w:pPr>
              <w:pStyle w:val="table"/>
              <w:spacing w:after="0"/>
              <w:rPr>
                <w:rFonts w:ascii="Arial" w:hAnsi="Arial" w:cs="Arial"/>
                <w:sz w:val="22"/>
                <w:szCs w:val="22"/>
                <w:lang w:val="ro-RO"/>
              </w:rPr>
            </w:pPr>
          </w:p>
        </w:tc>
        <w:tc>
          <w:tcPr>
            <w:tcW w:w="549" w:type="pct"/>
          </w:tcPr>
          <w:p w:rsidR="00452557" w:rsidRPr="00502F79" w:rsidRDefault="00452557" w:rsidP="00D70D18">
            <w:pPr>
              <w:spacing w:after="0" w:line="240" w:lineRule="auto"/>
              <w:rPr>
                <w:rFonts w:ascii="Arial" w:hAnsi="Arial" w:cs="Arial"/>
                <w:lang w:val="ro-RO"/>
              </w:rPr>
            </w:pPr>
          </w:p>
          <w:p w:rsidR="00406E0B" w:rsidRPr="00502F79" w:rsidRDefault="00406E0B" w:rsidP="00D70D18">
            <w:pPr>
              <w:spacing w:after="0" w:line="240" w:lineRule="auto"/>
              <w:rPr>
                <w:rFonts w:ascii="Arial" w:hAnsi="Arial" w:cs="Arial"/>
              </w:rPr>
            </w:pPr>
            <w:r w:rsidRPr="00502F79">
              <w:rPr>
                <w:rFonts w:ascii="Arial" w:hAnsi="Arial" w:cs="Arial"/>
                <w:lang w:val="ro-RO"/>
              </w:rPr>
              <w:t>Nu</w:t>
            </w:r>
          </w:p>
        </w:tc>
        <w:tc>
          <w:tcPr>
            <w:tcW w:w="989" w:type="pct"/>
          </w:tcPr>
          <w:p w:rsidR="00406E0B" w:rsidRPr="00502F79" w:rsidRDefault="00502F79" w:rsidP="00D70D18">
            <w:pPr>
              <w:spacing w:after="0" w:line="240" w:lineRule="auto"/>
              <w:rPr>
                <w:rFonts w:ascii="Arial" w:hAnsi="Arial" w:cs="Arial"/>
                <w:lang w:val="ro-RO"/>
              </w:rPr>
            </w:pPr>
            <w:r w:rsidRPr="00502F79">
              <w:rPr>
                <w:rFonts w:ascii="Arial" w:hAnsi="Arial" w:cs="Arial"/>
                <w:lang w:val="ro-RO"/>
              </w:rPr>
              <w:t xml:space="preserve">Recipienti din PVC sau metalici, a caror capacitate variaza de la 5 - </w:t>
            </w:r>
            <w:smartTag w:uri="urn:schemas-microsoft-com:office:smarttags" w:element="metricconverter">
              <w:smartTagPr>
                <w:attr w:name="ProductID" w:val="200 l"/>
              </w:smartTagPr>
              <w:r w:rsidRPr="00502F79">
                <w:rPr>
                  <w:rFonts w:ascii="Arial" w:hAnsi="Arial" w:cs="Arial"/>
                  <w:lang w:val="ro-RO"/>
                </w:rPr>
                <w:t>200 l</w:t>
              </w:r>
            </w:smartTag>
            <w:r w:rsidRPr="00502F79">
              <w:rPr>
                <w:rFonts w:ascii="Arial" w:hAnsi="Arial" w:cs="Arial"/>
                <w:lang w:val="ro-RO"/>
              </w:rPr>
              <w:t xml:space="preserve"> depozitati în depozitul de carburanţi</w:t>
            </w:r>
          </w:p>
        </w:tc>
      </w:tr>
    </w:tbl>
    <w:p w:rsidR="00452557" w:rsidRPr="00C71892" w:rsidRDefault="00452557" w:rsidP="00D70D18">
      <w:pPr>
        <w:pStyle w:val="BlockText"/>
        <w:ind w:left="0" w:right="-82" w:firstLine="0"/>
        <w:jc w:val="both"/>
        <w:rPr>
          <w:rFonts w:ascii="Arial" w:hAnsi="Arial" w:cs="Arial"/>
          <w:b/>
          <w:sz w:val="22"/>
          <w:szCs w:val="22"/>
          <w:lang w:val="ro-RO"/>
        </w:rPr>
      </w:pPr>
    </w:p>
    <w:p w:rsidR="00334F4C" w:rsidRPr="000035E8" w:rsidRDefault="00334F4C" w:rsidP="00D70D18">
      <w:pPr>
        <w:pStyle w:val="BlockText"/>
        <w:ind w:left="0" w:right="-82" w:firstLine="0"/>
        <w:jc w:val="both"/>
        <w:rPr>
          <w:rFonts w:ascii="Arial" w:hAnsi="Arial" w:cs="Arial"/>
          <w:lang w:val="ro-RO"/>
        </w:rPr>
      </w:pPr>
      <w:r w:rsidRPr="000035E8">
        <w:rPr>
          <w:rFonts w:ascii="Arial" w:hAnsi="Arial" w:cs="Arial"/>
          <w:b/>
          <w:lang w:val="ro-RO"/>
        </w:rPr>
        <w:t>6.2.</w:t>
      </w:r>
      <w:r w:rsidRPr="000035E8">
        <w:rPr>
          <w:rFonts w:ascii="Arial" w:hAnsi="Arial" w:cs="Arial"/>
          <w:lang w:val="ro-RO"/>
        </w:rPr>
        <w:t xml:space="preserve"> Se vor lua toate măsurile necesare privind recepţia, descărcarea, depozitarea şi livrarea materiilor prime, a materialelor auxiliare şi a substanţelor chimice pentru a se preveni efectele negative asupra mediului, în special poluarea aerului, solului, apei de suprafaţă </w:t>
      </w:r>
      <w:r w:rsidR="006432A0" w:rsidRPr="000035E8">
        <w:rPr>
          <w:rFonts w:ascii="Arial" w:hAnsi="Arial" w:cs="Arial"/>
          <w:lang w:val="ro-RO"/>
        </w:rPr>
        <w:t>și</w:t>
      </w:r>
      <w:r w:rsidRPr="000035E8">
        <w:rPr>
          <w:rFonts w:ascii="Arial" w:hAnsi="Arial" w:cs="Arial"/>
          <w:lang w:val="ro-RO"/>
        </w:rPr>
        <w:t xml:space="preserve"> subterane, precum </w:t>
      </w:r>
      <w:r w:rsidR="006432A0" w:rsidRPr="000035E8">
        <w:rPr>
          <w:rFonts w:ascii="Arial" w:hAnsi="Arial" w:cs="Arial"/>
          <w:lang w:val="ro-RO"/>
        </w:rPr>
        <w:t>și</w:t>
      </w:r>
      <w:r w:rsidRPr="000035E8">
        <w:rPr>
          <w:rFonts w:ascii="Arial" w:hAnsi="Arial" w:cs="Arial"/>
          <w:lang w:val="ro-RO"/>
        </w:rPr>
        <w:t xml:space="preserve"> mirosurile, zgomotele şi riscurile directe asupra sănătăţii populaţiei.</w:t>
      </w:r>
    </w:p>
    <w:p w:rsidR="00DC7B16" w:rsidRPr="000035E8" w:rsidRDefault="00DC7B16" w:rsidP="00D70D18">
      <w:pPr>
        <w:pStyle w:val="BlockText"/>
        <w:ind w:left="0" w:right="-82" w:firstLine="0"/>
        <w:jc w:val="both"/>
        <w:rPr>
          <w:rFonts w:ascii="Arial" w:hAnsi="Arial" w:cs="Arial"/>
        </w:rPr>
      </w:pPr>
      <w:r w:rsidRPr="000035E8">
        <w:rPr>
          <w:rFonts w:ascii="Arial" w:hAnsi="Arial" w:cs="Arial"/>
          <w:lang w:val="ro-RO"/>
        </w:rPr>
        <w:t xml:space="preserve"> </w:t>
      </w:r>
      <w:r w:rsidR="00A40C1F" w:rsidRPr="000035E8">
        <w:rPr>
          <w:rFonts w:ascii="Arial" w:hAnsi="Arial" w:cs="Arial"/>
          <w:lang w:val="ro-RO"/>
        </w:rPr>
        <w:t xml:space="preserve">  </w:t>
      </w:r>
      <w:r w:rsidRPr="000035E8">
        <w:rPr>
          <w:rFonts w:ascii="Arial" w:hAnsi="Arial" w:cs="Arial"/>
          <w:lang w:val="ro-RO"/>
        </w:rPr>
        <w:t xml:space="preserve"> </w:t>
      </w:r>
      <w:r w:rsidRPr="000035E8">
        <w:rPr>
          <w:rFonts w:ascii="Arial" w:hAnsi="Arial" w:cs="Arial"/>
          <w:b/>
        </w:rPr>
        <w:t>6.2.1</w:t>
      </w:r>
      <w:r w:rsidRPr="000035E8">
        <w:rPr>
          <w:rFonts w:ascii="Arial" w:hAnsi="Arial" w:cs="Arial"/>
        </w:rPr>
        <w:t>. Operatorul instalaţiei are obligaţia realizării condiţiilor specifice de fabricare, stocare, ambalare a produselor.</w:t>
      </w:r>
    </w:p>
    <w:p w:rsidR="00DC7B16" w:rsidRPr="000035E8" w:rsidRDefault="00DC7B16" w:rsidP="00D70D18">
      <w:pPr>
        <w:pStyle w:val="BlockText"/>
        <w:ind w:left="0" w:right="-82" w:firstLine="0"/>
        <w:jc w:val="both"/>
        <w:rPr>
          <w:rFonts w:ascii="Arial" w:hAnsi="Arial" w:cs="Arial"/>
        </w:rPr>
      </w:pPr>
      <w:r w:rsidRPr="000035E8">
        <w:rPr>
          <w:rFonts w:ascii="Arial" w:hAnsi="Arial" w:cs="Arial"/>
        </w:rPr>
        <w:t xml:space="preserve">  </w:t>
      </w:r>
      <w:r w:rsidR="00A40C1F" w:rsidRPr="000035E8">
        <w:rPr>
          <w:rFonts w:ascii="Arial" w:hAnsi="Arial" w:cs="Arial"/>
        </w:rPr>
        <w:t xml:space="preserve">  </w:t>
      </w:r>
      <w:r w:rsidRPr="000035E8">
        <w:rPr>
          <w:rFonts w:ascii="Arial" w:hAnsi="Arial" w:cs="Arial"/>
          <w:b/>
        </w:rPr>
        <w:t>6.2.2.</w:t>
      </w:r>
      <w:r w:rsidRPr="000035E8">
        <w:rPr>
          <w:rFonts w:ascii="Arial" w:hAnsi="Arial" w:cs="Arial"/>
        </w:rPr>
        <w:t xml:space="preserve"> Operatorul are obligaţia de a respecta prevederile legislaţiei în vigoare privind gestionarea substanţelor şi pr</w:t>
      </w:r>
      <w:r w:rsidR="00713011" w:rsidRPr="000035E8">
        <w:rPr>
          <w:rFonts w:ascii="Arial" w:hAnsi="Arial" w:cs="Arial"/>
        </w:rPr>
        <w:t>eparatelor chimice periculoase,</w:t>
      </w:r>
      <w:r w:rsidRPr="000035E8">
        <w:rPr>
          <w:rFonts w:ascii="Arial" w:hAnsi="Arial" w:cs="Arial"/>
        </w:rPr>
        <w:t>având în vedere</w:t>
      </w:r>
      <w:r w:rsidRPr="000035E8">
        <w:rPr>
          <w:rFonts w:ascii="Arial" w:hAnsi="Arial" w:cs="Arial"/>
          <w:color w:val="1F497D" w:themeColor="text2"/>
        </w:rPr>
        <w:t xml:space="preserve"> </w:t>
      </w:r>
      <w:r w:rsidR="00713011" w:rsidRPr="000035E8">
        <w:rPr>
          <w:rFonts w:ascii="Arial" w:hAnsi="Arial" w:cs="Arial"/>
        </w:rPr>
        <w:t>următoarele aspecte:transportul,clasificarea,etichetarea,</w:t>
      </w:r>
      <w:r w:rsidRPr="000035E8">
        <w:rPr>
          <w:rFonts w:ascii="Arial" w:hAnsi="Arial" w:cs="Arial"/>
        </w:rPr>
        <w:t>depozi</w:t>
      </w:r>
      <w:r w:rsidR="00713011" w:rsidRPr="000035E8">
        <w:rPr>
          <w:rFonts w:ascii="Arial" w:hAnsi="Arial" w:cs="Arial"/>
        </w:rPr>
        <w:t>tarea în condiţii de siguranţă,</w:t>
      </w:r>
      <w:r w:rsidRPr="000035E8">
        <w:rPr>
          <w:rFonts w:ascii="Arial" w:hAnsi="Arial" w:cs="Arial"/>
        </w:rPr>
        <w:t>utilizând informaţiile din fişele cu date de securita</w:t>
      </w:r>
      <w:r w:rsidR="00264184" w:rsidRPr="000035E8">
        <w:rPr>
          <w:rFonts w:ascii="Arial" w:hAnsi="Arial" w:cs="Arial"/>
        </w:rPr>
        <w:t>te specifice fiecărei substanţe;</w:t>
      </w:r>
      <w:r w:rsidRPr="000035E8">
        <w:rPr>
          <w:rFonts w:ascii="Arial" w:hAnsi="Arial" w:cs="Arial"/>
        </w:rPr>
        <w:t>gestionarea adecvată a ambalajelor substanţelor şi p</w:t>
      </w:r>
      <w:r w:rsidR="00264184" w:rsidRPr="000035E8">
        <w:rPr>
          <w:rFonts w:ascii="Arial" w:hAnsi="Arial" w:cs="Arial"/>
        </w:rPr>
        <w:t>reparatelor chimice periculoase;</w:t>
      </w:r>
      <w:r w:rsidRPr="000035E8">
        <w:rPr>
          <w:rFonts w:ascii="Arial" w:hAnsi="Arial" w:cs="Arial"/>
        </w:rPr>
        <w:t xml:space="preserve"> manipularea de către personal instruit adecvat şi dotat cu echipamente de protecţia muncii specifice</w:t>
      </w:r>
      <w:r w:rsidR="00713011" w:rsidRPr="000035E8">
        <w:rPr>
          <w:rFonts w:ascii="Arial" w:hAnsi="Arial" w:cs="Arial"/>
        </w:rPr>
        <w:t>;</w:t>
      </w:r>
      <w:r w:rsidRPr="000035E8">
        <w:rPr>
          <w:rFonts w:ascii="Arial" w:hAnsi="Arial" w:cs="Arial"/>
        </w:rPr>
        <w:t>evidenţa gestiunii substanţelor şi preparatelor chimice periculoase</w:t>
      </w:r>
      <w:r w:rsidR="00264184" w:rsidRPr="000035E8">
        <w:rPr>
          <w:rFonts w:ascii="Arial" w:hAnsi="Arial" w:cs="Arial"/>
        </w:rPr>
        <w:t>.</w:t>
      </w:r>
    </w:p>
    <w:p w:rsidR="00E443BC" w:rsidRPr="000035E8" w:rsidRDefault="00DC7B16" w:rsidP="00D70D18">
      <w:pPr>
        <w:pStyle w:val="BlockText"/>
        <w:ind w:left="0" w:right="-82" w:firstLine="0"/>
        <w:jc w:val="both"/>
        <w:rPr>
          <w:rFonts w:ascii="Arial" w:hAnsi="Arial" w:cs="Arial"/>
        </w:rPr>
      </w:pPr>
      <w:r w:rsidRPr="000035E8">
        <w:rPr>
          <w:rFonts w:ascii="Arial" w:hAnsi="Arial" w:cs="Arial"/>
          <w:color w:val="1F497D" w:themeColor="text2"/>
        </w:rPr>
        <w:t xml:space="preserve"> </w:t>
      </w:r>
      <w:r w:rsidR="00A40C1F" w:rsidRPr="000035E8">
        <w:rPr>
          <w:rFonts w:ascii="Arial" w:hAnsi="Arial" w:cs="Arial"/>
          <w:color w:val="1F497D" w:themeColor="text2"/>
        </w:rPr>
        <w:t xml:space="preserve">   </w:t>
      </w:r>
      <w:r w:rsidRPr="000035E8">
        <w:rPr>
          <w:rFonts w:ascii="Arial" w:hAnsi="Arial" w:cs="Arial"/>
          <w:color w:val="1F497D" w:themeColor="text2"/>
        </w:rPr>
        <w:t xml:space="preserve"> </w:t>
      </w:r>
      <w:r w:rsidRPr="000035E8">
        <w:rPr>
          <w:rFonts w:ascii="Arial" w:hAnsi="Arial" w:cs="Arial"/>
          <w:b/>
        </w:rPr>
        <w:t>6.2.3</w:t>
      </w:r>
      <w:r w:rsidRPr="000035E8">
        <w:rPr>
          <w:rFonts w:ascii="Arial" w:hAnsi="Arial" w:cs="Arial"/>
        </w:rPr>
        <w:t xml:space="preserve">. Achiziţionarea substanţelor chimice periculoase, definite conform H.G. 1408/2008 şi Regulamentul 1272/2008 privind clasificarea, ambalarea şi etichetarea </w:t>
      </w:r>
      <w:r w:rsidRPr="000035E8">
        <w:rPr>
          <w:rFonts w:ascii="Arial" w:hAnsi="Arial" w:cs="Arial"/>
        </w:rPr>
        <w:lastRenderedPageBreak/>
        <w:t xml:space="preserve">substanţelor şi preparatelor chimice periculoase, se va face numai în condiţiile în care producătorul, distribuitorul sau importatorul furnizează fişa cu date de securitate, care va permite utilizatorului să ia toate măsurile necesare pentru protecţia mediului, sănătăţii şi pentru asigurarea securităţii la locul de muncă. </w:t>
      </w:r>
    </w:p>
    <w:p w:rsidR="00E443BC" w:rsidRPr="000035E8" w:rsidRDefault="00E443BC" w:rsidP="00D70D18">
      <w:pPr>
        <w:pStyle w:val="BlockText"/>
        <w:ind w:left="0" w:right="-82" w:firstLine="0"/>
        <w:jc w:val="both"/>
        <w:rPr>
          <w:rFonts w:ascii="Arial" w:hAnsi="Arial" w:cs="Arial"/>
        </w:rPr>
      </w:pPr>
      <w:r w:rsidRPr="000035E8">
        <w:rPr>
          <w:rFonts w:ascii="Arial" w:hAnsi="Arial" w:cs="Arial"/>
        </w:rPr>
        <w:t xml:space="preserve"> </w:t>
      </w:r>
      <w:r w:rsidR="00A40C1F" w:rsidRPr="000035E8">
        <w:rPr>
          <w:rFonts w:ascii="Arial" w:hAnsi="Arial" w:cs="Arial"/>
        </w:rPr>
        <w:t xml:space="preserve">  </w:t>
      </w:r>
      <w:r w:rsidRPr="000035E8">
        <w:rPr>
          <w:rFonts w:ascii="Arial" w:hAnsi="Arial" w:cs="Arial"/>
        </w:rPr>
        <w:t xml:space="preserve"> </w:t>
      </w:r>
      <w:r w:rsidR="00DC7B16" w:rsidRPr="000035E8">
        <w:rPr>
          <w:rFonts w:ascii="Arial" w:hAnsi="Arial" w:cs="Arial"/>
          <w:b/>
        </w:rPr>
        <w:t>6.2.4.</w:t>
      </w:r>
      <w:r w:rsidR="00DC7B16" w:rsidRPr="000035E8">
        <w:rPr>
          <w:rFonts w:ascii="Arial" w:hAnsi="Arial" w:cs="Arial"/>
        </w:rPr>
        <w:t xml:space="preserve"> Testarea şi evaluarea proprietăţilor substanţelor în vederea clasificării se efectuează în conformitate cu Regulamentul nr. 1907/2006 al Parlamentului European şi al Consiliului privind înregistrarea, evaluarea, autorizarea şi restricţionarea substanţelor chimice (REACH), modificat de Regulamentul 453/2010, cu modificările ulterioare.</w:t>
      </w:r>
    </w:p>
    <w:p w:rsidR="00E443BC" w:rsidRPr="000035E8" w:rsidRDefault="00E443BC" w:rsidP="00D70D18">
      <w:pPr>
        <w:pStyle w:val="BlockText"/>
        <w:ind w:left="0" w:right="-82" w:firstLine="0"/>
        <w:jc w:val="both"/>
        <w:rPr>
          <w:rFonts w:ascii="Arial" w:hAnsi="Arial" w:cs="Arial"/>
        </w:rPr>
      </w:pPr>
      <w:r w:rsidRPr="000035E8">
        <w:rPr>
          <w:rFonts w:ascii="Arial" w:hAnsi="Arial" w:cs="Arial"/>
        </w:rPr>
        <w:t xml:space="preserve"> </w:t>
      </w:r>
      <w:r w:rsidR="00A40C1F" w:rsidRPr="000035E8">
        <w:rPr>
          <w:rFonts w:ascii="Arial" w:hAnsi="Arial" w:cs="Arial"/>
        </w:rPr>
        <w:t xml:space="preserve">  </w:t>
      </w:r>
      <w:r w:rsidR="00DC7B16" w:rsidRPr="000035E8">
        <w:rPr>
          <w:rFonts w:ascii="Arial" w:hAnsi="Arial" w:cs="Arial"/>
        </w:rPr>
        <w:t xml:space="preserve"> </w:t>
      </w:r>
      <w:r w:rsidR="00DC7B16" w:rsidRPr="000035E8">
        <w:rPr>
          <w:rFonts w:ascii="Arial" w:hAnsi="Arial" w:cs="Arial"/>
          <w:b/>
        </w:rPr>
        <w:t>6.2.5.</w:t>
      </w:r>
      <w:r w:rsidR="00DC7B16" w:rsidRPr="000035E8">
        <w:rPr>
          <w:rFonts w:ascii="Arial" w:hAnsi="Arial" w:cs="Arial"/>
        </w:rPr>
        <w:t xml:space="preserve"> Este interzisă introducerea pe piaţă a substanţelor periculoase dacă ambalajul acestora nu îndeplineşte următoarele cerinţe: </w:t>
      </w:r>
    </w:p>
    <w:p w:rsidR="00E443BC" w:rsidRPr="000035E8" w:rsidRDefault="00E443BC" w:rsidP="00D70D18">
      <w:pPr>
        <w:pStyle w:val="BlockText"/>
        <w:ind w:left="0" w:right="-82" w:firstLine="0"/>
        <w:jc w:val="both"/>
        <w:rPr>
          <w:rFonts w:ascii="Arial" w:hAnsi="Arial" w:cs="Arial"/>
        </w:rPr>
      </w:pPr>
      <w:r w:rsidRPr="000035E8">
        <w:rPr>
          <w:rFonts w:ascii="Arial" w:hAnsi="Arial" w:cs="Arial"/>
        </w:rPr>
        <w:t xml:space="preserve">   </w:t>
      </w:r>
      <w:r w:rsidR="00DC7B16" w:rsidRPr="000035E8">
        <w:rPr>
          <w:rFonts w:ascii="Arial" w:hAnsi="Arial" w:cs="Arial"/>
        </w:rPr>
        <w:t>- ambalajul trebuie să fie proiectat şi realizat astfel încât să împiedice orice pierdere a conţinutului;</w:t>
      </w:r>
    </w:p>
    <w:p w:rsidR="00E443BC" w:rsidRPr="000035E8" w:rsidRDefault="00E443BC" w:rsidP="00D70D18">
      <w:pPr>
        <w:pStyle w:val="BlockText"/>
        <w:ind w:left="0" w:right="-82" w:firstLine="0"/>
        <w:jc w:val="both"/>
        <w:rPr>
          <w:rFonts w:ascii="Arial" w:hAnsi="Arial" w:cs="Arial"/>
        </w:rPr>
      </w:pPr>
      <w:r w:rsidRPr="000035E8">
        <w:rPr>
          <w:rFonts w:ascii="Arial" w:hAnsi="Arial" w:cs="Arial"/>
        </w:rPr>
        <w:t xml:space="preserve">   </w:t>
      </w:r>
      <w:r w:rsidR="00DC7B16" w:rsidRPr="000035E8">
        <w:rPr>
          <w:rFonts w:ascii="Arial" w:hAnsi="Arial" w:cs="Arial"/>
        </w:rPr>
        <w:t xml:space="preserve"> - materialele din care sunt realizate ambalajul şi sistemele de închidere trebuie să fie rezistente la atacul conţinutului şi nu trebuie să formeze compuşi periculoşi cu conţinutul; </w:t>
      </w:r>
    </w:p>
    <w:p w:rsidR="00E443BC" w:rsidRPr="000035E8" w:rsidRDefault="00E443BC" w:rsidP="00D70D18">
      <w:pPr>
        <w:pStyle w:val="BlockText"/>
        <w:ind w:left="0" w:right="-82" w:firstLine="0"/>
        <w:jc w:val="both"/>
        <w:rPr>
          <w:rFonts w:ascii="Arial" w:hAnsi="Arial" w:cs="Arial"/>
        </w:rPr>
      </w:pPr>
      <w:r w:rsidRPr="000035E8">
        <w:rPr>
          <w:rFonts w:ascii="Arial" w:hAnsi="Arial" w:cs="Arial"/>
        </w:rPr>
        <w:t xml:space="preserve">    </w:t>
      </w:r>
      <w:r w:rsidR="00DC7B16" w:rsidRPr="000035E8">
        <w:rPr>
          <w:rFonts w:ascii="Arial" w:hAnsi="Arial" w:cs="Arial"/>
        </w:rPr>
        <w:t xml:space="preserve">- ambalajul şi sistemele de închidere trebuie să fie rezistente şi solide pentru a se evita slăbirea acestora şi pentru a îndeplini criteriile de securitate în condiţiile unei manipulări normale; </w:t>
      </w:r>
    </w:p>
    <w:p w:rsidR="00E443BC" w:rsidRPr="000035E8" w:rsidRDefault="00E443BC" w:rsidP="00D70D18">
      <w:pPr>
        <w:pStyle w:val="BlockText"/>
        <w:ind w:left="0" w:right="-82" w:firstLine="0"/>
        <w:jc w:val="both"/>
        <w:rPr>
          <w:rFonts w:ascii="Arial" w:hAnsi="Arial" w:cs="Arial"/>
        </w:rPr>
      </w:pPr>
      <w:r w:rsidRPr="000035E8">
        <w:rPr>
          <w:rFonts w:ascii="Arial" w:hAnsi="Arial" w:cs="Arial"/>
        </w:rPr>
        <w:t xml:space="preserve">   </w:t>
      </w:r>
      <w:r w:rsidR="00DC7B16" w:rsidRPr="000035E8">
        <w:rPr>
          <w:rFonts w:ascii="Arial" w:hAnsi="Arial" w:cs="Arial"/>
        </w:rPr>
        <w:t>- recipientele prevăzute cu sisteme de închidere care să permită reînchiderea sunt astfel proiectate şi realizate astfel încât ambalajul să poată fi închis în mod repetat fără pierderi de conţinut.</w:t>
      </w:r>
    </w:p>
    <w:p w:rsidR="00E443BC" w:rsidRPr="000035E8" w:rsidRDefault="00E443BC" w:rsidP="00D70D18">
      <w:pPr>
        <w:pStyle w:val="BlockText"/>
        <w:ind w:left="0" w:right="-82" w:firstLine="0"/>
        <w:jc w:val="both"/>
        <w:rPr>
          <w:rFonts w:ascii="Arial" w:hAnsi="Arial" w:cs="Arial"/>
        </w:rPr>
      </w:pPr>
      <w:r w:rsidRPr="000035E8">
        <w:rPr>
          <w:rFonts w:ascii="Arial" w:hAnsi="Arial" w:cs="Arial"/>
        </w:rPr>
        <w:t xml:space="preserve"> </w:t>
      </w:r>
      <w:r w:rsidR="00DC7B16" w:rsidRPr="000035E8">
        <w:rPr>
          <w:rFonts w:ascii="Arial" w:hAnsi="Arial" w:cs="Arial"/>
        </w:rPr>
        <w:t xml:space="preserve"> </w:t>
      </w:r>
      <w:r w:rsidR="00A40C1F" w:rsidRPr="000035E8">
        <w:rPr>
          <w:rFonts w:ascii="Arial" w:hAnsi="Arial" w:cs="Arial"/>
        </w:rPr>
        <w:t xml:space="preserve">  </w:t>
      </w:r>
      <w:r w:rsidR="00DC7B16" w:rsidRPr="000035E8">
        <w:rPr>
          <w:rFonts w:ascii="Arial" w:hAnsi="Arial" w:cs="Arial"/>
          <w:b/>
        </w:rPr>
        <w:t>6.2.6.</w:t>
      </w:r>
      <w:r w:rsidR="00DC7B16" w:rsidRPr="000035E8">
        <w:rPr>
          <w:rFonts w:ascii="Arial" w:hAnsi="Arial" w:cs="Arial"/>
        </w:rPr>
        <w:t xml:space="preserve"> Recipienţii sau ambalajele substanţelor şi preparatelor chimice periculoase trebuie să asigure: </w:t>
      </w:r>
    </w:p>
    <w:p w:rsidR="00E443BC" w:rsidRPr="000035E8" w:rsidRDefault="00E443BC" w:rsidP="00D70D18">
      <w:pPr>
        <w:pStyle w:val="BlockText"/>
        <w:ind w:left="0" w:right="-82" w:firstLine="0"/>
        <w:jc w:val="both"/>
        <w:rPr>
          <w:rFonts w:ascii="Arial" w:hAnsi="Arial" w:cs="Arial"/>
        </w:rPr>
      </w:pPr>
      <w:r w:rsidRPr="000035E8">
        <w:rPr>
          <w:rFonts w:ascii="Arial" w:hAnsi="Arial" w:cs="Arial"/>
        </w:rPr>
        <w:t xml:space="preserve">   </w:t>
      </w:r>
      <w:r w:rsidR="00264184" w:rsidRPr="000035E8">
        <w:rPr>
          <w:rFonts w:ascii="Arial" w:hAnsi="Arial" w:cs="Arial"/>
        </w:rPr>
        <w:t xml:space="preserve"> </w:t>
      </w:r>
      <w:r w:rsidR="00DC7B16" w:rsidRPr="000035E8">
        <w:rPr>
          <w:rFonts w:ascii="Arial" w:hAnsi="Arial" w:cs="Arial"/>
        </w:rPr>
        <w:t>- prevenirea pierderilor de conţinut prin manipulare, transport sau depozitare;</w:t>
      </w:r>
    </w:p>
    <w:p w:rsidR="00E443BC" w:rsidRPr="000035E8" w:rsidRDefault="00E443BC" w:rsidP="00D70D18">
      <w:pPr>
        <w:pStyle w:val="BlockText"/>
        <w:ind w:left="0" w:right="-82" w:firstLine="0"/>
        <w:jc w:val="both"/>
        <w:rPr>
          <w:rFonts w:ascii="Arial" w:hAnsi="Arial" w:cs="Arial"/>
        </w:rPr>
      </w:pPr>
      <w:r w:rsidRPr="000035E8">
        <w:rPr>
          <w:rFonts w:ascii="Arial" w:hAnsi="Arial" w:cs="Arial"/>
        </w:rPr>
        <w:t xml:space="preserve">    </w:t>
      </w:r>
      <w:r w:rsidR="00DC7B16" w:rsidRPr="000035E8">
        <w:rPr>
          <w:rFonts w:ascii="Arial" w:hAnsi="Arial" w:cs="Arial"/>
        </w:rPr>
        <w:t xml:space="preserve">- etichetarea să fie în conformitate cu prevederile Regulamentului nr. 1272/2008 – privind clasificarea, etichetarea şi ambalarea </w:t>
      </w:r>
      <w:r w:rsidR="00264184" w:rsidRPr="000035E8">
        <w:rPr>
          <w:rFonts w:ascii="Arial" w:hAnsi="Arial" w:cs="Arial"/>
        </w:rPr>
        <w:t>substanţelor şi a amestecurilor ;</w:t>
      </w:r>
    </w:p>
    <w:p w:rsidR="00E443BC" w:rsidRPr="000035E8" w:rsidRDefault="00E443BC" w:rsidP="00D70D18">
      <w:pPr>
        <w:pStyle w:val="BlockText"/>
        <w:ind w:left="0" w:right="-82" w:firstLine="0"/>
        <w:jc w:val="both"/>
        <w:rPr>
          <w:rFonts w:ascii="Arial" w:hAnsi="Arial" w:cs="Arial"/>
        </w:rPr>
      </w:pPr>
      <w:r w:rsidRPr="000035E8">
        <w:rPr>
          <w:rFonts w:ascii="Arial" w:hAnsi="Arial" w:cs="Arial"/>
        </w:rPr>
        <w:t xml:space="preserve">   </w:t>
      </w:r>
      <w:r w:rsidR="00DC7B16" w:rsidRPr="000035E8">
        <w:rPr>
          <w:rFonts w:ascii="Arial" w:hAnsi="Arial" w:cs="Arial"/>
        </w:rPr>
        <w:t xml:space="preserve"> - respectarea prevederilor H.G.</w:t>
      </w:r>
      <w:r w:rsidR="00713011" w:rsidRPr="000035E8">
        <w:rPr>
          <w:rFonts w:ascii="Arial" w:hAnsi="Arial" w:cs="Arial"/>
        </w:rPr>
        <w:t>nr.</w:t>
      </w:r>
      <w:r w:rsidR="00DC7B16" w:rsidRPr="000035E8">
        <w:rPr>
          <w:rFonts w:ascii="Arial" w:hAnsi="Arial" w:cs="Arial"/>
        </w:rPr>
        <w:t xml:space="preserve">1175/2007 pentru aprobarea Normelor de efectuare a activităţii de transport rutier de mărfuri periculoase în România; </w:t>
      </w:r>
    </w:p>
    <w:p w:rsidR="00E443BC" w:rsidRPr="000035E8" w:rsidRDefault="00E443BC" w:rsidP="00D70D18">
      <w:pPr>
        <w:pStyle w:val="BlockText"/>
        <w:ind w:left="0" w:right="-82" w:firstLine="0"/>
        <w:jc w:val="both"/>
        <w:rPr>
          <w:rFonts w:ascii="Arial" w:hAnsi="Arial" w:cs="Arial"/>
        </w:rPr>
      </w:pPr>
      <w:r w:rsidRPr="000035E8">
        <w:rPr>
          <w:rFonts w:ascii="Arial" w:hAnsi="Arial" w:cs="Arial"/>
        </w:rPr>
        <w:t xml:space="preserve">    </w:t>
      </w:r>
      <w:r w:rsidR="00DC7B16" w:rsidRPr="000035E8">
        <w:rPr>
          <w:rFonts w:ascii="Arial" w:hAnsi="Arial" w:cs="Arial"/>
        </w:rPr>
        <w:t>- respectarea prevederilor Acordulului european referitor la transportul rutier internaţional al mărfurilor periculoase (A.D.R.), încheiat la Geneva la 30 septembrie 1957, la care România a aderat prin Legea nr. 31/1994, actualizat cu amendamentele ulterioare;</w:t>
      </w:r>
    </w:p>
    <w:p w:rsidR="00E443BC" w:rsidRPr="000035E8" w:rsidRDefault="00264184" w:rsidP="00D70D18">
      <w:pPr>
        <w:pStyle w:val="BlockText"/>
        <w:ind w:left="0" w:right="-82" w:firstLine="0"/>
        <w:jc w:val="both"/>
        <w:rPr>
          <w:rFonts w:ascii="Arial" w:hAnsi="Arial" w:cs="Arial"/>
        </w:rPr>
      </w:pPr>
      <w:r w:rsidRPr="000035E8">
        <w:rPr>
          <w:rFonts w:ascii="Arial" w:hAnsi="Arial" w:cs="Arial"/>
        </w:rPr>
        <w:t xml:space="preserve">    </w:t>
      </w:r>
      <w:r w:rsidR="00DC7B16" w:rsidRPr="000035E8">
        <w:rPr>
          <w:rFonts w:ascii="Arial" w:hAnsi="Arial" w:cs="Arial"/>
        </w:rPr>
        <w:t>- respectarea prevederilor Acordulului european privind Transportul Internaţional Ferov</w:t>
      </w:r>
      <w:r w:rsidR="00DC41B9" w:rsidRPr="000035E8">
        <w:rPr>
          <w:rFonts w:ascii="Arial" w:hAnsi="Arial" w:cs="Arial"/>
        </w:rPr>
        <w:t>iar al Mărfurilor Periculoase –R.I.D.–</w:t>
      </w:r>
      <w:r w:rsidR="00DC7B16" w:rsidRPr="000035E8">
        <w:rPr>
          <w:rFonts w:ascii="Arial" w:hAnsi="Arial" w:cs="Arial"/>
        </w:rPr>
        <w:t>Apendice C la Convenţia privind transporturile</w:t>
      </w:r>
      <w:r w:rsidRPr="000035E8">
        <w:rPr>
          <w:rFonts w:ascii="Arial" w:hAnsi="Arial" w:cs="Arial"/>
        </w:rPr>
        <w:t xml:space="preserve"> </w:t>
      </w:r>
      <w:r w:rsidR="00DC7B16" w:rsidRPr="000035E8">
        <w:rPr>
          <w:rFonts w:ascii="Arial" w:hAnsi="Arial" w:cs="Arial"/>
        </w:rPr>
        <w:t xml:space="preserve">internaţionale feroviare (COTIF), semnată la Berna la 9 mai 1980, astfel cum a fost modificată prin protocolul ratificat prin Ordonanţa Guvernului nr. 69/2001; </w:t>
      </w:r>
    </w:p>
    <w:p w:rsidR="00DC7B16" w:rsidRPr="000035E8" w:rsidRDefault="00A40C1F" w:rsidP="00D70D18">
      <w:pPr>
        <w:pStyle w:val="BlockText"/>
        <w:ind w:left="0" w:right="-82" w:firstLine="0"/>
        <w:jc w:val="both"/>
        <w:rPr>
          <w:rFonts w:ascii="Arial" w:hAnsi="Arial" w:cs="Arial"/>
        </w:rPr>
      </w:pPr>
      <w:r w:rsidRPr="000035E8">
        <w:rPr>
          <w:rFonts w:ascii="Arial" w:hAnsi="Arial" w:cs="Arial"/>
        </w:rPr>
        <w:t xml:space="preserve">    </w:t>
      </w:r>
      <w:r w:rsidR="00E443BC" w:rsidRPr="000035E8">
        <w:rPr>
          <w:rFonts w:ascii="Arial" w:hAnsi="Arial" w:cs="Arial"/>
        </w:rPr>
        <w:t xml:space="preserve"> </w:t>
      </w:r>
      <w:r w:rsidR="00DC7B16" w:rsidRPr="000035E8">
        <w:rPr>
          <w:rFonts w:ascii="Arial" w:hAnsi="Arial" w:cs="Arial"/>
          <w:b/>
        </w:rPr>
        <w:t>6.2.7</w:t>
      </w:r>
      <w:r w:rsidR="00DC7B16" w:rsidRPr="000035E8">
        <w:rPr>
          <w:rFonts w:ascii="Arial" w:hAnsi="Arial" w:cs="Arial"/>
        </w:rPr>
        <w:t>. Este interzisă introducerea pe piaţă a substanţelor periculoase dacă etichetele nu îndeplinesc cerinţele prevăzute de Regulamentul 1272/2008.</w:t>
      </w:r>
    </w:p>
    <w:p w:rsidR="00334F4C" w:rsidRPr="000035E8" w:rsidRDefault="00334F4C" w:rsidP="00D70D18">
      <w:pPr>
        <w:pStyle w:val="BlockText"/>
        <w:ind w:left="0" w:right="-82" w:firstLine="0"/>
        <w:jc w:val="both"/>
        <w:rPr>
          <w:rFonts w:ascii="Arial" w:hAnsi="Arial" w:cs="Arial"/>
          <w:lang w:val="ro-RO"/>
        </w:rPr>
      </w:pPr>
      <w:r w:rsidRPr="000035E8">
        <w:rPr>
          <w:rFonts w:ascii="Arial" w:hAnsi="Arial" w:cs="Arial"/>
          <w:b/>
          <w:lang w:val="ro-RO"/>
        </w:rPr>
        <w:t>6.3.</w:t>
      </w:r>
      <w:r w:rsidRPr="000035E8">
        <w:rPr>
          <w:rFonts w:ascii="Arial" w:hAnsi="Arial" w:cs="Arial"/>
          <w:lang w:val="ro-RO"/>
        </w:rPr>
        <w:t xml:space="preserve"> Operatorul are obligaţia menţinerii evidenţei materiilor prime, materialelor </w:t>
      </w:r>
      <w:r w:rsidR="006432A0" w:rsidRPr="000035E8">
        <w:rPr>
          <w:rFonts w:ascii="Arial" w:hAnsi="Arial" w:cs="Arial"/>
          <w:lang w:val="ro-RO"/>
        </w:rPr>
        <w:t>și</w:t>
      </w:r>
      <w:r w:rsidRPr="000035E8">
        <w:rPr>
          <w:rFonts w:ascii="Arial" w:hAnsi="Arial" w:cs="Arial"/>
          <w:lang w:val="ro-RO"/>
        </w:rPr>
        <w:t xml:space="preserve"> substanţelor chimice utilizate </w:t>
      </w:r>
      <w:r w:rsidR="006432A0" w:rsidRPr="000035E8">
        <w:rPr>
          <w:rFonts w:ascii="Arial" w:hAnsi="Arial" w:cs="Arial"/>
          <w:lang w:val="ro-RO"/>
        </w:rPr>
        <w:t>și</w:t>
      </w:r>
      <w:r w:rsidRPr="000035E8">
        <w:rPr>
          <w:rFonts w:ascii="Arial" w:hAnsi="Arial" w:cs="Arial"/>
          <w:lang w:val="ro-RO"/>
        </w:rPr>
        <w:t xml:space="preserve"> întocmirea de proceduri pentru revizuirea </w:t>
      </w:r>
      <w:r w:rsidR="00BB3F92" w:rsidRPr="000035E8">
        <w:rPr>
          <w:rFonts w:ascii="Arial" w:hAnsi="Arial" w:cs="Arial"/>
          <w:lang w:val="ro-RO"/>
        </w:rPr>
        <w:t>s</w:t>
      </w:r>
      <w:r w:rsidR="006432A0" w:rsidRPr="000035E8">
        <w:rPr>
          <w:rFonts w:ascii="Arial" w:hAnsi="Arial" w:cs="Arial"/>
          <w:lang w:val="ro-RO"/>
        </w:rPr>
        <w:t>i</w:t>
      </w:r>
      <w:r w:rsidRPr="000035E8">
        <w:rPr>
          <w:rFonts w:ascii="Arial" w:hAnsi="Arial" w:cs="Arial"/>
          <w:lang w:val="ro-RO"/>
        </w:rPr>
        <w:t xml:space="preserve">stematică în concordanţă cu noile progrese referitor la materiile prime </w:t>
      </w:r>
      <w:r w:rsidR="006432A0" w:rsidRPr="000035E8">
        <w:rPr>
          <w:rFonts w:ascii="Arial" w:hAnsi="Arial" w:cs="Arial"/>
          <w:lang w:val="ro-RO"/>
        </w:rPr>
        <w:t>și</w:t>
      </w:r>
      <w:r w:rsidRPr="000035E8">
        <w:rPr>
          <w:rFonts w:ascii="Arial" w:hAnsi="Arial" w:cs="Arial"/>
          <w:lang w:val="ro-RO"/>
        </w:rPr>
        <w:t xml:space="preserve"> utilizarea de materii prime adecvate, cu impact mai redus asupra mediului.</w:t>
      </w:r>
    </w:p>
    <w:p w:rsidR="00334F4C" w:rsidRPr="000035E8" w:rsidRDefault="00334F4C"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6.4.</w:t>
      </w:r>
      <w:r w:rsidRPr="000035E8">
        <w:rPr>
          <w:rFonts w:ascii="Arial" w:hAnsi="Arial" w:cs="Arial"/>
          <w:sz w:val="24"/>
          <w:szCs w:val="24"/>
          <w:lang w:val="ro-RO"/>
        </w:rPr>
        <w:t xml:space="preserve"> Se vor afla în stoc materiale absorbante sau de neutralizare a scurgerilor accidentale.</w:t>
      </w:r>
    </w:p>
    <w:p w:rsidR="00334F4C" w:rsidRPr="000035E8" w:rsidRDefault="00334F4C"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6.5.</w:t>
      </w:r>
      <w:r w:rsidRPr="000035E8">
        <w:rPr>
          <w:rFonts w:ascii="Arial" w:hAnsi="Arial" w:cs="Arial"/>
          <w:sz w:val="24"/>
          <w:szCs w:val="24"/>
          <w:lang w:val="ro-RO"/>
        </w:rPr>
        <w:t xml:space="preserve"> Operatorul va a</w:t>
      </w:r>
      <w:r w:rsidR="006432A0" w:rsidRPr="000035E8">
        <w:rPr>
          <w:rFonts w:ascii="Arial" w:hAnsi="Arial" w:cs="Arial"/>
          <w:sz w:val="24"/>
          <w:szCs w:val="24"/>
          <w:lang w:val="ro-RO"/>
        </w:rPr>
        <w:t>și</w:t>
      </w:r>
      <w:r w:rsidRPr="000035E8">
        <w:rPr>
          <w:rFonts w:ascii="Arial" w:hAnsi="Arial" w:cs="Arial"/>
          <w:sz w:val="24"/>
          <w:szCs w:val="24"/>
          <w:lang w:val="ro-RO"/>
        </w:rPr>
        <w:t xml:space="preserve">gura aprovizionarea cu cantităţile necesare de materii prime </w:t>
      </w:r>
      <w:r w:rsidR="006432A0" w:rsidRPr="000035E8">
        <w:rPr>
          <w:rFonts w:ascii="Arial" w:hAnsi="Arial" w:cs="Arial"/>
          <w:sz w:val="24"/>
          <w:szCs w:val="24"/>
          <w:lang w:val="ro-RO"/>
        </w:rPr>
        <w:t>și</w:t>
      </w:r>
      <w:r w:rsidRPr="000035E8">
        <w:rPr>
          <w:rFonts w:ascii="Arial" w:hAnsi="Arial" w:cs="Arial"/>
          <w:sz w:val="24"/>
          <w:szCs w:val="24"/>
          <w:lang w:val="ro-RO"/>
        </w:rPr>
        <w:t xml:space="preserve"> materiale astfel încât să se evite generarea de stocuri </w:t>
      </w:r>
      <w:r w:rsidR="006432A0" w:rsidRPr="000035E8">
        <w:rPr>
          <w:rFonts w:ascii="Arial" w:hAnsi="Arial" w:cs="Arial"/>
          <w:sz w:val="24"/>
          <w:szCs w:val="24"/>
          <w:lang w:val="ro-RO"/>
        </w:rPr>
        <w:t>și</w:t>
      </w:r>
      <w:r w:rsidRPr="000035E8">
        <w:rPr>
          <w:rFonts w:ascii="Arial" w:hAnsi="Arial" w:cs="Arial"/>
          <w:sz w:val="24"/>
          <w:szCs w:val="24"/>
          <w:lang w:val="ro-RO"/>
        </w:rPr>
        <w:t xml:space="preserve"> transformarea acestora în deşeuri.</w:t>
      </w:r>
    </w:p>
    <w:p w:rsidR="00264184" w:rsidRPr="000035E8" w:rsidRDefault="00334F4C"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lastRenderedPageBreak/>
        <w:t>6.6.</w:t>
      </w:r>
      <w:r w:rsidRPr="000035E8">
        <w:rPr>
          <w:rFonts w:ascii="Arial" w:hAnsi="Arial" w:cs="Arial"/>
          <w:sz w:val="24"/>
          <w:szCs w:val="24"/>
          <w:lang w:val="ro-RO"/>
        </w:rPr>
        <w:t xml:space="preserve"> Orice modificare a tipului materiilor prime </w:t>
      </w:r>
      <w:r w:rsidR="006432A0" w:rsidRPr="000035E8">
        <w:rPr>
          <w:rFonts w:ascii="Arial" w:hAnsi="Arial" w:cs="Arial"/>
          <w:sz w:val="24"/>
          <w:szCs w:val="24"/>
          <w:lang w:val="ro-RO"/>
        </w:rPr>
        <w:t>și</w:t>
      </w:r>
      <w:r w:rsidRPr="000035E8">
        <w:rPr>
          <w:rFonts w:ascii="Arial" w:hAnsi="Arial" w:cs="Arial"/>
          <w:sz w:val="24"/>
          <w:szCs w:val="24"/>
          <w:lang w:val="ro-RO"/>
        </w:rPr>
        <w:t xml:space="preserve"> a substanţelor utilizate va fi notificată autorităţii competente pentru protecţia mediului.</w:t>
      </w:r>
    </w:p>
    <w:p w:rsidR="008D5D7B" w:rsidRPr="000035E8" w:rsidRDefault="00334F4C" w:rsidP="00D70D18">
      <w:pPr>
        <w:tabs>
          <w:tab w:val="left" w:pos="7260"/>
        </w:tabs>
        <w:spacing w:after="0" w:line="240" w:lineRule="auto"/>
        <w:jc w:val="both"/>
        <w:rPr>
          <w:rFonts w:ascii="Arial" w:hAnsi="Arial" w:cs="Arial"/>
          <w:b/>
          <w:sz w:val="24"/>
          <w:szCs w:val="24"/>
          <w:lang w:val="ro-RO" w:eastAsia="ro-RO"/>
        </w:rPr>
      </w:pPr>
      <w:r w:rsidRPr="000035E8">
        <w:rPr>
          <w:rFonts w:ascii="Arial" w:hAnsi="Arial" w:cs="Arial"/>
          <w:b/>
          <w:sz w:val="24"/>
          <w:szCs w:val="24"/>
          <w:lang w:val="ro-RO" w:eastAsia="ro-RO"/>
        </w:rPr>
        <w:t xml:space="preserve">6.7. </w:t>
      </w:r>
      <w:r w:rsidRPr="000035E8">
        <w:rPr>
          <w:rFonts w:ascii="Arial" w:hAnsi="Arial" w:cs="Arial"/>
          <w:sz w:val="24"/>
          <w:szCs w:val="24"/>
          <w:lang w:val="ro-RO" w:eastAsia="ro-RO"/>
        </w:rPr>
        <w:t>Substanţe şi amestecuri chimice periculoase folo</w:t>
      </w:r>
      <w:r w:rsidR="00F30C08" w:rsidRPr="000035E8">
        <w:rPr>
          <w:rFonts w:ascii="Arial" w:hAnsi="Arial" w:cs="Arial"/>
          <w:sz w:val="24"/>
          <w:szCs w:val="24"/>
          <w:lang w:val="ro-RO" w:eastAsia="ro-RO"/>
        </w:rPr>
        <w:t>s</w:t>
      </w:r>
      <w:r w:rsidR="006432A0" w:rsidRPr="000035E8">
        <w:rPr>
          <w:rFonts w:ascii="Arial" w:hAnsi="Arial" w:cs="Arial"/>
          <w:sz w:val="24"/>
          <w:szCs w:val="24"/>
          <w:lang w:val="ro-RO" w:eastAsia="ro-RO"/>
        </w:rPr>
        <w:t>i</w:t>
      </w:r>
      <w:r w:rsidRPr="000035E8">
        <w:rPr>
          <w:rFonts w:ascii="Arial" w:hAnsi="Arial" w:cs="Arial"/>
          <w:sz w:val="24"/>
          <w:szCs w:val="24"/>
          <w:lang w:val="ro-RO" w:eastAsia="ro-RO"/>
        </w:rPr>
        <w:t>te în procesul de producţie</w:t>
      </w:r>
      <w:r w:rsidRPr="000035E8">
        <w:rPr>
          <w:rFonts w:ascii="Arial" w:hAnsi="Arial" w:cs="Arial"/>
          <w:b/>
          <w:sz w:val="24"/>
          <w:szCs w:val="24"/>
          <w:lang w:val="ro-RO" w:eastAsia="ro-RO"/>
        </w:rPr>
        <w:t xml:space="preserve"> </w:t>
      </w:r>
    </w:p>
    <w:p w:rsidR="00334F4C" w:rsidRPr="000035E8" w:rsidRDefault="00334F4C" w:rsidP="00D70D18">
      <w:pPr>
        <w:keepLines/>
        <w:spacing w:after="0" w:line="240" w:lineRule="auto"/>
        <w:rPr>
          <w:rFonts w:ascii="Arial" w:hAnsi="Arial" w:cs="Arial"/>
          <w:sz w:val="24"/>
          <w:szCs w:val="24"/>
          <w:lang w:val="ro-RO"/>
        </w:rPr>
      </w:pPr>
    </w:p>
    <w:p w:rsidR="000C6FBF" w:rsidRPr="000035E8" w:rsidRDefault="0039609A"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008D5D7B" w:rsidRPr="000035E8">
        <w:rPr>
          <w:rFonts w:ascii="Arial" w:hAnsi="Arial" w:cs="Arial"/>
          <w:sz w:val="24"/>
          <w:szCs w:val="24"/>
          <w:lang w:val="ro-RO"/>
        </w:rPr>
        <w:t>To</w:t>
      </w:r>
      <w:r w:rsidR="000E4B9F" w:rsidRPr="000035E8">
        <w:rPr>
          <w:rFonts w:ascii="Arial" w:hAnsi="Arial" w:cs="Arial"/>
          <w:sz w:val="24"/>
          <w:szCs w:val="24"/>
          <w:lang w:val="ro-RO"/>
        </w:rPr>
        <w:t>ate produsele chimice folosite în procesele de producţ</w:t>
      </w:r>
      <w:r w:rsidR="008D5D7B" w:rsidRPr="000035E8">
        <w:rPr>
          <w:rFonts w:ascii="Arial" w:hAnsi="Arial" w:cs="Arial"/>
          <w:sz w:val="24"/>
          <w:szCs w:val="24"/>
          <w:lang w:val="ro-RO"/>
        </w:rPr>
        <w:t>ie, sunt achizitionate numai de la producatori si furnizori autorizati, stocate,</w:t>
      </w:r>
      <w:r w:rsidR="00264184" w:rsidRPr="000035E8">
        <w:rPr>
          <w:rFonts w:ascii="Arial" w:hAnsi="Arial" w:cs="Arial"/>
          <w:sz w:val="24"/>
          <w:szCs w:val="24"/>
          <w:lang w:val="ro-RO"/>
        </w:rPr>
        <w:t xml:space="preserve"> </w:t>
      </w:r>
      <w:r w:rsidR="008D5D7B" w:rsidRPr="000035E8">
        <w:rPr>
          <w:rFonts w:ascii="Arial" w:hAnsi="Arial" w:cs="Arial"/>
          <w:sz w:val="24"/>
          <w:szCs w:val="24"/>
          <w:lang w:val="ro-RO"/>
        </w:rPr>
        <w:t>manipulate in conditii de siguranta si tinuta evidenta conform cu prevederile Regulamentului REACH,</w:t>
      </w:r>
      <w:r w:rsidR="00264184" w:rsidRPr="000035E8">
        <w:rPr>
          <w:rFonts w:ascii="Arial" w:hAnsi="Arial" w:cs="Arial"/>
          <w:sz w:val="24"/>
          <w:szCs w:val="24"/>
          <w:lang w:val="ro-RO"/>
        </w:rPr>
        <w:t xml:space="preserve"> </w:t>
      </w:r>
      <w:r w:rsidR="008D5D7B" w:rsidRPr="000035E8">
        <w:rPr>
          <w:rFonts w:ascii="Arial" w:hAnsi="Arial" w:cs="Arial"/>
          <w:sz w:val="24"/>
          <w:szCs w:val="24"/>
          <w:lang w:val="ro-RO"/>
        </w:rPr>
        <w:t>Regulamentului CE nr.1272/2008,</w:t>
      </w:r>
      <w:r w:rsidR="00264184" w:rsidRPr="000035E8">
        <w:rPr>
          <w:rFonts w:ascii="Arial" w:hAnsi="Arial" w:cs="Arial"/>
          <w:sz w:val="24"/>
          <w:szCs w:val="24"/>
          <w:lang w:val="ro-RO"/>
        </w:rPr>
        <w:t xml:space="preserve"> privind </w:t>
      </w:r>
      <w:r w:rsidR="008D5D7B" w:rsidRPr="000035E8">
        <w:rPr>
          <w:rFonts w:ascii="Arial" w:hAnsi="Arial" w:cs="Arial"/>
          <w:sz w:val="24"/>
          <w:szCs w:val="24"/>
          <w:lang w:val="ro-RO"/>
        </w:rPr>
        <w:t>clasificarea,</w:t>
      </w:r>
      <w:r w:rsidR="00264184" w:rsidRPr="000035E8">
        <w:rPr>
          <w:rFonts w:ascii="Arial" w:hAnsi="Arial" w:cs="Arial"/>
          <w:sz w:val="24"/>
          <w:szCs w:val="24"/>
          <w:lang w:val="ro-RO"/>
        </w:rPr>
        <w:t xml:space="preserve"> </w:t>
      </w:r>
      <w:r w:rsidR="008D5D7B" w:rsidRPr="000035E8">
        <w:rPr>
          <w:rFonts w:ascii="Arial" w:hAnsi="Arial" w:cs="Arial"/>
          <w:sz w:val="24"/>
          <w:szCs w:val="24"/>
          <w:lang w:val="ro-RO"/>
        </w:rPr>
        <w:t>etichetarea si ambalarea substantelor, Legea nr.</w:t>
      </w:r>
      <w:r w:rsidR="00264184" w:rsidRPr="000035E8">
        <w:rPr>
          <w:rFonts w:ascii="Arial" w:hAnsi="Arial" w:cs="Arial"/>
          <w:sz w:val="24"/>
          <w:szCs w:val="24"/>
          <w:lang w:val="ro-RO"/>
        </w:rPr>
        <w:t xml:space="preserve"> </w:t>
      </w:r>
      <w:r w:rsidR="008D5D7B" w:rsidRPr="000035E8">
        <w:rPr>
          <w:rFonts w:ascii="Arial" w:hAnsi="Arial" w:cs="Arial"/>
          <w:sz w:val="24"/>
          <w:szCs w:val="24"/>
          <w:lang w:val="ro-RO"/>
        </w:rPr>
        <w:t xml:space="preserve">59/2016 si conditiile stipulate </w:t>
      </w:r>
      <w:r w:rsidR="00264184" w:rsidRPr="000035E8">
        <w:rPr>
          <w:rFonts w:ascii="Arial" w:hAnsi="Arial" w:cs="Arial"/>
          <w:sz w:val="24"/>
          <w:szCs w:val="24"/>
          <w:lang w:val="ro-RO"/>
        </w:rPr>
        <w:t>in fisele cu date de securitate</w:t>
      </w:r>
      <w:r w:rsidR="008D5D7B" w:rsidRPr="000035E8">
        <w:rPr>
          <w:rFonts w:ascii="Arial" w:hAnsi="Arial" w:cs="Arial"/>
          <w:sz w:val="24"/>
          <w:szCs w:val="24"/>
          <w:lang w:val="ro-RO"/>
        </w:rPr>
        <w:t xml:space="preserve">.  </w:t>
      </w:r>
    </w:p>
    <w:p w:rsidR="008D5D7B" w:rsidRPr="000035E8" w:rsidRDefault="0039609A"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008D5D7B" w:rsidRPr="000035E8">
        <w:rPr>
          <w:rFonts w:ascii="Arial" w:hAnsi="Arial" w:cs="Arial"/>
          <w:sz w:val="24"/>
          <w:szCs w:val="24"/>
          <w:lang w:val="ro-RO"/>
        </w:rPr>
        <w:t>Documentele privind conformitatea produselor si siguranta acestora la depozitare,</w:t>
      </w:r>
      <w:r w:rsidR="00264184" w:rsidRPr="000035E8">
        <w:rPr>
          <w:rFonts w:ascii="Arial" w:hAnsi="Arial" w:cs="Arial"/>
          <w:sz w:val="24"/>
          <w:szCs w:val="24"/>
          <w:lang w:val="ro-RO"/>
        </w:rPr>
        <w:t xml:space="preserve"> </w:t>
      </w:r>
      <w:r w:rsidR="008D5D7B" w:rsidRPr="000035E8">
        <w:rPr>
          <w:rFonts w:ascii="Arial" w:hAnsi="Arial" w:cs="Arial"/>
          <w:sz w:val="24"/>
          <w:szCs w:val="24"/>
          <w:lang w:val="ro-RO"/>
        </w:rPr>
        <w:t>manipulare si utilizare sunt preluate de la producatori si importatori,</w:t>
      </w:r>
      <w:r w:rsidR="00264184" w:rsidRPr="000035E8">
        <w:rPr>
          <w:rFonts w:ascii="Arial" w:hAnsi="Arial" w:cs="Arial"/>
          <w:sz w:val="24"/>
          <w:szCs w:val="24"/>
          <w:lang w:val="ro-RO"/>
        </w:rPr>
        <w:t xml:space="preserve"> </w:t>
      </w:r>
      <w:r w:rsidR="008D5D7B" w:rsidRPr="000035E8">
        <w:rPr>
          <w:rFonts w:ascii="Arial" w:hAnsi="Arial" w:cs="Arial"/>
          <w:sz w:val="24"/>
          <w:szCs w:val="24"/>
          <w:lang w:val="ro-RO"/>
        </w:rPr>
        <w:t>insotesc transportul fiecarui tip de substanta periculoasa,</w:t>
      </w:r>
      <w:r w:rsidR="00264184" w:rsidRPr="000035E8">
        <w:rPr>
          <w:rFonts w:ascii="Arial" w:hAnsi="Arial" w:cs="Arial"/>
          <w:sz w:val="24"/>
          <w:szCs w:val="24"/>
          <w:lang w:val="ro-RO"/>
        </w:rPr>
        <w:t xml:space="preserve"> </w:t>
      </w:r>
      <w:r w:rsidR="008D5D7B" w:rsidRPr="000035E8">
        <w:rPr>
          <w:rFonts w:ascii="Arial" w:hAnsi="Arial" w:cs="Arial"/>
          <w:sz w:val="24"/>
          <w:szCs w:val="24"/>
          <w:lang w:val="ro-RO"/>
        </w:rPr>
        <w:t>iar gestionarea la nivelul sectiilor/instalatiilor respecta prevederile si restrict</w:t>
      </w:r>
      <w:r w:rsidR="00264184" w:rsidRPr="000035E8">
        <w:rPr>
          <w:rFonts w:ascii="Arial" w:hAnsi="Arial" w:cs="Arial"/>
          <w:sz w:val="24"/>
          <w:szCs w:val="24"/>
          <w:lang w:val="ro-RO"/>
        </w:rPr>
        <w:t>iile din formularele privind ’’Fisa cu date securitate</w:t>
      </w:r>
      <w:r w:rsidR="008D5D7B" w:rsidRPr="000035E8">
        <w:rPr>
          <w:rFonts w:ascii="Arial" w:hAnsi="Arial" w:cs="Arial"/>
          <w:sz w:val="24"/>
          <w:szCs w:val="24"/>
          <w:lang w:val="ro-RO"/>
        </w:rPr>
        <w:t>’’.</w:t>
      </w:r>
    </w:p>
    <w:p w:rsidR="000C6FBF" w:rsidRPr="000035E8" w:rsidRDefault="0039609A"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008D5D7B" w:rsidRPr="000035E8">
        <w:rPr>
          <w:rFonts w:ascii="Arial" w:hAnsi="Arial" w:cs="Arial"/>
          <w:sz w:val="24"/>
          <w:szCs w:val="24"/>
          <w:lang w:val="ro-RO"/>
        </w:rPr>
        <w:t>Substantele chimice periculoase folosite in procesele de productie sunt depozitate in spatii special amenajate si in conditii de siguranta,</w:t>
      </w:r>
      <w:r w:rsidR="00264184" w:rsidRPr="000035E8">
        <w:rPr>
          <w:rFonts w:ascii="Arial" w:hAnsi="Arial" w:cs="Arial"/>
          <w:sz w:val="24"/>
          <w:szCs w:val="24"/>
          <w:lang w:val="ro-RO"/>
        </w:rPr>
        <w:t xml:space="preserve"> </w:t>
      </w:r>
      <w:r w:rsidR="008D5D7B" w:rsidRPr="000035E8">
        <w:rPr>
          <w:rFonts w:ascii="Arial" w:hAnsi="Arial" w:cs="Arial"/>
          <w:sz w:val="24"/>
          <w:szCs w:val="24"/>
          <w:lang w:val="ro-RO"/>
        </w:rPr>
        <w:t xml:space="preserve">fiind evaluate de sefii de instalatii riscurile potentiale rezultate din formularele de securitate ce insotesc transportul, frazele de risc si pericol ce trebuiesc cunoscute la manipularea acestora. </w:t>
      </w:r>
    </w:p>
    <w:p w:rsidR="000C6FBF" w:rsidRPr="000035E8" w:rsidRDefault="000C6FBF"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008D5D7B" w:rsidRPr="000035E8">
        <w:rPr>
          <w:rFonts w:ascii="Arial" w:hAnsi="Arial" w:cs="Arial"/>
          <w:sz w:val="24"/>
          <w:szCs w:val="24"/>
          <w:lang w:val="ro-RO"/>
        </w:rPr>
        <w:t>Conform specificatiilor producatorilor/importatorilor, substantele chimice achizitionate sunt depozitate in recipiente corespunzatoare omologate de producatori, in spatii amenajate si cu dotari conforme normelor, legislatiei de protectia muncii, mediului si sanatatii operatorilor,</w:t>
      </w:r>
      <w:r w:rsidR="00264184" w:rsidRPr="000035E8">
        <w:rPr>
          <w:rFonts w:ascii="Arial" w:hAnsi="Arial" w:cs="Arial"/>
          <w:sz w:val="24"/>
          <w:szCs w:val="24"/>
          <w:lang w:val="ro-RO"/>
        </w:rPr>
        <w:t xml:space="preserve"> </w:t>
      </w:r>
      <w:r w:rsidR="008D5D7B" w:rsidRPr="000035E8">
        <w:rPr>
          <w:rFonts w:ascii="Arial" w:hAnsi="Arial" w:cs="Arial"/>
          <w:sz w:val="24"/>
          <w:szCs w:val="24"/>
          <w:lang w:val="ro-RO"/>
        </w:rPr>
        <w:t>asigurata siguranta de lucru, paza permanenta si dotare cu utilitati corespunzatoare (ventilatie, apa curenta, dotari PSI,etc.).</w:t>
      </w:r>
    </w:p>
    <w:p w:rsidR="000C6FBF" w:rsidRPr="000035E8" w:rsidRDefault="0039609A" w:rsidP="00D70D18">
      <w:pPr>
        <w:spacing w:after="0" w:line="240" w:lineRule="auto"/>
        <w:jc w:val="both"/>
        <w:rPr>
          <w:rFonts w:ascii="Arial" w:hAnsi="Arial" w:cs="Arial"/>
          <w:bCs/>
          <w:sz w:val="24"/>
          <w:szCs w:val="24"/>
          <w:lang w:val="ro-RO"/>
        </w:rPr>
      </w:pPr>
      <w:r w:rsidRPr="000035E8">
        <w:rPr>
          <w:rFonts w:ascii="Arial" w:hAnsi="Arial" w:cs="Arial"/>
          <w:sz w:val="24"/>
          <w:szCs w:val="24"/>
          <w:lang w:val="ro-RO"/>
        </w:rPr>
        <w:t xml:space="preserve">      </w:t>
      </w:r>
      <w:r w:rsidR="008D5D7B" w:rsidRPr="000035E8">
        <w:rPr>
          <w:rFonts w:ascii="Arial" w:hAnsi="Arial" w:cs="Arial"/>
          <w:sz w:val="24"/>
          <w:szCs w:val="24"/>
          <w:lang w:val="ro-RO"/>
        </w:rPr>
        <w:t>Substanţele chimice</w:t>
      </w:r>
      <w:r w:rsidR="008D5D7B" w:rsidRPr="000035E8">
        <w:rPr>
          <w:rFonts w:ascii="Arial" w:hAnsi="Arial" w:cs="Arial"/>
          <w:b/>
          <w:sz w:val="24"/>
          <w:szCs w:val="24"/>
          <w:lang w:val="ro-RO"/>
        </w:rPr>
        <w:t xml:space="preserve"> </w:t>
      </w:r>
      <w:r w:rsidR="008D5D7B" w:rsidRPr="000035E8">
        <w:rPr>
          <w:rFonts w:ascii="Arial" w:hAnsi="Arial" w:cs="Arial"/>
          <w:sz w:val="24"/>
          <w:szCs w:val="24"/>
          <w:lang w:val="ro-RO"/>
        </w:rPr>
        <w:t>utilizate sunt prezentate in tabel,</w:t>
      </w:r>
      <w:r w:rsidR="00264184" w:rsidRPr="000035E8">
        <w:rPr>
          <w:rFonts w:ascii="Arial" w:hAnsi="Arial" w:cs="Arial"/>
          <w:sz w:val="24"/>
          <w:szCs w:val="24"/>
          <w:lang w:val="ro-RO"/>
        </w:rPr>
        <w:t xml:space="preserve"> </w:t>
      </w:r>
      <w:r w:rsidR="008D5D7B" w:rsidRPr="000035E8">
        <w:rPr>
          <w:rFonts w:ascii="Arial" w:hAnsi="Arial" w:cs="Arial"/>
          <w:sz w:val="24"/>
          <w:szCs w:val="24"/>
          <w:lang w:val="ro-RO"/>
        </w:rPr>
        <w:t>respectiv cantitatea relevanta ce exprima cantitatea maxima existenta pe amplasament, inclusiv capacitatile de stocare ale substantelor periculoase in vederea utilizarii acestora in fluxul tehnologic de obtinere a aluminei calcinate,</w:t>
      </w:r>
      <w:r w:rsidR="00264184" w:rsidRPr="000035E8">
        <w:rPr>
          <w:rFonts w:ascii="Arial" w:hAnsi="Arial" w:cs="Arial"/>
          <w:sz w:val="24"/>
          <w:szCs w:val="24"/>
          <w:lang w:val="ro-RO"/>
        </w:rPr>
        <w:t xml:space="preserve"> </w:t>
      </w:r>
      <w:r w:rsidR="008D5D7B" w:rsidRPr="000035E8">
        <w:rPr>
          <w:rFonts w:ascii="Arial" w:hAnsi="Arial" w:cs="Arial"/>
          <w:sz w:val="24"/>
          <w:szCs w:val="24"/>
          <w:lang w:val="ro-RO"/>
        </w:rPr>
        <w:t>CET si diverse activitati conexe subordonate activitatii principale.</w:t>
      </w:r>
      <w:r w:rsidR="00264184" w:rsidRPr="000035E8">
        <w:rPr>
          <w:rFonts w:ascii="Arial" w:hAnsi="Arial" w:cs="Arial"/>
          <w:sz w:val="24"/>
          <w:szCs w:val="24"/>
          <w:lang w:val="ro-RO"/>
        </w:rPr>
        <w:t xml:space="preserve"> </w:t>
      </w:r>
      <w:r w:rsidR="008D5D7B" w:rsidRPr="000035E8">
        <w:rPr>
          <w:rFonts w:ascii="Arial" w:hAnsi="Arial" w:cs="Arial"/>
          <w:bCs/>
          <w:sz w:val="24"/>
          <w:szCs w:val="24"/>
          <w:lang w:val="ro-RO"/>
        </w:rPr>
        <w:t>In prezent hidrazina este inlocuita cu fineamin 90, produs care nu face parte din categoria substantelor periculoase.</w:t>
      </w:r>
      <w:r w:rsidRPr="000035E8">
        <w:rPr>
          <w:rFonts w:ascii="Arial" w:hAnsi="Arial" w:cs="Arial"/>
          <w:sz w:val="24"/>
          <w:szCs w:val="24"/>
          <w:lang w:val="ro-RO"/>
        </w:rPr>
        <w:t xml:space="preserve">  </w:t>
      </w:r>
    </w:p>
    <w:p w:rsidR="00264184" w:rsidRPr="000035E8" w:rsidRDefault="003464A8"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008D5D7B" w:rsidRPr="000035E8">
        <w:rPr>
          <w:rFonts w:ascii="Arial" w:hAnsi="Arial" w:cs="Arial"/>
          <w:sz w:val="24"/>
          <w:szCs w:val="24"/>
          <w:lang w:val="ro-RO"/>
        </w:rPr>
        <w:t>In tabel sunt prezentate substan</w:t>
      </w:r>
      <w:r w:rsidR="00264184" w:rsidRPr="000035E8">
        <w:rPr>
          <w:rFonts w:ascii="Arial" w:hAnsi="Arial" w:cs="Arial"/>
          <w:sz w:val="24"/>
          <w:szCs w:val="24"/>
          <w:lang w:val="ro-RO"/>
        </w:rPr>
        <w:t xml:space="preserve">tele chimice </w:t>
      </w:r>
      <w:r w:rsidR="008D5D7B" w:rsidRPr="000035E8">
        <w:rPr>
          <w:rFonts w:ascii="Arial" w:hAnsi="Arial" w:cs="Arial"/>
          <w:sz w:val="24"/>
          <w:szCs w:val="24"/>
          <w:lang w:val="ro-RO"/>
        </w:rPr>
        <w:t xml:space="preserve">care teoretic pot intra sub </w:t>
      </w:r>
      <w:r w:rsidR="00264184" w:rsidRPr="000035E8">
        <w:rPr>
          <w:rFonts w:ascii="Arial" w:hAnsi="Arial" w:cs="Arial"/>
          <w:sz w:val="24"/>
          <w:szCs w:val="24"/>
          <w:lang w:val="ro-RO"/>
        </w:rPr>
        <w:t>incidenta Directivei SEVESO III</w:t>
      </w:r>
      <w:r w:rsidR="008D5D7B" w:rsidRPr="000035E8">
        <w:rPr>
          <w:rFonts w:ascii="Arial" w:hAnsi="Arial" w:cs="Arial"/>
          <w:sz w:val="24"/>
          <w:szCs w:val="24"/>
          <w:lang w:val="ro-RO"/>
        </w:rPr>
        <w:t>, transpusa prin Legea nr.</w:t>
      </w:r>
      <w:r w:rsidR="00264184" w:rsidRPr="000035E8">
        <w:rPr>
          <w:rFonts w:ascii="Arial" w:hAnsi="Arial" w:cs="Arial"/>
          <w:sz w:val="24"/>
          <w:szCs w:val="24"/>
          <w:lang w:val="ro-RO"/>
        </w:rPr>
        <w:t xml:space="preserve"> 59/2016</w:t>
      </w:r>
      <w:r w:rsidR="008D5D7B" w:rsidRPr="000035E8">
        <w:rPr>
          <w:rFonts w:ascii="Arial" w:hAnsi="Arial" w:cs="Arial"/>
          <w:sz w:val="24"/>
          <w:szCs w:val="24"/>
          <w:lang w:val="ro-RO"/>
        </w:rPr>
        <w:t>,</w:t>
      </w:r>
      <w:r w:rsidR="00ED001F" w:rsidRPr="000035E8">
        <w:rPr>
          <w:rFonts w:ascii="Arial" w:hAnsi="Arial" w:cs="Arial"/>
          <w:sz w:val="24"/>
          <w:szCs w:val="24"/>
          <w:lang w:val="ro-RO"/>
        </w:rPr>
        <w:t xml:space="preserve"> </w:t>
      </w:r>
      <w:r w:rsidR="008D5D7B" w:rsidRPr="000035E8">
        <w:rPr>
          <w:rFonts w:ascii="Arial" w:hAnsi="Arial" w:cs="Arial"/>
          <w:sz w:val="24"/>
          <w:szCs w:val="24"/>
          <w:lang w:val="ro-RO"/>
        </w:rPr>
        <w:t>functie de capacitatile de stocare,</w:t>
      </w:r>
      <w:r w:rsidR="00264184" w:rsidRPr="000035E8">
        <w:rPr>
          <w:rFonts w:ascii="Arial" w:hAnsi="Arial" w:cs="Arial"/>
          <w:sz w:val="24"/>
          <w:szCs w:val="24"/>
          <w:lang w:val="ro-RO"/>
        </w:rPr>
        <w:t xml:space="preserve"> </w:t>
      </w:r>
      <w:r w:rsidR="008D5D7B" w:rsidRPr="000035E8">
        <w:rPr>
          <w:rFonts w:ascii="Arial" w:hAnsi="Arial" w:cs="Arial"/>
          <w:sz w:val="24"/>
          <w:szCs w:val="24"/>
          <w:lang w:val="ro-RO"/>
        </w:rPr>
        <w:t>desi cantitatile relevante de substante periculoase exprimate in tone,</w:t>
      </w:r>
      <w:r w:rsidR="00264184" w:rsidRPr="000035E8">
        <w:rPr>
          <w:rFonts w:ascii="Arial" w:hAnsi="Arial" w:cs="Arial"/>
          <w:sz w:val="24"/>
          <w:szCs w:val="24"/>
          <w:lang w:val="ro-RO"/>
        </w:rPr>
        <w:t xml:space="preserve"> </w:t>
      </w:r>
      <w:r w:rsidR="008D5D7B" w:rsidRPr="000035E8">
        <w:rPr>
          <w:rFonts w:ascii="Arial" w:hAnsi="Arial" w:cs="Arial"/>
          <w:sz w:val="24"/>
          <w:szCs w:val="24"/>
          <w:lang w:val="ro-RO"/>
        </w:rPr>
        <w:t>sunt sub valorile corespunzatoare amplasam</w:t>
      </w:r>
      <w:r w:rsidR="00264184" w:rsidRPr="000035E8">
        <w:rPr>
          <w:rFonts w:ascii="Arial" w:hAnsi="Arial" w:cs="Arial"/>
          <w:sz w:val="24"/>
          <w:szCs w:val="24"/>
          <w:lang w:val="ro-RO"/>
        </w:rPr>
        <w:t>entelor de nivel inferior</w:t>
      </w:r>
      <w:r w:rsidR="008D5D7B" w:rsidRPr="000035E8">
        <w:rPr>
          <w:rFonts w:ascii="Arial" w:hAnsi="Arial" w:cs="Arial"/>
          <w:sz w:val="24"/>
          <w:szCs w:val="24"/>
          <w:lang w:val="ro-RO"/>
        </w:rPr>
        <w:t>.</w:t>
      </w:r>
    </w:p>
    <w:p w:rsidR="0039609A" w:rsidRPr="000035E8" w:rsidRDefault="008D5D7B" w:rsidP="00D70D18">
      <w:pPr>
        <w:spacing w:after="0" w:line="240" w:lineRule="auto"/>
        <w:jc w:val="both"/>
        <w:rPr>
          <w:rFonts w:ascii="Arial" w:hAnsi="Arial" w:cs="Arial"/>
          <w:bCs/>
          <w:sz w:val="24"/>
          <w:szCs w:val="24"/>
          <w:lang w:val="ro-RO"/>
        </w:rPr>
      </w:pPr>
      <w:r w:rsidRPr="000035E8">
        <w:rPr>
          <w:rFonts w:ascii="Arial" w:hAnsi="Arial" w:cs="Arial"/>
          <w:sz w:val="24"/>
          <w:szCs w:val="24"/>
          <w:lang w:val="ro-RO"/>
        </w:rPr>
        <w:t xml:space="preserve"> </w:t>
      </w:r>
      <w:r w:rsidR="0039609A" w:rsidRPr="000035E8">
        <w:rPr>
          <w:rFonts w:ascii="Arial" w:hAnsi="Arial" w:cs="Arial"/>
          <w:bCs/>
          <w:sz w:val="24"/>
          <w:szCs w:val="24"/>
          <w:lang w:val="ro-RO"/>
        </w:rPr>
        <w:t xml:space="preserve">                        </w:t>
      </w:r>
    </w:p>
    <w:p w:rsidR="000C6FBF" w:rsidRPr="000035E8" w:rsidRDefault="0039609A" w:rsidP="00D70D18">
      <w:pPr>
        <w:spacing w:after="0" w:line="240" w:lineRule="auto"/>
        <w:jc w:val="both"/>
        <w:rPr>
          <w:rFonts w:ascii="Arial" w:hAnsi="Arial" w:cs="Arial"/>
          <w:b/>
          <w:bCs/>
          <w:sz w:val="24"/>
          <w:szCs w:val="24"/>
          <w:u w:val="single"/>
          <w:lang w:val="ro-RO"/>
        </w:rPr>
      </w:pPr>
      <w:r w:rsidRPr="000035E8">
        <w:rPr>
          <w:rFonts w:ascii="Arial" w:hAnsi="Arial" w:cs="Arial"/>
          <w:b/>
          <w:bCs/>
          <w:sz w:val="24"/>
          <w:szCs w:val="24"/>
          <w:lang w:val="ro-RO"/>
        </w:rPr>
        <w:t xml:space="preserve"> </w:t>
      </w:r>
      <w:r w:rsidRPr="000035E8">
        <w:rPr>
          <w:rFonts w:ascii="Arial" w:hAnsi="Arial" w:cs="Arial"/>
          <w:b/>
          <w:bCs/>
          <w:sz w:val="24"/>
          <w:szCs w:val="24"/>
          <w:u w:val="single"/>
          <w:lang w:val="ro-RO"/>
        </w:rPr>
        <w:t>S</w:t>
      </w:r>
      <w:r w:rsidR="003251BF" w:rsidRPr="000035E8">
        <w:rPr>
          <w:rFonts w:ascii="Arial" w:hAnsi="Arial" w:cs="Arial"/>
          <w:b/>
          <w:bCs/>
          <w:sz w:val="24"/>
          <w:szCs w:val="24"/>
          <w:u w:val="single"/>
          <w:lang w:val="ro-RO"/>
        </w:rPr>
        <w:t>ubstante chimice periculoase utilizate  de SC ALUM SA</w:t>
      </w:r>
    </w:p>
    <w:tbl>
      <w:tblPr>
        <w:tblW w:w="4908" w:type="pct"/>
        <w:tblLayout w:type="fixed"/>
        <w:tblLook w:val="04A0" w:firstRow="1" w:lastRow="0" w:firstColumn="1" w:lastColumn="0" w:noHBand="0" w:noVBand="1"/>
      </w:tblPr>
      <w:tblGrid>
        <w:gridCol w:w="923"/>
        <w:gridCol w:w="1028"/>
        <w:gridCol w:w="1678"/>
        <w:gridCol w:w="1558"/>
        <w:gridCol w:w="1232"/>
        <w:gridCol w:w="919"/>
        <w:gridCol w:w="890"/>
        <w:gridCol w:w="1145"/>
      </w:tblGrid>
      <w:tr w:rsidR="008D5D7B" w:rsidRPr="000035E8" w:rsidTr="000E4B9F">
        <w:trPr>
          <w:trHeight w:val="600"/>
        </w:trPr>
        <w:tc>
          <w:tcPr>
            <w:tcW w:w="492" w:type="pct"/>
            <w:vMerge w:val="restart"/>
            <w:tcBorders>
              <w:top w:val="single" w:sz="4" w:space="0" w:color="auto"/>
              <w:left w:val="single" w:sz="4" w:space="0" w:color="auto"/>
              <w:bottom w:val="single" w:sz="4" w:space="0" w:color="auto"/>
              <w:right w:val="single" w:sz="4" w:space="0" w:color="auto"/>
            </w:tcBorders>
            <w:vAlign w:val="center"/>
            <w:hideMark/>
          </w:tcPr>
          <w:p w:rsidR="0062507D" w:rsidRPr="000035E8" w:rsidRDefault="00264184" w:rsidP="00D70D18">
            <w:pPr>
              <w:spacing w:after="0" w:line="240" w:lineRule="auto"/>
              <w:ind w:right="-144"/>
              <w:rPr>
                <w:rFonts w:ascii="Arial" w:hAnsi="Arial" w:cs="Arial"/>
                <w:b/>
                <w:sz w:val="24"/>
                <w:szCs w:val="24"/>
              </w:rPr>
            </w:pPr>
            <w:r w:rsidRPr="000035E8">
              <w:rPr>
                <w:rFonts w:ascii="Arial" w:hAnsi="Arial" w:cs="Arial"/>
                <w:b/>
                <w:sz w:val="24"/>
                <w:szCs w:val="24"/>
              </w:rPr>
              <w:t>Denu</w:t>
            </w:r>
            <w:r w:rsidR="008D5D7B" w:rsidRPr="000035E8">
              <w:rPr>
                <w:rFonts w:ascii="Arial" w:hAnsi="Arial" w:cs="Arial"/>
                <w:b/>
                <w:sz w:val="24"/>
                <w:szCs w:val="24"/>
              </w:rPr>
              <w:t>m</w:t>
            </w:r>
            <w:r w:rsidR="000C6FBF" w:rsidRPr="000035E8">
              <w:rPr>
                <w:rFonts w:ascii="Arial" w:hAnsi="Arial" w:cs="Arial"/>
                <w:b/>
                <w:sz w:val="24"/>
                <w:szCs w:val="24"/>
              </w:rPr>
              <w:t>i</w:t>
            </w:r>
            <w:r w:rsidRPr="000035E8">
              <w:rPr>
                <w:rFonts w:ascii="Arial" w:hAnsi="Arial" w:cs="Arial"/>
                <w:b/>
                <w:sz w:val="24"/>
                <w:szCs w:val="24"/>
              </w:rPr>
              <w:t>- re</w:t>
            </w:r>
            <w:r w:rsidR="008D5D7B" w:rsidRPr="000035E8">
              <w:rPr>
                <w:rFonts w:ascii="Arial" w:hAnsi="Arial" w:cs="Arial"/>
                <w:b/>
                <w:sz w:val="24"/>
                <w:szCs w:val="24"/>
              </w:rPr>
              <w:t xml:space="preserve"> </w:t>
            </w:r>
          </w:p>
          <w:p w:rsidR="0062507D" w:rsidRPr="000035E8" w:rsidRDefault="008D5D7B" w:rsidP="00D70D18">
            <w:pPr>
              <w:spacing w:after="0" w:line="240" w:lineRule="auto"/>
              <w:ind w:left="-709" w:firstLine="709"/>
              <w:rPr>
                <w:rFonts w:ascii="Arial" w:hAnsi="Arial" w:cs="Arial"/>
                <w:b/>
                <w:sz w:val="24"/>
                <w:szCs w:val="24"/>
              </w:rPr>
            </w:pPr>
            <w:r w:rsidRPr="000035E8">
              <w:rPr>
                <w:rFonts w:ascii="Arial" w:hAnsi="Arial" w:cs="Arial"/>
                <w:b/>
                <w:sz w:val="24"/>
                <w:szCs w:val="24"/>
              </w:rPr>
              <w:t>subs</w:t>
            </w:r>
            <w:r w:rsidR="0062507D" w:rsidRPr="000035E8">
              <w:rPr>
                <w:rFonts w:ascii="Arial" w:hAnsi="Arial" w:cs="Arial"/>
                <w:b/>
                <w:sz w:val="24"/>
                <w:szCs w:val="24"/>
              </w:rPr>
              <w:t>-</w:t>
            </w:r>
          </w:p>
          <w:p w:rsidR="0062507D" w:rsidRPr="000035E8" w:rsidRDefault="008D5D7B" w:rsidP="00D70D18">
            <w:pPr>
              <w:spacing w:after="0" w:line="240" w:lineRule="auto"/>
              <w:ind w:left="-709" w:firstLine="709"/>
              <w:rPr>
                <w:rFonts w:ascii="Arial" w:hAnsi="Arial" w:cs="Arial"/>
                <w:b/>
                <w:sz w:val="24"/>
                <w:szCs w:val="24"/>
              </w:rPr>
            </w:pPr>
            <w:r w:rsidRPr="000035E8">
              <w:rPr>
                <w:rFonts w:ascii="Arial" w:hAnsi="Arial" w:cs="Arial"/>
                <w:b/>
                <w:sz w:val="24"/>
                <w:szCs w:val="24"/>
              </w:rPr>
              <w:t>tante</w:t>
            </w:r>
          </w:p>
          <w:p w:rsidR="008D5D7B" w:rsidRPr="000035E8" w:rsidRDefault="008D5D7B" w:rsidP="00D70D18">
            <w:pPr>
              <w:spacing w:after="0" w:line="240" w:lineRule="auto"/>
              <w:ind w:left="-709" w:firstLine="709"/>
              <w:rPr>
                <w:rFonts w:ascii="Arial" w:hAnsi="Arial" w:cs="Arial"/>
                <w:b/>
                <w:sz w:val="24"/>
                <w:szCs w:val="24"/>
              </w:rPr>
            </w:pPr>
          </w:p>
        </w:tc>
        <w:tc>
          <w:tcPr>
            <w:tcW w:w="548" w:type="pct"/>
            <w:vMerge w:val="restart"/>
            <w:tcBorders>
              <w:top w:val="single" w:sz="4" w:space="0" w:color="auto"/>
              <w:left w:val="single" w:sz="4" w:space="0" w:color="auto"/>
              <w:bottom w:val="single" w:sz="4" w:space="0" w:color="auto"/>
              <w:right w:val="single" w:sz="4" w:space="0" w:color="auto"/>
            </w:tcBorders>
            <w:vAlign w:val="center"/>
            <w:hideMark/>
          </w:tcPr>
          <w:p w:rsidR="000E4B9F" w:rsidRPr="000035E8" w:rsidRDefault="000E4B9F" w:rsidP="00D70D18">
            <w:pPr>
              <w:spacing w:after="0" w:line="240" w:lineRule="auto"/>
              <w:jc w:val="center"/>
              <w:rPr>
                <w:rFonts w:ascii="Arial" w:hAnsi="Arial" w:cs="Arial"/>
                <w:b/>
                <w:sz w:val="24"/>
                <w:szCs w:val="24"/>
              </w:rPr>
            </w:pPr>
            <w:r w:rsidRPr="000035E8">
              <w:rPr>
                <w:rFonts w:ascii="Arial" w:hAnsi="Arial" w:cs="Arial"/>
                <w:b/>
                <w:sz w:val="24"/>
                <w:szCs w:val="24"/>
              </w:rPr>
              <w:t xml:space="preserve">Stare </w:t>
            </w:r>
          </w:p>
          <w:p w:rsidR="000C6FBF" w:rsidRPr="000035E8" w:rsidRDefault="000E4B9F" w:rsidP="00D70D18">
            <w:pPr>
              <w:spacing w:after="0" w:line="240" w:lineRule="auto"/>
              <w:jc w:val="center"/>
              <w:rPr>
                <w:rFonts w:ascii="Arial" w:hAnsi="Arial" w:cs="Arial"/>
                <w:b/>
                <w:sz w:val="24"/>
                <w:szCs w:val="24"/>
              </w:rPr>
            </w:pPr>
            <w:r w:rsidRPr="000035E8">
              <w:rPr>
                <w:rFonts w:ascii="Arial" w:hAnsi="Arial" w:cs="Arial"/>
                <w:b/>
                <w:sz w:val="24"/>
                <w:szCs w:val="24"/>
              </w:rPr>
              <w:t xml:space="preserve">de </w:t>
            </w:r>
            <w:r w:rsidR="008D5D7B" w:rsidRPr="000035E8">
              <w:rPr>
                <w:rFonts w:ascii="Arial" w:hAnsi="Arial" w:cs="Arial"/>
                <w:b/>
                <w:sz w:val="24"/>
                <w:szCs w:val="24"/>
              </w:rPr>
              <w:t>agre</w:t>
            </w:r>
            <w:r w:rsidR="0062507D" w:rsidRPr="000035E8">
              <w:rPr>
                <w:rFonts w:ascii="Arial" w:hAnsi="Arial" w:cs="Arial"/>
                <w:b/>
                <w:sz w:val="24"/>
                <w:szCs w:val="24"/>
              </w:rPr>
              <w:t>-</w:t>
            </w:r>
            <w:r w:rsidR="008D5D7B" w:rsidRPr="000035E8">
              <w:rPr>
                <w:rFonts w:ascii="Arial" w:hAnsi="Arial" w:cs="Arial"/>
                <w:b/>
                <w:sz w:val="24"/>
                <w:szCs w:val="24"/>
              </w:rPr>
              <w:t>gare</w:t>
            </w:r>
            <w:r w:rsidR="00264184" w:rsidRPr="000035E8">
              <w:rPr>
                <w:rFonts w:ascii="Arial" w:hAnsi="Arial" w:cs="Arial"/>
                <w:b/>
                <w:sz w:val="24"/>
                <w:szCs w:val="24"/>
              </w:rPr>
              <w:t>:</w:t>
            </w:r>
            <w:r w:rsidR="008D5D7B" w:rsidRPr="000035E8">
              <w:rPr>
                <w:rFonts w:ascii="Arial" w:hAnsi="Arial" w:cs="Arial"/>
                <w:b/>
                <w:sz w:val="24"/>
                <w:szCs w:val="24"/>
              </w:rPr>
              <w:t xml:space="preserve"> </w:t>
            </w:r>
            <w:r w:rsidR="0062507D" w:rsidRPr="000035E8">
              <w:rPr>
                <w:rFonts w:ascii="Arial" w:hAnsi="Arial" w:cs="Arial"/>
                <w:b/>
                <w:sz w:val="24"/>
                <w:szCs w:val="24"/>
              </w:rPr>
              <w:t>solid,</w:t>
            </w:r>
          </w:p>
          <w:p w:rsidR="000C6FBF" w:rsidRPr="000035E8" w:rsidRDefault="0062507D" w:rsidP="00D70D18">
            <w:pPr>
              <w:spacing w:after="0" w:line="240" w:lineRule="auto"/>
              <w:jc w:val="center"/>
              <w:rPr>
                <w:rFonts w:ascii="Arial" w:hAnsi="Arial" w:cs="Arial"/>
                <w:b/>
                <w:sz w:val="24"/>
                <w:szCs w:val="24"/>
              </w:rPr>
            </w:pPr>
            <w:r w:rsidRPr="000035E8">
              <w:rPr>
                <w:rFonts w:ascii="Arial" w:hAnsi="Arial" w:cs="Arial"/>
                <w:b/>
                <w:sz w:val="24"/>
                <w:szCs w:val="24"/>
              </w:rPr>
              <w:t>lichid</w:t>
            </w:r>
          </w:p>
          <w:p w:rsidR="008D5D7B" w:rsidRPr="000035E8" w:rsidRDefault="008D5D7B" w:rsidP="00D70D18">
            <w:pPr>
              <w:spacing w:after="0" w:line="240" w:lineRule="auto"/>
              <w:jc w:val="center"/>
              <w:rPr>
                <w:rFonts w:ascii="Arial" w:hAnsi="Arial" w:cs="Arial"/>
                <w:b/>
                <w:sz w:val="24"/>
                <w:szCs w:val="24"/>
              </w:rPr>
            </w:pPr>
            <w:r w:rsidRPr="000035E8">
              <w:rPr>
                <w:rFonts w:ascii="Arial" w:hAnsi="Arial" w:cs="Arial"/>
                <w:b/>
                <w:sz w:val="24"/>
                <w:szCs w:val="24"/>
              </w:rPr>
              <w:t>gaz</w:t>
            </w:r>
          </w:p>
        </w:tc>
        <w:tc>
          <w:tcPr>
            <w:tcW w:w="895" w:type="pct"/>
            <w:vMerge w:val="restart"/>
            <w:tcBorders>
              <w:top w:val="single" w:sz="4" w:space="0" w:color="auto"/>
              <w:left w:val="single" w:sz="4" w:space="0" w:color="auto"/>
              <w:bottom w:val="single" w:sz="4" w:space="0" w:color="auto"/>
              <w:right w:val="single" w:sz="4" w:space="0" w:color="auto"/>
            </w:tcBorders>
            <w:vAlign w:val="center"/>
            <w:hideMark/>
          </w:tcPr>
          <w:p w:rsidR="0062507D" w:rsidRPr="000035E8" w:rsidRDefault="008D5D7B" w:rsidP="00D70D18">
            <w:pPr>
              <w:spacing w:after="0" w:line="240" w:lineRule="auto"/>
              <w:jc w:val="center"/>
              <w:rPr>
                <w:rFonts w:ascii="Arial" w:hAnsi="Arial" w:cs="Arial"/>
                <w:b/>
                <w:sz w:val="24"/>
                <w:szCs w:val="24"/>
              </w:rPr>
            </w:pPr>
            <w:r w:rsidRPr="000035E8">
              <w:rPr>
                <w:rFonts w:ascii="Arial" w:hAnsi="Arial" w:cs="Arial"/>
                <w:b/>
                <w:sz w:val="24"/>
                <w:szCs w:val="24"/>
              </w:rPr>
              <w:t>Localizare/</w:t>
            </w:r>
          </w:p>
          <w:p w:rsidR="008D5D7B" w:rsidRPr="000035E8" w:rsidRDefault="008D5D7B" w:rsidP="00D70D18">
            <w:pPr>
              <w:spacing w:after="0" w:line="240" w:lineRule="auto"/>
              <w:jc w:val="center"/>
              <w:rPr>
                <w:rFonts w:ascii="Arial" w:hAnsi="Arial" w:cs="Arial"/>
                <w:b/>
                <w:sz w:val="24"/>
                <w:szCs w:val="24"/>
              </w:rPr>
            </w:pPr>
            <w:r w:rsidRPr="000035E8">
              <w:rPr>
                <w:rFonts w:ascii="Arial" w:hAnsi="Arial" w:cs="Arial"/>
                <w:b/>
                <w:sz w:val="24"/>
                <w:szCs w:val="24"/>
              </w:rPr>
              <w:t>instalatie</w:t>
            </w:r>
          </w:p>
        </w:tc>
        <w:tc>
          <w:tcPr>
            <w:tcW w:w="831" w:type="pct"/>
            <w:vMerge w:val="restart"/>
            <w:tcBorders>
              <w:top w:val="single" w:sz="4" w:space="0" w:color="auto"/>
              <w:left w:val="single" w:sz="4" w:space="0" w:color="auto"/>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b/>
                <w:sz w:val="24"/>
                <w:szCs w:val="24"/>
              </w:rPr>
            </w:pPr>
            <w:r w:rsidRPr="000035E8">
              <w:rPr>
                <w:rFonts w:ascii="Arial" w:hAnsi="Arial" w:cs="Arial"/>
                <w:b/>
                <w:sz w:val="24"/>
                <w:szCs w:val="24"/>
              </w:rPr>
              <w:t xml:space="preserve">Fraza de pericol </w:t>
            </w:r>
          </w:p>
        </w:tc>
        <w:tc>
          <w:tcPr>
            <w:tcW w:w="657" w:type="pct"/>
            <w:vMerge w:val="restart"/>
            <w:tcBorders>
              <w:top w:val="single" w:sz="4" w:space="0" w:color="auto"/>
              <w:left w:val="single" w:sz="4" w:space="0" w:color="auto"/>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b/>
                <w:sz w:val="24"/>
                <w:szCs w:val="24"/>
              </w:rPr>
            </w:pPr>
            <w:r w:rsidRPr="000035E8">
              <w:rPr>
                <w:rFonts w:ascii="Arial" w:hAnsi="Arial" w:cs="Arial"/>
                <w:b/>
                <w:sz w:val="24"/>
                <w:szCs w:val="24"/>
              </w:rPr>
              <w:t>Clasa de pericol</w:t>
            </w:r>
          </w:p>
        </w:tc>
        <w:tc>
          <w:tcPr>
            <w:tcW w:w="490" w:type="pct"/>
            <w:vMerge w:val="restart"/>
            <w:tcBorders>
              <w:top w:val="single" w:sz="4" w:space="0" w:color="auto"/>
              <w:left w:val="single" w:sz="4" w:space="0" w:color="auto"/>
              <w:bottom w:val="single" w:sz="4" w:space="0" w:color="auto"/>
              <w:right w:val="single" w:sz="4" w:space="0" w:color="auto"/>
            </w:tcBorders>
            <w:vAlign w:val="center"/>
            <w:hideMark/>
          </w:tcPr>
          <w:p w:rsidR="008D5D7B" w:rsidRPr="000035E8" w:rsidRDefault="008D5D7B" w:rsidP="00D70D18">
            <w:pPr>
              <w:spacing w:after="0" w:line="240" w:lineRule="auto"/>
              <w:ind w:left="-182" w:right="-120" w:firstLine="142"/>
              <w:jc w:val="center"/>
              <w:rPr>
                <w:rFonts w:ascii="Arial" w:hAnsi="Arial" w:cs="Arial"/>
                <w:b/>
                <w:sz w:val="24"/>
                <w:szCs w:val="24"/>
              </w:rPr>
            </w:pPr>
            <w:r w:rsidRPr="000035E8">
              <w:rPr>
                <w:rFonts w:ascii="Arial" w:hAnsi="Arial" w:cs="Arial"/>
                <w:b/>
                <w:sz w:val="24"/>
                <w:szCs w:val="24"/>
              </w:rPr>
              <w:t>Capacita</w:t>
            </w:r>
            <w:r w:rsidR="00264184" w:rsidRPr="000035E8">
              <w:rPr>
                <w:rFonts w:ascii="Arial" w:hAnsi="Arial" w:cs="Arial"/>
                <w:b/>
                <w:sz w:val="24"/>
                <w:szCs w:val="24"/>
              </w:rPr>
              <w:t>-</w:t>
            </w:r>
            <w:r w:rsidRPr="000035E8">
              <w:rPr>
                <w:rFonts w:ascii="Arial" w:hAnsi="Arial" w:cs="Arial"/>
                <w:b/>
                <w:sz w:val="24"/>
                <w:szCs w:val="24"/>
              </w:rPr>
              <w:t>te de stocare</w:t>
            </w:r>
          </w:p>
          <w:p w:rsidR="008D5D7B" w:rsidRPr="000035E8" w:rsidRDefault="008D5D7B" w:rsidP="00D70D18">
            <w:pPr>
              <w:spacing w:after="0" w:line="240" w:lineRule="auto"/>
              <w:jc w:val="center"/>
              <w:rPr>
                <w:rFonts w:ascii="Arial" w:hAnsi="Arial" w:cs="Arial"/>
                <w:b/>
                <w:sz w:val="24"/>
                <w:szCs w:val="24"/>
              </w:rPr>
            </w:pPr>
            <w:r w:rsidRPr="000035E8">
              <w:rPr>
                <w:rFonts w:ascii="Arial" w:hAnsi="Arial" w:cs="Arial"/>
                <w:b/>
                <w:sz w:val="24"/>
                <w:szCs w:val="24"/>
              </w:rPr>
              <w:t>(tone)</w:t>
            </w:r>
          </w:p>
        </w:tc>
        <w:tc>
          <w:tcPr>
            <w:tcW w:w="475" w:type="pct"/>
            <w:vMerge w:val="restart"/>
            <w:tcBorders>
              <w:top w:val="single" w:sz="4" w:space="0" w:color="auto"/>
              <w:left w:val="single" w:sz="4" w:space="0" w:color="auto"/>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b/>
                <w:sz w:val="24"/>
                <w:szCs w:val="24"/>
              </w:rPr>
            </w:pPr>
            <w:r w:rsidRPr="000035E8">
              <w:rPr>
                <w:rFonts w:ascii="Arial" w:hAnsi="Arial" w:cs="Arial"/>
                <w:b/>
                <w:sz w:val="24"/>
                <w:szCs w:val="24"/>
              </w:rPr>
              <w:t>Cantita</w:t>
            </w:r>
            <w:r w:rsidR="0062507D" w:rsidRPr="000035E8">
              <w:rPr>
                <w:rFonts w:ascii="Arial" w:hAnsi="Arial" w:cs="Arial"/>
                <w:b/>
                <w:sz w:val="24"/>
                <w:szCs w:val="24"/>
              </w:rPr>
              <w:t>-</w:t>
            </w:r>
            <w:r w:rsidRPr="000035E8">
              <w:rPr>
                <w:rFonts w:ascii="Arial" w:hAnsi="Arial" w:cs="Arial"/>
                <w:b/>
                <w:sz w:val="24"/>
                <w:szCs w:val="24"/>
              </w:rPr>
              <w:t>te rele</w:t>
            </w:r>
            <w:r w:rsidR="0062507D" w:rsidRPr="000035E8">
              <w:rPr>
                <w:rFonts w:ascii="Arial" w:hAnsi="Arial" w:cs="Arial"/>
                <w:b/>
                <w:sz w:val="24"/>
                <w:szCs w:val="24"/>
              </w:rPr>
              <w:t>-</w:t>
            </w:r>
            <w:r w:rsidRPr="000035E8">
              <w:rPr>
                <w:rFonts w:ascii="Arial" w:hAnsi="Arial" w:cs="Arial"/>
                <w:b/>
                <w:sz w:val="24"/>
                <w:szCs w:val="24"/>
              </w:rPr>
              <w:t>vanta</w:t>
            </w:r>
          </w:p>
          <w:p w:rsidR="008D5D7B" w:rsidRPr="000035E8" w:rsidRDefault="008D5D7B" w:rsidP="00D70D18">
            <w:pPr>
              <w:spacing w:after="0" w:line="240" w:lineRule="auto"/>
              <w:jc w:val="center"/>
              <w:rPr>
                <w:rFonts w:ascii="Arial" w:hAnsi="Arial" w:cs="Arial"/>
                <w:b/>
                <w:sz w:val="24"/>
                <w:szCs w:val="24"/>
              </w:rPr>
            </w:pPr>
            <w:r w:rsidRPr="000035E8">
              <w:rPr>
                <w:rFonts w:ascii="Arial" w:hAnsi="Arial" w:cs="Arial"/>
                <w:b/>
                <w:sz w:val="24"/>
                <w:szCs w:val="24"/>
              </w:rPr>
              <w:t xml:space="preserve">(tone) </w:t>
            </w:r>
          </w:p>
        </w:tc>
        <w:tc>
          <w:tcPr>
            <w:tcW w:w="611" w:type="pct"/>
            <w:vMerge w:val="restart"/>
            <w:tcBorders>
              <w:top w:val="single" w:sz="4" w:space="0" w:color="auto"/>
              <w:left w:val="single" w:sz="4" w:space="0" w:color="auto"/>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b/>
                <w:sz w:val="24"/>
                <w:szCs w:val="24"/>
              </w:rPr>
            </w:pPr>
            <w:r w:rsidRPr="000035E8">
              <w:rPr>
                <w:rFonts w:ascii="Arial" w:hAnsi="Arial" w:cs="Arial"/>
                <w:b/>
                <w:sz w:val="24"/>
                <w:szCs w:val="24"/>
              </w:rPr>
              <w:t>Cantitate utilizata anual</w:t>
            </w:r>
          </w:p>
          <w:p w:rsidR="008D5D7B" w:rsidRPr="000035E8" w:rsidRDefault="008D5D7B" w:rsidP="00D70D18">
            <w:pPr>
              <w:spacing w:after="0" w:line="240" w:lineRule="auto"/>
              <w:jc w:val="center"/>
              <w:rPr>
                <w:rFonts w:ascii="Arial" w:hAnsi="Arial" w:cs="Arial"/>
                <w:b/>
                <w:sz w:val="24"/>
                <w:szCs w:val="24"/>
              </w:rPr>
            </w:pPr>
            <w:r w:rsidRPr="000035E8">
              <w:rPr>
                <w:rFonts w:ascii="Arial" w:hAnsi="Arial" w:cs="Arial"/>
                <w:b/>
                <w:sz w:val="24"/>
                <w:szCs w:val="24"/>
              </w:rPr>
              <w:t xml:space="preserve">(tone) </w:t>
            </w:r>
          </w:p>
        </w:tc>
      </w:tr>
      <w:tr w:rsidR="008D5D7B" w:rsidRPr="000035E8" w:rsidTr="000E4B9F">
        <w:trPr>
          <w:trHeight w:val="821"/>
        </w:trPr>
        <w:tc>
          <w:tcPr>
            <w:tcW w:w="492" w:type="pct"/>
            <w:vMerge/>
            <w:tcBorders>
              <w:top w:val="single" w:sz="4" w:space="0" w:color="auto"/>
              <w:left w:val="single" w:sz="4" w:space="0" w:color="auto"/>
              <w:bottom w:val="single" w:sz="4" w:space="0" w:color="auto"/>
              <w:right w:val="single" w:sz="4" w:space="0" w:color="auto"/>
            </w:tcBorders>
            <w:vAlign w:val="center"/>
            <w:hideMark/>
          </w:tcPr>
          <w:p w:rsidR="008D5D7B" w:rsidRPr="000035E8" w:rsidRDefault="008D5D7B" w:rsidP="00D70D18">
            <w:pPr>
              <w:spacing w:after="0" w:line="240" w:lineRule="auto"/>
              <w:rPr>
                <w:rFonts w:ascii="Arial" w:hAnsi="Arial" w:cs="Arial"/>
                <w:sz w:val="24"/>
                <w:szCs w:val="24"/>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8D5D7B" w:rsidRPr="000035E8" w:rsidRDefault="008D5D7B" w:rsidP="00D70D18">
            <w:pPr>
              <w:spacing w:after="0" w:line="240" w:lineRule="auto"/>
              <w:rPr>
                <w:rFonts w:ascii="Arial" w:hAnsi="Arial" w:cs="Arial"/>
                <w:sz w:val="24"/>
                <w:szCs w:val="24"/>
              </w:rPr>
            </w:pPr>
          </w:p>
        </w:tc>
        <w:tc>
          <w:tcPr>
            <w:tcW w:w="895" w:type="pct"/>
            <w:vMerge/>
            <w:tcBorders>
              <w:top w:val="single" w:sz="4" w:space="0" w:color="auto"/>
              <w:left w:val="single" w:sz="4" w:space="0" w:color="auto"/>
              <w:bottom w:val="single" w:sz="4" w:space="0" w:color="auto"/>
              <w:right w:val="single" w:sz="4" w:space="0" w:color="auto"/>
            </w:tcBorders>
            <w:vAlign w:val="center"/>
            <w:hideMark/>
          </w:tcPr>
          <w:p w:rsidR="008D5D7B" w:rsidRPr="000035E8" w:rsidRDefault="008D5D7B" w:rsidP="00D70D18">
            <w:pPr>
              <w:spacing w:after="0" w:line="240" w:lineRule="auto"/>
              <w:rPr>
                <w:rFonts w:ascii="Arial" w:hAnsi="Arial" w:cs="Arial"/>
                <w:sz w:val="24"/>
                <w:szCs w:val="24"/>
              </w:rPr>
            </w:pPr>
          </w:p>
        </w:tc>
        <w:tc>
          <w:tcPr>
            <w:tcW w:w="831" w:type="pct"/>
            <w:vMerge/>
            <w:tcBorders>
              <w:top w:val="single" w:sz="4" w:space="0" w:color="auto"/>
              <w:left w:val="single" w:sz="4" w:space="0" w:color="auto"/>
              <w:bottom w:val="single" w:sz="4" w:space="0" w:color="auto"/>
              <w:right w:val="single" w:sz="4" w:space="0" w:color="auto"/>
            </w:tcBorders>
            <w:vAlign w:val="center"/>
            <w:hideMark/>
          </w:tcPr>
          <w:p w:rsidR="008D5D7B" w:rsidRPr="000035E8" w:rsidRDefault="008D5D7B" w:rsidP="00D70D18">
            <w:pPr>
              <w:spacing w:after="0" w:line="240" w:lineRule="auto"/>
              <w:rPr>
                <w:rFonts w:ascii="Arial" w:hAnsi="Arial" w:cs="Arial"/>
                <w:sz w:val="24"/>
                <w:szCs w:val="24"/>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rsidR="008D5D7B" w:rsidRPr="000035E8" w:rsidRDefault="008D5D7B" w:rsidP="00D70D18">
            <w:pPr>
              <w:spacing w:after="0" w:line="240" w:lineRule="auto"/>
              <w:rPr>
                <w:rFonts w:ascii="Arial" w:hAnsi="Arial" w:cs="Arial"/>
                <w:sz w:val="24"/>
                <w:szCs w:val="24"/>
              </w:rPr>
            </w:pPr>
          </w:p>
        </w:tc>
        <w:tc>
          <w:tcPr>
            <w:tcW w:w="490" w:type="pct"/>
            <w:vMerge/>
            <w:tcBorders>
              <w:top w:val="single" w:sz="4" w:space="0" w:color="auto"/>
              <w:left w:val="single" w:sz="4" w:space="0" w:color="auto"/>
              <w:bottom w:val="single" w:sz="4" w:space="0" w:color="auto"/>
              <w:right w:val="single" w:sz="4" w:space="0" w:color="auto"/>
            </w:tcBorders>
            <w:vAlign w:val="center"/>
            <w:hideMark/>
          </w:tcPr>
          <w:p w:rsidR="008D5D7B" w:rsidRPr="000035E8" w:rsidRDefault="008D5D7B" w:rsidP="00D70D18">
            <w:pPr>
              <w:spacing w:after="0" w:line="240" w:lineRule="auto"/>
              <w:rPr>
                <w:rFonts w:ascii="Arial" w:hAnsi="Arial" w:cs="Arial"/>
                <w:sz w:val="24"/>
                <w:szCs w:val="24"/>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rsidR="008D5D7B" w:rsidRPr="000035E8" w:rsidRDefault="008D5D7B" w:rsidP="00D70D18">
            <w:pPr>
              <w:spacing w:after="0" w:line="240" w:lineRule="auto"/>
              <w:rPr>
                <w:rFonts w:ascii="Arial" w:hAnsi="Arial" w:cs="Arial"/>
                <w:sz w:val="24"/>
                <w:szCs w:val="24"/>
              </w:rPr>
            </w:pPr>
          </w:p>
        </w:tc>
        <w:tc>
          <w:tcPr>
            <w:tcW w:w="611" w:type="pct"/>
            <w:vMerge/>
            <w:tcBorders>
              <w:top w:val="single" w:sz="4" w:space="0" w:color="auto"/>
              <w:left w:val="single" w:sz="4" w:space="0" w:color="auto"/>
              <w:bottom w:val="single" w:sz="4" w:space="0" w:color="auto"/>
              <w:right w:val="single" w:sz="4" w:space="0" w:color="auto"/>
            </w:tcBorders>
            <w:vAlign w:val="center"/>
            <w:hideMark/>
          </w:tcPr>
          <w:p w:rsidR="008D5D7B" w:rsidRPr="000035E8" w:rsidRDefault="008D5D7B" w:rsidP="00D70D18">
            <w:pPr>
              <w:spacing w:after="0" w:line="240" w:lineRule="auto"/>
              <w:rPr>
                <w:rFonts w:ascii="Arial" w:hAnsi="Arial" w:cs="Arial"/>
                <w:sz w:val="24"/>
                <w:szCs w:val="24"/>
              </w:rPr>
            </w:pPr>
          </w:p>
        </w:tc>
      </w:tr>
      <w:tr w:rsidR="008D5D7B" w:rsidRPr="000035E8" w:rsidTr="000E4B9F">
        <w:trPr>
          <w:trHeight w:val="612"/>
        </w:trPr>
        <w:tc>
          <w:tcPr>
            <w:tcW w:w="492" w:type="pct"/>
            <w:tcBorders>
              <w:top w:val="nil"/>
              <w:left w:val="single" w:sz="4" w:space="0" w:color="auto"/>
              <w:bottom w:val="single" w:sz="4" w:space="0" w:color="auto"/>
              <w:right w:val="single" w:sz="4" w:space="0" w:color="auto"/>
            </w:tcBorders>
            <w:vAlign w:val="center"/>
            <w:hideMark/>
          </w:tcPr>
          <w:p w:rsidR="008D5D7B" w:rsidRPr="000035E8" w:rsidRDefault="008D5D7B" w:rsidP="00D70D18">
            <w:pPr>
              <w:spacing w:after="0" w:line="240" w:lineRule="auto"/>
              <w:rPr>
                <w:rFonts w:ascii="Arial" w:hAnsi="Arial" w:cs="Arial"/>
                <w:sz w:val="24"/>
                <w:szCs w:val="24"/>
              </w:rPr>
            </w:pPr>
            <w:r w:rsidRPr="000035E8">
              <w:rPr>
                <w:rFonts w:ascii="Arial" w:hAnsi="Arial" w:cs="Arial"/>
                <w:sz w:val="24"/>
                <w:szCs w:val="24"/>
              </w:rPr>
              <w:t>acid sulfuric 96%</w:t>
            </w:r>
          </w:p>
        </w:tc>
        <w:tc>
          <w:tcPr>
            <w:tcW w:w="548" w:type="pct"/>
            <w:tcBorders>
              <w:top w:val="nil"/>
              <w:left w:val="nil"/>
              <w:bottom w:val="single" w:sz="4" w:space="0" w:color="auto"/>
              <w:right w:val="nil"/>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l</w:t>
            </w:r>
          </w:p>
        </w:tc>
        <w:tc>
          <w:tcPr>
            <w:tcW w:w="895" w:type="pct"/>
            <w:tcBorders>
              <w:top w:val="nil"/>
              <w:left w:val="single" w:sz="4" w:space="0" w:color="auto"/>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Filtrare Rosie - Bazin neutralizare</w:t>
            </w:r>
          </w:p>
        </w:tc>
        <w:tc>
          <w:tcPr>
            <w:tcW w:w="831" w:type="pct"/>
            <w:tcBorders>
              <w:top w:val="nil"/>
              <w:left w:val="nil"/>
              <w:bottom w:val="nil"/>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H314</w:t>
            </w:r>
          </w:p>
        </w:tc>
        <w:tc>
          <w:tcPr>
            <w:tcW w:w="657" w:type="pct"/>
            <w:tcBorders>
              <w:top w:val="nil"/>
              <w:left w:val="nil"/>
              <w:bottom w:val="nil"/>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Skin Corr</w:t>
            </w:r>
          </w:p>
        </w:tc>
        <w:tc>
          <w:tcPr>
            <w:tcW w:w="490" w:type="pct"/>
            <w:tcBorders>
              <w:top w:val="nil"/>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200</w:t>
            </w:r>
          </w:p>
        </w:tc>
        <w:tc>
          <w:tcPr>
            <w:tcW w:w="475" w:type="pct"/>
            <w:tcBorders>
              <w:top w:val="nil"/>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70</w:t>
            </w:r>
          </w:p>
        </w:tc>
        <w:tc>
          <w:tcPr>
            <w:tcW w:w="611" w:type="pct"/>
            <w:tcBorders>
              <w:top w:val="nil"/>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102</w:t>
            </w:r>
          </w:p>
        </w:tc>
      </w:tr>
      <w:tr w:rsidR="008D5D7B" w:rsidRPr="000035E8" w:rsidTr="000E4B9F">
        <w:trPr>
          <w:trHeight w:val="518"/>
        </w:trPr>
        <w:tc>
          <w:tcPr>
            <w:tcW w:w="492" w:type="pct"/>
            <w:tcBorders>
              <w:top w:val="nil"/>
              <w:left w:val="single" w:sz="4" w:space="0" w:color="auto"/>
              <w:bottom w:val="single" w:sz="4" w:space="0" w:color="auto"/>
              <w:right w:val="single" w:sz="4" w:space="0" w:color="auto"/>
            </w:tcBorders>
            <w:vAlign w:val="center"/>
            <w:hideMark/>
          </w:tcPr>
          <w:p w:rsidR="008D5D7B" w:rsidRPr="000035E8" w:rsidRDefault="008D5D7B" w:rsidP="00D70D18">
            <w:pPr>
              <w:spacing w:after="0" w:line="240" w:lineRule="auto"/>
              <w:rPr>
                <w:rFonts w:ascii="Arial" w:hAnsi="Arial" w:cs="Arial"/>
                <w:sz w:val="24"/>
                <w:szCs w:val="24"/>
              </w:rPr>
            </w:pPr>
            <w:r w:rsidRPr="000035E8">
              <w:rPr>
                <w:rFonts w:ascii="Arial" w:hAnsi="Arial" w:cs="Arial"/>
                <w:sz w:val="24"/>
                <w:szCs w:val="24"/>
              </w:rPr>
              <w:t>acid clorhi</w:t>
            </w:r>
            <w:r w:rsidR="0062507D" w:rsidRPr="000035E8">
              <w:rPr>
                <w:rFonts w:ascii="Arial" w:hAnsi="Arial" w:cs="Arial"/>
                <w:sz w:val="24"/>
                <w:szCs w:val="24"/>
              </w:rPr>
              <w:t>-</w:t>
            </w:r>
            <w:r w:rsidRPr="000035E8">
              <w:rPr>
                <w:rFonts w:ascii="Arial" w:hAnsi="Arial" w:cs="Arial"/>
                <w:sz w:val="24"/>
                <w:szCs w:val="24"/>
              </w:rPr>
              <w:t xml:space="preserve">dric </w:t>
            </w:r>
            <w:r w:rsidRPr="000035E8">
              <w:rPr>
                <w:rFonts w:ascii="Arial" w:hAnsi="Arial" w:cs="Arial"/>
                <w:sz w:val="24"/>
                <w:szCs w:val="24"/>
              </w:rPr>
              <w:lastRenderedPageBreak/>
              <w:t>32%</w:t>
            </w:r>
          </w:p>
        </w:tc>
        <w:tc>
          <w:tcPr>
            <w:tcW w:w="548" w:type="pct"/>
            <w:tcBorders>
              <w:top w:val="nil"/>
              <w:left w:val="nil"/>
              <w:bottom w:val="single" w:sz="4" w:space="0" w:color="auto"/>
              <w:right w:val="nil"/>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lastRenderedPageBreak/>
              <w:t>l</w:t>
            </w:r>
          </w:p>
        </w:tc>
        <w:tc>
          <w:tcPr>
            <w:tcW w:w="895" w:type="pct"/>
            <w:tcBorders>
              <w:top w:val="nil"/>
              <w:left w:val="single" w:sz="4" w:space="0" w:color="auto"/>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Sectia CET - Atelier Tratare apa</w:t>
            </w:r>
          </w:p>
        </w:tc>
        <w:tc>
          <w:tcPr>
            <w:tcW w:w="831" w:type="pct"/>
            <w:tcBorders>
              <w:top w:val="single" w:sz="4" w:space="0" w:color="auto"/>
              <w:left w:val="nil"/>
              <w:bottom w:val="single" w:sz="4" w:space="0" w:color="auto"/>
              <w:right w:val="single" w:sz="4" w:space="0" w:color="auto"/>
            </w:tcBorders>
            <w:vAlign w:val="center"/>
            <w:hideMark/>
          </w:tcPr>
          <w:p w:rsidR="00A40C1F" w:rsidRPr="000035E8" w:rsidRDefault="008D5D7B" w:rsidP="00D70D18">
            <w:pPr>
              <w:spacing w:after="0" w:line="240" w:lineRule="auto"/>
              <w:ind w:right="-132"/>
              <w:jc w:val="center"/>
              <w:rPr>
                <w:rFonts w:ascii="Arial" w:hAnsi="Arial" w:cs="Arial"/>
                <w:sz w:val="24"/>
                <w:szCs w:val="24"/>
              </w:rPr>
            </w:pPr>
            <w:r w:rsidRPr="000035E8">
              <w:rPr>
                <w:rFonts w:ascii="Arial" w:hAnsi="Arial" w:cs="Arial"/>
                <w:sz w:val="24"/>
                <w:szCs w:val="24"/>
              </w:rPr>
              <w:t>H314;H335;</w:t>
            </w:r>
          </w:p>
          <w:p w:rsidR="008D5D7B" w:rsidRPr="000035E8" w:rsidRDefault="008D5D7B" w:rsidP="00D70D18">
            <w:pPr>
              <w:spacing w:after="0" w:line="240" w:lineRule="auto"/>
              <w:ind w:right="-132"/>
              <w:jc w:val="center"/>
              <w:rPr>
                <w:rFonts w:ascii="Arial" w:hAnsi="Arial" w:cs="Arial"/>
                <w:sz w:val="24"/>
                <w:szCs w:val="24"/>
              </w:rPr>
            </w:pPr>
            <w:r w:rsidRPr="000035E8">
              <w:rPr>
                <w:rFonts w:ascii="Arial" w:hAnsi="Arial" w:cs="Arial"/>
                <w:sz w:val="24"/>
                <w:szCs w:val="24"/>
              </w:rPr>
              <w:t>H290</w:t>
            </w:r>
          </w:p>
        </w:tc>
        <w:tc>
          <w:tcPr>
            <w:tcW w:w="657" w:type="pct"/>
            <w:tcBorders>
              <w:top w:val="single" w:sz="4" w:space="0" w:color="auto"/>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 xml:space="preserve">Skin Corr; Met. </w:t>
            </w:r>
            <w:r w:rsidRPr="000035E8">
              <w:rPr>
                <w:rFonts w:ascii="Arial" w:hAnsi="Arial" w:cs="Arial"/>
                <w:sz w:val="24"/>
                <w:szCs w:val="24"/>
              </w:rPr>
              <w:lastRenderedPageBreak/>
              <w:t xml:space="preserve">Corr.; STOT SE </w:t>
            </w:r>
          </w:p>
        </w:tc>
        <w:tc>
          <w:tcPr>
            <w:tcW w:w="490" w:type="pct"/>
            <w:tcBorders>
              <w:top w:val="nil"/>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lastRenderedPageBreak/>
              <w:t>180</w:t>
            </w:r>
          </w:p>
        </w:tc>
        <w:tc>
          <w:tcPr>
            <w:tcW w:w="475" w:type="pct"/>
            <w:tcBorders>
              <w:top w:val="nil"/>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90</w:t>
            </w:r>
          </w:p>
        </w:tc>
        <w:tc>
          <w:tcPr>
            <w:tcW w:w="611" w:type="pct"/>
            <w:tcBorders>
              <w:top w:val="nil"/>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501</w:t>
            </w:r>
          </w:p>
        </w:tc>
      </w:tr>
      <w:tr w:rsidR="008D5D7B" w:rsidRPr="000035E8" w:rsidTr="000E4B9F">
        <w:trPr>
          <w:trHeight w:val="492"/>
        </w:trPr>
        <w:tc>
          <w:tcPr>
            <w:tcW w:w="492" w:type="pct"/>
            <w:tcBorders>
              <w:top w:val="nil"/>
              <w:left w:val="single" w:sz="4" w:space="0" w:color="auto"/>
              <w:bottom w:val="single" w:sz="4" w:space="0" w:color="auto"/>
              <w:right w:val="single" w:sz="4" w:space="0" w:color="auto"/>
            </w:tcBorders>
            <w:vAlign w:val="center"/>
            <w:hideMark/>
          </w:tcPr>
          <w:p w:rsidR="008D5D7B" w:rsidRPr="000035E8" w:rsidRDefault="0062507D" w:rsidP="00D70D18">
            <w:pPr>
              <w:spacing w:after="0" w:line="240" w:lineRule="auto"/>
              <w:rPr>
                <w:rFonts w:ascii="Arial" w:hAnsi="Arial" w:cs="Arial"/>
                <w:sz w:val="24"/>
                <w:szCs w:val="24"/>
              </w:rPr>
            </w:pPr>
            <w:r w:rsidRPr="000035E8">
              <w:rPr>
                <w:rFonts w:ascii="Arial" w:hAnsi="Arial" w:cs="Arial"/>
                <w:sz w:val="24"/>
                <w:szCs w:val="24"/>
              </w:rPr>
              <w:lastRenderedPageBreak/>
              <w:t>A</w:t>
            </w:r>
            <w:r w:rsidR="008D5D7B" w:rsidRPr="000035E8">
              <w:rPr>
                <w:rFonts w:ascii="Arial" w:hAnsi="Arial" w:cs="Arial"/>
                <w:sz w:val="24"/>
                <w:szCs w:val="24"/>
              </w:rPr>
              <w:t>mo</w:t>
            </w:r>
            <w:r w:rsidRPr="000035E8">
              <w:rPr>
                <w:rFonts w:ascii="Arial" w:hAnsi="Arial" w:cs="Arial"/>
                <w:sz w:val="24"/>
                <w:szCs w:val="24"/>
              </w:rPr>
              <w:t>-</w:t>
            </w:r>
            <w:r w:rsidR="008D5D7B" w:rsidRPr="000035E8">
              <w:rPr>
                <w:rFonts w:ascii="Arial" w:hAnsi="Arial" w:cs="Arial"/>
                <w:sz w:val="24"/>
                <w:szCs w:val="24"/>
              </w:rPr>
              <w:t>niac solutie 25%</w:t>
            </w:r>
          </w:p>
        </w:tc>
        <w:tc>
          <w:tcPr>
            <w:tcW w:w="548" w:type="pct"/>
            <w:tcBorders>
              <w:top w:val="nil"/>
              <w:left w:val="nil"/>
              <w:bottom w:val="single" w:sz="4" w:space="0" w:color="auto"/>
              <w:right w:val="nil"/>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l</w:t>
            </w:r>
          </w:p>
        </w:tc>
        <w:tc>
          <w:tcPr>
            <w:tcW w:w="895" w:type="pct"/>
            <w:tcBorders>
              <w:top w:val="nil"/>
              <w:left w:val="single" w:sz="4" w:space="0" w:color="auto"/>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Sectia CET - Atelier Tratare apa</w:t>
            </w:r>
          </w:p>
        </w:tc>
        <w:tc>
          <w:tcPr>
            <w:tcW w:w="831" w:type="pct"/>
            <w:tcBorders>
              <w:top w:val="nil"/>
              <w:left w:val="nil"/>
              <w:bottom w:val="single" w:sz="4" w:space="0" w:color="auto"/>
              <w:right w:val="single" w:sz="4" w:space="0" w:color="auto"/>
            </w:tcBorders>
            <w:vAlign w:val="center"/>
            <w:hideMark/>
          </w:tcPr>
          <w:p w:rsidR="00A40C1F" w:rsidRPr="000035E8" w:rsidRDefault="008D5D7B" w:rsidP="00D70D18">
            <w:pPr>
              <w:spacing w:after="0" w:line="240" w:lineRule="auto"/>
              <w:ind w:right="-132"/>
              <w:jc w:val="center"/>
              <w:rPr>
                <w:rFonts w:ascii="Arial" w:hAnsi="Arial" w:cs="Arial"/>
                <w:sz w:val="24"/>
                <w:szCs w:val="24"/>
              </w:rPr>
            </w:pPr>
            <w:r w:rsidRPr="000035E8">
              <w:rPr>
                <w:rFonts w:ascii="Arial" w:hAnsi="Arial" w:cs="Arial"/>
                <w:sz w:val="24"/>
                <w:szCs w:val="24"/>
              </w:rPr>
              <w:t>H314;H335;</w:t>
            </w:r>
          </w:p>
          <w:p w:rsidR="008D5D7B" w:rsidRPr="000035E8" w:rsidRDefault="008D5D7B" w:rsidP="00D70D18">
            <w:pPr>
              <w:spacing w:after="0" w:line="240" w:lineRule="auto"/>
              <w:ind w:right="-132"/>
              <w:jc w:val="center"/>
              <w:rPr>
                <w:rFonts w:ascii="Arial" w:hAnsi="Arial" w:cs="Arial"/>
                <w:sz w:val="24"/>
                <w:szCs w:val="24"/>
              </w:rPr>
            </w:pPr>
            <w:r w:rsidRPr="000035E8">
              <w:rPr>
                <w:rFonts w:ascii="Arial" w:hAnsi="Arial" w:cs="Arial"/>
                <w:sz w:val="24"/>
                <w:szCs w:val="24"/>
              </w:rPr>
              <w:t>H400</w:t>
            </w:r>
          </w:p>
        </w:tc>
        <w:tc>
          <w:tcPr>
            <w:tcW w:w="657" w:type="pct"/>
            <w:tcBorders>
              <w:top w:val="nil"/>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C;N</w:t>
            </w:r>
          </w:p>
        </w:tc>
        <w:tc>
          <w:tcPr>
            <w:tcW w:w="490" w:type="pct"/>
            <w:tcBorders>
              <w:top w:val="nil"/>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2,45</w:t>
            </w:r>
          </w:p>
        </w:tc>
        <w:tc>
          <w:tcPr>
            <w:tcW w:w="475" w:type="pct"/>
            <w:tcBorders>
              <w:top w:val="nil"/>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2,45</w:t>
            </w:r>
          </w:p>
        </w:tc>
        <w:tc>
          <w:tcPr>
            <w:tcW w:w="611" w:type="pct"/>
            <w:tcBorders>
              <w:top w:val="nil"/>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4</w:t>
            </w:r>
          </w:p>
        </w:tc>
      </w:tr>
      <w:tr w:rsidR="008D5D7B" w:rsidRPr="000035E8" w:rsidTr="000E4B9F">
        <w:trPr>
          <w:trHeight w:val="690"/>
        </w:trPr>
        <w:tc>
          <w:tcPr>
            <w:tcW w:w="492" w:type="pct"/>
            <w:tcBorders>
              <w:top w:val="single" w:sz="4" w:space="0" w:color="auto"/>
              <w:left w:val="single" w:sz="4" w:space="0" w:color="auto"/>
              <w:bottom w:val="single" w:sz="4" w:space="0" w:color="auto"/>
              <w:right w:val="single" w:sz="4" w:space="0" w:color="auto"/>
            </w:tcBorders>
            <w:vAlign w:val="center"/>
            <w:hideMark/>
          </w:tcPr>
          <w:p w:rsidR="008D5D7B" w:rsidRPr="000035E8" w:rsidRDefault="0062507D" w:rsidP="00D70D18">
            <w:pPr>
              <w:spacing w:after="0" w:line="240" w:lineRule="auto"/>
              <w:rPr>
                <w:rFonts w:ascii="Arial" w:hAnsi="Arial" w:cs="Arial"/>
                <w:sz w:val="24"/>
                <w:szCs w:val="24"/>
              </w:rPr>
            </w:pPr>
            <w:r w:rsidRPr="000035E8">
              <w:rPr>
                <w:rFonts w:ascii="Arial" w:hAnsi="Arial" w:cs="Arial"/>
                <w:sz w:val="24"/>
                <w:szCs w:val="24"/>
              </w:rPr>
              <w:t>M</w:t>
            </w:r>
            <w:r w:rsidR="008D5D7B" w:rsidRPr="000035E8">
              <w:rPr>
                <w:rFonts w:ascii="Arial" w:hAnsi="Arial" w:cs="Arial"/>
                <w:sz w:val="24"/>
                <w:szCs w:val="24"/>
              </w:rPr>
              <w:t>otori</w:t>
            </w:r>
            <w:r w:rsidRPr="000035E8">
              <w:rPr>
                <w:rFonts w:ascii="Arial" w:hAnsi="Arial" w:cs="Arial"/>
                <w:sz w:val="24"/>
                <w:szCs w:val="24"/>
              </w:rPr>
              <w:t>-</w:t>
            </w:r>
            <w:r w:rsidR="008D5D7B" w:rsidRPr="000035E8">
              <w:rPr>
                <w:rFonts w:ascii="Arial" w:hAnsi="Arial" w:cs="Arial"/>
                <w:sz w:val="24"/>
                <w:szCs w:val="24"/>
              </w:rPr>
              <w:t>na</w:t>
            </w:r>
          </w:p>
        </w:tc>
        <w:tc>
          <w:tcPr>
            <w:tcW w:w="548" w:type="pct"/>
            <w:tcBorders>
              <w:top w:val="single" w:sz="4" w:space="0" w:color="auto"/>
              <w:left w:val="nil"/>
              <w:bottom w:val="single" w:sz="4" w:space="0" w:color="auto"/>
              <w:right w:val="nil"/>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l</w:t>
            </w:r>
          </w:p>
        </w:tc>
        <w:tc>
          <w:tcPr>
            <w:tcW w:w="895" w:type="pct"/>
            <w:tcBorders>
              <w:top w:val="single" w:sz="4" w:space="0" w:color="auto"/>
              <w:left w:val="single" w:sz="4" w:space="0" w:color="auto"/>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 xml:space="preserve">Depozitul de combustibil </w:t>
            </w:r>
          </w:p>
        </w:tc>
        <w:tc>
          <w:tcPr>
            <w:tcW w:w="831" w:type="pct"/>
            <w:tcBorders>
              <w:top w:val="single" w:sz="4" w:space="0" w:color="auto"/>
              <w:left w:val="nil"/>
              <w:bottom w:val="single" w:sz="4" w:space="0" w:color="auto"/>
              <w:right w:val="single" w:sz="4" w:space="0" w:color="auto"/>
            </w:tcBorders>
            <w:vAlign w:val="center"/>
            <w:hideMark/>
          </w:tcPr>
          <w:p w:rsidR="00A40C1F" w:rsidRPr="000035E8" w:rsidRDefault="008D5D7B" w:rsidP="00D70D18">
            <w:pPr>
              <w:spacing w:after="0" w:line="240" w:lineRule="auto"/>
              <w:ind w:right="-132"/>
              <w:jc w:val="center"/>
              <w:rPr>
                <w:rFonts w:ascii="Arial" w:hAnsi="Arial" w:cs="Arial"/>
                <w:sz w:val="24"/>
                <w:szCs w:val="24"/>
              </w:rPr>
            </w:pPr>
            <w:r w:rsidRPr="000035E8">
              <w:rPr>
                <w:rFonts w:ascii="Arial" w:hAnsi="Arial" w:cs="Arial"/>
                <w:sz w:val="24"/>
                <w:szCs w:val="24"/>
              </w:rPr>
              <w:t xml:space="preserve"> H226;H315,</w:t>
            </w:r>
          </w:p>
          <w:p w:rsidR="006B4639" w:rsidRPr="000035E8" w:rsidRDefault="008D5D7B" w:rsidP="00D70D18">
            <w:pPr>
              <w:spacing w:after="0" w:line="240" w:lineRule="auto"/>
              <w:ind w:right="-132"/>
              <w:jc w:val="center"/>
              <w:rPr>
                <w:rFonts w:ascii="Arial" w:hAnsi="Arial" w:cs="Arial"/>
                <w:sz w:val="24"/>
                <w:szCs w:val="24"/>
              </w:rPr>
            </w:pPr>
            <w:r w:rsidRPr="000035E8">
              <w:rPr>
                <w:rFonts w:ascii="Arial" w:hAnsi="Arial" w:cs="Arial"/>
                <w:sz w:val="24"/>
                <w:szCs w:val="24"/>
              </w:rPr>
              <w:t>H304,H332,H351,</w:t>
            </w:r>
          </w:p>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H373,H411</w:t>
            </w:r>
          </w:p>
        </w:tc>
        <w:tc>
          <w:tcPr>
            <w:tcW w:w="657" w:type="pct"/>
            <w:tcBorders>
              <w:top w:val="single" w:sz="4" w:space="0" w:color="auto"/>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Lichid inflamabil; iritatie piele;Asp.Tox;Acut Tox;Carc;STOT Rep. Exp;Aquatic chronic.</w:t>
            </w:r>
          </w:p>
        </w:tc>
        <w:tc>
          <w:tcPr>
            <w:tcW w:w="490" w:type="pct"/>
            <w:tcBorders>
              <w:top w:val="single" w:sz="4" w:space="0" w:color="auto"/>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16,7</w:t>
            </w:r>
          </w:p>
        </w:tc>
        <w:tc>
          <w:tcPr>
            <w:tcW w:w="475" w:type="pct"/>
            <w:tcBorders>
              <w:top w:val="single" w:sz="4" w:space="0" w:color="auto"/>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16,7</w:t>
            </w:r>
          </w:p>
        </w:tc>
        <w:tc>
          <w:tcPr>
            <w:tcW w:w="611" w:type="pct"/>
            <w:tcBorders>
              <w:top w:val="single" w:sz="4" w:space="0" w:color="auto"/>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463</w:t>
            </w:r>
          </w:p>
        </w:tc>
      </w:tr>
      <w:tr w:rsidR="008D5D7B" w:rsidRPr="000035E8" w:rsidTr="000E4B9F">
        <w:trPr>
          <w:trHeight w:val="855"/>
        </w:trPr>
        <w:tc>
          <w:tcPr>
            <w:tcW w:w="492" w:type="pct"/>
            <w:tcBorders>
              <w:top w:val="single" w:sz="4" w:space="0" w:color="auto"/>
              <w:left w:val="single" w:sz="4" w:space="0" w:color="auto"/>
              <w:bottom w:val="single" w:sz="4" w:space="0" w:color="auto"/>
              <w:right w:val="single" w:sz="4" w:space="0" w:color="auto"/>
            </w:tcBorders>
            <w:vAlign w:val="center"/>
            <w:hideMark/>
          </w:tcPr>
          <w:p w:rsidR="008D5D7B" w:rsidRPr="000035E8" w:rsidRDefault="008D5D7B" w:rsidP="00D70D18">
            <w:pPr>
              <w:spacing w:after="0" w:line="240" w:lineRule="auto"/>
              <w:rPr>
                <w:rFonts w:ascii="Arial" w:hAnsi="Arial" w:cs="Arial"/>
                <w:sz w:val="24"/>
                <w:szCs w:val="24"/>
              </w:rPr>
            </w:pPr>
            <w:r w:rsidRPr="000035E8">
              <w:rPr>
                <w:rFonts w:ascii="Arial" w:hAnsi="Arial" w:cs="Arial"/>
                <w:sz w:val="24"/>
                <w:szCs w:val="24"/>
              </w:rPr>
              <w:t>Flocu</w:t>
            </w:r>
            <w:r w:rsidR="0062507D" w:rsidRPr="000035E8">
              <w:rPr>
                <w:rFonts w:ascii="Arial" w:hAnsi="Arial" w:cs="Arial"/>
                <w:sz w:val="24"/>
                <w:szCs w:val="24"/>
              </w:rPr>
              <w:t>-</w:t>
            </w:r>
            <w:r w:rsidRPr="000035E8">
              <w:rPr>
                <w:rFonts w:ascii="Arial" w:hAnsi="Arial" w:cs="Arial"/>
                <w:sz w:val="24"/>
                <w:szCs w:val="24"/>
              </w:rPr>
              <w:t>lant HX 3000</w:t>
            </w:r>
          </w:p>
        </w:tc>
        <w:tc>
          <w:tcPr>
            <w:tcW w:w="548" w:type="pct"/>
            <w:tcBorders>
              <w:top w:val="single" w:sz="4" w:space="0" w:color="auto"/>
              <w:left w:val="nil"/>
              <w:bottom w:val="single" w:sz="4" w:space="0" w:color="auto"/>
              <w:right w:val="nil"/>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l</w:t>
            </w:r>
          </w:p>
        </w:tc>
        <w:tc>
          <w:tcPr>
            <w:tcW w:w="895" w:type="pct"/>
            <w:tcBorders>
              <w:top w:val="single" w:sz="4" w:space="0" w:color="auto"/>
              <w:left w:val="single" w:sz="4" w:space="0" w:color="auto"/>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Filtrare Rosie - faza de ingrosare</w:t>
            </w:r>
          </w:p>
        </w:tc>
        <w:tc>
          <w:tcPr>
            <w:tcW w:w="831" w:type="pct"/>
            <w:tcBorders>
              <w:top w:val="single" w:sz="4" w:space="0" w:color="auto"/>
              <w:left w:val="nil"/>
              <w:bottom w:val="single" w:sz="4" w:space="0" w:color="auto"/>
              <w:right w:val="single" w:sz="4" w:space="0" w:color="auto"/>
            </w:tcBorders>
            <w:vAlign w:val="center"/>
            <w:hideMark/>
          </w:tcPr>
          <w:p w:rsidR="00A40C1F"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H290;H335;</w:t>
            </w:r>
          </w:p>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H314;H411;EUH066</w:t>
            </w:r>
          </w:p>
        </w:tc>
        <w:tc>
          <w:tcPr>
            <w:tcW w:w="657" w:type="pct"/>
            <w:tcBorders>
              <w:top w:val="single" w:sz="4" w:space="0" w:color="auto"/>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Corrosive To Metal Hazard;Specific Target Organ Toxicity;Skin Corrosion;Serious Eye Damage;Aquatic Environment Long-term Hazard</w:t>
            </w:r>
          </w:p>
        </w:tc>
        <w:tc>
          <w:tcPr>
            <w:tcW w:w="490" w:type="pct"/>
            <w:tcBorders>
              <w:top w:val="single" w:sz="4" w:space="0" w:color="auto"/>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10</w:t>
            </w:r>
          </w:p>
        </w:tc>
        <w:tc>
          <w:tcPr>
            <w:tcW w:w="475" w:type="pct"/>
            <w:tcBorders>
              <w:top w:val="single" w:sz="4" w:space="0" w:color="auto"/>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10</w:t>
            </w:r>
          </w:p>
        </w:tc>
        <w:tc>
          <w:tcPr>
            <w:tcW w:w="611" w:type="pct"/>
            <w:tcBorders>
              <w:top w:val="single" w:sz="4" w:space="0" w:color="auto"/>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187,98</w:t>
            </w:r>
          </w:p>
        </w:tc>
      </w:tr>
      <w:tr w:rsidR="008D5D7B" w:rsidRPr="000035E8" w:rsidTr="000E4B9F">
        <w:trPr>
          <w:trHeight w:val="450"/>
        </w:trPr>
        <w:tc>
          <w:tcPr>
            <w:tcW w:w="492" w:type="pct"/>
            <w:tcBorders>
              <w:top w:val="single" w:sz="4" w:space="0" w:color="auto"/>
              <w:left w:val="single" w:sz="4" w:space="0" w:color="auto"/>
              <w:bottom w:val="single" w:sz="4" w:space="0" w:color="auto"/>
              <w:right w:val="single" w:sz="4" w:space="0" w:color="auto"/>
            </w:tcBorders>
            <w:vAlign w:val="center"/>
            <w:hideMark/>
          </w:tcPr>
          <w:p w:rsidR="008D5D7B" w:rsidRPr="000035E8" w:rsidRDefault="008D5D7B" w:rsidP="00D70D18">
            <w:pPr>
              <w:spacing w:after="0" w:line="240" w:lineRule="auto"/>
              <w:rPr>
                <w:rFonts w:ascii="Arial" w:hAnsi="Arial" w:cs="Arial"/>
                <w:sz w:val="24"/>
                <w:szCs w:val="24"/>
              </w:rPr>
            </w:pPr>
            <w:r w:rsidRPr="000035E8">
              <w:rPr>
                <w:rFonts w:ascii="Arial" w:hAnsi="Arial" w:cs="Arial"/>
                <w:sz w:val="24"/>
                <w:szCs w:val="24"/>
              </w:rPr>
              <w:t>Flocu</w:t>
            </w:r>
            <w:r w:rsidR="0062507D" w:rsidRPr="000035E8">
              <w:rPr>
                <w:rFonts w:ascii="Arial" w:hAnsi="Arial" w:cs="Arial"/>
                <w:sz w:val="24"/>
                <w:szCs w:val="24"/>
              </w:rPr>
              <w:t>-</w:t>
            </w:r>
            <w:r w:rsidRPr="000035E8">
              <w:rPr>
                <w:rFonts w:ascii="Arial" w:hAnsi="Arial" w:cs="Arial"/>
                <w:sz w:val="24"/>
                <w:szCs w:val="24"/>
              </w:rPr>
              <w:t>lant Nalco 85342</w:t>
            </w:r>
          </w:p>
        </w:tc>
        <w:tc>
          <w:tcPr>
            <w:tcW w:w="548" w:type="pct"/>
            <w:tcBorders>
              <w:top w:val="single" w:sz="4" w:space="0" w:color="auto"/>
              <w:left w:val="nil"/>
              <w:bottom w:val="single" w:sz="4" w:space="0" w:color="auto"/>
              <w:right w:val="nil"/>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l</w:t>
            </w:r>
          </w:p>
        </w:tc>
        <w:tc>
          <w:tcPr>
            <w:tcW w:w="895" w:type="pct"/>
            <w:tcBorders>
              <w:top w:val="single" w:sz="4" w:space="0" w:color="auto"/>
              <w:left w:val="single" w:sz="4" w:space="0" w:color="auto"/>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Filtrare Alba</w:t>
            </w:r>
          </w:p>
        </w:tc>
        <w:tc>
          <w:tcPr>
            <w:tcW w:w="831" w:type="pct"/>
            <w:tcBorders>
              <w:top w:val="single" w:sz="4" w:space="0" w:color="auto"/>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H318;H411</w:t>
            </w:r>
          </w:p>
        </w:tc>
        <w:tc>
          <w:tcPr>
            <w:tcW w:w="657" w:type="pct"/>
            <w:tcBorders>
              <w:top w:val="single" w:sz="4" w:space="0" w:color="auto"/>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Lezarea gravă/iritarea ochilor;Toxicitatea cronică pentru mediul acvatic</w:t>
            </w:r>
          </w:p>
        </w:tc>
        <w:tc>
          <w:tcPr>
            <w:tcW w:w="490" w:type="pct"/>
            <w:tcBorders>
              <w:top w:val="single" w:sz="4" w:space="0" w:color="auto"/>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10</w:t>
            </w:r>
          </w:p>
        </w:tc>
        <w:tc>
          <w:tcPr>
            <w:tcW w:w="475" w:type="pct"/>
            <w:tcBorders>
              <w:top w:val="single" w:sz="4" w:space="0" w:color="auto"/>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10</w:t>
            </w:r>
          </w:p>
        </w:tc>
        <w:tc>
          <w:tcPr>
            <w:tcW w:w="611" w:type="pct"/>
            <w:tcBorders>
              <w:top w:val="single" w:sz="4" w:space="0" w:color="auto"/>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90,4</w:t>
            </w:r>
          </w:p>
        </w:tc>
      </w:tr>
      <w:tr w:rsidR="008D5D7B" w:rsidRPr="000035E8" w:rsidTr="000E4B9F">
        <w:trPr>
          <w:trHeight w:val="300"/>
        </w:trPr>
        <w:tc>
          <w:tcPr>
            <w:tcW w:w="492" w:type="pct"/>
            <w:tcBorders>
              <w:top w:val="nil"/>
              <w:left w:val="single" w:sz="4" w:space="0" w:color="auto"/>
              <w:bottom w:val="single" w:sz="4" w:space="0" w:color="auto"/>
              <w:right w:val="single" w:sz="4" w:space="0" w:color="auto"/>
            </w:tcBorders>
            <w:vAlign w:val="center"/>
            <w:hideMark/>
          </w:tcPr>
          <w:p w:rsidR="008D5D7B" w:rsidRPr="000035E8" w:rsidRDefault="008D5D7B" w:rsidP="00D70D18">
            <w:pPr>
              <w:spacing w:after="0" w:line="240" w:lineRule="auto"/>
              <w:rPr>
                <w:rFonts w:ascii="Arial" w:hAnsi="Arial" w:cs="Arial"/>
                <w:sz w:val="24"/>
                <w:szCs w:val="24"/>
              </w:rPr>
            </w:pPr>
            <w:r w:rsidRPr="000035E8">
              <w:rPr>
                <w:rFonts w:ascii="Arial" w:hAnsi="Arial" w:cs="Arial"/>
                <w:sz w:val="24"/>
                <w:szCs w:val="24"/>
              </w:rPr>
              <w:t>Flocu</w:t>
            </w:r>
            <w:r w:rsidR="0062507D" w:rsidRPr="000035E8">
              <w:rPr>
                <w:rFonts w:ascii="Arial" w:hAnsi="Arial" w:cs="Arial"/>
                <w:sz w:val="24"/>
                <w:szCs w:val="24"/>
              </w:rPr>
              <w:t>-</w:t>
            </w:r>
            <w:r w:rsidRPr="000035E8">
              <w:rPr>
                <w:rFonts w:ascii="Arial" w:hAnsi="Arial" w:cs="Arial"/>
                <w:sz w:val="24"/>
                <w:szCs w:val="24"/>
              </w:rPr>
              <w:t xml:space="preserve">lant </w:t>
            </w:r>
            <w:r w:rsidRPr="000035E8">
              <w:rPr>
                <w:rFonts w:ascii="Arial" w:hAnsi="Arial" w:cs="Arial"/>
                <w:sz w:val="24"/>
                <w:szCs w:val="24"/>
              </w:rPr>
              <w:lastRenderedPageBreak/>
              <w:t>Nalco 7837-1</w:t>
            </w:r>
          </w:p>
        </w:tc>
        <w:tc>
          <w:tcPr>
            <w:tcW w:w="548" w:type="pct"/>
            <w:tcBorders>
              <w:top w:val="nil"/>
              <w:left w:val="nil"/>
              <w:bottom w:val="single" w:sz="4" w:space="0" w:color="auto"/>
              <w:right w:val="nil"/>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lastRenderedPageBreak/>
              <w:t>l</w:t>
            </w:r>
          </w:p>
        </w:tc>
        <w:tc>
          <w:tcPr>
            <w:tcW w:w="895" w:type="pct"/>
            <w:tcBorders>
              <w:top w:val="nil"/>
              <w:left w:val="single" w:sz="4" w:space="0" w:color="auto"/>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Filtrare Alba</w:t>
            </w:r>
          </w:p>
        </w:tc>
        <w:tc>
          <w:tcPr>
            <w:tcW w:w="831" w:type="pct"/>
            <w:tcBorders>
              <w:top w:val="nil"/>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H413</w:t>
            </w:r>
          </w:p>
        </w:tc>
        <w:tc>
          <w:tcPr>
            <w:tcW w:w="657" w:type="pct"/>
            <w:tcBorders>
              <w:top w:val="nil"/>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 xml:space="preserve">Toxicitatea </w:t>
            </w:r>
            <w:r w:rsidRPr="000035E8">
              <w:rPr>
                <w:rFonts w:ascii="Arial" w:hAnsi="Arial" w:cs="Arial"/>
                <w:sz w:val="24"/>
                <w:szCs w:val="24"/>
              </w:rPr>
              <w:lastRenderedPageBreak/>
              <w:t>cronică pentru mediul acvatic</w:t>
            </w:r>
          </w:p>
        </w:tc>
        <w:tc>
          <w:tcPr>
            <w:tcW w:w="490" w:type="pct"/>
            <w:tcBorders>
              <w:top w:val="nil"/>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lastRenderedPageBreak/>
              <w:t>10</w:t>
            </w:r>
          </w:p>
        </w:tc>
        <w:tc>
          <w:tcPr>
            <w:tcW w:w="475" w:type="pct"/>
            <w:tcBorders>
              <w:top w:val="nil"/>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10</w:t>
            </w:r>
          </w:p>
        </w:tc>
        <w:tc>
          <w:tcPr>
            <w:tcW w:w="611" w:type="pct"/>
            <w:tcBorders>
              <w:top w:val="nil"/>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50,68</w:t>
            </w:r>
          </w:p>
        </w:tc>
      </w:tr>
      <w:tr w:rsidR="008D5D7B" w:rsidRPr="000035E8" w:rsidTr="000E4B9F">
        <w:trPr>
          <w:trHeight w:val="450"/>
        </w:trPr>
        <w:tc>
          <w:tcPr>
            <w:tcW w:w="492" w:type="pct"/>
            <w:tcBorders>
              <w:top w:val="nil"/>
              <w:left w:val="single" w:sz="4" w:space="0" w:color="auto"/>
              <w:bottom w:val="single" w:sz="4" w:space="0" w:color="auto"/>
              <w:right w:val="single" w:sz="4" w:space="0" w:color="auto"/>
            </w:tcBorders>
            <w:vAlign w:val="center"/>
            <w:hideMark/>
          </w:tcPr>
          <w:p w:rsidR="008D5D7B" w:rsidRPr="000035E8" w:rsidRDefault="0062507D" w:rsidP="00D70D18">
            <w:pPr>
              <w:spacing w:after="0" w:line="240" w:lineRule="auto"/>
              <w:rPr>
                <w:rFonts w:ascii="Arial" w:hAnsi="Arial" w:cs="Arial"/>
                <w:sz w:val="24"/>
                <w:szCs w:val="24"/>
              </w:rPr>
            </w:pPr>
            <w:r w:rsidRPr="000035E8">
              <w:rPr>
                <w:rFonts w:ascii="Arial" w:hAnsi="Arial" w:cs="Arial"/>
                <w:sz w:val="24"/>
                <w:szCs w:val="24"/>
              </w:rPr>
              <w:lastRenderedPageBreak/>
              <w:t>A</w:t>
            </w:r>
            <w:r w:rsidR="008D5D7B" w:rsidRPr="000035E8">
              <w:rPr>
                <w:rFonts w:ascii="Arial" w:hAnsi="Arial" w:cs="Arial"/>
                <w:sz w:val="24"/>
                <w:szCs w:val="24"/>
              </w:rPr>
              <w:t>cetile</w:t>
            </w:r>
            <w:r w:rsidRPr="000035E8">
              <w:rPr>
                <w:rFonts w:ascii="Arial" w:hAnsi="Arial" w:cs="Arial"/>
                <w:sz w:val="24"/>
                <w:szCs w:val="24"/>
              </w:rPr>
              <w:t>-</w:t>
            </w:r>
            <w:r w:rsidR="008D5D7B" w:rsidRPr="000035E8">
              <w:rPr>
                <w:rFonts w:ascii="Arial" w:hAnsi="Arial" w:cs="Arial"/>
                <w:sz w:val="24"/>
                <w:szCs w:val="24"/>
              </w:rPr>
              <w:t>na tehnica</w:t>
            </w:r>
          </w:p>
        </w:tc>
        <w:tc>
          <w:tcPr>
            <w:tcW w:w="548" w:type="pct"/>
            <w:tcBorders>
              <w:top w:val="nil"/>
              <w:left w:val="nil"/>
              <w:bottom w:val="single" w:sz="4" w:space="0" w:color="auto"/>
              <w:right w:val="nil"/>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g</w:t>
            </w:r>
          </w:p>
        </w:tc>
        <w:tc>
          <w:tcPr>
            <w:tcW w:w="895" w:type="pct"/>
            <w:tcBorders>
              <w:top w:val="nil"/>
              <w:left w:val="single" w:sz="4" w:space="0" w:color="auto"/>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Depozit central</w:t>
            </w:r>
          </w:p>
        </w:tc>
        <w:tc>
          <w:tcPr>
            <w:tcW w:w="831" w:type="pct"/>
            <w:tcBorders>
              <w:top w:val="nil"/>
              <w:left w:val="nil"/>
              <w:bottom w:val="single" w:sz="4" w:space="0" w:color="auto"/>
              <w:right w:val="single" w:sz="4" w:space="0" w:color="auto"/>
            </w:tcBorders>
            <w:vAlign w:val="center"/>
            <w:hideMark/>
          </w:tcPr>
          <w:p w:rsidR="00A40C1F"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H220;H280;</w:t>
            </w:r>
          </w:p>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EUH006</w:t>
            </w:r>
          </w:p>
        </w:tc>
        <w:tc>
          <w:tcPr>
            <w:tcW w:w="657" w:type="pct"/>
            <w:tcBorders>
              <w:top w:val="nil"/>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Gaze inflamabile;Gaze sub presiune;Exploziv in contact sau fara contactul cu aerul</w:t>
            </w:r>
          </w:p>
        </w:tc>
        <w:tc>
          <w:tcPr>
            <w:tcW w:w="490" w:type="pct"/>
            <w:tcBorders>
              <w:top w:val="nil"/>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0.15</w:t>
            </w:r>
          </w:p>
        </w:tc>
        <w:tc>
          <w:tcPr>
            <w:tcW w:w="475" w:type="pct"/>
            <w:tcBorders>
              <w:top w:val="nil"/>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0,15</w:t>
            </w:r>
          </w:p>
        </w:tc>
        <w:tc>
          <w:tcPr>
            <w:tcW w:w="611" w:type="pct"/>
            <w:tcBorders>
              <w:top w:val="nil"/>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4,2</w:t>
            </w:r>
          </w:p>
        </w:tc>
      </w:tr>
      <w:tr w:rsidR="008D5D7B" w:rsidRPr="000035E8" w:rsidTr="000E4B9F">
        <w:trPr>
          <w:trHeight w:val="300"/>
        </w:trPr>
        <w:tc>
          <w:tcPr>
            <w:tcW w:w="492" w:type="pct"/>
            <w:tcBorders>
              <w:top w:val="single" w:sz="4" w:space="0" w:color="auto"/>
              <w:left w:val="single" w:sz="4" w:space="0" w:color="auto"/>
              <w:bottom w:val="single" w:sz="4" w:space="0" w:color="auto"/>
              <w:right w:val="single" w:sz="4" w:space="0" w:color="auto"/>
            </w:tcBorders>
            <w:vAlign w:val="center"/>
            <w:hideMark/>
          </w:tcPr>
          <w:p w:rsidR="008D5D7B" w:rsidRPr="000035E8" w:rsidRDefault="008D5D7B" w:rsidP="00D70D18">
            <w:pPr>
              <w:spacing w:after="0" w:line="240" w:lineRule="auto"/>
              <w:rPr>
                <w:rFonts w:ascii="Arial" w:hAnsi="Arial" w:cs="Arial"/>
                <w:sz w:val="24"/>
                <w:szCs w:val="24"/>
              </w:rPr>
            </w:pPr>
            <w:r w:rsidRPr="000035E8">
              <w:rPr>
                <w:rFonts w:ascii="Arial" w:hAnsi="Arial" w:cs="Arial"/>
                <w:sz w:val="24"/>
                <w:szCs w:val="24"/>
              </w:rPr>
              <w:t>oxigen tehnic</w:t>
            </w:r>
          </w:p>
        </w:tc>
        <w:tc>
          <w:tcPr>
            <w:tcW w:w="548" w:type="pct"/>
            <w:tcBorders>
              <w:top w:val="single" w:sz="4" w:space="0" w:color="auto"/>
              <w:left w:val="nil"/>
              <w:bottom w:val="single" w:sz="4" w:space="0" w:color="auto"/>
              <w:right w:val="nil"/>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g</w:t>
            </w:r>
          </w:p>
        </w:tc>
        <w:tc>
          <w:tcPr>
            <w:tcW w:w="895" w:type="pct"/>
            <w:tcBorders>
              <w:top w:val="single" w:sz="4" w:space="0" w:color="auto"/>
              <w:left w:val="single" w:sz="4" w:space="0" w:color="auto"/>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Depozit central</w:t>
            </w:r>
          </w:p>
        </w:tc>
        <w:tc>
          <w:tcPr>
            <w:tcW w:w="831" w:type="pct"/>
            <w:tcBorders>
              <w:top w:val="single" w:sz="4" w:space="0" w:color="auto"/>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H270;H280</w:t>
            </w:r>
          </w:p>
        </w:tc>
        <w:tc>
          <w:tcPr>
            <w:tcW w:w="657" w:type="pct"/>
            <w:tcBorders>
              <w:top w:val="single" w:sz="4" w:space="0" w:color="auto"/>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Gaze oxidante;Gaze sub presiune</w:t>
            </w:r>
          </w:p>
        </w:tc>
        <w:tc>
          <w:tcPr>
            <w:tcW w:w="490" w:type="pct"/>
            <w:tcBorders>
              <w:top w:val="single" w:sz="4" w:space="0" w:color="auto"/>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487,5 mc</w:t>
            </w:r>
          </w:p>
        </w:tc>
        <w:tc>
          <w:tcPr>
            <w:tcW w:w="475" w:type="pct"/>
            <w:tcBorders>
              <w:top w:val="single" w:sz="4" w:space="0" w:color="auto"/>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487.5 mc</w:t>
            </w:r>
          </w:p>
        </w:tc>
        <w:tc>
          <w:tcPr>
            <w:tcW w:w="611" w:type="pct"/>
            <w:tcBorders>
              <w:top w:val="single" w:sz="4" w:space="0" w:color="auto"/>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 xml:space="preserve">10.764 mc </w:t>
            </w:r>
          </w:p>
        </w:tc>
      </w:tr>
      <w:tr w:rsidR="008D5D7B" w:rsidRPr="000035E8" w:rsidTr="000E4B9F">
        <w:trPr>
          <w:trHeight w:val="450"/>
        </w:trPr>
        <w:tc>
          <w:tcPr>
            <w:tcW w:w="492" w:type="pct"/>
            <w:tcBorders>
              <w:top w:val="single" w:sz="4" w:space="0" w:color="auto"/>
              <w:left w:val="single" w:sz="4" w:space="0" w:color="auto"/>
              <w:bottom w:val="single" w:sz="4" w:space="0" w:color="auto"/>
              <w:right w:val="single" w:sz="4" w:space="0" w:color="auto"/>
            </w:tcBorders>
            <w:vAlign w:val="center"/>
            <w:hideMark/>
          </w:tcPr>
          <w:p w:rsidR="008D5D7B" w:rsidRPr="000035E8" w:rsidRDefault="008D5D7B" w:rsidP="00D70D18">
            <w:pPr>
              <w:spacing w:after="0" w:line="240" w:lineRule="auto"/>
              <w:rPr>
                <w:rFonts w:ascii="Arial" w:hAnsi="Arial" w:cs="Arial"/>
                <w:sz w:val="24"/>
                <w:szCs w:val="24"/>
              </w:rPr>
            </w:pPr>
            <w:r w:rsidRPr="000035E8">
              <w:rPr>
                <w:rFonts w:ascii="Arial" w:hAnsi="Arial" w:cs="Arial"/>
                <w:sz w:val="24"/>
                <w:szCs w:val="24"/>
              </w:rPr>
              <w:t>pacura</w:t>
            </w:r>
          </w:p>
        </w:tc>
        <w:tc>
          <w:tcPr>
            <w:tcW w:w="548" w:type="pct"/>
            <w:tcBorders>
              <w:top w:val="single" w:sz="4" w:space="0" w:color="auto"/>
              <w:left w:val="nil"/>
              <w:bottom w:val="single" w:sz="4" w:space="0" w:color="auto"/>
              <w:right w:val="nil"/>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l</w:t>
            </w:r>
          </w:p>
        </w:tc>
        <w:tc>
          <w:tcPr>
            <w:tcW w:w="895" w:type="pct"/>
            <w:tcBorders>
              <w:top w:val="single" w:sz="4" w:space="0" w:color="auto"/>
              <w:left w:val="single" w:sz="4" w:space="0" w:color="auto"/>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CET - Gospodaria de pacura</w:t>
            </w:r>
          </w:p>
        </w:tc>
        <w:tc>
          <w:tcPr>
            <w:tcW w:w="831" w:type="pct"/>
            <w:tcBorders>
              <w:top w:val="single" w:sz="4" w:space="0" w:color="auto"/>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H350</w:t>
            </w:r>
          </w:p>
        </w:tc>
        <w:tc>
          <w:tcPr>
            <w:tcW w:w="657" w:type="pct"/>
            <w:tcBorders>
              <w:top w:val="single" w:sz="4" w:space="0" w:color="auto"/>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Carc Cat</w:t>
            </w:r>
          </w:p>
        </w:tc>
        <w:tc>
          <w:tcPr>
            <w:tcW w:w="490" w:type="pct"/>
            <w:tcBorders>
              <w:top w:val="single" w:sz="4" w:space="0" w:color="auto"/>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10800</w:t>
            </w:r>
          </w:p>
        </w:tc>
        <w:tc>
          <w:tcPr>
            <w:tcW w:w="475" w:type="pct"/>
            <w:tcBorders>
              <w:top w:val="single" w:sz="4" w:space="0" w:color="auto"/>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625</w:t>
            </w:r>
          </w:p>
        </w:tc>
        <w:tc>
          <w:tcPr>
            <w:tcW w:w="611" w:type="pct"/>
            <w:tcBorders>
              <w:top w:val="single" w:sz="4" w:space="0" w:color="auto"/>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0</w:t>
            </w:r>
          </w:p>
        </w:tc>
      </w:tr>
      <w:tr w:rsidR="008D5D7B" w:rsidRPr="000035E8" w:rsidTr="000E4B9F">
        <w:trPr>
          <w:trHeight w:val="698"/>
        </w:trPr>
        <w:tc>
          <w:tcPr>
            <w:tcW w:w="492" w:type="pct"/>
            <w:tcBorders>
              <w:top w:val="single" w:sz="4" w:space="0" w:color="auto"/>
              <w:left w:val="single" w:sz="4" w:space="0" w:color="auto"/>
              <w:bottom w:val="single" w:sz="4" w:space="0" w:color="auto"/>
              <w:right w:val="single" w:sz="4" w:space="0" w:color="auto"/>
            </w:tcBorders>
            <w:vAlign w:val="center"/>
            <w:hideMark/>
          </w:tcPr>
          <w:p w:rsidR="008D5D7B" w:rsidRPr="000035E8" w:rsidRDefault="000C6FBF" w:rsidP="00D70D18">
            <w:pPr>
              <w:spacing w:after="0" w:line="240" w:lineRule="auto"/>
              <w:rPr>
                <w:rFonts w:ascii="Arial" w:hAnsi="Arial" w:cs="Arial"/>
                <w:sz w:val="24"/>
                <w:szCs w:val="24"/>
              </w:rPr>
            </w:pPr>
            <w:r w:rsidRPr="000035E8">
              <w:rPr>
                <w:rFonts w:ascii="Arial" w:hAnsi="Arial" w:cs="Arial"/>
                <w:sz w:val="24"/>
                <w:szCs w:val="24"/>
              </w:rPr>
              <w:t>gaze natu</w:t>
            </w:r>
            <w:r w:rsidR="00A40C1F" w:rsidRPr="000035E8">
              <w:rPr>
                <w:rFonts w:ascii="Arial" w:hAnsi="Arial" w:cs="Arial"/>
                <w:sz w:val="24"/>
                <w:szCs w:val="24"/>
              </w:rPr>
              <w:t>-</w:t>
            </w:r>
            <w:r w:rsidR="008D5D7B" w:rsidRPr="000035E8">
              <w:rPr>
                <w:rFonts w:ascii="Arial" w:hAnsi="Arial" w:cs="Arial"/>
                <w:sz w:val="24"/>
                <w:szCs w:val="24"/>
              </w:rPr>
              <w:t>rale</w:t>
            </w:r>
          </w:p>
        </w:tc>
        <w:tc>
          <w:tcPr>
            <w:tcW w:w="548" w:type="pct"/>
            <w:tcBorders>
              <w:top w:val="single" w:sz="4" w:space="0" w:color="auto"/>
              <w:left w:val="nil"/>
              <w:bottom w:val="single" w:sz="4" w:space="0" w:color="auto"/>
              <w:right w:val="nil"/>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g</w:t>
            </w:r>
          </w:p>
        </w:tc>
        <w:tc>
          <w:tcPr>
            <w:tcW w:w="895" w:type="pct"/>
            <w:tcBorders>
              <w:top w:val="single" w:sz="4" w:space="0" w:color="auto"/>
              <w:left w:val="single" w:sz="4" w:space="0" w:color="auto"/>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Conducte - statie reducere gaz pentru CET si Calcinare</w:t>
            </w:r>
          </w:p>
        </w:tc>
        <w:tc>
          <w:tcPr>
            <w:tcW w:w="831" w:type="pct"/>
            <w:tcBorders>
              <w:top w:val="single" w:sz="4" w:space="0" w:color="auto"/>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H220;H280</w:t>
            </w:r>
          </w:p>
        </w:tc>
        <w:tc>
          <w:tcPr>
            <w:tcW w:w="657" w:type="pct"/>
            <w:tcBorders>
              <w:top w:val="single" w:sz="4" w:space="0" w:color="auto"/>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Gaze inflamabile;Gaze sub presiune;</w:t>
            </w:r>
          </w:p>
        </w:tc>
        <w:tc>
          <w:tcPr>
            <w:tcW w:w="490" w:type="pct"/>
            <w:tcBorders>
              <w:top w:val="single" w:sz="4" w:space="0" w:color="auto"/>
              <w:left w:val="nil"/>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137,22 mc</w:t>
            </w:r>
          </w:p>
        </w:tc>
        <w:tc>
          <w:tcPr>
            <w:tcW w:w="475" w:type="pct"/>
            <w:tcBorders>
              <w:top w:val="single" w:sz="4" w:space="0" w:color="auto"/>
              <w:left w:val="nil"/>
              <w:bottom w:val="single" w:sz="4" w:space="0" w:color="auto"/>
              <w:right w:val="nil"/>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137.22 mc</w:t>
            </w:r>
          </w:p>
        </w:tc>
        <w:tc>
          <w:tcPr>
            <w:tcW w:w="611" w:type="pct"/>
            <w:tcBorders>
              <w:top w:val="single" w:sz="4" w:space="0" w:color="auto"/>
              <w:left w:val="single" w:sz="4" w:space="0" w:color="auto"/>
              <w:bottom w:val="single" w:sz="4" w:space="0" w:color="auto"/>
              <w:right w:val="single" w:sz="4" w:space="0" w:color="auto"/>
            </w:tcBorders>
            <w:vAlign w:val="center"/>
            <w:hideMark/>
          </w:tcPr>
          <w:p w:rsidR="008D5D7B" w:rsidRPr="000035E8" w:rsidRDefault="008D5D7B" w:rsidP="00D70D18">
            <w:pPr>
              <w:spacing w:after="0" w:line="240" w:lineRule="auto"/>
              <w:jc w:val="center"/>
              <w:rPr>
                <w:rFonts w:ascii="Arial" w:hAnsi="Arial" w:cs="Arial"/>
                <w:sz w:val="24"/>
                <w:szCs w:val="24"/>
              </w:rPr>
            </w:pPr>
            <w:r w:rsidRPr="000035E8">
              <w:rPr>
                <w:rFonts w:ascii="Arial" w:hAnsi="Arial" w:cs="Arial"/>
                <w:sz w:val="24"/>
                <w:szCs w:val="24"/>
              </w:rPr>
              <w:t>133.547.097 mc</w:t>
            </w:r>
          </w:p>
        </w:tc>
      </w:tr>
    </w:tbl>
    <w:p w:rsidR="006B4639" w:rsidRPr="000035E8" w:rsidRDefault="006B4639" w:rsidP="00D70D18">
      <w:pPr>
        <w:spacing w:after="0" w:line="240" w:lineRule="auto"/>
        <w:jc w:val="both"/>
        <w:rPr>
          <w:rFonts w:ascii="Arial" w:hAnsi="Arial" w:cs="Arial"/>
          <w:bCs/>
          <w:noProof/>
          <w:color w:val="1F497D" w:themeColor="text2"/>
          <w:sz w:val="24"/>
          <w:szCs w:val="24"/>
          <w:lang w:val="ro-RO"/>
        </w:rPr>
      </w:pPr>
    </w:p>
    <w:p w:rsidR="00B83399" w:rsidRPr="000035E8" w:rsidRDefault="00A40C1F" w:rsidP="00D70D18">
      <w:pPr>
        <w:spacing w:after="0" w:line="240" w:lineRule="auto"/>
        <w:jc w:val="both"/>
        <w:rPr>
          <w:rFonts w:ascii="Arial" w:hAnsi="Arial" w:cs="Arial"/>
          <w:noProof/>
          <w:sz w:val="24"/>
          <w:szCs w:val="24"/>
          <w:lang w:val="ro-RO"/>
        </w:rPr>
      </w:pPr>
      <w:r w:rsidRPr="000035E8">
        <w:rPr>
          <w:rFonts w:ascii="Arial" w:hAnsi="Arial" w:cs="Arial"/>
          <w:bCs/>
          <w:noProof/>
          <w:sz w:val="24"/>
          <w:szCs w:val="24"/>
          <w:lang w:val="ro-RO"/>
        </w:rPr>
        <w:t xml:space="preserve">   </w:t>
      </w:r>
      <w:r w:rsidR="00B83399" w:rsidRPr="000035E8">
        <w:rPr>
          <w:rFonts w:ascii="Arial" w:hAnsi="Arial" w:cs="Arial"/>
          <w:b/>
          <w:bCs/>
          <w:noProof/>
          <w:sz w:val="24"/>
          <w:szCs w:val="24"/>
          <w:lang w:val="ro-RO"/>
        </w:rPr>
        <w:t>6.7.1</w:t>
      </w:r>
      <w:r w:rsidR="00B83399" w:rsidRPr="000035E8">
        <w:rPr>
          <w:rFonts w:ascii="Arial" w:hAnsi="Arial" w:cs="Arial"/>
          <w:bCs/>
          <w:noProof/>
          <w:sz w:val="24"/>
          <w:szCs w:val="24"/>
          <w:lang w:val="ro-RO"/>
        </w:rPr>
        <w:t xml:space="preserve">. </w:t>
      </w:r>
      <w:r w:rsidR="00B83399" w:rsidRPr="000035E8">
        <w:rPr>
          <w:rFonts w:ascii="Arial" w:hAnsi="Arial" w:cs="Arial"/>
          <w:noProof/>
          <w:sz w:val="24"/>
          <w:szCs w:val="24"/>
          <w:lang w:val="ro-RO"/>
        </w:rPr>
        <w:t>Operatorul utilizează în cadrul proceselor substanţe chimice periculoase ambalate, etichetate, clasificate în conformitate cu H</w:t>
      </w:r>
      <w:r w:rsidR="006B4639" w:rsidRPr="000035E8">
        <w:rPr>
          <w:rFonts w:ascii="Arial" w:hAnsi="Arial" w:cs="Arial"/>
          <w:noProof/>
          <w:sz w:val="24"/>
          <w:szCs w:val="24"/>
          <w:lang w:val="ro-RO"/>
        </w:rPr>
        <w:t>.</w:t>
      </w:r>
      <w:r w:rsidR="00B83399" w:rsidRPr="000035E8">
        <w:rPr>
          <w:rFonts w:ascii="Arial" w:hAnsi="Arial" w:cs="Arial"/>
          <w:noProof/>
          <w:sz w:val="24"/>
          <w:szCs w:val="24"/>
          <w:lang w:val="ro-RO"/>
        </w:rPr>
        <w:t>G</w:t>
      </w:r>
      <w:r w:rsidR="006B4639" w:rsidRPr="000035E8">
        <w:rPr>
          <w:rFonts w:ascii="Arial" w:hAnsi="Arial" w:cs="Arial"/>
          <w:noProof/>
          <w:sz w:val="24"/>
          <w:szCs w:val="24"/>
          <w:lang w:val="ro-RO"/>
        </w:rPr>
        <w:t>.</w:t>
      </w:r>
      <w:r w:rsidR="00B83399" w:rsidRPr="000035E8">
        <w:rPr>
          <w:rFonts w:ascii="Arial" w:hAnsi="Arial" w:cs="Arial"/>
          <w:noProof/>
          <w:sz w:val="24"/>
          <w:szCs w:val="24"/>
          <w:lang w:val="ro-RO"/>
        </w:rPr>
        <w:t xml:space="preserve"> 1408/2008 privind clasificarea, ambalarea, etichetarea substanţelor şi preparatelor chimice periculoase. Operatorul va deţine pe amplasament fişele tehnice de securitate pentru substanţele şi preparatele chimice periculoase pe care le utilizează</w:t>
      </w:r>
      <w:r w:rsidR="00B83399" w:rsidRPr="000035E8">
        <w:rPr>
          <w:rFonts w:ascii="Arial" w:hAnsi="Arial" w:cs="Arial"/>
          <w:i/>
          <w:noProof/>
          <w:sz w:val="24"/>
          <w:szCs w:val="24"/>
          <w:lang w:val="ro-RO"/>
        </w:rPr>
        <w:t xml:space="preserve">, </w:t>
      </w:r>
      <w:r w:rsidR="00B83399" w:rsidRPr="000035E8">
        <w:rPr>
          <w:rFonts w:ascii="Arial" w:hAnsi="Arial" w:cs="Arial"/>
          <w:noProof/>
          <w:sz w:val="24"/>
          <w:szCs w:val="24"/>
          <w:lang w:val="ro-RO"/>
        </w:rPr>
        <w:t xml:space="preserve">editate în limba română, conform Regulamentului CE 1907/2006 REACH privind înregistrarea, evaluarea, autorizarea şi restricţionarea substanţelor chimice.   </w:t>
      </w:r>
    </w:p>
    <w:p w:rsidR="00B83399" w:rsidRPr="000035E8" w:rsidRDefault="00A40C1F" w:rsidP="00D70D18">
      <w:pPr>
        <w:spacing w:after="0" w:line="240" w:lineRule="auto"/>
        <w:ind w:right="-79"/>
        <w:jc w:val="both"/>
        <w:rPr>
          <w:rFonts w:ascii="Arial" w:hAnsi="Arial" w:cs="Arial"/>
          <w:noProof/>
          <w:sz w:val="24"/>
          <w:szCs w:val="24"/>
          <w:lang w:val="ro-RO"/>
        </w:rPr>
      </w:pPr>
      <w:r w:rsidRPr="000035E8">
        <w:rPr>
          <w:rFonts w:ascii="Arial" w:hAnsi="Arial" w:cs="Arial"/>
          <w:noProof/>
          <w:sz w:val="24"/>
          <w:szCs w:val="24"/>
          <w:lang w:val="ro-RO"/>
        </w:rPr>
        <w:t xml:space="preserve">   </w:t>
      </w:r>
      <w:r w:rsidR="00B83399" w:rsidRPr="000035E8">
        <w:rPr>
          <w:rFonts w:ascii="Arial" w:hAnsi="Arial" w:cs="Arial"/>
          <w:b/>
          <w:noProof/>
          <w:sz w:val="24"/>
          <w:szCs w:val="24"/>
          <w:lang w:val="ro-RO"/>
        </w:rPr>
        <w:t>6.7.2</w:t>
      </w:r>
      <w:r w:rsidR="00B83399" w:rsidRPr="000035E8">
        <w:rPr>
          <w:rFonts w:ascii="Arial" w:hAnsi="Arial" w:cs="Arial"/>
          <w:noProof/>
          <w:sz w:val="24"/>
          <w:szCs w:val="24"/>
          <w:lang w:val="ro-RO"/>
        </w:rPr>
        <w:t xml:space="preserve">. Operatorul va solicita de la furnizorii </w:t>
      </w:r>
      <w:r w:rsidR="00B83399" w:rsidRPr="000035E8">
        <w:rPr>
          <w:rFonts w:ascii="Arial" w:hAnsi="Arial" w:cs="Arial"/>
          <w:iCs/>
          <w:noProof/>
          <w:sz w:val="24"/>
          <w:szCs w:val="24"/>
          <w:lang w:val="ro-RO"/>
        </w:rPr>
        <w:t>substanţelor şi preparatelor chimice</w:t>
      </w:r>
      <w:r w:rsidR="006B4639" w:rsidRPr="000035E8">
        <w:rPr>
          <w:rFonts w:ascii="Arial" w:hAnsi="Arial" w:cs="Arial"/>
          <w:noProof/>
          <w:sz w:val="24"/>
          <w:szCs w:val="24"/>
          <w:lang w:val="ro-RO"/>
        </w:rPr>
        <w:t xml:space="preserve"> utilizate dovada </w:t>
      </w:r>
      <w:r w:rsidR="00B83399" w:rsidRPr="000035E8">
        <w:rPr>
          <w:rFonts w:ascii="Arial" w:hAnsi="Arial" w:cs="Arial"/>
          <w:noProof/>
          <w:sz w:val="24"/>
          <w:szCs w:val="24"/>
          <w:lang w:val="ro-RO"/>
        </w:rPr>
        <w:t xml:space="preserve">preînregistrării/înregistrării la Agenţia Europeană de Chimicale, conform Regulamentului </w:t>
      </w:r>
      <w:r w:rsidR="00B83399" w:rsidRPr="000035E8">
        <w:rPr>
          <w:rFonts w:ascii="Arial" w:hAnsi="Arial" w:cs="Arial"/>
          <w:iCs/>
          <w:noProof/>
          <w:sz w:val="24"/>
          <w:szCs w:val="24"/>
          <w:lang w:val="ro-RO"/>
        </w:rPr>
        <w:t>1907/2006/CEE privind înregistrarea, evaluarea, autorizarea şi restricţionarea substanţelor chimice (REACH).</w:t>
      </w:r>
      <w:r w:rsidR="00B83399" w:rsidRPr="000035E8">
        <w:rPr>
          <w:rFonts w:ascii="Arial" w:hAnsi="Arial" w:cs="Arial"/>
          <w:noProof/>
          <w:sz w:val="24"/>
          <w:szCs w:val="24"/>
          <w:lang w:val="ro-RO"/>
        </w:rPr>
        <w:t xml:space="preserve"> </w:t>
      </w:r>
    </w:p>
    <w:p w:rsidR="00295861" w:rsidRPr="000035E8" w:rsidRDefault="00295861" w:rsidP="00D70D18">
      <w:pPr>
        <w:spacing w:after="0" w:line="240" w:lineRule="auto"/>
        <w:ind w:right="-79"/>
        <w:jc w:val="both"/>
        <w:rPr>
          <w:rFonts w:ascii="Arial" w:hAnsi="Arial" w:cs="Arial"/>
          <w:iCs/>
          <w:noProof/>
          <w:sz w:val="24"/>
          <w:szCs w:val="24"/>
          <w:lang w:val="ro-RO"/>
        </w:rPr>
      </w:pPr>
    </w:p>
    <w:p w:rsidR="00094ED3" w:rsidRPr="000035E8" w:rsidRDefault="00436B72" w:rsidP="00D70D18">
      <w:pPr>
        <w:spacing w:after="0" w:line="240" w:lineRule="auto"/>
        <w:jc w:val="both"/>
        <w:rPr>
          <w:rFonts w:ascii="Arial" w:hAnsi="Arial" w:cs="Arial"/>
          <w:b/>
          <w:bCs/>
          <w:noProof/>
          <w:sz w:val="24"/>
          <w:szCs w:val="24"/>
          <w:lang w:val="ro-RO"/>
        </w:rPr>
      </w:pPr>
      <w:r w:rsidRPr="000035E8">
        <w:rPr>
          <w:rFonts w:ascii="Arial" w:hAnsi="Arial" w:cs="Arial"/>
          <w:b/>
          <w:bCs/>
          <w:noProof/>
          <w:sz w:val="24"/>
          <w:szCs w:val="24"/>
          <w:lang w:val="ro-RO"/>
        </w:rPr>
        <w:t>6.8. Substanţe şi amestecuri chimice periculoase folo</w:t>
      </w:r>
      <w:r w:rsidR="00D8547A" w:rsidRPr="000035E8">
        <w:rPr>
          <w:rFonts w:ascii="Arial" w:hAnsi="Arial" w:cs="Arial"/>
          <w:b/>
          <w:bCs/>
          <w:noProof/>
          <w:sz w:val="24"/>
          <w:szCs w:val="24"/>
          <w:lang w:val="ro-RO"/>
        </w:rPr>
        <w:t>s</w:t>
      </w:r>
      <w:r w:rsidR="006432A0" w:rsidRPr="000035E8">
        <w:rPr>
          <w:rFonts w:ascii="Arial" w:hAnsi="Arial" w:cs="Arial"/>
          <w:b/>
          <w:bCs/>
          <w:noProof/>
          <w:sz w:val="24"/>
          <w:szCs w:val="24"/>
          <w:lang w:val="ro-RO"/>
        </w:rPr>
        <w:t>i</w:t>
      </w:r>
      <w:r w:rsidRPr="000035E8">
        <w:rPr>
          <w:rFonts w:ascii="Arial" w:hAnsi="Arial" w:cs="Arial"/>
          <w:b/>
          <w:bCs/>
          <w:noProof/>
          <w:sz w:val="24"/>
          <w:szCs w:val="24"/>
          <w:lang w:val="ro-RO"/>
        </w:rPr>
        <w:t xml:space="preserve">te în laborator </w:t>
      </w:r>
    </w:p>
    <w:p w:rsidR="00436B72" w:rsidRPr="000035E8" w:rsidRDefault="00436B72" w:rsidP="00D70D18">
      <w:pPr>
        <w:spacing w:after="0" w:line="240" w:lineRule="auto"/>
        <w:jc w:val="both"/>
        <w:rPr>
          <w:rFonts w:ascii="Arial" w:hAnsi="Arial" w:cs="Arial"/>
          <w:bCs/>
          <w:noProof/>
          <w:sz w:val="24"/>
          <w:szCs w:val="24"/>
          <w:lang w:val="ro-RO"/>
        </w:rPr>
      </w:pPr>
      <w:r w:rsidRPr="000035E8">
        <w:rPr>
          <w:rFonts w:ascii="Arial" w:hAnsi="Arial" w:cs="Arial"/>
          <w:bCs/>
          <w:noProof/>
          <w:sz w:val="24"/>
          <w:szCs w:val="24"/>
          <w:lang w:val="ro-RO"/>
        </w:rPr>
        <w:t>Nu este cazul</w:t>
      </w:r>
      <w:r w:rsidR="00094ED3" w:rsidRPr="000035E8">
        <w:rPr>
          <w:rFonts w:ascii="Arial" w:hAnsi="Arial" w:cs="Arial"/>
          <w:bCs/>
          <w:noProof/>
          <w:sz w:val="24"/>
          <w:szCs w:val="24"/>
          <w:lang w:val="ro-RO"/>
        </w:rPr>
        <w:t>.</w:t>
      </w:r>
    </w:p>
    <w:p w:rsidR="00334F4C" w:rsidRPr="000035E8" w:rsidRDefault="00334F4C" w:rsidP="00D70D18">
      <w:pPr>
        <w:spacing w:after="0" w:line="240" w:lineRule="auto"/>
        <w:jc w:val="both"/>
        <w:rPr>
          <w:rFonts w:ascii="Arial" w:hAnsi="Arial" w:cs="Arial"/>
          <w:b/>
          <w:bCs/>
          <w:noProof/>
          <w:sz w:val="24"/>
          <w:szCs w:val="24"/>
          <w:lang w:val="ro-RO"/>
        </w:rPr>
      </w:pPr>
    </w:p>
    <w:p w:rsidR="0096248B" w:rsidRPr="000035E8" w:rsidRDefault="00334F4C" w:rsidP="00D70D18">
      <w:pPr>
        <w:pStyle w:val="Heading1"/>
        <w:jc w:val="left"/>
      </w:pPr>
      <w:bookmarkStart w:id="8" w:name="_Toc254003665"/>
      <w:r w:rsidRPr="000035E8">
        <w:t>7. RESURSE</w:t>
      </w:r>
    </w:p>
    <w:p w:rsidR="00334F4C" w:rsidRPr="000035E8" w:rsidRDefault="00334F4C" w:rsidP="00D70D18">
      <w:pPr>
        <w:spacing w:after="0" w:line="240" w:lineRule="auto"/>
        <w:ind w:right="-360"/>
        <w:jc w:val="both"/>
        <w:rPr>
          <w:rFonts w:ascii="Arial" w:hAnsi="Arial" w:cs="Arial"/>
          <w:b/>
          <w:sz w:val="24"/>
          <w:szCs w:val="24"/>
          <w:lang w:val="ro-RO"/>
        </w:rPr>
      </w:pPr>
      <w:r w:rsidRPr="000035E8">
        <w:rPr>
          <w:rFonts w:ascii="Arial" w:hAnsi="Arial" w:cs="Arial"/>
          <w:b/>
          <w:sz w:val="24"/>
          <w:szCs w:val="24"/>
          <w:lang w:val="ro-RO"/>
        </w:rPr>
        <w:t xml:space="preserve">7.1.  Apă </w:t>
      </w:r>
    </w:p>
    <w:p w:rsidR="00FE4F85" w:rsidRPr="000035E8" w:rsidRDefault="00FE4F85" w:rsidP="00D70D18">
      <w:pPr>
        <w:spacing w:after="0" w:line="240" w:lineRule="auto"/>
        <w:outlineLvl w:val="2"/>
        <w:rPr>
          <w:rFonts w:ascii="Arial" w:hAnsi="Arial" w:cs="Arial"/>
          <w:b/>
          <w:sz w:val="24"/>
          <w:szCs w:val="24"/>
          <w:lang w:val="ro-RO"/>
        </w:rPr>
      </w:pPr>
      <w:r w:rsidRPr="000035E8">
        <w:rPr>
          <w:rFonts w:ascii="Arial" w:hAnsi="Arial" w:cs="Arial"/>
          <w:b/>
          <w:sz w:val="24"/>
          <w:szCs w:val="24"/>
          <w:lang w:val="ro-RO"/>
        </w:rPr>
        <w:t xml:space="preserve">  7.1.1. Alimentarea cu apă potabila</w:t>
      </w:r>
    </w:p>
    <w:p w:rsidR="00FE4F85" w:rsidRPr="000035E8" w:rsidRDefault="00FE4F85" w:rsidP="00D70D18">
      <w:pPr>
        <w:pStyle w:val="ListParagraph"/>
        <w:numPr>
          <w:ilvl w:val="3"/>
          <w:numId w:val="24"/>
        </w:numPr>
        <w:tabs>
          <w:tab w:val="left" w:pos="426"/>
          <w:tab w:val="left" w:pos="993"/>
        </w:tabs>
        <w:ind w:left="-360" w:firstLine="502"/>
        <w:jc w:val="both"/>
        <w:rPr>
          <w:rFonts w:ascii="Arial" w:hAnsi="Arial" w:cs="Arial"/>
          <w:lang w:val="ro-RO"/>
        </w:rPr>
      </w:pPr>
      <w:r w:rsidRPr="000035E8">
        <w:rPr>
          <w:rFonts w:ascii="Arial" w:hAnsi="Arial" w:cs="Arial"/>
          <w:u w:val="single"/>
          <w:lang w:val="ro-RO"/>
        </w:rPr>
        <w:lastRenderedPageBreak/>
        <w:t>Sursă de apă-</w:t>
      </w:r>
      <w:r w:rsidRPr="000035E8">
        <w:rPr>
          <w:rFonts w:ascii="Arial" w:hAnsi="Arial" w:cs="Arial"/>
          <w:lang w:val="ro-RO"/>
        </w:rPr>
        <w:t xml:space="preserve"> Rețeaua SC AQUASERV S.A Tulcea conform contractului nr</w:t>
      </w:r>
      <w:r w:rsidR="0050247E" w:rsidRPr="000035E8">
        <w:rPr>
          <w:rFonts w:ascii="Arial" w:hAnsi="Arial" w:cs="Arial"/>
          <w:lang w:val="ro-RO"/>
        </w:rPr>
        <w:t>.</w:t>
      </w:r>
      <w:r w:rsidR="00ED001F" w:rsidRPr="000035E8">
        <w:rPr>
          <w:rFonts w:ascii="Arial" w:hAnsi="Arial" w:cs="Arial"/>
          <w:lang w:val="ro-RO"/>
        </w:rPr>
        <w:t xml:space="preserve"> 5741/</w:t>
      </w:r>
      <w:r w:rsidRPr="000035E8">
        <w:rPr>
          <w:rFonts w:ascii="Arial" w:hAnsi="Arial" w:cs="Arial"/>
          <w:lang w:val="ro-RO"/>
        </w:rPr>
        <w:t>10.06.2009 s</w:t>
      </w:r>
      <w:r w:rsidR="0050247E" w:rsidRPr="000035E8">
        <w:rPr>
          <w:rFonts w:ascii="Arial" w:hAnsi="Arial" w:cs="Arial"/>
          <w:lang w:val="ro-RO"/>
        </w:rPr>
        <w:t xml:space="preserve">i Autorizatiei de gospodărire </w:t>
      </w:r>
      <w:r w:rsidRPr="000035E8">
        <w:rPr>
          <w:rFonts w:ascii="Arial" w:hAnsi="Arial" w:cs="Arial"/>
          <w:lang w:val="ro-RO"/>
        </w:rPr>
        <w:t>a apelor nr.</w:t>
      </w:r>
      <w:r w:rsidR="00ED001F" w:rsidRPr="000035E8">
        <w:rPr>
          <w:rFonts w:ascii="Arial" w:hAnsi="Arial" w:cs="Arial"/>
          <w:lang w:val="ro-RO"/>
        </w:rPr>
        <w:t xml:space="preserve"> </w:t>
      </w:r>
      <w:r w:rsidRPr="000035E8">
        <w:rPr>
          <w:rFonts w:ascii="Arial" w:hAnsi="Arial" w:cs="Arial"/>
          <w:lang w:val="ro-RO"/>
        </w:rPr>
        <w:t xml:space="preserve">118/28.06.2017 emisa de Administratia Nationala </w:t>
      </w:r>
      <w:r w:rsidR="0050247E" w:rsidRPr="000035E8">
        <w:rPr>
          <w:rFonts w:ascii="Arial" w:hAnsi="Arial" w:cs="Arial"/>
          <w:lang w:val="ro-RO"/>
        </w:rPr>
        <w:t>„</w:t>
      </w:r>
      <w:r w:rsidRPr="000035E8">
        <w:rPr>
          <w:rFonts w:ascii="Arial" w:hAnsi="Arial" w:cs="Arial"/>
          <w:lang w:val="ro-RO"/>
        </w:rPr>
        <w:t>Apele Romane”</w:t>
      </w:r>
      <w:r w:rsidR="008661D1" w:rsidRPr="000035E8">
        <w:rPr>
          <w:rFonts w:ascii="Arial" w:hAnsi="Arial" w:cs="Arial"/>
          <w:lang w:val="ro-RO"/>
        </w:rPr>
        <w:t xml:space="preserve"> </w:t>
      </w:r>
      <w:r w:rsidRPr="000035E8">
        <w:rPr>
          <w:rFonts w:ascii="Arial" w:hAnsi="Arial" w:cs="Arial"/>
          <w:lang w:val="ro-RO"/>
        </w:rPr>
        <w:t>pentru Alimentarea cu apa si evacuarea apelor uzate la SC ALUM SA Tulcea,</w:t>
      </w:r>
      <w:r w:rsidR="006B4639" w:rsidRPr="000035E8">
        <w:rPr>
          <w:rFonts w:ascii="Arial" w:hAnsi="Arial" w:cs="Arial"/>
          <w:lang w:val="ro-RO"/>
        </w:rPr>
        <w:t xml:space="preserve"> </w:t>
      </w:r>
      <w:r w:rsidRPr="000035E8">
        <w:rPr>
          <w:rFonts w:ascii="Arial" w:hAnsi="Arial" w:cs="Arial"/>
          <w:lang w:val="ro-RO"/>
        </w:rPr>
        <w:t>cu termen de valabilitate pana la 30.06.2019</w:t>
      </w:r>
      <w:r w:rsidR="006B4639" w:rsidRPr="000035E8">
        <w:rPr>
          <w:rFonts w:ascii="Arial" w:hAnsi="Arial" w:cs="Arial"/>
          <w:lang w:val="ro-RO"/>
        </w:rPr>
        <w:t>.</w:t>
      </w:r>
    </w:p>
    <w:p w:rsidR="00FE4F85" w:rsidRPr="000035E8" w:rsidRDefault="00FE4F85" w:rsidP="00D70D18">
      <w:pPr>
        <w:spacing w:after="0" w:line="240" w:lineRule="auto"/>
        <w:ind w:left="315" w:hanging="173"/>
        <w:jc w:val="both"/>
        <w:rPr>
          <w:rFonts w:ascii="Arial" w:hAnsi="Arial" w:cs="Arial"/>
          <w:sz w:val="24"/>
          <w:szCs w:val="24"/>
          <w:lang w:val="ro-RO"/>
        </w:rPr>
      </w:pPr>
      <w:r w:rsidRPr="000035E8">
        <w:rPr>
          <w:rFonts w:ascii="Arial" w:hAnsi="Arial" w:cs="Arial"/>
          <w:b/>
          <w:sz w:val="24"/>
          <w:szCs w:val="24"/>
          <w:lang w:val="ro-RO"/>
        </w:rPr>
        <w:t>7.1.1.2</w:t>
      </w:r>
      <w:r w:rsidR="006B4639" w:rsidRPr="000035E8">
        <w:rPr>
          <w:rFonts w:ascii="Arial" w:hAnsi="Arial" w:cs="Arial"/>
          <w:b/>
          <w:sz w:val="24"/>
          <w:szCs w:val="24"/>
          <w:lang w:val="ro-RO"/>
        </w:rPr>
        <w:t>.</w:t>
      </w:r>
      <w:r w:rsidRPr="000035E8">
        <w:rPr>
          <w:rFonts w:ascii="Arial" w:hAnsi="Arial" w:cs="Arial"/>
          <w:sz w:val="24"/>
          <w:szCs w:val="24"/>
          <w:lang w:val="ro-RO"/>
        </w:rPr>
        <w:t xml:space="preserve">  Volume și debite de apă prelevate</w:t>
      </w:r>
    </w:p>
    <w:p w:rsidR="00630BD0" w:rsidRPr="000035E8" w:rsidRDefault="00C92921" w:rsidP="00630BD0">
      <w:pPr>
        <w:tabs>
          <w:tab w:val="num" w:pos="851"/>
        </w:tabs>
        <w:spacing w:after="0" w:line="240" w:lineRule="auto"/>
        <w:ind w:left="788"/>
        <w:jc w:val="both"/>
        <w:rPr>
          <w:rFonts w:ascii="Arial" w:hAnsi="Arial" w:cs="Arial"/>
          <w:sz w:val="24"/>
          <w:szCs w:val="24"/>
          <w:lang w:val="ro-RO"/>
        </w:rPr>
      </w:pPr>
      <w:r w:rsidRPr="000035E8">
        <w:rPr>
          <w:rFonts w:ascii="Arial" w:hAnsi="Arial" w:cs="Arial"/>
          <w:sz w:val="24"/>
          <w:szCs w:val="24"/>
          <w:lang w:val="ro-RO"/>
        </w:rPr>
        <w:t>Necesarul total de apă:</w:t>
      </w:r>
    </w:p>
    <w:p w:rsidR="00630BD0" w:rsidRPr="00630BD0" w:rsidRDefault="00630BD0" w:rsidP="00630BD0">
      <w:pPr>
        <w:numPr>
          <w:ilvl w:val="0"/>
          <w:numId w:val="28"/>
        </w:numPr>
        <w:spacing w:after="0" w:line="240" w:lineRule="auto"/>
        <w:jc w:val="both"/>
        <w:rPr>
          <w:rFonts w:ascii="Arial" w:eastAsia="Batang" w:hAnsi="Arial" w:cs="Arial"/>
          <w:sz w:val="24"/>
          <w:szCs w:val="24"/>
        </w:rPr>
      </w:pPr>
      <w:r w:rsidRPr="00630BD0">
        <w:rPr>
          <w:rFonts w:ascii="Arial" w:eastAsia="Batang" w:hAnsi="Arial" w:cs="Arial"/>
          <w:sz w:val="24"/>
          <w:szCs w:val="24"/>
        </w:rPr>
        <w:t xml:space="preserve">C </w:t>
      </w:r>
      <w:r w:rsidRPr="00630BD0">
        <w:rPr>
          <w:rFonts w:ascii="Arial" w:eastAsia="Batang" w:hAnsi="Arial" w:cs="Arial"/>
          <w:sz w:val="24"/>
          <w:szCs w:val="24"/>
          <w:vertAlign w:val="subscript"/>
        </w:rPr>
        <w:t>zi max</w:t>
      </w:r>
      <w:r w:rsidRPr="00630BD0">
        <w:rPr>
          <w:rFonts w:ascii="Arial" w:eastAsia="Batang" w:hAnsi="Arial" w:cs="Arial"/>
          <w:sz w:val="24"/>
          <w:szCs w:val="24"/>
        </w:rPr>
        <w:t xml:space="preserve"> = 81,05 mc/zi ( 0,93 l/s)</w:t>
      </w:r>
    </w:p>
    <w:p w:rsidR="00630BD0" w:rsidRPr="00630BD0" w:rsidRDefault="00630BD0" w:rsidP="00630BD0">
      <w:pPr>
        <w:numPr>
          <w:ilvl w:val="0"/>
          <w:numId w:val="28"/>
        </w:numPr>
        <w:spacing w:after="0" w:line="240" w:lineRule="auto"/>
        <w:jc w:val="both"/>
        <w:rPr>
          <w:rFonts w:ascii="Arial" w:eastAsia="Batang" w:hAnsi="Arial" w:cs="Arial"/>
          <w:sz w:val="24"/>
          <w:szCs w:val="24"/>
        </w:rPr>
      </w:pPr>
      <w:r w:rsidRPr="00630BD0">
        <w:rPr>
          <w:rFonts w:ascii="Arial" w:eastAsia="Batang" w:hAnsi="Arial" w:cs="Arial"/>
          <w:sz w:val="24"/>
          <w:szCs w:val="24"/>
        </w:rPr>
        <w:t xml:space="preserve">C </w:t>
      </w:r>
      <w:r w:rsidRPr="00630BD0">
        <w:rPr>
          <w:rFonts w:ascii="Arial" w:eastAsia="Batang" w:hAnsi="Arial" w:cs="Arial"/>
          <w:sz w:val="24"/>
          <w:szCs w:val="24"/>
          <w:vertAlign w:val="subscript"/>
        </w:rPr>
        <w:t xml:space="preserve">zi med  </w:t>
      </w:r>
      <w:r w:rsidRPr="00630BD0">
        <w:rPr>
          <w:rFonts w:ascii="Arial" w:eastAsia="Batang" w:hAnsi="Arial" w:cs="Arial"/>
          <w:sz w:val="24"/>
          <w:szCs w:val="24"/>
        </w:rPr>
        <w:t>= 62,35 mc/zi ( 0,72 l/s)</w:t>
      </w:r>
    </w:p>
    <w:p w:rsidR="00630BD0" w:rsidRPr="00452F3F" w:rsidRDefault="00630BD0" w:rsidP="00630BD0">
      <w:pPr>
        <w:numPr>
          <w:ilvl w:val="0"/>
          <w:numId w:val="28"/>
        </w:numPr>
        <w:spacing w:after="0" w:line="240" w:lineRule="auto"/>
        <w:jc w:val="both"/>
        <w:rPr>
          <w:rFonts w:ascii="Arial" w:eastAsia="Batang" w:hAnsi="Arial" w:cs="Arial"/>
          <w:sz w:val="24"/>
          <w:szCs w:val="24"/>
        </w:rPr>
      </w:pPr>
      <w:r w:rsidRPr="00630BD0">
        <w:rPr>
          <w:rFonts w:ascii="Arial" w:eastAsia="Batang" w:hAnsi="Arial" w:cs="Arial"/>
          <w:sz w:val="24"/>
          <w:szCs w:val="24"/>
        </w:rPr>
        <w:t>V</w:t>
      </w:r>
      <w:r w:rsidRPr="00630BD0">
        <w:rPr>
          <w:rFonts w:ascii="Arial" w:eastAsia="Batang" w:hAnsi="Arial" w:cs="Arial"/>
          <w:sz w:val="24"/>
          <w:szCs w:val="24"/>
          <w:vertAlign w:val="subscript"/>
        </w:rPr>
        <w:t>an</w:t>
      </w:r>
      <w:r w:rsidRPr="00630BD0">
        <w:rPr>
          <w:rFonts w:ascii="Arial" w:eastAsia="Batang" w:hAnsi="Arial" w:cs="Arial"/>
          <w:sz w:val="24"/>
          <w:szCs w:val="24"/>
        </w:rPr>
        <w:t xml:space="preserve">= 22,757 mii mc/an   </w:t>
      </w:r>
    </w:p>
    <w:p w:rsidR="00FE4F85" w:rsidRPr="000035E8" w:rsidRDefault="00FE4F85" w:rsidP="00D70D18">
      <w:pPr>
        <w:spacing w:after="0" w:line="240" w:lineRule="auto"/>
        <w:ind w:left="502"/>
        <w:jc w:val="both"/>
        <w:rPr>
          <w:rFonts w:ascii="Arial" w:hAnsi="Arial" w:cs="Arial"/>
          <w:sz w:val="24"/>
          <w:szCs w:val="24"/>
          <w:lang w:val="ro-RO"/>
        </w:rPr>
      </w:pPr>
    </w:p>
    <w:p w:rsidR="00FE4F85" w:rsidRPr="000035E8" w:rsidRDefault="00FE4F85" w:rsidP="00D70D18">
      <w:pPr>
        <w:spacing w:after="0" w:line="240" w:lineRule="auto"/>
        <w:ind w:left="502"/>
        <w:rPr>
          <w:rFonts w:ascii="Arial" w:hAnsi="Arial" w:cs="Arial"/>
          <w:sz w:val="24"/>
          <w:szCs w:val="24"/>
          <w:lang w:val="ro-RO"/>
        </w:rPr>
      </w:pPr>
      <w:r w:rsidRPr="000035E8">
        <w:rPr>
          <w:rFonts w:ascii="Arial" w:hAnsi="Arial" w:cs="Arial"/>
          <w:sz w:val="24"/>
          <w:szCs w:val="24"/>
          <w:lang w:val="ro-RO"/>
        </w:rPr>
        <w:t>Funcț</w:t>
      </w:r>
      <w:r w:rsidR="008661D1" w:rsidRPr="000035E8">
        <w:rPr>
          <w:rFonts w:ascii="Arial" w:hAnsi="Arial" w:cs="Arial"/>
          <w:sz w:val="24"/>
          <w:szCs w:val="24"/>
          <w:lang w:val="ro-RO"/>
        </w:rPr>
        <w:t>ionarea este permanentă</w:t>
      </w:r>
      <w:r w:rsidRPr="000035E8">
        <w:rPr>
          <w:rFonts w:ascii="Arial" w:hAnsi="Arial" w:cs="Arial"/>
          <w:sz w:val="24"/>
          <w:szCs w:val="24"/>
          <w:lang w:val="ro-RO"/>
        </w:rPr>
        <w:t>:</w:t>
      </w:r>
      <w:r w:rsidR="008661D1" w:rsidRPr="000035E8">
        <w:rPr>
          <w:rFonts w:ascii="Arial" w:hAnsi="Arial" w:cs="Arial"/>
          <w:sz w:val="24"/>
          <w:szCs w:val="24"/>
          <w:lang w:val="ro-RO"/>
        </w:rPr>
        <w:t xml:space="preserve"> </w:t>
      </w:r>
      <w:r w:rsidR="006B4639" w:rsidRPr="000035E8">
        <w:rPr>
          <w:rFonts w:ascii="Arial" w:hAnsi="Arial" w:cs="Arial"/>
          <w:sz w:val="24"/>
          <w:szCs w:val="24"/>
          <w:lang w:val="ro-RO"/>
        </w:rPr>
        <w:t>365 zile /an</w:t>
      </w:r>
      <w:r w:rsidRPr="000035E8">
        <w:rPr>
          <w:rFonts w:ascii="Arial" w:hAnsi="Arial" w:cs="Arial"/>
          <w:sz w:val="24"/>
          <w:szCs w:val="24"/>
          <w:lang w:val="ro-RO"/>
        </w:rPr>
        <w:t>,</w:t>
      </w:r>
      <w:r w:rsidR="006B4639" w:rsidRPr="000035E8">
        <w:rPr>
          <w:rFonts w:ascii="Arial" w:hAnsi="Arial" w:cs="Arial"/>
          <w:sz w:val="24"/>
          <w:szCs w:val="24"/>
          <w:lang w:val="ro-RO"/>
        </w:rPr>
        <w:t xml:space="preserve"> </w:t>
      </w:r>
      <w:r w:rsidRPr="000035E8">
        <w:rPr>
          <w:rFonts w:ascii="Arial" w:hAnsi="Arial" w:cs="Arial"/>
          <w:sz w:val="24"/>
          <w:szCs w:val="24"/>
          <w:lang w:val="ro-RO"/>
        </w:rPr>
        <w:t>24 ore /zi</w:t>
      </w:r>
      <w:r w:rsidR="006B4639" w:rsidRPr="000035E8">
        <w:rPr>
          <w:rFonts w:ascii="Arial" w:hAnsi="Arial" w:cs="Arial"/>
          <w:sz w:val="24"/>
          <w:szCs w:val="24"/>
          <w:lang w:val="ro-RO"/>
        </w:rPr>
        <w:t>.</w:t>
      </w:r>
    </w:p>
    <w:p w:rsidR="009519F6" w:rsidRPr="000035E8" w:rsidRDefault="009519F6" w:rsidP="00D70D18">
      <w:pPr>
        <w:spacing w:after="0" w:line="240" w:lineRule="auto"/>
        <w:rPr>
          <w:rFonts w:ascii="Arial" w:hAnsi="Arial" w:cs="Arial"/>
          <w:b/>
          <w:sz w:val="24"/>
          <w:szCs w:val="24"/>
          <w:lang w:val="ro-RO"/>
        </w:rPr>
      </w:pPr>
    </w:p>
    <w:p w:rsidR="000E0147" w:rsidRPr="000035E8" w:rsidRDefault="000E0147" w:rsidP="00D70D18">
      <w:pPr>
        <w:spacing w:after="0" w:line="240" w:lineRule="auto"/>
        <w:ind w:left="502"/>
        <w:rPr>
          <w:rFonts w:ascii="Arial" w:hAnsi="Arial" w:cs="Arial"/>
          <w:b/>
          <w:sz w:val="24"/>
          <w:szCs w:val="24"/>
          <w:lang w:val="ro-RO"/>
        </w:rPr>
      </w:pPr>
      <w:r w:rsidRPr="000035E8">
        <w:rPr>
          <w:rFonts w:ascii="Arial" w:hAnsi="Arial" w:cs="Arial"/>
          <w:b/>
          <w:sz w:val="24"/>
          <w:szCs w:val="24"/>
          <w:lang w:val="ro-RO"/>
        </w:rPr>
        <w:t>Consumul de apa</w:t>
      </w:r>
      <w:r w:rsidR="006B4639" w:rsidRPr="000035E8">
        <w:rPr>
          <w:rFonts w:ascii="Arial" w:hAnsi="Arial" w:cs="Arial"/>
          <w:b/>
          <w:sz w:val="24"/>
          <w:szCs w:val="24"/>
          <w:lang w:val="ro-RO"/>
        </w:rPr>
        <w:t xml:space="preserve"> </w:t>
      </w:r>
      <w:r w:rsidR="00ED001F" w:rsidRPr="000035E8">
        <w:rPr>
          <w:rFonts w:ascii="Arial" w:hAnsi="Arial" w:cs="Arial"/>
          <w:b/>
          <w:sz w:val="24"/>
          <w:szCs w:val="24"/>
          <w:lang w:val="ro-RO"/>
        </w:rPr>
        <w:t>(</w:t>
      </w:r>
      <w:r w:rsidRPr="000035E8">
        <w:rPr>
          <w:rFonts w:ascii="Arial" w:hAnsi="Arial" w:cs="Arial"/>
          <w:b/>
          <w:sz w:val="24"/>
          <w:szCs w:val="24"/>
          <w:lang w:val="ro-RO"/>
        </w:rPr>
        <w:t>an de referinta 2016)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885"/>
        <w:gridCol w:w="2226"/>
        <w:gridCol w:w="1571"/>
        <w:gridCol w:w="2244"/>
      </w:tblGrid>
      <w:tr w:rsidR="000E0147" w:rsidRPr="000035E8" w:rsidTr="003526BE">
        <w:tc>
          <w:tcPr>
            <w:tcW w:w="1985" w:type="dxa"/>
            <w:tcBorders>
              <w:top w:val="single" w:sz="12" w:space="0" w:color="auto"/>
              <w:left w:val="single" w:sz="12" w:space="0" w:color="auto"/>
              <w:bottom w:val="single" w:sz="12" w:space="0" w:color="auto"/>
            </w:tcBorders>
            <w:shd w:val="pct20" w:color="000000" w:fill="FFFFFF"/>
            <w:vAlign w:val="center"/>
          </w:tcPr>
          <w:p w:rsidR="000E0147" w:rsidRPr="000035E8" w:rsidRDefault="000E0147" w:rsidP="00D70D18">
            <w:pPr>
              <w:pStyle w:val="BodyText"/>
              <w:ind w:left="72"/>
              <w:jc w:val="center"/>
              <w:rPr>
                <w:rFonts w:ascii="Arial" w:hAnsi="Arial" w:cs="Arial"/>
                <w:lang w:val="ro-RO"/>
              </w:rPr>
            </w:pPr>
            <w:r w:rsidRPr="000035E8">
              <w:rPr>
                <w:rFonts w:ascii="Arial" w:hAnsi="Arial" w:cs="Arial"/>
                <w:lang w:val="ro-RO"/>
              </w:rPr>
              <w:t>Sursa de alimentare cu apă (Dunăre, reţeaua urbană)</w:t>
            </w:r>
          </w:p>
        </w:tc>
        <w:tc>
          <w:tcPr>
            <w:tcW w:w="1885" w:type="dxa"/>
            <w:tcBorders>
              <w:top w:val="single" w:sz="12" w:space="0" w:color="auto"/>
              <w:bottom w:val="single" w:sz="12" w:space="0" w:color="auto"/>
            </w:tcBorders>
            <w:shd w:val="pct20" w:color="000000" w:fill="FFFFFF"/>
            <w:vAlign w:val="center"/>
          </w:tcPr>
          <w:p w:rsidR="000E0147" w:rsidRPr="000035E8" w:rsidRDefault="000E0147" w:rsidP="00D70D18">
            <w:pPr>
              <w:pStyle w:val="BodyText"/>
              <w:ind w:left="38"/>
              <w:jc w:val="center"/>
              <w:rPr>
                <w:rFonts w:ascii="Arial" w:hAnsi="Arial" w:cs="Arial"/>
                <w:lang w:val="ro-RO"/>
              </w:rPr>
            </w:pPr>
            <w:r w:rsidRPr="000035E8">
              <w:rPr>
                <w:rFonts w:ascii="Arial" w:hAnsi="Arial" w:cs="Arial"/>
                <w:lang w:val="ro-RO"/>
              </w:rPr>
              <w:t>Volum de apă captat</w:t>
            </w:r>
          </w:p>
          <w:p w:rsidR="000E0147" w:rsidRPr="000035E8" w:rsidRDefault="000E0147" w:rsidP="00D70D18">
            <w:pPr>
              <w:pStyle w:val="BodyText"/>
              <w:ind w:left="38"/>
              <w:jc w:val="center"/>
              <w:rPr>
                <w:rFonts w:ascii="Arial" w:hAnsi="Arial" w:cs="Arial"/>
                <w:lang w:val="ro-RO"/>
              </w:rPr>
            </w:pPr>
            <w:r w:rsidRPr="000035E8">
              <w:rPr>
                <w:rFonts w:ascii="Arial" w:hAnsi="Arial" w:cs="Arial"/>
                <w:lang w:val="ro-RO"/>
              </w:rPr>
              <w:t>(m</w:t>
            </w:r>
            <w:r w:rsidRPr="000035E8">
              <w:rPr>
                <w:rFonts w:ascii="Arial" w:hAnsi="Arial" w:cs="Arial"/>
                <w:vertAlign w:val="superscript"/>
                <w:lang w:val="ro-RO"/>
              </w:rPr>
              <w:t>3</w:t>
            </w:r>
            <w:r w:rsidRPr="000035E8">
              <w:rPr>
                <w:rFonts w:ascii="Arial" w:hAnsi="Arial" w:cs="Arial"/>
                <w:lang w:val="ro-RO"/>
              </w:rPr>
              <w:t>/an)</w:t>
            </w:r>
          </w:p>
        </w:tc>
        <w:tc>
          <w:tcPr>
            <w:tcW w:w="2226" w:type="dxa"/>
            <w:tcBorders>
              <w:top w:val="single" w:sz="12" w:space="0" w:color="auto"/>
              <w:bottom w:val="single" w:sz="12" w:space="0" w:color="auto"/>
            </w:tcBorders>
            <w:shd w:val="pct20" w:color="000000" w:fill="FFFFFF"/>
            <w:vAlign w:val="center"/>
          </w:tcPr>
          <w:p w:rsidR="000E0147" w:rsidRPr="000035E8" w:rsidRDefault="000E0147" w:rsidP="00D70D18">
            <w:pPr>
              <w:pStyle w:val="BodyText"/>
              <w:ind w:left="76"/>
              <w:jc w:val="center"/>
              <w:rPr>
                <w:rFonts w:ascii="Arial" w:hAnsi="Arial" w:cs="Arial"/>
                <w:lang w:val="ro-RO"/>
              </w:rPr>
            </w:pPr>
            <w:r w:rsidRPr="000035E8">
              <w:rPr>
                <w:rFonts w:ascii="Arial" w:hAnsi="Arial" w:cs="Arial"/>
                <w:lang w:val="ro-RO"/>
              </w:rPr>
              <w:t>Utilizări pe faze ale procesului</w:t>
            </w:r>
          </w:p>
        </w:tc>
        <w:tc>
          <w:tcPr>
            <w:tcW w:w="1571" w:type="dxa"/>
            <w:tcBorders>
              <w:top w:val="single" w:sz="12" w:space="0" w:color="auto"/>
              <w:bottom w:val="single" w:sz="12" w:space="0" w:color="auto"/>
            </w:tcBorders>
            <w:shd w:val="pct20" w:color="000000" w:fill="FFFFFF"/>
            <w:vAlign w:val="center"/>
          </w:tcPr>
          <w:p w:rsidR="000E0147" w:rsidRPr="000035E8" w:rsidRDefault="000E0147" w:rsidP="00D70D18">
            <w:pPr>
              <w:pStyle w:val="BodyText"/>
              <w:ind w:left="24"/>
              <w:jc w:val="center"/>
              <w:rPr>
                <w:rFonts w:ascii="Arial" w:hAnsi="Arial" w:cs="Arial"/>
                <w:lang w:val="ro-RO"/>
              </w:rPr>
            </w:pPr>
            <w:r w:rsidRPr="000035E8">
              <w:rPr>
                <w:rFonts w:ascii="Arial" w:hAnsi="Arial" w:cs="Arial"/>
                <w:lang w:val="ro-RO"/>
              </w:rPr>
              <w:t>% de recirculare a apei pe faze ale procesului</w:t>
            </w:r>
          </w:p>
        </w:tc>
        <w:tc>
          <w:tcPr>
            <w:tcW w:w="2244" w:type="dxa"/>
            <w:tcBorders>
              <w:top w:val="single" w:sz="12" w:space="0" w:color="auto"/>
              <w:bottom w:val="single" w:sz="12" w:space="0" w:color="auto"/>
              <w:right w:val="single" w:sz="12" w:space="0" w:color="auto"/>
            </w:tcBorders>
            <w:shd w:val="pct20" w:color="000000" w:fill="FFFFFF"/>
            <w:vAlign w:val="center"/>
          </w:tcPr>
          <w:p w:rsidR="000E0147" w:rsidRPr="000035E8" w:rsidRDefault="000E0147" w:rsidP="00D70D18">
            <w:pPr>
              <w:pStyle w:val="BodyText"/>
              <w:ind w:left="67"/>
              <w:jc w:val="center"/>
              <w:rPr>
                <w:rFonts w:ascii="Arial" w:hAnsi="Arial" w:cs="Arial"/>
                <w:lang w:val="ro-RO"/>
              </w:rPr>
            </w:pPr>
            <w:r w:rsidRPr="000035E8">
              <w:rPr>
                <w:rFonts w:ascii="Arial" w:hAnsi="Arial" w:cs="Arial"/>
                <w:lang w:val="ro-RO"/>
              </w:rPr>
              <w:t>% apă reintrodusă de la staţia de epurare în proces pentru faza respectivă</w:t>
            </w:r>
          </w:p>
        </w:tc>
      </w:tr>
      <w:tr w:rsidR="000E0147" w:rsidRPr="000035E8" w:rsidTr="003526BE">
        <w:tc>
          <w:tcPr>
            <w:tcW w:w="1985" w:type="dxa"/>
            <w:tcBorders>
              <w:top w:val="single" w:sz="12" w:space="0" w:color="auto"/>
              <w:left w:val="single" w:sz="12" w:space="0" w:color="auto"/>
              <w:bottom w:val="nil"/>
            </w:tcBorders>
          </w:tcPr>
          <w:p w:rsidR="000E0147" w:rsidRPr="000035E8" w:rsidRDefault="000E0147" w:rsidP="00D70D18">
            <w:pPr>
              <w:pStyle w:val="table"/>
              <w:spacing w:after="0"/>
              <w:rPr>
                <w:rFonts w:ascii="Arial" w:hAnsi="Arial" w:cs="Arial"/>
                <w:sz w:val="24"/>
                <w:szCs w:val="24"/>
                <w:lang w:val="ro-RO"/>
              </w:rPr>
            </w:pPr>
            <w:r w:rsidRPr="000035E8">
              <w:rPr>
                <w:rFonts w:ascii="Arial" w:hAnsi="Arial" w:cs="Arial"/>
                <w:sz w:val="24"/>
                <w:szCs w:val="24"/>
                <w:lang w:val="ro-RO"/>
              </w:rPr>
              <w:t>Dunărea - pentru apa utilizată în scop industrial</w:t>
            </w:r>
          </w:p>
        </w:tc>
        <w:tc>
          <w:tcPr>
            <w:tcW w:w="1885" w:type="dxa"/>
            <w:tcBorders>
              <w:top w:val="single" w:sz="12" w:space="0" w:color="auto"/>
              <w:bottom w:val="nil"/>
            </w:tcBorders>
          </w:tcPr>
          <w:p w:rsidR="000E0147" w:rsidRPr="000035E8" w:rsidRDefault="000E0147" w:rsidP="00D70D18">
            <w:pPr>
              <w:pStyle w:val="table"/>
              <w:spacing w:after="0"/>
              <w:rPr>
                <w:rFonts w:ascii="Arial" w:hAnsi="Arial" w:cs="Arial"/>
                <w:sz w:val="24"/>
                <w:szCs w:val="24"/>
                <w:lang w:val="ro-RO"/>
              </w:rPr>
            </w:pPr>
            <w:r w:rsidRPr="000035E8">
              <w:rPr>
                <w:rFonts w:ascii="Arial" w:hAnsi="Arial" w:cs="Arial"/>
                <w:sz w:val="24"/>
                <w:szCs w:val="24"/>
                <w:lang w:val="ro-RO"/>
              </w:rPr>
              <w:t>4.070.678 mc/ 2016</w:t>
            </w:r>
          </w:p>
        </w:tc>
        <w:tc>
          <w:tcPr>
            <w:tcW w:w="2226" w:type="dxa"/>
            <w:tcBorders>
              <w:top w:val="single" w:sz="12" w:space="0" w:color="auto"/>
              <w:bottom w:val="nil"/>
            </w:tcBorders>
          </w:tcPr>
          <w:p w:rsidR="000E0147" w:rsidRPr="000035E8" w:rsidRDefault="000E0147" w:rsidP="00D70D18">
            <w:pPr>
              <w:pStyle w:val="table"/>
              <w:spacing w:after="0"/>
              <w:rPr>
                <w:rFonts w:ascii="Arial" w:hAnsi="Arial" w:cs="Arial"/>
                <w:sz w:val="24"/>
                <w:szCs w:val="24"/>
                <w:lang w:val="ro-RO"/>
              </w:rPr>
            </w:pPr>
            <w:r w:rsidRPr="000035E8">
              <w:rPr>
                <w:rFonts w:ascii="Arial" w:hAnsi="Arial" w:cs="Arial"/>
                <w:sz w:val="24"/>
                <w:szCs w:val="24"/>
                <w:lang w:val="ro-RO"/>
              </w:rPr>
              <w:t>Fabricare alumină</w:t>
            </w:r>
          </w:p>
          <w:p w:rsidR="000E0147" w:rsidRPr="000035E8" w:rsidRDefault="000E0147" w:rsidP="00D70D18">
            <w:pPr>
              <w:pStyle w:val="table"/>
              <w:spacing w:after="0"/>
              <w:rPr>
                <w:rFonts w:ascii="Arial" w:hAnsi="Arial" w:cs="Arial"/>
                <w:sz w:val="24"/>
                <w:szCs w:val="24"/>
                <w:lang w:val="ro-RO"/>
              </w:rPr>
            </w:pPr>
            <w:r w:rsidRPr="000035E8">
              <w:rPr>
                <w:rFonts w:ascii="Arial" w:hAnsi="Arial" w:cs="Arial"/>
                <w:sz w:val="24"/>
                <w:szCs w:val="24"/>
                <w:lang w:val="ro-RO"/>
              </w:rPr>
              <w:t>Preparare lapte de var</w:t>
            </w:r>
          </w:p>
          <w:p w:rsidR="000E0147" w:rsidRPr="000035E8" w:rsidRDefault="000E0147" w:rsidP="00D70D18">
            <w:pPr>
              <w:pStyle w:val="table"/>
              <w:spacing w:after="0"/>
              <w:rPr>
                <w:rFonts w:ascii="Arial" w:hAnsi="Arial" w:cs="Arial"/>
                <w:sz w:val="24"/>
                <w:szCs w:val="24"/>
                <w:lang w:val="ro-RO"/>
              </w:rPr>
            </w:pPr>
            <w:r w:rsidRPr="000035E8">
              <w:rPr>
                <w:rFonts w:ascii="Arial" w:hAnsi="Arial" w:cs="Arial"/>
                <w:sz w:val="24"/>
                <w:szCs w:val="24"/>
                <w:lang w:val="ro-RO"/>
              </w:rPr>
              <w:t>Preparare apă demineralizata  pentru CET</w:t>
            </w:r>
          </w:p>
        </w:tc>
        <w:tc>
          <w:tcPr>
            <w:tcW w:w="1571" w:type="dxa"/>
            <w:tcBorders>
              <w:top w:val="single" w:sz="12" w:space="0" w:color="auto"/>
              <w:bottom w:val="nil"/>
            </w:tcBorders>
          </w:tcPr>
          <w:p w:rsidR="000E0147" w:rsidRPr="000035E8" w:rsidRDefault="000E0147" w:rsidP="00D70D18">
            <w:pPr>
              <w:pStyle w:val="table"/>
              <w:spacing w:after="0"/>
              <w:jc w:val="center"/>
              <w:rPr>
                <w:rFonts w:ascii="Arial" w:hAnsi="Arial" w:cs="Arial"/>
                <w:sz w:val="24"/>
                <w:szCs w:val="24"/>
                <w:highlight w:val="yellow"/>
                <w:lang w:val="ro-RO"/>
              </w:rPr>
            </w:pPr>
            <w:r w:rsidRPr="000035E8">
              <w:rPr>
                <w:rFonts w:ascii="Arial" w:hAnsi="Arial" w:cs="Arial"/>
                <w:sz w:val="24"/>
                <w:szCs w:val="24"/>
                <w:lang w:val="ro-RO"/>
              </w:rPr>
              <w:t>90 %</w:t>
            </w:r>
          </w:p>
        </w:tc>
        <w:tc>
          <w:tcPr>
            <w:tcW w:w="2244" w:type="dxa"/>
            <w:tcBorders>
              <w:top w:val="single" w:sz="12" w:space="0" w:color="auto"/>
              <w:bottom w:val="nil"/>
              <w:right w:val="single" w:sz="12" w:space="0" w:color="auto"/>
            </w:tcBorders>
          </w:tcPr>
          <w:p w:rsidR="000E0147" w:rsidRPr="000035E8" w:rsidRDefault="000E0147" w:rsidP="00D70D18">
            <w:pPr>
              <w:pStyle w:val="table"/>
              <w:spacing w:after="0"/>
              <w:rPr>
                <w:rFonts w:ascii="Arial" w:hAnsi="Arial" w:cs="Arial"/>
                <w:sz w:val="24"/>
                <w:szCs w:val="24"/>
                <w:highlight w:val="yellow"/>
                <w:lang w:val="ro-RO"/>
              </w:rPr>
            </w:pPr>
            <w:r w:rsidRPr="000035E8">
              <w:rPr>
                <w:rFonts w:ascii="Arial" w:hAnsi="Arial" w:cs="Arial"/>
                <w:sz w:val="24"/>
                <w:szCs w:val="24"/>
                <w:lang w:val="ro-RO"/>
              </w:rPr>
              <w:t>Nu este cazul</w:t>
            </w:r>
          </w:p>
        </w:tc>
      </w:tr>
      <w:tr w:rsidR="000E0147" w:rsidRPr="000035E8" w:rsidTr="003526BE">
        <w:tc>
          <w:tcPr>
            <w:tcW w:w="1985" w:type="dxa"/>
            <w:tcBorders>
              <w:left w:val="single" w:sz="12" w:space="0" w:color="auto"/>
              <w:bottom w:val="single" w:sz="12" w:space="0" w:color="auto"/>
            </w:tcBorders>
          </w:tcPr>
          <w:p w:rsidR="000E0147" w:rsidRPr="000035E8" w:rsidRDefault="000E0147"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Reţeaua de alimentare cu apă a oraşului Tulcea </w:t>
            </w:r>
          </w:p>
        </w:tc>
        <w:tc>
          <w:tcPr>
            <w:tcW w:w="1885" w:type="dxa"/>
            <w:tcBorders>
              <w:bottom w:val="single" w:sz="12" w:space="0" w:color="auto"/>
            </w:tcBorders>
          </w:tcPr>
          <w:p w:rsidR="000E0147" w:rsidRPr="000035E8" w:rsidRDefault="000E0147" w:rsidP="00D70D18">
            <w:pPr>
              <w:pStyle w:val="table"/>
              <w:spacing w:after="0"/>
              <w:rPr>
                <w:rFonts w:ascii="Arial" w:hAnsi="Arial" w:cs="Arial"/>
                <w:sz w:val="24"/>
                <w:szCs w:val="24"/>
                <w:lang w:val="ro-RO"/>
              </w:rPr>
            </w:pPr>
            <w:r w:rsidRPr="000035E8">
              <w:rPr>
                <w:rFonts w:ascii="Arial" w:hAnsi="Arial" w:cs="Arial"/>
                <w:sz w:val="24"/>
                <w:szCs w:val="24"/>
                <w:lang w:val="ro-RO"/>
              </w:rPr>
              <w:t>86.390 mc / 2016</w:t>
            </w:r>
          </w:p>
        </w:tc>
        <w:tc>
          <w:tcPr>
            <w:tcW w:w="2226" w:type="dxa"/>
            <w:tcBorders>
              <w:bottom w:val="single" w:sz="12" w:space="0" w:color="auto"/>
            </w:tcBorders>
          </w:tcPr>
          <w:p w:rsidR="000E0147" w:rsidRPr="000035E8" w:rsidRDefault="000E0147" w:rsidP="00D70D18">
            <w:pPr>
              <w:pStyle w:val="table"/>
              <w:spacing w:after="0"/>
              <w:rPr>
                <w:rFonts w:ascii="Arial" w:hAnsi="Arial" w:cs="Arial"/>
                <w:sz w:val="24"/>
                <w:szCs w:val="24"/>
                <w:lang w:val="ro-RO"/>
              </w:rPr>
            </w:pPr>
            <w:r w:rsidRPr="000035E8">
              <w:rPr>
                <w:rFonts w:ascii="Arial" w:hAnsi="Arial" w:cs="Arial"/>
                <w:sz w:val="24"/>
                <w:szCs w:val="24"/>
                <w:lang w:val="ro-RO"/>
              </w:rPr>
              <w:t>Apă potabilă</w:t>
            </w:r>
          </w:p>
          <w:p w:rsidR="000E0147" w:rsidRPr="000035E8" w:rsidRDefault="000E0147" w:rsidP="00D70D18">
            <w:pPr>
              <w:pStyle w:val="table"/>
              <w:spacing w:after="0"/>
              <w:rPr>
                <w:rFonts w:ascii="Arial" w:hAnsi="Arial" w:cs="Arial"/>
                <w:sz w:val="24"/>
                <w:szCs w:val="24"/>
                <w:lang w:val="ro-RO"/>
              </w:rPr>
            </w:pPr>
            <w:r w:rsidRPr="000035E8">
              <w:rPr>
                <w:rFonts w:ascii="Arial" w:hAnsi="Arial" w:cs="Arial"/>
                <w:sz w:val="24"/>
                <w:szCs w:val="24"/>
                <w:lang w:val="ro-RO"/>
              </w:rPr>
              <w:t>Apă la grupurile sanitare</w:t>
            </w:r>
          </w:p>
          <w:p w:rsidR="000E0147" w:rsidRPr="000035E8" w:rsidRDefault="000E0147" w:rsidP="00D70D18">
            <w:pPr>
              <w:pStyle w:val="table"/>
              <w:spacing w:after="0"/>
              <w:rPr>
                <w:rFonts w:ascii="Arial" w:hAnsi="Arial" w:cs="Arial"/>
                <w:sz w:val="24"/>
                <w:szCs w:val="24"/>
                <w:lang w:val="ro-RO"/>
              </w:rPr>
            </w:pPr>
            <w:r w:rsidRPr="000035E8">
              <w:rPr>
                <w:rFonts w:ascii="Arial" w:hAnsi="Arial" w:cs="Arial"/>
                <w:sz w:val="24"/>
                <w:szCs w:val="24"/>
                <w:lang w:val="ro-RO"/>
              </w:rPr>
              <w:t>Apă de incendiu</w:t>
            </w:r>
          </w:p>
        </w:tc>
        <w:tc>
          <w:tcPr>
            <w:tcW w:w="1571" w:type="dxa"/>
            <w:tcBorders>
              <w:bottom w:val="single" w:sz="12" w:space="0" w:color="auto"/>
            </w:tcBorders>
          </w:tcPr>
          <w:p w:rsidR="000E0147" w:rsidRPr="000035E8" w:rsidRDefault="000E0147" w:rsidP="00D70D18">
            <w:pPr>
              <w:pStyle w:val="table"/>
              <w:spacing w:after="0"/>
              <w:jc w:val="center"/>
              <w:rPr>
                <w:rFonts w:ascii="Arial" w:hAnsi="Arial" w:cs="Arial"/>
                <w:sz w:val="24"/>
                <w:szCs w:val="24"/>
                <w:lang w:val="ro-RO"/>
              </w:rPr>
            </w:pPr>
            <w:r w:rsidRPr="000035E8">
              <w:rPr>
                <w:rFonts w:ascii="Arial" w:hAnsi="Arial" w:cs="Arial"/>
                <w:sz w:val="24"/>
                <w:szCs w:val="24"/>
                <w:lang w:val="ro-RO"/>
              </w:rPr>
              <w:t>-</w:t>
            </w:r>
          </w:p>
        </w:tc>
        <w:tc>
          <w:tcPr>
            <w:tcW w:w="2244" w:type="dxa"/>
            <w:tcBorders>
              <w:bottom w:val="single" w:sz="12" w:space="0" w:color="auto"/>
              <w:right w:val="single" w:sz="12" w:space="0" w:color="auto"/>
            </w:tcBorders>
          </w:tcPr>
          <w:p w:rsidR="000E0147" w:rsidRPr="000035E8" w:rsidRDefault="000E0147" w:rsidP="00D70D18">
            <w:pPr>
              <w:pStyle w:val="table"/>
              <w:spacing w:after="0"/>
              <w:rPr>
                <w:rFonts w:ascii="Arial" w:hAnsi="Arial" w:cs="Arial"/>
                <w:sz w:val="24"/>
                <w:szCs w:val="24"/>
                <w:lang w:val="ro-RO"/>
              </w:rPr>
            </w:pPr>
            <w:r w:rsidRPr="000035E8">
              <w:rPr>
                <w:rFonts w:ascii="Arial" w:hAnsi="Arial" w:cs="Arial"/>
                <w:sz w:val="24"/>
                <w:szCs w:val="24"/>
                <w:lang w:val="ro-RO"/>
              </w:rPr>
              <w:t>Nu este cazul</w:t>
            </w:r>
          </w:p>
        </w:tc>
      </w:tr>
    </w:tbl>
    <w:p w:rsidR="000E4B9F" w:rsidRPr="000035E8" w:rsidRDefault="000E4B9F" w:rsidP="00D70D18">
      <w:pPr>
        <w:spacing w:after="0" w:line="240" w:lineRule="auto"/>
        <w:rPr>
          <w:rFonts w:ascii="Arial" w:hAnsi="Arial" w:cs="Arial"/>
          <w:b/>
          <w:color w:val="000000"/>
          <w:sz w:val="24"/>
          <w:szCs w:val="24"/>
          <w:lang w:val="ro-RO"/>
        </w:rPr>
      </w:pPr>
    </w:p>
    <w:p w:rsidR="00B64482" w:rsidRPr="000035E8" w:rsidRDefault="00B64482" w:rsidP="00D70D18">
      <w:pPr>
        <w:spacing w:after="0" w:line="240" w:lineRule="auto"/>
        <w:rPr>
          <w:rFonts w:ascii="Arial" w:hAnsi="Arial" w:cs="Arial"/>
          <w:b/>
          <w:color w:val="000000"/>
          <w:sz w:val="24"/>
          <w:szCs w:val="24"/>
          <w:lang w:val="ro-RO"/>
        </w:rPr>
      </w:pPr>
      <w:r w:rsidRPr="000035E8">
        <w:rPr>
          <w:rFonts w:ascii="Arial" w:hAnsi="Arial" w:cs="Arial"/>
          <w:b/>
          <w:color w:val="000000"/>
          <w:sz w:val="24"/>
          <w:szCs w:val="24"/>
          <w:lang w:val="ro-RO"/>
        </w:rPr>
        <w:t>BAT –Valoarea limita a consumului specific de apa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94"/>
        <w:gridCol w:w="3827"/>
      </w:tblGrid>
      <w:tr w:rsidR="00B64482" w:rsidRPr="000035E8" w:rsidTr="00DF5BE8">
        <w:tc>
          <w:tcPr>
            <w:tcW w:w="2268" w:type="dxa"/>
            <w:tcBorders>
              <w:top w:val="single" w:sz="12" w:space="0" w:color="auto"/>
              <w:left w:val="single" w:sz="12" w:space="0" w:color="auto"/>
              <w:bottom w:val="single" w:sz="12" w:space="0" w:color="auto"/>
            </w:tcBorders>
            <w:shd w:val="pct20" w:color="000000" w:fill="FFFFFF"/>
            <w:vAlign w:val="center"/>
          </w:tcPr>
          <w:p w:rsidR="00B64482" w:rsidRPr="000035E8" w:rsidRDefault="00B64482" w:rsidP="00D70D18">
            <w:pPr>
              <w:pStyle w:val="table"/>
              <w:spacing w:after="0"/>
              <w:rPr>
                <w:rFonts w:ascii="Arial" w:hAnsi="Arial" w:cs="Arial"/>
                <w:b/>
                <w:sz w:val="24"/>
                <w:szCs w:val="24"/>
                <w:lang w:val="ro-RO"/>
              </w:rPr>
            </w:pPr>
            <w:r w:rsidRPr="000035E8">
              <w:rPr>
                <w:rFonts w:ascii="Arial" w:hAnsi="Arial" w:cs="Arial"/>
                <w:b/>
                <w:sz w:val="24"/>
                <w:szCs w:val="24"/>
                <w:lang w:val="ro-RO"/>
              </w:rPr>
              <w:t>Sursa valorii limită</w:t>
            </w:r>
          </w:p>
        </w:tc>
        <w:tc>
          <w:tcPr>
            <w:tcW w:w="2694" w:type="dxa"/>
            <w:tcBorders>
              <w:top w:val="single" w:sz="12" w:space="0" w:color="auto"/>
              <w:bottom w:val="single" w:sz="12" w:space="0" w:color="auto"/>
            </w:tcBorders>
            <w:shd w:val="pct20" w:color="000000" w:fill="FFFFFF"/>
            <w:vAlign w:val="center"/>
          </w:tcPr>
          <w:p w:rsidR="00B64482" w:rsidRPr="000035E8" w:rsidRDefault="00B64482" w:rsidP="00D70D18">
            <w:pPr>
              <w:pStyle w:val="table"/>
              <w:spacing w:after="0"/>
              <w:rPr>
                <w:rFonts w:ascii="Arial" w:hAnsi="Arial" w:cs="Arial"/>
                <w:b/>
                <w:sz w:val="24"/>
                <w:szCs w:val="24"/>
                <w:lang w:val="ro-RO"/>
              </w:rPr>
            </w:pPr>
            <w:r w:rsidRPr="000035E8">
              <w:rPr>
                <w:rFonts w:ascii="Arial" w:hAnsi="Arial" w:cs="Arial"/>
                <w:b/>
                <w:sz w:val="24"/>
                <w:szCs w:val="24"/>
                <w:lang w:val="ro-RO"/>
              </w:rPr>
              <w:t>Valoarea limită a consumului specific de apa</w:t>
            </w:r>
          </w:p>
        </w:tc>
        <w:tc>
          <w:tcPr>
            <w:tcW w:w="3827" w:type="dxa"/>
            <w:tcBorders>
              <w:top w:val="single" w:sz="12" w:space="0" w:color="auto"/>
              <w:bottom w:val="single" w:sz="12" w:space="0" w:color="auto"/>
              <w:right w:val="single" w:sz="12" w:space="0" w:color="auto"/>
            </w:tcBorders>
            <w:shd w:val="pct20" w:color="000000" w:fill="FFFFFF"/>
            <w:vAlign w:val="center"/>
          </w:tcPr>
          <w:p w:rsidR="00B64482" w:rsidRPr="000035E8" w:rsidRDefault="00B64482" w:rsidP="00D70D18">
            <w:pPr>
              <w:pStyle w:val="table"/>
              <w:spacing w:after="0"/>
              <w:rPr>
                <w:rFonts w:ascii="Arial" w:hAnsi="Arial" w:cs="Arial"/>
                <w:b/>
                <w:sz w:val="24"/>
                <w:szCs w:val="24"/>
                <w:lang w:val="ro-RO"/>
              </w:rPr>
            </w:pPr>
            <w:r w:rsidRPr="000035E8">
              <w:rPr>
                <w:rFonts w:ascii="Arial" w:hAnsi="Arial" w:cs="Arial"/>
                <w:b/>
                <w:sz w:val="24"/>
                <w:szCs w:val="24"/>
                <w:lang w:val="ro-RO"/>
              </w:rPr>
              <w:t>Performanţa companiei</w:t>
            </w:r>
          </w:p>
        </w:tc>
      </w:tr>
      <w:tr w:rsidR="00B64482" w:rsidRPr="000035E8" w:rsidTr="00DF5BE8">
        <w:trPr>
          <w:trHeight w:val="609"/>
        </w:trPr>
        <w:tc>
          <w:tcPr>
            <w:tcW w:w="2268" w:type="dxa"/>
            <w:tcBorders>
              <w:top w:val="single" w:sz="12" w:space="0" w:color="auto"/>
              <w:left w:val="single" w:sz="12" w:space="0" w:color="auto"/>
            </w:tcBorders>
          </w:tcPr>
          <w:p w:rsidR="00B64482" w:rsidRPr="000035E8" w:rsidRDefault="00B64482" w:rsidP="00D70D18">
            <w:pPr>
              <w:pStyle w:val="table"/>
              <w:spacing w:after="0"/>
              <w:rPr>
                <w:rFonts w:ascii="Arial" w:hAnsi="Arial" w:cs="Arial"/>
                <w:sz w:val="24"/>
                <w:szCs w:val="24"/>
                <w:lang w:val="ro-RO"/>
              </w:rPr>
            </w:pPr>
            <w:r w:rsidRPr="000035E8">
              <w:rPr>
                <w:rFonts w:ascii="Arial" w:hAnsi="Arial" w:cs="Arial"/>
                <w:sz w:val="24"/>
                <w:szCs w:val="24"/>
                <w:lang w:val="ro-RO"/>
              </w:rPr>
              <w:t>BAT</w:t>
            </w:r>
          </w:p>
        </w:tc>
        <w:tc>
          <w:tcPr>
            <w:tcW w:w="2694" w:type="dxa"/>
            <w:tcBorders>
              <w:top w:val="single" w:sz="12" w:space="0" w:color="auto"/>
            </w:tcBorders>
          </w:tcPr>
          <w:p w:rsidR="00B64482" w:rsidRPr="000035E8" w:rsidRDefault="00B64482" w:rsidP="00D70D18">
            <w:pPr>
              <w:pStyle w:val="table"/>
              <w:spacing w:after="0"/>
              <w:rPr>
                <w:rFonts w:ascii="Arial" w:hAnsi="Arial" w:cs="Arial"/>
                <w:sz w:val="24"/>
                <w:szCs w:val="24"/>
                <w:lang w:val="ro-RO"/>
              </w:rPr>
            </w:pPr>
            <w:r w:rsidRPr="000035E8">
              <w:rPr>
                <w:rFonts w:ascii="Arial" w:hAnsi="Arial" w:cs="Arial"/>
                <w:sz w:val="24"/>
                <w:szCs w:val="24"/>
                <w:lang w:val="ro-RO"/>
              </w:rPr>
              <w:t>1 - 6 m</w:t>
            </w:r>
            <w:r w:rsidRPr="000035E8">
              <w:rPr>
                <w:rFonts w:ascii="Arial" w:hAnsi="Arial" w:cs="Arial"/>
                <w:sz w:val="24"/>
                <w:szCs w:val="24"/>
                <w:vertAlign w:val="superscript"/>
                <w:lang w:val="ro-RO"/>
              </w:rPr>
              <w:t>3</w:t>
            </w:r>
            <w:r w:rsidRPr="000035E8">
              <w:rPr>
                <w:rFonts w:ascii="Arial" w:hAnsi="Arial" w:cs="Arial"/>
                <w:sz w:val="24"/>
                <w:szCs w:val="24"/>
                <w:lang w:val="ro-RO"/>
              </w:rPr>
              <w:t>/ t alumină</w:t>
            </w:r>
          </w:p>
        </w:tc>
        <w:tc>
          <w:tcPr>
            <w:tcW w:w="3827" w:type="dxa"/>
            <w:tcBorders>
              <w:top w:val="single" w:sz="12" w:space="0" w:color="auto"/>
              <w:right w:val="single" w:sz="12" w:space="0" w:color="auto"/>
            </w:tcBorders>
          </w:tcPr>
          <w:p w:rsidR="00B64482" w:rsidRPr="000035E8" w:rsidRDefault="00B64482" w:rsidP="00D70D18">
            <w:pPr>
              <w:pStyle w:val="table"/>
              <w:spacing w:after="0"/>
              <w:rPr>
                <w:rFonts w:ascii="Arial" w:hAnsi="Arial" w:cs="Arial"/>
                <w:sz w:val="24"/>
                <w:szCs w:val="24"/>
                <w:lang w:val="ro-RO"/>
              </w:rPr>
            </w:pPr>
            <w:r w:rsidRPr="000035E8">
              <w:rPr>
                <w:rFonts w:ascii="Arial" w:hAnsi="Arial" w:cs="Arial"/>
                <w:sz w:val="24"/>
                <w:szCs w:val="24"/>
                <w:lang w:val="ro-RO"/>
              </w:rPr>
              <w:t>6.5 m</w:t>
            </w:r>
            <w:r w:rsidRPr="000035E8">
              <w:rPr>
                <w:rFonts w:ascii="Arial" w:hAnsi="Arial" w:cs="Arial"/>
                <w:sz w:val="24"/>
                <w:szCs w:val="24"/>
                <w:vertAlign w:val="superscript"/>
                <w:lang w:val="ro-RO"/>
              </w:rPr>
              <w:t>3</w:t>
            </w:r>
            <w:r w:rsidRPr="000035E8">
              <w:rPr>
                <w:rFonts w:ascii="Arial" w:hAnsi="Arial" w:cs="Arial"/>
                <w:sz w:val="24"/>
                <w:szCs w:val="24"/>
                <w:lang w:val="ro-RO"/>
              </w:rPr>
              <w:t>/ t alumină, in functie de conditiile climatice</w:t>
            </w:r>
          </w:p>
        </w:tc>
      </w:tr>
    </w:tbl>
    <w:p w:rsidR="00B64482" w:rsidRPr="000035E8" w:rsidRDefault="00B64482" w:rsidP="00D70D18">
      <w:pPr>
        <w:spacing w:after="0" w:line="240" w:lineRule="auto"/>
        <w:rPr>
          <w:rFonts w:ascii="Arial" w:hAnsi="Arial" w:cs="Arial"/>
          <w:b/>
          <w:color w:val="000000"/>
          <w:sz w:val="24"/>
          <w:szCs w:val="24"/>
          <w:lang w:val="ro-RO"/>
        </w:rPr>
      </w:pPr>
    </w:p>
    <w:p w:rsidR="00FE4F85" w:rsidRPr="000035E8" w:rsidRDefault="00A364E7" w:rsidP="00D70D18">
      <w:pPr>
        <w:spacing w:after="0" w:line="240" w:lineRule="auto"/>
        <w:jc w:val="both"/>
        <w:rPr>
          <w:rFonts w:ascii="Arial" w:hAnsi="Arial" w:cs="Arial"/>
          <w:sz w:val="24"/>
          <w:szCs w:val="24"/>
          <w:lang w:val="ro-RO"/>
        </w:rPr>
      </w:pPr>
      <w:r w:rsidRPr="000035E8">
        <w:rPr>
          <w:rFonts w:ascii="Arial" w:hAnsi="Arial" w:cs="Arial"/>
          <w:color w:val="1F497D" w:themeColor="text2"/>
          <w:sz w:val="24"/>
          <w:szCs w:val="24"/>
          <w:lang w:val="ro-RO"/>
        </w:rPr>
        <w:t xml:space="preserve">    </w:t>
      </w:r>
      <w:r w:rsidR="00FE4F85" w:rsidRPr="000035E8">
        <w:rPr>
          <w:rFonts w:ascii="Arial" w:hAnsi="Arial" w:cs="Arial"/>
          <w:b/>
          <w:sz w:val="24"/>
          <w:szCs w:val="24"/>
          <w:lang w:val="ro-RO"/>
        </w:rPr>
        <w:t>7.1.1.3</w:t>
      </w:r>
      <w:r w:rsidR="006B4639" w:rsidRPr="000035E8">
        <w:rPr>
          <w:rFonts w:ascii="Arial" w:hAnsi="Arial" w:cs="Arial"/>
          <w:b/>
          <w:sz w:val="24"/>
          <w:szCs w:val="24"/>
          <w:lang w:val="ro-RO"/>
        </w:rPr>
        <w:t>.</w:t>
      </w:r>
      <w:r w:rsidR="00FE4F85" w:rsidRPr="000035E8">
        <w:rPr>
          <w:rFonts w:ascii="Arial" w:hAnsi="Arial" w:cs="Arial"/>
          <w:sz w:val="24"/>
          <w:szCs w:val="24"/>
          <w:lang w:val="ro-RO"/>
        </w:rPr>
        <w:t xml:space="preserve"> </w:t>
      </w:r>
      <w:r w:rsidR="00FE4F85" w:rsidRPr="000035E8">
        <w:rPr>
          <w:rFonts w:ascii="Arial" w:hAnsi="Arial" w:cs="Arial"/>
          <w:sz w:val="24"/>
          <w:szCs w:val="24"/>
          <w:u w:val="single"/>
          <w:lang w:val="ro-RO"/>
        </w:rPr>
        <w:t>Instalații de captare și distribuție</w:t>
      </w:r>
    </w:p>
    <w:p w:rsidR="00FE4F85" w:rsidRPr="000035E8" w:rsidRDefault="00FE4F85"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Captarea apei potabile se face prin intermediul unui branșament cu conductă Dn=300 mm la con</w:t>
      </w:r>
      <w:r w:rsidR="006B4639" w:rsidRPr="000035E8">
        <w:rPr>
          <w:rFonts w:ascii="Arial" w:hAnsi="Arial" w:cs="Arial"/>
          <w:sz w:val="24"/>
          <w:szCs w:val="24"/>
          <w:lang w:val="ro-RO"/>
        </w:rPr>
        <w:t>ducta de distribuție Dn= 500 mm</w:t>
      </w:r>
      <w:r w:rsidRPr="000035E8">
        <w:rPr>
          <w:rFonts w:ascii="Arial" w:hAnsi="Arial" w:cs="Arial"/>
          <w:sz w:val="24"/>
          <w:szCs w:val="24"/>
          <w:lang w:val="ro-RO"/>
        </w:rPr>
        <w:t>,</w:t>
      </w:r>
      <w:r w:rsidR="006B4639" w:rsidRPr="000035E8">
        <w:rPr>
          <w:rFonts w:ascii="Arial" w:hAnsi="Arial" w:cs="Arial"/>
          <w:sz w:val="24"/>
          <w:szCs w:val="24"/>
          <w:lang w:val="ro-RO"/>
        </w:rPr>
        <w:t xml:space="preserve"> </w:t>
      </w:r>
      <w:r w:rsidRPr="000035E8">
        <w:rPr>
          <w:rFonts w:ascii="Arial" w:hAnsi="Arial" w:cs="Arial"/>
          <w:sz w:val="24"/>
          <w:szCs w:val="24"/>
          <w:lang w:val="ro-RO"/>
        </w:rPr>
        <w:t>din zona industrială Tulcea vest.</w:t>
      </w:r>
      <w:r w:rsidR="006B4639" w:rsidRPr="000035E8">
        <w:rPr>
          <w:rFonts w:ascii="Arial" w:hAnsi="Arial" w:cs="Arial"/>
          <w:sz w:val="24"/>
          <w:szCs w:val="24"/>
          <w:lang w:val="ro-RO"/>
        </w:rPr>
        <w:t xml:space="preserve"> </w:t>
      </w:r>
      <w:r w:rsidRPr="000035E8">
        <w:rPr>
          <w:rFonts w:ascii="Arial" w:hAnsi="Arial" w:cs="Arial"/>
          <w:sz w:val="24"/>
          <w:szCs w:val="24"/>
          <w:lang w:val="ro-RO"/>
        </w:rPr>
        <w:t>Distribuția apei potabile în interiorul obiectivului se realizeză prin conducte de oțel Dn =100 mm,</w:t>
      </w:r>
      <w:r w:rsidR="006B4639" w:rsidRPr="000035E8">
        <w:rPr>
          <w:rFonts w:ascii="Arial" w:hAnsi="Arial" w:cs="Arial"/>
          <w:sz w:val="24"/>
          <w:szCs w:val="24"/>
          <w:lang w:val="ro-RO"/>
        </w:rPr>
        <w:t xml:space="preserve"> </w:t>
      </w:r>
      <w:r w:rsidRPr="000035E8">
        <w:rPr>
          <w:rFonts w:ascii="Arial" w:hAnsi="Arial" w:cs="Arial"/>
          <w:sz w:val="24"/>
          <w:szCs w:val="24"/>
          <w:lang w:val="ro-RO"/>
        </w:rPr>
        <w:t>cu lungimea de cca</w:t>
      </w:r>
      <w:r w:rsidR="00ED001F" w:rsidRPr="000035E8">
        <w:rPr>
          <w:rFonts w:ascii="Arial" w:hAnsi="Arial" w:cs="Arial"/>
          <w:sz w:val="24"/>
          <w:szCs w:val="24"/>
          <w:lang w:val="ro-RO"/>
        </w:rPr>
        <w:t>.</w:t>
      </w:r>
      <w:r w:rsidRPr="000035E8">
        <w:rPr>
          <w:rFonts w:ascii="Arial" w:hAnsi="Arial" w:cs="Arial"/>
          <w:sz w:val="24"/>
          <w:szCs w:val="24"/>
          <w:lang w:val="ro-RO"/>
        </w:rPr>
        <w:t xml:space="preserve"> 1000 m</w:t>
      </w:r>
      <w:r w:rsidR="006B4639" w:rsidRPr="000035E8">
        <w:rPr>
          <w:rFonts w:ascii="Arial" w:hAnsi="Arial" w:cs="Arial"/>
          <w:sz w:val="24"/>
          <w:szCs w:val="24"/>
          <w:lang w:val="ro-RO"/>
        </w:rPr>
        <w:t>.</w:t>
      </w:r>
    </w:p>
    <w:p w:rsidR="00FE4F85" w:rsidRPr="000035E8" w:rsidRDefault="00FE4F85" w:rsidP="00D70D18">
      <w:pPr>
        <w:spacing w:after="0" w:line="240" w:lineRule="auto"/>
        <w:outlineLvl w:val="2"/>
        <w:rPr>
          <w:rFonts w:ascii="Arial" w:hAnsi="Arial" w:cs="Arial"/>
          <w:b/>
          <w:color w:val="1F497D" w:themeColor="text2"/>
          <w:sz w:val="24"/>
          <w:szCs w:val="24"/>
          <w:lang w:val="ro-RO"/>
        </w:rPr>
      </w:pPr>
    </w:p>
    <w:p w:rsidR="00FE4F85" w:rsidRPr="000035E8" w:rsidRDefault="00FE4F85" w:rsidP="00D70D18">
      <w:pPr>
        <w:spacing w:after="0" w:line="240" w:lineRule="auto"/>
        <w:jc w:val="both"/>
        <w:outlineLvl w:val="2"/>
        <w:rPr>
          <w:rFonts w:ascii="Arial" w:hAnsi="Arial" w:cs="Arial"/>
          <w:b/>
          <w:sz w:val="24"/>
          <w:szCs w:val="24"/>
          <w:lang w:val="ro-RO"/>
        </w:rPr>
      </w:pPr>
      <w:r w:rsidRPr="000035E8">
        <w:rPr>
          <w:rFonts w:ascii="Arial" w:hAnsi="Arial" w:cs="Arial"/>
          <w:b/>
          <w:sz w:val="24"/>
          <w:szCs w:val="24"/>
          <w:lang w:val="ro-RO"/>
        </w:rPr>
        <w:t xml:space="preserve">7.1.2. </w:t>
      </w:r>
      <w:r w:rsidR="006B4639" w:rsidRPr="000035E8">
        <w:rPr>
          <w:rFonts w:ascii="Arial" w:hAnsi="Arial" w:cs="Arial"/>
          <w:b/>
          <w:sz w:val="24"/>
          <w:szCs w:val="24"/>
          <w:lang w:val="ro-RO"/>
        </w:rPr>
        <w:t xml:space="preserve"> </w:t>
      </w:r>
      <w:r w:rsidRPr="000035E8">
        <w:rPr>
          <w:rFonts w:ascii="Arial" w:hAnsi="Arial" w:cs="Arial"/>
          <w:b/>
          <w:sz w:val="24"/>
          <w:szCs w:val="24"/>
          <w:lang w:val="ro-RO"/>
        </w:rPr>
        <w:t>Alimentarea cu apă tehnologica</w:t>
      </w:r>
    </w:p>
    <w:p w:rsidR="00B9242F" w:rsidRPr="000035E8" w:rsidRDefault="00FE4F85" w:rsidP="00D70D18">
      <w:pPr>
        <w:spacing w:after="0" w:line="240" w:lineRule="auto"/>
        <w:jc w:val="both"/>
        <w:rPr>
          <w:rFonts w:ascii="Arial" w:eastAsia="Batang" w:hAnsi="Arial" w:cs="Arial"/>
          <w:sz w:val="24"/>
          <w:szCs w:val="24"/>
          <w:lang w:val="ro-RO"/>
        </w:rPr>
      </w:pPr>
      <w:r w:rsidRPr="000035E8">
        <w:rPr>
          <w:rFonts w:ascii="Arial" w:hAnsi="Arial" w:cs="Arial"/>
          <w:b/>
          <w:sz w:val="24"/>
          <w:szCs w:val="24"/>
          <w:lang w:val="ro-RO"/>
        </w:rPr>
        <w:t>Sursa de apă brută:</w:t>
      </w:r>
      <w:r w:rsidR="006B4639" w:rsidRPr="000035E8">
        <w:rPr>
          <w:rFonts w:ascii="Arial" w:hAnsi="Arial" w:cs="Arial"/>
          <w:b/>
          <w:sz w:val="24"/>
          <w:szCs w:val="24"/>
          <w:lang w:val="ro-RO"/>
        </w:rPr>
        <w:t xml:space="preserve"> </w:t>
      </w:r>
      <w:r w:rsidRPr="000035E8">
        <w:rPr>
          <w:rFonts w:ascii="Arial" w:hAnsi="Arial" w:cs="Arial"/>
          <w:sz w:val="24"/>
          <w:szCs w:val="24"/>
          <w:lang w:val="ro-RO"/>
        </w:rPr>
        <w:t>fluviul</w:t>
      </w:r>
      <w:r w:rsidR="006B4639" w:rsidRPr="000035E8">
        <w:rPr>
          <w:rFonts w:ascii="Arial" w:hAnsi="Arial" w:cs="Arial"/>
          <w:sz w:val="24"/>
          <w:szCs w:val="24"/>
          <w:lang w:val="ro-RO"/>
        </w:rPr>
        <w:t xml:space="preserve"> Dunărea</w:t>
      </w:r>
      <w:r w:rsidRPr="000035E8">
        <w:rPr>
          <w:rFonts w:ascii="Arial" w:hAnsi="Arial" w:cs="Arial"/>
          <w:sz w:val="24"/>
          <w:szCs w:val="24"/>
          <w:lang w:val="ro-RO"/>
        </w:rPr>
        <w:t>,</w:t>
      </w:r>
      <w:r w:rsidR="006B4639" w:rsidRPr="000035E8">
        <w:rPr>
          <w:rFonts w:ascii="Arial" w:hAnsi="Arial" w:cs="Arial"/>
          <w:sz w:val="24"/>
          <w:szCs w:val="24"/>
          <w:lang w:val="ro-RO"/>
        </w:rPr>
        <w:t xml:space="preserve"> </w:t>
      </w:r>
      <w:r w:rsidRPr="000035E8">
        <w:rPr>
          <w:rFonts w:ascii="Arial" w:hAnsi="Arial" w:cs="Arial"/>
          <w:sz w:val="24"/>
          <w:szCs w:val="24"/>
          <w:lang w:val="ro-RO"/>
        </w:rPr>
        <w:t>brațul Tulcea (Mm  40 + 300 ),</w:t>
      </w:r>
      <w:r w:rsidR="006B4639" w:rsidRPr="000035E8">
        <w:rPr>
          <w:rFonts w:ascii="Arial" w:hAnsi="Arial" w:cs="Arial"/>
          <w:sz w:val="24"/>
          <w:szCs w:val="24"/>
          <w:lang w:val="ro-RO"/>
        </w:rPr>
        <w:t xml:space="preserve"> </w:t>
      </w:r>
      <w:r w:rsidRPr="000035E8">
        <w:rPr>
          <w:rFonts w:ascii="Arial" w:hAnsi="Arial" w:cs="Arial"/>
          <w:sz w:val="24"/>
          <w:szCs w:val="24"/>
          <w:lang w:val="ro-RO"/>
        </w:rPr>
        <w:t xml:space="preserve">bazin amenajat tip </w:t>
      </w:r>
      <w:r w:rsidR="0050247E" w:rsidRPr="000035E8">
        <w:rPr>
          <w:rFonts w:ascii="Arial" w:hAnsi="Arial" w:cs="Arial"/>
          <w:sz w:val="24"/>
          <w:szCs w:val="24"/>
          <w:lang w:val="ro-RO"/>
        </w:rPr>
        <w:t>„buzunar”</w:t>
      </w:r>
      <w:r w:rsidRPr="000035E8">
        <w:rPr>
          <w:rFonts w:ascii="Arial" w:hAnsi="Arial" w:cs="Arial"/>
          <w:sz w:val="24"/>
          <w:szCs w:val="24"/>
          <w:lang w:val="ro-RO"/>
        </w:rPr>
        <w:t>,</w:t>
      </w:r>
      <w:r w:rsidR="006B4639" w:rsidRPr="000035E8">
        <w:rPr>
          <w:rFonts w:ascii="Arial" w:hAnsi="Arial" w:cs="Arial"/>
          <w:sz w:val="24"/>
          <w:szCs w:val="24"/>
          <w:lang w:val="ro-RO"/>
        </w:rPr>
        <w:t xml:space="preserve"> </w:t>
      </w:r>
      <w:r w:rsidRPr="000035E8">
        <w:rPr>
          <w:rFonts w:ascii="Arial" w:hAnsi="Arial" w:cs="Arial"/>
          <w:sz w:val="24"/>
          <w:szCs w:val="24"/>
          <w:lang w:val="ro-RO"/>
        </w:rPr>
        <w:t>protejat impotriva aluviunilor printr-un sistem de palplanse</w:t>
      </w:r>
      <w:r w:rsidR="0030081D" w:rsidRPr="000035E8">
        <w:rPr>
          <w:rFonts w:ascii="Arial" w:eastAsia="Batang" w:hAnsi="Arial" w:cs="Arial"/>
          <w:sz w:val="24"/>
          <w:szCs w:val="24"/>
          <w:lang w:val="ro-RO"/>
        </w:rPr>
        <w:t>, depunerile fiind dragate</w:t>
      </w:r>
      <w:r w:rsidR="00B9242F" w:rsidRPr="000035E8">
        <w:rPr>
          <w:rFonts w:ascii="Arial" w:eastAsia="Batang" w:hAnsi="Arial" w:cs="Arial"/>
          <w:sz w:val="24"/>
          <w:szCs w:val="24"/>
          <w:lang w:val="ro-RO"/>
        </w:rPr>
        <w:t>.</w:t>
      </w:r>
    </w:p>
    <w:p w:rsidR="0030081D" w:rsidRPr="000035E8" w:rsidRDefault="0030081D" w:rsidP="00D70D18">
      <w:pPr>
        <w:spacing w:after="0" w:line="240" w:lineRule="auto"/>
        <w:jc w:val="both"/>
        <w:rPr>
          <w:rFonts w:ascii="Arial" w:eastAsia="Batang" w:hAnsi="Arial" w:cs="Arial"/>
          <w:iCs/>
          <w:sz w:val="24"/>
          <w:szCs w:val="24"/>
          <w:lang w:val="ro-RO"/>
        </w:rPr>
      </w:pPr>
      <w:r w:rsidRPr="000035E8">
        <w:rPr>
          <w:rFonts w:ascii="Arial" w:eastAsia="Batang" w:hAnsi="Arial" w:cs="Arial"/>
          <w:iCs/>
          <w:sz w:val="24"/>
          <w:szCs w:val="24"/>
          <w:lang w:val="ro-RO"/>
        </w:rPr>
        <w:lastRenderedPageBreak/>
        <w:t>Volume si</w:t>
      </w:r>
      <w:r w:rsidR="000E4B9F" w:rsidRPr="000035E8">
        <w:rPr>
          <w:rFonts w:ascii="Arial" w:eastAsia="Batang" w:hAnsi="Arial" w:cs="Arial"/>
          <w:iCs/>
          <w:sz w:val="24"/>
          <w:szCs w:val="24"/>
          <w:lang w:val="ro-RO"/>
        </w:rPr>
        <w:t xml:space="preserve"> debite de apa autorizate prin A</w:t>
      </w:r>
      <w:r w:rsidRPr="000035E8">
        <w:rPr>
          <w:rFonts w:ascii="Arial" w:eastAsia="Batang" w:hAnsi="Arial" w:cs="Arial"/>
          <w:iCs/>
          <w:sz w:val="24"/>
          <w:szCs w:val="24"/>
          <w:lang w:val="ro-RO"/>
        </w:rPr>
        <w:t>utorizatia</w:t>
      </w:r>
      <w:r w:rsidR="000E4B9F" w:rsidRPr="000035E8">
        <w:rPr>
          <w:rFonts w:ascii="Arial" w:eastAsia="Batang" w:hAnsi="Arial" w:cs="Arial"/>
          <w:iCs/>
          <w:sz w:val="24"/>
          <w:szCs w:val="24"/>
          <w:lang w:val="ro-RO"/>
        </w:rPr>
        <w:t xml:space="preserve"> de Gospodaria Apelor emisa de ANAR</w:t>
      </w:r>
      <w:r w:rsidRPr="000035E8">
        <w:rPr>
          <w:rFonts w:ascii="Arial" w:eastAsia="Batang" w:hAnsi="Arial" w:cs="Arial"/>
          <w:iCs/>
          <w:sz w:val="24"/>
          <w:szCs w:val="24"/>
          <w:lang w:val="ro-RO"/>
        </w:rPr>
        <w:t xml:space="preserve"> in anul 2017:</w:t>
      </w:r>
    </w:p>
    <w:p w:rsidR="0030081D" w:rsidRPr="000035E8" w:rsidRDefault="0030081D" w:rsidP="00D70D18">
      <w:pPr>
        <w:widowControl w:val="0"/>
        <w:numPr>
          <w:ilvl w:val="0"/>
          <w:numId w:val="25"/>
        </w:numPr>
        <w:tabs>
          <w:tab w:val="clear" w:pos="216"/>
          <w:tab w:val="num" w:pos="504"/>
        </w:tabs>
        <w:kinsoku w:val="0"/>
        <w:spacing w:after="0" w:line="240" w:lineRule="auto"/>
        <w:ind w:hanging="360"/>
        <w:jc w:val="both"/>
        <w:rPr>
          <w:rFonts w:ascii="Arial" w:hAnsi="Arial" w:cs="Arial"/>
          <w:spacing w:val="3"/>
          <w:sz w:val="24"/>
          <w:szCs w:val="24"/>
          <w:lang w:val="ro-RO"/>
        </w:rPr>
      </w:pPr>
      <w:r w:rsidRPr="000035E8">
        <w:rPr>
          <w:rFonts w:ascii="Arial" w:hAnsi="Arial" w:cs="Arial"/>
          <w:spacing w:val="3"/>
          <w:sz w:val="24"/>
          <w:szCs w:val="24"/>
          <w:lang w:val="ro-RO"/>
        </w:rPr>
        <w:t>Qzi max = 27.074,27 mc/zi (319,51 I/s)</w:t>
      </w:r>
    </w:p>
    <w:p w:rsidR="0050247E" w:rsidRPr="000035E8" w:rsidRDefault="0030081D" w:rsidP="00D70D18">
      <w:pPr>
        <w:widowControl w:val="0"/>
        <w:numPr>
          <w:ilvl w:val="0"/>
          <w:numId w:val="25"/>
        </w:numPr>
        <w:tabs>
          <w:tab w:val="clear" w:pos="216"/>
          <w:tab w:val="num" w:pos="504"/>
        </w:tabs>
        <w:kinsoku w:val="0"/>
        <w:spacing w:after="0" w:line="240" w:lineRule="auto"/>
        <w:ind w:hanging="360"/>
        <w:jc w:val="both"/>
        <w:rPr>
          <w:rFonts w:ascii="Arial" w:hAnsi="Arial" w:cs="Arial"/>
          <w:spacing w:val="2"/>
          <w:sz w:val="24"/>
          <w:szCs w:val="24"/>
          <w:lang w:val="ro-RO"/>
        </w:rPr>
      </w:pPr>
      <w:r w:rsidRPr="000035E8">
        <w:rPr>
          <w:rFonts w:ascii="Arial" w:hAnsi="Arial" w:cs="Arial"/>
          <w:spacing w:val="2"/>
          <w:sz w:val="24"/>
          <w:szCs w:val="24"/>
          <w:lang w:val="ro-RO"/>
        </w:rPr>
        <w:t>Qzi med = 20.826,36 mc/zi (291,78 I/s)</w:t>
      </w:r>
    </w:p>
    <w:p w:rsidR="0030081D" w:rsidRPr="000035E8" w:rsidRDefault="0030081D" w:rsidP="00D70D18">
      <w:pPr>
        <w:widowControl w:val="0"/>
        <w:numPr>
          <w:ilvl w:val="0"/>
          <w:numId w:val="25"/>
        </w:numPr>
        <w:tabs>
          <w:tab w:val="clear" w:pos="216"/>
          <w:tab w:val="num" w:pos="504"/>
        </w:tabs>
        <w:kinsoku w:val="0"/>
        <w:spacing w:after="0" w:line="240" w:lineRule="auto"/>
        <w:ind w:hanging="360"/>
        <w:jc w:val="both"/>
        <w:rPr>
          <w:rFonts w:ascii="Arial" w:hAnsi="Arial" w:cs="Arial"/>
          <w:spacing w:val="2"/>
          <w:sz w:val="24"/>
          <w:szCs w:val="24"/>
          <w:lang w:val="ro-RO"/>
        </w:rPr>
      </w:pPr>
      <w:r w:rsidRPr="000035E8">
        <w:rPr>
          <w:rFonts w:ascii="Arial" w:hAnsi="Arial" w:cs="Arial"/>
          <w:spacing w:val="4"/>
          <w:sz w:val="24"/>
          <w:szCs w:val="24"/>
          <w:lang w:val="ro-RO"/>
        </w:rPr>
        <w:t>Vanual  = 7.750,86 mii mc</w:t>
      </w:r>
    </w:p>
    <w:p w:rsidR="00094ED3" w:rsidRPr="000035E8" w:rsidRDefault="0030081D" w:rsidP="00D70D18">
      <w:pPr>
        <w:tabs>
          <w:tab w:val="num" w:pos="851"/>
        </w:tabs>
        <w:spacing w:after="0" w:line="240" w:lineRule="auto"/>
        <w:jc w:val="both"/>
        <w:rPr>
          <w:rFonts w:ascii="Arial" w:eastAsia="Batang" w:hAnsi="Arial" w:cs="Arial"/>
          <w:color w:val="548DD4" w:themeColor="text2" w:themeTint="99"/>
          <w:sz w:val="24"/>
          <w:szCs w:val="24"/>
          <w:lang w:val="ro-RO"/>
        </w:rPr>
      </w:pPr>
      <w:r w:rsidRPr="000035E8">
        <w:rPr>
          <w:rFonts w:ascii="Arial" w:eastAsia="Batang" w:hAnsi="Arial" w:cs="Arial"/>
          <w:sz w:val="24"/>
          <w:szCs w:val="24"/>
          <w:lang w:val="ro-RO"/>
        </w:rPr>
        <w:tab/>
      </w:r>
    </w:p>
    <w:p w:rsidR="009519F6" w:rsidRPr="000035E8" w:rsidRDefault="00D106BE" w:rsidP="00D70D18">
      <w:pPr>
        <w:spacing w:after="0" w:line="240" w:lineRule="auto"/>
        <w:rPr>
          <w:rFonts w:ascii="Arial" w:hAnsi="Arial" w:cs="Arial"/>
          <w:b/>
          <w:sz w:val="24"/>
          <w:szCs w:val="24"/>
          <w:lang w:val="ro-RO"/>
        </w:rPr>
      </w:pPr>
      <w:r w:rsidRPr="000035E8">
        <w:rPr>
          <w:rFonts w:ascii="Arial" w:hAnsi="Arial" w:cs="Arial"/>
          <w:b/>
          <w:sz w:val="24"/>
          <w:szCs w:val="24"/>
          <w:lang w:val="ro-RO"/>
        </w:rPr>
        <w:t>Circuitul  apei industriale</w:t>
      </w:r>
    </w:p>
    <w:p w:rsidR="00D106BE" w:rsidRPr="000035E8" w:rsidRDefault="00D106BE" w:rsidP="00D70D18">
      <w:pPr>
        <w:spacing w:after="0" w:line="240" w:lineRule="auto"/>
        <w:rPr>
          <w:rFonts w:ascii="Arial" w:hAnsi="Arial" w:cs="Arial"/>
          <w:b/>
          <w:sz w:val="24"/>
          <w:szCs w:val="24"/>
          <w:lang w:val="ro-RO"/>
        </w:rPr>
      </w:pPr>
      <w:r w:rsidRPr="000035E8">
        <w:rPr>
          <w:rFonts w:ascii="Arial" w:hAnsi="Arial" w:cs="Arial"/>
          <w:bCs/>
          <w:iCs/>
          <w:sz w:val="24"/>
          <w:szCs w:val="24"/>
          <w:lang w:val="ro-RO"/>
        </w:rPr>
        <w:t xml:space="preserve"> </w:t>
      </w:r>
      <w:r w:rsidRPr="000035E8">
        <w:rPr>
          <w:rFonts w:ascii="Arial" w:hAnsi="Arial" w:cs="Arial"/>
          <w:b/>
          <w:bCs/>
          <w:iCs/>
          <w:sz w:val="24"/>
          <w:szCs w:val="24"/>
          <w:lang w:val="ro-RO"/>
        </w:rPr>
        <w:t>a.</w:t>
      </w:r>
      <w:r w:rsidRPr="000035E8">
        <w:rPr>
          <w:rFonts w:ascii="Arial" w:hAnsi="Arial" w:cs="Arial"/>
          <w:bCs/>
          <w:iCs/>
          <w:sz w:val="24"/>
          <w:szCs w:val="24"/>
          <w:lang w:val="ro-RO"/>
        </w:rPr>
        <w:t xml:space="preserve">  </w:t>
      </w:r>
      <w:r w:rsidRPr="000035E8">
        <w:rPr>
          <w:rFonts w:ascii="Arial" w:hAnsi="Arial" w:cs="Arial"/>
          <w:b/>
          <w:bCs/>
          <w:iCs/>
          <w:sz w:val="24"/>
          <w:szCs w:val="24"/>
          <w:lang w:val="ro-RO"/>
        </w:rPr>
        <w:t>Staţia de Tratare Chimică</w:t>
      </w:r>
    </w:p>
    <w:p w:rsidR="00D106BE" w:rsidRPr="000035E8" w:rsidRDefault="00D106BE" w:rsidP="00D70D18">
      <w:pPr>
        <w:spacing w:after="0" w:line="240" w:lineRule="auto"/>
        <w:jc w:val="both"/>
        <w:rPr>
          <w:rFonts w:ascii="Arial" w:hAnsi="Arial" w:cs="Arial"/>
          <w:sz w:val="24"/>
          <w:szCs w:val="24"/>
          <w:lang w:val="ro-RO"/>
        </w:rPr>
      </w:pPr>
      <w:r w:rsidRPr="000035E8">
        <w:rPr>
          <w:rFonts w:ascii="Arial" w:hAnsi="Arial" w:cs="Arial"/>
          <w:bCs/>
          <w:iCs/>
          <w:sz w:val="24"/>
          <w:szCs w:val="24"/>
          <w:lang w:val="ro-RO"/>
        </w:rPr>
        <w:t>Apa pompată de la GZA ajunge la Staţia de Tratare Chimică într-un rezervor de apă limpezită de 200 mc, de unde este trimisă în liniile de demineralizare.</w:t>
      </w:r>
      <w:r w:rsidRPr="000035E8">
        <w:rPr>
          <w:rFonts w:ascii="Arial" w:hAnsi="Arial" w:cs="Arial"/>
          <w:sz w:val="24"/>
          <w:szCs w:val="24"/>
          <w:lang w:val="ro-RO"/>
        </w:rPr>
        <w:t>Liniile de demineralizare sunt alimentate cu apa limpezita cu pompe tip Lotru 125 a care aspira apa din colector şi o transmit după caz în cei 2 preîncălzitori cu plăci de tip apa-abur (în  sezonul rece) sau in sezonul cald direct in conducta de alimentare a fiecărei linii de demineralizare.</w:t>
      </w:r>
    </w:p>
    <w:p w:rsidR="00D106BE" w:rsidRPr="000035E8" w:rsidRDefault="00D106BE"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În liniile de demineralizare, traseul apei este următorul: apa intră în filtrul acid tr. I (în număr de 2 pentru fiecare linie de demineralizare), care au funcţia de demineralizare fără decarbonatare şi desiliciere, adică treapta de dedurizare. Din filtrul acid tr. I apa intră în filtrul slab bazic, unde se reţin sulfaţii şi clorurile, după care intră î</w:t>
      </w:r>
      <w:r w:rsidR="000E4B9F" w:rsidRPr="000035E8">
        <w:rPr>
          <w:rFonts w:ascii="Arial" w:hAnsi="Arial" w:cs="Arial"/>
          <w:sz w:val="24"/>
          <w:szCs w:val="24"/>
          <w:lang w:val="ro-RO"/>
        </w:rPr>
        <w:t>n filtrul puternic acid tr. II,</w:t>
      </w:r>
      <w:r w:rsidRPr="000035E8">
        <w:rPr>
          <w:rFonts w:ascii="Arial" w:hAnsi="Arial" w:cs="Arial"/>
          <w:sz w:val="24"/>
          <w:szCs w:val="24"/>
          <w:lang w:val="ro-RO"/>
        </w:rPr>
        <w:t>unde se reţin eventualele scăpări ale sărurilor. Apa intră în filtrul puternic bazic unde se reţin sărurile de siliciu, după care este trimisă în rezervoarele de stocare de unde este preluată de 6 pompe PCH - Q=180m</w:t>
      </w:r>
      <w:r w:rsidRPr="000035E8">
        <w:rPr>
          <w:rFonts w:ascii="Arial" w:hAnsi="Arial" w:cs="Arial"/>
          <w:sz w:val="24"/>
          <w:szCs w:val="24"/>
          <w:vertAlign w:val="superscript"/>
          <w:lang w:val="ro-RO"/>
        </w:rPr>
        <w:t>3</w:t>
      </w:r>
      <w:r w:rsidRPr="000035E8">
        <w:rPr>
          <w:rFonts w:ascii="Arial" w:hAnsi="Arial" w:cs="Arial"/>
          <w:sz w:val="24"/>
          <w:szCs w:val="24"/>
          <w:lang w:val="ro-RO"/>
        </w:rPr>
        <w:t>/h, N=50) şi refulată prin două trasee Ø273x8 mm pentru alimentarea cazanelor de la CET.</w:t>
      </w:r>
      <w:r w:rsidRPr="000035E8">
        <w:rPr>
          <w:rFonts w:ascii="Arial" w:hAnsi="Arial" w:cs="Arial"/>
          <w:b/>
          <w:color w:val="1F497D" w:themeColor="text2"/>
          <w:sz w:val="24"/>
          <w:szCs w:val="24"/>
          <w:lang w:val="ro-RO"/>
        </w:rPr>
        <w:t xml:space="preserve">       </w:t>
      </w:r>
    </w:p>
    <w:p w:rsidR="00D106BE" w:rsidRPr="000035E8" w:rsidRDefault="00D106BE"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b.</w:t>
      </w:r>
      <w:r w:rsidR="006B4639" w:rsidRPr="000035E8">
        <w:rPr>
          <w:rFonts w:ascii="Arial" w:hAnsi="Arial" w:cs="Arial"/>
          <w:b/>
          <w:sz w:val="24"/>
          <w:szCs w:val="24"/>
          <w:lang w:val="ro-RO"/>
        </w:rPr>
        <w:t xml:space="preserve"> </w:t>
      </w:r>
      <w:r w:rsidRPr="000035E8">
        <w:rPr>
          <w:rFonts w:ascii="Arial" w:hAnsi="Arial" w:cs="Arial"/>
          <w:b/>
          <w:sz w:val="24"/>
          <w:szCs w:val="24"/>
          <w:lang w:val="ro-RO"/>
        </w:rPr>
        <w:t>Circuitul de apă şi abur la CET</w:t>
      </w:r>
    </w:p>
    <w:p w:rsidR="00D106BE" w:rsidRPr="000035E8" w:rsidRDefault="00D106BE"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Apa de alimentare a cazanelor este apă demineralizată, preparată la staţia de tratare chimică şi trimisă la CET prin două conducte.</w:t>
      </w:r>
    </w:p>
    <w:p w:rsidR="00D106BE" w:rsidRPr="000035E8" w:rsidRDefault="000E4B9F"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Pe firul 1,</w:t>
      </w:r>
      <w:r w:rsidR="00ED001F" w:rsidRPr="000035E8">
        <w:rPr>
          <w:rFonts w:ascii="Arial" w:hAnsi="Arial" w:cs="Arial"/>
          <w:sz w:val="24"/>
          <w:szCs w:val="24"/>
          <w:lang w:val="ro-RO"/>
        </w:rPr>
        <w:t xml:space="preserve"> </w:t>
      </w:r>
      <w:r w:rsidR="00D106BE" w:rsidRPr="000035E8">
        <w:rPr>
          <w:rFonts w:ascii="Arial" w:hAnsi="Arial" w:cs="Arial"/>
          <w:sz w:val="24"/>
          <w:szCs w:val="24"/>
          <w:lang w:val="ro-RO"/>
        </w:rPr>
        <w:t>apa trece printr-un răcitor de purjă (schimbător cu plăci Alfa Laval), care recuperează căldura provenită de la purja continuă a cazanelor, dup</w:t>
      </w:r>
      <w:r w:rsidR="00295861" w:rsidRPr="000035E8">
        <w:rPr>
          <w:rFonts w:ascii="Arial" w:hAnsi="Arial" w:cs="Arial"/>
          <w:sz w:val="24"/>
          <w:szCs w:val="24"/>
          <w:lang w:val="ro-RO"/>
        </w:rPr>
        <w:t xml:space="preserve">ă care ajunge în </w:t>
      </w:r>
      <w:r w:rsidR="00295861" w:rsidRPr="0003056C">
        <w:rPr>
          <w:rFonts w:ascii="Arial" w:hAnsi="Arial" w:cs="Arial"/>
          <w:sz w:val="24"/>
          <w:szCs w:val="24"/>
          <w:lang w:val="ro-RO"/>
        </w:rPr>
        <w:t>degazorul de 1,</w:t>
      </w:r>
      <w:r w:rsidR="00D106BE" w:rsidRPr="0003056C">
        <w:rPr>
          <w:rFonts w:ascii="Arial" w:hAnsi="Arial" w:cs="Arial"/>
          <w:sz w:val="24"/>
          <w:szCs w:val="24"/>
          <w:lang w:val="ro-RO"/>
        </w:rPr>
        <w:t>2 at</w:t>
      </w:r>
      <w:r w:rsidR="00295861" w:rsidRPr="0003056C">
        <w:rPr>
          <w:rFonts w:ascii="Arial" w:hAnsi="Arial" w:cs="Arial"/>
          <w:sz w:val="24"/>
          <w:szCs w:val="24"/>
          <w:lang w:val="ro-RO"/>
        </w:rPr>
        <w:t>a</w:t>
      </w:r>
      <w:r w:rsidR="00D106BE" w:rsidRPr="0003056C">
        <w:rPr>
          <w:rFonts w:ascii="Arial" w:hAnsi="Arial" w:cs="Arial"/>
          <w:sz w:val="24"/>
          <w:szCs w:val="24"/>
          <w:lang w:val="ro-RO"/>
        </w:rPr>
        <w:t>.</w:t>
      </w:r>
    </w:p>
    <w:p w:rsidR="00D106BE" w:rsidRPr="000035E8" w:rsidRDefault="00D106BE"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Pe firul 2,</w:t>
      </w:r>
      <w:r w:rsidR="00584006" w:rsidRPr="000035E8">
        <w:rPr>
          <w:rFonts w:ascii="Arial" w:hAnsi="Arial" w:cs="Arial"/>
          <w:sz w:val="24"/>
          <w:szCs w:val="24"/>
          <w:lang w:val="ro-RO"/>
        </w:rPr>
        <w:t xml:space="preserve"> </w:t>
      </w:r>
      <w:r w:rsidRPr="000035E8">
        <w:rPr>
          <w:rFonts w:ascii="Arial" w:hAnsi="Arial" w:cs="Arial"/>
          <w:sz w:val="24"/>
          <w:szCs w:val="24"/>
          <w:lang w:val="ro-RO"/>
        </w:rPr>
        <w:t>o parte din apă trece printr-un răcitor de abur recuperat de la labirinţii turbogeneratorului nr.</w:t>
      </w:r>
      <w:r w:rsidR="006B4639" w:rsidRPr="000035E8">
        <w:rPr>
          <w:rFonts w:ascii="Arial" w:hAnsi="Arial" w:cs="Arial"/>
          <w:sz w:val="24"/>
          <w:szCs w:val="24"/>
          <w:lang w:val="ro-RO"/>
        </w:rPr>
        <w:t xml:space="preserve"> </w:t>
      </w:r>
      <w:r w:rsidRPr="000035E8">
        <w:rPr>
          <w:rFonts w:ascii="Arial" w:hAnsi="Arial" w:cs="Arial"/>
          <w:sz w:val="24"/>
          <w:szCs w:val="24"/>
          <w:lang w:val="ro-RO"/>
        </w:rPr>
        <w:t>2 (</w:t>
      </w:r>
      <w:smartTag w:uri="urn:schemas-microsoft-com:office:smarttags" w:element="stockticker">
        <w:r w:rsidRPr="000035E8">
          <w:rPr>
            <w:rFonts w:ascii="Arial" w:hAnsi="Arial" w:cs="Arial"/>
            <w:sz w:val="24"/>
            <w:szCs w:val="24"/>
            <w:lang w:val="ro-RO"/>
          </w:rPr>
          <w:t>RAL</w:t>
        </w:r>
      </w:smartTag>
      <w:r w:rsidRPr="000035E8">
        <w:rPr>
          <w:rFonts w:ascii="Arial" w:hAnsi="Arial" w:cs="Arial"/>
          <w:sz w:val="24"/>
          <w:szCs w:val="24"/>
          <w:lang w:val="ro-RO"/>
        </w:rPr>
        <w:t xml:space="preserve">) şi ajunge în degazorul </w:t>
      </w:r>
      <w:r w:rsidRPr="0003056C">
        <w:rPr>
          <w:rFonts w:ascii="Arial" w:hAnsi="Arial" w:cs="Arial"/>
          <w:sz w:val="24"/>
          <w:szCs w:val="24"/>
          <w:lang w:val="ro-RO"/>
        </w:rPr>
        <w:t>de 1,2 at</w:t>
      </w:r>
      <w:r w:rsidR="00295861" w:rsidRPr="0003056C">
        <w:rPr>
          <w:rFonts w:ascii="Arial" w:hAnsi="Arial" w:cs="Arial"/>
          <w:sz w:val="24"/>
          <w:szCs w:val="24"/>
          <w:lang w:val="ro-RO"/>
        </w:rPr>
        <w:t>a</w:t>
      </w:r>
      <w:r w:rsidRPr="0003056C">
        <w:rPr>
          <w:rFonts w:ascii="Arial" w:hAnsi="Arial" w:cs="Arial"/>
          <w:sz w:val="24"/>
          <w:szCs w:val="24"/>
          <w:lang w:val="ro-RO"/>
        </w:rPr>
        <w:t xml:space="preserve">. </w:t>
      </w:r>
      <w:r w:rsidRPr="000035E8">
        <w:rPr>
          <w:rFonts w:ascii="Arial" w:hAnsi="Arial" w:cs="Arial"/>
          <w:sz w:val="24"/>
          <w:szCs w:val="24"/>
          <w:lang w:val="ro-RO"/>
        </w:rPr>
        <w:t>Tot în degazorul de 1,2 at</w:t>
      </w:r>
      <w:r w:rsidR="00D65555" w:rsidRPr="000035E8">
        <w:rPr>
          <w:rFonts w:ascii="Arial" w:hAnsi="Arial" w:cs="Arial"/>
          <w:sz w:val="24"/>
          <w:szCs w:val="24"/>
          <w:lang w:val="ro-RO"/>
        </w:rPr>
        <w:t>m</w:t>
      </w:r>
      <w:r w:rsidRPr="000035E8">
        <w:rPr>
          <w:rFonts w:ascii="Arial" w:hAnsi="Arial" w:cs="Arial"/>
          <w:sz w:val="24"/>
          <w:szCs w:val="24"/>
          <w:lang w:val="ro-RO"/>
        </w:rPr>
        <w:t xml:space="preserve"> ajunge şi condensul recuperat, provenit de la secţiile tehnologice şi de la preîncălzitoarele din circuitul apei de alimentare a cazanelor.</w:t>
      </w:r>
    </w:p>
    <w:p w:rsidR="00D106BE" w:rsidRPr="000035E8" w:rsidRDefault="00D106BE"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Degazorul de 1,2 at</w:t>
      </w:r>
      <w:r w:rsidR="00295861" w:rsidRPr="000035E8">
        <w:rPr>
          <w:rFonts w:ascii="Arial" w:hAnsi="Arial" w:cs="Arial"/>
          <w:sz w:val="24"/>
          <w:szCs w:val="24"/>
          <w:lang w:val="ro-RO"/>
        </w:rPr>
        <w:t>a</w:t>
      </w:r>
      <w:r w:rsidRPr="000035E8">
        <w:rPr>
          <w:rFonts w:ascii="Arial" w:hAnsi="Arial" w:cs="Arial"/>
          <w:sz w:val="24"/>
          <w:szCs w:val="24"/>
          <w:lang w:val="ro-RO"/>
        </w:rPr>
        <w:t xml:space="preserve"> sunt în număr de 3 bucăţi cu următoarele caracteristici: p = 1,2</w:t>
      </w:r>
      <w:r w:rsidR="00295861" w:rsidRPr="000035E8">
        <w:rPr>
          <w:rFonts w:ascii="Arial" w:hAnsi="Arial" w:cs="Arial"/>
          <w:sz w:val="24"/>
          <w:szCs w:val="24"/>
          <w:lang w:val="ro-RO"/>
        </w:rPr>
        <w:t xml:space="preserve"> </w:t>
      </w:r>
      <w:r w:rsidRPr="000035E8">
        <w:rPr>
          <w:rFonts w:ascii="Arial" w:hAnsi="Arial" w:cs="Arial"/>
          <w:sz w:val="24"/>
          <w:szCs w:val="24"/>
          <w:lang w:val="ro-RO"/>
        </w:rPr>
        <w:t>ata, Q = 180 m</w:t>
      </w:r>
      <w:r w:rsidRPr="000035E8">
        <w:rPr>
          <w:rFonts w:ascii="Arial" w:hAnsi="Arial" w:cs="Arial"/>
          <w:sz w:val="24"/>
          <w:szCs w:val="24"/>
          <w:vertAlign w:val="superscript"/>
          <w:lang w:val="ro-RO"/>
        </w:rPr>
        <w:t>3</w:t>
      </w:r>
      <w:r w:rsidRPr="000035E8">
        <w:rPr>
          <w:rFonts w:ascii="Arial" w:hAnsi="Arial" w:cs="Arial"/>
          <w:sz w:val="24"/>
          <w:szCs w:val="24"/>
          <w:lang w:val="ro-RO"/>
        </w:rPr>
        <w:t>, V = 40 m</w:t>
      </w:r>
      <w:r w:rsidRPr="000035E8">
        <w:rPr>
          <w:rFonts w:ascii="Arial" w:hAnsi="Arial" w:cs="Arial"/>
          <w:sz w:val="24"/>
          <w:szCs w:val="24"/>
          <w:vertAlign w:val="superscript"/>
          <w:lang w:val="ro-RO"/>
        </w:rPr>
        <w:t>3</w:t>
      </w:r>
      <w:r w:rsidRPr="000035E8">
        <w:rPr>
          <w:rFonts w:ascii="Arial" w:hAnsi="Arial" w:cs="Arial"/>
          <w:sz w:val="24"/>
          <w:szCs w:val="24"/>
          <w:lang w:val="ro-RO"/>
        </w:rPr>
        <w:t>. În degazori are loc procesul de degazare termică pentru alimentarea CO</w:t>
      </w:r>
      <w:r w:rsidRPr="000035E8">
        <w:rPr>
          <w:rFonts w:ascii="Arial" w:hAnsi="Arial" w:cs="Arial"/>
          <w:sz w:val="24"/>
          <w:szCs w:val="24"/>
          <w:vertAlign w:val="subscript"/>
          <w:lang w:val="ro-RO"/>
        </w:rPr>
        <w:t>2</w:t>
      </w:r>
      <w:r w:rsidRPr="000035E8">
        <w:rPr>
          <w:rFonts w:ascii="Arial" w:hAnsi="Arial" w:cs="Arial"/>
          <w:sz w:val="24"/>
          <w:szCs w:val="24"/>
          <w:lang w:val="ro-RO"/>
        </w:rPr>
        <w:t xml:space="preserve"> şi O</w:t>
      </w:r>
      <w:r w:rsidRPr="000035E8">
        <w:rPr>
          <w:rFonts w:ascii="Arial" w:hAnsi="Arial" w:cs="Arial"/>
          <w:sz w:val="24"/>
          <w:szCs w:val="24"/>
          <w:vertAlign w:val="subscript"/>
          <w:lang w:val="ro-RO"/>
        </w:rPr>
        <w:t>2</w:t>
      </w:r>
      <w:r w:rsidRPr="000035E8">
        <w:rPr>
          <w:rFonts w:ascii="Arial" w:hAnsi="Arial" w:cs="Arial"/>
          <w:sz w:val="24"/>
          <w:szCs w:val="24"/>
          <w:lang w:val="ro-RO"/>
        </w:rPr>
        <w:t xml:space="preserve">. </w:t>
      </w:r>
    </w:p>
    <w:p w:rsidR="00D106BE" w:rsidRPr="000035E8" w:rsidRDefault="00D106BE"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Din degazorul de 1,2 ata apa este preluată de pompele de transvazare TERMA 200 şi refulată prin preîncălzitorul de apă de adaos de 100 m</w:t>
      </w:r>
      <w:r w:rsidRPr="000035E8">
        <w:rPr>
          <w:rFonts w:ascii="Arial" w:hAnsi="Arial" w:cs="Arial"/>
          <w:sz w:val="24"/>
          <w:szCs w:val="24"/>
          <w:vertAlign w:val="superscript"/>
          <w:lang w:val="ro-RO"/>
        </w:rPr>
        <w:t>2</w:t>
      </w:r>
      <w:r w:rsidRPr="000035E8">
        <w:rPr>
          <w:rFonts w:ascii="Arial" w:hAnsi="Arial" w:cs="Arial"/>
          <w:sz w:val="24"/>
          <w:szCs w:val="24"/>
          <w:lang w:val="ro-RO"/>
        </w:rPr>
        <w:t xml:space="preserve"> în degazorii de 6 ata (3 buc.), cu următoarele caracteristici: p = 6 ata, Q = 200 m</w:t>
      </w:r>
      <w:r w:rsidRPr="000035E8">
        <w:rPr>
          <w:rFonts w:ascii="Arial" w:hAnsi="Arial" w:cs="Arial"/>
          <w:sz w:val="24"/>
          <w:szCs w:val="24"/>
          <w:vertAlign w:val="superscript"/>
          <w:lang w:val="ro-RO"/>
        </w:rPr>
        <w:t>3</w:t>
      </w:r>
      <w:r w:rsidRPr="000035E8">
        <w:rPr>
          <w:rFonts w:ascii="Arial" w:hAnsi="Arial" w:cs="Arial"/>
          <w:sz w:val="24"/>
          <w:szCs w:val="24"/>
          <w:lang w:val="ro-RO"/>
        </w:rPr>
        <w:t>/h, V = 40 m</w:t>
      </w:r>
      <w:r w:rsidRPr="000035E8">
        <w:rPr>
          <w:rFonts w:ascii="Arial" w:hAnsi="Arial" w:cs="Arial"/>
          <w:sz w:val="24"/>
          <w:szCs w:val="24"/>
          <w:vertAlign w:val="superscript"/>
          <w:lang w:val="ro-RO"/>
        </w:rPr>
        <w:t>3</w:t>
      </w:r>
      <w:r w:rsidRPr="000035E8">
        <w:rPr>
          <w:rFonts w:ascii="Arial" w:hAnsi="Arial" w:cs="Arial"/>
          <w:sz w:val="24"/>
          <w:szCs w:val="24"/>
          <w:lang w:val="ro-RO"/>
        </w:rPr>
        <w:t>.</w:t>
      </w:r>
    </w:p>
    <w:p w:rsidR="00D106BE" w:rsidRPr="000035E8" w:rsidRDefault="00D106BE"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Apa degazată termic din degazorii de 6 ata este preluată de pompele de alimentare a cazanului C 105 t/h şi a cazanelor C</w:t>
      </w:r>
      <w:r w:rsidRPr="000035E8">
        <w:rPr>
          <w:rFonts w:ascii="Arial" w:hAnsi="Arial" w:cs="Arial"/>
          <w:sz w:val="24"/>
          <w:szCs w:val="24"/>
          <w:vertAlign w:val="subscript"/>
          <w:lang w:val="ro-RO"/>
        </w:rPr>
        <w:t>2</w:t>
      </w:r>
      <w:r w:rsidRPr="000035E8">
        <w:rPr>
          <w:rFonts w:ascii="Arial" w:hAnsi="Arial" w:cs="Arial"/>
          <w:sz w:val="24"/>
          <w:szCs w:val="24"/>
          <w:lang w:val="ro-RO"/>
        </w:rPr>
        <w:t>AP 120 t/h după cum urmează:</w:t>
      </w:r>
    </w:p>
    <w:p w:rsidR="00D106BE" w:rsidRPr="000035E8" w:rsidRDefault="00D106BE" w:rsidP="00D70D18">
      <w:pPr>
        <w:numPr>
          <w:ilvl w:val="0"/>
          <w:numId w:val="32"/>
        </w:numPr>
        <w:tabs>
          <w:tab w:val="left" w:pos="284"/>
          <w:tab w:val="left" w:pos="567"/>
        </w:tabs>
        <w:spacing w:after="0" w:line="240" w:lineRule="auto"/>
        <w:ind w:left="0" w:firstLine="0"/>
        <w:jc w:val="both"/>
        <w:rPr>
          <w:rFonts w:ascii="Arial" w:hAnsi="Arial" w:cs="Arial"/>
          <w:sz w:val="24"/>
          <w:szCs w:val="24"/>
          <w:lang w:val="ro-RO"/>
        </w:rPr>
      </w:pPr>
      <w:r w:rsidRPr="000035E8">
        <w:rPr>
          <w:rFonts w:ascii="Arial" w:hAnsi="Arial" w:cs="Arial"/>
          <w:sz w:val="24"/>
          <w:szCs w:val="24"/>
          <w:lang w:val="ro-RO"/>
        </w:rPr>
        <w:t xml:space="preserve">4 pompe OLT 80 refulează apa spre cazanul C105. În cazan apa, după ce se trece prin economizor, ajunge în sistemul vaporizator şi aici, după ce se transformă în abur, trece printr-un supraîncălzitor şi este debitat cu 17 ata şi 250 </w:t>
      </w:r>
      <w:r w:rsidRPr="000035E8">
        <w:rPr>
          <w:rFonts w:ascii="Arial" w:hAnsi="Arial" w:cs="Arial"/>
          <w:sz w:val="24"/>
          <w:szCs w:val="24"/>
          <w:vertAlign w:val="superscript"/>
          <w:lang w:val="ro-RO"/>
        </w:rPr>
        <w:t>0</w:t>
      </w:r>
      <w:r w:rsidRPr="000035E8">
        <w:rPr>
          <w:rFonts w:ascii="Arial" w:hAnsi="Arial" w:cs="Arial"/>
          <w:sz w:val="24"/>
          <w:szCs w:val="24"/>
          <w:lang w:val="ro-RO"/>
        </w:rPr>
        <w:t>C într-un colector final care este distribuit astfel:</w:t>
      </w:r>
    </w:p>
    <w:p w:rsidR="00D106BE" w:rsidRPr="000035E8" w:rsidRDefault="00D106BE"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direct la instalaţiile tehnologice din Leşiere, Evaporare, Măcinare, Descompunere, Calcinare şi pentru consum intern, la ridicarea temperaturii apei de alimentare a C</w:t>
      </w:r>
      <w:r w:rsidRPr="000035E8">
        <w:rPr>
          <w:rFonts w:ascii="Arial" w:hAnsi="Arial" w:cs="Arial"/>
          <w:sz w:val="24"/>
          <w:szCs w:val="24"/>
          <w:vertAlign w:val="subscript"/>
          <w:lang w:val="ro-RO"/>
        </w:rPr>
        <w:t>2</w:t>
      </w:r>
      <w:r w:rsidRPr="000035E8">
        <w:rPr>
          <w:rFonts w:ascii="Arial" w:hAnsi="Arial" w:cs="Arial"/>
          <w:sz w:val="24"/>
          <w:szCs w:val="24"/>
          <w:lang w:val="ro-RO"/>
        </w:rPr>
        <w:t xml:space="preserve">AP </w:t>
      </w:r>
      <w:r w:rsidRPr="000035E8">
        <w:rPr>
          <w:rFonts w:ascii="Arial" w:hAnsi="Arial" w:cs="Arial"/>
          <w:sz w:val="24"/>
          <w:szCs w:val="24"/>
          <w:lang w:val="ro-RO"/>
        </w:rPr>
        <w:lastRenderedPageBreak/>
        <w:t>în preîncălzitoarele de înaltă presiune de 16 ata, preîncălzitorul de păcură, ejector TG – CKTR şi arzătoare cazan C</w:t>
      </w:r>
      <w:r w:rsidRPr="000035E8">
        <w:rPr>
          <w:rFonts w:ascii="Arial" w:hAnsi="Arial" w:cs="Arial"/>
          <w:sz w:val="24"/>
          <w:szCs w:val="24"/>
          <w:vertAlign w:val="subscript"/>
          <w:lang w:val="ro-RO"/>
        </w:rPr>
        <w:t>2</w:t>
      </w:r>
      <w:r w:rsidRPr="000035E8">
        <w:rPr>
          <w:rFonts w:ascii="Arial" w:hAnsi="Arial" w:cs="Arial"/>
          <w:sz w:val="24"/>
          <w:szCs w:val="24"/>
          <w:lang w:val="ro-RO"/>
        </w:rPr>
        <w:t>Ap nr. 1.</w:t>
      </w:r>
    </w:p>
    <w:p w:rsidR="00D106BE" w:rsidRPr="000035E8" w:rsidRDefault="00D106BE"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prin două staţii de reducere de  16/5 ata, la instalaţiile tehnologice din Evaporare, Filtrare Roşie, Filtrare Albă şi pentru consum intern la gospodăria de combustibil, tratare chimică apă şi pentru ridicarea temperaturii apei de alimentare a cazanelor în preîncălzitor apă adaos.</w:t>
      </w:r>
    </w:p>
    <w:p w:rsidR="00D106BE" w:rsidRPr="000035E8" w:rsidRDefault="00D106BE" w:rsidP="00D70D18">
      <w:pPr>
        <w:numPr>
          <w:ilvl w:val="0"/>
          <w:numId w:val="32"/>
        </w:numPr>
        <w:tabs>
          <w:tab w:val="left" w:pos="284"/>
        </w:tabs>
        <w:spacing w:after="0" w:line="240" w:lineRule="auto"/>
        <w:ind w:left="0" w:firstLine="0"/>
        <w:jc w:val="both"/>
        <w:rPr>
          <w:rFonts w:ascii="Arial" w:hAnsi="Arial" w:cs="Arial"/>
          <w:sz w:val="24"/>
          <w:szCs w:val="24"/>
          <w:lang w:val="ro-RO"/>
        </w:rPr>
      </w:pPr>
      <w:r w:rsidRPr="000035E8">
        <w:rPr>
          <w:rFonts w:ascii="Arial" w:hAnsi="Arial" w:cs="Arial"/>
          <w:sz w:val="24"/>
          <w:szCs w:val="24"/>
          <w:lang w:val="ro-RO"/>
        </w:rPr>
        <w:t>5 pompe de alimentare CHP – 125 – SIGMA cu Q = 150 m</w:t>
      </w:r>
      <w:r w:rsidRPr="000035E8">
        <w:rPr>
          <w:rFonts w:ascii="Arial" w:hAnsi="Arial" w:cs="Arial"/>
          <w:sz w:val="24"/>
          <w:szCs w:val="24"/>
          <w:vertAlign w:val="superscript"/>
          <w:lang w:val="ro-RO"/>
        </w:rPr>
        <w:t>3</w:t>
      </w:r>
      <w:r w:rsidRPr="000035E8">
        <w:rPr>
          <w:rFonts w:ascii="Arial" w:hAnsi="Arial" w:cs="Arial"/>
          <w:sz w:val="24"/>
          <w:szCs w:val="24"/>
          <w:lang w:val="ro-RO"/>
        </w:rPr>
        <w:t>/h, p = 150 ata, N = 1000 kw, care refulează apa in cazanele C</w:t>
      </w:r>
      <w:r w:rsidRPr="000035E8">
        <w:rPr>
          <w:rFonts w:ascii="Arial" w:hAnsi="Arial" w:cs="Arial"/>
          <w:sz w:val="24"/>
          <w:szCs w:val="24"/>
          <w:vertAlign w:val="subscript"/>
          <w:lang w:val="ro-RO"/>
        </w:rPr>
        <w:t>2</w:t>
      </w:r>
      <w:r w:rsidRPr="000035E8">
        <w:rPr>
          <w:rFonts w:ascii="Arial" w:hAnsi="Arial" w:cs="Arial"/>
          <w:sz w:val="24"/>
          <w:szCs w:val="24"/>
          <w:lang w:val="ro-RO"/>
        </w:rPr>
        <w:t>AP prin PIP-urile de 16 ata (2 bu</w:t>
      </w:r>
      <w:r w:rsidR="00295861" w:rsidRPr="000035E8">
        <w:rPr>
          <w:rFonts w:ascii="Arial" w:hAnsi="Arial" w:cs="Arial"/>
          <w:sz w:val="24"/>
          <w:szCs w:val="24"/>
          <w:lang w:val="ro-RO"/>
        </w:rPr>
        <w:t>c</w:t>
      </w:r>
      <w:r w:rsidRPr="000035E8">
        <w:rPr>
          <w:rFonts w:ascii="Arial" w:hAnsi="Arial" w:cs="Arial"/>
          <w:sz w:val="24"/>
          <w:szCs w:val="24"/>
          <w:lang w:val="ro-RO"/>
        </w:rPr>
        <w:t>) şi PIP 31 ata</w:t>
      </w:r>
      <w:r w:rsidR="00295861" w:rsidRPr="000035E8">
        <w:rPr>
          <w:rFonts w:ascii="Arial" w:hAnsi="Arial" w:cs="Arial"/>
          <w:sz w:val="24"/>
          <w:szCs w:val="24"/>
          <w:lang w:val="ro-RO"/>
        </w:rPr>
        <w:t xml:space="preserve"> (2 buc</w:t>
      </w:r>
      <w:r w:rsidRPr="000035E8">
        <w:rPr>
          <w:rFonts w:ascii="Arial" w:hAnsi="Arial" w:cs="Arial"/>
          <w:sz w:val="24"/>
          <w:szCs w:val="24"/>
          <w:lang w:val="ro-RO"/>
        </w:rPr>
        <w:t>).</w:t>
      </w:r>
    </w:p>
    <w:p w:rsidR="00D106BE" w:rsidRPr="000035E8" w:rsidRDefault="00D106BE"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În cazan apa după ce trece prin economizor tr. I, condensator Dolejal şi economizor tr. II, ajunge în sistemul fierbător şi după ce este transformat în abur trece printr-un supraîncălzitor de radiaţie şi prin două supraîncălzitoare de convecţie  (S.Î. tr. II şi tr. III amplasate în drumul II gaze arse), după care ajunge în colectorul final de abur cu 100 at şi 540 </w:t>
      </w:r>
      <w:r w:rsidRPr="000035E8">
        <w:rPr>
          <w:rFonts w:ascii="Arial" w:hAnsi="Arial" w:cs="Arial"/>
          <w:sz w:val="24"/>
          <w:szCs w:val="24"/>
          <w:vertAlign w:val="superscript"/>
          <w:lang w:val="ro-RO"/>
        </w:rPr>
        <w:t>o</w:t>
      </w:r>
      <w:r w:rsidRPr="000035E8">
        <w:rPr>
          <w:rFonts w:ascii="Arial" w:hAnsi="Arial" w:cs="Arial"/>
          <w:sz w:val="24"/>
          <w:szCs w:val="24"/>
          <w:lang w:val="ro-RO"/>
        </w:rPr>
        <w:t>C şi este distribuit pentru producerea energiei electrice.</w:t>
      </w:r>
    </w:p>
    <w:p w:rsidR="0050247E" w:rsidRPr="000035E8" w:rsidRDefault="0050247E" w:rsidP="00D70D18">
      <w:pPr>
        <w:spacing w:after="0" w:line="240" w:lineRule="auto"/>
        <w:ind w:left="24" w:hanging="24"/>
        <w:rPr>
          <w:rFonts w:ascii="Arial" w:hAnsi="Arial" w:cs="Arial"/>
          <w:b/>
          <w:sz w:val="24"/>
          <w:szCs w:val="24"/>
          <w:lang w:val="ro-RO"/>
        </w:rPr>
      </w:pPr>
    </w:p>
    <w:p w:rsidR="003251BF" w:rsidRPr="000035E8" w:rsidRDefault="00FE4F85" w:rsidP="00D70D18">
      <w:pPr>
        <w:spacing w:after="0" w:line="240" w:lineRule="auto"/>
        <w:ind w:left="24" w:hanging="24"/>
        <w:rPr>
          <w:rFonts w:ascii="Arial" w:hAnsi="Arial" w:cs="Arial"/>
          <w:sz w:val="24"/>
          <w:szCs w:val="24"/>
          <w:lang w:val="ro-RO"/>
        </w:rPr>
      </w:pPr>
      <w:r w:rsidRPr="000035E8">
        <w:rPr>
          <w:rFonts w:ascii="Arial" w:hAnsi="Arial" w:cs="Arial"/>
          <w:b/>
          <w:sz w:val="24"/>
          <w:szCs w:val="24"/>
          <w:lang w:val="ro-RO"/>
        </w:rPr>
        <w:t>Instalaţii de captare si aducţiune</w:t>
      </w:r>
      <w:r w:rsidRPr="000035E8">
        <w:rPr>
          <w:rFonts w:ascii="Arial" w:hAnsi="Arial" w:cs="Arial"/>
          <w:sz w:val="24"/>
          <w:szCs w:val="24"/>
          <w:lang w:val="ro-RO"/>
        </w:rPr>
        <w:t xml:space="preserve">: </w:t>
      </w:r>
    </w:p>
    <w:p w:rsidR="00B5330C" w:rsidRPr="000035E8" w:rsidRDefault="000E4B9F" w:rsidP="00D70D18">
      <w:pPr>
        <w:spacing w:after="0" w:line="240" w:lineRule="auto"/>
        <w:ind w:left="24" w:hanging="24"/>
        <w:rPr>
          <w:rFonts w:ascii="Arial" w:hAnsi="Arial" w:cs="Arial"/>
          <w:sz w:val="24"/>
          <w:szCs w:val="24"/>
          <w:lang w:val="ro-RO"/>
        </w:rPr>
      </w:pPr>
      <w:r w:rsidRPr="000035E8">
        <w:rPr>
          <w:rFonts w:ascii="Arial" w:hAnsi="Arial" w:cs="Arial"/>
          <w:sz w:val="24"/>
          <w:szCs w:val="24"/>
          <w:lang w:val="ro-RO"/>
        </w:rPr>
        <w:t>-staţie de captare fixă,</w:t>
      </w:r>
      <w:r w:rsidR="00584006" w:rsidRPr="000035E8">
        <w:rPr>
          <w:rFonts w:ascii="Arial" w:hAnsi="Arial" w:cs="Arial"/>
          <w:sz w:val="24"/>
          <w:szCs w:val="24"/>
          <w:lang w:val="ro-RO"/>
        </w:rPr>
        <w:t xml:space="preserve"> </w:t>
      </w:r>
      <w:r w:rsidRPr="000035E8">
        <w:rPr>
          <w:rFonts w:ascii="Arial" w:hAnsi="Arial" w:cs="Arial"/>
          <w:sz w:val="24"/>
          <w:szCs w:val="24"/>
          <w:lang w:val="ro-RO"/>
        </w:rPr>
        <w:t>în conservare,</w:t>
      </w:r>
      <w:r w:rsidR="00584006" w:rsidRPr="000035E8">
        <w:rPr>
          <w:rFonts w:ascii="Arial" w:hAnsi="Arial" w:cs="Arial"/>
          <w:sz w:val="24"/>
          <w:szCs w:val="24"/>
          <w:lang w:val="ro-RO"/>
        </w:rPr>
        <w:t xml:space="preserve"> </w:t>
      </w:r>
      <w:r w:rsidRPr="000035E8">
        <w:rPr>
          <w:rFonts w:ascii="Arial" w:hAnsi="Arial" w:cs="Arial"/>
          <w:sz w:val="24"/>
          <w:szCs w:val="24"/>
          <w:lang w:val="ro-RO"/>
        </w:rPr>
        <w:t>lipsă</w:t>
      </w:r>
      <w:r w:rsidR="00B5330C" w:rsidRPr="000035E8">
        <w:rPr>
          <w:rFonts w:ascii="Arial" w:hAnsi="Arial" w:cs="Arial"/>
          <w:sz w:val="24"/>
          <w:szCs w:val="24"/>
          <w:lang w:val="ro-RO"/>
        </w:rPr>
        <w:t xml:space="preserve"> echipament tehnic</w:t>
      </w:r>
    </w:p>
    <w:p w:rsidR="0033014B" w:rsidRPr="000035E8" w:rsidRDefault="00B5330C" w:rsidP="00D70D18">
      <w:pPr>
        <w:spacing w:after="0" w:line="240" w:lineRule="auto"/>
        <w:ind w:left="24" w:hanging="24"/>
        <w:rPr>
          <w:rFonts w:ascii="Arial" w:hAnsi="Arial" w:cs="Arial"/>
          <w:sz w:val="24"/>
          <w:szCs w:val="24"/>
          <w:lang w:val="ro-RO"/>
        </w:rPr>
      </w:pPr>
      <w:r w:rsidRPr="000035E8">
        <w:rPr>
          <w:rFonts w:ascii="Arial" w:hAnsi="Arial" w:cs="Arial"/>
          <w:sz w:val="24"/>
          <w:szCs w:val="24"/>
          <w:lang w:val="ro-RO"/>
        </w:rPr>
        <w:t>-</w:t>
      </w:r>
      <w:r w:rsidR="000E4B9F" w:rsidRPr="000035E8">
        <w:rPr>
          <w:rFonts w:ascii="Arial" w:hAnsi="Arial" w:cs="Arial"/>
          <w:sz w:val="24"/>
          <w:szCs w:val="24"/>
          <w:lang w:val="ro-RO"/>
        </w:rPr>
        <w:t>staţ</w:t>
      </w:r>
      <w:r w:rsidR="0030081D" w:rsidRPr="000035E8">
        <w:rPr>
          <w:rFonts w:ascii="Arial" w:hAnsi="Arial" w:cs="Arial"/>
          <w:sz w:val="24"/>
          <w:szCs w:val="24"/>
          <w:lang w:val="ro-RO"/>
        </w:rPr>
        <w:t>iile pluti</w:t>
      </w:r>
      <w:r w:rsidR="003F61F2" w:rsidRPr="000035E8">
        <w:rPr>
          <w:rFonts w:ascii="Arial" w:hAnsi="Arial" w:cs="Arial"/>
          <w:sz w:val="24"/>
          <w:szCs w:val="24"/>
          <w:lang w:val="ro-RO"/>
        </w:rPr>
        <w:t xml:space="preserve">toare sunt echipate fiecare cu </w:t>
      </w:r>
      <w:r w:rsidR="0030081D" w:rsidRPr="000035E8">
        <w:rPr>
          <w:rFonts w:ascii="Arial" w:hAnsi="Arial" w:cs="Arial"/>
          <w:sz w:val="24"/>
          <w:szCs w:val="24"/>
          <w:lang w:val="ro-RO"/>
        </w:rPr>
        <w:t>doua electropompe</w:t>
      </w:r>
      <w:r w:rsidR="003F61F2" w:rsidRPr="000035E8">
        <w:rPr>
          <w:rFonts w:ascii="Arial" w:hAnsi="Arial" w:cs="Arial"/>
          <w:sz w:val="24"/>
          <w:szCs w:val="24"/>
          <w:lang w:val="ro-RO"/>
        </w:rPr>
        <w:t>( 1+1</w:t>
      </w:r>
      <w:r w:rsidRPr="000035E8">
        <w:rPr>
          <w:rFonts w:ascii="Arial" w:hAnsi="Arial" w:cs="Arial"/>
          <w:sz w:val="24"/>
          <w:szCs w:val="24"/>
          <w:lang w:val="ro-RO"/>
        </w:rPr>
        <w:t>)</w:t>
      </w:r>
      <w:r w:rsidR="0030081D" w:rsidRPr="000035E8">
        <w:rPr>
          <w:rFonts w:ascii="Arial" w:hAnsi="Arial" w:cs="Arial"/>
          <w:sz w:val="24"/>
          <w:szCs w:val="24"/>
          <w:lang w:val="ro-RO"/>
        </w:rPr>
        <w:t xml:space="preserve"> centrifuge tip BRATES 500,</w:t>
      </w:r>
      <w:r w:rsidR="0033014B" w:rsidRPr="000035E8">
        <w:rPr>
          <w:rFonts w:ascii="Arial" w:hAnsi="Arial" w:cs="Arial"/>
          <w:sz w:val="24"/>
          <w:szCs w:val="24"/>
          <w:lang w:val="ro-RO"/>
        </w:rPr>
        <w:t xml:space="preserve"> Q=2400 mc/h; H=2,5 mCA; N=132 kW; n=739 rot/min. </w:t>
      </w:r>
    </w:p>
    <w:p w:rsidR="00B5330C" w:rsidRPr="000035E8" w:rsidRDefault="003F61F2" w:rsidP="00D70D18">
      <w:pPr>
        <w:spacing w:after="0" w:line="240" w:lineRule="auto"/>
        <w:ind w:firstLine="708"/>
        <w:jc w:val="both"/>
        <w:rPr>
          <w:rFonts w:ascii="Arial" w:eastAsia="Batang" w:hAnsi="Arial" w:cs="Arial"/>
          <w:sz w:val="24"/>
          <w:szCs w:val="24"/>
          <w:lang w:val="it-IT"/>
        </w:rPr>
      </w:pPr>
      <w:r w:rsidRPr="000035E8">
        <w:rPr>
          <w:rFonts w:ascii="Arial" w:eastAsia="Batang" w:hAnsi="Arial" w:cs="Arial"/>
          <w:sz w:val="24"/>
          <w:szCs w:val="24"/>
          <w:lang w:val="it-IT"/>
        </w:rPr>
        <w:t>Apa este preluată prin intermediul staţ</w:t>
      </w:r>
      <w:r w:rsidR="0033014B" w:rsidRPr="000035E8">
        <w:rPr>
          <w:rFonts w:ascii="Arial" w:eastAsia="Batang" w:hAnsi="Arial" w:cs="Arial"/>
          <w:sz w:val="24"/>
          <w:szCs w:val="24"/>
          <w:lang w:val="it-IT"/>
        </w:rPr>
        <w:t>i</w:t>
      </w:r>
      <w:r w:rsidRPr="000035E8">
        <w:rPr>
          <w:rFonts w:ascii="Arial" w:eastAsia="Batang" w:hAnsi="Arial" w:cs="Arial"/>
          <w:sz w:val="24"/>
          <w:szCs w:val="24"/>
          <w:lang w:val="it-IT"/>
        </w:rPr>
        <w:t>ei plutitoare, printr-o conductă cu Dn 600 mm şi L=800 m şi transportată până</w:t>
      </w:r>
      <w:r w:rsidR="0033014B" w:rsidRPr="000035E8">
        <w:rPr>
          <w:rFonts w:ascii="Arial" w:eastAsia="Batang" w:hAnsi="Arial" w:cs="Arial"/>
          <w:sz w:val="24"/>
          <w:szCs w:val="24"/>
          <w:lang w:val="it-IT"/>
        </w:rPr>
        <w:t xml:space="preserve"> la bazinul tampon cu V=1.500 mc, de la treapta I de re</w:t>
      </w:r>
      <w:r w:rsidRPr="000035E8">
        <w:rPr>
          <w:rFonts w:ascii="Arial" w:eastAsia="Batang" w:hAnsi="Arial" w:cs="Arial"/>
          <w:sz w:val="24"/>
          <w:szCs w:val="24"/>
          <w:lang w:val="it-IT"/>
        </w:rPr>
        <w:t>pompare, apoi se continuă</w:t>
      </w:r>
      <w:r w:rsidR="0033014B" w:rsidRPr="000035E8">
        <w:rPr>
          <w:rFonts w:ascii="Arial" w:eastAsia="Batang" w:hAnsi="Arial" w:cs="Arial"/>
          <w:sz w:val="24"/>
          <w:szCs w:val="24"/>
          <w:lang w:val="it-IT"/>
        </w:rPr>
        <w:t xml:space="preserve"> tr</w:t>
      </w:r>
      <w:r w:rsidRPr="000035E8">
        <w:rPr>
          <w:rFonts w:ascii="Arial" w:eastAsia="Batang" w:hAnsi="Arial" w:cs="Arial"/>
          <w:sz w:val="24"/>
          <w:szCs w:val="24"/>
          <w:lang w:val="it-IT"/>
        </w:rPr>
        <w:t>ansportul către Gospodăria Zonală de Apă</w:t>
      </w:r>
      <w:r w:rsidR="0033014B" w:rsidRPr="000035E8">
        <w:rPr>
          <w:rFonts w:ascii="Arial" w:eastAsia="Batang" w:hAnsi="Arial" w:cs="Arial"/>
          <w:sz w:val="24"/>
          <w:szCs w:val="24"/>
          <w:lang w:val="it-IT"/>
        </w:rPr>
        <w:t xml:space="preserve"> cu c</w:t>
      </w:r>
      <w:r w:rsidRPr="000035E8">
        <w:rPr>
          <w:rFonts w:ascii="Arial" w:eastAsia="Batang" w:hAnsi="Arial" w:cs="Arial"/>
          <w:sz w:val="24"/>
          <w:szCs w:val="24"/>
          <w:lang w:val="it-IT"/>
        </w:rPr>
        <w:t>onducta Dn 600 mm cu L=1200 m.</w:t>
      </w:r>
      <w:r w:rsidR="00584006" w:rsidRPr="000035E8">
        <w:rPr>
          <w:rFonts w:ascii="Arial" w:eastAsia="Batang" w:hAnsi="Arial" w:cs="Arial"/>
          <w:sz w:val="24"/>
          <w:szCs w:val="24"/>
          <w:lang w:val="it-IT"/>
        </w:rPr>
        <w:t xml:space="preserve"> </w:t>
      </w:r>
      <w:r w:rsidR="0033014B" w:rsidRPr="000035E8">
        <w:rPr>
          <w:rFonts w:ascii="Arial" w:eastAsia="Batang" w:hAnsi="Arial" w:cs="Arial"/>
          <w:sz w:val="24"/>
          <w:szCs w:val="24"/>
          <w:lang w:val="it-IT"/>
        </w:rPr>
        <w:t>Preluarea a</w:t>
      </w:r>
      <w:r w:rsidRPr="000035E8">
        <w:rPr>
          <w:rFonts w:ascii="Arial" w:eastAsia="Batang" w:hAnsi="Arial" w:cs="Arial"/>
          <w:sz w:val="24"/>
          <w:szCs w:val="24"/>
          <w:lang w:val="it-IT"/>
        </w:rPr>
        <w:t>pei se mai poate realiza pe două trasee, aflate în rezervă</w:t>
      </w:r>
      <w:r w:rsidR="0033014B" w:rsidRPr="000035E8">
        <w:rPr>
          <w:rFonts w:ascii="Arial" w:eastAsia="Batang" w:hAnsi="Arial" w:cs="Arial"/>
          <w:sz w:val="24"/>
          <w:szCs w:val="24"/>
          <w:lang w:val="it-IT"/>
        </w:rPr>
        <w:t>, cu Dn 800 mm si L=1500 m.</w:t>
      </w:r>
    </w:p>
    <w:p w:rsidR="00CC37BE" w:rsidRPr="000035E8" w:rsidRDefault="007C0CD1" w:rsidP="00D70D18">
      <w:pPr>
        <w:spacing w:after="0" w:line="240" w:lineRule="auto"/>
        <w:ind w:firstLine="708"/>
        <w:jc w:val="both"/>
        <w:rPr>
          <w:rFonts w:ascii="Arial" w:eastAsia="Batang" w:hAnsi="Arial" w:cs="Arial"/>
          <w:sz w:val="24"/>
          <w:szCs w:val="24"/>
          <w:lang w:val="it-IT"/>
        </w:rPr>
      </w:pPr>
      <w:r w:rsidRPr="000035E8">
        <w:rPr>
          <w:rFonts w:ascii="Arial" w:eastAsia="Batang" w:hAnsi="Arial" w:cs="Arial"/>
          <w:sz w:val="24"/>
          <w:szCs w:val="24"/>
          <w:lang w:val="it-IT"/>
        </w:rPr>
        <w:t>Staţ</w:t>
      </w:r>
      <w:r w:rsidR="0033014B" w:rsidRPr="000035E8">
        <w:rPr>
          <w:rFonts w:ascii="Arial" w:eastAsia="Batang" w:hAnsi="Arial" w:cs="Arial"/>
          <w:sz w:val="24"/>
          <w:szCs w:val="24"/>
          <w:lang w:val="it-IT"/>
        </w:rPr>
        <w:t>ia de  repomp</w:t>
      </w:r>
      <w:r w:rsidR="00382AF5" w:rsidRPr="000035E8">
        <w:rPr>
          <w:rFonts w:ascii="Arial" w:eastAsia="Batang" w:hAnsi="Arial" w:cs="Arial"/>
          <w:sz w:val="24"/>
          <w:szCs w:val="24"/>
          <w:lang w:val="it-IT"/>
        </w:rPr>
        <w:t>are  echipată cu 1+1</w:t>
      </w:r>
      <w:r w:rsidRPr="000035E8">
        <w:rPr>
          <w:rFonts w:ascii="Arial" w:eastAsia="Batang" w:hAnsi="Arial" w:cs="Arial"/>
          <w:sz w:val="24"/>
          <w:szCs w:val="24"/>
          <w:lang w:val="it-IT"/>
        </w:rPr>
        <w:t xml:space="preserve"> </w:t>
      </w:r>
      <w:r w:rsidR="00B5330C" w:rsidRPr="000035E8">
        <w:rPr>
          <w:rFonts w:ascii="Arial" w:eastAsia="Batang" w:hAnsi="Arial" w:cs="Arial"/>
          <w:sz w:val="24"/>
          <w:szCs w:val="24"/>
          <w:lang w:val="it-IT"/>
        </w:rPr>
        <w:t>pompe,</w:t>
      </w:r>
      <w:r w:rsidR="00382AF5" w:rsidRPr="000035E8">
        <w:rPr>
          <w:rFonts w:ascii="Arial" w:eastAsia="Batang" w:hAnsi="Arial" w:cs="Arial"/>
          <w:sz w:val="24"/>
          <w:szCs w:val="24"/>
          <w:lang w:val="it-IT"/>
        </w:rPr>
        <w:t xml:space="preserve"> </w:t>
      </w:r>
      <w:r w:rsidRPr="000035E8">
        <w:rPr>
          <w:rFonts w:ascii="Arial" w:eastAsia="Batang" w:hAnsi="Arial" w:cs="Arial"/>
          <w:sz w:val="24"/>
          <w:szCs w:val="24"/>
          <w:lang w:val="it-IT"/>
        </w:rPr>
        <w:t>cu urmă</w:t>
      </w:r>
      <w:r w:rsidR="00B5330C" w:rsidRPr="000035E8">
        <w:rPr>
          <w:rFonts w:ascii="Arial" w:eastAsia="Batang" w:hAnsi="Arial" w:cs="Arial"/>
          <w:sz w:val="24"/>
          <w:szCs w:val="24"/>
          <w:lang w:val="it-IT"/>
        </w:rPr>
        <w:t>toarele caracteristici:</w:t>
      </w:r>
      <w:r w:rsidR="00382AF5" w:rsidRPr="000035E8">
        <w:rPr>
          <w:rFonts w:ascii="Arial" w:eastAsia="Batang" w:hAnsi="Arial" w:cs="Arial"/>
          <w:sz w:val="24"/>
          <w:szCs w:val="24"/>
          <w:lang w:val="it-IT"/>
        </w:rPr>
        <w:t xml:space="preserve"> </w:t>
      </w:r>
      <w:r w:rsidR="00B5330C" w:rsidRPr="000035E8">
        <w:rPr>
          <w:rFonts w:ascii="Arial" w:eastAsia="Batang" w:hAnsi="Arial" w:cs="Arial"/>
          <w:sz w:val="24"/>
          <w:szCs w:val="24"/>
          <w:lang w:val="it-IT"/>
        </w:rPr>
        <w:t>Q=2400 mc/h,</w:t>
      </w:r>
      <w:r w:rsidR="00382AF5" w:rsidRPr="000035E8">
        <w:rPr>
          <w:rFonts w:ascii="Arial" w:eastAsia="Batang" w:hAnsi="Arial" w:cs="Arial"/>
          <w:sz w:val="24"/>
          <w:szCs w:val="24"/>
          <w:lang w:val="it-IT"/>
        </w:rPr>
        <w:t xml:space="preserve"> </w:t>
      </w:r>
      <w:r w:rsidR="00B5330C" w:rsidRPr="000035E8">
        <w:rPr>
          <w:rFonts w:ascii="Arial" w:eastAsia="Batang" w:hAnsi="Arial" w:cs="Arial"/>
          <w:sz w:val="24"/>
          <w:szCs w:val="24"/>
          <w:lang w:val="it-IT"/>
        </w:rPr>
        <w:t>H=2,5 mCA,</w:t>
      </w:r>
      <w:r w:rsidR="00382AF5" w:rsidRPr="000035E8">
        <w:rPr>
          <w:rFonts w:ascii="Arial" w:eastAsia="Batang" w:hAnsi="Arial" w:cs="Arial"/>
          <w:sz w:val="24"/>
          <w:szCs w:val="24"/>
          <w:lang w:val="it-IT"/>
        </w:rPr>
        <w:t xml:space="preserve"> </w:t>
      </w:r>
      <w:r w:rsidR="00B5330C" w:rsidRPr="000035E8">
        <w:rPr>
          <w:rFonts w:ascii="Arial" w:eastAsia="Batang" w:hAnsi="Arial" w:cs="Arial"/>
          <w:sz w:val="24"/>
          <w:szCs w:val="24"/>
          <w:lang w:val="it-IT"/>
        </w:rPr>
        <w:t>p=132 KW,</w:t>
      </w:r>
      <w:r w:rsidR="00382AF5" w:rsidRPr="000035E8">
        <w:rPr>
          <w:rFonts w:ascii="Arial" w:eastAsia="Batang" w:hAnsi="Arial" w:cs="Arial"/>
          <w:sz w:val="24"/>
          <w:szCs w:val="24"/>
          <w:lang w:val="it-IT"/>
        </w:rPr>
        <w:t xml:space="preserve"> </w:t>
      </w:r>
      <w:r w:rsidR="00B5330C" w:rsidRPr="000035E8">
        <w:rPr>
          <w:rFonts w:ascii="Arial" w:eastAsia="Batang" w:hAnsi="Arial" w:cs="Arial"/>
          <w:sz w:val="24"/>
          <w:szCs w:val="24"/>
          <w:lang w:val="it-IT"/>
        </w:rPr>
        <w:t>n=739 rot/min si 3</w:t>
      </w:r>
      <w:r w:rsidR="00382AF5" w:rsidRPr="000035E8">
        <w:rPr>
          <w:rFonts w:ascii="Arial" w:eastAsia="Batang" w:hAnsi="Arial" w:cs="Arial"/>
          <w:sz w:val="24"/>
          <w:szCs w:val="24"/>
          <w:lang w:val="it-IT"/>
        </w:rPr>
        <w:t xml:space="preserve"> </w:t>
      </w:r>
      <w:r w:rsidRPr="000035E8">
        <w:rPr>
          <w:rFonts w:ascii="Arial" w:eastAsia="Batang" w:hAnsi="Arial" w:cs="Arial"/>
          <w:sz w:val="24"/>
          <w:szCs w:val="24"/>
          <w:lang w:val="it-IT"/>
        </w:rPr>
        <w:t>pompe,</w:t>
      </w:r>
      <w:r w:rsidR="00584006" w:rsidRPr="000035E8">
        <w:rPr>
          <w:rFonts w:ascii="Arial" w:eastAsia="Batang" w:hAnsi="Arial" w:cs="Arial"/>
          <w:sz w:val="24"/>
          <w:szCs w:val="24"/>
          <w:lang w:val="it-IT"/>
        </w:rPr>
        <w:t xml:space="preserve"> </w:t>
      </w:r>
      <w:r w:rsidRPr="000035E8">
        <w:rPr>
          <w:rFonts w:ascii="Arial" w:eastAsia="Batang" w:hAnsi="Arial" w:cs="Arial"/>
          <w:sz w:val="24"/>
          <w:szCs w:val="24"/>
          <w:lang w:val="it-IT"/>
        </w:rPr>
        <w:t>cu urmă</w:t>
      </w:r>
      <w:r w:rsidR="00B5330C" w:rsidRPr="000035E8">
        <w:rPr>
          <w:rFonts w:ascii="Arial" w:eastAsia="Batang" w:hAnsi="Arial" w:cs="Arial"/>
          <w:sz w:val="24"/>
          <w:szCs w:val="24"/>
          <w:lang w:val="it-IT"/>
        </w:rPr>
        <w:t>toarele caracteristici:</w:t>
      </w:r>
      <w:r w:rsidR="00584006" w:rsidRPr="000035E8">
        <w:rPr>
          <w:rFonts w:ascii="Arial" w:eastAsia="Batang" w:hAnsi="Arial" w:cs="Arial"/>
          <w:sz w:val="24"/>
          <w:szCs w:val="24"/>
          <w:lang w:val="it-IT"/>
        </w:rPr>
        <w:t xml:space="preserve"> </w:t>
      </w:r>
      <w:r w:rsidR="00B5330C" w:rsidRPr="000035E8">
        <w:rPr>
          <w:rFonts w:ascii="Arial" w:eastAsia="Batang" w:hAnsi="Arial" w:cs="Arial"/>
          <w:sz w:val="24"/>
          <w:szCs w:val="24"/>
          <w:lang w:val="it-IT"/>
        </w:rPr>
        <w:t>Q=1200 mc/h,</w:t>
      </w:r>
      <w:r w:rsidR="00382AF5" w:rsidRPr="000035E8">
        <w:rPr>
          <w:rFonts w:ascii="Arial" w:eastAsia="Batang" w:hAnsi="Arial" w:cs="Arial"/>
          <w:sz w:val="24"/>
          <w:szCs w:val="24"/>
          <w:lang w:val="it-IT"/>
        </w:rPr>
        <w:t xml:space="preserve"> </w:t>
      </w:r>
      <w:r w:rsidR="00B5330C" w:rsidRPr="000035E8">
        <w:rPr>
          <w:rFonts w:ascii="Arial" w:eastAsia="Batang" w:hAnsi="Arial" w:cs="Arial"/>
          <w:sz w:val="24"/>
          <w:szCs w:val="24"/>
          <w:lang w:val="it-IT"/>
        </w:rPr>
        <w:t>H =60 Mca ,</w:t>
      </w:r>
      <w:r w:rsidR="00382AF5" w:rsidRPr="000035E8">
        <w:rPr>
          <w:rFonts w:ascii="Arial" w:eastAsia="Batang" w:hAnsi="Arial" w:cs="Arial"/>
          <w:sz w:val="24"/>
          <w:szCs w:val="24"/>
          <w:lang w:val="it-IT"/>
        </w:rPr>
        <w:t xml:space="preserve"> </w:t>
      </w:r>
      <w:r w:rsidR="00584006" w:rsidRPr="000035E8">
        <w:rPr>
          <w:rFonts w:ascii="Arial" w:eastAsia="Batang" w:hAnsi="Arial" w:cs="Arial"/>
          <w:sz w:val="24"/>
          <w:szCs w:val="24"/>
          <w:lang w:val="it-IT"/>
        </w:rPr>
        <w:t>P =250 KW (</w:t>
      </w:r>
      <w:r w:rsidR="00B5330C" w:rsidRPr="000035E8">
        <w:rPr>
          <w:rFonts w:ascii="Arial" w:eastAsia="Batang" w:hAnsi="Arial" w:cs="Arial"/>
          <w:sz w:val="24"/>
          <w:szCs w:val="24"/>
          <w:lang w:val="it-IT"/>
        </w:rPr>
        <w:t>ap</w:t>
      </w:r>
      <w:r w:rsidR="00382AF5" w:rsidRPr="000035E8">
        <w:rPr>
          <w:rFonts w:ascii="Arial" w:eastAsia="Batang" w:hAnsi="Arial" w:cs="Arial"/>
          <w:sz w:val="24"/>
          <w:szCs w:val="24"/>
          <w:lang w:val="it-IT"/>
        </w:rPr>
        <w:t>ar</w:t>
      </w:r>
      <w:r w:rsidRPr="000035E8">
        <w:rPr>
          <w:rFonts w:ascii="Arial" w:eastAsia="Batang" w:hAnsi="Arial" w:cs="Arial"/>
          <w:sz w:val="24"/>
          <w:szCs w:val="24"/>
          <w:lang w:val="it-IT"/>
        </w:rPr>
        <w:t>ţin SC AQUASERV SA Tulcea  ş</w:t>
      </w:r>
      <w:r w:rsidR="00B5330C" w:rsidRPr="000035E8">
        <w:rPr>
          <w:rFonts w:ascii="Arial" w:eastAsia="Batang" w:hAnsi="Arial" w:cs="Arial"/>
          <w:sz w:val="24"/>
          <w:szCs w:val="24"/>
          <w:lang w:val="it-IT"/>
        </w:rPr>
        <w:t>i sunt untilizate doar la solicitare)</w:t>
      </w:r>
      <w:r w:rsidR="00382AF5" w:rsidRPr="000035E8">
        <w:rPr>
          <w:rFonts w:ascii="Arial" w:eastAsia="Batang" w:hAnsi="Arial" w:cs="Arial"/>
          <w:sz w:val="24"/>
          <w:szCs w:val="24"/>
          <w:lang w:val="it-IT"/>
        </w:rPr>
        <w:t>.</w:t>
      </w:r>
      <w:r w:rsidR="00584006" w:rsidRPr="000035E8">
        <w:rPr>
          <w:rFonts w:ascii="Arial" w:eastAsia="Batang" w:hAnsi="Arial" w:cs="Arial"/>
          <w:sz w:val="24"/>
          <w:szCs w:val="24"/>
          <w:lang w:val="it-IT"/>
        </w:rPr>
        <w:t xml:space="preserve"> </w:t>
      </w:r>
      <w:r w:rsidR="00382AF5" w:rsidRPr="000035E8">
        <w:rPr>
          <w:rFonts w:ascii="Arial" w:eastAsia="Batang" w:hAnsi="Arial" w:cs="Arial"/>
          <w:sz w:val="24"/>
          <w:szCs w:val="24"/>
          <w:lang w:val="it-IT"/>
        </w:rPr>
        <w:t>Preluarea ap</w:t>
      </w:r>
      <w:r w:rsidRPr="000035E8">
        <w:rPr>
          <w:rFonts w:ascii="Arial" w:eastAsia="Batang" w:hAnsi="Arial" w:cs="Arial"/>
          <w:sz w:val="24"/>
          <w:szCs w:val="24"/>
          <w:lang w:val="it-IT"/>
        </w:rPr>
        <w:t>ei se mai poate realiza pe două trasee de rezervă</w:t>
      </w:r>
      <w:r w:rsidR="00382AF5" w:rsidRPr="000035E8">
        <w:rPr>
          <w:rFonts w:ascii="Arial" w:eastAsia="Batang" w:hAnsi="Arial" w:cs="Arial"/>
          <w:sz w:val="24"/>
          <w:szCs w:val="24"/>
          <w:lang w:val="it-IT"/>
        </w:rPr>
        <w:t>,</w:t>
      </w:r>
      <w:r w:rsidR="00584006" w:rsidRPr="000035E8">
        <w:rPr>
          <w:rFonts w:ascii="Arial" w:eastAsia="Batang" w:hAnsi="Arial" w:cs="Arial"/>
          <w:sz w:val="24"/>
          <w:szCs w:val="24"/>
          <w:lang w:val="it-IT"/>
        </w:rPr>
        <w:t xml:space="preserve"> </w:t>
      </w:r>
      <w:r w:rsidR="00382AF5" w:rsidRPr="000035E8">
        <w:rPr>
          <w:rFonts w:ascii="Arial" w:eastAsia="Batang" w:hAnsi="Arial" w:cs="Arial"/>
          <w:sz w:val="24"/>
          <w:szCs w:val="24"/>
          <w:lang w:val="it-IT"/>
        </w:rPr>
        <w:t>executate din conducte</w:t>
      </w:r>
      <w:r w:rsidRPr="000035E8">
        <w:rPr>
          <w:rFonts w:ascii="Arial" w:eastAsia="Batang" w:hAnsi="Arial" w:cs="Arial"/>
          <w:sz w:val="24"/>
          <w:szCs w:val="24"/>
          <w:lang w:val="it-IT"/>
        </w:rPr>
        <w:t xml:space="preserve"> Dn=800 m si L=1500 m.</w:t>
      </w:r>
      <w:r w:rsidR="00584006" w:rsidRPr="000035E8">
        <w:rPr>
          <w:rFonts w:ascii="Arial" w:eastAsia="Batang" w:hAnsi="Arial" w:cs="Arial"/>
          <w:sz w:val="24"/>
          <w:szCs w:val="24"/>
          <w:lang w:val="it-IT"/>
        </w:rPr>
        <w:t xml:space="preserve"> </w:t>
      </w:r>
      <w:r w:rsidRPr="000035E8">
        <w:rPr>
          <w:rFonts w:ascii="Arial" w:eastAsia="Batang" w:hAnsi="Arial" w:cs="Arial"/>
          <w:sz w:val="24"/>
          <w:szCs w:val="24"/>
          <w:lang w:val="it-IT"/>
        </w:rPr>
        <w:t>De la staţia de repompare apa este condusă</w:t>
      </w:r>
      <w:r w:rsidR="00382AF5" w:rsidRPr="000035E8">
        <w:rPr>
          <w:rFonts w:ascii="Arial" w:eastAsia="Batang" w:hAnsi="Arial" w:cs="Arial"/>
          <w:sz w:val="24"/>
          <w:szCs w:val="24"/>
          <w:lang w:val="it-IT"/>
        </w:rPr>
        <w:t xml:space="preserve"> pr</w:t>
      </w:r>
      <w:r w:rsidRPr="000035E8">
        <w:rPr>
          <w:rFonts w:ascii="Arial" w:eastAsia="Batang" w:hAnsi="Arial" w:cs="Arial"/>
          <w:sz w:val="24"/>
          <w:szCs w:val="24"/>
          <w:lang w:val="it-IT"/>
        </w:rPr>
        <w:t>in trei conducte,</w:t>
      </w:r>
      <w:r w:rsidR="00584006" w:rsidRPr="000035E8">
        <w:rPr>
          <w:rFonts w:ascii="Arial" w:eastAsia="Batang" w:hAnsi="Arial" w:cs="Arial"/>
          <w:sz w:val="24"/>
          <w:szCs w:val="24"/>
          <w:lang w:val="it-IT"/>
        </w:rPr>
        <w:t xml:space="preserve"> </w:t>
      </w:r>
      <w:r w:rsidRPr="000035E8">
        <w:rPr>
          <w:rFonts w:ascii="Arial" w:eastAsia="Batang" w:hAnsi="Arial" w:cs="Arial"/>
          <w:sz w:val="24"/>
          <w:szCs w:val="24"/>
          <w:lang w:val="it-IT"/>
        </w:rPr>
        <w:t>cu Dn 800 mm ş</w:t>
      </w:r>
      <w:r w:rsidR="00382AF5" w:rsidRPr="000035E8">
        <w:rPr>
          <w:rFonts w:ascii="Arial" w:eastAsia="Batang" w:hAnsi="Arial" w:cs="Arial"/>
          <w:sz w:val="24"/>
          <w:szCs w:val="24"/>
          <w:lang w:val="it-IT"/>
        </w:rPr>
        <w:t>i lungimea de 500 m</w:t>
      </w:r>
      <w:r w:rsidRPr="000035E8">
        <w:rPr>
          <w:rFonts w:ascii="Arial" w:eastAsia="Batang" w:hAnsi="Arial" w:cs="Arial"/>
          <w:sz w:val="24"/>
          <w:szCs w:val="24"/>
          <w:lang w:val="it-IT"/>
        </w:rPr>
        <w:t>, la staţ</w:t>
      </w:r>
      <w:r w:rsidR="00382AF5" w:rsidRPr="000035E8">
        <w:rPr>
          <w:rFonts w:ascii="Arial" w:eastAsia="Batang" w:hAnsi="Arial" w:cs="Arial"/>
          <w:sz w:val="24"/>
          <w:szCs w:val="24"/>
          <w:lang w:val="it-IT"/>
        </w:rPr>
        <w:t>ia de tratare.</w:t>
      </w:r>
    </w:p>
    <w:p w:rsidR="00FE4F85" w:rsidRPr="000035E8" w:rsidRDefault="00FE4F85" w:rsidP="00D70D18">
      <w:pPr>
        <w:spacing w:after="0" w:line="240" w:lineRule="auto"/>
        <w:rPr>
          <w:rFonts w:ascii="Arial" w:hAnsi="Arial" w:cs="Arial"/>
          <w:b/>
          <w:sz w:val="24"/>
          <w:szCs w:val="24"/>
          <w:lang w:val="ro-RO"/>
        </w:rPr>
      </w:pPr>
      <w:r w:rsidRPr="000035E8">
        <w:rPr>
          <w:rFonts w:ascii="Arial" w:hAnsi="Arial" w:cs="Arial"/>
          <w:b/>
          <w:sz w:val="24"/>
          <w:szCs w:val="24"/>
          <w:lang w:val="ro-RO"/>
        </w:rPr>
        <w:t>Instalaţii de tratare:</w:t>
      </w:r>
    </w:p>
    <w:p w:rsidR="00AA033D" w:rsidRPr="000035E8" w:rsidRDefault="00AA033D" w:rsidP="00D70D18">
      <w:pPr>
        <w:spacing w:after="0" w:line="240" w:lineRule="auto"/>
        <w:jc w:val="both"/>
        <w:rPr>
          <w:rFonts w:ascii="Arial" w:eastAsia="Batang" w:hAnsi="Arial" w:cs="Arial"/>
          <w:sz w:val="24"/>
          <w:szCs w:val="24"/>
          <w:lang w:val="ro-RO"/>
        </w:rPr>
      </w:pPr>
      <w:r w:rsidRPr="000035E8">
        <w:rPr>
          <w:rFonts w:ascii="Arial" w:eastAsia="Batang" w:hAnsi="Arial" w:cs="Arial"/>
          <w:b/>
          <w:iCs/>
          <w:sz w:val="24"/>
          <w:szCs w:val="24"/>
          <w:lang w:val="ro-RO"/>
        </w:rPr>
        <w:t xml:space="preserve"> Gospodaria Zonala de Apa </w:t>
      </w:r>
      <w:r w:rsidRPr="000035E8">
        <w:rPr>
          <w:rFonts w:ascii="Arial" w:eastAsia="Batang" w:hAnsi="Arial" w:cs="Arial"/>
          <w:iCs/>
          <w:sz w:val="24"/>
          <w:szCs w:val="24"/>
          <w:lang w:val="ro-RO"/>
        </w:rPr>
        <w:t>formata din:</w:t>
      </w:r>
    </w:p>
    <w:p w:rsidR="00AA033D" w:rsidRPr="000035E8" w:rsidRDefault="007C0CD1" w:rsidP="00D70D18">
      <w:pPr>
        <w:numPr>
          <w:ilvl w:val="0"/>
          <w:numId w:val="29"/>
        </w:numPr>
        <w:spacing w:after="0" w:line="240" w:lineRule="auto"/>
        <w:jc w:val="both"/>
        <w:rPr>
          <w:rFonts w:ascii="Arial" w:eastAsia="Batang" w:hAnsi="Arial" w:cs="Arial"/>
          <w:sz w:val="24"/>
          <w:szCs w:val="24"/>
          <w:lang w:val="ro-RO"/>
        </w:rPr>
      </w:pPr>
      <w:r w:rsidRPr="000035E8">
        <w:rPr>
          <w:rFonts w:ascii="Arial" w:eastAsia="Batang" w:hAnsi="Arial" w:cs="Arial"/>
          <w:sz w:val="24"/>
          <w:szCs w:val="24"/>
          <w:lang w:val="ro-RO"/>
        </w:rPr>
        <w:t>2 decantoare suspensionale avâ</w:t>
      </w:r>
      <w:r w:rsidR="00AA033D" w:rsidRPr="000035E8">
        <w:rPr>
          <w:rFonts w:ascii="Arial" w:eastAsia="Batang" w:hAnsi="Arial" w:cs="Arial"/>
          <w:sz w:val="24"/>
          <w:szCs w:val="24"/>
          <w:lang w:val="ro-RO"/>
        </w:rPr>
        <w:t>nd un debit de 500 l/s;</w:t>
      </w:r>
    </w:p>
    <w:p w:rsidR="00AA033D" w:rsidRPr="000035E8" w:rsidRDefault="007C0CD1" w:rsidP="00D70D18">
      <w:pPr>
        <w:numPr>
          <w:ilvl w:val="0"/>
          <w:numId w:val="29"/>
        </w:numPr>
        <w:spacing w:after="0" w:line="240" w:lineRule="auto"/>
        <w:jc w:val="both"/>
        <w:rPr>
          <w:rFonts w:ascii="Arial" w:eastAsia="Batang" w:hAnsi="Arial" w:cs="Arial"/>
          <w:sz w:val="24"/>
          <w:szCs w:val="24"/>
          <w:lang w:val="ro-RO"/>
        </w:rPr>
      </w:pPr>
      <w:r w:rsidRPr="000035E8">
        <w:rPr>
          <w:rFonts w:ascii="Arial" w:eastAsia="Batang" w:hAnsi="Arial" w:cs="Arial"/>
          <w:sz w:val="24"/>
          <w:szCs w:val="24"/>
          <w:lang w:val="ro-RO"/>
        </w:rPr>
        <w:t>2 decantoare suspensionale avâ</w:t>
      </w:r>
      <w:r w:rsidR="00AA033D" w:rsidRPr="000035E8">
        <w:rPr>
          <w:rFonts w:ascii="Arial" w:eastAsia="Batang" w:hAnsi="Arial" w:cs="Arial"/>
          <w:sz w:val="24"/>
          <w:szCs w:val="24"/>
          <w:lang w:val="ro-RO"/>
        </w:rPr>
        <w:t>nd un debit de 100 l/s;</w:t>
      </w:r>
    </w:p>
    <w:p w:rsidR="00AA033D" w:rsidRPr="000035E8" w:rsidRDefault="00AA033D" w:rsidP="00D70D18">
      <w:pPr>
        <w:numPr>
          <w:ilvl w:val="0"/>
          <w:numId w:val="29"/>
        </w:numPr>
        <w:spacing w:after="0" w:line="240" w:lineRule="auto"/>
        <w:jc w:val="both"/>
        <w:rPr>
          <w:rFonts w:ascii="Arial" w:eastAsia="Batang" w:hAnsi="Arial" w:cs="Arial"/>
          <w:sz w:val="24"/>
          <w:szCs w:val="24"/>
          <w:lang w:val="ro-RO"/>
        </w:rPr>
      </w:pPr>
      <w:r w:rsidRPr="000035E8">
        <w:rPr>
          <w:rFonts w:ascii="Arial" w:eastAsia="Batang" w:hAnsi="Arial" w:cs="Arial"/>
          <w:sz w:val="24"/>
          <w:szCs w:val="24"/>
          <w:lang w:val="ro-RO"/>
        </w:rPr>
        <w:t>1 rezervor betonat subteran de 5000</w:t>
      </w:r>
      <w:r w:rsidR="007C0CD1" w:rsidRPr="000035E8">
        <w:rPr>
          <w:rFonts w:ascii="Arial" w:eastAsia="Batang" w:hAnsi="Arial" w:cs="Arial"/>
          <w:sz w:val="24"/>
          <w:szCs w:val="24"/>
          <w:lang w:val="ro-RO"/>
        </w:rPr>
        <w:t xml:space="preserve"> mc pentru stocare apa decantată</w:t>
      </w:r>
      <w:r w:rsidRPr="000035E8">
        <w:rPr>
          <w:rFonts w:ascii="Arial" w:eastAsia="Batang" w:hAnsi="Arial" w:cs="Arial"/>
          <w:sz w:val="24"/>
          <w:szCs w:val="24"/>
          <w:lang w:val="ro-RO"/>
        </w:rPr>
        <w:t>;</w:t>
      </w:r>
    </w:p>
    <w:p w:rsidR="00AA033D" w:rsidRPr="000035E8" w:rsidRDefault="00AA033D" w:rsidP="00D70D18">
      <w:pPr>
        <w:numPr>
          <w:ilvl w:val="0"/>
          <w:numId w:val="29"/>
        </w:numPr>
        <w:spacing w:after="0" w:line="240" w:lineRule="auto"/>
        <w:jc w:val="both"/>
        <w:rPr>
          <w:rFonts w:ascii="Arial" w:eastAsia="Batang" w:hAnsi="Arial" w:cs="Arial"/>
          <w:sz w:val="24"/>
          <w:szCs w:val="24"/>
          <w:lang w:val="ro-RO"/>
        </w:rPr>
      </w:pPr>
      <w:r w:rsidRPr="000035E8">
        <w:rPr>
          <w:rFonts w:ascii="Arial" w:eastAsia="Batang" w:hAnsi="Arial" w:cs="Arial"/>
          <w:sz w:val="24"/>
          <w:szCs w:val="24"/>
          <w:lang w:val="ro-RO"/>
        </w:rPr>
        <w:t>9 filtr</w:t>
      </w:r>
      <w:r w:rsidR="007C0CD1" w:rsidRPr="000035E8">
        <w:rPr>
          <w:rFonts w:ascii="Arial" w:eastAsia="Batang" w:hAnsi="Arial" w:cs="Arial"/>
          <w:sz w:val="24"/>
          <w:szCs w:val="24"/>
          <w:lang w:val="ro-RO"/>
        </w:rPr>
        <w:t>e rapide cu strat de nisip cuarţ</w:t>
      </w:r>
      <w:r w:rsidRPr="000035E8">
        <w:rPr>
          <w:rFonts w:ascii="Arial" w:eastAsia="Batang" w:hAnsi="Arial" w:cs="Arial"/>
          <w:sz w:val="24"/>
          <w:szCs w:val="24"/>
          <w:lang w:val="ro-RO"/>
        </w:rPr>
        <w:t>os cu su</w:t>
      </w:r>
      <w:r w:rsidR="007C0CD1" w:rsidRPr="000035E8">
        <w:rPr>
          <w:rFonts w:ascii="Arial" w:eastAsia="Batang" w:hAnsi="Arial" w:cs="Arial"/>
          <w:sz w:val="24"/>
          <w:szCs w:val="24"/>
          <w:lang w:val="ro-RO"/>
        </w:rPr>
        <w:t>prafaţa de 40 mp/cuvă</w:t>
      </w:r>
      <w:r w:rsidRPr="000035E8">
        <w:rPr>
          <w:rFonts w:ascii="Arial" w:eastAsia="Batang" w:hAnsi="Arial" w:cs="Arial"/>
          <w:sz w:val="24"/>
          <w:szCs w:val="24"/>
          <w:lang w:val="ro-RO"/>
        </w:rPr>
        <w:t>;</w:t>
      </w:r>
    </w:p>
    <w:p w:rsidR="00AA033D" w:rsidRPr="000035E8" w:rsidRDefault="007C0CD1" w:rsidP="00D70D18">
      <w:pPr>
        <w:numPr>
          <w:ilvl w:val="0"/>
          <w:numId w:val="29"/>
        </w:numPr>
        <w:spacing w:after="0" w:line="240" w:lineRule="auto"/>
        <w:jc w:val="both"/>
        <w:rPr>
          <w:rFonts w:ascii="Arial" w:eastAsia="Batang" w:hAnsi="Arial" w:cs="Arial"/>
          <w:sz w:val="24"/>
          <w:szCs w:val="24"/>
          <w:lang w:val="ro-RO"/>
        </w:rPr>
      </w:pPr>
      <w:r w:rsidRPr="000035E8">
        <w:rPr>
          <w:rFonts w:ascii="Arial" w:eastAsia="Batang" w:hAnsi="Arial" w:cs="Arial"/>
          <w:sz w:val="24"/>
          <w:szCs w:val="24"/>
          <w:lang w:val="ro-RO"/>
        </w:rPr>
        <w:t>1 rezervor de 1000 mc ş</w:t>
      </w:r>
      <w:r w:rsidR="00AA033D" w:rsidRPr="000035E8">
        <w:rPr>
          <w:rFonts w:ascii="Arial" w:eastAsia="Batang" w:hAnsi="Arial" w:cs="Arial"/>
          <w:sz w:val="24"/>
          <w:szCs w:val="24"/>
          <w:lang w:val="ro-RO"/>
        </w:rPr>
        <w:t>i 1 rezervor de 110</w:t>
      </w:r>
      <w:r w:rsidRPr="000035E8">
        <w:rPr>
          <w:rFonts w:ascii="Arial" w:eastAsia="Batang" w:hAnsi="Arial" w:cs="Arial"/>
          <w:sz w:val="24"/>
          <w:szCs w:val="24"/>
          <w:lang w:val="ro-RO"/>
        </w:rPr>
        <w:t>0 mc pentru stocare apa filtrată</w:t>
      </w:r>
      <w:r w:rsidR="00AA033D" w:rsidRPr="000035E8">
        <w:rPr>
          <w:rFonts w:ascii="Arial" w:eastAsia="Batang" w:hAnsi="Arial" w:cs="Arial"/>
          <w:sz w:val="24"/>
          <w:szCs w:val="24"/>
          <w:lang w:val="ro-RO"/>
        </w:rPr>
        <w:t>;</w:t>
      </w:r>
    </w:p>
    <w:p w:rsidR="00AA033D" w:rsidRPr="000035E8" w:rsidRDefault="007C0CD1" w:rsidP="00D70D18">
      <w:pPr>
        <w:numPr>
          <w:ilvl w:val="0"/>
          <w:numId w:val="29"/>
        </w:numPr>
        <w:spacing w:after="0" w:line="240" w:lineRule="auto"/>
        <w:jc w:val="both"/>
        <w:rPr>
          <w:rFonts w:ascii="Arial" w:eastAsia="Batang" w:hAnsi="Arial" w:cs="Arial"/>
          <w:sz w:val="24"/>
          <w:szCs w:val="24"/>
          <w:lang w:val="ro-RO"/>
        </w:rPr>
      </w:pPr>
      <w:r w:rsidRPr="000035E8">
        <w:rPr>
          <w:rFonts w:ascii="Arial" w:eastAsia="Batang" w:hAnsi="Arial" w:cs="Arial"/>
          <w:sz w:val="24"/>
          <w:szCs w:val="24"/>
          <w:lang w:val="ro-RO"/>
        </w:rPr>
        <w:t>Pompe ş</w:t>
      </w:r>
      <w:r w:rsidR="00AA033D" w:rsidRPr="000035E8">
        <w:rPr>
          <w:rFonts w:ascii="Arial" w:eastAsia="Batang" w:hAnsi="Arial" w:cs="Arial"/>
          <w:sz w:val="24"/>
          <w:szCs w:val="24"/>
          <w:lang w:val="ro-RO"/>
        </w:rPr>
        <w:t xml:space="preserve">i trasee aferente. </w:t>
      </w:r>
    </w:p>
    <w:p w:rsidR="00B9242F" w:rsidRPr="000035E8" w:rsidRDefault="00B9242F" w:rsidP="00D70D18">
      <w:pPr>
        <w:spacing w:after="0" w:line="240" w:lineRule="auto"/>
        <w:jc w:val="both"/>
        <w:rPr>
          <w:rFonts w:ascii="Arial" w:eastAsia="Batang" w:hAnsi="Arial" w:cs="Arial"/>
          <w:color w:val="1F497D" w:themeColor="text2"/>
          <w:sz w:val="24"/>
          <w:szCs w:val="24"/>
          <w:lang w:val="ro-RO"/>
        </w:rPr>
      </w:pPr>
    </w:p>
    <w:p w:rsidR="00B9242F" w:rsidRPr="000035E8" w:rsidRDefault="007C0CD1" w:rsidP="00D70D18">
      <w:pPr>
        <w:spacing w:after="0" w:line="240" w:lineRule="auto"/>
        <w:jc w:val="both"/>
        <w:rPr>
          <w:rFonts w:ascii="Arial" w:eastAsia="Batang" w:hAnsi="Arial" w:cs="Arial"/>
          <w:b/>
          <w:sz w:val="24"/>
          <w:szCs w:val="24"/>
          <w:lang w:val="ro-RO"/>
        </w:rPr>
      </w:pPr>
      <w:r w:rsidRPr="000035E8">
        <w:rPr>
          <w:rFonts w:ascii="Arial" w:eastAsia="Batang" w:hAnsi="Arial" w:cs="Arial"/>
          <w:b/>
          <w:sz w:val="24"/>
          <w:szCs w:val="24"/>
          <w:lang w:val="ro-RO"/>
        </w:rPr>
        <w:t>Instalaţia de tratare chimică</w:t>
      </w:r>
      <w:r w:rsidR="00B9242F" w:rsidRPr="000035E8">
        <w:rPr>
          <w:rFonts w:ascii="Arial" w:eastAsia="Batang" w:hAnsi="Arial" w:cs="Arial"/>
          <w:b/>
          <w:sz w:val="24"/>
          <w:szCs w:val="24"/>
          <w:lang w:val="ro-RO"/>
        </w:rPr>
        <w:t xml:space="preserve"> a apei</w:t>
      </w:r>
      <w:r w:rsidR="0007328B" w:rsidRPr="000035E8">
        <w:rPr>
          <w:rFonts w:ascii="Arial" w:eastAsia="Batang" w:hAnsi="Arial" w:cs="Arial"/>
          <w:b/>
          <w:sz w:val="24"/>
          <w:szCs w:val="24"/>
          <w:lang w:val="ro-RO"/>
        </w:rPr>
        <w:t>:</w:t>
      </w:r>
    </w:p>
    <w:p w:rsidR="00B9242F" w:rsidRPr="000035E8" w:rsidRDefault="007C0CD1" w:rsidP="00D70D18">
      <w:pPr>
        <w:spacing w:after="0" w:line="240" w:lineRule="auto"/>
        <w:jc w:val="both"/>
        <w:rPr>
          <w:rFonts w:ascii="Arial" w:eastAsia="Batang" w:hAnsi="Arial" w:cs="Arial"/>
          <w:sz w:val="24"/>
          <w:szCs w:val="24"/>
          <w:lang w:val="ro-RO"/>
        </w:rPr>
      </w:pPr>
      <w:r w:rsidRPr="000035E8">
        <w:rPr>
          <w:rFonts w:ascii="Arial" w:hAnsi="Arial" w:cs="Arial"/>
          <w:sz w:val="24"/>
          <w:szCs w:val="24"/>
          <w:lang w:val="ro-RO"/>
        </w:rPr>
        <w:t xml:space="preserve">     Staţia de tratare chimică</w:t>
      </w:r>
      <w:r w:rsidR="00B9242F" w:rsidRPr="000035E8">
        <w:rPr>
          <w:rFonts w:ascii="Arial" w:hAnsi="Arial" w:cs="Arial"/>
          <w:sz w:val="24"/>
          <w:szCs w:val="24"/>
          <w:lang w:val="ro-RO"/>
        </w:rPr>
        <w:t xml:space="preserve"> a apei (demineralizare) cuprinde 6 linii de demineralizare: </w:t>
      </w:r>
    </w:p>
    <w:p w:rsidR="00B9242F" w:rsidRPr="000035E8" w:rsidRDefault="00B9242F" w:rsidP="00D70D18">
      <w:pPr>
        <w:numPr>
          <w:ilvl w:val="1"/>
          <w:numId w:val="29"/>
        </w:numPr>
        <w:spacing w:after="0" w:line="240" w:lineRule="auto"/>
        <w:jc w:val="both"/>
        <w:rPr>
          <w:rFonts w:ascii="Arial" w:eastAsia="Batang" w:hAnsi="Arial" w:cs="Arial"/>
          <w:sz w:val="24"/>
          <w:szCs w:val="24"/>
          <w:lang w:val="ro-RO"/>
        </w:rPr>
      </w:pPr>
      <w:r w:rsidRPr="000035E8">
        <w:rPr>
          <w:rFonts w:ascii="Arial" w:eastAsia="Batang" w:hAnsi="Arial" w:cs="Arial"/>
          <w:sz w:val="24"/>
          <w:szCs w:val="24"/>
          <w:lang w:val="ro-RO"/>
        </w:rPr>
        <w:t>3 linii pentru producerea apei demineralizate avand Q=80 mc/h;</w:t>
      </w:r>
    </w:p>
    <w:p w:rsidR="00B9242F" w:rsidRPr="000035E8" w:rsidRDefault="00B9242F" w:rsidP="00D70D18">
      <w:pPr>
        <w:numPr>
          <w:ilvl w:val="1"/>
          <w:numId w:val="29"/>
        </w:numPr>
        <w:spacing w:after="0" w:line="240" w:lineRule="auto"/>
        <w:jc w:val="both"/>
        <w:rPr>
          <w:rFonts w:ascii="Arial" w:eastAsia="Batang" w:hAnsi="Arial" w:cs="Arial"/>
          <w:sz w:val="24"/>
          <w:szCs w:val="24"/>
          <w:lang w:val="ro-RO"/>
        </w:rPr>
      </w:pPr>
      <w:r w:rsidRPr="000035E8">
        <w:rPr>
          <w:rFonts w:ascii="Arial" w:eastAsia="Batang" w:hAnsi="Arial" w:cs="Arial"/>
          <w:sz w:val="24"/>
          <w:szCs w:val="24"/>
          <w:lang w:val="ro-RO"/>
        </w:rPr>
        <w:t>3 linii pentru producerea apei demineralizate avand Q=120 t/h.</w:t>
      </w:r>
    </w:p>
    <w:p w:rsidR="00B9242F" w:rsidRPr="000035E8" w:rsidRDefault="007C0CD1"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O linie de demineralizare are î</w:t>
      </w:r>
      <w:r w:rsidR="00B9242F" w:rsidRPr="000035E8">
        <w:rPr>
          <w:rFonts w:ascii="Arial" w:hAnsi="Arial" w:cs="Arial"/>
          <w:sz w:val="24"/>
          <w:szCs w:val="24"/>
          <w:lang w:val="ro-RO"/>
        </w:rPr>
        <w:t>n compo</w:t>
      </w:r>
      <w:r w:rsidRPr="000035E8">
        <w:rPr>
          <w:rFonts w:ascii="Arial" w:hAnsi="Arial" w:cs="Arial"/>
          <w:sz w:val="24"/>
          <w:szCs w:val="24"/>
          <w:lang w:val="ro-RO"/>
        </w:rPr>
        <w:t>nenţă două filtre cationice ş</w:t>
      </w:r>
      <w:r w:rsidR="00B9242F" w:rsidRPr="000035E8">
        <w:rPr>
          <w:rFonts w:ascii="Arial" w:hAnsi="Arial" w:cs="Arial"/>
          <w:sz w:val="24"/>
          <w:szCs w:val="24"/>
          <w:lang w:val="ro-RO"/>
        </w:rPr>
        <w:t>i doua</w:t>
      </w:r>
      <w:r w:rsidRPr="000035E8">
        <w:rPr>
          <w:rFonts w:ascii="Arial" w:hAnsi="Arial" w:cs="Arial"/>
          <w:sz w:val="24"/>
          <w:szCs w:val="24"/>
          <w:lang w:val="ro-RO"/>
        </w:rPr>
        <w:t>ă</w:t>
      </w:r>
      <w:r w:rsidR="00B9242F" w:rsidRPr="000035E8">
        <w:rPr>
          <w:rFonts w:ascii="Arial" w:hAnsi="Arial" w:cs="Arial"/>
          <w:sz w:val="24"/>
          <w:szCs w:val="24"/>
          <w:lang w:val="ro-RO"/>
        </w:rPr>
        <w:t>filtre anionice.</w:t>
      </w:r>
    </w:p>
    <w:p w:rsidR="00B9242F" w:rsidRPr="000035E8" w:rsidRDefault="007C0CD1" w:rsidP="00D70D18">
      <w:pPr>
        <w:spacing w:after="0" w:line="240" w:lineRule="auto"/>
        <w:ind w:firstLine="360"/>
        <w:jc w:val="both"/>
        <w:rPr>
          <w:rFonts w:ascii="Arial" w:eastAsia="Batang" w:hAnsi="Arial" w:cs="Arial"/>
          <w:sz w:val="24"/>
          <w:szCs w:val="24"/>
          <w:lang w:val="ro-RO"/>
        </w:rPr>
      </w:pPr>
      <w:r w:rsidRPr="000035E8">
        <w:rPr>
          <w:rFonts w:ascii="Arial" w:eastAsia="Batang" w:hAnsi="Arial" w:cs="Arial"/>
          <w:sz w:val="24"/>
          <w:szCs w:val="24"/>
          <w:lang w:val="ro-RO"/>
        </w:rPr>
        <w:t>Staţia de tratare chimică</w:t>
      </w:r>
      <w:r w:rsidR="00B9242F" w:rsidRPr="000035E8">
        <w:rPr>
          <w:rFonts w:ascii="Arial" w:eastAsia="Batang" w:hAnsi="Arial" w:cs="Arial"/>
          <w:sz w:val="24"/>
          <w:szCs w:val="24"/>
          <w:lang w:val="ro-RO"/>
        </w:rPr>
        <w:t xml:space="preserve"> mai cuprinde: </w:t>
      </w:r>
    </w:p>
    <w:p w:rsidR="00B9242F" w:rsidRPr="000035E8" w:rsidRDefault="00B9242F" w:rsidP="00D70D18">
      <w:pPr>
        <w:numPr>
          <w:ilvl w:val="0"/>
          <w:numId w:val="29"/>
        </w:numPr>
        <w:spacing w:after="0" w:line="240" w:lineRule="auto"/>
        <w:jc w:val="both"/>
        <w:rPr>
          <w:rFonts w:ascii="Arial" w:eastAsia="Batang" w:hAnsi="Arial" w:cs="Arial"/>
          <w:sz w:val="24"/>
          <w:szCs w:val="24"/>
          <w:lang w:val="ro-RO"/>
        </w:rPr>
      </w:pPr>
      <w:r w:rsidRPr="000035E8">
        <w:rPr>
          <w:rFonts w:ascii="Arial" w:eastAsia="Batang" w:hAnsi="Arial" w:cs="Arial"/>
          <w:sz w:val="24"/>
          <w:szCs w:val="24"/>
          <w:lang w:val="ro-RO"/>
        </w:rPr>
        <w:lastRenderedPageBreak/>
        <w:t>4 filtre de</w:t>
      </w:r>
      <w:r w:rsidR="00584006" w:rsidRPr="000035E8">
        <w:rPr>
          <w:rFonts w:ascii="Arial" w:eastAsia="Batang" w:hAnsi="Arial" w:cs="Arial"/>
          <w:sz w:val="24"/>
          <w:szCs w:val="24"/>
          <w:lang w:val="ro-RO"/>
        </w:rPr>
        <w:t xml:space="preserve"> </w:t>
      </w:r>
      <w:r w:rsidRPr="000035E8">
        <w:rPr>
          <w:rFonts w:ascii="Arial" w:eastAsia="Batang" w:hAnsi="Arial" w:cs="Arial"/>
          <w:sz w:val="24"/>
          <w:szCs w:val="24"/>
          <w:lang w:val="ro-RO"/>
        </w:rPr>
        <w:t xml:space="preserve">natriu (Na) cationice pentru producerea apei </w:t>
      </w:r>
      <w:r w:rsidR="007C0CD1" w:rsidRPr="000035E8">
        <w:rPr>
          <w:rFonts w:ascii="Arial" w:eastAsia="Batang" w:hAnsi="Arial" w:cs="Arial"/>
          <w:sz w:val="24"/>
          <w:szCs w:val="24"/>
          <w:lang w:val="ro-RO"/>
        </w:rPr>
        <w:t>dedurizate cu Q=20 mc/h aflate î</w:t>
      </w:r>
      <w:r w:rsidRPr="000035E8">
        <w:rPr>
          <w:rFonts w:ascii="Arial" w:eastAsia="Batang" w:hAnsi="Arial" w:cs="Arial"/>
          <w:sz w:val="24"/>
          <w:szCs w:val="24"/>
          <w:lang w:val="ro-RO"/>
        </w:rPr>
        <w:t>n conservare;</w:t>
      </w:r>
    </w:p>
    <w:p w:rsidR="00B9242F" w:rsidRPr="000035E8" w:rsidRDefault="00B9242F" w:rsidP="00D70D18">
      <w:pPr>
        <w:numPr>
          <w:ilvl w:val="0"/>
          <w:numId w:val="29"/>
        </w:numPr>
        <w:spacing w:after="0" w:line="240" w:lineRule="auto"/>
        <w:jc w:val="both"/>
        <w:rPr>
          <w:rFonts w:ascii="Arial" w:eastAsia="Batang" w:hAnsi="Arial" w:cs="Arial"/>
          <w:sz w:val="24"/>
          <w:szCs w:val="24"/>
          <w:lang w:val="ro-RO"/>
        </w:rPr>
      </w:pPr>
      <w:r w:rsidRPr="000035E8">
        <w:rPr>
          <w:rFonts w:ascii="Arial" w:eastAsia="Batang" w:hAnsi="Arial" w:cs="Arial"/>
          <w:sz w:val="24"/>
          <w:szCs w:val="24"/>
          <w:lang w:val="ro-RO"/>
        </w:rPr>
        <w:t>2 filtre de</w:t>
      </w:r>
      <w:r w:rsidR="00584006" w:rsidRPr="000035E8">
        <w:rPr>
          <w:rFonts w:ascii="Arial" w:eastAsia="Batang" w:hAnsi="Arial" w:cs="Arial"/>
          <w:sz w:val="24"/>
          <w:szCs w:val="24"/>
          <w:lang w:val="ro-RO"/>
        </w:rPr>
        <w:t xml:space="preserve"> </w:t>
      </w:r>
      <w:r w:rsidRPr="000035E8">
        <w:rPr>
          <w:rFonts w:ascii="Arial" w:eastAsia="Batang" w:hAnsi="Arial" w:cs="Arial"/>
          <w:sz w:val="24"/>
          <w:szCs w:val="24"/>
          <w:lang w:val="ro-RO"/>
        </w:rPr>
        <w:t>natriu (Na) cationice pentru producerea apei dedu</w:t>
      </w:r>
      <w:r w:rsidR="007C0CD1" w:rsidRPr="000035E8">
        <w:rPr>
          <w:rFonts w:ascii="Arial" w:eastAsia="Batang" w:hAnsi="Arial" w:cs="Arial"/>
          <w:sz w:val="24"/>
          <w:szCs w:val="24"/>
          <w:lang w:val="ro-RO"/>
        </w:rPr>
        <w:t>rizate cu Q=40 mc/h aflate î</w:t>
      </w:r>
      <w:r w:rsidRPr="000035E8">
        <w:rPr>
          <w:rFonts w:ascii="Arial" w:eastAsia="Batang" w:hAnsi="Arial" w:cs="Arial"/>
          <w:sz w:val="24"/>
          <w:szCs w:val="24"/>
          <w:lang w:val="ro-RO"/>
        </w:rPr>
        <w:t>n conservare.</w:t>
      </w:r>
    </w:p>
    <w:p w:rsidR="00B9242F" w:rsidRPr="000035E8" w:rsidRDefault="007C0CD1" w:rsidP="00D70D18">
      <w:pPr>
        <w:spacing w:after="0" w:line="240" w:lineRule="auto"/>
        <w:ind w:firstLine="708"/>
        <w:jc w:val="both"/>
        <w:rPr>
          <w:rFonts w:ascii="Arial" w:eastAsia="Batang" w:hAnsi="Arial" w:cs="Arial"/>
          <w:sz w:val="24"/>
          <w:szCs w:val="24"/>
          <w:lang w:val="ro-RO"/>
        </w:rPr>
      </w:pPr>
      <w:r w:rsidRPr="000035E8">
        <w:rPr>
          <w:rFonts w:ascii="Arial" w:eastAsia="Batang" w:hAnsi="Arial" w:cs="Arial"/>
          <w:sz w:val="24"/>
          <w:szCs w:val="24"/>
          <w:lang w:val="ro-RO"/>
        </w:rPr>
        <w:t>Apa demineralizată este utilizată pentru obţ</w:t>
      </w:r>
      <w:r w:rsidR="00B9242F" w:rsidRPr="000035E8">
        <w:rPr>
          <w:rFonts w:ascii="Arial" w:eastAsia="Batang" w:hAnsi="Arial" w:cs="Arial"/>
          <w:sz w:val="24"/>
          <w:szCs w:val="24"/>
          <w:lang w:val="ro-RO"/>
        </w:rPr>
        <w:t>inerea aburului nece</w:t>
      </w:r>
      <w:r w:rsidRPr="000035E8">
        <w:rPr>
          <w:rFonts w:ascii="Arial" w:eastAsia="Batang" w:hAnsi="Arial" w:cs="Arial"/>
          <w:sz w:val="24"/>
          <w:szCs w:val="24"/>
          <w:lang w:val="ro-RO"/>
        </w:rPr>
        <w:t>sar procesului tehnologic de obţinere a aluminei calcinate ş</w:t>
      </w:r>
      <w:r w:rsidR="00B9242F" w:rsidRPr="000035E8">
        <w:rPr>
          <w:rFonts w:ascii="Arial" w:eastAsia="Batang" w:hAnsi="Arial" w:cs="Arial"/>
          <w:sz w:val="24"/>
          <w:szCs w:val="24"/>
          <w:lang w:val="ro-RO"/>
        </w:rPr>
        <w:t>i respectiv</w:t>
      </w:r>
      <w:r w:rsidRPr="000035E8">
        <w:rPr>
          <w:rFonts w:ascii="Arial" w:eastAsia="Batang" w:hAnsi="Arial" w:cs="Arial"/>
          <w:sz w:val="24"/>
          <w:szCs w:val="24"/>
          <w:lang w:val="ro-RO"/>
        </w:rPr>
        <w:t>, obţ</w:t>
      </w:r>
      <w:r w:rsidR="00B9242F" w:rsidRPr="000035E8">
        <w:rPr>
          <w:rFonts w:ascii="Arial" w:eastAsia="Batang" w:hAnsi="Arial" w:cs="Arial"/>
          <w:sz w:val="24"/>
          <w:szCs w:val="24"/>
          <w:lang w:val="ro-RO"/>
        </w:rPr>
        <w:t xml:space="preserve">inerii energiei electrice. </w:t>
      </w:r>
    </w:p>
    <w:p w:rsidR="00B9242F" w:rsidRPr="000035E8" w:rsidRDefault="00B9242F" w:rsidP="00D70D18">
      <w:pPr>
        <w:spacing w:after="0" w:line="240" w:lineRule="auto"/>
        <w:ind w:firstLine="708"/>
        <w:jc w:val="both"/>
        <w:rPr>
          <w:rFonts w:ascii="Arial" w:eastAsia="Batang" w:hAnsi="Arial" w:cs="Arial"/>
          <w:color w:val="1F497D" w:themeColor="text2"/>
          <w:sz w:val="24"/>
          <w:szCs w:val="24"/>
          <w:lang w:val="ro-RO"/>
        </w:rPr>
      </w:pPr>
    </w:p>
    <w:p w:rsidR="00B9242F" w:rsidRPr="000035E8" w:rsidRDefault="007C0CD1" w:rsidP="00D70D18">
      <w:pPr>
        <w:spacing w:after="0" w:line="240" w:lineRule="auto"/>
        <w:jc w:val="both"/>
        <w:rPr>
          <w:rFonts w:ascii="Arial" w:eastAsia="Batang" w:hAnsi="Arial" w:cs="Arial"/>
          <w:b/>
          <w:iCs/>
          <w:sz w:val="24"/>
          <w:szCs w:val="24"/>
          <w:lang w:val="ro-RO"/>
        </w:rPr>
      </w:pPr>
      <w:r w:rsidRPr="000035E8">
        <w:rPr>
          <w:rFonts w:ascii="Arial" w:eastAsia="Batang" w:hAnsi="Arial" w:cs="Arial"/>
          <w:b/>
          <w:iCs/>
          <w:sz w:val="24"/>
          <w:szCs w:val="24"/>
          <w:lang w:val="ro-RO"/>
        </w:rPr>
        <w:t>Instalaţii de înmagazinare, distribuţie ş</w:t>
      </w:r>
      <w:r w:rsidR="00B9242F" w:rsidRPr="000035E8">
        <w:rPr>
          <w:rFonts w:ascii="Arial" w:eastAsia="Batang" w:hAnsi="Arial" w:cs="Arial"/>
          <w:b/>
          <w:iCs/>
          <w:sz w:val="24"/>
          <w:szCs w:val="24"/>
          <w:lang w:val="ro-RO"/>
        </w:rPr>
        <w:t>i recirculare a apei</w:t>
      </w:r>
      <w:r w:rsidR="0007328B" w:rsidRPr="000035E8">
        <w:rPr>
          <w:rFonts w:ascii="Arial" w:eastAsia="Batang" w:hAnsi="Arial" w:cs="Arial"/>
          <w:b/>
          <w:iCs/>
          <w:sz w:val="24"/>
          <w:szCs w:val="24"/>
          <w:lang w:val="ro-RO"/>
        </w:rPr>
        <w:t>:</w:t>
      </w:r>
    </w:p>
    <w:p w:rsidR="00B9242F" w:rsidRPr="000035E8" w:rsidRDefault="007C0CD1" w:rsidP="00D70D18">
      <w:pPr>
        <w:numPr>
          <w:ilvl w:val="0"/>
          <w:numId w:val="30"/>
        </w:numPr>
        <w:spacing w:after="0" w:line="240" w:lineRule="auto"/>
        <w:jc w:val="both"/>
        <w:rPr>
          <w:rFonts w:ascii="Arial" w:eastAsia="Batang" w:hAnsi="Arial" w:cs="Arial"/>
          <w:sz w:val="24"/>
          <w:szCs w:val="24"/>
          <w:lang w:val="ro-RO"/>
        </w:rPr>
      </w:pPr>
      <w:r w:rsidRPr="000035E8">
        <w:rPr>
          <w:rFonts w:ascii="Arial" w:eastAsia="Batang" w:hAnsi="Arial" w:cs="Arial"/>
          <w:sz w:val="24"/>
          <w:szCs w:val="24"/>
          <w:lang w:val="ro-RO"/>
        </w:rPr>
        <w:t>1 bazin tampon avâ</w:t>
      </w:r>
      <w:r w:rsidR="00B9242F" w:rsidRPr="000035E8">
        <w:rPr>
          <w:rFonts w:ascii="Arial" w:eastAsia="Batang" w:hAnsi="Arial" w:cs="Arial"/>
          <w:sz w:val="24"/>
          <w:szCs w:val="24"/>
          <w:lang w:val="ro-RO"/>
        </w:rPr>
        <w:t>nd V=1500 mc la trepta I de repompare</w:t>
      </w:r>
      <w:r w:rsidR="0007328B" w:rsidRPr="000035E8">
        <w:rPr>
          <w:rFonts w:ascii="Arial" w:eastAsia="Batang" w:hAnsi="Arial" w:cs="Arial"/>
          <w:sz w:val="24"/>
          <w:szCs w:val="24"/>
          <w:lang w:val="ro-RO"/>
        </w:rPr>
        <w:t>;</w:t>
      </w:r>
    </w:p>
    <w:p w:rsidR="00B9242F" w:rsidRPr="000035E8" w:rsidRDefault="007C0CD1" w:rsidP="00D70D18">
      <w:pPr>
        <w:numPr>
          <w:ilvl w:val="0"/>
          <w:numId w:val="30"/>
        </w:numPr>
        <w:spacing w:after="0" w:line="240" w:lineRule="auto"/>
        <w:jc w:val="both"/>
        <w:rPr>
          <w:rFonts w:ascii="Arial" w:eastAsia="Batang" w:hAnsi="Arial" w:cs="Arial"/>
          <w:sz w:val="24"/>
          <w:szCs w:val="24"/>
          <w:lang w:val="ro-RO"/>
        </w:rPr>
      </w:pPr>
      <w:r w:rsidRPr="000035E8">
        <w:rPr>
          <w:rFonts w:ascii="Arial" w:eastAsia="Batang" w:hAnsi="Arial" w:cs="Arial"/>
          <w:sz w:val="24"/>
          <w:szCs w:val="24"/>
          <w:lang w:val="ro-RO"/>
        </w:rPr>
        <w:t>1 rezervor avâ</w:t>
      </w:r>
      <w:r w:rsidR="00B9242F" w:rsidRPr="000035E8">
        <w:rPr>
          <w:rFonts w:ascii="Arial" w:eastAsia="Batang" w:hAnsi="Arial" w:cs="Arial"/>
          <w:sz w:val="24"/>
          <w:szCs w:val="24"/>
          <w:lang w:val="ro-RO"/>
        </w:rPr>
        <w:t>nd</w:t>
      </w:r>
      <w:r w:rsidRPr="000035E8">
        <w:rPr>
          <w:rFonts w:ascii="Arial" w:eastAsia="Batang" w:hAnsi="Arial" w:cs="Arial"/>
          <w:sz w:val="24"/>
          <w:szCs w:val="24"/>
          <w:lang w:val="ro-RO"/>
        </w:rPr>
        <w:t xml:space="preserve"> V=5.000 mc pentru apa decantată</w:t>
      </w:r>
      <w:r w:rsidR="0007328B" w:rsidRPr="000035E8">
        <w:rPr>
          <w:rFonts w:ascii="Arial" w:eastAsia="Batang" w:hAnsi="Arial" w:cs="Arial"/>
          <w:sz w:val="24"/>
          <w:szCs w:val="24"/>
          <w:lang w:val="ro-RO"/>
        </w:rPr>
        <w:t>;</w:t>
      </w:r>
    </w:p>
    <w:p w:rsidR="00B9242F" w:rsidRPr="000035E8" w:rsidRDefault="007C0CD1" w:rsidP="00D70D18">
      <w:pPr>
        <w:numPr>
          <w:ilvl w:val="0"/>
          <w:numId w:val="30"/>
        </w:numPr>
        <w:spacing w:after="0" w:line="240" w:lineRule="auto"/>
        <w:jc w:val="both"/>
        <w:rPr>
          <w:rFonts w:ascii="Arial" w:eastAsia="Batang" w:hAnsi="Arial" w:cs="Arial"/>
          <w:sz w:val="24"/>
          <w:szCs w:val="24"/>
          <w:lang w:val="ro-RO"/>
        </w:rPr>
      </w:pPr>
      <w:r w:rsidRPr="000035E8">
        <w:rPr>
          <w:rFonts w:ascii="Arial" w:eastAsia="Batang" w:hAnsi="Arial" w:cs="Arial"/>
          <w:sz w:val="24"/>
          <w:szCs w:val="24"/>
          <w:lang w:val="ro-RO"/>
        </w:rPr>
        <w:t>2 bazine cu V=1.000 mc ş</w:t>
      </w:r>
      <w:r w:rsidR="00B9242F" w:rsidRPr="000035E8">
        <w:rPr>
          <w:rFonts w:ascii="Arial" w:eastAsia="Batang" w:hAnsi="Arial" w:cs="Arial"/>
          <w:sz w:val="24"/>
          <w:szCs w:val="24"/>
          <w:lang w:val="ro-RO"/>
        </w:rPr>
        <w:t>i r</w:t>
      </w:r>
      <w:r w:rsidRPr="000035E8">
        <w:rPr>
          <w:rFonts w:ascii="Arial" w:eastAsia="Batang" w:hAnsi="Arial" w:cs="Arial"/>
          <w:sz w:val="24"/>
          <w:szCs w:val="24"/>
          <w:lang w:val="ro-RO"/>
        </w:rPr>
        <w:t>espectiv V=1.100 mc apa filtrată</w:t>
      </w:r>
      <w:r w:rsidR="0007328B" w:rsidRPr="000035E8">
        <w:rPr>
          <w:rFonts w:ascii="Arial" w:eastAsia="Batang" w:hAnsi="Arial" w:cs="Arial"/>
          <w:sz w:val="24"/>
          <w:szCs w:val="24"/>
          <w:lang w:val="ro-RO"/>
        </w:rPr>
        <w:t>;</w:t>
      </w:r>
    </w:p>
    <w:p w:rsidR="00B9242F" w:rsidRPr="000035E8" w:rsidRDefault="00B9242F" w:rsidP="00D70D18">
      <w:pPr>
        <w:numPr>
          <w:ilvl w:val="0"/>
          <w:numId w:val="30"/>
        </w:numPr>
        <w:spacing w:after="0" w:line="240" w:lineRule="auto"/>
        <w:jc w:val="both"/>
        <w:rPr>
          <w:rFonts w:ascii="Arial" w:eastAsia="Batang" w:hAnsi="Arial" w:cs="Arial"/>
          <w:sz w:val="24"/>
          <w:szCs w:val="24"/>
          <w:lang w:val="ro-RO"/>
        </w:rPr>
      </w:pPr>
      <w:r w:rsidRPr="000035E8">
        <w:rPr>
          <w:rFonts w:ascii="Arial" w:eastAsia="Batang" w:hAnsi="Arial" w:cs="Arial"/>
          <w:sz w:val="24"/>
          <w:szCs w:val="24"/>
          <w:lang w:val="ro-RO"/>
        </w:rPr>
        <w:t>1 rezervor de apa filtrata cu V=200 mc la statia de tratare chimica</w:t>
      </w:r>
      <w:r w:rsidR="0007328B" w:rsidRPr="000035E8">
        <w:rPr>
          <w:rFonts w:ascii="Arial" w:eastAsia="Batang" w:hAnsi="Arial" w:cs="Arial"/>
          <w:sz w:val="24"/>
          <w:szCs w:val="24"/>
          <w:lang w:val="ro-RO"/>
        </w:rPr>
        <w:t>;</w:t>
      </w:r>
    </w:p>
    <w:p w:rsidR="00B9242F" w:rsidRPr="000035E8" w:rsidRDefault="00B9242F" w:rsidP="00D70D18">
      <w:pPr>
        <w:numPr>
          <w:ilvl w:val="0"/>
          <w:numId w:val="30"/>
        </w:numPr>
        <w:spacing w:after="0" w:line="240" w:lineRule="auto"/>
        <w:jc w:val="both"/>
        <w:rPr>
          <w:rFonts w:ascii="Arial" w:eastAsia="Batang" w:hAnsi="Arial" w:cs="Arial"/>
          <w:sz w:val="24"/>
          <w:szCs w:val="24"/>
          <w:lang w:val="ro-RO"/>
        </w:rPr>
      </w:pPr>
      <w:r w:rsidRPr="000035E8">
        <w:rPr>
          <w:rFonts w:ascii="Arial" w:eastAsia="Batang" w:hAnsi="Arial" w:cs="Arial"/>
          <w:sz w:val="24"/>
          <w:szCs w:val="24"/>
          <w:lang w:val="ro-RO"/>
        </w:rPr>
        <w:t xml:space="preserve">4 </w:t>
      </w:r>
      <w:r w:rsidR="007C0CD1" w:rsidRPr="000035E8">
        <w:rPr>
          <w:rFonts w:ascii="Arial" w:eastAsia="Batang" w:hAnsi="Arial" w:cs="Arial"/>
          <w:sz w:val="24"/>
          <w:szCs w:val="24"/>
          <w:lang w:val="ro-RO"/>
        </w:rPr>
        <w:t>rezervoare de apă demineralizată având V=200 mc, la staţia de tratare chimică</w:t>
      </w:r>
      <w:r w:rsidR="0007328B" w:rsidRPr="000035E8">
        <w:rPr>
          <w:rFonts w:ascii="Arial" w:eastAsia="Batang" w:hAnsi="Arial" w:cs="Arial"/>
          <w:sz w:val="24"/>
          <w:szCs w:val="24"/>
          <w:lang w:val="ro-RO"/>
        </w:rPr>
        <w:t>;</w:t>
      </w:r>
    </w:p>
    <w:p w:rsidR="00B9242F" w:rsidRPr="000035E8" w:rsidRDefault="007C0CD1" w:rsidP="00D70D18">
      <w:pPr>
        <w:numPr>
          <w:ilvl w:val="0"/>
          <w:numId w:val="30"/>
        </w:numPr>
        <w:spacing w:after="0" w:line="240" w:lineRule="auto"/>
        <w:jc w:val="both"/>
        <w:rPr>
          <w:rFonts w:ascii="Arial" w:eastAsia="Batang" w:hAnsi="Arial" w:cs="Arial"/>
          <w:sz w:val="24"/>
          <w:szCs w:val="24"/>
          <w:lang w:val="ro-RO"/>
        </w:rPr>
      </w:pPr>
      <w:r w:rsidRPr="000035E8">
        <w:rPr>
          <w:rFonts w:ascii="Arial" w:eastAsia="Batang" w:hAnsi="Arial" w:cs="Arial"/>
          <w:sz w:val="24"/>
          <w:szCs w:val="24"/>
          <w:lang w:val="ro-RO"/>
        </w:rPr>
        <w:t>2 conducte având Dn 1000 m şi L=3.500 m pentru apă decantată, care ajung î</w:t>
      </w:r>
      <w:r w:rsidR="00B9242F" w:rsidRPr="000035E8">
        <w:rPr>
          <w:rFonts w:ascii="Arial" w:eastAsia="Batang" w:hAnsi="Arial" w:cs="Arial"/>
          <w:sz w:val="24"/>
          <w:szCs w:val="24"/>
          <w:lang w:val="ro-RO"/>
        </w:rPr>
        <w:t>n incin</w:t>
      </w:r>
      <w:r w:rsidRPr="000035E8">
        <w:rPr>
          <w:rFonts w:ascii="Arial" w:eastAsia="Batang" w:hAnsi="Arial" w:cs="Arial"/>
          <w:sz w:val="24"/>
          <w:szCs w:val="24"/>
          <w:lang w:val="ro-RO"/>
        </w:rPr>
        <w:t>ta uzinei, de unde este preluată de instalaţ</w:t>
      </w:r>
      <w:r w:rsidR="00B9242F" w:rsidRPr="000035E8">
        <w:rPr>
          <w:rFonts w:ascii="Arial" w:eastAsia="Batang" w:hAnsi="Arial" w:cs="Arial"/>
          <w:sz w:val="24"/>
          <w:szCs w:val="24"/>
          <w:lang w:val="ro-RO"/>
        </w:rPr>
        <w:t>iile tehnologice prin diferite racorduri</w:t>
      </w:r>
      <w:r w:rsidR="0007328B" w:rsidRPr="000035E8">
        <w:rPr>
          <w:rFonts w:ascii="Arial" w:eastAsia="Batang" w:hAnsi="Arial" w:cs="Arial"/>
          <w:sz w:val="24"/>
          <w:szCs w:val="24"/>
          <w:lang w:val="ro-RO"/>
        </w:rPr>
        <w:t>;</w:t>
      </w:r>
    </w:p>
    <w:p w:rsidR="00B9242F" w:rsidRPr="000035E8" w:rsidRDefault="00B9242F" w:rsidP="00D70D18">
      <w:pPr>
        <w:numPr>
          <w:ilvl w:val="0"/>
          <w:numId w:val="30"/>
        </w:numPr>
        <w:spacing w:after="0" w:line="240" w:lineRule="auto"/>
        <w:jc w:val="both"/>
        <w:rPr>
          <w:rFonts w:ascii="Arial" w:eastAsia="Batang" w:hAnsi="Arial" w:cs="Arial"/>
          <w:sz w:val="24"/>
          <w:szCs w:val="24"/>
          <w:lang w:val="ro-RO"/>
        </w:rPr>
      </w:pPr>
      <w:r w:rsidRPr="000035E8">
        <w:rPr>
          <w:rFonts w:ascii="Arial" w:eastAsia="Batang" w:hAnsi="Arial" w:cs="Arial"/>
          <w:sz w:val="24"/>
          <w:szCs w:val="24"/>
          <w:lang w:val="ro-RO"/>
        </w:rPr>
        <w:t>2 conducte</w:t>
      </w:r>
      <w:r w:rsidR="007C0CD1" w:rsidRPr="000035E8">
        <w:rPr>
          <w:rFonts w:ascii="Arial" w:eastAsia="Batang" w:hAnsi="Arial" w:cs="Arial"/>
          <w:sz w:val="24"/>
          <w:szCs w:val="24"/>
          <w:lang w:val="ro-RO"/>
        </w:rPr>
        <w:t xml:space="preserve"> având Dn 500 mm şi L=4.000 m pentru apa filtrată</w:t>
      </w:r>
      <w:r w:rsidRPr="000035E8">
        <w:rPr>
          <w:rFonts w:ascii="Arial" w:eastAsia="Batang" w:hAnsi="Arial" w:cs="Arial"/>
          <w:sz w:val="24"/>
          <w:szCs w:val="24"/>
          <w:lang w:val="ro-RO"/>
        </w:rPr>
        <w:t>, care ajung la instala</w:t>
      </w:r>
      <w:r w:rsidR="007C0CD1" w:rsidRPr="000035E8">
        <w:rPr>
          <w:rFonts w:ascii="Arial" w:eastAsia="Batang" w:hAnsi="Arial" w:cs="Arial"/>
          <w:sz w:val="24"/>
          <w:szCs w:val="24"/>
          <w:lang w:val="ro-RO"/>
        </w:rPr>
        <w:t>ţ</w:t>
      </w:r>
      <w:r w:rsidRPr="000035E8">
        <w:rPr>
          <w:rFonts w:ascii="Arial" w:eastAsia="Batang" w:hAnsi="Arial" w:cs="Arial"/>
          <w:sz w:val="24"/>
          <w:szCs w:val="24"/>
          <w:lang w:val="ro-RO"/>
        </w:rPr>
        <w:t>ia Tratare Chimica din incinta uzinei</w:t>
      </w:r>
      <w:r w:rsidR="0007328B" w:rsidRPr="000035E8">
        <w:rPr>
          <w:rFonts w:ascii="Arial" w:eastAsia="Batang" w:hAnsi="Arial" w:cs="Arial"/>
          <w:sz w:val="24"/>
          <w:szCs w:val="24"/>
          <w:lang w:val="ro-RO"/>
        </w:rPr>
        <w:t>;</w:t>
      </w:r>
    </w:p>
    <w:p w:rsidR="00B9242F" w:rsidRPr="000035E8" w:rsidRDefault="007C0CD1" w:rsidP="00D70D18">
      <w:pPr>
        <w:numPr>
          <w:ilvl w:val="0"/>
          <w:numId w:val="30"/>
        </w:numPr>
        <w:spacing w:after="0" w:line="240" w:lineRule="auto"/>
        <w:jc w:val="both"/>
        <w:rPr>
          <w:rFonts w:ascii="Arial" w:eastAsia="Batang" w:hAnsi="Arial" w:cs="Arial"/>
          <w:sz w:val="24"/>
          <w:szCs w:val="24"/>
          <w:lang w:val="ro-RO"/>
        </w:rPr>
      </w:pPr>
      <w:r w:rsidRPr="000035E8">
        <w:rPr>
          <w:rFonts w:ascii="Arial" w:eastAsia="Batang" w:hAnsi="Arial" w:cs="Arial"/>
          <w:sz w:val="24"/>
          <w:szCs w:val="24"/>
          <w:lang w:val="ro-RO"/>
        </w:rPr>
        <w:t>3 turnuri de răcire cu tiraj natural, avâ</w:t>
      </w:r>
      <w:r w:rsidR="00B9242F" w:rsidRPr="000035E8">
        <w:rPr>
          <w:rFonts w:ascii="Arial" w:eastAsia="Batang" w:hAnsi="Arial" w:cs="Arial"/>
          <w:sz w:val="24"/>
          <w:szCs w:val="24"/>
          <w:lang w:val="ro-RO"/>
        </w:rPr>
        <w:t>nd ca</w:t>
      </w:r>
      <w:r w:rsidRPr="000035E8">
        <w:rPr>
          <w:rFonts w:ascii="Arial" w:eastAsia="Batang" w:hAnsi="Arial" w:cs="Arial"/>
          <w:sz w:val="24"/>
          <w:szCs w:val="24"/>
          <w:lang w:val="ro-RO"/>
        </w:rPr>
        <w:t>pacitatea de 3000 mc/h fiecare,î</w:t>
      </w:r>
      <w:r w:rsidR="00B9242F" w:rsidRPr="000035E8">
        <w:rPr>
          <w:rFonts w:ascii="Arial" w:eastAsia="Batang" w:hAnsi="Arial" w:cs="Arial"/>
          <w:sz w:val="24"/>
          <w:szCs w:val="24"/>
          <w:lang w:val="ro-RO"/>
        </w:rPr>
        <w:t>n conservare</w:t>
      </w:r>
      <w:r w:rsidR="0007328B" w:rsidRPr="000035E8">
        <w:rPr>
          <w:rFonts w:ascii="Arial" w:eastAsia="Batang" w:hAnsi="Arial" w:cs="Arial"/>
          <w:sz w:val="24"/>
          <w:szCs w:val="24"/>
          <w:lang w:val="ro-RO"/>
        </w:rPr>
        <w:t>;</w:t>
      </w:r>
    </w:p>
    <w:p w:rsidR="00B9242F" w:rsidRPr="000035E8" w:rsidRDefault="007C0CD1" w:rsidP="00D70D18">
      <w:pPr>
        <w:numPr>
          <w:ilvl w:val="0"/>
          <w:numId w:val="30"/>
        </w:numPr>
        <w:spacing w:after="0" w:line="240" w:lineRule="auto"/>
        <w:jc w:val="both"/>
        <w:rPr>
          <w:rFonts w:ascii="Arial" w:eastAsia="Batang" w:hAnsi="Arial" w:cs="Arial"/>
          <w:sz w:val="24"/>
          <w:szCs w:val="24"/>
          <w:lang w:val="ro-RO"/>
        </w:rPr>
      </w:pPr>
      <w:r w:rsidRPr="000035E8">
        <w:rPr>
          <w:rFonts w:ascii="Arial" w:eastAsia="Batang" w:hAnsi="Arial" w:cs="Arial"/>
          <w:sz w:val="24"/>
          <w:szCs w:val="24"/>
          <w:lang w:val="ro-RO"/>
        </w:rPr>
        <w:t>3 turnuri de ră</w:t>
      </w:r>
      <w:r w:rsidR="00B9242F" w:rsidRPr="000035E8">
        <w:rPr>
          <w:rFonts w:ascii="Arial" w:eastAsia="Batang" w:hAnsi="Arial" w:cs="Arial"/>
          <w:sz w:val="24"/>
          <w:szCs w:val="24"/>
          <w:lang w:val="ro-RO"/>
        </w:rPr>
        <w:t>cire-recirculare cu tiraj fortat</w:t>
      </w:r>
      <w:r w:rsidR="0007328B" w:rsidRPr="000035E8">
        <w:rPr>
          <w:rFonts w:ascii="Arial" w:eastAsia="Batang" w:hAnsi="Arial" w:cs="Arial"/>
          <w:sz w:val="24"/>
          <w:szCs w:val="24"/>
          <w:lang w:val="ro-RO"/>
        </w:rPr>
        <w:t>;</w:t>
      </w:r>
    </w:p>
    <w:p w:rsidR="00FE4F85" w:rsidRPr="000035E8" w:rsidRDefault="00B9242F" w:rsidP="00D70D18">
      <w:pPr>
        <w:numPr>
          <w:ilvl w:val="0"/>
          <w:numId w:val="30"/>
        </w:numPr>
        <w:spacing w:after="0" w:line="240" w:lineRule="auto"/>
        <w:jc w:val="both"/>
        <w:rPr>
          <w:rFonts w:ascii="Arial" w:eastAsia="Batang" w:hAnsi="Arial" w:cs="Arial"/>
          <w:sz w:val="24"/>
          <w:szCs w:val="24"/>
          <w:lang w:val="ro-RO"/>
        </w:rPr>
      </w:pPr>
      <w:r w:rsidRPr="000035E8">
        <w:rPr>
          <w:rFonts w:ascii="Arial" w:eastAsia="Batang" w:hAnsi="Arial" w:cs="Arial"/>
          <w:sz w:val="24"/>
          <w:szCs w:val="24"/>
          <w:lang w:val="ro-RO"/>
        </w:rPr>
        <w:t>2 s</w:t>
      </w:r>
      <w:r w:rsidR="007C0CD1" w:rsidRPr="000035E8">
        <w:rPr>
          <w:rFonts w:ascii="Arial" w:eastAsia="Batang" w:hAnsi="Arial" w:cs="Arial"/>
          <w:sz w:val="24"/>
          <w:szCs w:val="24"/>
          <w:lang w:val="ro-RO"/>
        </w:rPr>
        <w:t>taţ</w:t>
      </w:r>
      <w:r w:rsidRPr="000035E8">
        <w:rPr>
          <w:rFonts w:ascii="Arial" w:eastAsia="Batang" w:hAnsi="Arial" w:cs="Arial"/>
          <w:sz w:val="24"/>
          <w:szCs w:val="24"/>
          <w:lang w:val="ro-RO"/>
        </w:rPr>
        <w:t xml:space="preserve">ii de pompare </w:t>
      </w:r>
      <w:r w:rsidR="007C0CD1" w:rsidRPr="000035E8">
        <w:rPr>
          <w:rFonts w:ascii="Arial" w:eastAsia="Batang" w:hAnsi="Arial" w:cs="Arial"/>
          <w:sz w:val="24"/>
          <w:szCs w:val="24"/>
          <w:lang w:val="ro-RO"/>
        </w:rPr>
        <w:t>echipate cu 4 pompe tip 14 NDS şi 4 pompe 12 NDS avâ</w:t>
      </w:r>
      <w:r w:rsidRPr="000035E8">
        <w:rPr>
          <w:rFonts w:ascii="Arial" w:eastAsia="Batang" w:hAnsi="Arial" w:cs="Arial"/>
          <w:sz w:val="24"/>
          <w:szCs w:val="24"/>
          <w:lang w:val="ro-RO"/>
        </w:rPr>
        <w:t>nd Q =1.400 mc/h, P = 400 kw/h, H = 80 m CA si 4 pompe tip 1TREMA 200, avand Q =</w:t>
      </w:r>
      <w:r w:rsidR="007C0CD1" w:rsidRPr="000035E8">
        <w:rPr>
          <w:rFonts w:ascii="Arial" w:eastAsia="Batang" w:hAnsi="Arial" w:cs="Arial"/>
          <w:sz w:val="24"/>
          <w:szCs w:val="24"/>
          <w:lang w:val="ro-RO"/>
        </w:rPr>
        <w:t xml:space="preserve"> 300 mc/h pentru apa industrială, iar pentru apa filtrată 3 pompe VDF cu Q=460 mc/h ş</w:t>
      </w:r>
      <w:r w:rsidRPr="000035E8">
        <w:rPr>
          <w:rFonts w:ascii="Arial" w:eastAsia="Batang" w:hAnsi="Arial" w:cs="Arial"/>
          <w:sz w:val="24"/>
          <w:szCs w:val="24"/>
          <w:lang w:val="ro-RO"/>
        </w:rPr>
        <w:t>i una TERMA 200 cu Q=300 mc/h.</w:t>
      </w:r>
    </w:p>
    <w:p w:rsidR="00B9242F" w:rsidRPr="000035E8" w:rsidRDefault="00B9242F" w:rsidP="00D70D18">
      <w:pPr>
        <w:spacing w:after="0" w:line="240" w:lineRule="auto"/>
        <w:ind w:left="1070"/>
        <w:jc w:val="both"/>
        <w:rPr>
          <w:rFonts w:ascii="Arial" w:eastAsia="Batang" w:hAnsi="Arial" w:cs="Arial"/>
          <w:color w:val="1F497D" w:themeColor="text2"/>
          <w:sz w:val="24"/>
          <w:szCs w:val="24"/>
          <w:lang w:val="ro-RO"/>
        </w:rPr>
      </w:pPr>
    </w:p>
    <w:p w:rsidR="00FE4F85" w:rsidRPr="000035E8" w:rsidRDefault="00FE4F85" w:rsidP="00D70D18">
      <w:pPr>
        <w:spacing w:after="0" w:line="240" w:lineRule="auto"/>
        <w:ind w:left="24" w:hanging="24"/>
        <w:jc w:val="both"/>
        <w:rPr>
          <w:rFonts w:ascii="Arial" w:hAnsi="Arial" w:cs="Arial"/>
          <w:b/>
          <w:sz w:val="24"/>
          <w:szCs w:val="24"/>
          <w:lang w:val="ro-RO"/>
        </w:rPr>
      </w:pPr>
      <w:r w:rsidRPr="000035E8">
        <w:rPr>
          <w:rFonts w:ascii="Arial" w:hAnsi="Arial" w:cs="Arial"/>
          <w:b/>
          <w:sz w:val="24"/>
          <w:szCs w:val="24"/>
          <w:lang w:val="ro-RO"/>
        </w:rPr>
        <w:t>7.1.3</w:t>
      </w:r>
      <w:r w:rsidR="0007328B" w:rsidRPr="000035E8">
        <w:rPr>
          <w:rFonts w:ascii="Arial" w:hAnsi="Arial" w:cs="Arial"/>
          <w:b/>
          <w:sz w:val="24"/>
          <w:szCs w:val="24"/>
          <w:lang w:val="ro-RO"/>
        </w:rPr>
        <w:t>.</w:t>
      </w:r>
      <w:r w:rsidRPr="000035E8">
        <w:rPr>
          <w:rFonts w:ascii="Arial" w:hAnsi="Arial" w:cs="Arial"/>
          <w:b/>
          <w:sz w:val="24"/>
          <w:szCs w:val="24"/>
          <w:lang w:val="ro-RO"/>
        </w:rPr>
        <w:t xml:space="preserve"> Apa pentru stingerea incendiilor</w:t>
      </w:r>
    </w:p>
    <w:p w:rsidR="00FE4F85" w:rsidRPr="000035E8" w:rsidRDefault="0007328B"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Sursa este </w:t>
      </w:r>
      <w:r w:rsidR="00FE4F85" w:rsidRPr="000035E8">
        <w:rPr>
          <w:rFonts w:ascii="Arial" w:hAnsi="Arial" w:cs="Arial"/>
          <w:sz w:val="24"/>
          <w:szCs w:val="24"/>
          <w:lang w:val="ro-RO"/>
        </w:rPr>
        <w:t>din rețeaua de distribuție a apei industriale</w:t>
      </w:r>
      <w:r w:rsidRPr="000035E8">
        <w:rPr>
          <w:rFonts w:ascii="Arial" w:hAnsi="Arial" w:cs="Arial"/>
          <w:sz w:val="24"/>
          <w:szCs w:val="24"/>
          <w:lang w:val="ro-RO"/>
        </w:rPr>
        <w:t>.</w:t>
      </w:r>
    </w:p>
    <w:p w:rsidR="00FE4F85" w:rsidRPr="000035E8" w:rsidRDefault="00FE4F85"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Pe reţeaua de distribuţie a apei tehnologice sun</w:t>
      </w:r>
      <w:r w:rsidR="007C0CD1" w:rsidRPr="000035E8">
        <w:rPr>
          <w:rFonts w:ascii="Arial" w:hAnsi="Arial" w:cs="Arial"/>
          <w:sz w:val="24"/>
          <w:szCs w:val="24"/>
          <w:lang w:val="ro-RO"/>
        </w:rPr>
        <w:t>t montaţi 5 hidranţi exteriori ş</w:t>
      </w:r>
      <w:r w:rsidRPr="000035E8">
        <w:rPr>
          <w:rFonts w:ascii="Arial" w:hAnsi="Arial" w:cs="Arial"/>
          <w:sz w:val="24"/>
          <w:szCs w:val="24"/>
          <w:lang w:val="ro-RO"/>
        </w:rPr>
        <w:t>i 21 hidranţi interiori:</w:t>
      </w:r>
    </w:p>
    <w:p w:rsidR="00FE4F85" w:rsidRPr="000035E8" w:rsidRDefault="00FE4F85" w:rsidP="00D70D18">
      <w:pPr>
        <w:widowControl w:val="0"/>
        <w:numPr>
          <w:ilvl w:val="0"/>
          <w:numId w:val="22"/>
        </w:numPr>
        <w:adjustRightInd w:val="0"/>
        <w:spacing w:after="0" w:line="240" w:lineRule="auto"/>
        <w:jc w:val="both"/>
        <w:textAlignment w:val="baseline"/>
        <w:rPr>
          <w:rFonts w:ascii="Arial" w:hAnsi="Arial" w:cs="Arial"/>
          <w:sz w:val="24"/>
          <w:szCs w:val="24"/>
          <w:lang w:val="ro-RO"/>
        </w:rPr>
      </w:pPr>
      <w:r w:rsidRPr="000035E8">
        <w:rPr>
          <w:rFonts w:ascii="Arial" w:hAnsi="Arial" w:cs="Arial"/>
          <w:sz w:val="24"/>
          <w:szCs w:val="24"/>
          <w:lang w:val="ro-RO"/>
        </w:rPr>
        <w:t xml:space="preserve">Q </w:t>
      </w:r>
      <w:r w:rsidRPr="000035E8">
        <w:rPr>
          <w:rFonts w:ascii="Arial" w:hAnsi="Arial" w:cs="Arial"/>
          <w:sz w:val="24"/>
          <w:szCs w:val="24"/>
          <w:vertAlign w:val="subscript"/>
          <w:lang w:val="ro-RO"/>
        </w:rPr>
        <w:t>incendiu exterior</w:t>
      </w:r>
      <w:r w:rsidRPr="000035E8">
        <w:rPr>
          <w:rFonts w:ascii="Arial" w:hAnsi="Arial" w:cs="Arial"/>
          <w:sz w:val="24"/>
          <w:szCs w:val="24"/>
          <w:lang w:val="ro-RO"/>
        </w:rPr>
        <w:t xml:space="preserve"> = 15 l/s;</w:t>
      </w:r>
    </w:p>
    <w:p w:rsidR="00FE4F85" w:rsidRPr="000035E8" w:rsidRDefault="00FE4F85" w:rsidP="00D70D18">
      <w:pPr>
        <w:widowControl w:val="0"/>
        <w:numPr>
          <w:ilvl w:val="0"/>
          <w:numId w:val="22"/>
        </w:numPr>
        <w:adjustRightInd w:val="0"/>
        <w:spacing w:after="0" w:line="240" w:lineRule="auto"/>
        <w:jc w:val="both"/>
        <w:textAlignment w:val="baseline"/>
        <w:rPr>
          <w:rFonts w:ascii="Arial" w:hAnsi="Arial" w:cs="Arial"/>
          <w:sz w:val="24"/>
          <w:szCs w:val="24"/>
          <w:lang w:val="ro-RO"/>
        </w:rPr>
      </w:pPr>
      <w:r w:rsidRPr="000035E8">
        <w:rPr>
          <w:rFonts w:ascii="Arial" w:hAnsi="Arial" w:cs="Arial"/>
          <w:sz w:val="24"/>
          <w:szCs w:val="24"/>
          <w:lang w:val="ro-RO"/>
        </w:rPr>
        <w:t xml:space="preserve">Q </w:t>
      </w:r>
      <w:r w:rsidRPr="000035E8">
        <w:rPr>
          <w:rFonts w:ascii="Arial" w:hAnsi="Arial" w:cs="Arial"/>
          <w:sz w:val="24"/>
          <w:szCs w:val="24"/>
          <w:vertAlign w:val="subscript"/>
          <w:lang w:val="ro-RO"/>
        </w:rPr>
        <w:t>incendiu in</w:t>
      </w:r>
      <w:r w:rsidR="0050247E" w:rsidRPr="000035E8">
        <w:rPr>
          <w:rFonts w:ascii="Arial" w:hAnsi="Arial" w:cs="Arial"/>
          <w:sz w:val="24"/>
          <w:szCs w:val="24"/>
          <w:vertAlign w:val="subscript"/>
          <w:lang w:val="ro-RO"/>
        </w:rPr>
        <w:t>te</w:t>
      </w:r>
      <w:r w:rsidRPr="000035E8">
        <w:rPr>
          <w:rFonts w:ascii="Arial" w:hAnsi="Arial" w:cs="Arial"/>
          <w:sz w:val="24"/>
          <w:szCs w:val="24"/>
          <w:vertAlign w:val="subscript"/>
          <w:lang w:val="ro-RO"/>
        </w:rPr>
        <w:t>rior</w:t>
      </w:r>
      <w:r w:rsidRPr="000035E8">
        <w:rPr>
          <w:rFonts w:ascii="Arial" w:hAnsi="Arial" w:cs="Arial"/>
          <w:sz w:val="24"/>
          <w:szCs w:val="24"/>
          <w:lang w:val="ro-RO"/>
        </w:rPr>
        <w:t xml:space="preserve"> = 6 l/s.</w:t>
      </w:r>
    </w:p>
    <w:p w:rsidR="00584006" w:rsidRPr="000035E8" w:rsidRDefault="00584006" w:rsidP="00D70D18">
      <w:pPr>
        <w:spacing w:after="0" w:line="240" w:lineRule="auto"/>
        <w:jc w:val="both"/>
        <w:rPr>
          <w:rFonts w:ascii="Arial" w:hAnsi="Arial" w:cs="Arial"/>
          <w:b/>
          <w:sz w:val="24"/>
          <w:szCs w:val="24"/>
          <w:lang w:val="ro-RO"/>
        </w:rPr>
      </w:pPr>
    </w:p>
    <w:p w:rsidR="00FE4F85" w:rsidRPr="000035E8" w:rsidRDefault="00FE4F85"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7.1.4.  Modul de folosire a apei:</w:t>
      </w:r>
    </w:p>
    <w:p w:rsidR="00452557" w:rsidRPr="000035E8" w:rsidRDefault="00452557" w:rsidP="00D70D18">
      <w:pPr>
        <w:spacing w:after="0" w:line="240" w:lineRule="auto"/>
        <w:jc w:val="both"/>
        <w:rPr>
          <w:rFonts w:ascii="Arial" w:hAnsi="Arial" w:cs="Arial"/>
          <w:sz w:val="24"/>
          <w:szCs w:val="24"/>
          <w:lang w:val="ro-RO"/>
        </w:rPr>
      </w:pPr>
      <w:r w:rsidRPr="000035E8">
        <w:rPr>
          <w:rFonts w:ascii="Arial" w:eastAsia="Batang" w:hAnsi="Arial" w:cs="Arial"/>
          <w:sz w:val="24"/>
          <w:szCs w:val="24"/>
          <w:lang w:val="ro-RO"/>
        </w:rPr>
        <w:t xml:space="preserve">Norma de apă pentru producerea aluminei este de 90 mc/tona de produs, </w:t>
      </w:r>
      <w:r w:rsidRPr="000035E8">
        <w:rPr>
          <w:rFonts w:ascii="Arial" w:hAnsi="Arial" w:cs="Arial"/>
          <w:sz w:val="24"/>
          <w:szCs w:val="24"/>
          <w:lang w:val="ro-RO"/>
        </w:rPr>
        <w:t>iar cerinţa de apă industriala este de 25,6 mc/tonă de hidrat de alumină.</w:t>
      </w:r>
    </w:p>
    <w:p w:rsidR="00452557" w:rsidRPr="000035E8" w:rsidRDefault="00452557" w:rsidP="00D70D18">
      <w:pPr>
        <w:spacing w:after="0" w:line="240" w:lineRule="auto"/>
        <w:jc w:val="both"/>
        <w:rPr>
          <w:rFonts w:ascii="Arial" w:hAnsi="Arial" w:cs="Arial"/>
          <w:sz w:val="24"/>
          <w:szCs w:val="24"/>
          <w:lang w:val="ro-RO"/>
        </w:rPr>
      </w:pPr>
      <w:r w:rsidRPr="000035E8">
        <w:rPr>
          <w:rFonts w:ascii="Arial" w:eastAsia="Batang" w:hAnsi="Arial" w:cs="Arial"/>
          <w:sz w:val="24"/>
          <w:szCs w:val="24"/>
          <w:lang w:val="ro-RO"/>
        </w:rPr>
        <w:t>Apa tehnologică este utilizata şi în secţia CET şi pentru rezerva privind stingerea incendiilor, av</w:t>
      </w:r>
      <w:r w:rsidR="00630BD0">
        <w:rPr>
          <w:rFonts w:ascii="Arial" w:eastAsia="Batang" w:hAnsi="Arial" w:cs="Arial"/>
          <w:sz w:val="24"/>
          <w:szCs w:val="24"/>
          <w:lang w:val="ro-RO"/>
        </w:rPr>
        <w:t>ând un grad de recirculare de 90</w:t>
      </w:r>
      <w:r w:rsidRPr="000035E8">
        <w:rPr>
          <w:rFonts w:ascii="Arial" w:eastAsia="Batang" w:hAnsi="Arial" w:cs="Arial"/>
          <w:sz w:val="24"/>
          <w:szCs w:val="24"/>
          <w:lang w:val="ro-RO"/>
        </w:rPr>
        <w:t>% prin intermediul a trei turnuri de răcire amplasate în incinta societăţii.</w:t>
      </w:r>
      <w:r w:rsidRPr="000035E8">
        <w:rPr>
          <w:rFonts w:ascii="Arial" w:hAnsi="Arial" w:cs="Arial"/>
          <w:sz w:val="24"/>
          <w:szCs w:val="24"/>
          <w:lang w:val="ro-RO"/>
        </w:rPr>
        <w:tab/>
      </w:r>
    </w:p>
    <w:p w:rsidR="00452557" w:rsidRPr="000035E8" w:rsidRDefault="00452557" w:rsidP="00D70D18">
      <w:pPr>
        <w:spacing w:after="0" w:line="240" w:lineRule="auto"/>
        <w:jc w:val="both"/>
        <w:rPr>
          <w:rFonts w:ascii="Arial" w:hAnsi="Arial" w:cs="Arial"/>
          <w:b/>
          <w:sz w:val="24"/>
          <w:szCs w:val="24"/>
          <w:u w:val="single"/>
          <w:lang w:val="ro-RO"/>
        </w:rPr>
      </w:pPr>
    </w:p>
    <w:p w:rsidR="00630BD0" w:rsidRPr="00A13C19" w:rsidRDefault="00630BD0" w:rsidP="00630BD0">
      <w:pPr>
        <w:tabs>
          <w:tab w:val="num" w:pos="851"/>
        </w:tabs>
        <w:spacing w:after="0" w:line="240" w:lineRule="auto"/>
        <w:jc w:val="both"/>
        <w:rPr>
          <w:rFonts w:ascii="Arial" w:hAnsi="Arial" w:cs="Arial"/>
          <w:sz w:val="24"/>
          <w:szCs w:val="24"/>
          <w:lang w:val="ro-RO"/>
        </w:rPr>
      </w:pPr>
      <w:r w:rsidRPr="00A13C19">
        <w:rPr>
          <w:rFonts w:ascii="Arial" w:hAnsi="Arial" w:cs="Arial"/>
          <w:sz w:val="24"/>
          <w:szCs w:val="24"/>
          <w:lang w:val="ro-RO"/>
        </w:rPr>
        <w:t>Necesarul total de apă:</w:t>
      </w:r>
    </w:p>
    <w:p w:rsidR="00630BD0" w:rsidRPr="00630BD0" w:rsidRDefault="00630BD0" w:rsidP="00630BD0">
      <w:pPr>
        <w:numPr>
          <w:ilvl w:val="0"/>
          <w:numId w:val="28"/>
        </w:numPr>
        <w:tabs>
          <w:tab w:val="clear" w:pos="1211"/>
          <w:tab w:val="num" w:pos="1800"/>
        </w:tabs>
        <w:spacing w:after="0" w:line="240" w:lineRule="auto"/>
        <w:ind w:left="1800"/>
        <w:jc w:val="both"/>
        <w:rPr>
          <w:rFonts w:ascii="Arial" w:hAnsi="Arial" w:cs="Arial"/>
          <w:sz w:val="24"/>
          <w:szCs w:val="24"/>
          <w:lang w:val="ro-RO"/>
        </w:rPr>
      </w:pPr>
      <w:r w:rsidRPr="00630BD0">
        <w:rPr>
          <w:rFonts w:ascii="Arial" w:eastAsia="Batang" w:hAnsi="Arial" w:cs="Arial"/>
          <w:sz w:val="24"/>
          <w:szCs w:val="24"/>
        </w:rPr>
        <w:t xml:space="preserve">N </w:t>
      </w:r>
      <w:r w:rsidRPr="00630BD0">
        <w:rPr>
          <w:rFonts w:ascii="Arial" w:eastAsia="Batang" w:hAnsi="Arial" w:cs="Arial"/>
          <w:sz w:val="24"/>
          <w:szCs w:val="24"/>
          <w:vertAlign w:val="subscript"/>
        </w:rPr>
        <w:t>zi `max</w:t>
      </w:r>
      <w:r w:rsidRPr="00630BD0">
        <w:rPr>
          <w:rFonts w:ascii="Arial" w:hAnsi="Arial" w:cs="Arial"/>
          <w:sz w:val="24"/>
          <w:szCs w:val="24"/>
          <w:lang w:val="ro-RO"/>
        </w:rPr>
        <w:t xml:space="preserve"> = </w:t>
      </w:r>
      <w:r w:rsidRPr="00630BD0">
        <w:rPr>
          <w:rFonts w:ascii="Arial" w:eastAsia="Batang" w:hAnsi="Arial" w:cs="Arial"/>
          <w:sz w:val="24"/>
          <w:szCs w:val="24"/>
          <w:lang w:val="en-GB"/>
        </w:rPr>
        <w:t>176.774,8</w:t>
      </w:r>
      <w:r w:rsidRPr="00630BD0">
        <w:rPr>
          <w:rFonts w:ascii="Arial" w:eastAsia="Batang" w:hAnsi="Arial" w:cs="Arial"/>
          <w:sz w:val="24"/>
          <w:szCs w:val="24"/>
          <w:lang w:val="ro-RO"/>
        </w:rPr>
        <w:t xml:space="preserve"> </w:t>
      </w:r>
      <w:r w:rsidRPr="00630BD0">
        <w:rPr>
          <w:rFonts w:ascii="Arial" w:hAnsi="Arial" w:cs="Arial"/>
          <w:sz w:val="24"/>
          <w:szCs w:val="24"/>
          <w:lang w:val="ro-RO"/>
        </w:rPr>
        <w:t>mc/ zi (</w:t>
      </w:r>
      <w:r w:rsidRPr="00630BD0">
        <w:rPr>
          <w:rFonts w:ascii="Arial" w:eastAsia="Batang" w:hAnsi="Arial" w:cs="Arial"/>
          <w:sz w:val="24"/>
          <w:szCs w:val="24"/>
          <w:lang w:val="en-GB"/>
        </w:rPr>
        <w:t xml:space="preserve">2.045,99 </w:t>
      </w:r>
      <w:r w:rsidRPr="00630BD0">
        <w:rPr>
          <w:rFonts w:ascii="Arial" w:hAnsi="Arial" w:cs="Arial"/>
          <w:sz w:val="24"/>
          <w:szCs w:val="24"/>
          <w:lang w:val="ro-RO"/>
        </w:rPr>
        <w:t>l/ s);</w:t>
      </w:r>
    </w:p>
    <w:p w:rsidR="00630BD0" w:rsidRPr="00630BD0" w:rsidRDefault="00630BD0" w:rsidP="00630BD0">
      <w:pPr>
        <w:numPr>
          <w:ilvl w:val="0"/>
          <w:numId w:val="26"/>
        </w:numPr>
        <w:tabs>
          <w:tab w:val="clear" w:pos="1080"/>
        </w:tabs>
        <w:spacing w:after="0" w:line="240" w:lineRule="auto"/>
        <w:ind w:left="1800"/>
        <w:jc w:val="both"/>
        <w:rPr>
          <w:rFonts w:ascii="Arial" w:hAnsi="Arial" w:cs="Arial"/>
          <w:sz w:val="24"/>
          <w:szCs w:val="24"/>
          <w:lang w:val="ro-RO"/>
        </w:rPr>
      </w:pPr>
      <w:r w:rsidRPr="00630BD0">
        <w:rPr>
          <w:rFonts w:ascii="Arial" w:eastAsia="Batang" w:hAnsi="Arial" w:cs="Arial"/>
          <w:sz w:val="24"/>
          <w:szCs w:val="24"/>
        </w:rPr>
        <w:t xml:space="preserve">N </w:t>
      </w:r>
      <w:r w:rsidRPr="00630BD0">
        <w:rPr>
          <w:rFonts w:ascii="Arial" w:eastAsia="Batang" w:hAnsi="Arial" w:cs="Arial"/>
          <w:sz w:val="24"/>
          <w:szCs w:val="24"/>
          <w:vertAlign w:val="subscript"/>
        </w:rPr>
        <w:t>zi med</w:t>
      </w:r>
      <w:r w:rsidRPr="00630BD0">
        <w:rPr>
          <w:rFonts w:ascii="Arial" w:hAnsi="Arial" w:cs="Arial"/>
          <w:sz w:val="24"/>
          <w:szCs w:val="24"/>
          <w:lang w:val="ro-RO"/>
        </w:rPr>
        <w:t xml:space="preserve"> = </w:t>
      </w:r>
      <w:r w:rsidRPr="00630BD0">
        <w:rPr>
          <w:rFonts w:ascii="Arial" w:eastAsia="Batang" w:hAnsi="Arial" w:cs="Arial"/>
          <w:sz w:val="24"/>
          <w:szCs w:val="24"/>
          <w:lang w:val="en-GB"/>
        </w:rPr>
        <w:t>135.980</w:t>
      </w:r>
      <w:r w:rsidRPr="00630BD0">
        <w:rPr>
          <w:rFonts w:ascii="Arial" w:eastAsia="Batang" w:hAnsi="Arial" w:cs="Arial"/>
          <w:sz w:val="24"/>
          <w:szCs w:val="24"/>
          <w:lang w:val="ro-RO"/>
        </w:rPr>
        <w:t xml:space="preserve"> </w:t>
      </w:r>
      <w:r w:rsidRPr="00630BD0">
        <w:rPr>
          <w:rFonts w:ascii="Arial" w:hAnsi="Arial" w:cs="Arial"/>
          <w:sz w:val="24"/>
          <w:szCs w:val="24"/>
          <w:lang w:val="ro-RO"/>
        </w:rPr>
        <w:t>mc/ zi (</w:t>
      </w:r>
      <w:r w:rsidRPr="00630BD0">
        <w:rPr>
          <w:rFonts w:ascii="Arial" w:eastAsia="Batang" w:hAnsi="Arial" w:cs="Arial"/>
          <w:sz w:val="24"/>
          <w:szCs w:val="24"/>
          <w:lang w:val="en-GB"/>
        </w:rPr>
        <w:t xml:space="preserve">1.573,85 </w:t>
      </w:r>
      <w:r w:rsidRPr="00630BD0">
        <w:rPr>
          <w:rFonts w:ascii="Arial" w:hAnsi="Arial" w:cs="Arial"/>
          <w:sz w:val="24"/>
          <w:szCs w:val="24"/>
          <w:lang w:val="ro-RO"/>
        </w:rPr>
        <w:t>l/ s);</w:t>
      </w:r>
    </w:p>
    <w:p w:rsidR="00630BD0" w:rsidRPr="00630BD0" w:rsidRDefault="00630BD0" w:rsidP="00630BD0">
      <w:pPr>
        <w:numPr>
          <w:ilvl w:val="0"/>
          <w:numId w:val="26"/>
        </w:numPr>
        <w:tabs>
          <w:tab w:val="clear" w:pos="1080"/>
        </w:tabs>
        <w:spacing w:after="0" w:line="240" w:lineRule="auto"/>
        <w:ind w:left="1800"/>
        <w:jc w:val="both"/>
        <w:rPr>
          <w:rFonts w:ascii="Arial" w:hAnsi="Arial" w:cs="Arial"/>
          <w:sz w:val="24"/>
          <w:szCs w:val="24"/>
          <w:lang w:val="ro-RO"/>
        </w:rPr>
      </w:pPr>
      <w:r w:rsidRPr="00630BD0">
        <w:rPr>
          <w:rFonts w:ascii="Arial" w:eastAsia="Batang" w:hAnsi="Arial" w:cs="Arial"/>
          <w:sz w:val="24"/>
          <w:szCs w:val="24"/>
        </w:rPr>
        <w:t>V</w:t>
      </w:r>
      <w:r w:rsidRPr="00630BD0">
        <w:rPr>
          <w:rFonts w:ascii="Arial" w:eastAsia="Batang" w:hAnsi="Arial" w:cs="Arial"/>
          <w:sz w:val="24"/>
          <w:szCs w:val="24"/>
          <w:vertAlign w:val="subscript"/>
        </w:rPr>
        <w:t>an</w:t>
      </w:r>
      <w:r w:rsidRPr="00630BD0">
        <w:rPr>
          <w:rFonts w:ascii="Arial" w:eastAsia="Batang" w:hAnsi="Arial" w:cs="Arial"/>
          <w:sz w:val="24"/>
          <w:szCs w:val="24"/>
        </w:rPr>
        <w:t xml:space="preserve">       = 49.632,7 mii mc/an.</w:t>
      </w:r>
    </w:p>
    <w:p w:rsidR="00630BD0" w:rsidRPr="00630BD0" w:rsidRDefault="00630BD0" w:rsidP="00630BD0">
      <w:pPr>
        <w:tabs>
          <w:tab w:val="num" w:pos="851"/>
        </w:tabs>
        <w:spacing w:after="0" w:line="240" w:lineRule="auto"/>
        <w:ind w:left="788"/>
        <w:jc w:val="both"/>
        <w:rPr>
          <w:rFonts w:ascii="Arial" w:hAnsi="Arial" w:cs="Arial"/>
          <w:sz w:val="24"/>
          <w:szCs w:val="24"/>
          <w:lang w:val="ro-RO"/>
        </w:rPr>
      </w:pPr>
    </w:p>
    <w:p w:rsidR="00630BD0" w:rsidRPr="000035E8" w:rsidRDefault="00630BD0" w:rsidP="00D70D18">
      <w:pPr>
        <w:tabs>
          <w:tab w:val="num" w:pos="851"/>
        </w:tabs>
        <w:spacing w:after="0" w:line="240" w:lineRule="auto"/>
        <w:ind w:left="788"/>
        <w:jc w:val="both"/>
        <w:rPr>
          <w:rFonts w:ascii="Arial" w:hAnsi="Arial" w:cs="Arial"/>
          <w:sz w:val="24"/>
          <w:szCs w:val="24"/>
          <w:lang w:val="ro-RO"/>
        </w:rPr>
      </w:pPr>
    </w:p>
    <w:p w:rsidR="008452A9" w:rsidRPr="000035E8" w:rsidRDefault="008452A9"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lastRenderedPageBreak/>
        <w:t>Sistemul de canalizare</w:t>
      </w:r>
      <w:r w:rsidR="0007328B" w:rsidRPr="000035E8">
        <w:rPr>
          <w:rFonts w:ascii="Arial" w:hAnsi="Arial" w:cs="Arial"/>
          <w:b/>
          <w:sz w:val="24"/>
          <w:szCs w:val="24"/>
          <w:lang w:val="ro-RO"/>
        </w:rPr>
        <w:t>:</w:t>
      </w:r>
      <w:r w:rsidRPr="000035E8">
        <w:rPr>
          <w:rFonts w:ascii="Arial" w:hAnsi="Arial" w:cs="Arial"/>
          <w:b/>
          <w:sz w:val="24"/>
          <w:szCs w:val="24"/>
          <w:lang w:val="ro-RO"/>
        </w:rPr>
        <w:t xml:space="preserve"> </w:t>
      </w:r>
    </w:p>
    <w:p w:rsidR="00D4746B" w:rsidRPr="000035E8" w:rsidRDefault="00A364E7"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t xml:space="preserve"> </w:t>
      </w:r>
      <w:r w:rsidR="008452A9" w:rsidRPr="000035E8">
        <w:rPr>
          <w:rFonts w:ascii="Arial" w:hAnsi="Arial" w:cs="Arial"/>
          <w:iCs/>
          <w:sz w:val="24"/>
          <w:szCs w:val="24"/>
          <w:lang w:val="ro-RO"/>
        </w:rPr>
        <w:t>Este tip “sistem divizor”, colectoare se</w:t>
      </w:r>
      <w:r w:rsidR="007C0CD1" w:rsidRPr="000035E8">
        <w:rPr>
          <w:rFonts w:ascii="Arial" w:hAnsi="Arial" w:cs="Arial"/>
          <w:iCs/>
          <w:sz w:val="24"/>
          <w:szCs w:val="24"/>
          <w:lang w:val="ro-RO"/>
        </w:rPr>
        <w:t>parative pentru apele pluviale şi de răcire, ape chimic impure ş</w:t>
      </w:r>
      <w:r w:rsidR="008452A9" w:rsidRPr="000035E8">
        <w:rPr>
          <w:rFonts w:ascii="Arial" w:hAnsi="Arial" w:cs="Arial"/>
          <w:iCs/>
          <w:sz w:val="24"/>
          <w:szCs w:val="24"/>
          <w:lang w:val="ro-RO"/>
        </w:rPr>
        <w:t>i menajere, evac</w:t>
      </w:r>
      <w:r w:rsidR="007C0CD1" w:rsidRPr="000035E8">
        <w:rPr>
          <w:rFonts w:ascii="Arial" w:hAnsi="Arial" w:cs="Arial"/>
          <w:iCs/>
          <w:sz w:val="24"/>
          <w:szCs w:val="24"/>
          <w:lang w:val="ro-RO"/>
        </w:rPr>
        <w:t>uate de pe platforma industrială</w:t>
      </w:r>
      <w:r w:rsidR="008452A9" w:rsidRPr="000035E8">
        <w:rPr>
          <w:rFonts w:ascii="Arial" w:hAnsi="Arial" w:cs="Arial"/>
          <w:iCs/>
          <w:sz w:val="24"/>
          <w:szCs w:val="24"/>
          <w:lang w:val="ro-RO"/>
        </w:rPr>
        <w:t>.</w:t>
      </w:r>
      <w:r w:rsidR="007C0CD1" w:rsidRPr="000035E8">
        <w:rPr>
          <w:rFonts w:ascii="Arial" w:hAnsi="Arial" w:cs="Arial"/>
          <w:bCs/>
          <w:sz w:val="24"/>
          <w:szCs w:val="24"/>
          <w:lang w:val="ro-RO"/>
        </w:rPr>
        <w:t xml:space="preserve"> Incinta uzinei este î</w:t>
      </w:r>
      <w:r w:rsidR="008452A9" w:rsidRPr="000035E8">
        <w:rPr>
          <w:rFonts w:ascii="Arial" w:hAnsi="Arial" w:cs="Arial"/>
          <w:bCs/>
          <w:sz w:val="24"/>
          <w:szCs w:val="24"/>
          <w:lang w:val="ro-RO"/>
        </w:rPr>
        <w:t>n general impermeabilizata cu p</w:t>
      </w:r>
      <w:r w:rsidR="007C0CD1" w:rsidRPr="000035E8">
        <w:rPr>
          <w:rFonts w:ascii="Arial" w:hAnsi="Arial" w:cs="Arial"/>
          <w:bCs/>
          <w:sz w:val="24"/>
          <w:szCs w:val="24"/>
          <w:lang w:val="ro-RO"/>
        </w:rPr>
        <w:t>latforme, căi de acces şi alei betonate, limitându-se astfel infiltraţiile apelor pluviale în sol ş</w:t>
      </w:r>
      <w:r w:rsidR="008452A9" w:rsidRPr="000035E8">
        <w:rPr>
          <w:rFonts w:ascii="Arial" w:hAnsi="Arial" w:cs="Arial"/>
          <w:bCs/>
          <w:sz w:val="24"/>
          <w:szCs w:val="24"/>
          <w:lang w:val="ro-RO"/>
        </w:rPr>
        <w:t xml:space="preserve">i subsol. Prin sistemul unitar de colectare a apelor meteorice la nivelul platformei industriale Tulcea -Vest, </w:t>
      </w:r>
      <w:r w:rsidR="000C2161" w:rsidRPr="000035E8">
        <w:rPr>
          <w:rFonts w:ascii="Arial" w:hAnsi="Arial" w:cs="Arial"/>
          <w:bCs/>
          <w:sz w:val="24"/>
          <w:szCs w:val="24"/>
          <w:lang w:val="ro-RO"/>
        </w:rPr>
        <w:t>acestea sunt canalizate gravitaţional ş</w:t>
      </w:r>
      <w:r w:rsidR="008452A9" w:rsidRPr="000035E8">
        <w:rPr>
          <w:rFonts w:ascii="Arial" w:hAnsi="Arial" w:cs="Arial"/>
          <w:bCs/>
          <w:sz w:val="24"/>
          <w:szCs w:val="24"/>
          <w:lang w:val="ro-RO"/>
        </w:rPr>
        <w:t>i evacu</w:t>
      </w:r>
      <w:r w:rsidR="000C2161" w:rsidRPr="000035E8">
        <w:rPr>
          <w:rFonts w:ascii="Arial" w:hAnsi="Arial" w:cs="Arial"/>
          <w:bCs/>
          <w:sz w:val="24"/>
          <w:szCs w:val="24"/>
          <w:lang w:val="ro-RO"/>
        </w:rPr>
        <w:t>ate în canalul Somova (canal Mm 42) şi mai departe deversate în Dunăre</w:t>
      </w:r>
      <w:r w:rsidR="00584006" w:rsidRPr="000035E8">
        <w:rPr>
          <w:rFonts w:ascii="Arial" w:hAnsi="Arial" w:cs="Arial"/>
          <w:bCs/>
          <w:sz w:val="24"/>
          <w:szCs w:val="24"/>
          <w:lang w:val="ro-RO"/>
        </w:rPr>
        <w:t xml:space="preserve">, </w:t>
      </w:r>
      <w:r w:rsidR="000C2161" w:rsidRPr="000035E8">
        <w:rPr>
          <w:rFonts w:ascii="Arial" w:hAnsi="Arial" w:cs="Arial"/>
          <w:bCs/>
          <w:sz w:val="24"/>
          <w:szCs w:val="24"/>
          <w:lang w:val="ro-RO"/>
        </w:rPr>
        <w:t>împreună cu apele pluviale şi de racire, provenite din reţeaua industrială</w:t>
      </w:r>
      <w:r w:rsidR="008452A9" w:rsidRPr="000035E8">
        <w:rPr>
          <w:rFonts w:ascii="Arial" w:hAnsi="Arial" w:cs="Arial"/>
          <w:bCs/>
          <w:sz w:val="24"/>
          <w:szCs w:val="24"/>
          <w:lang w:val="ro-RO"/>
        </w:rPr>
        <w:t xml:space="preserve"> a altor operatori:</w:t>
      </w:r>
      <w:r w:rsidR="008452A9" w:rsidRPr="000035E8">
        <w:rPr>
          <w:rFonts w:ascii="Arial" w:hAnsi="Arial" w:cs="Arial"/>
          <w:b/>
          <w:sz w:val="24"/>
          <w:szCs w:val="24"/>
          <w:lang w:val="ro-RO"/>
        </w:rPr>
        <w:t xml:space="preserve"> </w:t>
      </w:r>
      <w:r w:rsidR="008452A9" w:rsidRPr="000035E8">
        <w:rPr>
          <w:rFonts w:ascii="Arial" w:hAnsi="Arial" w:cs="Arial"/>
          <w:sz w:val="24"/>
          <w:szCs w:val="24"/>
          <w:lang w:val="ro-RO"/>
        </w:rPr>
        <w:t>S</w:t>
      </w:r>
      <w:r w:rsidR="000C2161" w:rsidRPr="000035E8">
        <w:rPr>
          <w:rFonts w:ascii="Arial" w:hAnsi="Arial" w:cs="Arial"/>
          <w:sz w:val="24"/>
          <w:szCs w:val="24"/>
          <w:lang w:val="ro-RO"/>
        </w:rPr>
        <w:t>.C.</w:t>
      </w:r>
      <w:r w:rsidR="008452A9" w:rsidRPr="000035E8">
        <w:rPr>
          <w:rFonts w:ascii="Arial" w:hAnsi="Arial" w:cs="Arial"/>
          <w:sz w:val="24"/>
          <w:szCs w:val="24"/>
          <w:lang w:val="ro-RO"/>
        </w:rPr>
        <w:t>TREMAG S</w:t>
      </w:r>
      <w:r w:rsidR="000C2161" w:rsidRPr="000035E8">
        <w:rPr>
          <w:rFonts w:ascii="Arial" w:hAnsi="Arial" w:cs="Arial"/>
          <w:sz w:val="24"/>
          <w:szCs w:val="24"/>
          <w:lang w:val="ro-RO"/>
        </w:rPr>
        <w:t>.A ş</w:t>
      </w:r>
      <w:r w:rsidR="008452A9" w:rsidRPr="000035E8">
        <w:rPr>
          <w:rFonts w:ascii="Arial" w:hAnsi="Arial" w:cs="Arial"/>
          <w:sz w:val="24"/>
          <w:szCs w:val="24"/>
          <w:lang w:val="ro-RO"/>
        </w:rPr>
        <w:t>i S</w:t>
      </w:r>
      <w:r w:rsidR="000C2161" w:rsidRPr="000035E8">
        <w:rPr>
          <w:rFonts w:ascii="Arial" w:hAnsi="Arial" w:cs="Arial"/>
          <w:sz w:val="24"/>
          <w:szCs w:val="24"/>
          <w:lang w:val="ro-RO"/>
        </w:rPr>
        <w:t>.</w:t>
      </w:r>
      <w:r w:rsidR="008452A9" w:rsidRPr="000035E8">
        <w:rPr>
          <w:rFonts w:ascii="Arial" w:hAnsi="Arial" w:cs="Arial"/>
          <w:sz w:val="24"/>
          <w:szCs w:val="24"/>
          <w:lang w:val="ro-RO"/>
        </w:rPr>
        <w:t>C</w:t>
      </w:r>
      <w:r w:rsidR="000C2161" w:rsidRPr="000035E8">
        <w:rPr>
          <w:rFonts w:ascii="Arial" w:hAnsi="Arial" w:cs="Arial"/>
          <w:sz w:val="24"/>
          <w:szCs w:val="24"/>
          <w:lang w:val="ro-RO"/>
        </w:rPr>
        <w:t>.</w:t>
      </w:r>
      <w:r w:rsidR="008452A9" w:rsidRPr="000035E8">
        <w:rPr>
          <w:rFonts w:ascii="Arial" w:hAnsi="Arial" w:cs="Arial"/>
          <w:sz w:val="24"/>
          <w:szCs w:val="24"/>
          <w:lang w:val="ro-RO"/>
        </w:rPr>
        <w:t xml:space="preserve"> FERAL S</w:t>
      </w:r>
      <w:r w:rsidR="000C2161" w:rsidRPr="000035E8">
        <w:rPr>
          <w:rFonts w:ascii="Arial" w:hAnsi="Arial" w:cs="Arial"/>
          <w:sz w:val="24"/>
          <w:szCs w:val="24"/>
          <w:lang w:val="ro-RO"/>
        </w:rPr>
        <w:t>.</w:t>
      </w:r>
      <w:r w:rsidR="008452A9" w:rsidRPr="000035E8">
        <w:rPr>
          <w:rFonts w:ascii="Arial" w:hAnsi="Arial" w:cs="Arial"/>
          <w:sz w:val="24"/>
          <w:szCs w:val="24"/>
          <w:lang w:val="ro-RO"/>
        </w:rPr>
        <w:t>R</w:t>
      </w:r>
      <w:r w:rsidR="000C2161" w:rsidRPr="000035E8">
        <w:rPr>
          <w:rFonts w:ascii="Arial" w:hAnsi="Arial" w:cs="Arial"/>
          <w:sz w:val="24"/>
          <w:szCs w:val="24"/>
          <w:lang w:val="ro-RO"/>
        </w:rPr>
        <w:t>.</w:t>
      </w:r>
      <w:r w:rsidR="00D4746B" w:rsidRPr="000035E8">
        <w:rPr>
          <w:rFonts w:ascii="Arial" w:hAnsi="Arial" w:cs="Arial"/>
          <w:sz w:val="24"/>
          <w:szCs w:val="24"/>
          <w:lang w:val="ro-RO"/>
        </w:rPr>
        <w:t>L.</w:t>
      </w:r>
    </w:p>
    <w:p w:rsidR="008452A9" w:rsidRPr="000035E8" w:rsidRDefault="00D4746B"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 xml:space="preserve">Prin rețeaua de canalizare a apelor tehnologice care nu necesită epurare sunt evacuate şi apele conventional curate provenite de la S.C. FERAL SRL și S.C. TREMAG S.A. </w:t>
      </w:r>
    </w:p>
    <w:p w:rsidR="0033014B" w:rsidRPr="000035E8" w:rsidRDefault="008452A9"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t>Evacuările de ape rezultate</w:t>
      </w:r>
      <w:r w:rsidRPr="000035E8">
        <w:rPr>
          <w:rFonts w:ascii="Arial" w:hAnsi="Arial" w:cs="Arial"/>
          <w:b/>
          <w:sz w:val="24"/>
          <w:szCs w:val="24"/>
          <w:lang w:val="ro-RO"/>
        </w:rPr>
        <w:t xml:space="preserve"> </w:t>
      </w:r>
      <w:r w:rsidRPr="000035E8">
        <w:rPr>
          <w:rFonts w:ascii="Arial" w:hAnsi="Arial" w:cs="Arial"/>
          <w:sz w:val="24"/>
          <w:szCs w:val="24"/>
          <w:lang w:val="ro-RO"/>
        </w:rPr>
        <w:t>din procesul tehnologic de fabricare a aluminei calcin</w:t>
      </w:r>
      <w:r w:rsidR="000C2161" w:rsidRPr="000035E8">
        <w:rPr>
          <w:rFonts w:ascii="Arial" w:hAnsi="Arial" w:cs="Arial"/>
          <w:sz w:val="24"/>
          <w:szCs w:val="24"/>
          <w:lang w:val="ro-RO"/>
        </w:rPr>
        <w:t>ate sunt importante cantitativ şi constau din urmă</w:t>
      </w:r>
      <w:r w:rsidRPr="000035E8">
        <w:rPr>
          <w:rFonts w:ascii="Arial" w:hAnsi="Arial" w:cs="Arial"/>
          <w:sz w:val="24"/>
          <w:szCs w:val="24"/>
          <w:lang w:val="ro-RO"/>
        </w:rPr>
        <w:t>toarele categorii de ape uzate:</w:t>
      </w:r>
    </w:p>
    <w:p w:rsidR="0033014B" w:rsidRPr="000035E8" w:rsidRDefault="0033014B" w:rsidP="00D70D18">
      <w:pPr>
        <w:spacing w:after="0" w:line="240" w:lineRule="auto"/>
        <w:jc w:val="both"/>
        <w:rPr>
          <w:rFonts w:ascii="Arial" w:eastAsia="Batang" w:hAnsi="Arial" w:cs="Arial"/>
          <w:bCs/>
          <w:sz w:val="24"/>
          <w:szCs w:val="24"/>
          <w:lang w:val="it-IT"/>
        </w:rPr>
      </w:pPr>
      <w:r w:rsidRPr="000035E8">
        <w:rPr>
          <w:rFonts w:ascii="Arial" w:eastAsia="Batang" w:hAnsi="Arial" w:cs="Arial"/>
          <w:b/>
          <w:bCs/>
          <w:iCs/>
          <w:sz w:val="24"/>
          <w:szCs w:val="24"/>
          <w:lang w:val="it-IT"/>
        </w:rPr>
        <w:t xml:space="preserve">     </w:t>
      </w:r>
      <w:r w:rsidRPr="000035E8">
        <w:rPr>
          <w:rFonts w:ascii="Arial" w:eastAsia="Batang" w:hAnsi="Arial" w:cs="Arial"/>
          <w:bCs/>
          <w:iCs/>
          <w:sz w:val="24"/>
          <w:szCs w:val="24"/>
          <w:lang w:val="it-IT"/>
        </w:rPr>
        <w:t>Apele uzate tehnologic</w:t>
      </w:r>
      <w:r w:rsidR="000C2161" w:rsidRPr="000035E8">
        <w:rPr>
          <w:rFonts w:ascii="Arial" w:eastAsia="Batang" w:hAnsi="Arial" w:cs="Arial"/>
          <w:bCs/>
          <w:iCs/>
          <w:sz w:val="24"/>
          <w:szCs w:val="24"/>
          <w:lang w:val="it-IT"/>
        </w:rPr>
        <w:t xml:space="preserve"> care necesită</w:t>
      </w:r>
      <w:r w:rsidRPr="000035E8">
        <w:rPr>
          <w:rFonts w:ascii="Arial" w:eastAsia="Batang" w:hAnsi="Arial" w:cs="Arial"/>
          <w:bCs/>
          <w:iCs/>
          <w:sz w:val="24"/>
          <w:szCs w:val="24"/>
          <w:lang w:val="it-IT"/>
        </w:rPr>
        <w:t xml:space="preserve"> epurare </w:t>
      </w:r>
      <w:r w:rsidRPr="000035E8">
        <w:rPr>
          <w:rFonts w:ascii="Arial" w:eastAsia="Batang" w:hAnsi="Arial" w:cs="Arial"/>
          <w:bCs/>
          <w:sz w:val="24"/>
          <w:szCs w:val="24"/>
          <w:lang w:val="it-IT"/>
        </w:rPr>
        <w:t>(chimic impure) ce provin din:</w:t>
      </w:r>
    </w:p>
    <w:p w:rsidR="0033014B" w:rsidRPr="000035E8" w:rsidRDefault="0033014B" w:rsidP="00D70D18">
      <w:pPr>
        <w:spacing w:after="0" w:line="240" w:lineRule="auto"/>
        <w:ind w:firstLine="720"/>
        <w:jc w:val="both"/>
        <w:rPr>
          <w:rFonts w:ascii="Arial" w:eastAsia="Batang" w:hAnsi="Arial" w:cs="Arial"/>
          <w:sz w:val="24"/>
          <w:szCs w:val="24"/>
          <w:lang w:val="it-IT"/>
        </w:rPr>
      </w:pPr>
      <w:r w:rsidRPr="000035E8">
        <w:rPr>
          <w:rFonts w:ascii="Arial" w:eastAsia="Batang" w:hAnsi="Arial" w:cs="Arial"/>
          <w:bCs/>
          <w:sz w:val="24"/>
          <w:szCs w:val="24"/>
          <w:lang w:val="it-IT"/>
        </w:rPr>
        <w:t xml:space="preserve">- </w:t>
      </w:r>
      <w:r w:rsidRPr="000035E8">
        <w:rPr>
          <w:rFonts w:ascii="Arial" w:eastAsia="Batang" w:hAnsi="Arial" w:cs="Arial"/>
          <w:sz w:val="24"/>
          <w:szCs w:val="24"/>
          <w:lang w:val="it-IT"/>
        </w:rPr>
        <w:t>procesul tehnologic de fabricare a aluminei;</w:t>
      </w:r>
    </w:p>
    <w:p w:rsidR="0033014B" w:rsidRPr="000035E8" w:rsidRDefault="000C2161" w:rsidP="00D70D18">
      <w:pPr>
        <w:spacing w:after="0" w:line="240" w:lineRule="auto"/>
        <w:ind w:firstLine="720"/>
        <w:jc w:val="both"/>
        <w:rPr>
          <w:rFonts w:ascii="Arial" w:eastAsia="Batang" w:hAnsi="Arial" w:cs="Arial"/>
          <w:sz w:val="24"/>
          <w:szCs w:val="24"/>
          <w:lang w:val="it-IT"/>
        </w:rPr>
      </w:pPr>
      <w:r w:rsidRPr="000035E8">
        <w:rPr>
          <w:rFonts w:ascii="Arial" w:eastAsia="Batang" w:hAnsi="Arial" w:cs="Arial"/>
          <w:sz w:val="24"/>
          <w:szCs w:val="24"/>
          <w:lang w:val="it-IT"/>
        </w:rPr>
        <w:t>- evacuări de ape de la spă</w:t>
      </w:r>
      <w:r w:rsidR="0033014B" w:rsidRPr="000035E8">
        <w:rPr>
          <w:rFonts w:ascii="Arial" w:eastAsia="Batang" w:hAnsi="Arial" w:cs="Arial"/>
          <w:sz w:val="24"/>
          <w:szCs w:val="24"/>
          <w:lang w:val="it-IT"/>
        </w:rPr>
        <w:t>lar</w:t>
      </w:r>
      <w:r w:rsidRPr="000035E8">
        <w:rPr>
          <w:rFonts w:ascii="Arial" w:eastAsia="Batang" w:hAnsi="Arial" w:cs="Arial"/>
          <w:sz w:val="24"/>
          <w:szCs w:val="24"/>
          <w:lang w:val="it-IT"/>
        </w:rPr>
        <w:t>ea filtrelor ionice din instalaţia de tratare chimică a apei printr-o conductă</w:t>
      </w:r>
      <w:r w:rsidR="0033014B" w:rsidRPr="000035E8">
        <w:rPr>
          <w:rFonts w:ascii="Arial" w:eastAsia="Batang" w:hAnsi="Arial" w:cs="Arial"/>
          <w:sz w:val="24"/>
          <w:szCs w:val="24"/>
          <w:lang w:val="it-IT"/>
        </w:rPr>
        <w:t xml:space="preserve"> cu Dn 150 mm si L=50 m;</w:t>
      </w:r>
    </w:p>
    <w:p w:rsidR="0033014B" w:rsidRPr="000035E8" w:rsidRDefault="000C2161" w:rsidP="00D70D18">
      <w:pPr>
        <w:spacing w:after="0" w:line="240" w:lineRule="auto"/>
        <w:ind w:firstLine="720"/>
        <w:jc w:val="both"/>
        <w:rPr>
          <w:rFonts w:ascii="Arial" w:eastAsia="Batang" w:hAnsi="Arial" w:cs="Arial"/>
          <w:bCs/>
          <w:sz w:val="24"/>
          <w:szCs w:val="24"/>
          <w:lang w:val="it-IT"/>
        </w:rPr>
      </w:pPr>
      <w:r w:rsidRPr="000035E8">
        <w:rPr>
          <w:rFonts w:ascii="Arial" w:eastAsia="Batang" w:hAnsi="Arial" w:cs="Arial"/>
          <w:sz w:val="24"/>
          <w:szCs w:val="24"/>
          <w:lang w:val="it-IT"/>
        </w:rPr>
        <w:t>- apa limpezită de la suprafaţa haldei de slam care este adusă î</w:t>
      </w:r>
      <w:r w:rsidR="0033014B" w:rsidRPr="000035E8">
        <w:rPr>
          <w:rFonts w:ascii="Arial" w:eastAsia="Batang" w:hAnsi="Arial" w:cs="Arial"/>
          <w:sz w:val="24"/>
          <w:szCs w:val="24"/>
          <w:lang w:val="it-IT"/>
        </w:rPr>
        <w:t xml:space="preserve">n bazinul de neutralizare printr-o conducta cu Dn 250 mm si L=5000 m; </w:t>
      </w:r>
    </w:p>
    <w:p w:rsidR="0033014B" w:rsidRPr="000035E8" w:rsidRDefault="0033014B" w:rsidP="00D70D18">
      <w:pPr>
        <w:spacing w:after="0" w:line="240" w:lineRule="auto"/>
        <w:ind w:firstLine="720"/>
        <w:jc w:val="both"/>
        <w:rPr>
          <w:rFonts w:ascii="Arial" w:eastAsia="Batang" w:hAnsi="Arial" w:cs="Arial"/>
          <w:sz w:val="24"/>
          <w:szCs w:val="24"/>
          <w:lang w:val="it-IT"/>
        </w:rPr>
      </w:pPr>
      <w:r w:rsidRPr="000035E8">
        <w:rPr>
          <w:rFonts w:ascii="Arial" w:eastAsia="Batang" w:hAnsi="Arial" w:cs="Arial"/>
          <w:sz w:val="24"/>
          <w:szCs w:val="24"/>
          <w:lang w:val="it-IT"/>
        </w:rPr>
        <w:t>Apele uzate au un pronu</w:t>
      </w:r>
      <w:r w:rsidR="000C2161" w:rsidRPr="000035E8">
        <w:rPr>
          <w:rFonts w:ascii="Arial" w:eastAsia="Batang" w:hAnsi="Arial" w:cs="Arial"/>
          <w:sz w:val="24"/>
          <w:szCs w:val="24"/>
          <w:lang w:val="it-IT"/>
        </w:rPr>
        <w:t>ntat caracter alcalin, cu excepţia apelor de spălare a filtrelor ionice cu masă acidă de la Tratarea chimică</w:t>
      </w:r>
      <w:r w:rsidR="00D4746B" w:rsidRPr="000035E8">
        <w:rPr>
          <w:rFonts w:ascii="Arial" w:eastAsia="Batang" w:hAnsi="Arial" w:cs="Arial"/>
          <w:sz w:val="24"/>
          <w:szCs w:val="24"/>
          <w:lang w:val="it-IT"/>
        </w:rPr>
        <w:t xml:space="preserve">, ce au un caracter acid. </w:t>
      </w:r>
    </w:p>
    <w:p w:rsidR="00452557" w:rsidRPr="000035E8" w:rsidRDefault="0033014B" w:rsidP="00D70D18">
      <w:pPr>
        <w:spacing w:after="0" w:line="240" w:lineRule="auto"/>
        <w:ind w:firstLine="720"/>
        <w:jc w:val="both"/>
        <w:rPr>
          <w:rFonts w:ascii="Arial" w:eastAsia="Batang" w:hAnsi="Arial" w:cs="Arial"/>
          <w:sz w:val="24"/>
          <w:szCs w:val="24"/>
          <w:lang w:val="it-IT"/>
        </w:rPr>
      </w:pPr>
      <w:r w:rsidRPr="000035E8">
        <w:rPr>
          <w:rFonts w:ascii="Arial" w:eastAsia="Batang" w:hAnsi="Arial" w:cs="Arial"/>
          <w:sz w:val="24"/>
          <w:szCs w:val="24"/>
          <w:lang w:val="it-IT"/>
        </w:rPr>
        <w:t>S</w:t>
      </w:r>
      <w:r w:rsidR="000C2161" w:rsidRPr="000035E8">
        <w:rPr>
          <w:rFonts w:ascii="Arial" w:eastAsia="Batang" w:hAnsi="Arial" w:cs="Arial"/>
          <w:sz w:val="24"/>
          <w:szCs w:val="24"/>
          <w:lang w:val="it-IT"/>
        </w:rPr>
        <w:t>istemul de neutralizare - retenţ</w:t>
      </w:r>
      <w:r w:rsidRPr="000035E8">
        <w:rPr>
          <w:rFonts w:ascii="Arial" w:eastAsia="Batang" w:hAnsi="Arial" w:cs="Arial"/>
          <w:sz w:val="24"/>
          <w:szCs w:val="24"/>
          <w:lang w:val="it-IT"/>
        </w:rPr>
        <w:t xml:space="preserve">ie - evacuare </w:t>
      </w:r>
      <w:r w:rsidR="000C2161" w:rsidRPr="000035E8">
        <w:rPr>
          <w:rFonts w:ascii="Arial" w:eastAsia="Batang" w:hAnsi="Arial" w:cs="Arial"/>
          <w:sz w:val="24"/>
          <w:szCs w:val="24"/>
          <w:lang w:val="it-IT"/>
        </w:rPr>
        <w:t>a apelor chimic impure asigură</w:t>
      </w:r>
      <w:r w:rsidRPr="000035E8">
        <w:rPr>
          <w:rFonts w:ascii="Arial" w:eastAsia="Batang" w:hAnsi="Arial" w:cs="Arial"/>
          <w:sz w:val="24"/>
          <w:szCs w:val="24"/>
          <w:lang w:val="it-IT"/>
        </w:rPr>
        <w:t xml:space="preserve"> deci, corectarea pH-ului apelor reziduale, provenit</w:t>
      </w:r>
      <w:r w:rsidR="00584006" w:rsidRPr="000035E8">
        <w:rPr>
          <w:rFonts w:ascii="Arial" w:eastAsia="Batang" w:hAnsi="Arial" w:cs="Arial"/>
          <w:sz w:val="24"/>
          <w:szCs w:val="24"/>
          <w:lang w:val="it-IT"/>
        </w:rPr>
        <w:t>e de pe platforma S.</w:t>
      </w:r>
      <w:r w:rsidR="000C2161" w:rsidRPr="000035E8">
        <w:rPr>
          <w:rFonts w:ascii="Arial" w:eastAsia="Batang" w:hAnsi="Arial" w:cs="Arial"/>
          <w:sz w:val="24"/>
          <w:szCs w:val="24"/>
          <w:lang w:val="it-IT"/>
        </w:rPr>
        <w:t>C</w:t>
      </w:r>
      <w:r w:rsidR="00584006" w:rsidRPr="000035E8">
        <w:rPr>
          <w:rFonts w:ascii="Arial" w:eastAsia="Batang" w:hAnsi="Arial" w:cs="Arial"/>
          <w:sz w:val="24"/>
          <w:szCs w:val="24"/>
          <w:lang w:val="it-IT"/>
        </w:rPr>
        <w:t>.</w:t>
      </w:r>
      <w:r w:rsidR="000C2161" w:rsidRPr="000035E8">
        <w:rPr>
          <w:rFonts w:ascii="Arial" w:eastAsia="Batang" w:hAnsi="Arial" w:cs="Arial"/>
          <w:sz w:val="24"/>
          <w:szCs w:val="24"/>
          <w:lang w:val="it-IT"/>
        </w:rPr>
        <w:t xml:space="preserve"> Alum S</w:t>
      </w:r>
      <w:r w:rsidR="00584006" w:rsidRPr="000035E8">
        <w:rPr>
          <w:rFonts w:ascii="Arial" w:eastAsia="Batang" w:hAnsi="Arial" w:cs="Arial"/>
          <w:sz w:val="24"/>
          <w:szCs w:val="24"/>
          <w:lang w:val="it-IT"/>
        </w:rPr>
        <w:t>.</w:t>
      </w:r>
      <w:r w:rsidR="000C2161" w:rsidRPr="000035E8">
        <w:rPr>
          <w:rFonts w:ascii="Arial" w:eastAsia="Batang" w:hAnsi="Arial" w:cs="Arial"/>
          <w:sz w:val="24"/>
          <w:szCs w:val="24"/>
          <w:lang w:val="it-IT"/>
        </w:rPr>
        <w:t>A</w:t>
      </w:r>
      <w:r w:rsidR="00584006" w:rsidRPr="000035E8">
        <w:rPr>
          <w:rFonts w:ascii="Arial" w:eastAsia="Batang" w:hAnsi="Arial" w:cs="Arial"/>
          <w:sz w:val="24"/>
          <w:szCs w:val="24"/>
          <w:lang w:val="it-IT"/>
        </w:rPr>
        <w:t>.</w:t>
      </w:r>
      <w:r w:rsidR="000C2161" w:rsidRPr="000035E8">
        <w:rPr>
          <w:rFonts w:ascii="Arial" w:eastAsia="Batang" w:hAnsi="Arial" w:cs="Arial"/>
          <w:sz w:val="24"/>
          <w:szCs w:val="24"/>
          <w:lang w:val="it-IT"/>
        </w:rPr>
        <w:t xml:space="preserve"> ş</w:t>
      </w:r>
      <w:r w:rsidRPr="000035E8">
        <w:rPr>
          <w:rFonts w:ascii="Arial" w:eastAsia="Batang" w:hAnsi="Arial" w:cs="Arial"/>
          <w:sz w:val="24"/>
          <w:szCs w:val="24"/>
          <w:lang w:val="it-IT"/>
        </w:rPr>
        <w:t>i</w:t>
      </w:r>
      <w:r w:rsidR="000C2161" w:rsidRPr="000035E8">
        <w:rPr>
          <w:rFonts w:ascii="Arial" w:eastAsia="Batang" w:hAnsi="Arial" w:cs="Arial"/>
          <w:sz w:val="24"/>
          <w:szCs w:val="24"/>
          <w:lang w:val="it-IT"/>
        </w:rPr>
        <w:t xml:space="preserve"> evacuarea lor printr-o conductă cu Dn 250 mm si L=4800 m în Dunăre, în dreptul Milei 39 + 450, în aval de Şantierul Naval Tulcea ş</w:t>
      </w:r>
      <w:r w:rsidRPr="000035E8">
        <w:rPr>
          <w:rFonts w:ascii="Arial" w:eastAsia="Batang" w:hAnsi="Arial" w:cs="Arial"/>
          <w:sz w:val="24"/>
          <w:szCs w:val="24"/>
          <w:lang w:val="it-IT"/>
        </w:rPr>
        <w:t>i de confl</w:t>
      </w:r>
      <w:r w:rsidR="000C2161" w:rsidRPr="000035E8">
        <w:rPr>
          <w:rFonts w:ascii="Arial" w:eastAsia="Batang" w:hAnsi="Arial" w:cs="Arial"/>
          <w:sz w:val="24"/>
          <w:szCs w:val="24"/>
          <w:lang w:val="it-IT"/>
        </w:rPr>
        <w:t>uenţa gârlei Somova cu Dună</w:t>
      </w:r>
      <w:r w:rsidRPr="000035E8">
        <w:rPr>
          <w:rFonts w:ascii="Arial" w:eastAsia="Batang" w:hAnsi="Arial" w:cs="Arial"/>
          <w:sz w:val="24"/>
          <w:szCs w:val="24"/>
          <w:lang w:val="it-IT"/>
        </w:rPr>
        <w:t>rea.</w:t>
      </w:r>
    </w:p>
    <w:p w:rsidR="0033014B" w:rsidRPr="000035E8" w:rsidRDefault="0033014B" w:rsidP="00D70D18">
      <w:pPr>
        <w:spacing w:after="0" w:line="240" w:lineRule="auto"/>
        <w:ind w:firstLine="720"/>
        <w:jc w:val="both"/>
        <w:rPr>
          <w:rFonts w:ascii="Arial" w:eastAsia="Batang" w:hAnsi="Arial" w:cs="Arial"/>
          <w:sz w:val="24"/>
          <w:szCs w:val="24"/>
          <w:lang w:val="it-IT"/>
        </w:rPr>
      </w:pPr>
      <w:r w:rsidRPr="000035E8">
        <w:rPr>
          <w:rFonts w:ascii="Arial" w:eastAsia="Batang" w:hAnsi="Arial" w:cs="Arial"/>
          <w:sz w:val="24"/>
          <w:szCs w:val="24"/>
          <w:lang w:val="it-IT"/>
        </w:rPr>
        <w:t xml:space="preserve"> </w:t>
      </w:r>
    </w:p>
    <w:p w:rsidR="0033014B" w:rsidRPr="000035E8" w:rsidRDefault="000C2161" w:rsidP="00D70D18">
      <w:pPr>
        <w:spacing w:after="0" w:line="240" w:lineRule="auto"/>
        <w:ind w:firstLine="720"/>
        <w:jc w:val="both"/>
        <w:rPr>
          <w:rFonts w:ascii="Arial" w:eastAsia="Batang" w:hAnsi="Arial" w:cs="Arial"/>
          <w:sz w:val="24"/>
          <w:szCs w:val="24"/>
          <w:lang w:val="it-IT"/>
        </w:rPr>
      </w:pPr>
      <w:r w:rsidRPr="000035E8">
        <w:rPr>
          <w:rFonts w:ascii="Arial" w:eastAsia="Batang" w:hAnsi="Arial" w:cs="Arial"/>
          <w:b/>
          <w:bCs/>
          <w:iCs/>
          <w:sz w:val="24"/>
          <w:szCs w:val="24"/>
          <w:lang w:val="it-IT"/>
        </w:rPr>
        <w:t>Apele pluviale ş</w:t>
      </w:r>
      <w:r w:rsidR="0033014B" w:rsidRPr="000035E8">
        <w:rPr>
          <w:rFonts w:ascii="Arial" w:eastAsia="Batang" w:hAnsi="Arial" w:cs="Arial"/>
          <w:b/>
          <w:bCs/>
          <w:iCs/>
          <w:sz w:val="24"/>
          <w:szCs w:val="24"/>
          <w:lang w:val="it-IT"/>
        </w:rPr>
        <w:t>i conv</w:t>
      </w:r>
      <w:r w:rsidRPr="000035E8">
        <w:rPr>
          <w:rFonts w:ascii="Arial" w:eastAsia="Batang" w:hAnsi="Arial" w:cs="Arial"/>
          <w:b/>
          <w:bCs/>
          <w:iCs/>
          <w:sz w:val="24"/>
          <w:szCs w:val="24"/>
          <w:lang w:val="it-IT"/>
        </w:rPr>
        <w:t>entional curate care nu necesită</w:t>
      </w:r>
      <w:r w:rsidR="0033014B" w:rsidRPr="000035E8">
        <w:rPr>
          <w:rFonts w:ascii="Arial" w:eastAsia="Batang" w:hAnsi="Arial" w:cs="Arial"/>
          <w:b/>
          <w:bCs/>
          <w:iCs/>
          <w:sz w:val="24"/>
          <w:szCs w:val="24"/>
          <w:lang w:val="it-IT"/>
        </w:rPr>
        <w:t xml:space="preserve"> epurare</w:t>
      </w:r>
      <w:r w:rsidRPr="000035E8">
        <w:rPr>
          <w:rFonts w:ascii="Arial" w:eastAsia="Batang" w:hAnsi="Arial" w:cs="Arial"/>
          <w:sz w:val="24"/>
          <w:szCs w:val="24"/>
          <w:lang w:val="it-IT"/>
        </w:rPr>
        <w:t xml:space="preserve"> se evacuează în gârla Somova imediat î</w:t>
      </w:r>
      <w:r w:rsidR="00FA278A" w:rsidRPr="000035E8">
        <w:rPr>
          <w:rFonts w:ascii="Arial" w:eastAsia="Batang" w:hAnsi="Arial" w:cs="Arial"/>
          <w:sz w:val="24"/>
          <w:szCs w:val="24"/>
          <w:lang w:val="it-IT"/>
        </w:rPr>
        <w:t>n aval de ghiolul C</w:t>
      </w:r>
      <w:r w:rsidR="00D4746B" w:rsidRPr="000035E8">
        <w:rPr>
          <w:rFonts w:ascii="Arial" w:eastAsia="Batang" w:hAnsi="Arial" w:cs="Arial"/>
          <w:sz w:val="24"/>
          <w:szCs w:val="24"/>
          <w:lang w:val="it-IT"/>
        </w:rPr>
        <w:t>â</w:t>
      </w:r>
      <w:r w:rsidRPr="000035E8">
        <w:rPr>
          <w:rFonts w:ascii="Arial" w:eastAsia="Batang" w:hAnsi="Arial" w:cs="Arial"/>
          <w:sz w:val="24"/>
          <w:szCs w:val="24"/>
          <w:lang w:val="it-IT"/>
        </w:rPr>
        <w:t>ş</w:t>
      </w:r>
      <w:r w:rsidR="0033014B" w:rsidRPr="000035E8">
        <w:rPr>
          <w:rFonts w:ascii="Arial" w:eastAsia="Batang" w:hAnsi="Arial" w:cs="Arial"/>
          <w:sz w:val="24"/>
          <w:szCs w:val="24"/>
          <w:lang w:val="it-IT"/>
        </w:rPr>
        <w:t>la, printr-u</w:t>
      </w:r>
      <w:r w:rsidRPr="000035E8">
        <w:rPr>
          <w:rFonts w:ascii="Arial" w:eastAsia="Batang" w:hAnsi="Arial" w:cs="Arial"/>
          <w:sz w:val="24"/>
          <w:szCs w:val="24"/>
          <w:lang w:val="it-IT"/>
        </w:rPr>
        <w:t>n colector principal ovoidal avâ</w:t>
      </w:r>
      <w:r w:rsidR="0033014B" w:rsidRPr="000035E8">
        <w:rPr>
          <w:rFonts w:ascii="Arial" w:eastAsia="Batang" w:hAnsi="Arial" w:cs="Arial"/>
          <w:sz w:val="24"/>
          <w:szCs w:val="24"/>
          <w:lang w:val="it-IT"/>
        </w:rPr>
        <w:t xml:space="preserve">nd 1,40 x 2,10 urmat de un colector circular Dn 220 mm, pe o lungime de 1900 m. </w:t>
      </w:r>
    </w:p>
    <w:p w:rsidR="0033014B" w:rsidRPr="000035E8" w:rsidRDefault="0033014B" w:rsidP="00D70D18">
      <w:pPr>
        <w:spacing w:after="0" w:line="240" w:lineRule="auto"/>
        <w:ind w:firstLine="720"/>
        <w:jc w:val="both"/>
        <w:rPr>
          <w:rFonts w:ascii="Arial" w:eastAsia="Batang" w:hAnsi="Arial" w:cs="Arial"/>
          <w:sz w:val="24"/>
          <w:szCs w:val="24"/>
          <w:lang w:val="it-IT"/>
        </w:rPr>
      </w:pPr>
      <w:r w:rsidRPr="000035E8">
        <w:rPr>
          <w:rFonts w:ascii="Arial" w:eastAsia="Batang" w:hAnsi="Arial" w:cs="Arial"/>
          <w:b/>
          <w:bCs/>
          <w:iCs/>
          <w:sz w:val="24"/>
          <w:szCs w:val="24"/>
          <w:lang w:val="it-IT"/>
        </w:rPr>
        <w:t>Apele menajere</w:t>
      </w:r>
      <w:r w:rsidR="000C2161" w:rsidRPr="000035E8">
        <w:rPr>
          <w:rFonts w:ascii="Arial" w:eastAsia="Batang" w:hAnsi="Arial" w:cs="Arial"/>
          <w:sz w:val="24"/>
          <w:szCs w:val="24"/>
          <w:lang w:val="it-IT"/>
        </w:rPr>
        <w:t xml:space="preserve"> se colectează din instalaţ</w:t>
      </w:r>
      <w:r w:rsidRPr="000035E8">
        <w:rPr>
          <w:rFonts w:ascii="Arial" w:eastAsia="Batang" w:hAnsi="Arial" w:cs="Arial"/>
          <w:sz w:val="24"/>
          <w:szCs w:val="24"/>
          <w:lang w:val="it-IT"/>
        </w:rPr>
        <w:t>iile tehnico-sanitare ale intreprinderii, grupuri sociale,</w:t>
      </w:r>
      <w:r w:rsidR="00FA278A" w:rsidRPr="000035E8">
        <w:rPr>
          <w:rFonts w:ascii="Arial" w:eastAsia="Batang" w:hAnsi="Arial" w:cs="Arial"/>
          <w:sz w:val="24"/>
          <w:szCs w:val="24"/>
          <w:lang w:val="it-IT"/>
        </w:rPr>
        <w:t xml:space="preserve"> pavilion administrativ,</w:t>
      </w:r>
      <w:r w:rsidR="00584006" w:rsidRPr="000035E8">
        <w:rPr>
          <w:rFonts w:ascii="Arial" w:eastAsia="Batang" w:hAnsi="Arial" w:cs="Arial"/>
          <w:sz w:val="24"/>
          <w:szCs w:val="24"/>
          <w:lang w:val="it-IT"/>
        </w:rPr>
        <w:t xml:space="preserve"> </w:t>
      </w:r>
      <w:r w:rsidR="000C2161" w:rsidRPr="000035E8">
        <w:rPr>
          <w:rFonts w:ascii="Arial" w:eastAsia="Batang" w:hAnsi="Arial" w:cs="Arial"/>
          <w:sz w:val="24"/>
          <w:szCs w:val="24"/>
          <w:lang w:val="it-IT"/>
        </w:rPr>
        <w:t>cantină</w:t>
      </w:r>
      <w:r w:rsidR="00FA278A" w:rsidRPr="000035E8">
        <w:rPr>
          <w:rFonts w:ascii="Arial" w:eastAsia="Batang" w:hAnsi="Arial" w:cs="Arial"/>
          <w:sz w:val="24"/>
          <w:szCs w:val="24"/>
          <w:lang w:val="it-IT"/>
        </w:rPr>
        <w:t>,</w:t>
      </w:r>
      <w:r w:rsidR="00584006" w:rsidRPr="000035E8">
        <w:rPr>
          <w:rFonts w:ascii="Arial" w:eastAsia="Batang" w:hAnsi="Arial" w:cs="Arial"/>
          <w:sz w:val="24"/>
          <w:szCs w:val="24"/>
          <w:lang w:val="it-IT"/>
        </w:rPr>
        <w:t xml:space="preserve"> </w:t>
      </w:r>
      <w:r w:rsidR="00FA278A" w:rsidRPr="000035E8">
        <w:rPr>
          <w:rFonts w:ascii="Arial" w:eastAsia="Batang" w:hAnsi="Arial" w:cs="Arial"/>
          <w:sz w:val="24"/>
          <w:szCs w:val="24"/>
          <w:lang w:val="it-IT"/>
        </w:rPr>
        <w:t>laborator,</w:t>
      </w:r>
      <w:r w:rsidR="00584006" w:rsidRPr="000035E8">
        <w:rPr>
          <w:rFonts w:ascii="Arial" w:eastAsia="Batang" w:hAnsi="Arial" w:cs="Arial"/>
          <w:sz w:val="24"/>
          <w:szCs w:val="24"/>
          <w:lang w:val="it-IT"/>
        </w:rPr>
        <w:t xml:space="preserve"> </w:t>
      </w:r>
      <w:r w:rsidR="000C2161" w:rsidRPr="000035E8">
        <w:rPr>
          <w:rFonts w:ascii="Arial" w:eastAsia="Batang" w:hAnsi="Arial" w:cs="Arial"/>
          <w:sz w:val="24"/>
          <w:szCs w:val="24"/>
          <w:lang w:val="it-IT"/>
        </w:rPr>
        <w:t>clă</w:t>
      </w:r>
      <w:r w:rsidRPr="000035E8">
        <w:rPr>
          <w:rFonts w:ascii="Arial" w:eastAsia="Batang" w:hAnsi="Arial" w:cs="Arial"/>
          <w:sz w:val="24"/>
          <w:szCs w:val="24"/>
          <w:lang w:val="it-IT"/>
        </w:rPr>
        <w:t>dire C</w:t>
      </w:r>
      <w:r w:rsidR="000C2161" w:rsidRPr="000035E8">
        <w:rPr>
          <w:rFonts w:ascii="Arial" w:eastAsia="Batang" w:hAnsi="Arial" w:cs="Arial"/>
          <w:sz w:val="24"/>
          <w:szCs w:val="24"/>
          <w:lang w:val="it-IT"/>
        </w:rPr>
        <w:t>.</w:t>
      </w:r>
      <w:r w:rsidRPr="000035E8">
        <w:rPr>
          <w:rFonts w:ascii="Arial" w:eastAsia="Batang" w:hAnsi="Arial" w:cs="Arial"/>
          <w:sz w:val="24"/>
          <w:szCs w:val="24"/>
          <w:lang w:val="it-IT"/>
        </w:rPr>
        <w:t>E</w:t>
      </w:r>
      <w:r w:rsidR="00584006" w:rsidRPr="000035E8">
        <w:rPr>
          <w:rFonts w:ascii="Arial" w:eastAsia="Batang" w:hAnsi="Arial" w:cs="Arial"/>
          <w:sz w:val="24"/>
          <w:szCs w:val="24"/>
          <w:lang w:val="it-IT"/>
        </w:rPr>
        <w:t xml:space="preserve">.T etc. </w:t>
      </w:r>
      <w:r w:rsidR="000C2161" w:rsidRPr="000035E8">
        <w:rPr>
          <w:rFonts w:ascii="Arial" w:eastAsia="Batang" w:hAnsi="Arial" w:cs="Arial"/>
          <w:sz w:val="24"/>
          <w:szCs w:val="24"/>
          <w:lang w:val="it-IT"/>
        </w:rPr>
        <w:t>sunt colectate şi diri</w:t>
      </w:r>
      <w:r w:rsidRPr="000035E8">
        <w:rPr>
          <w:rFonts w:ascii="Arial" w:eastAsia="Batang" w:hAnsi="Arial" w:cs="Arial"/>
          <w:sz w:val="24"/>
          <w:szCs w:val="24"/>
          <w:lang w:val="it-IT"/>
        </w:rPr>
        <w:t>jate prin intermediul traseelor uzinale de tran</w:t>
      </w:r>
      <w:r w:rsidR="000C2161" w:rsidRPr="000035E8">
        <w:rPr>
          <w:rFonts w:ascii="Arial" w:eastAsia="Batang" w:hAnsi="Arial" w:cs="Arial"/>
          <w:sz w:val="24"/>
          <w:szCs w:val="24"/>
          <w:lang w:val="it-IT"/>
        </w:rPr>
        <w:t>sport ape menajere î</w:t>
      </w:r>
      <w:r w:rsidRPr="000035E8">
        <w:rPr>
          <w:rFonts w:ascii="Arial" w:eastAsia="Batang" w:hAnsi="Arial" w:cs="Arial"/>
          <w:sz w:val="24"/>
          <w:szCs w:val="24"/>
          <w:lang w:val="it-IT"/>
        </w:rPr>
        <w:t>n traseul general de</w:t>
      </w:r>
      <w:r w:rsidR="00FA278A" w:rsidRPr="000035E8">
        <w:rPr>
          <w:rFonts w:ascii="Arial" w:eastAsia="Batang" w:hAnsi="Arial" w:cs="Arial"/>
          <w:sz w:val="24"/>
          <w:szCs w:val="24"/>
          <w:lang w:val="it-IT"/>
        </w:rPr>
        <w:t xml:space="preserve"> colectare de pe str. Isaccei. </w:t>
      </w:r>
    </w:p>
    <w:p w:rsidR="008452A9" w:rsidRPr="000035E8" w:rsidRDefault="008452A9"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Pr="000035E8">
        <w:rPr>
          <w:rFonts w:ascii="Arial" w:hAnsi="Arial" w:cs="Arial"/>
          <w:sz w:val="24"/>
          <w:szCs w:val="24"/>
          <w:lang w:val="ro-RO"/>
        </w:rPr>
        <w:tab/>
        <w:t xml:space="preserve">Apele chimic impure (ape uzate industriale) sunt: </w:t>
      </w:r>
    </w:p>
    <w:p w:rsidR="00452557" w:rsidRPr="000035E8" w:rsidRDefault="00452557" w:rsidP="00D70D18">
      <w:pPr>
        <w:spacing w:after="0" w:line="240" w:lineRule="auto"/>
        <w:jc w:val="both"/>
        <w:rPr>
          <w:rFonts w:ascii="Arial" w:hAnsi="Arial" w:cs="Arial"/>
          <w:sz w:val="24"/>
          <w:szCs w:val="24"/>
          <w:lang w:val="ro-RO"/>
        </w:rPr>
      </w:pPr>
    </w:p>
    <w:p w:rsidR="008452A9" w:rsidRPr="000035E8" w:rsidRDefault="008452A9"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 ape chimic impure</w:t>
      </w:r>
      <w:r w:rsidRPr="000035E8">
        <w:rPr>
          <w:rFonts w:ascii="Arial" w:hAnsi="Arial" w:cs="Arial"/>
          <w:i/>
          <w:sz w:val="24"/>
          <w:szCs w:val="24"/>
          <w:lang w:val="ro-RO"/>
        </w:rPr>
        <w:t xml:space="preserve"> (</w:t>
      </w:r>
      <w:r w:rsidR="00FA278A" w:rsidRPr="000035E8">
        <w:rPr>
          <w:rFonts w:ascii="Arial" w:hAnsi="Arial" w:cs="Arial"/>
          <w:sz w:val="24"/>
          <w:szCs w:val="24"/>
          <w:lang w:val="ro-RO"/>
        </w:rPr>
        <w:t>alcaline) rezultate din instalaţ</w:t>
      </w:r>
      <w:r w:rsidRPr="000035E8">
        <w:rPr>
          <w:rFonts w:ascii="Arial" w:hAnsi="Arial" w:cs="Arial"/>
          <w:sz w:val="24"/>
          <w:szCs w:val="24"/>
          <w:lang w:val="ro-RO"/>
        </w:rPr>
        <w:t>iile tehnologice (măcinare, leșiere</w:t>
      </w:r>
      <w:r w:rsidR="00FA278A" w:rsidRPr="000035E8">
        <w:rPr>
          <w:rFonts w:ascii="Arial" w:hAnsi="Arial" w:cs="Arial"/>
          <w:sz w:val="24"/>
          <w:szCs w:val="24"/>
          <w:lang w:val="ro-RO"/>
        </w:rPr>
        <w:t>, filtrare roșie,</w:t>
      </w:r>
      <w:r w:rsidR="00584006" w:rsidRPr="000035E8">
        <w:rPr>
          <w:rFonts w:ascii="Arial" w:hAnsi="Arial" w:cs="Arial"/>
          <w:sz w:val="24"/>
          <w:szCs w:val="24"/>
          <w:lang w:val="ro-RO"/>
        </w:rPr>
        <w:t xml:space="preserve"> </w:t>
      </w:r>
      <w:r w:rsidR="00FA278A" w:rsidRPr="000035E8">
        <w:rPr>
          <w:rFonts w:ascii="Arial" w:hAnsi="Arial" w:cs="Arial"/>
          <w:sz w:val="24"/>
          <w:szCs w:val="24"/>
          <w:lang w:val="ro-RO"/>
        </w:rPr>
        <w:t>descompunere,</w:t>
      </w:r>
      <w:r w:rsidR="00584006" w:rsidRPr="000035E8">
        <w:rPr>
          <w:rFonts w:ascii="Arial" w:hAnsi="Arial" w:cs="Arial"/>
          <w:sz w:val="24"/>
          <w:szCs w:val="24"/>
          <w:lang w:val="ro-RO"/>
        </w:rPr>
        <w:t xml:space="preserve"> </w:t>
      </w:r>
      <w:r w:rsidR="00FA278A" w:rsidRPr="000035E8">
        <w:rPr>
          <w:rFonts w:ascii="Arial" w:hAnsi="Arial" w:cs="Arial"/>
          <w:sz w:val="24"/>
          <w:szCs w:val="24"/>
          <w:lang w:val="ro-RO"/>
        </w:rPr>
        <w:t>filtrare albă, evaporare) ş</w:t>
      </w:r>
      <w:r w:rsidRPr="000035E8">
        <w:rPr>
          <w:rFonts w:ascii="Arial" w:hAnsi="Arial" w:cs="Arial"/>
          <w:sz w:val="24"/>
          <w:szCs w:val="24"/>
          <w:lang w:val="ro-RO"/>
        </w:rPr>
        <w:t>i separare soda-carbonat la tratarea chimică a apelor pentr</w:t>
      </w:r>
      <w:r w:rsidR="00D4746B" w:rsidRPr="000035E8">
        <w:rPr>
          <w:rFonts w:ascii="Arial" w:hAnsi="Arial" w:cs="Arial"/>
          <w:sz w:val="24"/>
          <w:szCs w:val="24"/>
          <w:lang w:val="ro-RO"/>
        </w:rPr>
        <w:t>u centrala termică proprie. După</w:t>
      </w:r>
      <w:r w:rsidR="00FA278A" w:rsidRPr="000035E8">
        <w:rPr>
          <w:rFonts w:ascii="Arial" w:hAnsi="Arial" w:cs="Arial"/>
          <w:sz w:val="24"/>
          <w:szCs w:val="24"/>
          <w:lang w:val="ro-RO"/>
        </w:rPr>
        <w:t xml:space="preserve"> neutralizare cu acid sulfuric î</w:t>
      </w:r>
      <w:r w:rsidRPr="000035E8">
        <w:rPr>
          <w:rFonts w:ascii="Arial" w:hAnsi="Arial" w:cs="Arial"/>
          <w:sz w:val="24"/>
          <w:szCs w:val="24"/>
          <w:lang w:val="ro-RO"/>
        </w:rPr>
        <w:t>n trei bazine circulare, acestea sunt evacuate în fluviul Dunărea - brațul Tulcea;</w:t>
      </w:r>
    </w:p>
    <w:p w:rsidR="00452557" w:rsidRPr="000035E8" w:rsidRDefault="00452557" w:rsidP="00D70D18">
      <w:pPr>
        <w:spacing w:after="0" w:line="240" w:lineRule="auto"/>
        <w:jc w:val="both"/>
        <w:rPr>
          <w:rFonts w:ascii="Arial" w:hAnsi="Arial" w:cs="Arial"/>
          <w:i/>
          <w:sz w:val="24"/>
          <w:szCs w:val="24"/>
          <w:lang w:val="ro-RO"/>
        </w:rPr>
      </w:pPr>
    </w:p>
    <w:p w:rsidR="008452A9" w:rsidRPr="000035E8" w:rsidRDefault="008452A9" w:rsidP="00D70D18">
      <w:pPr>
        <w:spacing w:after="0" w:line="240" w:lineRule="auto"/>
        <w:jc w:val="both"/>
        <w:rPr>
          <w:rFonts w:ascii="Arial" w:hAnsi="Arial" w:cs="Arial"/>
          <w:sz w:val="24"/>
          <w:szCs w:val="24"/>
          <w:lang w:val="ro-RO"/>
        </w:rPr>
      </w:pPr>
      <w:r w:rsidRPr="000035E8">
        <w:rPr>
          <w:rFonts w:ascii="Arial" w:hAnsi="Arial" w:cs="Arial"/>
          <w:i/>
          <w:sz w:val="24"/>
          <w:szCs w:val="24"/>
          <w:lang w:val="ro-RO"/>
        </w:rPr>
        <w:t xml:space="preserve">- </w:t>
      </w:r>
      <w:r w:rsidRPr="000035E8">
        <w:rPr>
          <w:rFonts w:ascii="Arial" w:hAnsi="Arial" w:cs="Arial"/>
          <w:b/>
          <w:sz w:val="24"/>
          <w:szCs w:val="24"/>
          <w:lang w:val="ro-RO"/>
        </w:rPr>
        <w:t>ape limpezite de retur excedentare</w:t>
      </w:r>
      <w:r w:rsidRPr="000035E8">
        <w:rPr>
          <w:rFonts w:ascii="Arial" w:hAnsi="Arial" w:cs="Arial"/>
          <w:i/>
          <w:sz w:val="24"/>
          <w:szCs w:val="24"/>
          <w:lang w:val="ro-RO"/>
        </w:rPr>
        <w:t xml:space="preserve"> </w:t>
      </w:r>
      <w:r w:rsidRPr="000035E8">
        <w:rPr>
          <w:rFonts w:ascii="Arial" w:hAnsi="Arial" w:cs="Arial"/>
          <w:sz w:val="24"/>
          <w:szCs w:val="24"/>
          <w:lang w:val="ro-RO"/>
        </w:rPr>
        <w:t>din halda de șlam roșu, ape folosite la repulparea șlamului pentru a putea fi pompat la haldă, sunt directio</w:t>
      </w:r>
      <w:r w:rsidR="00FA278A" w:rsidRPr="000035E8">
        <w:rPr>
          <w:rFonts w:ascii="Arial" w:hAnsi="Arial" w:cs="Arial"/>
          <w:sz w:val="24"/>
          <w:szCs w:val="24"/>
          <w:lang w:val="ro-RO"/>
        </w:rPr>
        <w:t>nate la statia de neutralizare ş</w:t>
      </w:r>
      <w:r w:rsidRPr="000035E8">
        <w:rPr>
          <w:rFonts w:ascii="Arial" w:hAnsi="Arial" w:cs="Arial"/>
          <w:sz w:val="24"/>
          <w:szCs w:val="24"/>
          <w:lang w:val="ro-RO"/>
        </w:rPr>
        <w:t>i b</w:t>
      </w:r>
      <w:r w:rsidR="00FA278A" w:rsidRPr="000035E8">
        <w:rPr>
          <w:rFonts w:ascii="Arial" w:hAnsi="Arial" w:cs="Arial"/>
          <w:sz w:val="24"/>
          <w:szCs w:val="24"/>
          <w:lang w:val="ro-RO"/>
        </w:rPr>
        <w:t>azinul de retenţ</w:t>
      </w:r>
      <w:r w:rsidRPr="000035E8">
        <w:rPr>
          <w:rFonts w:ascii="Arial" w:hAnsi="Arial" w:cs="Arial"/>
          <w:sz w:val="24"/>
          <w:szCs w:val="24"/>
          <w:lang w:val="ro-RO"/>
        </w:rPr>
        <w:t>ie.</w:t>
      </w:r>
    </w:p>
    <w:p w:rsidR="00FE4F85" w:rsidRPr="000035E8" w:rsidRDefault="00FE4F85" w:rsidP="00D70D18">
      <w:pPr>
        <w:spacing w:after="0" w:line="240" w:lineRule="auto"/>
        <w:rPr>
          <w:rFonts w:ascii="Arial" w:hAnsi="Arial" w:cs="Arial"/>
          <w:color w:val="1F497D" w:themeColor="text2"/>
          <w:sz w:val="24"/>
          <w:szCs w:val="24"/>
          <w:lang w:val="ro-RO"/>
        </w:rPr>
      </w:pPr>
    </w:p>
    <w:p w:rsidR="00452557" w:rsidRPr="000035E8" w:rsidRDefault="00452557" w:rsidP="00D70D18">
      <w:pPr>
        <w:spacing w:after="0" w:line="240" w:lineRule="auto"/>
        <w:rPr>
          <w:rFonts w:ascii="Arial" w:hAnsi="Arial" w:cs="Arial"/>
          <w:color w:val="1F497D" w:themeColor="text2"/>
          <w:sz w:val="24"/>
          <w:szCs w:val="24"/>
          <w:lang w:val="ro-RO"/>
        </w:rPr>
      </w:pPr>
    </w:p>
    <w:p w:rsidR="00452557" w:rsidRPr="000035E8" w:rsidRDefault="00452557" w:rsidP="00D70D18">
      <w:pPr>
        <w:spacing w:after="0" w:line="240" w:lineRule="auto"/>
        <w:rPr>
          <w:rFonts w:ascii="Arial" w:hAnsi="Arial" w:cs="Arial"/>
          <w:color w:val="1F497D" w:themeColor="text2"/>
          <w:sz w:val="24"/>
          <w:szCs w:val="24"/>
          <w:lang w:val="ro-RO"/>
        </w:rPr>
      </w:pPr>
    </w:p>
    <w:p w:rsidR="00FE4F85" w:rsidRPr="000035E8" w:rsidRDefault="00FE4F85" w:rsidP="00D70D18">
      <w:pPr>
        <w:spacing w:after="0" w:line="240" w:lineRule="auto"/>
        <w:rPr>
          <w:rFonts w:ascii="Arial" w:hAnsi="Arial" w:cs="Arial"/>
          <w:sz w:val="24"/>
          <w:szCs w:val="24"/>
          <w:lang w:val="ro-RO"/>
        </w:rPr>
      </w:pPr>
      <w:r w:rsidRPr="000035E8">
        <w:rPr>
          <w:rFonts w:ascii="Arial" w:hAnsi="Arial" w:cs="Arial"/>
          <w:b/>
          <w:sz w:val="24"/>
          <w:szCs w:val="24"/>
          <w:lang w:val="ro-RO"/>
        </w:rPr>
        <w:t>7.1.5.  Evacuarea apelor uzate</w:t>
      </w:r>
      <w:r w:rsidRPr="000035E8">
        <w:rPr>
          <w:rFonts w:ascii="Arial" w:hAnsi="Arial" w:cs="Arial"/>
          <w:b/>
          <w:sz w:val="24"/>
          <w:szCs w:val="24"/>
          <w:u w:val="single"/>
          <w:lang w:val="ro-RO"/>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2340"/>
        <w:gridCol w:w="1260"/>
        <w:gridCol w:w="1260"/>
        <w:gridCol w:w="1440"/>
      </w:tblGrid>
      <w:tr w:rsidR="00FE4F85" w:rsidRPr="000035E8" w:rsidTr="009318B8">
        <w:tc>
          <w:tcPr>
            <w:tcW w:w="3420" w:type="dxa"/>
            <w:vMerge w:val="restart"/>
            <w:tcBorders>
              <w:top w:val="single" w:sz="18" w:space="0" w:color="008000"/>
              <w:left w:val="single" w:sz="18" w:space="0" w:color="008000"/>
              <w:bottom w:val="single" w:sz="6" w:space="0" w:color="auto"/>
              <w:right w:val="single" w:sz="6" w:space="0" w:color="auto"/>
            </w:tcBorders>
            <w:shd w:val="pct15" w:color="auto" w:fill="auto"/>
            <w:vAlign w:val="center"/>
          </w:tcPr>
          <w:p w:rsidR="00FE4F85" w:rsidRPr="000035E8" w:rsidRDefault="00FE4F85" w:rsidP="00D70D18">
            <w:pPr>
              <w:pStyle w:val="bullett1indent"/>
              <w:tabs>
                <w:tab w:val="clear" w:pos="709"/>
              </w:tabs>
              <w:spacing w:before="0"/>
              <w:ind w:left="0" w:firstLine="0"/>
              <w:jc w:val="center"/>
              <w:rPr>
                <w:rFonts w:cs="Arial"/>
                <w:b/>
                <w:sz w:val="24"/>
                <w:szCs w:val="24"/>
                <w:lang w:val="ro-RO"/>
              </w:rPr>
            </w:pPr>
            <w:r w:rsidRPr="000035E8">
              <w:rPr>
                <w:rFonts w:cs="Arial"/>
                <w:b/>
                <w:sz w:val="24"/>
                <w:szCs w:val="24"/>
                <w:lang w:val="ro-RO"/>
              </w:rPr>
              <w:t>Categoria apei uzate</w:t>
            </w:r>
          </w:p>
        </w:tc>
        <w:tc>
          <w:tcPr>
            <w:tcW w:w="2340" w:type="dxa"/>
            <w:vMerge w:val="restart"/>
            <w:tcBorders>
              <w:top w:val="single" w:sz="18" w:space="0" w:color="008000"/>
              <w:left w:val="single" w:sz="6" w:space="0" w:color="auto"/>
              <w:bottom w:val="single" w:sz="6" w:space="0" w:color="auto"/>
              <w:right w:val="single" w:sz="6" w:space="0" w:color="auto"/>
            </w:tcBorders>
            <w:shd w:val="pct15" w:color="auto" w:fill="auto"/>
            <w:vAlign w:val="center"/>
          </w:tcPr>
          <w:p w:rsidR="00FE4F85" w:rsidRPr="000035E8" w:rsidRDefault="00FE4F85" w:rsidP="00D70D18">
            <w:pPr>
              <w:pStyle w:val="bullett1indent"/>
              <w:tabs>
                <w:tab w:val="clear" w:pos="709"/>
              </w:tabs>
              <w:spacing w:before="0"/>
              <w:ind w:left="0" w:firstLine="0"/>
              <w:jc w:val="center"/>
              <w:rPr>
                <w:rFonts w:cs="Arial"/>
                <w:b/>
                <w:sz w:val="24"/>
                <w:szCs w:val="24"/>
                <w:lang w:val="ro-RO"/>
              </w:rPr>
            </w:pPr>
            <w:r w:rsidRPr="000035E8">
              <w:rPr>
                <w:rFonts w:cs="Arial"/>
                <w:b/>
                <w:sz w:val="24"/>
                <w:szCs w:val="24"/>
                <w:lang w:val="ro-RO"/>
              </w:rPr>
              <w:t>Receptor</w:t>
            </w:r>
          </w:p>
        </w:tc>
        <w:tc>
          <w:tcPr>
            <w:tcW w:w="3960" w:type="dxa"/>
            <w:gridSpan w:val="3"/>
            <w:tcBorders>
              <w:top w:val="single" w:sz="18" w:space="0" w:color="008000"/>
              <w:left w:val="single" w:sz="6" w:space="0" w:color="auto"/>
              <w:bottom w:val="single" w:sz="6" w:space="0" w:color="auto"/>
              <w:right w:val="single" w:sz="18" w:space="0" w:color="008000"/>
            </w:tcBorders>
            <w:shd w:val="pct15" w:color="auto" w:fill="auto"/>
            <w:vAlign w:val="center"/>
          </w:tcPr>
          <w:p w:rsidR="00FE4F85" w:rsidRPr="000035E8" w:rsidRDefault="00FE4F85" w:rsidP="00D70D18">
            <w:pPr>
              <w:pStyle w:val="bullett1indent"/>
              <w:tabs>
                <w:tab w:val="clear" w:pos="709"/>
              </w:tabs>
              <w:spacing w:before="0"/>
              <w:ind w:left="0" w:firstLine="0"/>
              <w:jc w:val="center"/>
              <w:rPr>
                <w:rFonts w:cs="Arial"/>
                <w:b/>
                <w:sz w:val="24"/>
                <w:szCs w:val="24"/>
                <w:lang w:val="ro-RO"/>
              </w:rPr>
            </w:pPr>
            <w:r w:rsidRPr="000035E8">
              <w:rPr>
                <w:rFonts w:cs="Arial"/>
                <w:b/>
                <w:sz w:val="24"/>
                <w:szCs w:val="24"/>
                <w:lang w:val="ro-RO"/>
              </w:rPr>
              <w:t xml:space="preserve">Volume evacuate </w:t>
            </w:r>
          </w:p>
        </w:tc>
      </w:tr>
      <w:tr w:rsidR="00FE4F85" w:rsidRPr="000035E8" w:rsidTr="009318B8">
        <w:tc>
          <w:tcPr>
            <w:tcW w:w="3420" w:type="dxa"/>
            <w:vMerge/>
            <w:tcBorders>
              <w:top w:val="single" w:sz="6" w:space="0" w:color="auto"/>
              <w:left w:val="single" w:sz="18" w:space="0" w:color="008000"/>
              <w:bottom w:val="single" w:sz="6" w:space="0" w:color="auto"/>
              <w:right w:val="single" w:sz="6" w:space="0" w:color="auto"/>
            </w:tcBorders>
            <w:shd w:val="pct15" w:color="auto" w:fill="auto"/>
            <w:vAlign w:val="center"/>
          </w:tcPr>
          <w:p w:rsidR="00FE4F85" w:rsidRPr="000035E8" w:rsidRDefault="00FE4F85" w:rsidP="00D70D18">
            <w:pPr>
              <w:pStyle w:val="bullett1indent"/>
              <w:tabs>
                <w:tab w:val="clear" w:pos="709"/>
              </w:tabs>
              <w:spacing w:before="0"/>
              <w:ind w:left="0" w:firstLine="0"/>
              <w:jc w:val="center"/>
              <w:rPr>
                <w:rFonts w:cs="Arial"/>
                <w:b/>
                <w:sz w:val="24"/>
                <w:szCs w:val="24"/>
                <w:lang w:val="ro-RO"/>
              </w:rPr>
            </w:pPr>
          </w:p>
        </w:tc>
        <w:tc>
          <w:tcPr>
            <w:tcW w:w="2340" w:type="dxa"/>
            <w:vMerge/>
            <w:tcBorders>
              <w:top w:val="single" w:sz="6" w:space="0" w:color="auto"/>
              <w:left w:val="single" w:sz="6" w:space="0" w:color="auto"/>
              <w:bottom w:val="single" w:sz="6" w:space="0" w:color="auto"/>
              <w:right w:val="single" w:sz="6" w:space="0" w:color="auto"/>
            </w:tcBorders>
            <w:shd w:val="pct15" w:color="auto" w:fill="auto"/>
            <w:vAlign w:val="center"/>
          </w:tcPr>
          <w:p w:rsidR="00FE4F85" w:rsidRPr="000035E8" w:rsidRDefault="00FE4F85" w:rsidP="00D70D18">
            <w:pPr>
              <w:pStyle w:val="bullett1indent"/>
              <w:tabs>
                <w:tab w:val="clear" w:pos="709"/>
              </w:tabs>
              <w:spacing w:before="0"/>
              <w:ind w:left="0" w:firstLine="0"/>
              <w:jc w:val="center"/>
              <w:rPr>
                <w:rFonts w:cs="Arial"/>
                <w:b/>
                <w:sz w:val="24"/>
                <w:szCs w:val="24"/>
                <w:lang w:val="ro-RO"/>
              </w:rPr>
            </w:pPr>
          </w:p>
        </w:tc>
        <w:tc>
          <w:tcPr>
            <w:tcW w:w="2520" w:type="dxa"/>
            <w:gridSpan w:val="2"/>
            <w:tcBorders>
              <w:top w:val="single" w:sz="6" w:space="0" w:color="auto"/>
              <w:left w:val="single" w:sz="6" w:space="0" w:color="auto"/>
              <w:bottom w:val="single" w:sz="6" w:space="0" w:color="auto"/>
              <w:right w:val="single" w:sz="6" w:space="0" w:color="auto"/>
            </w:tcBorders>
            <w:shd w:val="pct15" w:color="auto" w:fill="auto"/>
            <w:vAlign w:val="center"/>
          </w:tcPr>
          <w:p w:rsidR="00FE4F85" w:rsidRPr="000035E8" w:rsidRDefault="00FE4F85" w:rsidP="00D70D18">
            <w:pPr>
              <w:pStyle w:val="bullett1indent"/>
              <w:tabs>
                <w:tab w:val="clear" w:pos="709"/>
              </w:tabs>
              <w:spacing w:before="0"/>
              <w:ind w:left="0" w:firstLine="0"/>
              <w:jc w:val="center"/>
              <w:rPr>
                <w:rFonts w:cs="Arial"/>
                <w:b/>
                <w:sz w:val="24"/>
                <w:szCs w:val="24"/>
                <w:lang w:val="ro-RO"/>
              </w:rPr>
            </w:pPr>
            <w:r w:rsidRPr="000035E8">
              <w:rPr>
                <w:rFonts w:cs="Arial"/>
                <w:b/>
                <w:sz w:val="24"/>
                <w:szCs w:val="24"/>
                <w:lang w:val="ro-RO"/>
              </w:rPr>
              <w:t>Zilnic (mc)</w:t>
            </w:r>
          </w:p>
        </w:tc>
        <w:tc>
          <w:tcPr>
            <w:tcW w:w="1440" w:type="dxa"/>
            <w:vMerge w:val="restart"/>
            <w:tcBorders>
              <w:top w:val="single" w:sz="6" w:space="0" w:color="auto"/>
              <w:left w:val="single" w:sz="6" w:space="0" w:color="auto"/>
              <w:bottom w:val="single" w:sz="6" w:space="0" w:color="auto"/>
              <w:right w:val="single" w:sz="18" w:space="0" w:color="008000"/>
            </w:tcBorders>
            <w:shd w:val="pct15" w:color="auto" w:fill="auto"/>
            <w:vAlign w:val="center"/>
          </w:tcPr>
          <w:p w:rsidR="00FE4F85" w:rsidRPr="000035E8" w:rsidRDefault="00FE4F85" w:rsidP="00D70D18">
            <w:pPr>
              <w:pStyle w:val="bullett1indent"/>
              <w:tabs>
                <w:tab w:val="clear" w:pos="709"/>
              </w:tabs>
              <w:spacing w:before="0"/>
              <w:ind w:left="0" w:firstLine="0"/>
              <w:jc w:val="center"/>
              <w:rPr>
                <w:rFonts w:cs="Arial"/>
                <w:b/>
                <w:sz w:val="24"/>
                <w:szCs w:val="24"/>
                <w:lang w:val="ro-RO"/>
              </w:rPr>
            </w:pPr>
            <w:r w:rsidRPr="000035E8">
              <w:rPr>
                <w:rFonts w:cs="Arial"/>
                <w:b/>
                <w:sz w:val="24"/>
                <w:szCs w:val="24"/>
                <w:lang w:val="ro-RO"/>
              </w:rPr>
              <w:t>Anual</w:t>
            </w:r>
          </w:p>
          <w:p w:rsidR="00FE4F85" w:rsidRPr="000035E8" w:rsidRDefault="00FE4F85" w:rsidP="00D70D18">
            <w:pPr>
              <w:pStyle w:val="bullett1indent"/>
              <w:tabs>
                <w:tab w:val="clear" w:pos="709"/>
              </w:tabs>
              <w:spacing w:before="0"/>
              <w:ind w:left="0" w:firstLine="0"/>
              <w:jc w:val="center"/>
              <w:rPr>
                <w:rFonts w:cs="Arial"/>
                <w:b/>
                <w:sz w:val="24"/>
                <w:szCs w:val="24"/>
                <w:lang w:val="ro-RO"/>
              </w:rPr>
            </w:pPr>
            <w:r w:rsidRPr="000035E8">
              <w:rPr>
                <w:rFonts w:cs="Arial"/>
                <w:b/>
                <w:sz w:val="24"/>
                <w:szCs w:val="24"/>
                <w:lang w:val="ro-RO"/>
              </w:rPr>
              <w:t>(mii mc)</w:t>
            </w:r>
          </w:p>
        </w:tc>
      </w:tr>
      <w:tr w:rsidR="00FE4F85" w:rsidRPr="000035E8" w:rsidTr="009318B8">
        <w:tc>
          <w:tcPr>
            <w:tcW w:w="3420" w:type="dxa"/>
            <w:vMerge/>
            <w:tcBorders>
              <w:top w:val="single" w:sz="6" w:space="0" w:color="auto"/>
              <w:left w:val="single" w:sz="18" w:space="0" w:color="008000"/>
              <w:bottom w:val="single" w:sz="18" w:space="0" w:color="008000"/>
              <w:right w:val="single" w:sz="6" w:space="0" w:color="auto"/>
            </w:tcBorders>
            <w:shd w:val="pct15" w:color="auto" w:fill="auto"/>
            <w:vAlign w:val="center"/>
          </w:tcPr>
          <w:p w:rsidR="00FE4F85" w:rsidRPr="000035E8" w:rsidRDefault="00FE4F85" w:rsidP="00D70D18">
            <w:pPr>
              <w:pStyle w:val="bullett1indent"/>
              <w:tabs>
                <w:tab w:val="clear" w:pos="709"/>
              </w:tabs>
              <w:spacing w:before="0"/>
              <w:ind w:left="0" w:firstLine="0"/>
              <w:jc w:val="center"/>
              <w:rPr>
                <w:rFonts w:cs="Arial"/>
                <w:sz w:val="24"/>
                <w:szCs w:val="24"/>
                <w:lang w:val="ro-RO"/>
              </w:rPr>
            </w:pPr>
          </w:p>
        </w:tc>
        <w:tc>
          <w:tcPr>
            <w:tcW w:w="2340" w:type="dxa"/>
            <w:vMerge/>
            <w:tcBorders>
              <w:top w:val="single" w:sz="6" w:space="0" w:color="auto"/>
              <w:left w:val="single" w:sz="6" w:space="0" w:color="auto"/>
              <w:bottom w:val="single" w:sz="18" w:space="0" w:color="008000"/>
              <w:right w:val="single" w:sz="6" w:space="0" w:color="auto"/>
            </w:tcBorders>
            <w:shd w:val="pct15" w:color="auto" w:fill="auto"/>
            <w:vAlign w:val="center"/>
          </w:tcPr>
          <w:p w:rsidR="00FE4F85" w:rsidRPr="000035E8" w:rsidRDefault="00FE4F85" w:rsidP="00D70D18">
            <w:pPr>
              <w:pStyle w:val="bullett1indent"/>
              <w:tabs>
                <w:tab w:val="clear" w:pos="709"/>
              </w:tabs>
              <w:spacing w:before="0"/>
              <w:ind w:left="0" w:firstLine="0"/>
              <w:jc w:val="center"/>
              <w:rPr>
                <w:rFonts w:cs="Arial"/>
                <w:sz w:val="24"/>
                <w:szCs w:val="24"/>
                <w:lang w:val="ro-RO"/>
              </w:rPr>
            </w:pPr>
          </w:p>
        </w:tc>
        <w:tc>
          <w:tcPr>
            <w:tcW w:w="1260" w:type="dxa"/>
            <w:tcBorders>
              <w:top w:val="single" w:sz="6" w:space="0" w:color="auto"/>
              <w:left w:val="single" w:sz="6" w:space="0" w:color="auto"/>
              <w:bottom w:val="single" w:sz="18" w:space="0" w:color="008000"/>
              <w:right w:val="single" w:sz="6" w:space="0" w:color="auto"/>
            </w:tcBorders>
            <w:shd w:val="pct15" w:color="auto" w:fill="auto"/>
            <w:vAlign w:val="center"/>
          </w:tcPr>
          <w:p w:rsidR="00FE4F85" w:rsidRPr="000035E8" w:rsidRDefault="00FE4F85" w:rsidP="00D70D18">
            <w:pPr>
              <w:pStyle w:val="bullett1indent"/>
              <w:tabs>
                <w:tab w:val="clear" w:pos="709"/>
              </w:tabs>
              <w:spacing w:before="0"/>
              <w:ind w:left="0" w:firstLine="0"/>
              <w:jc w:val="center"/>
              <w:rPr>
                <w:rFonts w:cs="Arial"/>
                <w:b/>
                <w:sz w:val="24"/>
                <w:szCs w:val="24"/>
                <w:lang w:val="ro-RO"/>
              </w:rPr>
            </w:pPr>
            <w:r w:rsidRPr="000035E8">
              <w:rPr>
                <w:rFonts w:cs="Arial"/>
                <w:b/>
                <w:sz w:val="24"/>
                <w:szCs w:val="24"/>
                <w:lang w:val="ro-RO"/>
              </w:rPr>
              <w:t xml:space="preserve">maxim </w:t>
            </w:r>
          </w:p>
        </w:tc>
        <w:tc>
          <w:tcPr>
            <w:tcW w:w="1260" w:type="dxa"/>
            <w:tcBorders>
              <w:top w:val="single" w:sz="6" w:space="0" w:color="auto"/>
              <w:left w:val="single" w:sz="6" w:space="0" w:color="auto"/>
              <w:bottom w:val="single" w:sz="18" w:space="0" w:color="008000"/>
              <w:right w:val="single" w:sz="6" w:space="0" w:color="auto"/>
            </w:tcBorders>
            <w:shd w:val="pct15" w:color="auto" w:fill="auto"/>
            <w:vAlign w:val="center"/>
          </w:tcPr>
          <w:p w:rsidR="00FE4F85" w:rsidRPr="000035E8" w:rsidRDefault="00FE4F85" w:rsidP="00D70D18">
            <w:pPr>
              <w:pStyle w:val="bullett1indent"/>
              <w:tabs>
                <w:tab w:val="clear" w:pos="709"/>
              </w:tabs>
              <w:spacing w:before="0"/>
              <w:ind w:left="0" w:firstLine="0"/>
              <w:jc w:val="center"/>
              <w:rPr>
                <w:rFonts w:cs="Arial"/>
                <w:b/>
                <w:sz w:val="24"/>
                <w:szCs w:val="24"/>
                <w:lang w:val="ro-RO"/>
              </w:rPr>
            </w:pPr>
            <w:r w:rsidRPr="000035E8">
              <w:rPr>
                <w:rFonts w:cs="Arial"/>
                <w:b/>
                <w:sz w:val="24"/>
                <w:szCs w:val="24"/>
                <w:lang w:val="ro-RO"/>
              </w:rPr>
              <w:t>mediu</w:t>
            </w:r>
          </w:p>
        </w:tc>
        <w:tc>
          <w:tcPr>
            <w:tcW w:w="1440" w:type="dxa"/>
            <w:vMerge/>
            <w:tcBorders>
              <w:top w:val="single" w:sz="6" w:space="0" w:color="auto"/>
              <w:left w:val="single" w:sz="6" w:space="0" w:color="auto"/>
              <w:bottom w:val="single" w:sz="18" w:space="0" w:color="008000"/>
              <w:right w:val="single" w:sz="18" w:space="0" w:color="008000"/>
            </w:tcBorders>
            <w:shd w:val="pct15" w:color="auto" w:fill="auto"/>
            <w:vAlign w:val="center"/>
          </w:tcPr>
          <w:p w:rsidR="00FE4F85" w:rsidRPr="000035E8" w:rsidRDefault="00FE4F85" w:rsidP="00D70D18">
            <w:pPr>
              <w:pStyle w:val="bullett1indent"/>
              <w:tabs>
                <w:tab w:val="clear" w:pos="709"/>
              </w:tabs>
              <w:spacing w:before="0"/>
              <w:ind w:left="0" w:firstLine="0"/>
              <w:jc w:val="center"/>
              <w:rPr>
                <w:rFonts w:cs="Arial"/>
                <w:sz w:val="24"/>
                <w:szCs w:val="24"/>
                <w:lang w:val="ro-RO"/>
              </w:rPr>
            </w:pPr>
          </w:p>
        </w:tc>
      </w:tr>
      <w:tr w:rsidR="00FE4F85" w:rsidRPr="000035E8" w:rsidTr="009318B8">
        <w:tc>
          <w:tcPr>
            <w:tcW w:w="3420" w:type="dxa"/>
            <w:tcBorders>
              <w:top w:val="single" w:sz="18" w:space="0" w:color="008000"/>
              <w:left w:val="single" w:sz="18" w:space="0" w:color="008000"/>
            </w:tcBorders>
            <w:vAlign w:val="center"/>
          </w:tcPr>
          <w:p w:rsidR="00FE4F85" w:rsidRPr="000035E8" w:rsidRDefault="00FE4F85" w:rsidP="00D70D18">
            <w:pPr>
              <w:pStyle w:val="bullett1indent"/>
              <w:tabs>
                <w:tab w:val="clear" w:pos="709"/>
              </w:tabs>
              <w:spacing w:before="0"/>
              <w:ind w:left="0" w:firstLine="0"/>
              <w:jc w:val="center"/>
              <w:rPr>
                <w:rFonts w:cs="Arial"/>
                <w:sz w:val="24"/>
                <w:szCs w:val="24"/>
                <w:lang w:val="ro-RO"/>
              </w:rPr>
            </w:pPr>
            <w:r w:rsidRPr="000035E8">
              <w:rPr>
                <w:rFonts w:cs="Arial"/>
                <w:sz w:val="24"/>
                <w:szCs w:val="24"/>
                <w:lang w:val="ro-RO"/>
              </w:rPr>
              <w:t>Ape menajere</w:t>
            </w:r>
          </w:p>
        </w:tc>
        <w:tc>
          <w:tcPr>
            <w:tcW w:w="2340" w:type="dxa"/>
            <w:tcBorders>
              <w:top w:val="single" w:sz="18" w:space="0" w:color="008000"/>
            </w:tcBorders>
            <w:vAlign w:val="center"/>
          </w:tcPr>
          <w:p w:rsidR="00FE4F85" w:rsidRPr="000035E8" w:rsidRDefault="00FE4F85" w:rsidP="00D70D18">
            <w:pPr>
              <w:pStyle w:val="bullett1indent"/>
              <w:tabs>
                <w:tab w:val="clear" w:pos="709"/>
              </w:tabs>
              <w:spacing w:before="0"/>
              <w:ind w:left="0" w:firstLine="0"/>
              <w:jc w:val="center"/>
              <w:rPr>
                <w:rFonts w:cs="Arial"/>
                <w:sz w:val="24"/>
                <w:szCs w:val="24"/>
                <w:lang w:val="ro-RO"/>
              </w:rPr>
            </w:pPr>
            <w:r w:rsidRPr="000035E8">
              <w:rPr>
                <w:rFonts w:cs="Arial"/>
                <w:sz w:val="24"/>
                <w:szCs w:val="24"/>
                <w:lang w:val="ro-RO"/>
              </w:rPr>
              <w:t>Canalizare oraş Tulcea</w:t>
            </w:r>
          </w:p>
        </w:tc>
        <w:tc>
          <w:tcPr>
            <w:tcW w:w="1260" w:type="dxa"/>
            <w:tcBorders>
              <w:top w:val="single" w:sz="18" w:space="0" w:color="008000"/>
            </w:tcBorders>
            <w:vAlign w:val="center"/>
          </w:tcPr>
          <w:p w:rsidR="00FE4F85" w:rsidRPr="000035E8" w:rsidRDefault="0070169E" w:rsidP="00D70D18">
            <w:pPr>
              <w:pStyle w:val="bullett1indent"/>
              <w:tabs>
                <w:tab w:val="clear" w:pos="709"/>
              </w:tabs>
              <w:spacing w:before="0"/>
              <w:ind w:left="0" w:firstLine="0"/>
              <w:jc w:val="center"/>
              <w:rPr>
                <w:rFonts w:cs="Arial"/>
                <w:sz w:val="24"/>
                <w:szCs w:val="24"/>
                <w:lang w:val="ro-RO"/>
              </w:rPr>
            </w:pPr>
            <w:r w:rsidRPr="000035E8">
              <w:rPr>
                <w:rFonts w:cs="Arial"/>
                <w:sz w:val="24"/>
                <w:szCs w:val="24"/>
                <w:lang w:val="ro-RO"/>
              </w:rPr>
              <w:t>81</w:t>
            </w:r>
            <w:r w:rsidR="00FE4F85" w:rsidRPr="000035E8">
              <w:rPr>
                <w:rFonts w:cs="Arial"/>
                <w:sz w:val="24"/>
                <w:szCs w:val="24"/>
                <w:lang w:val="ro-RO"/>
              </w:rPr>
              <w:t>,</w:t>
            </w:r>
            <w:r w:rsidRPr="000035E8">
              <w:rPr>
                <w:rFonts w:cs="Arial"/>
                <w:sz w:val="24"/>
                <w:szCs w:val="24"/>
                <w:lang w:val="ro-RO"/>
              </w:rPr>
              <w:t>05</w:t>
            </w:r>
          </w:p>
        </w:tc>
        <w:tc>
          <w:tcPr>
            <w:tcW w:w="1260" w:type="dxa"/>
            <w:tcBorders>
              <w:top w:val="single" w:sz="18" w:space="0" w:color="008000"/>
            </w:tcBorders>
            <w:vAlign w:val="center"/>
          </w:tcPr>
          <w:p w:rsidR="00FE4F85" w:rsidRPr="000035E8" w:rsidRDefault="00FE4F85" w:rsidP="00D70D18">
            <w:pPr>
              <w:pStyle w:val="bullett1indent"/>
              <w:tabs>
                <w:tab w:val="clear" w:pos="709"/>
              </w:tabs>
              <w:spacing w:before="0"/>
              <w:ind w:left="0" w:firstLine="0"/>
              <w:jc w:val="center"/>
              <w:rPr>
                <w:rFonts w:cs="Arial"/>
                <w:sz w:val="24"/>
                <w:szCs w:val="24"/>
                <w:lang w:val="ro-RO"/>
              </w:rPr>
            </w:pPr>
            <w:r w:rsidRPr="000035E8">
              <w:rPr>
                <w:rFonts w:cs="Arial"/>
                <w:sz w:val="24"/>
                <w:szCs w:val="24"/>
                <w:lang w:val="ro-RO"/>
              </w:rPr>
              <w:t>6</w:t>
            </w:r>
            <w:r w:rsidR="0070169E" w:rsidRPr="000035E8">
              <w:rPr>
                <w:rFonts w:cs="Arial"/>
                <w:sz w:val="24"/>
                <w:szCs w:val="24"/>
                <w:lang w:val="ro-RO"/>
              </w:rPr>
              <w:t>2,35</w:t>
            </w:r>
          </w:p>
        </w:tc>
        <w:tc>
          <w:tcPr>
            <w:tcW w:w="1440" w:type="dxa"/>
            <w:tcBorders>
              <w:top w:val="single" w:sz="18" w:space="0" w:color="008000"/>
              <w:right w:val="single" w:sz="18" w:space="0" w:color="008000"/>
            </w:tcBorders>
            <w:vAlign w:val="center"/>
          </w:tcPr>
          <w:p w:rsidR="00FE4F85" w:rsidRPr="000035E8" w:rsidRDefault="00FE4F85" w:rsidP="00D70D18">
            <w:pPr>
              <w:pStyle w:val="bullett1indent"/>
              <w:tabs>
                <w:tab w:val="clear" w:pos="709"/>
              </w:tabs>
              <w:spacing w:before="0"/>
              <w:ind w:left="0" w:firstLine="0"/>
              <w:jc w:val="center"/>
              <w:rPr>
                <w:rFonts w:cs="Arial"/>
                <w:sz w:val="24"/>
                <w:szCs w:val="24"/>
                <w:lang w:val="ro-RO"/>
              </w:rPr>
            </w:pPr>
            <w:r w:rsidRPr="000035E8">
              <w:rPr>
                <w:rFonts w:cs="Arial"/>
                <w:sz w:val="24"/>
                <w:szCs w:val="24"/>
                <w:lang w:val="ro-RO"/>
              </w:rPr>
              <w:t>2</w:t>
            </w:r>
            <w:r w:rsidR="0070169E" w:rsidRPr="000035E8">
              <w:rPr>
                <w:rFonts w:cs="Arial"/>
                <w:sz w:val="24"/>
                <w:szCs w:val="24"/>
                <w:lang w:val="ro-RO"/>
              </w:rPr>
              <w:t>2,75</w:t>
            </w:r>
          </w:p>
        </w:tc>
      </w:tr>
      <w:tr w:rsidR="00FE4F85" w:rsidRPr="000035E8" w:rsidTr="009318B8">
        <w:tc>
          <w:tcPr>
            <w:tcW w:w="3420" w:type="dxa"/>
            <w:tcBorders>
              <w:left w:val="single" w:sz="18" w:space="0" w:color="008000"/>
            </w:tcBorders>
            <w:vAlign w:val="center"/>
          </w:tcPr>
          <w:p w:rsidR="00FE4F85" w:rsidRPr="000035E8" w:rsidRDefault="00FE4F85" w:rsidP="00D70D18">
            <w:pPr>
              <w:pStyle w:val="bullett1indent"/>
              <w:tabs>
                <w:tab w:val="clear" w:pos="709"/>
              </w:tabs>
              <w:spacing w:before="0"/>
              <w:ind w:left="0" w:firstLine="0"/>
              <w:jc w:val="center"/>
              <w:rPr>
                <w:rFonts w:cs="Arial"/>
                <w:sz w:val="24"/>
                <w:szCs w:val="24"/>
                <w:lang w:val="ro-RO"/>
              </w:rPr>
            </w:pPr>
            <w:r w:rsidRPr="000035E8">
              <w:rPr>
                <w:rFonts w:cs="Arial"/>
                <w:sz w:val="24"/>
                <w:szCs w:val="24"/>
                <w:lang w:val="ro-RO"/>
              </w:rPr>
              <w:t>Ape meteorice</w:t>
            </w:r>
            <w:r w:rsidR="00FA278A" w:rsidRPr="000035E8">
              <w:rPr>
                <w:rFonts w:cs="Arial"/>
                <w:sz w:val="24"/>
                <w:szCs w:val="24"/>
                <w:lang w:val="ro-RO"/>
              </w:rPr>
              <w:t xml:space="preserve"> si tehnologice care nu necesită</w:t>
            </w:r>
            <w:r w:rsidRPr="000035E8">
              <w:rPr>
                <w:rFonts w:cs="Arial"/>
                <w:sz w:val="24"/>
                <w:szCs w:val="24"/>
                <w:lang w:val="ro-RO"/>
              </w:rPr>
              <w:t xml:space="preserve"> epurare </w:t>
            </w:r>
          </w:p>
        </w:tc>
        <w:tc>
          <w:tcPr>
            <w:tcW w:w="2340" w:type="dxa"/>
            <w:vAlign w:val="center"/>
          </w:tcPr>
          <w:p w:rsidR="00FE4F85" w:rsidRPr="000035E8" w:rsidRDefault="00FE4F85" w:rsidP="00D70D18">
            <w:pPr>
              <w:pStyle w:val="bullett1indent"/>
              <w:tabs>
                <w:tab w:val="clear" w:pos="709"/>
              </w:tabs>
              <w:spacing w:before="0"/>
              <w:ind w:left="0" w:firstLine="0"/>
              <w:jc w:val="center"/>
              <w:rPr>
                <w:rFonts w:cs="Arial"/>
                <w:sz w:val="24"/>
                <w:szCs w:val="24"/>
                <w:lang w:val="ro-RO"/>
              </w:rPr>
            </w:pPr>
            <w:r w:rsidRPr="000035E8">
              <w:rPr>
                <w:rFonts w:cs="Arial"/>
                <w:sz w:val="24"/>
                <w:szCs w:val="24"/>
                <w:lang w:val="ro-RO"/>
              </w:rPr>
              <w:t>Fluviul Dunărea prin Gârla Somova</w:t>
            </w:r>
          </w:p>
        </w:tc>
        <w:tc>
          <w:tcPr>
            <w:tcW w:w="1260" w:type="dxa"/>
            <w:vAlign w:val="center"/>
          </w:tcPr>
          <w:p w:rsidR="00FE4F85" w:rsidRPr="000035E8" w:rsidRDefault="0070169E" w:rsidP="00D70D18">
            <w:pPr>
              <w:pStyle w:val="bullett1indent"/>
              <w:tabs>
                <w:tab w:val="clear" w:pos="709"/>
              </w:tabs>
              <w:spacing w:before="0"/>
              <w:ind w:left="0" w:firstLine="0"/>
              <w:jc w:val="center"/>
              <w:rPr>
                <w:rFonts w:cs="Arial"/>
                <w:sz w:val="24"/>
                <w:szCs w:val="24"/>
                <w:lang w:val="ro-RO"/>
              </w:rPr>
            </w:pPr>
            <w:r w:rsidRPr="000035E8">
              <w:rPr>
                <w:rFonts w:cs="Arial"/>
                <w:sz w:val="24"/>
                <w:szCs w:val="24"/>
                <w:lang w:val="ro-RO"/>
              </w:rPr>
              <w:t>8675,8</w:t>
            </w:r>
          </w:p>
        </w:tc>
        <w:tc>
          <w:tcPr>
            <w:tcW w:w="1260" w:type="dxa"/>
            <w:vAlign w:val="center"/>
          </w:tcPr>
          <w:p w:rsidR="00FE4F85" w:rsidRPr="000035E8" w:rsidRDefault="0070169E" w:rsidP="00D70D18">
            <w:pPr>
              <w:pStyle w:val="bullett1indent"/>
              <w:tabs>
                <w:tab w:val="clear" w:pos="709"/>
              </w:tabs>
              <w:spacing w:before="0"/>
              <w:ind w:left="0" w:firstLine="0"/>
              <w:jc w:val="center"/>
              <w:rPr>
                <w:rFonts w:cs="Arial"/>
                <w:sz w:val="24"/>
                <w:szCs w:val="24"/>
                <w:lang w:val="ro-RO"/>
              </w:rPr>
            </w:pPr>
            <w:r w:rsidRPr="000035E8">
              <w:rPr>
                <w:rFonts w:cs="Arial"/>
                <w:sz w:val="24"/>
                <w:szCs w:val="24"/>
                <w:lang w:val="ro-RO"/>
              </w:rPr>
              <w:t>6673,7</w:t>
            </w:r>
          </w:p>
        </w:tc>
        <w:tc>
          <w:tcPr>
            <w:tcW w:w="1440" w:type="dxa"/>
            <w:tcBorders>
              <w:right w:val="single" w:sz="18" w:space="0" w:color="008000"/>
            </w:tcBorders>
            <w:vAlign w:val="center"/>
          </w:tcPr>
          <w:p w:rsidR="00FE4F85" w:rsidRPr="000035E8" w:rsidRDefault="0070169E" w:rsidP="00D70D18">
            <w:pPr>
              <w:pStyle w:val="bullett1indent"/>
              <w:tabs>
                <w:tab w:val="clear" w:pos="709"/>
              </w:tabs>
              <w:spacing w:before="0"/>
              <w:ind w:left="0" w:firstLine="0"/>
              <w:jc w:val="center"/>
              <w:rPr>
                <w:rFonts w:cs="Arial"/>
                <w:sz w:val="24"/>
                <w:szCs w:val="24"/>
                <w:lang w:val="ro-RO"/>
              </w:rPr>
            </w:pPr>
            <w:r w:rsidRPr="000035E8">
              <w:rPr>
                <w:rFonts w:cs="Arial"/>
                <w:sz w:val="24"/>
                <w:szCs w:val="24"/>
                <w:lang w:val="ro-RO"/>
              </w:rPr>
              <w:t>2435,9</w:t>
            </w:r>
          </w:p>
        </w:tc>
      </w:tr>
      <w:tr w:rsidR="00FE4F85" w:rsidRPr="000035E8" w:rsidTr="009318B8">
        <w:tc>
          <w:tcPr>
            <w:tcW w:w="3420" w:type="dxa"/>
            <w:tcBorders>
              <w:left w:val="single" w:sz="18" w:space="0" w:color="008000"/>
            </w:tcBorders>
            <w:vAlign w:val="center"/>
          </w:tcPr>
          <w:p w:rsidR="00FE4F85" w:rsidRPr="000035E8" w:rsidRDefault="00FA278A" w:rsidP="00D70D18">
            <w:pPr>
              <w:pStyle w:val="bullett1indent"/>
              <w:tabs>
                <w:tab w:val="clear" w:pos="709"/>
              </w:tabs>
              <w:spacing w:before="0"/>
              <w:ind w:left="0" w:firstLine="0"/>
              <w:jc w:val="center"/>
              <w:rPr>
                <w:rFonts w:cs="Arial"/>
                <w:sz w:val="24"/>
                <w:szCs w:val="24"/>
                <w:lang w:val="ro-RO"/>
              </w:rPr>
            </w:pPr>
            <w:r w:rsidRPr="000035E8">
              <w:rPr>
                <w:rFonts w:cs="Arial"/>
                <w:sz w:val="24"/>
                <w:szCs w:val="24"/>
                <w:lang w:val="ro-RO"/>
              </w:rPr>
              <w:t>Ape tehnologice care necesită</w:t>
            </w:r>
            <w:r w:rsidR="00FE4F85" w:rsidRPr="000035E8">
              <w:rPr>
                <w:rFonts w:cs="Arial"/>
                <w:sz w:val="24"/>
                <w:szCs w:val="24"/>
                <w:lang w:val="ro-RO"/>
              </w:rPr>
              <w:t xml:space="preserve"> epurare</w:t>
            </w:r>
          </w:p>
        </w:tc>
        <w:tc>
          <w:tcPr>
            <w:tcW w:w="2340" w:type="dxa"/>
            <w:vAlign w:val="center"/>
          </w:tcPr>
          <w:p w:rsidR="00FE4F85" w:rsidRPr="000035E8" w:rsidRDefault="00FE4F85" w:rsidP="00D70D18">
            <w:pPr>
              <w:pStyle w:val="bullett1indent"/>
              <w:tabs>
                <w:tab w:val="clear" w:pos="709"/>
              </w:tabs>
              <w:spacing w:before="0"/>
              <w:ind w:left="0" w:firstLine="0"/>
              <w:jc w:val="center"/>
              <w:rPr>
                <w:rFonts w:cs="Arial"/>
                <w:sz w:val="24"/>
                <w:szCs w:val="24"/>
                <w:lang w:val="ro-RO"/>
              </w:rPr>
            </w:pPr>
            <w:r w:rsidRPr="000035E8">
              <w:rPr>
                <w:rFonts w:cs="Arial"/>
                <w:sz w:val="24"/>
                <w:szCs w:val="24"/>
                <w:lang w:val="ro-RO"/>
              </w:rPr>
              <w:t>Fluviul Dunărea Mm 39+ 450</w:t>
            </w:r>
          </w:p>
        </w:tc>
        <w:tc>
          <w:tcPr>
            <w:tcW w:w="1260" w:type="dxa"/>
            <w:vAlign w:val="center"/>
          </w:tcPr>
          <w:p w:rsidR="00FE4F85" w:rsidRPr="000035E8" w:rsidRDefault="0070169E" w:rsidP="00D70D18">
            <w:pPr>
              <w:pStyle w:val="bullett1indent"/>
              <w:tabs>
                <w:tab w:val="clear" w:pos="709"/>
              </w:tabs>
              <w:spacing w:before="0"/>
              <w:ind w:left="0" w:firstLine="0"/>
              <w:jc w:val="center"/>
              <w:rPr>
                <w:rFonts w:cs="Arial"/>
                <w:sz w:val="24"/>
                <w:szCs w:val="24"/>
                <w:lang w:val="ro-RO"/>
              </w:rPr>
            </w:pPr>
            <w:r w:rsidRPr="000035E8">
              <w:rPr>
                <w:rFonts w:cs="Arial"/>
                <w:sz w:val="24"/>
                <w:szCs w:val="24"/>
                <w:lang w:val="ro-RO"/>
              </w:rPr>
              <w:t>8225,13</w:t>
            </w:r>
          </w:p>
        </w:tc>
        <w:tc>
          <w:tcPr>
            <w:tcW w:w="1260" w:type="dxa"/>
            <w:vAlign w:val="center"/>
          </w:tcPr>
          <w:p w:rsidR="00FE4F85" w:rsidRPr="000035E8" w:rsidRDefault="000F640A" w:rsidP="00D70D18">
            <w:pPr>
              <w:pStyle w:val="bullett1indent"/>
              <w:tabs>
                <w:tab w:val="clear" w:pos="709"/>
              </w:tabs>
              <w:spacing w:before="0"/>
              <w:ind w:left="0" w:firstLine="0"/>
              <w:jc w:val="center"/>
              <w:rPr>
                <w:rFonts w:cs="Arial"/>
                <w:sz w:val="24"/>
                <w:szCs w:val="24"/>
                <w:lang w:val="ro-RO"/>
              </w:rPr>
            </w:pPr>
            <w:r w:rsidRPr="000035E8">
              <w:rPr>
                <w:rFonts w:cs="Arial"/>
                <w:sz w:val="24"/>
                <w:szCs w:val="24"/>
                <w:lang w:val="ro-RO"/>
              </w:rPr>
              <w:t>63</w:t>
            </w:r>
            <w:r w:rsidR="0070169E" w:rsidRPr="000035E8">
              <w:rPr>
                <w:rFonts w:cs="Arial"/>
                <w:sz w:val="24"/>
                <w:szCs w:val="24"/>
                <w:lang w:val="ro-RO"/>
              </w:rPr>
              <w:t>27,03</w:t>
            </w:r>
          </w:p>
        </w:tc>
        <w:tc>
          <w:tcPr>
            <w:tcW w:w="1440" w:type="dxa"/>
            <w:tcBorders>
              <w:right w:val="single" w:sz="18" w:space="0" w:color="008000"/>
            </w:tcBorders>
            <w:vAlign w:val="center"/>
          </w:tcPr>
          <w:p w:rsidR="00FE4F85" w:rsidRPr="000035E8" w:rsidRDefault="0070169E" w:rsidP="00D70D18">
            <w:pPr>
              <w:pStyle w:val="bullett1indent"/>
              <w:tabs>
                <w:tab w:val="clear" w:pos="709"/>
              </w:tabs>
              <w:spacing w:before="0"/>
              <w:ind w:left="0" w:firstLine="0"/>
              <w:jc w:val="center"/>
              <w:rPr>
                <w:rFonts w:cs="Arial"/>
                <w:sz w:val="24"/>
                <w:szCs w:val="24"/>
                <w:lang w:val="ro-RO"/>
              </w:rPr>
            </w:pPr>
            <w:r w:rsidRPr="000035E8">
              <w:rPr>
                <w:rFonts w:cs="Arial"/>
                <w:sz w:val="24"/>
                <w:szCs w:val="24"/>
                <w:lang w:val="ro-RO"/>
              </w:rPr>
              <w:t>2309,36</w:t>
            </w:r>
          </w:p>
        </w:tc>
      </w:tr>
      <w:tr w:rsidR="00FE4F85" w:rsidRPr="000035E8" w:rsidTr="009318B8">
        <w:tc>
          <w:tcPr>
            <w:tcW w:w="3420" w:type="dxa"/>
            <w:tcBorders>
              <w:left w:val="single" w:sz="18" w:space="0" w:color="008000"/>
              <w:bottom w:val="single" w:sz="18" w:space="0" w:color="008000"/>
            </w:tcBorders>
            <w:vAlign w:val="center"/>
          </w:tcPr>
          <w:p w:rsidR="00FE4F85" w:rsidRPr="000035E8" w:rsidRDefault="00FE4F85" w:rsidP="00D70D18">
            <w:pPr>
              <w:pStyle w:val="bullett1indent"/>
              <w:tabs>
                <w:tab w:val="clear" w:pos="709"/>
              </w:tabs>
              <w:spacing w:before="0"/>
              <w:ind w:left="0" w:firstLine="0"/>
              <w:jc w:val="center"/>
              <w:rPr>
                <w:rFonts w:cs="Arial"/>
                <w:strike/>
                <w:sz w:val="24"/>
                <w:szCs w:val="24"/>
                <w:lang w:val="ro-RO"/>
              </w:rPr>
            </w:pPr>
            <w:r w:rsidRPr="000035E8">
              <w:rPr>
                <w:rFonts w:cs="Arial"/>
                <w:sz w:val="24"/>
                <w:szCs w:val="24"/>
                <w:lang w:val="ro-RO"/>
              </w:rPr>
              <w:t xml:space="preserve">Limpedele neutralizat din batal </w:t>
            </w:r>
          </w:p>
          <w:p w:rsidR="00FE4F85" w:rsidRPr="000035E8" w:rsidRDefault="00FE4F85" w:rsidP="00D70D18">
            <w:pPr>
              <w:pStyle w:val="bullett1indent"/>
              <w:tabs>
                <w:tab w:val="clear" w:pos="709"/>
              </w:tabs>
              <w:spacing w:before="0"/>
              <w:ind w:left="0" w:firstLine="0"/>
              <w:jc w:val="center"/>
              <w:rPr>
                <w:rFonts w:cs="Arial"/>
                <w:sz w:val="24"/>
                <w:szCs w:val="24"/>
                <w:lang w:val="ro-RO"/>
              </w:rPr>
            </w:pPr>
          </w:p>
        </w:tc>
        <w:tc>
          <w:tcPr>
            <w:tcW w:w="2340" w:type="dxa"/>
            <w:tcBorders>
              <w:bottom w:val="single" w:sz="18" w:space="0" w:color="008000"/>
            </w:tcBorders>
            <w:vAlign w:val="center"/>
          </w:tcPr>
          <w:p w:rsidR="00FE4F85" w:rsidRPr="000035E8" w:rsidRDefault="00FA278A" w:rsidP="00D70D18">
            <w:pPr>
              <w:pStyle w:val="bullett1indent"/>
              <w:tabs>
                <w:tab w:val="clear" w:pos="709"/>
              </w:tabs>
              <w:spacing w:before="0"/>
              <w:ind w:left="0" w:firstLine="0"/>
              <w:jc w:val="center"/>
              <w:rPr>
                <w:rFonts w:cs="Arial"/>
                <w:sz w:val="24"/>
                <w:szCs w:val="24"/>
                <w:lang w:val="ro-RO"/>
              </w:rPr>
            </w:pPr>
            <w:r w:rsidRPr="000035E8">
              <w:rPr>
                <w:rFonts w:cs="Arial"/>
                <w:sz w:val="24"/>
                <w:szCs w:val="24"/>
                <w:lang w:val="ro-RO"/>
              </w:rPr>
              <w:t>Lacul C</w:t>
            </w:r>
            <w:r w:rsidR="00D4746B" w:rsidRPr="000035E8">
              <w:rPr>
                <w:rFonts w:cs="Arial"/>
                <w:sz w:val="24"/>
                <w:szCs w:val="24"/>
                <w:lang w:val="ro-RO"/>
              </w:rPr>
              <w:t>â</w:t>
            </w:r>
            <w:r w:rsidRPr="000035E8">
              <w:rPr>
                <w:rFonts w:cs="Arial"/>
                <w:sz w:val="24"/>
                <w:szCs w:val="24"/>
                <w:lang w:val="ro-RO"/>
              </w:rPr>
              <w:t>ş</w:t>
            </w:r>
            <w:r w:rsidR="00FE4F85" w:rsidRPr="000035E8">
              <w:rPr>
                <w:rFonts w:cs="Arial"/>
                <w:sz w:val="24"/>
                <w:szCs w:val="24"/>
                <w:lang w:val="ro-RO"/>
              </w:rPr>
              <w:t>la</w:t>
            </w:r>
          </w:p>
        </w:tc>
        <w:tc>
          <w:tcPr>
            <w:tcW w:w="3960" w:type="dxa"/>
            <w:gridSpan w:val="3"/>
            <w:tcBorders>
              <w:bottom w:val="single" w:sz="18" w:space="0" w:color="008000"/>
              <w:right w:val="single" w:sz="18" w:space="0" w:color="008000"/>
            </w:tcBorders>
            <w:vAlign w:val="center"/>
          </w:tcPr>
          <w:p w:rsidR="00FE4F85" w:rsidRPr="000035E8" w:rsidRDefault="00FA278A" w:rsidP="00D70D18">
            <w:pPr>
              <w:autoSpaceDE w:val="0"/>
              <w:autoSpaceDN w:val="0"/>
              <w:spacing w:after="0" w:line="240" w:lineRule="auto"/>
              <w:rPr>
                <w:rFonts w:ascii="Arial" w:hAnsi="Arial" w:cs="Arial"/>
                <w:sz w:val="24"/>
                <w:szCs w:val="24"/>
                <w:lang w:val="it-IT"/>
              </w:rPr>
            </w:pPr>
            <w:r w:rsidRPr="000035E8">
              <w:rPr>
                <w:rFonts w:ascii="Arial" w:hAnsi="Arial" w:cs="Arial"/>
                <w:sz w:val="24"/>
                <w:szCs w:val="24"/>
                <w:lang w:val="ro-RO"/>
              </w:rPr>
              <w:t>î</w:t>
            </w:r>
            <w:r w:rsidR="00FE4F85" w:rsidRPr="000035E8">
              <w:rPr>
                <w:rFonts w:ascii="Arial" w:hAnsi="Arial" w:cs="Arial"/>
                <w:sz w:val="24"/>
                <w:szCs w:val="24"/>
                <w:lang w:val="ro-RO"/>
              </w:rPr>
              <w:t xml:space="preserve">n mod accidental </w:t>
            </w:r>
            <w:r w:rsidRPr="000035E8">
              <w:rPr>
                <w:rFonts w:ascii="Arial" w:hAnsi="Arial" w:cs="Arial"/>
                <w:sz w:val="24"/>
                <w:szCs w:val="24"/>
                <w:lang w:val="it-IT"/>
              </w:rPr>
              <w:t>î</w:t>
            </w:r>
            <w:r w:rsidR="00FE4F85" w:rsidRPr="000035E8">
              <w:rPr>
                <w:rFonts w:ascii="Arial" w:hAnsi="Arial" w:cs="Arial"/>
                <w:sz w:val="24"/>
                <w:szCs w:val="24"/>
                <w:lang w:val="it-IT"/>
              </w:rPr>
              <w:t>n cazul unor</w:t>
            </w:r>
          </w:p>
          <w:p w:rsidR="00FE4F85" w:rsidRPr="000035E8" w:rsidRDefault="00FA278A" w:rsidP="00D70D18">
            <w:pPr>
              <w:autoSpaceDE w:val="0"/>
              <w:autoSpaceDN w:val="0"/>
              <w:spacing w:after="0" w:line="240" w:lineRule="auto"/>
              <w:rPr>
                <w:rFonts w:ascii="Arial" w:hAnsi="Arial" w:cs="Arial"/>
                <w:sz w:val="24"/>
                <w:szCs w:val="24"/>
                <w:lang w:val="it-IT"/>
              </w:rPr>
            </w:pPr>
            <w:r w:rsidRPr="000035E8">
              <w:rPr>
                <w:rFonts w:ascii="Arial" w:hAnsi="Arial" w:cs="Arial"/>
                <w:sz w:val="24"/>
                <w:szCs w:val="24"/>
                <w:lang w:val="it-IT"/>
              </w:rPr>
              <w:t>viituri î</w:t>
            </w:r>
            <w:r w:rsidR="00FE4F85" w:rsidRPr="000035E8">
              <w:rPr>
                <w:rFonts w:ascii="Arial" w:hAnsi="Arial" w:cs="Arial"/>
                <w:sz w:val="24"/>
                <w:szCs w:val="24"/>
                <w:lang w:val="it-IT"/>
              </w:rPr>
              <w:t>n condiţii meteorologice</w:t>
            </w:r>
          </w:p>
          <w:p w:rsidR="00FE4F85" w:rsidRPr="000035E8" w:rsidRDefault="00FE4F85"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rPr>
              <w:t xml:space="preserve">excepţionale </w:t>
            </w:r>
          </w:p>
        </w:tc>
      </w:tr>
    </w:tbl>
    <w:p w:rsidR="00FE4F85" w:rsidRPr="000035E8" w:rsidRDefault="0007328B" w:rsidP="00D70D18">
      <w:pPr>
        <w:spacing w:after="0" w:line="240" w:lineRule="auto"/>
        <w:jc w:val="both"/>
        <w:rPr>
          <w:rFonts w:ascii="Arial" w:hAnsi="Arial" w:cs="Arial"/>
          <w:b/>
          <w:sz w:val="24"/>
          <w:szCs w:val="24"/>
          <w:lang w:val="ro-RO"/>
        </w:rPr>
      </w:pPr>
      <w:r w:rsidRPr="000035E8">
        <w:rPr>
          <w:rFonts w:ascii="Arial" w:hAnsi="Arial" w:cs="Arial"/>
          <w:b/>
          <w:color w:val="1F497D" w:themeColor="text2"/>
          <w:sz w:val="24"/>
          <w:szCs w:val="24"/>
          <w:lang w:val="ro-RO"/>
        </w:rPr>
        <w:tab/>
      </w:r>
      <w:r w:rsidR="00FE4F85" w:rsidRPr="000035E8">
        <w:rPr>
          <w:rFonts w:ascii="Arial" w:hAnsi="Arial" w:cs="Arial"/>
          <w:b/>
          <w:sz w:val="24"/>
          <w:szCs w:val="24"/>
          <w:lang w:val="ro-RO"/>
        </w:rPr>
        <w:t xml:space="preserve"> </w:t>
      </w:r>
    </w:p>
    <w:p w:rsidR="00FE4F85" w:rsidRPr="000035E8" w:rsidRDefault="00FE4F85" w:rsidP="00D70D18">
      <w:pPr>
        <w:tabs>
          <w:tab w:val="left" w:pos="360"/>
        </w:tabs>
        <w:spacing w:after="0" w:line="240" w:lineRule="auto"/>
        <w:outlineLvl w:val="1"/>
        <w:rPr>
          <w:rFonts w:ascii="Arial" w:hAnsi="Arial" w:cs="Arial"/>
          <w:b/>
          <w:sz w:val="24"/>
          <w:szCs w:val="24"/>
          <w:lang w:val="ro-RO"/>
        </w:rPr>
      </w:pPr>
      <w:r w:rsidRPr="000035E8">
        <w:rPr>
          <w:rFonts w:ascii="Arial" w:hAnsi="Arial" w:cs="Arial"/>
          <w:b/>
          <w:sz w:val="24"/>
          <w:szCs w:val="24"/>
          <w:lang w:val="ro-RO"/>
        </w:rPr>
        <w:t>7.1.6</w:t>
      </w:r>
      <w:r w:rsidR="0007328B" w:rsidRPr="000035E8">
        <w:rPr>
          <w:rFonts w:ascii="Arial" w:hAnsi="Arial" w:cs="Arial"/>
          <w:b/>
          <w:sz w:val="24"/>
          <w:szCs w:val="24"/>
          <w:lang w:val="ro-RO"/>
        </w:rPr>
        <w:t>.</w:t>
      </w:r>
      <w:r w:rsidRPr="000035E8">
        <w:rPr>
          <w:rFonts w:ascii="Arial" w:hAnsi="Arial" w:cs="Arial"/>
          <w:b/>
          <w:sz w:val="24"/>
          <w:szCs w:val="24"/>
          <w:lang w:val="ro-RO"/>
        </w:rPr>
        <w:t xml:space="preserve"> Statii si instalatii de epurare </w:t>
      </w:r>
    </w:p>
    <w:p w:rsidR="00FE4F85" w:rsidRPr="000035E8" w:rsidRDefault="00FE4F85" w:rsidP="00D70D18">
      <w:pPr>
        <w:tabs>
          <w:tab w:val="left" w:pos="360"/>
        </w:tabs>
        <w:spacing w:after="0" w:line="240" w:lineRule="auto"/>
        <w:outlineLvl w:val="1"/>
        <w:rPr>
          <w:rFonts w:ascii="Arial" w:hAnsi="Arial" w:cs="Arial"/>
          <w:sz w:val="24"/>
          <w:szCs w:val="24"/>
          <w:lang w:val="ro-RO"/>
        </w:rPr>
      </w:pPr>
      <w:r w:rsidRPr="000035E8">
        <w:rPr>
          <w:rFonts w:ascii="Arial" w:hAnsi="Arial" w:cs="Arial"/>
          <w:b/>
          <w:sz w:val="24"/>
          <w:szCs w:val="24"/>
          <w:lang w:val="ro-RO"/>
        </w:rPr>
        <w:t xml:space="preserve">     1.</w:t>
      </w:r>
      <w:r w:rsidR="0007328B" w:rsidRPr="000035E8">
        <w:rPr>
          <w:rFonts w:ascii="Arial" w:hAnsi="Arial" w:cs="Arial"/>
          <w:b/>
          <w:sz w:val="24"/>
          <w:szCs w:val="24"/>
          <w:lang w:val="ro-RO"/>
        </w:rPr>
        <w:t xml:space="preserve"> </w:t>
      </w:r>
      <w:r w:rsidRPr="000035E8">
        <w:rPr>
          <w:rFonts w:ascii="Arial" w:hAnsi="Arial" w:cs="Arial"/>
          <w:b/>
          <w:sz w:val="24"/>
          <w:szCs w:val="24"/>
          <w:lang w:val="ro-RO"/>
        </w:rPr>
        <w:t xml:space="preserve">Statia de neutralizare ape alcaline </w:t>
      </w:r>
      <w:r w:rsidRPr="000035E8">
        <w:rPr>
          <w:rFonts w:ascii="Arial" w:hAnsi="Arial" w:cs="Arial"/>
          <w:sz w:val="24"/>
          <w:szCs w:val="24"/>
          <w:lang w:val="ro-RO"/>
        </w:rPr>
        <w:t>se compune din:</w:t>
      </w:r>
    </w:p>
    <w:p w:rsidR="00FE4F85" w:rsidRPr="000035E8" w:rsidRDefault="00FE4F85" w:rsidP="00D70D18">
      <w:pPr>
        <w:tabs>
          <w:tab w:val="left" w:pos="360"/>
        </w:tabs>
        <w:spacing w:after="0" w:line="240" w:lineRule="auto"/>
        <w:outlineLvl w:val="1"/>
        <w:rPr>
          <w:rFonts w:ascii="Arial" w:hAnsi="Arial" w:cs="Arial"/>
          <w:sz w:val="24"/>
          <w:szCs w:val="24"/>
          <w:lang w:val="ro-RO"/>
        </w:rPr>
      </w:pPr>
      <w:r w:rsidRPr="000035E8">
        <w:rPr>
          <w:rFonts w:ascii="Arial" w:hAnsi="Arial" w:cs="Arial"/>
          <w:sz w:val="24"/>
          <w:szCs w:val="24"/>
          <w:lang w:val="ro-RO"/>
        </w:rPr>
        <w:t>-</w:t>
      </w:r>
      <w:r w:rsidR="0007328B" w:rsidRPr="000035E8">
        <w:rPr>
          <w:rFonts w:ascii="Arial" w:hAnsi="Arial" w:cs="Arial"/>
          <w:sz w:val="24"/>
          <w:szCs w:val="24"/>
          <w:lang w:val="ro-RO"/>
        </w:rPr>
        <w:t xml:space="preserve"> </w:t>
      </w:r>
      <w:r w:rsidRPr="000035E8">
        <w:rPr>
          <w:rFonts w:ascii="Arial" w:hAnsi="Arial" w:cs="Arial"/>
          <w:sz w:val="24"/>
          <w:szCs w:val="24"/>
          <w:lang w:val="ro-RO"/>
        </w:rPr>
        <w:t xml:space="preserve">canal colector , Dn=400-600 mm(tip CESAROM) </w:t>
      </w:r>
      <w:r w:rsidR="0007328B" w:rsidRPr="000035E8">
        <w:rPr>
          <w:rFonts w:ascii="Arial" w:hAnsi="Arial" w:cs="Arial"/>
          <w:sz w:val="24"/>
          <w:szCs w:val="24"/>
          <w:lang w:val="ro-RO"/>
        </w:rPr>
        <w:t xml:space="preserve"> </w:t>
      </w:r>
      <w:r w:rsidRPr="000035E8">
        <w:rPr>
          <w:rFonts w:ascii="Arial" w:hAnsi="Arial" w:cs="Arial"/>
          <w:sz w:val="24"/>
          <w:szCs w:val="24"/>
          <w:lang w:val="ro-RO"/>
        </w:rPr>
        <w:t>și cămine de dirijare</w:t>
      </w:r>
      <w:r w:rsidR="0007328B" w:rsidRPr="000035E8">
        <w:rPr>
          <w:rFonts w:ascii="Arial" w:hAnsi="Arial" w:cs="Arial"/>
          <w:sz w:val="24"/>
          <w:szCs w:val="24"/>
          <w:lang w:val="ro-RO"/>
        </w:rPr>
        <w:t>;</w:t>
      </w:r>
    </w:p>
    <w:p w:rsidR="00FE4F85" w:rsidRPr="000035E8" w:rsidRDefault="00FE4F85" w:rsidP="00D70D18">
      <w:pPr>
        <w:tabs>
          <w:tab w:val="left" w:pos="360"/>
        </w:tabs>
        <w:spacing w:after="0" w:line="240" w:lineRule="auto"/>
        <w:outlineLvl w:val="1"/>
        <w:rPr>
          <w:rFonts w:ascii="Arial" w:hAnsi="Arial" w:cs="Arial"/>
          <w:sz w:val="24"/>
          <w:szCs w:val="24"/>
          <w:lang w:val="ro-RO"/>
        </w:rPr>
      </w:pPr>
      <w:r w:rsidRPr="000035E8">
        <w:rPr>
          <w:rFonts w:ascii="Arial" w:hAnsi="Arial" w:cs="Arial"/>
          <w:sz w:val="24"/>
          <w:szCs w:val="24"/>
          <w:lang w:val="ro-RO"/>
        </w:rPr>
        <w:t>-</w:t>
      </w:r>
      <w:r w:rsidR="0007328B" w:rsidRPr="000035E8">
        <w:rPr>
          <w:rFonts w:ascii="Arial" w:hAnsi="Arial" w:cs="Arial"/>
          <w:sz w:val="24"/>
          <w:szCs w:val="24"/>
          <w:lang w:val="ro-RO"/>
        </w:rPr>
        <w:t xml:space="preserve"> </w:t>
      </w:r>
      <w:r w:rsidRPr="000035E8">
        <w:rPr>
          <w:rFonts w:ascii="Arial" w:hAnsi="Arial" w:cs="Arial"/>
          <w:sz w:val="24"/>
          <w:szCs w:val="24"/>
          <w:lang w:val="ro-RO"/>
        </w:rPr>
        <w:t>3 bazine de neut</w:t>
      </w:r>
      <w:r w:rsidR="0007328B" w:rsidRPr="000035E8">
        <w:rPr>
          <w:rFonts w:ascii="Arial" w:hAnsi="Arial" w:cs="Arial"/>
          <w:sz w:val="24"/>
          <w:szCs w:val="24"/>
          <w:lang w:val="ro-RO"/>
        </w:rPr>
        <w:t>ralizare cu agitatoare mecanice</w:t>
      </w:r>
      <w:r w:rsidRPr="000035E8">
        <w:rPr>
          <w:rFonts w:ascii="Arial" w:hAnsi="Arial" w:cs="Arial"/>
          <w:sz w:val="24"/>
          <w:szCs w:val="24"/>
          <w:lang w:val="ro-RO"/>
        </w:rPr>
        <w:t>,</w:t>
      </w:r>
      <w:r w:rsidR="0007328B" w:rsidRPr="000035E8">
        <w:rPr>
          <w:rFonts w:ascii="Arial" w:hAnsi="Arial" w:cs="Arial"/>
          <w:sz w:val="24"/>
          <w:szCs w:val="24"/>
          <w:lang w:val="ro-RO"/>
        </w:rPr>
        <w:t xml:space="preserve"> </w:t>
      </w:r>
      <w:r w:rsidRPr="000035E8">
        <w:rPr>
          <w:rFonts w:ascii="Arial" w:hAnsi="Arial" w:cs="Arial"/>
          <w:sz w:val="24"/>
          <w:szCs w:val="24"/>
          <w:lang w:val="ro-RO"/>
        </w:rPr>
        <w:t>cu V=120 mc</w:t>
      </w:r>
      <w:r w:rsidR="0007328B" w:rsidRPr="000035E8">
        <w:rPr>
          <w:rFonts w:ascii="Arial" w:hAnsi="Arial" w:cs="Arial"/>
          <w:sz w:val="24"/>
          <w:szCs w:val="24"/>
          <w:lang w:val="ro-RO"/>
        </w:rPr>
        <w:t>;</w:t>
      </w:r>
    </w:p>
    <w:p w:rsidR="00FE4F85" w:rsidRPr="000035E8" w:rsidRDefault="00FE4F85" w:rsidP="00D70D18">
      <w:pPr>
        <w:tabs>
          <w:tab w:val="left" w:pos="360"/>
        </w:tabs>
        <w:spacing w:after="0" w:line="240" w:lineRule="auto"/>
        <w:outlineLvl w:val="1"/>
        <w:rPr>
          <w:rFonts w:ascii="Arial" w:hAnsi="Arial" w:cs="Arial"/>
          <w:sz w:val="24"/>
          <w:szCs w:val="24"/>
          <w:lang w:val="ro-RO"/>
        </w:rPr>
      </w:pPr>
      <w:r w:rsidRPr="000035E8">
        <w:rPr>
          <w:rFonts w:ascii="Arial" w:hAnsi="Arial" w:cs="Arial"/>
          <w:sz w:val="24"/>
          <w:szCs w:val="24"/>
          <w:lang w:val="ro-RO"/>
        </w:rPr>
        <w:t>-</w:t>
      </w:r>
      <w:r w:rsidR="0007328B" w:rsidRPr="000035E8">
        <w:rPr>
          <w:rFonts w:ascii="Arial" w:hAnsi="Arial" w:cs="Arial"/>
          <w:sz w:val="24"/>
          <w:szCs w:val="24"/>
          <w:lang w:val="ro-RO"/>
        </w:rPr>
        <w:t xml:space="preserve"> 1 bazin de retenție</w:t>
      </w:r>
      <w:r w:rsidRPr="000035E8">
        <w:rPr>
          <w:rFonts w:ascii="Arial" w:hAnsi="Arial" w:cs="Arial"/>
          <w:sz w:val="24"/>
          <w:szCs w:val="24"/>
          <w:lang w:val="ro-RO"/>
        </w:rPr>
        <w:t>,</w:t>
      </w:r>
      <w:r w:rsidR="0007328B" w:rsidRPr="000035E8">
        <w:rPr>
          <w:rFonts w:ascii="Arial" w:hAnsi="Arial" w:cs="Arial"/>
          <w:sz w:val="24"/>
          <w:szCs w:val="24"/>
          <w:lang w:val="ro-RO"/>
        </w:rPr>
        <w:t xml:space="preserve"> </w:t>
      </w:r>
      <w:r w:rsidRPr="000035E8">
        <w:rPr>
          <w:rFonts w:ascii="Arial" w:hAnsi="Arial" w:cs="Arial"/>
          <w:sz w:val="24"/>
          <w:szCs w:val="24"/>
          <w:lang w:val="ro-RO"/>
        </w:rPr>
        <w:t>cu V= 1500 mc</w:t>
      </w:r>
      <w:r w:rsidR="0007328B" w:rsidRPr="000035E8">
        <w:rPr>
          <w:rFonts w:ascii="Arial" w:hAnsi="Arial" w:cs="Arial"/>
          <w:sz w:val="24"/>
          <w:szCs w:val="24"/>
          <w:lang w:val="ro-RO"/>
        </w:rPr>
        <w:t>;</w:t>
      </w:r>
    </w:p>
    <w:p w:rsidR="00FE4F85" w:rsidRPr="000035E8" w:rsidRDefault="00FE4F85" w:rsidP="00D70D18">
      <w:pPr>
        <w:tabs>
          <w:tab w:val="left" w:pos="360"/>
        </w:tabs>
        <w:spacing w:after="0" w:line="240" w:lineRule="auto"/>
        <w:outlineLvl w:val="1"/>
        <w:rPr>
          <w:rFonts w:ascii="Arial" w:hAnsi="Arial" w:cs="Arial"/>
          <w:sz w:val="24"/>
          <w:szCs w:val="24"/>
          <w:lang w:val="ro-RO"/>
        </w:rPr>
      </w:pPr>
      <w:r w:rsidRPr="000035E8">
        <w:rPr>
          <w:rFonts w:ascii="Arial" w:hAnsi="Arial" w:cs="Arial"/>
          <w:sz w:val="24"/>
          <w:szCs w:val="24"/>
          <w:lang w:val="ro-RO"/>
        </w:rPr>
        <w:t>-</w:t>
      </w:r>
      <w:r w:rsidR="0007328B" w:rsidRPr="000035E8">
        <w:rPr>
          <w:rFonts w:ascii="Arial" w:hAnsi="Arial" w:cs="Arial"/>
          <w:sz w:val="24"/>
          <w:szCs w:val="24"/>
          <w:lang w:val="ro-RO"/>
        </w:rPr>
        <w:t xml:space="preserve"> </w:t>
      </w:r>
      <w:r w:rsidRPr="000035E8">
        <w:rPr>
          <w:rFonts w:ascii="Arial" w:hAnsi="Arial" w:cs="Arial"/>
          <w:sz w:val="24"/>
          <w:szCs w:val="24"/>
          <w:lang w:val="ro-RO"/>
        </w:rPr>
        <w:t xml:space="preserve">stație de pompare echipată cu: </w:t>
      </w:r>
    </w:p>
    <w:p w:rsidR="0033014B" w:rsidRPr="000035E8" w:rsidRDefault="00423389" w:rsidP="00D70D18">
      <w:pPr>
        <w:tabs>
          <w:tab w:val="left" w:pos="360"/>
        </w:tabs>
        <w:spacing w:after="0" w:line="240" w:lineRule="auto"/>
        <w:outlineLvl w:val="1"/>
        <w:rPr>
          <w:rFonts w:ascii="Arial" w:hAnsi="Arial" w:cs="Arial"/>
          <w:sz w:val="24"/>
          <w:szCs w:val="24"/>
          <w:lang w:val="ro-RO"/>
        </w:rPr>
      </w:pPr>
      <w:r w:rsidRPr="000035E8">
        <w:rPr>
          <w:rFonts w:ascii="Arial" w:hAnsi="Arial" w:cs="Arial"/>
          <w:sz w:val="24"/>
          <w:szCs w:val="24"/>
          <w:lang w:val="ro-RO"/>
        </w:rPr>
        <w:t>-</w:t>
      </w:r>
      <w:r w:rsidR="0007328B" w:rsidRPr="000035E8">
        <w:rPr>
          <w:rFonts w:ascii="Arial" w:hAnsi="Arial" w:cs="Arial"/>
          <w:sz w:val="24"/>
          <w:szCs w:val="24"/>
          <w:lang w:val="ro-RO"/>
        </w:rPr>
        <w:t xml:space="preserve"> </w:t>
      </w:r>
      <w:r w:rsidRPr="000035E8">
        <w:rPr>
          <w:rFonts w:ascii="Arial" w:hAnsi="Arial" w:cs="Arial"/>
          <w:sz w:val="24"/>
          <w:szCs w:val="24"/>
          <w:lang w:val="ro-RO"/>
        </w:rPr>
        <w:t>2 pompe cu</w:t>
      </w:r>
      <w:r w:rsidR="007E7D97" w:rsidRPr="000035E8">
        <w:rPr>
          <w:rFonts w:ascii="Arial" w:hAnsi="Arial" w:cs="Arial"/>
          <w:sz w:val="24"/>
          <w:szCs w:val="24"/>
          <w:lang w:val="ro-RO"/>
        </w:rPr>
        <w:t xml:space="preserve"> Q= 30</w:t>
      </w:r>
      <w:r w:rsidR="00FE4F85" w:rsidRPr="000035E8">
        <w:rPr>
          <w:rFonts w:ascii="Arial" w:hAnsi="Arial" w:cs="Arial"/>
          <w:sz w:val="24"/>
          <w:szCs w:val="24"/>
          <w:lang w:val="ro-RO"/>
        </w:rPr>
        <w:t xml:space="preserve"> mc/h</w:t>
      </w:r>
      <w:r w:rsidR="0007328B" w:rsidRPr="000035E8">
        <w:rPr>
          <w:rFonts w:ascii="Arial" w:hAnsi="Arial" w:cs="Arial"/>
          <w:sz w:val="24"/>
          <w:szCs w:val="24"/>
          <w:lang w:val="ro-RO"/>
        </w:rPr>
        <w:t>.</w:t>
      </w:r>
    </w:p>
    <w:p w:rsidR="00FE4F85" w:rsidRPr="000035E8" w:rsidRDefault="00423389" w:rsidP="00D70D18">
      <w:pPr>
        <w:tabs>
          <w:tab w:val="left" w:pos="360"/>
        </w:tabs>
        <w:spacing w:after="0" w:line="240" w:lineRule="auto"/>
        <w:outlineLvl w:val="1"/>
        <w:rPr>
          <w:rFonts w:ascii="Arial" w:hAnsi="Arial" w:cs="Arial"/>
          <w:sz w:val="24"/>
          <w:szCs w:val="24"/>
          <w:lang w:val="ro-RO"/>
        </w:rPr>
      </w:pPr>
      <w:r w:rsidRPr="000035E8">
        <w:rPr>
          <w:rFonts w:ascii="Arial" w:hAnsi="Arial" w:cs="Arial"/>
          <w:sz w:val="24"/>
          <w:szCs w:val="24"/>
          <w:lang w:val="ro-RO"/>
        </w:rPr>
        <w:t xml:space="preserve">    </w:t>
      </w:r>
      <w:r w:rsidR="00FE4F85" w:rsidRPr="000035E8">
        <w:rPr>
          <w:rFonts w:ascii="Arial" w:hAnsi="Arial" w:cs="Arial"/>
          <w:sz w:val="24"/>
          <w:szCs w:val="24"/>
          <w:lang w:val="ro-RO"/>
        </w:rPr>
        <w:t>Apele neutralizate sunt dirijate către bazinul de retenție (V= 1500 mc),</w:t>
      </w:r>
      <w:r w:rsidR="0007328B" w:rsidRPr="000035E8">
        <w:rPr>
          <w:rFonts w:ascii="Arial" w:hAnsi="Arial" w:cs="Arial"/>
          <w:sz w:val="24"/>
          <w:szCs w:val="24"/>
          <w:lang w:val="ro-RO"/>
        </w:rPr>
        <w:t xml:space="preserve"> </w:t>
      </w:r>
      <w:r w:rsidR="00FE4F85" w:rsidRPr="000035E8">
        <w:rPr>
          <w:rFonts w:ascii="Arial" w:hAnsi="Arial" w:cs="Arial"/>
          <w:sz w:val="24"/>
          <w:szCs w:val="24"/>
          <w:lang w:val="ro-RO"/>
        </w:rPr>
        <w:t>iar de aici,</w:t>
      </w:r>
      <w:r w:rsidR="0007328B" w:rsidRPr="000035E8">
        <w:rPr>
          <w:rFonts w:ascii="Arial" w:hAnsi="Arial" w:cs="Arial"/>
          <w:sz w:val="24"/>
          <w:szCs w:val="24"/>
          <w:lang w:val="ro-RO"/>
        </w:rPr>
        <w:t xml:space="preserve"> </w:t>
      </w:r>
      <w:r w:rsidR="00FE4F85" w:rsidRPr="000035E8">
        <w:rPr>
          <w:rFonts w:ascii="Arial" w:hAnsi="Arial" w:cs="Arial"/>
          <w:sz w:val="24"/>
          <w:szCs w:val="24"/>
          <w:lang w:val="ro-RO"/>
        </w:rPr>
        <w:t>în funcț</w:t>
      </w:r>
      <w:r w:rsidR="0007328B" w:rsidRPr="000035E8">
        <w:rPr>
          <w:rFonts w:ascii="Arial" w:hAnsi="Arial" w:cs="Arial"/>
          <w:sz w:val="24"/>
          <w:szCs w:val="24"/>
          <w:lang w:val="ro-RO"/>
        </w:rPr>
        <w:t>ie de pH-ul realizat</w:t>
      </w:r>
      <w:r w:rsidR="00FE4F85" w:rsidRPr="000035E8">
        <w:rPr>
          <w:rFonts w:ascii="Arial" w:hAnsi="Arial" w:cs="Arial"/>
          <w:sz w:val="24"/>
          <w:szCs w:val="24"/>
          <w:lang w:val="ro-RO"/>
        </w:rPr>
        <w:t>,</w:t>
      </w:r>
      <w:r w:rsidR="0007328B" w:rsidRPr="000035E8">
        <w:rPr>
          <w:rFonts w:ascii="Arial" w:hAnsi="Arial" w:cs="Arial"/>
          <w:sz w:val="24"/>
          <w:szCs w:val="24"/>
          <w:lang w:val="ro-RO"/>
        </w:rPr>
        <w:t xml:space="preserve"> </w:t>
      </w:r>
      <w:r w:rsidR="00FE4F85" w:rsidRPr="000035E8">
        <w:rPr>
          <w:rFonts w:ascii="Arial" w:hAnsi="Arial" w:cs="Arial"/>
          <w:sz w:val="24"/>
          <w:szCs w:val="24"/>
          <w:lang w:val="ro-RO"/>
        </w:rPr>
        <w:t xml:space="preserve">sunt evacuate în fluviul Dunărea </w:t>
      </w:r>
      <w:r w:rsidR="007E7D97" w:rsidRPr="000035E8">
        <w:rPr>
          <w:rFonts w:ascii="Arial" w:hAnsi="Arial" w:cs="Arial"/>
          <w:sz w:val="24"/>
          <w:szCs w:val="24"/>
          <w:lang w:val="ro-RO"/>
        </w:rPr>
        <w:t>prin pompare spre halda de slam prin instalatia Filtrare Rosie.</w:t>
      </w:r>
    </w:p>
    <w:p w:rsidR="00FE4F85" w:rsidRPr="000035E8" w:rsidRDefault="00423389" w:rsidP="00D70D18">
      <w:pPr>
        <w:tabs>
          <w:tab w:val="left" w:pos="360"/>
        </w:tabs>
        <w:spacing w:after="0" w:line="240" w:lineRule="auto"/>
        <w:jc w:val="both"/>
        <w:outlineLvl w:val="1"/>
        <w:rPr>
          <w:rFonts w:ascii="Arial" w:hAnsi="Arial" w:cs="Arial"/>
          <w:b/>
          <w:sz w:val="24"/>
          <w:szCs w:val="24"/>
          <w:lang w:val="ro-RO"/>
        </w:rPr>
      </w:pPr>
      <w:r w:rsidRPr="000035E8">
        <w:rPr>
          <w:rFonts w:ascii="Arial" w:hAnsi="Arial" w:cs="Arial"/>
          <w:b/>
          <w:sz w:val="24"/>
          <w:szCs w:val="24"/>
          <w:lang w:val="ro-RO"/>
        </w:rPr>
        <w:t xml:space="preserve"> </w:t>
      </w:r>
      <w:r w:rsidR="00452557" w:rsidRPr="000035E8">
        <w:rPr>
          <w:rFonts w:ascii="Arial" w:hAnsi="Arial" w:cs="Arial"/>
          <w:b/>
          <w:sz w:val="24"/>
          <w:szCs w:val="24"/>
          <w:lang w:val="ro-RO"/>
        </w:rPr>
        <w:t xml:space="preserve"> </w:t>
      </w:r>
      <w:r w:rsidRPr="000035E8">
        <w:rPr>
          <w:rFonts w:ascii="Arial" w:hAnsi="Arial" w:cs="Arial"/>
          <w:b/>
          <w:sz w:val="24"/>
          <w:szCs w:val="24"/>
          <w:lang w:val="ro-RO"/>
        </w:rPr>
        <w:t xml:space="preserve">  </w:t>
      </w:r>
      <w:r w:rsidR="00FE4F85" w:rsidRPr="000035E8">
        <w:rPr>
          <w:rFonts w:ascii="Arial" w:hAnsi="Arial" w:cs="Arial"/>
          <w:b/>
          <w:sz w:val="24"/>
          <w:szCs w:val="24"/>
          <w:lang w:val="ro-RO"/>
        </w:rPr>
        <w:t xml:space="preserve"> 2.</w:t>
      </w:r>
      <w:r w:rsidR="0007328B" w:rsidRPr="000035E8">
        <w:rPr>
          <w:rFonts w:ascii="Arial" w:hAnsi="Arial" w:cs="Arial"/>
          <w:b/>
          <w:sz w:val="24"/>
          <w:szCs w:val="24"/>
          <w:lang w:val="ro-RO"/>
        </w:rPr>
        <w:t xml:space="preserve"> Instala</w:t>
      </w:r>
      <w:r w:rsidR="00FE4F85" w:rsidRPr="000035E8">
        <w:rPr>
          <w:rFonts w:ascii="Arial" w:hAnsi="Arial" w:cs="Arial"/>
          <w:b/>
          <w:sz w:val="24"/>
          <w:szCs w:val="24"/>
          <w:lang w:val="ro-RO"/>
        </w:rPr>
        <w:t>ție de tamponare cu acid sulfuric</w:t>
      </w:r>
      <w:r w:rsidR="00FE4F85" w:rsidRPr="000035E8">
        <w:rPr>
          <w:rFonts w:ascii="Arial" w:hAnsi="Arial" w:cs="Arial"/>
          <w:sz w:val="24"/>
          <w:szCs w:val="24"/>
          <w:lang w:val="ro-RO"/>
        </w:rPr>
        <w:t xml:space="preserve"> pentru neutralizarea apelor limpezite bazice, eva</w:t>
      </w:r>
      <w:r w:rsidR="00D4746B" w:rsidRPr="000035E8">
        <w:rPr>
          <w:rFonts w:ascii="Arial" w:hAnsi="Arial" w:cs="Arial"/>
          <w:sz w:val="24"/>
          <w:szCs w:val="24"/>
          <w:lang w:val="ro-RO"/>
        </w:rPr>
        <w:t>cuate accidental în Lacul Câ</w:t>
      </w:r>
      <w:r w:rsidR="00AF78BF" w:rsidRPr="000035E8">
        <w:rPr>
          <w:rFonts w:ascii="Arial" w:hAnsi="Arial" w:cs="Arial"/>
          <w:sz w:val="24"/>
          <w:szCs w:val="24"/>
          <w:lang w:val="ro-RO"/>
        </w:rPr>
        <w:t>șla</w:t>
      </w:r>
      <w:r w:rsidR="00FE4F85" w:rsidRPr="000035E8">
        <w:rPr>
          <w:rFonts w:ascii="Arial" w:hAnsi="Arial" w:cs="Arial"/>
          <w:sz w:val="24"/>
          <w:szCs w:val="24"/>
          <w:lang w:val="ro-RO"/>
        </w:rPr>
        <w:t>, care cupr</w:t>
      </w:r>
      <w:r w:rsidR="0033014B" w:rsidRPr="000035E8">
        <w:rPr>
          <w:rFonts w:ascii="Arial" w:hAnsi="Arial" w:cs="Arial"/>
          <w:sz w:val="24"/>
          <w:szCs w:val="24"/>
          <w:lang w:val="ro-RO"/>
        </w:rPr>
        <w:t xml:space="preserve">inde un rezervor metalic, v =5 </w:t>
      </w:r>
      <w:r w:rsidR="00C52D1A" w:rsidRPr="000035E8">
        <w:rPr>
          <w:rFonts w:ascii="Arial" w:hAnsi="Arial" w:cs="Arial"/>
          <w:sz w:val="24"/>
          <w:szCs w:val="24"/>
          <w:lang w:val="ro-RO"/>
        </w:rPr>
        <w:t xml:space="preserve">mc </w:t>
      </w:r>
      <w:r w:rsidR="00FE4F85" w:rsidRPr="000035E8">
        <w:rPr>
          <w:rFonts w:ascii="Arial" w:hAnsi="Arial" w:cs="Arial"/>
          <w:sz w:val="24"/>
          <w:szCs w:val="24"/>
          <w:lang w:val="ro-RO"/>
        </w:rPr>
        <w:t>pentru</w:t>
      </w:r>
      <w:r w:rsidR="00C52D1A" w:rsidRPr="000035E8">
        <w:rPr>
          <w:rFonts w:ascii="Arial" w:hAnsi="Arial" w:cs="Arial"/>
          <w:sz w:val="24"/>
          <w:szCs w:val="24"/>
          <w:lang w:val="ro-RO"/>
        </w:rPr>
        <w:t xml:space="preserve"> depozitare </w:t>
      </w:r>
      <w:r w:rsidR="00FE4F85" w:rsidRPr="000035E8">
        <w:rPr>
          <w:rFonts w:ascii="Arial" w:hAnsi="Arial" w:cs="Arial"/>
          <w:sz w:val="24"/>
          <w:szCs w:val="24"/>
          <w:lang w:val="ro-RO"/>
        </w:rPr>
        <w:t xml:space="preserve"> acid sulfuric.</w:t>
      </w:r>
    </w:p>
    <w:p w:rsidR="00FE4F85" w:rsidRPr="000035E8" w:rsidRDefault="00FE4F85" w:rsidP="00D70D18">
      <w:pPr>
        <w:tabs>
          <w:tab w:val="left" w:pos="360"/>
        </w:tabs>
        <w:spacing w:after="0" w:line="240" w:lineRule="auto"/>
        <w:jc w:val="both"/>
        <w:outlineLvl w:val="1"/>
        <w:rPr>
          <w:rFonts w:ascii="Arial" w:hAnsi="Arial" w:cs="Arial"/>
          <w:sz w:val="24"/>
          <w:szCs w:val="24"/>
          <w:lang w:val="ro-RO"/>
        </w:rPr>
      </w:pPr>
      <w:r w:rsidRPr="000035E8">
        <w:rPr>
          <w:rFonts w:ascii="Arial" w:hAnsi="Arial" w:cs="Arial"/>
          <w:sz w:val="24"/>
          <w:szCs w:val="24"/>
          <w:lang w:val="ro-RO"/>
        </w:rPr>
        <w:t>În caz de evacuare accidentală</w:t>
      </w:r>
      <w:r w:rsidR="00D4746B" w:rsidRPr="000035E8">
        <w:rPr>
          <w:rFonts w:ascii="Arial" w:hAnsi="Arial" w:cs="Arial"/>
          <w:sz w:val="24"/>
          <w:szCs w:val="24"/>
          <w:lang w:val="ro-RO"/>
        </w:rPr>
        <w:t xml:space="preserve"> a apelor bazice în Lacul Câ</w:t>
      </w:r>
      <w:r w:rsidR="0007328B" w:rsidRPr="000035E8">
        <w:rPr>
          <w:rFonts w:ascii="Arial" w:hAnsi="Arial" w:cs="Arial"/>
          <w:sz w:val="24"/>
          <w:szCs w:val="24"/>
          <w:lang w:val="ro-RO"/>
        </w:rPr>
        <w:t>șla</w:t>
      </w:r>
      <w:r w:rsidRPr="000035E8">
        <w:rPr>
          <w:rFonts w:ascii="Arial" w:hAnsi="Arial" w:cs="Arial"/>
          <w:sz w:val="24"/>
          <w:szCs w:val="24"/>
          <w:lang w:val="ro-RO"/>
        </w:rPr>
        <w:t>, acidul sulfuric se introduce în conducta de apă limpezită prin intermediul unui furtun de cauciuc, Dn =50 mm</w:t>
      </w:r>
      <w:r w:rsidR="0007328B" w:rsidRPr="000035E8">
        <w:rPr>
          <w:rFonts w:ascii="Arial" w:hAnsi="Arial" w:cs="Arial"/>
          <w:sz w:val="24"/>
          <w:szCs w:val="24"/>
          <w:lang w:val="ro-RO"/>
        </w:rPr>
        <w:t>.</w:t>
      </w:r>
      <w:r w:rsidRPr="000035E8">
        <w:rPr>
          <w:rFonts w:ascii="Arial" w:hAnsi="Arial" w:cs="Arial"/>
          <w:b/>
          <w:sz w:val="24"/>
          <w:szCs w:val="24"/>
          <w:lang w:val="ro-RO"/>
        </w:rPr>
        <w:t xml:space="preserve">   </w:t>
      </w:r>
    </w:p>
    <w:p w:rsidR="00FE4F85" w:rsidRPr="000035E8" w:rsidRDefault="00452557" w:rsidP="00D70D18">
      <w:pPr>
        <w:tabs>
          <w:tab w:val="left" w:pos="360"/>
        </w:tabs>
        <w:spacing w:after="0" w:line="240" w:lineRule="auto"/>
        <w:jc w:val="both"/>
        <w:outlineLvl w:val="1"/>
        <w:rPr>
          <w:rFonts w:ascii="Arial" w:hAnsi="Arial" w:cs="Arial"/>
          <w:sz w:val="24"/>
          <w:szCs w:val="24"/>
          <w:lang w:val="ro-RO"/>
        </w:rPr>
      </w:pPr>
      <w:r w:rsidRPr="000035E8">
        <w:rPr>
          <w:rFonts w:ascii="Arial" w:hAnsi="Arial" w:cs="Arial"/>
          <w:b/>
          <w:sz w:val="24"/>
          <w:szCs w:val="24"/>
          <w:lang w:val="ro-RO"/>
        </w:rPr>
        <w:t xml:space="preserve">    </w:t>
      </w:r>
      <w:r w:rsidR="00FE4F85" w:rsidRPr="000035E8">
        <w:rPr>
          <w:rFonts w:ascii="Arial" w:hAnsi="Arial" w:cs="Arial"/>
          <w:b/>
          <w:sz w:val="24"/>
          <w:szCs w:val="24"/>
          <w:lang w:val="ro-RO"/>
        </w:rPr>
        <w:t>3.</w:t>
      </w:r>
      <w:r w:rsidR="0007328B" w:rsidRPr="000035E8">
        <w:rPr>
          <w:rFonts w:ascii="Arial" w:hAnsi="Arial" w:cs="Arial"/>
          <w:b/>
          <w:sz w:val="24"/>
          <w:szCs w:val="24"/>
          <w:lang w:val="ro-RO"/>
        </w:rPr>
        <w:t xml:space="preserve"> </w:t>
      </w:r>
      <w:r w:rsidR="00FE4F85" w:rsidRPr="000035E8">
        <w:rPr>
          <w:rFonts w:ascii="Arial" w:hAnsi="Arial" w:cs="Arial"/>
          <w:b/>
          <w:sz w:val="24"/>
          <w:szCs w:val="24"/>
          <w:lang w:val="ro-RO"/>
        </w:rPr>
        <w:t>Instalație integrată de separare-filtrare a păcurii</w:t>
      </w:r>
      <w:r w:rsidR="00FE4F85" w:rsidRPr="000035E8">
        <w:rPr>
          <w:rFonts w:ascii="Arial" w:hAnsi="Arial" w:cs="Arial"/>
          <w:sz w:val="24"/>
          <w:szCs w:val="24"/>
          <w:lang w:val="ro-RO"/>
        </w:rPr>
        <w:t xml:space="preserve"> este în conservare</w:t>
      </w:r>
      <w:r w:rsidR="0007328B" w:rsidRPr="000035E8">
        <w:rPr>
          <w:rFonts w:ascii="Arial" w:hAnsi="Arial" w:cs="Arial"/>
          <w:sz w:val="24"/>
          <w:szCs w:val="24"/>
          <w:lang w:val="ro-RO"/>
        </w:rPr>
        <w:t xml:space="preserve"> </w:t>
      </w:r>
      <w:r w:rsidR="00423389" w:rsidRPr="000035E8">
        <w:rPr>
          <w:rFonts w:ascii="Arial" w:hAnsi="Arial" w:cs="Arial"/>
          <w:sz w:val="24"/>
          <w:szCs w:val="24"/>
          <w:lang w:val="ro-RO"/>
        </w:rPr>
        <w:t>(gospodaria de combustibil lichid)</w:t>
      </w:r>
      <w:r w:rsidR="0007328B" w:rsidRPr="000035E8">
        <w:rPr>
          <w:rFonts w:ascii="Arial" w:hAnsi="Arial" w:cs="Arial"/>
          <w:sz w:val="24"/>
          <w:szCs w:val="24"/>
          <w:lang w:val="ro-RO"/>
        </w:rPr>
        <w:t>.</w:t>
      </w:r>
      <w:r w:rsidR="00FE4F85" w:rsidRPr="000035E8">
        <w:rPr>
          <w:rFonts w:ascii="Arial" w:hAnsi="Arial" w:cs="Arial"/>
          <w:sz w:val="24"/>
          <w:szCs w:val="24"/>
          <w:lang w:val="ro-RO"/>
        </w:rPr>
        <w:t xml:space="preserve">   </w:t>
      </w:r>
    </w:p>
    <w:p w:rsidR="00FE4F85" w:rsidRPr="000035E8" w:rsidRDefault="00452557" w:rsidP="00D70D18">
      <w:pPr>
        <w:tabs>
          <w:tab w:val="left" w:pos="360"/>
        </w:tabs>
        <w:spacing w:after="0" w:line="240" w:lineRule="auto"/>
        <w:jc w:val="both"/>
        <w:outlineLvl w:val="1"/>
        <w:rPr>
          <w:rFonts w:ascii="Arial" w:hAnsi="Arial" w:cs="Arial"/>
          <w:sz w:val="24"/>
          <w:szCs w:val="24"/>
          <w:lang w:val="ro-RO"/>
        </w:rPr>
      </w:pPr>
      <w:r w:rsidRPr="000035E8">
        <w:rPr>
          <w:rFonts w:ascii="Arial" w:hAnsi="Arial" w:cs="Arial"/>
          <w:b/>
          <w:sz w:val="24"/>
          <w:szCs w:val="24"/>
          <w:lang w:val="ro-RO"/>
        </w:rPr>
        <w:t xml:space="preserve">    </w:t>
      </w:r>
      <w:r w:rsidR="00FE4F85" w:rsidRPr="000035E8">
        <w:rPr>
          <w:rFonts w:ascii="Arial" w:hAnsi="Arial" w:cs="Arial"/>
          <w:b/>
          <w:sz w:val="24"/>
          <w:szCs w:val="24"/>
          <w:lang w:val="ro-RO"/>
        </w:rPr>
        <w:t>4.</w:t>
      </w:r>
      <w:r w:rsidR="0007328B" w:rsidRPr="000035E8">
        <w:rPr>
          <w:rFonts w:ascii="Arial" w:hAnsi="Arial" w:cs="Arial"/>
          <w:b/>
          <w:sz w:val="24"/>
          <w:szCs w:val="24"/>
          <w:lang w:val="ro-RO"/>
        </w:rPr>
        <w:t xml:space="preserve"> </w:t>
      </w:r>
      <w:r w:rsidR="00FE4F85" w:rsidRPr="000035E8">
        <w:rPr>
          <w:rFonts w:ascii="Arial" w:hAnsi="Arial" w:cs="Arial"/>
          <w:b/>
          <w:sz w:val="24"/>
          <w:szCs w:val="24"/>
          <w:lang w:val="ro-RO"/>
        </w:rPr>
        <w:t>Stație de neutralizare ape meteorice de la halda de șlam</w:t>
      </w:r>
      <w:r w:rsidR="00FE4F85" w:rsidRPr="000035E8">
        <w:rPr>
          <w:rFonts w:ascii="Arial" w:hAnsi="Arial" w:cs="Arial"/>
          <w:sz w:val="24"/>
          <w:szCs w:val="24"/>
          <w:lang w:val="ro-RO"/>
        </w:rPr>
        <w:t xml:space="preserve"> se compune din:</w:t>
      </w:r>
    </w:p>
    <w:p w:rsidR="00FE4F85" w:rsidRPr="000035E8" w:rsidRDefault="00FE4F85" w:rsidP="00D70D18">
      <w:pPr>
        <w:tabs>
          <w:tab w:val="left" w:pos="360"/>
        </w:tabs>
        <w:spacing w:after="0" w:line="240" w:lineRule="auto"/>
        <w:jc w:val="both"/>
        <w:outlineLvl w:val="1"/>
        <w:rPr>
          <w:rFonts w:ascii="Arial" w:hAnsi="Arial" w:cs="Arial"/>
          <w:sz w:val="24"/>
          <w:szCs w:val="24"/>
          <w:lang w:val="ro-RO"/>
        </w:rPr>
      </w:pPr>
      <w:r w:rsidRPr="000035E8">
        <w:rPr>
          <w:rFonts w:ascii="Arial" w:hAnsi="Arial" w:cs="Arial"/>
          <w:sz w:val="24"/>
          <w:szCs w:val="24"/>
          <w:lang w:val="ro-RO"/>
        </w:rPr>
        <w:t xml:space="preserve">       -</w:t>
      </w:r>
      <w:r w:rsidR="0007328B" w:rsidRPr="000035E8">
        <w:rPr>
          <w:rFonts w:ascii="Arial" w:hAnsi="Arial" w:cs="Arial"/>
          <w:sz w:val="24"/>
          <w:szCs w:val="24"/>
          <w:lang w:val="ro-RO"/>
        </w:rPr>
        <w:t xml:space="preserve"> </w:t>
      </w:r>
      <w:r w:rsidRPr="000035E8">
        <w:rPr>
          <w:rFonts w:ascii="Arial" w:hAnsi="Arial" w:cs="Arial"/>
          <w:sz w:val="24"/>
          <w:szCs w:val="24"/>
          <w:lang w:val="ro-RO"/>
        </w:rPr>
        <w:t>sonde inverse</w:t>
      </w:r>
      <w:r w:rsidR="0007328B" w:rsidRPr="000035E8">
        <w:rPr>
          <w:rFonts w:ascii="Arial" w:hAnsi="Arial" w:cs="Arial"/>
          <w:sz w:val="24"/>
          <w:szCs w:val="24"/>
          <w:lang w:val="ro-RO"/>
        </w:rPr>
        <w:t>;</w:t>
      </w:r>
    </w:p>
    <w:p w:rsidR="00FE4F85" w:rsidRPr="000035E8" w:rsidRDefault="00FE4F85" w:rsidP="00D70D18">
      <w:pPr>
        <w:tabs>
          <w:tab w:val="left" w:pos="360"/>
        </w:tabs>
        <w:spacing w:after="0" w:line="240" w:lineRule="auto"/>
        <w:jc w:val="both"/>
        <w:outlineLvl w:val="1"/>
        <w:rPr>
          <w:rFonts w:ascii="Arial" w:hAnsi="Arial" w:cs="Arial"/>
          <w:sz w:val="24"/>
          <w:szCs w:val="24"/>
          <w:lang w:val="ro-RO"/>
        </w:rPr>
      </w:pPr>
      <w:r w:rsidRPr="000035E8">
        <w:rPr>
          <w:rFonts w:ascii="Arial" w:hAnsi="Arial" w:cs="Arial"/>
          <w:sz w:val="24"/>
          <w:szCs w:val="24"/>
          <w:lang w:val="ro-RO"/>
        </w:rPr>
        <w:t xml:space="preserve">       -</w:t>
      </w:r>
      <w:r w:rsidR="0007328B" w:rsidRPr="000035E8">
        <w:rPr>
          <w:rFonts w:ascii="Arial" w:hAnsi="Arial" w:cs="Arial"/>
          <w:sz w:val="24"/>
          <w:szCs w:val="24"/>
          <w:lang w:val="ro-RO"/>
        </w:rPr>
        <w:t xml:space="preserve"> </w:t>
      </w:r>
      <w:r w:rsidRPr="000035E8">
        <w:rPr>
          <w:rFonts w:ascii="Arial" w:hAnsi="Arial" w:cs="Arial"/>
          <w:sz w:val="24"/>
          <w:szCs w:val="24"/>
          <w:lang w:val="ro-RO"/>
        </w:rPr>
        <w:t>conductă Dn = 1000 mm</w:t>
      </w:r>
      <w:r w:rsidR="0007328B" w:rsidRPr="000035E8">
        <w:rPr>
          <w:rFonts w:ascii="Arial" w:hAnsi="Arial" w:cs="Arial"/>
          <w:sz w:val="24"/>
          <w:szCs w:val="24"/>
          <w:lang w:val="ro-RO"/>
        </w:rPr>
        <w:t>;</w:t>
      </w:r>
    </w:p>
    <w:p w:rsidR="00FE4F85" w:rsidRPr="000035E8" w:rsidRDefault="00FE4F85" w:rsidP="00D70D18">
      <w:pPr>
        <w:tabs>
          <w:tab w:val="left" w:pos="360"/>
        </w:tabs>
        <w:spacing w:after="0" w:line="240" w:lineRule="auto"/>
        <w:jc w:val="both"/>
        <w:outlineLvl w:val="1"/>
        <w:rPr>
          <w:rFonts w:ascii="Arial" w:hAnsi="Arial" w:cs="Arial"/>
          <w:sz w:val="24"/>
          <w:szCs w:val="24"/>
          <w:lang w:val="ro-RO"/>
        </w:rPr>
      </w:pPr>
      <w:r w:rsidRPr="000035E8">
        <w:rPr>
          <w:rFonts w:ascii="Arial" w:hAnsi="Arial" w:cs="Arial"/>
          <w:sz w:val="24"/>
          <w:szCs w:val="24"/>
          <w:lang w:val="ro-RO"/>
        </w:rPr>
        <w:t xml:space="preserve">       -</w:t>
      </w:r>
      <w:r w:rsidR="0007328B" w:rsidRPr="000035E8">
        <w:rPr>
          <w:rFonts w:ascii="Arial" w:hAnsi="Arial" w:cs="Arial"/>
          <w:sz w:val="24"/>
          <w:szCs w:val="24"/>
          <w:lang w:val="ro-RO"/>
        </w:rPr>
        <w:t xml:space="preserve"> </w:t>
      </w:r>
      <w:r w:rsidRPr="000035E8">
        <w:rPr>
          <w:rFonts w:ascii="Arial" w:hAnsi="Arial" w:cs="Arial"/>
          <w:sz w:val="24"/>
          <w:szCs w:val="24"/>
          <w:lang w:val="ro-RO"/>
        </w:rPr>
        <w:t>bazin de neutralizare a pelor evacu</w:t>
      </w:r>
      <w:r w:rsidR="0007328B" w:rsidRPr="000035E8">
        <w:rPr>
          <w:rFonts w:ascii="Arial" w:hAnsi="Arial" w:cs="Arial"/>
          <w:sz w:val="24"/>
          <w:szCs w:val="24"/>
          <w:lang w:val="ro-RO"/>
        </w:rPr>
        <w:t>ate</w:t>
      </w:r>
      <w:r w:rsidRPr="000035E8">
        <w:rPr>
          <w:rFonts w:ascii="Arial" w:hAnsi="Arial" w:cs="Arial"/>
          <w:sz w:val="24"/>
          <w:szCs w:val="24"/>
          <w:lang w:val="ro-RO"/>
        </w:rPr>
        <w:t>,</w:t>
      </w:r>
      <w:r w:rsidR="0007328B" w:rsidRPr="000035E8">
        <w:rPr>
          <w:rFonts w:ascii="Arial" w:hAnsi="Arial" w:cs="Arial"/>
          <w:sz w:val="24"/>
          <w:szCs w:val="24"/>
          <w:lang w:val="ro-RO"/>
        </w:rPr>
        <w:t xml:space="preserve"> </w:t>
      </w:r>
      <w:r w:rsidRPr="000035E8">
        <w:rPr>
          <w:rFonts w:ascii="Arial" w:hAnsi="Arial" w:cs="Arial"/>
          <w:sz w:val="24"/>
          <w:szCs w:val="24"/>
          <w:lang w:val="ro-RO"/>
        </w:rPr>
        <w:t>cu V= 1000 mc</w:t>
      </w:r>
      <w:r w:rsidR="0007328B" w:rsidRPr="000035E8">
        <w:rPr>
          <w:rFonts w:ascii="Arial" w:hAnsi="Arial" w:cs="Arial"/>
          <w:sz w:val="24"/>
          <w:szCs w:val="24"/>
          <w:lang w:val="ro-RO"/>
        </w:rPr>
        <w:t>.</w:t>
      </w:r>
    </w:p>
    <w:p w:rsidR="00FE4F85" w:rsidRPr="000035E8" w:rsidRDefault="00C52D1A" w:rsidP="00D70D18">
      <w:pPr>
        <w:tabs>
          <w:tab w:val="left" w:pos="360"/>
        </w:tabs>
        <w:spacing w:after="0" w:line="240" w:lineRule="auto"/>
        <w:jc w:val="both"/>
        <w:outlineLvl w:val="1"/>
        <w:rPr>
          <w:rFonts w:ascii="Arial" w:hAnsi="Arial" w:cs="Arial"/>
          <w:sz w:val="24"/>
          <w:szCs w:val="24"/>
          <w:lang w:val="ro-RO"/>
        </w:rPr>
      </w:pPr>
      <w:r w:rsidRPr="000035E8">
        <w:rPr>
          <w:rFonts w:ascii="Arial" w:hAnsi="Arial" w:cs="Arial"/>
          <w:sz w:val="24"/>
          <w:szCs w:val="24"/>
          <w:lang w:val="ro-RO"/>
        </w:rPr>
        <w:t xml:space="preserve">Apele pluviale </w:t>
      </w:r>
      <w:r w:rsidR="00FE4F85" w:rsidRPr="000035E8">
        <w:rPr>
          <w:rFonts w:ascii="Arial" w:hAnsi="Arial" w:cs="Arial"/>
          <w:sz w:val="24"/>
          <w:szCs w:val="24"/>
          <w:lang w:val="ro-RO"/>
        </w:rPr>
        <w:t xml:space="preserve"> sunt preluate gravitațional din haldă prin sondele inverse în conducta Dn =1000 mm și conduse în bazinul stației de neu</w:t>
      </w:r>
      <w:r w:rsidR="0007328B" w:rsidRPr="000035E8">
        <w:rPr>
          <w:rFonts w:ascii="Arial" w:hAnsi="Arial" w:cs="Arial"/>
          <w:sz w:val="24"/>
          <w:szCs w:val="24"/>
          <w:lang w:val="ro-RO"/>
        </w:rPr>
        <w:t>tralizare. De aici</w:t>
      </w:r>
      <w:r w:rsidR="008C3B6F" w:rsidRPr="000035E8">
        <w:rPr>
          <w:rFonts w:ascii="Arial" w:hAnsi="Arial" w:cs="Arial"/>
          <w:sz w:val="24"/>
          <w:szCs w:val="24"/>
          <w:lang w:val="ro-RO"/>
        </w:rPr>
        <w:t>,</w:t>
      </w:r>
      <w:r w:rsidR="0007328B" w:rsidRPr="000035E8">
        <w:rPr>
          <w:rFonts w:ascii="Arial" w:hAnsi="Arial" w:cs="Arial"/>
          <w:sz w:val="24"/>
          <w:szCs w:val="24"/>
          <w:lang w:val="ro-RO"/>
        </w:rPr>
        <w:t xml:space="preserve"> </w:t>
      </w:r>
      <w:r w:rsidR="008C3B6F" w:rsidRPr="000035E8">
        <w:rPr>
          <w:rFonts w:ascii="Arial" w:hAnsi="Arial" w:cs="Arial"/>
          <w:sz w:val="24"/>
          <w:szCs w:val="24"/>
          <w:lang w:val="ro-RO"/>
        </w:rPr>
        <w:t>apele meteo</w:t>
      </w:r>
      <w:r w:rsidR="0007328B" w:rsidRPr="000035E8">
        <w:rPr>
          <w:rFonts w:ascii="Arial" w:hAnsi="Arial" w:cs="Arial"/>
          <w:sz w:val="24"/>
          <w:szCs w:val="24"/>
          <w:lang w:val="ro-RO"/>
        </w:rPr>
        <w:t xml:space="preserve">rice  sunt descărcate </w:t>
      </w:r>
      <w:r w:rsidR="00FE4F85" w:rsidRPr="000035E8">
        <w:rPr>
          <w:rFonts w:ascii="Arial" w:hAnsi="Arial" w:cs="Arial"/>
          <w:sz w:val="24"/>
          <w:szCs w:val="24"/>
          <w:lang w:val="ro-RO"/>
        </w:rPr>
        <w:t>în bazinul de avarie printr-o conductă Dn=400 m</w:t>
      </w:r>
      <w:r w:rsidR="0007328B" w:rsidRPr="000035E8">
        <w:rPr>
          <w:rFonts w:ascii="Arial" w:hAnsi="Arial" w:cs="Arial"/>
          <w:sz w:val="24"/>
          <w:szCs w:val="24"/>
          <w:lang w:val="ro-RO"/>
        </w:rPr>
        <w:t>m</w:t>
      </w:r>
      <w:r w:rsidR="00FE4F85" w:rsidRPr="000035E8">
        <w:rPr>
          <w:rFonts w:ascii="Arial" w:hAnsi="Arial" w:cs="Arial"/>
          <w:sz w:val="24"/>
          <w:szCs w:val="24"/>
          <w:lang w:val="ro-RO"/>
        </w:rPr>
        <w:t>,</w:t>
      </w:r>
      <w:r w:rsidR="0007328B" w:rsidRPr="000035E8">
        <w:rPr>
          <w:rFonts w:ascii="Arial" w:hAnsi="Arial" w:cs="Arial"/>
          <w:sz w:val="24"/>
          <w:szCs w:val="24"/>
          <w:lang w:val="ro-RO"/>
        </w:rPr>
        <w:t xml:space="preserve"> de unde</w:t>
      </w:r>
      <w:r w:rsidR="00FE4F85" w:rsidRPr="000035E8">
        <w:rPr>
          <w:rFonts w:ascii="Arial" w:hAnsi="Arial" w:cs="Arial"/>
          <w:sz w:val="24"/>
          <w:szCs w:val="24"/>
          <w:lang w:val="ro-RO"/>
        </w:rPr>
        <w:t xml:space="preserve">, împreună cu apele limpezite sunt transportate </w:t>
      </w:r>
      <w:r w:rsidR="00423389" w:rsidRPr="000035E8">
        <w:rPr>
          <w:rFonts w:ascii="Arial" w:hAnsi="Arial" w:cs="Arial"/>
          <w:sz w:val="24"/>
          <w:szCs w:val="24"/>
          <w:lang w:val="ro-RO"/>
        </w:rPr>
        <w:t xml:space="preserve"> în halda de slam</w:t>
      </w:r>
      <w:r w:rsidR="00FE4F85" w:rsidRPr="000035E8">
        <w:rPr>
          <w:rFonts w:ascii="Arial" w:hAnsi="Arial" w:cs="Arial"/>
          <w:sz w:val="24"/>
          <w:szCs w:val="24"/>
          <w:lang w:val="ro-RO"/>
        </w:rPr>
        <w:t>. În cazul viiturilor puternice, dacă apele  meteorice nu pot fi preluate în totalitate de conducta D</w:t>
      </w:r>
      <w:r w:rsidR="0007328B" w:rsidRPr="000035E8">
        <w:rPr>
          <w:rFonts w:ascii="Arial" w:hAnsi="Arial" w:cs="Arial"/>
          <w:sz w:val="24"/>
          <w:szCs w:val="24"/>
          <w:lang w:val="ro-RO"/>
        </w:rPr>
        <w:t>n=400 mm spre bazinul de avarie</w:t>
      </w:r>
      <w:r w:rsidR="00FE4F85" w:rsidRPr="000035E8">
        <w:rPr>
          <w:rFonts w:ascii="Arial" w:hAnsi="Arial" w:cs="Arial"/>
          <w:sz w:val="24"/>
          <w:szCs w:val="24"/>
          <w:lang w:val="ro-RO"/>
        </w:rPr>
        <w:t>, se efectuează neutralizarea lor cu acid sulfu</w:t>
      </w:r>
      <w:r w:rsidR="0007328B" w:rsidRPr="000035E8">
        <w:rPr>
          <w:rFonts w:ascii="Arial" w:hAnsi="Arial" w:cs="Arial"/>
          <w:sz w:val="24"/>
          <w:szCs w:val="24"/>
          <w:lang w:val="ro-RO"/>
        </w:rPr>
        <w:t>ric în bazinul de 1000 mc</w:t>
      </w:r>
      <w:r w:rsidR="00FE4F85" w:rsidRPr="000035E8">
        <w:rPr>
          <w:rFonts w:ascii="Arial" w:hAnsi="Arial" w:cs="Arial"/>
          <w:sz w:val="24"/>
          <w:szCs w:val="24"/>
          <w:lang w:val="ro-RO"/>
        </w:rPr>
        <w:t>,</w:t>
      </w:r>
      <w:r w:rsidR="0007328B" w:rsidRPr="000035E8">
        <w:rPr>
          <w:rFonts w:ascii="Arial" w:hAnsi="Arial" w:cs="Arial"/>
          <w:sz w:val="24"/>
          <w:szCs w:val="24"/>
          <w:lang w:val="ro-RO"/>
        </w:rPr>
        <w:t xml:space="preserve"> </w:t>
      </w:r>
      <w:r w:rsidR="00FE4F85" w:rsidRPr="000035E8">
        <w:rPr>
          <w:rFonts w:ascii="Arial" w:hAnsi="Arial" w:cs="Arial"/>
          <w:sz w:val="24"/>
          <w:szCs w:val="24"/>
          <w:lang w:val="ro-RO"/>
        </w:rPr>
        <w:t>după care se evacuează direct în emisa</w:t>
      </w:r>
      <w:r w:rsidR="0007328B" w:rsidRPr="000035E8">
        <w:rPr>
          <w:rFonts w:ascii="Arial" w:hAnsi="Arial" w:cs="Arial"/>
          <w:sz w:val="24"/>
          <w:szCs w:val="24"/>
          <w:lang w:val="ro-RO"/>
        </w:rPr>
        <w:t>r printr-o conductă de preaplin</w:t>
      </w:r>
      <w:r w:rsidR="00FE4F85" w:rsidRPr="000035E8">
        <w:rPr>
          <w:rFonts w:ascii="Arial" w:hAnsi="Arial" w:cs="Arial"/>
          <w:sz w:val="24"/>
          <w:szCs w:val="24"/>
          <w:lang w:val="ro-RO"/>
        </w:rPr>
        <w:t>,</w:t>
      </w:r>
      <w:r w:rsidR="0007328B" w:rsidRPr="000035E8">
        <w:rPr>
          <w:rFonts w:ascii="Arial" w:hAnsi="Arial" w:cs="Arial"/>
          <w:sz w:val="24"/>
          <w:szCs w:val="24"/>
          <w:lang w:val="ro-RO"/>
        </w:rPr>
        <w:t xml:space="preserve"> </w:t>
      </w:r>
      <w:r w:rsidR="00FE4F85" w:rsidRPr="000035E8">
        <w:rPr>
          <w:rFonts w:ascii="Arial" w:hAnsi="Arial" w:cs="Arial"/>
          <w:sz w:val="24"/>
          <w:szCs w:val="24"/>
          <w:lang w:val="ro-RO"/>
        </w:rPr>
        <w:t>cu Dn= 400 mm</w:t>
      </w:r>
      <w:r w:rsidR="0007328B" w:rsidRPr="000035E8">
        <w:rPr>
          <w:rFonts w:ascii="Arial" w:hAnsi="Arial" w:cs="Arial"/>
          <w:sz w:val="24"/>
          <w:szCs w:val="24"/>
          <w:lang w:val="ro-RO"/>
        </w:rPr>
        <w:t>.</w:t>
      </w:r>
    </w:p>
    <w:p w:rsidR="00FE4F85" w:rsidRPr="000035E8" w:rsidRDefault="00FE4F85" w:rsidP="00D70D18">
      <w:pPr>
        <w:tabs>
          <w:tab w:val="left" w:pos="360"/>
        </w:tabs>
        <w:spacing w:after="0" w:line="240" w:lineRule="auto"/>
        <w:jc w:val="both"/>
        <w:outlineLvl w:val="1"/>
        <w:rPr>
          <w:rFonts w:ascii="Arial" w:hAnsi="Arial" w:cs="Arial"/>
          <w:sz w:val="24"/>
          <w:szCs w:val="24"/>
          <w:lang w:val="pt-BR"/>
        </w:rPr>
      </w:pPr>
      <w:r w:rsidRPr="000035E8">
        <w:rPr>
          <w:rFonts w:ascii="Arial" w:hAnsi="Arial" w:cs="Arial"/>
          <w:sz w:val="24"/>
          <w:szCs w:val="24"/>
          <w:lang w:val="ro-RO"/>
        </w:rPr>
        <w:lastRenderedPageBreak/>
        <w:t>Capacitatea sistemelor de evacuare a apei limpezite și a apelor meteorice este de 1,5 mc/s.Timpul de evacuare a apelor din precipitații  căzute pe suprafața aferentă iazului de decantare, pentru asigurarea de 1% este de 3,1 zile</w:t>
      </w:r>
      <w:r w:rsidR="008B6CB4" w:rsidRPr="000035E8">
        <w:rPr>
          <w:rFonts w:ascii="Arial" w:hAnsi="Arial" w:cs="Arial"/>
          <w:sz w:val="24"/>
          <w:szCs w:val="24"/>
          <w:lang w:val="ro-RO"/>
        </w:rPr>
        <w:t>.</w:t>
      </w:r>
    </w:p>
    <w:p w:rsidR="009519F6" w:rsidRPr="000035E8" w:rsidRDefault="00FE4F85" w:rsidP="00D70D18">
      <w:pPr>
        <w:autoSpaceDE w:val="0"/>
        <w:autoSpaceDN w:val="0"/>
        <w:spacing w:after="0" w:line="240" w:lineRule="auto"/>
        <w:jc w:val="both"/>
        <w:rPr>
          <w:rFonts w:ascii="Arial" w:hAnsi="Arial" w:cs="Arial"/>
          <w:b/>
          <w:bCs/>
          <w:sz w:val="24"/>
          <w:szCs w:val="24"/>
          <w:lang w:val="pt-BR"/>
        </w:rPr>
      </w:pPr>
      <w:r w:rsidRPr="000035E8">
        <w:rPr>
          <w:rFonts w:ascii="Arial" w:hAnsi="Arial" w:cs="Arial"/>
          <w:b/>
          <w:bCs/>
          <w:sz w:val="24"/>
          <w:szCs w:val="24"/>
          <w:lang w:val="pt-BR"/>
        </w:rPr>
        <w:t>7.1.7. Instalaţii de măsura a debitelor si volumelor de apa</w:t>
      </w:r>
      <w:r w:rsidR="008B6CB4" w:rsidRPr="000035E8">
        <w:rPr>
          <w:rFonts w:ascii="Arial" w:hAnsi="Arial" w:cs="Arial"/>
          <w:b/>
          <w:bCs/>
          <w:sz w:val="24"/>
          <w:szCs w:val="24"/>
          <w:lang w:val="pt-BR"/>
        </w:rPr>
        <w:t>:</w:t>
      </w:r>
    </w:p>
    <w:p w:rsidR="00267146" w:rsidRPr="000035E8" w:rsidRDefault="008B6CB4" w:rsidP="00D70D18">
      <w:pPr>
        <w:autoSpaceDE w:val="0"/>
        <w:autoSpaceDN w:val="0"/>
        <w:spacing w:after="0" w:line="240" w:lineRule="auto"/>
        <w:jc w:val="both"/>
        <w:rPr>
          <w:rFonts w:ascii="Arial" w:hAnsi="Arial" w:cs="Arial"/>
          <w:b/>
          <w:bCs/>
          <w:sz w:val="24"/>
          <w:szCs w:val="24"/>
          <w:lang w:val="pt-BR"/>
        </w:rPr>
      </w:pPr>
      <w:r w:rsidRPr="000035E8">
        <w:rPr>
          <w:rFonts w:ascii="Arial" w:hAnsi="Arial" w:cs="Arial"/>
          <w:sz w:val="24"/>
          <w:szCs w:val="24"/>
          <w:lang w:val="pt-BR"/>
        </w:rPr>
        <w:t>Pentru captare:</w:t>
      </w:r>
    </w:p>
    <w:p w:rsidR="00FE4F85" w:rsidRPr="000035E8" w:rsidRDefault="00267146" w:rsidP="00D70D18">
      <w:pPr>
        <w:autoSpaceDE w:val="0"/>
        <w:autoSpaceDN w:val="0"/>
        <w:spacing w:after="0" w:line="240" w:lineRule="auto"/>
        <w:jc w:val="both"/>
        <w:rPr>
          <w:rFonts w:ascii="Arial" w:hAnsi="Arial" w:cs="Arial"/>
          <w:sz w:val="24"/>
          <w:szCs w:val="24"/>
          <w:lang w:val="pt-BR"/>
        </w:rPr>
      </w:pPr>
      <w:r w:rsidRPr="000035E8">
        <w:rPr>
          <w:rFonts w:ascii="Arial" w:hAnsi="Arial" w:cs="Arial"/>
          <w:sz w:val="24"/>
          <w:szCs w:val="24"/>
          <w:lang w:val="pt-BR"/>
        </w:rPr>
        <w:t>-</w:t>
      </w:r>
      <w:r w:rsidR="008B6CB4" w:rsidRPr="000035E8">
        <w:rPr>
          <w:rFonts w:ascii="Arial" w:hAnsi="Arial" w:cs="Arial"/>
          <w:sz w:val="24"/>
          <w:szCs w:val="24"/>
          <w:lang w:val="pt-BR"/>
        </w:rPr>
        <w:t xml:space="preserve"> </w:t>
      </w:r>
      <w:r w:rsidR="00FE4F85" w:rsidRPr="000035E8">
        <w:rPr>
          <w:rFonts w:ascii="Arial" w:hAnsi="Arial" w:cs="Arial"/>
          <w:sz w:val="24"/>
          <w:szCs w:val="24"/>
          <w:lang w:val="pt-BR"/>
        </w:rPr>
        <w:t>volumele de apa sunt contorizate cu ajutorul a dou</w:t>
      </w:r>
      <w:r w:rsidR="008C3B6F" w:rsidRPr="000035E8">
        <w:rPr>
          <w:rFonts w:ascii="Arial" w:hAnsi="Arial" w:cs="Arial"/>
          <w:sz w:val="24"/>
          <w:szCs w:val="24"/>
          <w:lang w:val="pt-BR"/>
        </w:rPr>
        <w:t>a diafragme cu prize unghiulare-debitmetru tip FC 21</w:t>
      </w:r>
      <w:r w:rsidR="008B6CB4" w:rsidRPr="000035E8">
        <w:rPr>
          <w:rFonts w:ascii="Arial" w:hAnsi="Arial" w:cs="Arial"/>
          <w:sz w:val="24"/>
          <w:szCs w:val="24"/>
          <w:lang w:val="pt-BR"/>
        </w:rPr>
        <w:t>.</w:t>
      </w:r>
    </w:p>
    <w:p w:rsidR="008C3B6F" w:rsidRPr="000035E8" w:rsidRDefault="00FE4F85" w:rsidP="00D70D18">
      <w:pPr>
        <w:autoSpaceDE w:val="0"/>
        <w:autoSpaceDN w:val="0"/>
        <w:spacing w:after="0" w:line="240" w:lineRule="auto"/>
        <w:jc w:val="both"/>
        <w:rPr>
          <w:rFonts w:ascii="Arial" w:hAnsi="Arial" w:cs="Arial"/>
          <w:sz w:val="24"/>
          <w:szCs w:val="24"/>
        </w:rPr>
      </w:pPr>
      <w:r w:rsidRPr="000035E8">
        <w:rPr>
          <w:rFonts w:ascii="Arial" w:hAnsi="Arial" w:cs="Arial"/>
          <w:sz w:val="24"/>
          <w:szCs w:val="24"/>
        </w:rPr>
        <w:t>Pentru evacuare:</w:t>
      </w:r>
    </w:p>
    <w:p w:rsidR="00FE4F85" w:rsidRPr="000035E8" w:rsidRDefault="008C3B6F" w:rsidP="00D70D18">
      <w:pPr>
        <w:autoSpaceDE w:val="0"/>
        <w:autoSpaceDN w:val="0"/>
        <w:spacing w:after="0" w:line="240" w:lineRule="auto"/>
        <w:jc w:val="both"/>
        <w:rPr>
          <w:rFonts w:ascii="Arial" w:hAnsi="Arial" w:cs="Arial"/>
          <w:sz w:val="24"/>
          <w:szCs w:val="24"/>
        </w:rPr>
      </w:pPr>
      <w:r w:rsidRPr="000035E8">
        <w:rPr>
          <w:rFonts w:ascii="Arial" w:hAnsi="Arial" w:cs="Arial"/>
          <w:sz w:val="24"/>
          <w:szCs w:val="24"/>
          <w:lang w:val="it-IT"/>
        </w:rPr>
        <w:t>-</w:t>
      </w:r>
      <w:r w:rsidR="008B6CB4" w:rsidRPr="000035E8">
        <w:rPr>
          <w:rFonts w:ascii="Arial" w:hAnsi="Arial" w:cs="Arial"/>
          <w:sz w:val="24"/>
          <w:szCs w:val="24"/>
          <w:lang w:val="it-IT"/>
        </w:rPr>
        <w:t xml:space="preserve"> </w:t>
      </w:r>
      <w:r w:rsidR="00267146" w:rsidRPr="000035E8">
        <w:rPr>
          <w:rFonts w:ascii="Arial" w:hAnsi="Arial" w:cs="Arial"/>
          <w:sz w:val="24"/>
          <w:szCs w:val="24"/>
          <w:lang w:val="it-IT"/>
        </w:rPr>
        <w:t>d</w:t>
      </w:r>
      <w:r w:rsidR="008B6CB4" w:rsidRPr="000035E8">
        <w:rPr>
          <w:rFonts w:ascii="Arial" w:hAnsi="Arial" w:cs="Arial"/>
          <w:sz w:val="24"/>
          <w:szCs w:val="24"/>
          <w:lang w:val="it-IT"/>
        </w:rPr>
        <w:t xml:space="preserve">ebitmetru </w:t>
      </w:r>
      <w:r w:rsidRPr="000035E8">
        <w:rPr>
          <w:rFonts w:ascii="Arial" w:hAnsi="Arial" w:cs="Arial"/>
          <w:sz w:val="24"/>
          <w:szCs w:val="24"/>
          <w:lang w:val="it-IT"/>
        </w:rPr>
        <w:t>Tip Honneywel Dn 200 mm,</w:t>
      </w:r>
      <w:r w:rsidR="008B6CB4" w:rsidRPr="000035E8">
        <w:rPr>
          <w:rFonts w:ascii="Arial" w:hAnsi="Arial" w:cs="Arial"/>
          <w:sz w:val="24"/>
          <w:szCs w:val="24"/>
          <w:lang w:val="it-IT"/>
        </w:rPr>
        <w:t xml:space="preserve"> </w:t>
      </w:r>
      <w:r w:rsidR="00FE4F85" w:rsidRPr="000035E8">
        <w:rPr>
          <w:rFonts w:ascii="Arial" w:hAnsi="Arial" w:cs="Arial"/>
          <w:sz w:val="24"/>
          <w:szCs w:val="24"/>
          <w:lang w:val="it-IT"/>
        </w:rPr>
        <w:t>electromagnetic pentru apele uzate neutralizate,</w:t>
      </w:r>
      <w:r w:rsidR="008B6CB4" w:rsidRPr="000035E8">
        <w:rPr>
          <w:rFonts w:ascii="Arial" w:hAnsi="Arial" w:cs="Arial"/>
          <w:sz w:val="24"/>
          <w:szCs w:val="24"/>
          <w:lang w:val="it-IT"/>
        </w:rPr>
        <w:t xml:space="preserve"> la evacuarea in fluviul Dunăre;</w:t>
      </w:r>
      <w:r w:rsidR="00FE4F85" w:rsidRPr="000035E8">
        <w:rPr>
          <w:rFonts w:ascii="Arial" w:hAnsi="Arial" w:cs="Arial"/>
          <w:sz w:val="24"/>
          <w:szCs w:val="24"/>
          <w:lang w:val="it-IT"/>
        </w:rPr>
        <w:t>,</w:t>
      </w:r>
    </w:p>
    <w:p w:rsidR="00FE4F85" w:rsidRPr="000035E8" w:rsidRDefault="008C3B6F" w:rsidP="00D70D18">
      <w:pPr>
        <w:autoSpaceDE w:val="0"/>
        <w:autoSpaceDN w:val="0"/>
        <w:adjustRightInd w:val="0"/>
        <w:spacing w:after="0" w:line="240" w:lineRule="auto"/>
        <w:jc w:val="both"/>
        <w:outlineLvl w:val="1"/>
        <w:rPr>
          <w:rFonts w:ascii="Arial" w:hAnsi="Arial" w:cs="Arial"/>
          <w:sz w:val="24"/>
          <w:szCs w:val="24"/>
          <w:lang w:val="ro-RO"/>
        </w:rPr>
      </w:pPr>
      <w:r w:rsidRPr="000035E8">
        <w:rPr>
          <w:rFonts w:ascii="Arial" w:hAnsi="Arial" w:cs="Arial"/>
          <w:sz w:val="24"/>
          <w:szCs w:val="24"/>
          <w:lang w:val="it-IT"/>
        </w:rPr>
        <w:t>-</w:t>
      </w:r>
      <w:r w:rsidR="008B6CB4" w:rsidRPr="000035E8">
        <w:rPr>
          <w:rFonts w:ascii="Arial" w:hAnsi="Arial" w:cs="Arial"/>
          <w:sz w:val="24"/>
          <w:szCs w:val="24"/>
          <w:lang w:val="it-IT"/>
        </w:rPr>
        <w:t xml:space="preserve"> </w:t>
      </w:r>
      <w:r w:rsidR="00267146" w:rsidRPr="000035E8">
        <w:rPr>
          <w:rFonts w:ascii="Arial" w:hAnsi="Arial" w:cs="Arial"/>
          <w:sz w:val="24"/>
          <w:szCs w:val="24"/>
          <w:lang w:val="it-IT"/>
        </w:rPr>
        <w:t>a</w:t>
      </w:r>
      <w:r w:rsidR="00FE4F85" w:rsidRPr="000035E8">
        <w:rPr>
          <w:rFonts w:ascii="Arial" w:hAnsi="Arial" w:cs="Arial"/>
          <w:sz w:val="24"/>
          <w:szCs w:val="24"/>
          <w:lang w:val="it-IT"/>
        </w:rPr>
        <w:t xml:space="preserve">parat </w:t>
      </w:r>
      <w:r w:rsidRPr="000035E8">
        <w:rPr>
          <w:rFonts w:ascii="Arial" w:hAnsi="Arial" w:cs="Arial"/>
          <w:sz w:val="24"/>
          <w:szCs w:val="24"/>
          <w:lang w:val="it-IT"/>
        </w:rPr>
        <w:t>tip MC 901,</w:t>
      </w:r>
      <w:r w:rsidR="008B6CB4" w:rsidRPr="000035E8">
        <w:rPr>
          <w:rFonts w:ascii="Arial" w:hAnsi="Arial" w:cs="Arial"/>
          <w:sz w:val="24"/>
          <w:szCs w:val="24"/>
          <w:lang w:val="it-IT"/>
        </w:rPr>
        <w:t xml:space="preserve"> </w:t>
      </w:r>
      <w:r w:rsidR="00D4746B" w:rsidRPr="000035E8">
        <w:rPr>
          <w:rFonts w:ascii="Arial" w:hAnsi="Arial" w:cs="Arial"/>
          <w:sz w:val="24"/>
          <w:szCs w:val="24"/>
          <w:lang w:val="it-IT"/>
        </w:rPr>
        <w:t>pentru determinarea nivelului î</w:t>
      </w:r>
      <w:r w:rsidR="00FE4F85" w:rsidRPr="000035E8">
        <w:rPr>
          <w:rFonts w:ascii="Arial" w:hAnsi="Arial" w:cs="Arial"/>
          <w:sz w:val="24"/>
          <w:szCs w:val="24"/>
          <w:lang w:val="it-IT"/>
        </w:rPr>
        <w:t>n canale deschise, pentru apele convenţional curate.</w:t>
      </w:r>
    </w:p>
    <w:p w:rsidR="00FE4F85" w:rsidRPr="000035E8" w:rsidRDefault="00FE4F85" w:rsidP="00D70D18">
      <w:pPr>
        <w:autoSpaceDE w:val="0"/>
        <w:autoSpaceDN w:val="0"/>
        <w:spacing w:after="0" w:line="240" w:lineRule="auto"/>
        <w:ind w:left="720"/>
        <w:jc w:val="both"/>
        <w:outlineLvl w:val="1"/>
        <w:rPr>
          <w:rFonts w:ascii="Arial" w:hAnsi="Arial" w:cs="Arial"/>
          <w:sz w:val="24"/>
          <w:szCs w:val="24"/>
          <w:lang w:val="ro-RO"/>
        </w:rPr>
      </w:pPr>
    </w:p>
    <w:p w:rsidR="00FE4F85" w:rsidRPr="000035E8" w:rsidRDefault="00FE4F85" w:rsidP="00D70D18">
      <w:pPr>
        <w:tabs>
          <w:tab w:val="left" w:pos="360"/>
        </w:tabs>
        <w:spacing w:after="0" w:line="240" w:lineRule="auto"/>
        <w:jc w:val="both"/>
        <w:outlineLvl w:val="1"/>
        <w:rPr>
          <w:rFonts w:ascii="Arial" w:hAnsi="Arial" w:cs="Arial"/>
          <w:b/>
          <w:sz w:val="24"/>
          <w:szCs w:val="24"/>
          <w:lang w:val="ro-RO"/>
        </w:rPr>
      </w:pPr>
      <w:r w:rsidRPr="000035E8">
        <w:rPr>
          <w:rFonts w:ascii="Arial" w:hAnsi="Arial" w:cs="Arial"/>
          <w:b/>
          <w:sz w:val="24"/>
          <w:szCs w:val="24"/>
          <w:lang w:val="ro-RO"/>
        </w:rPr>
        <w:t>7.2. E</w:t>
      </w:r>
      <w:r w:rsidR="00D4746B" w:rsidRPr="000035E8">
        <w:rPr>
          <w:rFonts w:ascii="Arial" w:hAnsi="Arial" w:cs="Arial"/>
          <w:b/>
          <w:sz w:val="24"/>
          <w:szCs w:val="24"/>
          <w:lang w:val="ro-RO"/>
        </w:rPr>
        <w:t>ficienţa  energetică</w:t>
      </w:r>
      <w:r w:rsidR="0018060B" w:rsidRPr="000035E8">
        <w:rPr>
          <w:rFonts w:ascii="Arial" w:hAnsi="Arial" w:cs="Arial"/>
          <w:sz w:val="24"/>
          <w:szCs w:val="24"/>
          <w:lang w:val="ro-RO"/>
        </w:rPr>
        <w:t xml:space="preserve"> </w:t>
      </w:r>
    </w:p>
    <w:p w:rsidR="001737FF" w:rsidRPr="000035E8" w:rsidRDefault="001737FF"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S</w:t>
      </w:r>
      <w:r w:rsidRPr="000035E8">
        <w:rPr>
          <w:rFonts w:ascii="Arial" w:hAnsi="Arial" w:cs="Arial"/>
          <w:spacing w:val="1"/>
          <w:sz w:val="24"/>
          <w:szCs w:val="24"/>
          <w:lang w:val="ro-RO"/>
        </w:rPr>
        <w:t>.</w:t>
      </w:r>
      <w:r w:rsidRPr="000035E8">
        <w:rPr>
          <w:rFonts w:ascii="Arial" w:hAnsi="Arial" w:cs="Arial"/>
          <w:spacing w:val="-1"/>
          <w:sz w:val="24"/>
          <w:szCs w:val="24"/>
          <w:lang w:val="ro-RO"/>
        </w:rPr>
        <w:t>C</w:t>
      </w:r>
      <w:r w:rsidRPr="000035E8">
        <w:rPr>
          <w:rFonts w:ascii="Arial" w:hAnsi="Arial" w:cs="Arial"/>
          <w:sz w:val="24"/>
          <w:szCs w:val="24"/>
          <w:lang w:val="ro-RO"/>
        </w:rPr>
        <w:t>.</w:t>
      </w:r>
      <w:r w:rsidRPr="000035E8">
        <w:rPr>
          <w:rFonts w:ascii="Arial" w:hAnsi="Arial" w:cs="Arial"/>
          <w:spacing w:val="23"/>
          <w:sz w:val="24"/>
          <w:szCs w:val="24"/>
          <w:lang w:val="ro-RO"/>
        </w:rPr>
        <w:t xml:space="preserve"> </w:t>
      </w:r>
      <w:r w:rsidRPr="000035E8">
        <w:rPr>
          <w:rFonts w:ascii="Arial" w:hAnsi="Arial" w:cs="Arial"/>
          <w:sz w:val="24"/>
          <w:szCs w:val="24"/>
          <w:lang w:val="ro-RO"/>
        </w:rPr>
        <w:t>A</w:t>
      </w:r>
      <w:r w:rsidRPr="000035E8">
        <w:rPr>
          <w:rFonts w:ascii="Arial" w:hAnsi="Arial" w:cs="Arial"/>
          <w:spacing w:val="-1"/>
          <w:sz w:val="24"/>
          <w:szCs w:val="24"/>
          <w:lang w:val="ro-RO"/>
        </w:rPr>
        <w:t>LU</w:t>
      </w:r>
      <w:r w:rsidRPr="000035E8">
        <w:rPr>
          <w:rFonts w:ascii="Arial" w:hAnsi="Arial" w:cs="Arial"/>
          <w:sz w:val="24"/>
          <w:szCs w:val="24"/>
          <w:lang w:val="ro-RO"/>
        </w:rPr>
        <w:t>M</w:t>
      </w:r>
      <w:r w:rsidRPr="000035E8">
        <w:rPr>
          <w:rFonts w:ascii="Arial" w:hAnsi="Arial" w:cs="Arial"/>
          <w:spacing w:val="18"/>
          <w:sz w:val="24"/>
          <w:szCs w:val="24"/>
          <w:lang w:val="ro-RO"/>
        </w:rPr>
        <w:t xml:space="preserve"> </w:t>
      </w:r>
      <w:r w:rsidRPr="000035E8">
        <w:rPr>
          <w:rFonts w:ascii="Arial" w:hAnsi="Arial" w:cs="Arial"/>
          <w:sz w:val="24"/>
          <w:szCs w:val="24"/>
          <w:lang w:val="ro-RO"/>
        </w:rPr>
        <w:t>S</w:t>
      </w:r>
      <w:r w:rsidRPr="000035E8">
        <w:rPr>
          <w:rFonts w:ascii="Arial" w:hAnsi="Arial" w:cs="Arial"/>
          <w:spacing w:val="1"/>
          <w:sz w:val="24"/>
          <w:szCs w:val="24"/>
          <w:lang w:val="ro-RO"/>
        </w:rPr>
        <w:t>.</w:t>
      </w:r>
      <w:r w:rsidRPr="000035E8">
        <w:rPr>
          <w:rFonts w:ascii="Arial" w:hAnsi="Arial" w:cs="Arial"/>
          <w:sz w:val="24"/>
          <w:szCs w:val="24"/>
          <w:lang w:val="ro-RO"/>
        </w:rPr>
        <w:t>A.</w:t>
      </w:r>
      <w:r w:rsidRPr="000035E8">
        <w:rPr>
          <w:rFonts w:ascii="Arial" w:hAnsi="Arial" w:cs="Arial"/>
          <w:spacing w:val="23"/>
          <w:sz w:val="24"/>
          <w:szCs w:val="24"/>
          <w:lang w:val="ro-RO"/>
        </w:rPr>
        <w:t xml:space="preserve"> </w:t>
      </w:r>
      <w:r w:rsidRPr="000035E8">
        <w:rPr>
          <w:rFonts w:ascii="Arial" w:hAnsi="Arial" w:cs="Arial"/>
          <w:spacing w:val="5"/>
          <w:sz w:val="24"/>
          <w:szCs w:val="24"/>
          <w:lang w:val="ro-RO"/>
        </w:rPr>
        <w:t>T</w:t>
      </w:r>
      <w:r w:rsidRPr="000035E8">
        <w:rPr>
          <w:rFonts w:ascii="Arial" w:hAnsi="Arial" w:cs="Arial"/>
          <w:spacing w:val="-1"/>
          <w:sz w:val="24"/>
          <w:szCs w:val="24"/>
          <w:lang w:val="ro-RO"/>
        </w:rPr>
        <w:t>ulc</w:t>
      </w:r>
      <w:r w:rsidRPr="000035E8">
        <w:rPr>
          <w:rFonts w:ascii="Arial" w:hAnsi="Arial" w:cs="Arial"/>
          <w:sz w:val="24"/>
          <w:szCs w:val="24"/>
          <w:lang w:val="ro-RO"/>
        </w:rPr>
        <w:t>ea</w:t>
      </w:r>
      <w:r w:rsidRPr="000035E8">
        <w:rPr>
          <w:rFonts w:ascii="Arial" w:hAnsi="Arial" w:cs="Arial"/>
          <w:spacing w:val="20"/>
          <w:sz w:val="24"/>
          <w:szCs w:val="24"/>
          <w:lang w:val="ro-RO"/>
        </w:rPr>
        <w:t xml:space="preserve"> </w:t>
      </w:r>
      <w:r w:rsidRPr="000035E8">
        <w:rPr>
          <w:rFonts w:ascii="Arial" w:hAnsi="Arial" w:cs="Arial"/>
          <w:spacing w:val="1"/>
          <w:sz w:val="24"/>
          <w:szCs w:val="24"/>
          <w:lang w:val="ro-RO"/>
        </w:rPr>
        <w:t>î</w:t>
      </w:r>
      <w:r w:rsidRPr="000035E8">
        <w:rPr>
          <w:rFonts w:ascii="Arial" w:hAnsi="Arial" w:cs="Arial"/>
          <w:spacing w:val="-1"/>
          <w:sz w:val="24"/>
          <w:szCs w:val="24"/>
          <w:lang w:val="ro-RO"/>
        </w:rPr>
        <w:t>ş</w:t>
      </w:r>
      <w:r w:rsidRPr="000035E8">
        <w:rPr>
          <w:rFonts w:ascii="Arial" w:hAnsi="Arial" w:cs="Arial"/>
          <w:sz w:val="24"/>
          <w:szCs w:val="24"/>
          <w:lang w:val="ro-RO"/>
        </w:rPr>
        <w:t>i</w:t>
      </w:r>
      <w:r w:rsidRPr="000035E8">
        <w:rPr>
          <w:rFonts w:ascii="Arial" w:hAnsi="Arial" w:cs="Arial"/>
          <w:spacing w:val="22"/>
          <w:sz w:val="24"/>
          <w:szCs w:val="24"/>
          <w:lang w:val="ro-RO"/>
        </w:rPr>
        <w:t xml:space="preserve"> </w:t>
      </w:r>
      <w:r w:rsidRPr="000035E8">
        <w:rPr>
          <w:rFonts w:ascii="Arial" w:hAnsi="Arial" w:cs="Arial"/>
          <w:spacing w:val="-1"/>
          <w:sz w:val="24"/>
          <w:szCs w:val="24"/>
          <w:lang w:val="ro-RO"/>
        </w:rPr>
        <w:t>as</w:t>
      </w:r>
      <w:r w:rsidRPr="000035E8">
        <w:rPr>
          <w:rFonts w:ascii="Arial" w:hAnsi="Arial" w:cs="Arial"/>
          <w:spacing w:val="4"/>
          <w:sz w:val="24"/>
          <w:szCs w:val="24"/>
          <w:lang w:val="ro-RO"/>
        </w:rPr>
        <w:t>i</w:t>
      </w:r>
      <w:r w:rsidRPr="000035E8">
        <w:rPr>
          <w:rFonts w:ascii="Arial" w:hAnsi="Arial" w:cs="Arial"/>
          <w:spacing w:val="-1"/>
          <w:sz w:val="24"/>
          <w:szCs w:val="24"/>
          <w:lang w:val="ro-RO"/>
        </w:rPr>
        <w:t>gu</w:t>
      </w:r>
      <w:r w:rsidRPr="000035E8">
        <w:rPr>
          <w:rFonts w:ascii="Arial" w:hAnsi="Arial" w:cs="Arial"/>
          <w:sz w:val="24"/>
          <w:szCs w:val="24"/>
          <w:lang w:val="ro-RO"/>
        </w:rPr>
        <w:t>ră</w:t>
      </w:r>
      <w:r w:rsidRPr="000035E8">
        <w:rPr>
          <w:rFonts w:ascii="Arial" w:hAnsi="Arial" w:cs="Arial"/>
          <w:spacing w:val="24"/>
          <w:sz w:val="24"/>
          <w:szCs w:val="24"/>
          <w:lang w:val="ro-RO"/>
        </w:rPr>
        <w:t xml:space="preserve"> </w:t>
      </w:r>
      <w:r w:rsidRPr="000035E8">
        <w:rPr>
          <w:rFonts w:ascii="Arial" w:hAnsi="Arial" w:cs="Arial"/>
          <w:spacing w:val="3"/>
          <w:sz w:val="24"/>
          <w:szCs w:val="24"/>
          <w:lang w:val="ro-RO"/>
        </w:rPr>
        <w:t>n</w:t>
      </w:r>
      <w:r w:rsidRPr="000035E8">
        <w:rPr>
          <w:rFonts w:ascii="Arial" w:hAnsi="Arial" w:cs="Arial"/>
          <w:spacing w:val="-1"/>
          <w:sz w:val="24"/>
          <w:szCs w:val="24"/>
          <w:lang w:val="ro-RO"/>
        </w:rPr>
        <w:t>ec</w:t>
      </w:r>
      <w:r w:rsidRPr="000035E8">
        <w:rPr>
          <w:rFonts w:ascii="Arial" w:hAnsi="Arial" w:cs="Arial"/>
          <w:sz w:val="24"/>
          <w:szCs w:val="24"/>
          <w:lang w:val="ro-RO"/>
        </w:rPr>
        <w:t>e</w:t>
      </w:r>
      <w:r w:rsidRPr="000035E8">
        <w:rPr>
          <w:rFonts w:ascii="Arial" w:hAnsi="Arial" w:cs="Arial"/>
          <w:spacing w:val="-1"/>
          <w:sz w:val="24"/>
          <w:szCs w:val="24"/>
          <w:lang w:val="ro-RO"/>
        </w:rPr>
        <w:t>s</w:t>
      </w:r>
      <w:r w:rsidRPr="000035E8">
        <w:rPr>
          <w:rFonts w:ascii="Arial" w:hAnsi="Arial" w:cs="Arial"/>
          <w:sz w:val="24"/>
          <w:szCs w:val="24"/>
          <w:lang w:val="ro-RO"/>
        </w:rPr>
        <w:t>ar</w:t>
      </w:r>
      <w:r w:rsidRPr="000035E8">
        <w:rPr>
          <w:rFonts w:ascii="Arial" w:hAnsi="Arial" w:cs="Arial"/>
          <w:spacing w:val="3"/>
          <w:sz w:val="24"/>
          <w:szCs w:val="24"/>
          <w:lang w:val="ro-RO"/>
        </w:rPr>
        <w:t>u</w:t>
      </w:r>
      <w:r w:rsidRPr="000035E8">
        <w:rPr>
          <w:rFonts w:ascii="Arial" w:hAnsi="Arial" w:cs="Arial"/>
          <w:sz w:val="24"/>
          <w:szCs w:val="24"/>
          <w:lang w:val="ro-RO"/>
        </w:rPr>
        <w:t>l</w:t>
      </w:r>
      <w:r w:rsidRPr="000035E8">
        <w:rPr>
          <w:rFonts w:ascii="Arial" w:hAnsi="Arial" w:cs="Arial"/>
          <w:spacing w:val="20"/>
          <w:sz w:val="24"/>
          <w:szCs w:val="24"/>
          <w:lang w:val="ro-RO"/>
        </w:rPr>
        <w:t xml:space="preserve"> </w:t>
      </w:r>
      <w:r w:rsidRPr="000035E8">
        <w:rPr>
          <w:rFonts w:ascii="Arial" w:hAnsi="Arial" w:cs="Arial"/>
          <w:spacing w:val="-1"/>
          <w:sz w:val="24"/>
          <w:szCs w:val="24"/>
          <w:lang w:val="ro-RO"/>
        </w:rPr>
        <w:t>d</w:t>
      </w:r>
      <w:r w:rsidRPr="000035E8">
        <w:rPr>
          <w:rFonts w:ascii="Arial" w:hAnsi="Arial" w:cs="Arial"/>
          <w:sz w:val="24"/>
          <w:szCs w:val="24"/>
          <w:lang w:val="ro-RO"/>
        </w:rPr>
        <w:t>e</w:t>
      </w:r>
      <w:r w:rsidRPr="000035E8">
        <w:rPr>
          <w:rFonts w:ascii="Arial" w:hAnsi="Arial" w:cs="Arial"/>
          <w:spacing w:val="24"/>
          <w:sz w:val="24"/>
          <w:szCs w:val="24"/>
          <w:lang w:val="ro-RO"/>
        </w:rPr>
        <w:t xml:space="preserve"> </w:t>
      </w:r>
      <w:r w:rsidRPr="000035E8">
        <w:rPr>
          <w:rFonts w:ascii="Arial" w:hAnsi="Arial" w:cs="Arial"/>
          <w:spacing w:val="-1"/>
          <w:sz w:val="24"/>
          <w:szCs w:val="24"/>
          <w:lang w:val="ro-RO"/>
        </w:rPr>
        <w:t>ene</w:t>
      </w:r>
      <w:r w:rsidRPr="000035E8">
        <w:rPr>
          <w:rFonts w:ascii="Arial" w:hAnsi="Arial" w:cs="Arial"/>
          <w:spacing w:val="4"/>
          <w:sz w:val="24"/>
          <w:szCs w:val="24"/>
          <w:lang w:val="ro-RO"/>
        </w:rPr>
        <w:t>r</w:t>
      </w:r>
      <w:r w:rsidRPr="000035E8">
        <w:rPr>
          <w:rFonts w:ascii="Arial" w:hAnsi="Arial" w:cs="Arial"/>
          <w:spacing w:val="-1"/>
          <w:sz w:val="24"/>
          <w:szCs w:val="24"/>
          <w:lang w:val="ro-RO"/>
        </w:rPr>
        <w:t>g</w:t>
      </w:r>
      <w:r w:rsidRPr="000035E8">
        <w:rPr>
          <w:rFonts w:ascii="Arial" w:hAnsi="Arial" w:cs="Arial"/>
          <w:spacing w:val="3"/>
          <w:sz w:val="24"/>
          <w:szCs w:val="24"/>
          <w:lang w:val="ro-RO"/>
        </w:rPr>
        <w:t>i</w:t>
      </w:r>
      <w:r w:rsidRPr="000035E8">
        <w:rPr>
          <w:rFonts w:ascii="Arial" w:hAnsi="Arial" w:cs="Arial"/>
          <w:sz w:val="24"/>
          <w:szCs w:val="24"/>
          <w:lang w:val="ro-RO"/>
        </w:rPr>
        <w:t>e</w:t>
      </w:r>
      <w:r w:rsidRPr="000035E8">
        <w:rPr>
          <w:rFonts w:ascii="Arial" w:hAnsi="Arial" w:cs="Arial"/>
          <w:spacing w:val="20"/>
          <w:sz w:val="24"/>
          <w:szCs w:val="24"/>
          <w:lang w:val="ro-RO"/>
        </w:rPr>
        <w:t xml:space="preserve"> </w:t>
      </w:r>
      <w:r w:rsidRPr="000035E8">
        <w:rPr>
          <w:rFonts w:ascii="Arial" w:hAnsi="Arial" w:cs="Arial"/>
          <w:spacing w:val="-1"/>
          <w:sz w:val="24"/>
          <w:szCs w:val="24"/>
          <w:lang w:val="ro-RO"/>
        </w:rPr>
        <w:t>e</w:t>
      </w:r>
      <w:r w:rsidRPr="000035E8">
        <w:rPr>
          <w:rFonts w:ascii="Arial" w:hAnsi="Arial" w:cs="Arial"/>
          <w:spacing w:val="3"/>
          <w:sz w:val="24"/>
          <w:szCs w:val="24"/>
          <w:lang w:val="ro-RO"/>
        </w:rPr>
        <w:t>l</w:t>
      </w:r>
      <w:r w:rsidRPr="000035E8">
        <w:rPr>
          <w:rFonts w:ascii="Arial" w:hAnsi="Arial" w:cs="Arial"/>
          <w:spacing w:val="-1"/>
          <w:sz w:val="24"/>
          <w:szCs w:val="24"/>
          <w:lang w:val="ro-RO"/>
        </w:rPr>
        <w:t>ec</w:t>
      </w:r>
      <w:r w:rsidRPr="000035E8">
        <w:rPr>
          <w:rFonts w:ascii="Arial" w:hAnsi="Arial" w:cs="Arial"/>
          <w:spacing w:val="3"/>
          <w:sz w:val="24"/>
          <w:szCs w:val="24"/>
          <w:lang w:val="ro-RO"/>
        </w:rPr>
        <w:t>t</w:t>
      </w:r>
      <w:r w:rsidRPr="000035E8">
        <w:rPr>
          <w:rFonts w:ascii="Arial" w:hAnsi="Arial" w:cs="Arial"/>
          <w:sz w:val="24"/>
          <w:szCs w:val="24"/>
          <w:lang w:val="ro-RO"/>
        </w:rPr>
        <w:t>r</w:t>
      </w:r>
      <w:r w:rsidRPr="000035E8">
        <w:rPr>
          <w:rFonts w:ascii="Arial" w:hAnsi="Arial" w:cs="Arial"/>
          <w:spacing w:val="-1"/>
          <w:sz w:val="24"/>
          <w:szCs w:val="24"/>
          <w:lang w:val="ro-RO"/>
        </w:rPr>
        <w:t>ic</w:t>
      </w:r>
      <w:r w:rsidRPr="000035E8">
        <w:rPr>
          <w:rFonts w:ascii="Arial" w:hAnsi="Arial" w:cs="Arial"/>
          <w:sz w:val="24"/>
          <w:szCs w:val="24"/>
          <w:lang w:val="ro-RO"/>
        </w:rPr>
        <w:t xml:space="preserve">ă </w:t>
      </w:r>
      <w:r w:rsidRPr="000035E8">
        <w:rPr>
          <w:rFonts w:ascii="Arial" w:hAnsi="Arial" w:cs="Arial"/>
          <w:spacing w:val="-1"/>
          <w:sz w:val="24"/>
          <w:szCs w:val="24"/>
          <w:lang w:val="ro-RO"/>
        </w:rPr>
        <w:t>d</w:t>
      </w:r>
      <w:r w:rsidRPr="000035E8">
        <w:rPr>
          <w:rFonts w:ascii="Arial" w:hAnsi="Arial" w:cs="Arial"/>
          <w:spacing w:val="3"/>
          <w:sz w:val="24"/>
          <w:szCs w:val="24"/>
          <w:lang w:val="ro-RO"/>
        </w:rPr>
        <w:t>i</w:t>
      </w:r>
      <w:r w:rsidRPr="000035E8">
        <w:rPr>
          <w:rFonts w:ascii="Arial" w:hAnsi="Arial" w:cs="Arial"/>
          <w:sz w:val="24"/>
          <w:szCs w:val="24"/>
          <w:lang w:val="ro-RO"/>
        </w:rPr>
        <w:t>n</w:t>
      </w:r>
      <w:r w:rsidRPr="000035E8">
        <w:rPr>
          <w:rFonts w:ascii="Arial" w:hAnsi="Arial" w:cs="Arial"/>
          <w:spacing w:val="20"/>
          <w:sz w:val="24"/>
          <w:szCs w:val="24"/>
          <w:lang w:val="ro-RO"/>
        </w:rPr>
        <w:t xml:space="preserve"> </w:t>
      </w:r>
      <w:r w:rsidRPr="000035E8">
        <w:rPr>
          <w:rFonts w:ascii="Arial" w:hAnsi="Arial" w:cs="Arial"/>
          <w:spacing w:val="3"/>
          <w:sz w:val="24"/>
          <w:szCs w:val="24"/>
          <w:lang w:val="ro-RO"/>
        </w:rPr>
        <w:t>do</w:t>
      </w:r>
      <w:r w:rsidRPr="000035E8">
        <w:rPr>
          <w:rFonts w:ascii="Arial" w:hAnsi="Arial" w:cs="Arial"/>
          <w:spacing w:val="-1"/>
          <w:sz w:val="24"/>
          <w:szCs w:val="24"/>
          <w:lang w:val="ro-RO"/>
        </w:rPr>
        <w:t>u</w:t>
      </w:r>
      <w:r w:rsidRPr="000035E8">
        <w:rPr>
          <w:rFonts w:ascii="Arial" w:hAnsi="Arial" w:cs="Arial"/>
          <w:sz w:val="24"/>
          <w:szCs w:val="24"/>
          <w:lang w:val="ro-RO"/>
        </w:rPr>
        <w:t>ă</w:t>
      </w:r>
      <w:r w:rsidRPr="000035E8">
        <w:rPr>
          <w:rFonts w:ascii="Arial" w:hAnsi="Arial" w:cs="Arial"/>
          <w:spacing w:val="20"/>
          <w:sz w:val="24"/>
          <w:szCs w:val="24"/>
          <w:lang w:val="ro-RO"/>
        </w:rPr>
        <w:t xml:space="preserve"> </w:t>
      </w:r>
      <w:r w:rsidRPr="000035E8">
        <w:rPr>
          <w:rFonts w:ascii="Arial" w:hAnsi="Arial" w:cs="Arial"/>
          <w:spacing w:val="-1"/>
          <w:sz w:val="24"/>
          <w:szCs w:val="24"/>
          <w:lang w:val="ro-RO"/>
        </w:rPr>
        <w:t>s</w:t>
      </w:r>
      <w:r w:rsidRPr="000035E8">
        <w:rPr>
          <w:rFonts w:ascii="Arial" w:hAnsi="Arial" w:cs="Arial"/>
          <w:sz w:val="24"/>
          <w:szCs w:val="24"/>
          <w:lang w:val="ro-RO"/>
        </w:rPr>
        <w:t>ur</w:t>
      </w:r>
      <w:r w:rsidRPr="000035E8">
        <w:rPr>
          <w:rFonts w:ascii="Arial" w:hAnsi="Arial" w:cs="Arial"/>
          <w:spacing w:val="-1"/>
          <w:sz w:val="24"/>
          <w:szCs w:val="24"/>
          <w:lang w:val="ro-RO"/>
        </w:rPr>
        <w:t>se c</w:t>
      </w:r>
      <w:r w:rsidRPr="000035E8">
        <w:rPr>
          <w:rFonts w:ascii="Arial" w:hAnsi="Arial" w:cs="Arial"/>
          <w:sz w:val="24"/>
          <w:szCs w:val="24"/>
          <w:lang w:val="ro-RO"/>
        </w:rPr>
        <w:t>om</w:t>
      </w:r>
      <w:r w:rsidRPr="000035E8">
        <w:rPr>
          <w:rFonts w:ascii="Arial" w:hAnsi="Arial" w:cs="Arial"/>
          <w:spacing w:val="-1"/>
          <w:sz w:val="24"/>
          <w:szCs w:val="24"/>
          <w:lang w:val="ro-RO"/>
        </w:rPr>
        <w:t>pl</w:t>
      </w:r>
      <w:r w:rsidRPr="000035E8">
        <w:rPr>
          <w:rFonts w:ascii="Arial" w:hAnsi="Arial" w:cs="Arial"/>
          <w:spacing w:val="3"/>
          <w:sz w:val="24"/>
          <w:szCs w:val="24"/>
          <w:lang w:val="ro-RO"/>
        </w:rPr>
        <w:t>e</w:t>
      </w:r>
      <w:r w:rsidRPr="000035E8">
        <w:rPr>
          <w:rFonts w:ascii="Arial" w:hAnsi="Arial" w:cs="Arial"/>
          <w:sz w:val="24"/>
          <w:szCs w:val="24"/>
          <w:lang w:val="ro-RO"/>
        </w:rPr>
        <w:t>m</w:t>
      </w:r>
      <w:r w:rsidRPr="000035E8">
        <w:rPr>
          <w:rFonts w:ascii="Arial" w:hAnsi="Arial" w:cs="Arial"/>
          <w:spacing w:val="-1"/>
          <w:sz w:val="24"/>
          <w:szCs w:val="24"/>
          <w:lang w:val="ro-RO"/>
        </w:rPr>
        <w:t>en</w:t>
      </w:r>
      <w:r w:rsidRPr="000035E8">
        <w:rPr>
          <w:rFonts w:ascii="Arial" w:hAnsi="Arial" w:cs="Arial"/>
          <w:spacing w:val="1"/>
          <w:sz w:val="24"/>
          <w:szCs w:val="24"/>
          <w:lang w:val="ro-RO"/>
        </w:rPr>
        <w:t>t</w:t>
      </w:r>
      <w:r w:rsidRPr="000035E8">
        <w:rPr>
          <w:rFonts w:ascii="Arial" w:hAnsi="Arial" w:cs="Arial"/>
          <w:spacing w:val="-1"/>
          <w:sz w:val="24"/>
          <w:szCs w:val="24"/>
          <w:lang w:val="ro-RO"/>
        </w:rPr>
        <w:t>a</w:t>
      </w:r>
      <w:r w:rsidRPr="000035E8">
        <w:rPr>
          <w:rFonts w:ascii="Arial" w:hAnsi="Arial" w:cs="Arial"/>
          <w:spacing w:val="4"/>
          <w:sz w:val="24"/>
          <w:szCs w:val="24"/>
          <w:lang w:val="ro-RO"/>
        </w:rPr>
        <w:t>r</w:t>
      </w:r>
      <w:r w:rsidRPr="000035E8">
        <w:rPr>
          <w:rFonts w:ascii="Arial" w:hAnsi="Arial" w:cs="Arial"/>
          <w:spacing w:val="-1"/>
          <w:sz w:val="24"/>
          <w:szCs w:val="24"/>
          <w:lang w:val="ro-RO"/>
        </w:rPr>
        <w:t>e:</w:t>
      </w:r>
    </w:p>
    <w:p w:rsidR="001737FF" w:rsidRPr="000035E8" w:rsidRDefault="001737FF" w:rsidP="00D70D18">
      <w:pPr>
        <w:spacing w:after="0" w:line="240" w:lineRule="auto"/>
        <w:jc w:val="both"/>
        <w:rPr>
          <w:rFonts w:ascii="Arial" w:hAnsi="Arial" w:cs="Arial"/>
          <w:sz w:val="24"/>
          <w:szCs w:val="24"/>
          <w:lang w:val="ro-RO"/>
        </w:rPr>
      </w:pPr>
      <w:r w:rsidRPr="000035E8">
        <w:rPr>
          <w:rFonts w:ascii="Arial" w:hAnsi="Arial" w:cs="Arial"/>
          <w:w w:val="131"/>
          <w:sz w:val="24"/>
          <w:szCs w:val="24"/>
          <w:lang w:val="ro-RO"/>
        </w:rPr>
        <w:t xml:space="preserve">• </w:t>
      </w:r>
      <w:r w:rsidRPr="000035E8">
        <w:rPr>
          <w:rFonts w:ascii="Arial" w:hAnsi="Arial" w:cs="Arial"/>
          <w:spacing w:val="17"/>
          <w:w w:val="131"/>
          <w:sz w:val="24"/>
          <w:szCs w:val="24"/>
          <w:lang w:val="ro-RO"/>
        </w:rPr>
        <w:t xml:space="preserve"> </w:t>
      </w:r>
      <w:r w:rsidRPr="000035E8">
        <w:rPr>
          <w:rFonts w:ascii="Arial" w:hAnsi="Arial" w:cs="Arial"/>
          <w:sz w:val="24"/>
          <w:szCs w:val="24"/>
          <w:lang w:val="ro-RO"/>
        </w:rPr>
        <w:t>S</w:t>
      </w:r>
      <w:r w:rsidRPr="000035E8">
        <w:rPr>
          <w:rFonts w:ascii="Arial" w:hAnsi="Arial" w:cs="Arial"/>
          <w:spacing w:val="-1"/>
          <w:sz w:val="24"/>
          <w:szCs w:val="24"/>
          <w:lang w:val="ro-RO"/>
        </w:rPr>
        <w:t>is</w:t>
      </w:r>
      <w:r w:rsidRPr="000035E8">
        <w:rPr>
          <w:rFonts w:ascii="Arial" w:hAnsi="Arial" w:cs="Arial"/>
          <w:spacing w:val="3"/>
          <w:sz w:val="24"/>
          <w:szCs w:val="24"/>
          <w:lang w:val="ro-RO"/>
        </w:rPr>
        <w:t>t</w:t>
      </w:r>
      <w:r w:rsidRPr="000035E8">
        <w:rPr>
          <w:rFonts w:ascii="Arial" w:hAnsi="Arial" w:cs="Arial"/>
          <w:spacing w:val="-1"/>
          <w:sz w:val="24"/>
          <w:szCs w:val="24"/>
          <w:lang w:val="ro-RO"/>
        </w:rPr>
        <w:t>e</w:t>
      </w:r>
      <w:r w:rsidRPr="000035E8">
        <w:rPr>
          <w:rFonts w:ascii="Arial" w:hAnsi="Arial" w:cs="Arial"/>
          <w:sz w:val="24"/>
          <w:szCs w:val="24"/>
          <w:lang w:val="ro-RO"/>
        </w:rPr>
        <w:t>m</w:t>
      </w:r>
      <w:r w:rsidRPr="000035E8">
        <w:rPr>
          <w:rFonts w:ascii="Arial" w:hAnsi="Arial" w:cs="Arial"/>
          <w:spacing w:val="-1"/>
          <w:sz w:val="24"/>
          <w:szCs w:val="24"/>
          <w:lang w:val="ro-RO"/>
        </w:rPr>
        <w:t>u</w:t>
      </w:r>
      <w:r w:rsidRPr="000035E8">
        <w:rPr>
          <w:rFonts w:ascii="Arial" w:hAnsi="Arial" w:cs="Arial"/>
          <w:sz w:val="24"/>
          <w:szCs w:val="24"/>
          <w:lang w:val="ro-RO"/>
        </w:rPr>
        <w:t xml:space="preserve">l </w:t>
      </w:r>
      <w:r w:rsidRPr="000035E8">
        <w:rPr>
          <w:rFonts w:ascii="Arial" w:hAnsi="Arial" w:cs="Arial"/>
          <w:spacing w:val="-1"/>
          <w:sz w:val="24"/>
          <w:szCs w:val="24"/>
          <w:lang w:val="ro-RO"/>
        </w:rPr>
        <w:t>e</w:t>
      </w:r>
      <w:r w:rsidRPr="000035E8">
        <w:rPr>
          <w:rFonts w:ascii="Arial" w:hAnsi="Arial" w:cs="Arial"/>
          <w:spacing w:val="3"/>
          <w:sz w:val="24"/>
          <w:szCs w:val="24"/>
          <w:lang w:val="ro-RO"/>
        </w:rPr>
        <w:t>n</w:t>
      </w:r>
      <w:r w:rsidRPr="000035E8">
        <w:rPr>
          <w:rFonts w:ascii="Arial" w:hAnsi="Arial" w:cs="Arial"/>
          <w:spacing w:val="-1"/>
          <w:sz w:val="24"/>
          <w:szCs w:val="24"/>
          <w:lang w:val="ro-RO"/>
        </w:rPr>
        <w:t>e</w:t>
      </w:r>
      <w:r w:rsidRPr="000035E8">
        <w:rPr>
          <w:rFonts w:ascii="Arial" w:hAnsi="Arial" w:cs="Arial"/>
          <w:sz w:val="24"/>
          <w:szCs w:val="24"/>
          <w:lang w:val="ro-RO"/>
        </w:rPr>
        <w:t>r</w:t>
      </w:r>
      <w:r w:rsidRPr="000035E8">
        <w:rPr>
          <w:rFonts w:ascii="Arial" w:hAnsi="Arial" w:cs="Arial"/>
          <w:spacing w:val="3"/>
          <w:sz w:val="24"/>
          <w:szCs w:val="24"/>
          <w:lang w:val="ro-RO"/>
        </w:rPr>
        <w:t>g</w:t>
      </w:r>
      <w:r w:rsidRPr="000035E8">
        <w:rPr>
          <w:rFonts w:ascii="Arial" w:hAnsi="Arial" w:cs="Arial"/>
          <w:spacing w:val="-1"/>
          <w:sz w:val="24"/>
          <w:szCs w:val="24"/>
          <w:lang w:val="ro-RO"/>
        </w:rPr>
        <w:t>e</w:t>
      </w:r>
      <w:r w:rsidRPr="000035E8">
        <w:rPr>
          <w:rFonts w:ascii="Arial" w:hAnsi="Arial" w:cs="Arial"/>
          <w:spacing w:val="1"/>
          <w:sz w:val="24"/>
          <w:szCs w:val="24"/>
          <w:lang w:val="ro-RO"/>
        </w:rPr>
        <w:t>t</w:t>
      </w:r>
      <w:r w:rsidRPr="000035E8">
        <w:rPr>
          <w:rFonts w:ascii="Arial" w:hAnsi="Arial" w:cs="Arial"/>
          <w:spacing w:val="-1"/>
          <w:sz w:val="24"/>
          <w:szCs w:val="24"/>
          <w:lang w:val="ro-RO"/>
        </w:rPr>
        <w:t>i</w:t>
      </w:r>
      <w:r w:rsidRPr="000035E8">
        <w:rPr>
          <w:rFonts w:ascii="Arial" w:hAnsi="Arial" w:cs="Arial"/>
          <w:sz w:val="24"/>
          <w:szCs w:val="24"/>
          <w:lang w:val="ro-RO"/>
        </w:rPr>
        <w:t>c</w:t>
      </w:r>
      <w:r w:rsidRPr="000035E8">
        <w:rPr>
          <w:rFonts w:ascii="Arial" w:hAnsi="Arial" w:cs="Arial"/>
          <w:spacing w:val="1"/>
          <w:sz w:val="24"/>
          <w:szCs w:val="24"/>
          <w:lang w:val="ro-RO"/>
        </w:rPr>
        <w:t xml:space="preserve"> </w:t>
      </w:r>
      <w:r w:rsidRPr="000035E8">
        <w:rPr>
          <w:rFonts w:ascii="Arial" w:hAnsi="Arial" w:cs="Arial"/>
          <w:spacing w:val="-1"/>
          <w:sz w:val="24"/>
          <w:szCs w:val="24"/>
          <w:lang w:val="ro-RO"/>
        </w:rPr>
        <w:t>n</w:t>
      </w:r>
      <w:r w:rsidRPr="000035E8">
        <w:rPr>
          <w:rFonts w:ascii="Arial" w:hAnsi="Arial" w:cs="Arial"/>
          <w:spacing w:val="3"/>
          <w:sz w:val="24"/>
          <w:szCs w:val="24"/>
          <w:lang w:val="ro-RO"/>
        </w:rPr>
        <w:t>a</w:t>
      </w:r>
      <w:r w:rsidRPr="000035E8">
        <w:rPr>
          <w:rFonts w:ascii="Arial" w:hAnsi="Arial" w:cs="Arial"/>
          <w:spacing w:val="-3"/>
          <w:sz w:val="24"/>
          <w:szCs w:val="24"/>
          <w:lang w:val="ro-RO"/>
        </w:rPr>
        <w:t>ţ</w:t>
      </w:r>
      <w:r w:rsidRPr="000035E8">
        <w:rPr>
          <w:rFonts w:ascii="Arial" w:hAnsi="Arial" w:cs="Arial"/>
          <w:spacing w:val="-1"/>
          <w:sz w:val="24"/>
          <w:szCs w:val="24"/>
          <w:lang w:val="ro-RO"/>
        </w:rPr>
        <w:t>i</w:t>
      </w:r>
      <w:r w:rsidRPr="000035E8">
        <w:rPr>
          <w:rFonts w:ascii="Arial" w:hAnsi="Arial" w:cs="Arial"/>
          <w:spacing w:val="3"/>
          <w:sz w:val="24"/>
          <w:szCs w:val="24"/>
          <w:lang w:val="ro-RO"/>
        </w:rPr>
        <w:t>o</w:t>
      </w:r>
      <w:r w:rsidRPr="000035E8">
        <w:rPr>
          <w:rFonts w:ascii="Arial" w:hAnsi="Arial" w:cs="Arial"/>
          <w:spacing w:val="-1"/>
          <w:sz w:val="24"/>
          <w:szCs w:val="24"/>
          <w:lang w:val="ro-RO"/>
        </w:rPr>
        <w:t>nal;</w:t>
      </w:r>
    </w:p>
    <w:p w:rsidR="001737FF" w:rsidRPr="000035E8" w:rsidRDefault="001737FF" w:rsidP="00D70D18">
      <w:pPr>
        <w:spacing w:after="0" w:line="240" w:lineRule="auto"/>
        <w:jc w:val="both"/>
        <w:rPr>
          <w:rFonts w:ascii="Arial" w:hAnsi="Arial" w:cs="Arial"/>
          <w:sz w:val="24"/>
          <w:szCs w:val="24"/>
          <w:lang w:val="ro-RO"/>
        </w:rPr>
      </w:pPr>
      <w:r w:rsidRPr="000035E8">
        <w:rPr>
          <w:rFonts w:ascii="Arial" w:hAnsi="Arial" w:cs="Arial"/>
          <w:w w:val="131"/>
          <w:sz w:val="24"/>
          <w:szCs w:val="24"/>
          <w:lang w:val="ro-RO"/>
        </w:rPr>
        <w:t xml:space="preserve">• </w:t>
      </w:r>
      <w:r w:rsidRPr="000035E8">
        <w:rPr>
          <w:rFonts w:ascii="Arial" w:hAnsi="Arial" w:cs="Arial"/>
          <w:spacing w:val="17"/>
          <w:w w:val="131"/>
          <w:sz w:val="24"/>
          <w:szCs w:val="24"/>
          <w:lang w:val="ro-RO"/>
        </w:rPr>
        <w:t xml:space="preserve"> </w:t>
      </w:r>
      <w:r w:rsidRPr="000035E8">
        <w:rPr>
          <w:rFonts w:ascii="Arial" w:hAnsi="Arial" w:cs="Arial"/>
          <w:sz w:val="24"/>
          <w:szCs w:val="24"/>
          <w:lang w:val="ro-RO"/>
        </w:rPr>
        <w:t>S</w:t>
      </w:r>
      <w:r w:rsidRPr="000035E8">
        <w:rPr>
          <w:rFonts w:ascii="Arial" w:hAnsi="Arial" w:cs="Arial"/>
          <w:spacing w:val="-1"/>
          <w:sz w:val="24"/>
          <w:szCs w:val="24"/>
          <w:lang w:val="ro-RO"/>
        </w:rPr>
        <w:t>is</w:t>
      </w:r>
      <w:r w:rsidRPr="000035E8">
        <w:rPr>
          <w:rFonts w:ascii="Arial" w:hAnsi="Arial" w:cs="Arial"/>
          <w:spacing w:val="3"/>
          <w:sz w:val="24"/>
          <w:szCs w:val="24"/>
          <w:lang w:val="ro-RO"/>
        </w:rPr>
        <w:t>t</w:t>
      </w:r>
      <w:r w:rsidRPr="000035E8">
        <w:rPr>
          <w:rFonts w:ascii="Arial" w:hAnsi="Arial" w:cs="Arial"/>
          <w:spacing w:val="-1"/>
          <w:sz w:val="24"/>
          <w:szCs w:val="24"/>
          <w:lang w:val="ro-RO"/>
        </w:rPr>
        <w:t>e</w:t>
      </w:r>
      <w:r w:rsidRPr="000035E8">
        <w:rPr>
          <w:rFonts w:ascii="Arial" w:hAnsi="Arial" w:cs="Arial"/>
          <w:sz w:val="24"/>
          <w:szCs w:val="24"/>
          <w:lang w:val="ro-RO"/>
        </w:rPr>
        <w:t>m</w:t>
      </w:r>
      <w:r w:rsidRPr="000035E8">
        <w:rPr>
          <w:rFonts w:ascii="Arial" w:hAnsi="Arial" w:cs="Arial"/>
          <w:spacing w:val="-1"/>
          <w:sz w:val="24"/>
          <w:szCs w:val="24"/>
          <w:lang w:val="ro-RO"/>
        </w:rPr>
        <w:t>u</w:t>
      </w:r>
      <w:r w:rsidRPr="000035E8">
        <w:rPr>
          <w:rFonts w:ascii="Arial" w:hAnsi="Arial" w:cs="Arial"/>
          <w:sz w:val="24"/>
          <w:szCs w:val="24"/>
          <w:lang w:val="ro-RO"/>
        </w:rPr>
        <w:t xml:space="preserve">l </w:t>
      </w:r>
      <w:r w:rsidRPr="000035E8">
        <w:rPr>
          <w:rFonts w:ascii="Arial" w:hAnsi="Arial" w:cs="Arial"/>
          <w:spacing w:val="-1"/>
          <w:sz w:val="24"/>
          <w:szCs w:val="24"/>
          <w:lang w:val="ro-RO"/>
        </w:rPr>
        <w:t>p</w:t>
      </w:r>
      <w:r w:rsidRPr="000035E8">
        <w:rPr>
          <w:rFonts w:ascii="Arial" w:hAnsi="Arial" w:cs="Arial"/>
          <w:sz w:val="24"/>
          <w:szCs w:val="24"/>
          <w:lang w:val="ro-RO"/>
        </w:rPr>
        <w:t>r</w:t>
      </w:r>
      <w:r w:rsidRPr="000035E8">
        <w:rPr>
          <w:rFonts w:ascii="Arial" w:hAnsi="Arial" w:cs="Arial"/>
          <w:spacing w:val="3"/>
          <w:sz w:val="24"/>
          <w:szCs w:val="24"/>
          <w:lang w:val="ro-RO"/>
        </w:rPr>
        <w:t>o</w:t>
      </w:r>
      <w:r w:rsidRPr="000035E8">
        <w:rPr>
          <w:rFonts w:ascii="Arial" w:hAnsi="Arial" w:cs="Arial"/>
          <w:spacing w:val="-1"/>
          <w:sz w:val="24"/>
          <w:szCs w:val="24"/>
          <w:lang w:val="ro-RO"/>
        </w:rPr>
        <w:t>p</w:t>
      </w:r>
      <w:r w:rsidRPr="000035E8">
        <w:rPr>
          <w:rFonts w:ascii="Arial" w:hAnsi="Arial" w:cs="Arial"/>
          <w:sz w:val="24"/>
          <w:szCs w:val="24"/>
          <w:lang w:val="ro-RO"/>
        </w:rPr>
        <w:t>r</w:t>
      </w:r>
      <w:r w:rsidRPr="000035E8">
        <w:rPr>
          <w:rFonts w:ascii="Arial" w:hAnsi="Arial" w:cs="Arial"/>
          <w:spacing w:val="3"/>
          <w:sz w:val="24"/>
          <w:szCs w:val="24"/>
          <w:lang w:val="ro-RO"/>
        </w:rPr>
        <w:t>i</w:t>
      </w:r>
      <w:r w:rsidRPr="000035E8">
        <w:rPr>
          <w:rFonts w:ascii="Arial" w:hAnsi="Arial" w:cs="Arial"/>
          <w:sz w:val="24"/>
          <w:szCs w:val="24"/>
          <w:lang w:val="ro-RO"/>
        </w:rPr>
        <w:t xml:space="preserve">u </w:t>
      </w:r>
      <w:r w:rsidRPr="000035E8">
        <w:rPr>
          <w:rFonts w:ascii="Arial" w:hAnsi="Arial" w:cs="Arial"/>
          <w:spacing w:val="-1"/>
          <w:sz w:val="24"/>
          <w:szCs w:val="24"/>
          <w:lang w:val="ro-RO"/>
        </w:rPr>
        <w:t>d</w:t>
      </w:r>
      <w:r w:rsidRPr="000035E8">
        <w:rPr>
          <w:rFonts w:ascii="Arial" w:hAnsi="Arial" w:cs="Arial"/>
          <w:sz w:val="24"/>
          <w:szCs w:val="24"/>
          <w:lang w:val="ro-RO"/>
        </w:rPr>
        <w:t xml:space="preserve">e </w:t>
      </w:r>
      <w:r w:rsidRPr="000035E8">
        <w:rPr>
          <w:rFonts w:ascii="Arial" w:hAnsi="Arial" w:cs="Arial"/>
          <w:spacing w:val="-1"/>
          <w:sz w:val="24"/>
          <w:szCs w:val="24"/>
          <w:lang w:val="ro-RO"/>
        </w:rPr>
        <w:t>p</w:t>
      </w:r>
      <w:r w:rsidRPr="000035E8">
        <w:rPr>
          <w:rFonts w:ascii="Arial" w:hAnsi="Arial" w:cs="Arial"/>
          <w:sz w:val="24"/>
          <w:szCs w:val="24"/>
          <w:lang w:val="ro-RO"/>
        </w:rPr>
        <w:t>r</w:t>
      </w:r>
      <w:r w:rsidRPr="000035E8">
        <w:rPr>
          <w:rFonts w:ascii="Arial" w:hAnsi="Arial" w:cs="Arial"/>
          <w:spacing w:val="3"/>
          <w:sz w:val="24"/>
          <w:szCs w:val="24"/>
          <w:lang w:val="ro-RO"/>
        </w:rPr>
        <w:t>o</w:t>
      </w:r>
      <w:r w:rsidRPr="000035E8">
        <w:rPr>
          <w:rFonts w:ascii="Arial" w:hAnsi="Arial" w:cs="Arial"/>
          <w:spacing w:val="-1"/>
          <w:sz w:val="24"/>
          <w:szCs w:val="24"/>
          <w:lang w:val="ro-RO"/>
        </w:rPr>
        <w:t>duc</w:t>
      </w:r>
      <w:r w:rsidRPr="000035E8">
        <w:rPr>
          <w:rFonts w:ascii="Arial" w:hAnsi="Arial" w:cs="Arial"/>
          <w:sz w:val="24"/>
          <w:szCs w:val="24"/>
          <w:lang w:val="ro-RO"/>
        </w:rPr>
        <w:t>e</w:t>
      </w:r>
      <w:r w:rsidRPr="000035E8">
        <w:rPr>
          <w:rFonts w:ascii="Arial" w:hAnsi="Arial" w:cs="Arial"/>
          <w:spacing w:val="4"/>
          <w:sz w:val="24"/>
          <w:szCs w:val="24"/>
          <w:lang w:val="ro-RO"/>
        </w:rPr>
        <w:t>r</w:t>
      </w:r>
      <w:r w:rsidRPr="000035E8">
        <w:rPr>
          <w:rFonts w:ascii="Arial" w:hAnsi="Arial" w:cs="Arial"/>
          <w:sz w:val="24"/>
          <w:szCs w:val="24"/>
          <w:lang w:val="ro-RO"/>
        </w:rPr>
        <w:t xml:space="preserve">e a </w:t>
      </w:r>
      <w:r w:rsidRPr="000035E8">
        <w:rPr>
          <w:rFonts w:ascii="Arial" w:hAnsi="Arial" w:cs="Arial"/>
          <w:spacing w:val="-1"/>
          <w:sz w:val="24"/>
          <w:szCs w:val="24"/>
          <w:lang w:val="ro-RO"/>
        </w:rPr>
        <w:t>e</w:t>
      </w:r>
      <w:r w:rsidRPr="000035E8">
        <w:rPr>
          <w:rFonts w:ascii="Arial" w:hAnsi="Arial" w:cs="Arial"/>
          <w:spacing w:val="3"/>
          <w:sz w:val="24"/>
          <w:szCs w:val="24"/>
          <w:lang w:val="ro-RO"/>
        </w:rPr>
        <w:t>n</w:t>
      </w:r>
      <w:r w:rsidRPr="000035E8">
        <w:rPr>
          <w:rFonts w:ascii="Arial" w:hAnsi="Arial" w:cs="Arial"/>
          <w:spacing w:val="-1"/>
          <w:sz w:val="24"/>
          <w:szCs w:val="24"/>
          <w:lang w:val="ro-RO"/>
        </w:rPr>
        <w:t>e</w:t>
      </w:r>
      <w:r w:rsidRPr="000035E8">
        <w:rPr>
          <w:rFonts w:ascii="Arial" w:hAnsi="Arial" w:cs="Arial"/>
          <w:spacing w:val="4"/>
          <w:sz w:val="24"/>
          <w:szCs w:val="24"/>
          <w:lang w:val="ro-RO"/>
        </w:rPr>
        <w:t>r</w:t>
      </w:r>
      <w:r w:rsidRPr="000035E8">
        <w:rPr>
          <w:rFonts w:ascii="Arial" w:hAnsi="Arial" w:cs="Arial"/>
          <w:spacing w:val="-1"/>
          <w:sz w:val="24"/>
          <w:szCs w:val="24"/>
          <w:lang w:val="ro-RO"/>
        </w:rPr>
        <w:t>gie</w:t>
      </w:r>
      <w:r w:rsidRPr="000035E8">
        <w:rPr>
          <w:rFonts w:ascii="Arial" w:hAnsi="Arial" w:cs="Arial"/>
          <w:sz w:val="24"/>
          <w:szCs w:val="24"/>
          <w:lang w:val="ro-RO"/>
        </w:rPr>
        <w:t xml:space="preserve">i </w:t>
      </w:r>
      <w:r w:rsidRPr="000035E8">
        <w:rPr>
          <w:rFonts w:ascii="Arial" w:hAnsi="Arial" w:cs="Arial"/>
          <w:spacing w:val="3"/>
          <w:sz w:val="24"/>
          <w:szCs w:val="24"/>
          <w:lang w:val="ro-RO"/>
        </w:rPr>
        <w:t>e</w:t>
      </w:r>
      <w:r w:rsidRPr="000035E8">
        <w:rPr>
          <w:rFonts w:ascii="Arial" w:hAnsi="Arial" w:cs="Arial"/>
          <w:spacing w:val="-1"/>
          <w:sz w:val="24"/>
          <w:szCs w:val="24"/>
          <w:lang w:val="ro-RO"/>
        </w:rPr>
        <w:t>lec</w:t>
      </w:r>
      <w:r w:rsidRPr="000035E8">
        <w:rPr>
          <w:rFonts w:ascii="Arial" w:hAnsi="Arial" w:cs="Arial"/>
          <w:spacing w:val="2"/>
          <w:sz w:val="24"/>
          <w:szCs w:val="24"/>
          <w:lang w:val="ro-RO"/>
        </w:rPr>
        <w:t>t</w:t>
      </w:r>
      <w:r w:rsidRPr="000035E8">
        <w:rPr>
          <w:rFonts w:ascii="Arial" w:hAnsi="Arial" w:cs="Arial"/>
          <w:sz w:val="24"/>
          <w:szCs w:val="24"/>
          <w:lang w:val="ro-RO"/>
        </w:rPr>
        <w:t>r</w:t>
      </w:r>
      <w:r w:rsidRPr="000035E8">
        <w:rPr>
          <w:rFonts w:ascii="Arial" w:hAnsi="Arial" w:cs="Arial"/>
          <w:spacing w:val="-1"/>
          <w:sz w:val="24"/>
          <w:szCs w:val="24"/>
          <w:lang w:val="ro-RO"/>
        </w:rPr>
        <w:t>ice.</w:t>
      </w:r>
    </w:p>
    <w:p w:rsidR="001737FF" w:rsidRPr="000035E8" w:rsidRDefault="001737FF"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w:t>
      </w:r>
      <w:r w:rsidRPr="000035E8">
        <w:rPr>
          <w:rFonts w:ascii="Arial" w:hAnsi="Arial" w:cs="Arial"/>
          <w:spacing w:val="-1"/>
          <w:sz w:val="24"/>
          <w:szCs w:val="24"/>
          <w:lang w:val="ro-RO"/>
        </w:rPr>
        <w:t>l</w:t>
      </w:r>
      <w:r w:rsidRPr="000035E8">
        <w:rPr>
          <w:rFonts w:ascii="Arial" w:hAnsi="Arial" w:cs="Arial"/>
          <w:spacing w:val="3"/>
          <w:sz w:val="24"/>
          <w:szCs w:val="24"/>
          <w:lang w:val="ro-RO"/>
        </w:rPr>
        <w:t>i</w:t>
      </w:r>
      <w:r w:rsidRPr="000035E8">
        <w:rPr>
          <w:rFonts w:ascii="Arial" w:hAnsi="Arial" w:cs="Arial"/>
          <w:spacing w:val="-4"/>
          <w:sz w:val="24"/>
          <w:szCs w:val="24"/>
          <w:lang w:val="ro-RO"/>
        </w:rPr>
        <w:t>m</w:t>
      </w:r>
      <w:r w:rsidRPr="000035E8">
        <w:rPr>
          <w:rFonts w:ascii="Arial" w:hAnsi="Arial" w:cs="Arial"/>
          <w:spacing w:val="-1"/>
          <w:sz w:val="24"/>
          <w:szCs w:val="24"/>
          <w:lang w:val="ro-RO"/>
        </w:rPr>
        <w:t>en</w:t>
      </w:r>
      <w:r w:rsidRPr="000035E8">
        <w:rPr>
          <w:rFonts w:ascii="Arial" w:hAnsi="Arial" w:cs="Arial"/>
          <w:spacing w:val="1"/>
          <w:sz w:val="24"/>
          <w:szCs w:val="24"/>
          <w:lang w:val="ro-RO"/>
        </w:rPr>
        <w:t>t</w:t>
      </w:r>
      <w:r w:rsidRPr="000035E8">
        <w:rPr>
          <w:rFonts w:ascii="Arial" w:hAnsi="Arial" w:cs="Arial"/>
          <w:spacing w:val="-1"/>
          <w:sz w:val="24"/>
          <w:szCs w:val="24"/>
          <w:lang w:val="ro-RO"/>
        </w:rPr>
        <w:t>a</w:t>
      </w:r>
      <w:r w:rsidRPr="000035E8">
        <w:rPr>
          <w:rFonts w:ascii="Arial" w:hAnsi="Arial" w:cs="Arial"/>
          <w:spacing w:val="4"/>
          <w:sz w:val="24"/>
          <w:szCs w:val="24"/>
          <w:lang w:val="ro-RO"/>
        </w:rPr>
        <w:t>r</w:t>
      </w:r>
      <w:r w:rsidRPr="000035E8">
        <w:rPr>
          <w:rFonts w:ascii="Arial" w:hAnsi="Arial" w:cs="Arial"/>
          <w:spacing w:val="-1"/>
          <w:sz w:val="24"/>
          <w:szCs w:val="24"/>
          <w:lang w:val="ro-RO"/>
        </w:rPr>
        <w:t>e</w:t>
      </w:r>
      <w:r w:rsidRPr="000035E8">
        <w:rPr>
          <w:rFonts w:ascii="Arial" w:hAnsi="Arial" w:cs="Arial"/>
          <w:sz w:val="24"/>
          <w:szCs w:val="24"/>
          <w:lang w:val="ro-RO"/>
        </w:rPr>
        <w:t>a</w:t>
      </w:r>
      <w:r w:rsidRPr="000035E8">
        <w:rPr>
          <w:rFonts w:ascii="Arial" w:hAnsi="Arial" w:cs="Arial"/>
          <w:spacing w:val="24"/>
          <w:sz w:val="24"/>
          <w:szCs w:val="24"/>
          <w:lang w:val="ro-RO"/>
        </w:rPr>
        <w:t xml:space="preserve"> </w:t>
      </w:r>
      <w:r w:rsidRPr="000035E8">
        <w:rPr>
          <w:rFonts w:ascii="Arial" w:hAnsi="Arial" w:cs="Arial"/>
          <w:spacing w:val="-1"/>
          <w:sz w:val="24"/>
          <w:szCs w:val="24"/>
          <w:lang w:val="ro-RO"/>
        </w:rPr>
        <w:t>s</w:t>
      </w:r>
      <w:r w:rsidRPr="000035E8">
        <w:rPr>
          <w:rFonts w:ascii="Arial" w:hAnsi="Arial" w:cs="Arial"/>
          <w:sz w:val="24"/>
          <w:szCs w:val="24"/>
          <w:lang w:val="ro-RO"/>
        </w:rPr>
        <w:t>o</w:t>
      </w:r>
      <w:r w:rsidRPr="000035E8">
        <w:rPr>
          <w:rFonts w:ascii="Arial" w:hAnsi="Arial" w:cs="Arial"/>
          <w:spacing w:val="4"/>
          <w:sz w:val="24"/>
          <w:szCs w:val="24"/>
          <w:lang w:val="ro-RO"/>
        </w:rPr>
        <w:t>c</w:t>
      </w:r>
      <w:r w:rsidRPr="000035E8">
        <w:rPr>
          <w:rFonts w:ascii="Arial" w:hAnsi="Arial" w:cs="Arial"/>
          <w:spacing w:val="-1"/>
          <w:sz w:val="24"/>
          <w:szCs w:val="24"/>
          <w:lang w:val="ro-RO"/>
        </w:rPr>
        <w:t>ie</w:t>
      </w:r>
      <w:r w:rsidRPr="000035E8">
        <w:rPr>
          <w:rFonts w:ascii="Arial" w:hAnsi="Arial" w:cs="Arial"/>
          <w:spacing w:val="1"/>
          <w:sz w:val="24"/>
          <w:szCs w:val="24"/>
          <w:lang w:val="ro-RO"/>
        </w:rPr>
        <w:t>t</w:t>
      </w:r>
      <w:r w:rsidRPr="000035E8">
        <w:rPr>
          <w:rFonts w:ascii="Arial" w:hAnsi="Arial" w:cs="Arial"/>
          <w:spacing w:val="3"/>
          <w:sz w:val="24"/>
          <w:szCs w:val="24"/>
          <w:lang w:val="ro-RO"/>
        </w:rPr>
        <w:t>ă</w:t>
      </w:r>
      <w:r w:rsidRPr="000035E8">
        <w:rPr>
          <w:rFonts w:ascii="Arial" w:hAnsi="Arial" w:cs="Arial"/>
          <w:spacing w:val="-3"/>
          <w:sz w:val="24"/>
          <w:szCs w:val="24"/>
          <w:lang w:val="ro-RO"/>
        </w:rPr>
        <w:t>ţ</w:t>
      </w:r>
      <w:r w:rsidRPr="000035E8">
        <w:rPr>
          <w:rFonts w:ascii="Arial" w:hAnsi="Arial" w:cs="Arial"/>
          <w:spacing w:val="-1"/>
          <w:sz w:val="24"/>
          <w:szCs w:val="24"/>
          <w:lang w:val="ro-RO"/>
        </w:rPr>
        <w:t>i</w:t>
      </w:r>
      <w:r w:rsidRPr="000035E8">
        <w:rPr>
          <w:rFonts w:ascii="Arial" w:hAnsi="Arial" w:cs="Arial"/>
          <w:sz w:val="24"/>
          <w:szCs w:val="24"/>
          <w:lang w:val="ro-RO"/>
        </w:rPr>
        <w:t>i</w:t>
      </w:r>
      <w:r w:rsidRPr="000035E8">
        <w:rPr>
          <w:rFonts w:ascii="Arial" w:hAnsi="Arial" w:cs="Arial"/>
          <w:spacing w:val="24"/>
          <w:sz w:val="24"/>
          <w:szCs w:val="24"/>
          <w:lang w:val="ro-RO"/>
        </w:rPr>
        <w:t xml:space="preserve"> </w:t>
      </w:r>
      <w:r w:rsidRPr="000035E8">
        <w:rPr>
          <w:rFonts w:ascii="Arial" w:hAnsi="Arial" w:cs="Arial"/>
          <w:spacing w:val="4"/>
          <w:sz w:val="24"/>
          <w:szCs w:val="24"/>
          <w:lang w:val="ro-RO"/>
        </w:rPr>
        <w:t>c</w:t>
      </w:r>
      <w:r w:rsidRPr="000035E8">
        <w:rPr>
          <w:rFonts w:ascii="Arial" w:hAnsi="Arial" w:cs="Arial"/>
          <w:sz w:val="24"/>
          <w:szCs w:val="24"/>
          <w:lang w:val="ro-RO"/>
        </w:rPr>
        <w:t>u</w:t>
      </w:r>
      <w:r w:rsidRPr="000035E8">
        <w:rPr>
          <w:rFonts w:ascii="Arial" w:hAnsi="Arial" w:cs="Arial"/>
          <w:spacing w:val="24"/>
          <w:sz w:val="24"/>
          <w:szCs w:val="24"/>
          <w:lang w:val="ro-RO"/>
        </w:rPr>
        <w:t xml:space="preserve"> </w:t>
      </w:r>
      <w:r w:rsidRPr="000035E8">
        <w:rPr>
          <w:rFonts w:ascii="Arial" w:hAnsi="Arial" w:cs="Arial"/>
          <w:spacing w:val="-1"/>
          <w:sz w:val="24"/>
          <w:szCs w:val="24"/>
          <w:lang w:val="ro-RO"/>
        </w:rPr>
        <w:t>e</w:t>
      </w:r>
      <w:r w:rsidRPr="000035E8">
        <w:rPr>
          <w:rFonts w:ascii="Arial" w:hAnsi="Arial" w:cs="Arial"/>
          <w:spacing w:val="3"/>
          <w:sz w:val="24"/>
          <w:szCs w:val="24"/>
          <w:lang w:val="ro-RO"/>
        </w:rPr>
        <w:t>n</w:t>
      </w:r>
      <w:r w:rsidRPr="000035E8">
        <w:rPr>
          <w:rFonts w:ascii="Arial" w:hAnsi="Arial" w:cs="Arial"/>
          <w:spacing w:val="-1"/>
          <w:sz w:val="24"/>
          <w:szCs w:val="24"/>
          <w:lang w:val="ro-RO"/>
        </w:rPr>
        <w:t>e</w:t>
      </w:r>
      <w:r w:rsidRPr="000035E8">
        <w:rPr>
          <w:rFonts w:ascii="Arial" w:hAnsi="Arial" w:cs="Arial"/>
          <w:sz w:val="24"/>
          <w:szCs w:val="24"/>
          <w:lang w:val="ro-RO"/>
        </w:rPr>
        <w:t>r</w:t>
      </w:r>
      <w:r w:rsidRPr="000035E8">
        <w:rPr>
          <w:rFonts w:ascii="Arial" w:hAnsi="Arial" w:cs="Arial"/>
          <w:spacing w:val="-1"/>
          <w:sz w:val="24"/>
          <w:szCs w:val="24"/>
          <w:lang w:val="ro-RO"/>
        </w:rPr>
        <w:t>g</w:t>
      </w:r>
      <w:r w:rsidRPr="000035E8">
        <w:rPr>
          <w:rFonts w:ascii="Arial" w:hAnsi="Arial" w:cs="Arial"/>
          <w:spacing w:val="3"/>
          <w:sz w:val="24"/>
          <w:szCs w:val="24"/>
          <w:lang w:val="ro-RO"/>
        </w:rPr>
        <w:t>i</w:t>
      </w:r>
      <w:r w:rsidRPr="000035E8">
        <w:rPr>
          <w:rFonts w:ascii="Arial" w:hAnsi="Arial" w:cs="Arial"/>
          <w:sz w:val="24"/>
          <w:szCs w:val="24"/>
          <w:lang w:val="ro-RO"/>
        </w:rPr>
        <w:t>e</w:t>
      </w:r>
      <w:r w:rsidRPr="000035E8">
        <w:rPr>
          <w:rFonts w:ascii="Arial" w:hAnsi="Arial" w:cs="Arial"/>
          <w:spacing w:val="24"/>
          <w:sz w:val="24"/>
          <w:szCs w:val="24"/>
          <w:lang w:val="ro-RO"/>
        </w:rPr>
        <w:t xml:space="preserve"> </w:t>
      </w:r>
      <w:r w:rsidRPr="000035E8">
        <w:rPr>
          <w:rFonts w:ascii="Arial" w:hAnsi="Arial" w:cs="Arial"/>
          <w:spacing w:val="-1"/>
          <w:sz w:val="24"/>
          <w:szCs w:val="24"/>
          <w:lang w:val="ro-RO"/>
        </w:rPr>
        <w:t>e</w:t>
      </w:r>
      <w:r w:rsidRPr="000035E8">
        <w:rPr>
          <w:rFonts w:ascii="Arial" w:hAnsi="Arial" w:cs="Arial"/>
          <w:spacing w:val="3"/>
          <w:sz w:val="24"/>
          <w:szCs w:val="24"/>
          <w:lang w:val="ro-RO"/>
        </w:rPr>
        <w:t>l</w:t>
      </w:r>
      <w:r w:rsidRPr="000035E8">
        <w:rPr>
          <w:rFonts w:ascii="Arial" w:hAnsi="Arial" w:cs="Arial"/>
          <w:spacing w:val="-1"/>
          <w:sz w:val="24"/>
          <w:szCs w:val="24"/>
          <w:lang w:val="ro-RO"/>
        </w:rPr>
        <w:t>e</w:t>
      </w:r>
      <w:r w:rsidRPr="000035E8">
        <w:rPr>
          <w:rFonts w:ascii="Arial" w:hAnsi="Arial" w:cs="Arial"/>
          <w:spacing w:val="4"/>
          <w:sz w:val="24"/>
          <w:szCs w:val="24"/>
          <w:lang w:val="ro-RO"/>
        </w:rPr>
        <w:t>c</w:t>
      </w:r>
      <w:r w:rsidRPr="000035E8">
        <w:rPr>
          <w:rFonts w:ascii="Arial" w:hAnsi="Arial" w:cs="Arial"/>
          <w:spacing w:val="1"/>
          <w:sz w:val="24"/>
          <w:szCs w:val="24"/>
          <w:lang w:val="ro-RO"/>
        </w:rPr>
        <w:t>t</w:t>
      </w:r>
      <w:r w:rsidRPr="000035E8">
        <w:rPr>
          <w:rFonts w:ascii="Arial" w:hAnsi="Arial" w:cs="Arial"/>
          <w:sz w:val="24"/>
          <w:szCs w:val="24"/>
          <w:lang w:val="ro-RO"/>
        </w:rPr>
        <w:t>r</w:t>
      </w:r>
      <w:r w:rsidRPr="000035E8">
        <w:rPr>
          <w:rFonts w:ascii="Arial" w:hAnsi="Arial" w:cs="Arial"/>
          <w:spacing w:val="-1"/>
          <w:sz w:val="24"/>
          <w:szCs w:val="24"/>
          <w:lang w:val="ro-RO"/>
        </w:rPr>
        <w:t>ic</w:t>
      </w:r>
      <w:r w:rsidRPr="000035E8">
        <w:rPr>
          <w:rFonts w:ascii="Arial" w:hAnsi="Arial" w:cs="Arial"/>
          <w:sz w:val="24"/>
          <w:szCs w:val="24"/>
          <w:lang w:val="ro-RO"/>
        </w:rPr>
        <w:t>ă</w:t>
      </w:r>
      <w:r w:rsidRPr="000035E8">
        <w:rPr>
          <w:rFonts w:ascii="Arial" w:hAnsi="Arial" w:cs="Arial"/>
          <w:spacing w:val="25"/>
          <w:sz w:val="24"/>
          <w:szCs w:val="24"/>
          <w:lang w:val="ro-RO"/>
        </w:rPr>
        <w:t xml:space="preserve"> </w:t>
      </w:r>
      <w:r w:rsidRPr="000035E8">
        <w:rPr>
          <w:rFonts w:ascii="Arial" w:hAnsi="Arial" w:cs="Arial"/>
          <w:spacing w:val="-1"/>
          <w:sz w:val="24"/>
          <w:szCs w:val="24"/>
          <w:lang w:val="ro-RO"/>
        </w:rPr>
        <w:t>s</w:t>
      </w:r>
      <w:r w:rsidRPr="000035E8">
        <w:rPr>
          <w:rFonts w:ascii="Arial" w:hAnsi="Arial" w:cs="Arial"/>
          <w:sz w:val="24"/>
          <w:szCs w:val="24"/>
          <w:lang w:val="ro-RO"/>
        </w:rPr>
        <w:t>e</w:t>
      </w:r>
      <w:r w:rsidRPr="000035E8">
        <w:rPr>
          <w:rFonts w:ascii="Arial" w:hAnsi="Arial" w:cs="Arial"/>
          <w:spacing w:val="25"/>
          <w:sz w:val="24"/>
          <w:szCs w:val="24"/>
          <w:lang w:val="ro-RO"/>
        </w:rPr>
        <w:t xml:space="preserve"> </w:t>
      </w:r>
      <w:r w:rsidRPr="000035E8">
        <w:rPr>
          <w:rFonts w:ascii="Arial" w:hAnsi="Arial" w:cs="Arial"/>
          <w:spacing w:val="1"/>
          <w:sz w:val="24"/>
          <w:szCs w:val="24"/>
          <w:lang w:val="ro-RO"/>
        </w:rPr>
        <w:t>f</w:t>
      </w:r>
      <w:r w:rsidRPr="000035E8">
        <w:rPr>
          <w:rFonts w:ascii="Arial" w:hAnsi="Arial" w:cs="Arial"/>
          <w:spacing w:val="-1"/>
          <w:sz w:val="24"/>
          <w:szCs w:val="24"/>
          <w:lang w:val="ro-RO"/>
        </w:rPr>
        <w:t>ac</w:t>
      </w:r>
      <w:r w:rsidRPr="000035E8">
        <w:rPr>
          <w:rFonts w:ascii="Arial" w:hAnsi="Arial" w:cs="Arial"/>
          <w:sz w:val="24"/>
          <w:szCs w:val="24"/>
          <w:lang w:val="ro-RO"/>
        </w:rPr>
        <w:t>e</w:t>
      </w:r>
      <w:r w:rsidRPr="000035E8">
        <w:rPr>
          <w:rFonts w:ascii="Arial" w:hAnsi="Arial" w:cs="Arial"/>
          <w:spacing w:val="25"/>
          <w:sz w:val="24"/>
          <w:szCs w:val="24"/>
          <w:lang w:val="ro-RO"/>
        </w:rPr>
        <w:t xml:space="preserve"> </w:t>
      </w:r>
      <w:r w:rsidRPr="000035E8">
        <w:rPr>
          <w:rFonts w:ascii="Arial" w:hAnsi="Arial" w:cs="Arial"/>
          <w:spacing w:val="-1"/>
          <w:sz w:val="24"/>
          <w:szCs w:val="24"/>
          <w:lang w:val="ro-RO"/>
        </w:rPr>
        <w:t>p</w:t>
      </w:r>
      <w:r w:rsidRPr="000035E8">
        <w:rPr>
          <w:rFonts w:ascii="Arial" w:hAnsi="Arial" w:cs="Arial"/>
          <w:sz w:val="24"/>
          <w:szCs w:val="24"/>
          <w:lang w:val="ro-RO"/>
        </w:rPr>
        <w:t>r</w:t>
      </w:r>
      <w:r w:rsidRPr="000035E8">
        <w:rPr>
          <w:rFonts w:ascii="Arial" w:hAnsi="Arial" w:cs="Arial"/>
          <w:spacing w:val="3"/>
          <w:sz w:val="24"/>
          <w:szCs w:val="24"/>
          <w:lang w:val="ro-RO"/>
        </w:rPr>
        <w:t>i</w:t>
      </w:r>
      <w:r w:rsidRPr="000035E8">
        <w:rPr>
          <w:rFonts w:ascii="Arial" w:hAnsi="Arial" w:cs="Arial"/>
          <w:spacing w:val="-1"/>
          <w:sz w:val="24"/>
          <w:szCs w:val="24"/>
          <w:lang w:val="ro-RO"/>
        </w:rPr>
        <w:t>n</w:t>
      </w:r>
      <w:r w:rsidRPr="000035E8">
        <w:rPr>
          <w:rFonts w:ascii="Arial" w:hAnsi="Arial" w:cs="Arial"/>
          <w:spacing w:val="1"/>
          <w:sz w:val="24"/>
          <w:szCs w:val="24"/>
          <w:lang w:val="ro-RO"/>
        </w:rPr>
        <w:t>t</w:t>
      </w:r>
      <w:r w:rsidRPr="000035E8">
        <w:rPr>
          <w:rFonts w:ascii="Arial" w:hAnsi="Arial" w:cs="Arial"/>
          <w:sz w:val="24"/>
          <w:szCs w:val="24"/>
          <w:lang w:val="ro-RO"/>
        </w:rPr>
        <w:t>r-o</w:t>
      </w:r>
      <w:r w:rsidRPr="000035E8">
        <w:rPr>
          <w:rFonts w:ascii="Arial" w:hAnsi="Arial" w:cs="Arial"/>
          <w:spacing w:val="24"/>
          <w:sz w:val="24"/>
          <w:szCs w:val="24"/>
          <w:lang w:val="ro-RO"/>
        </w:rPr>
        <w:t xml:space="preserve"> </w:t>
      </w:r>
      <w:r w:rsidRPr="000035E8">
        <w:rPr>
          <w:rFonts w:ascii="Arial" w:hAnsi="Arial" w:cs="Arial"/>
          <w:spacing w:val="-1"/>
          <w:sz w:val="24"/>
          <w:szCs w:val="24"/>
          <w:lang w:val="ro-RO"/>
        </w:rPr>
        <w:t>l</w:t>
      </w:r>
      <w:r w:rsidRPr="000035E8">
        <w:rPr>
          <w:rFonts w:ascii="Arial" w:hAnsi="Arial" w:cs="Arial"/>
          <w:spacing w:val="3"/>
          <w:sz w:val="24"/>
          <w:szCs w:val="24"/>
          <w:lang w:val="ro-RO"/>
        </w:rPr>
        <w:t>i</w:t>
      </w:r>
      <w:r w:rsidRPr="000035E8">
        <w:rPr>
          <w:rFonts w:ascii="Arial" w:hAnsi="Arial" w:cs="Arial"/>
          <w:spacing w:val="-1"/>
          <w:sz w:val="24"/>
          <w:szCs w:val="24"/>
          <w:lang w:val="ro-RO"/>
        </w:rPr>
        <w:t>ni</w:t>
      </w:r>
      <w:r w:rsidRPr="000035E8">
        <w:rPr>
          <w:rFonts w:ascii="Arial" w:hAnsi="Arial" w:cs="Arial"/>
          <w:sz w:val="24"/>
          <w:szCs w:val="24"/>
          <w:lang w:val="ro-RO"/>
        </w:rPr>
        <w:t>e</w:t>
      </w:r>
      <w:r w:rsidRPr="000035E8">
        <w:rPr>
          <w:rFonts w:ascii="Arial" w:hAnsi="Arial" w:cs="Arial"/>
          <w:spacing w:val="28"/>
          <w:sz w:val="24"/>
          <w:szCs w:val="24"/>
          <w:lang w:val="ro-RO"/>
        </w:rPr>
        <w:t xml:space="preserve"> </w:t>
      </w:r>
      <w:r w:rsidRPr="000035E8">
        <w:rPr>
          <w:rFonts w:ascii="Arial" w:hAnsi="Arial" w:cs="Arial"/>
          <w:spacing w:val="-1"/>
          <w:sz w:val="24"/>
          <w:szCs w:val="24"/>
          <w:lang w:val="ro-RO"/>
        </w:rPr>
        <w:t>ae</w:t>
      </w:r>
      <w:r w:rsidRPr="000035E8">
        <w:rPr>
          <w:rFonts w:ascii="Arial" w:hAnsi="Arial" w:cs="Arial"/>
          <w:sz w:val="24"/>
          <w:szCs w:val="24"/>
          <w:lang w:val="ro-RO"/>
        </w:rPr>
        <w:t>r</w:t>
      </w:r>
      <w:r w:rsidRPr="000035E8">
        <w:rPr>
          <w:rFonts w:ascii="Arial" w:hAnsi="Arial" w:cs="Arial"/>
          <w:spacing w:val="3"/>
          <w:sz w:val="24"/>
          <w:szCs w:val="24"/>
          <w:lang w:val="ro-RO"/>
        </w:rPr>
        <w:t>i</w:t>
      </w:r>
      <w:r w:rsidRPr="000035E8">
        <w:rPr>
          <w:rFonts w:ascii="Arial" w:hAnsi="Arial" w:cs="Arial"/>
          <w:spacing w:val="-1"/>
          <w:sz w:val="24"/>
          <w:szCs w:val="24"/>
          <w:lang w:val="ro-RO"/>
        </w:rPr>
        <w:t>an</w:t>
      </w:r>
      <w:r w:rsidRPr="000035E8">
        <w:rPr>
          <w:rFonts w:ascii="Arial" w:hAnsi="Arial" w:cs="Arial"/>
          <w:sz w:val="24"/>
          <w:szCs w:val="24"/>
          <w:lang w:val="ro-RO"/>
        </w:rPr>
        <w:t>ă</w:t>
      </w:r>
      <w:r w:rsidRPr="000035E8">
        <w:rPr>
          <w:rFonts w:ascii="Arial" w:hAnsi="Arial" w:cs="Arial"/>
          <w:spacing w:val="28"/>
          <w:sz w:val="24"/>
          <w:szCs w:val="24"/>
          <w:lang w:val="ro-RO"/>
        </w:rPr>
        <w:t xml:space="preserve"> </w:t>
      </w:r>
      <w:r w:rsidRPr="000035E8">
        <w:rPr>
          <w:rFonts w:ascii="Arial" w:hAnsi="Arial" w:cs="Arial"/>
          <w:spacing w:val="-1"/>
          <w:sz w:val="24"/>
          <w:szCs w:val="24"/>
          <w:lang w:val="ro-RO"/>
        </w:rPr>
        <w:t>d</w:t>
      </w:r>
      <w:r w:rsidRPr="000035E8">
        <w:rPr>
          <w:rFonts w:ascii="Arial" w:hAnsi="Arial" w:cs="Arial"/>
          <w:sz w:val="24"/>
          <w:szCs w:val="24"/>
          <w:lang w:val="ro-RO"/>
        </w:rPr>
        <w:t>e</w:t>
      </w:r>
      <w:r w:rsidRPr="000035E8">
        <w:rPr>
          <w:rFonts w:ascii="Arial" w:hAnsi="Arial" w:cs="Arial"/>
          <w:spacing w:val="28"/>
          <w:sz w:val="24"/>
          <w:szCs w:val="24"/>
          <w:lang w:val="ro-RO"/>
        </w:rPr>
        <w:t xml:space="preserve"> </w:t>
      </w:r>
      <w:r w:rsidRPr="000035E8">
        <w:rPr>
          <w:rFonts w:ascii="Arial" w:hAnsi="Arial" w:cs="Arial"/>
          <w:spacing w:val="-1"/>
          <w:sz w:val="24"/>
          <w:szCs w:val="24"/>
          <w:lang w:val="ro-RO"/>
        </w:rPr>
        <w:t>110</w:t>
      </w:r>
      <w:r w:rsidRPr="000035E8">
        <w:rPr>
          <w:rFonts w:ascii="Arial" w:hAnsi="Arial" w:cs="Arial"/>
          <w:sz w:val="24"/>
          <w:szCs w:val="24"/>
          <w:lang w:val="ro-RO"/>
        </w:rPr>
        <w:t xml:space="preserve">KV, </w:t>
      </w:r>
      <w:r w:rsidRPr="000035E8">
        <w:rPr>
          <w:rFonts w:ascii="Arial" w:hAnsi="Arial" w:cs="Arial"/>
          <w:spacing w:val="-1"/>
          <w:sz w:val="24"/>
          <w:szCs w:val="24"/>
          <w:lang w:val="ro-RO"/>
        </w:rPr>
        <w:t>c</w:t>
      </w:r>
      <w:r w:rsidRPr="000035E8">
        <w:rPr>
          <w:rFonts w:ascii="Arial" w:hAnsi="Arial" w:cs="Arial"/>
          <w:sz w:val="24"/>
          <w:szCs w:val="24"/>
          <w:lang w:val="ro-RO"/>
        </w:rPr>
        <w:t>e</w:t>
      </w:r>
      <w:r w:rsidRPr="000035E8">
        <w:rPr>
          <w:rFonts w:ascii="Arial" w:hAnsi="Arial" w:cs="Arial"/>
          <w:spacing w:val="2"/>
          <w:sz w:val="24"/>
          <w:szCs w:val="24"/>
          <w:lang w:val="ro-RO"/>
        </w:rPr>
        <w:t xml:space="preserve"> </w:t>
      </w:r>
      <w:r w:rsidRPr="000035E8">
        <w:rPr>
          <w:rFonts w:ascii="Arial" w:hAnsi="Arial" w:cs="Arial"/>
          <w:spacing w:val="-1"/>
          <w:sz w:val="24"/>
          <w:szCs w:val="24"/>
          <w:lang w:val="ro-RO"/>
        </w:rPr>
        <w:t>po</w:t>
      </w:r>
      <w:r w:rsidRPr="000035E8">
        <w:rPr>
          <w:rFonts w:ascii="Arial" w:hAnsi="Arial" w:cs="Arial"/>
          <w:spacing w:val="4"/>
          <w:sz w:val="24"/>
          <w:szCs w:val="24"/>
          <w:lang w:val="ro-RO"/>
        </w:rPr>
        <w:t>r</w:t>
      </w:r>
      <w:r w:rsidRPr="000035E8">
        <w:rPr>
          <w:rFonts w:ascii="Arial" w:hAnsi="Arial" w:cs="Arial"/>
          <w:spacing w:val="-1"/>
          <w:sz w:val="24"/>
          <w:szCs w:val="24"/>
          <w:lang w:val="ro-RO"/>
        </w:rPr>
        <w:t>neş</w:t>
      </w:r>
      <w:r w:rsidRPr="000035E8">
        <w:rPr>
          <w:rFonts w:ascii="Arial" w:hAnsi="Arial" w:cs="Arial"/>
          <w:spacing w:val="3"/>
          <w:sz w:val="24"/>
          <w:szCs w:val="24"/>
          <w:lang w:val="ro-RO"/>
        </w:rPr>
        <w:t>t</w:t>
      </w:r>
      <w:r w:rsidRPr="000035E8">
        <w:rPr>
          <w:rFonts w:ascii="Arial" w:hAnsi="Arial" w:cs="Arial"/>
          <w:sz w:val="24"/>
          <w:szCs w:val="24"/>
          <w:lang w:val="ro-RO"/>
        </w:rPr>
        <w:t xml:space="preserve">e </w:t>
      </w:r>
      <w:r w:rsidRPr="000035E8">
        <w:rPr>
          <w:rFonts w:ascii="Arial" w:hAnsi="Arial" w:cs="Arial"/>
          <w:spacing w:val="3"/>
          <w:sz w:val="24"/>
          <w:szCs w:val="24"/>
          <w:lang w:val="ro-RO"/>
        </w:rPr>
        <w:t>d</w:t>
      </w:r>
      <w:r w:rsidRPr="000035E8">
        <w:rPr>
          <w:rFonts w:ascii="Arial" w:hAnsi="Arial" w:cs="Arial"/>
          <w:sz w:val="24"/>
          <w:szCs w:val="24"/>
          <w:lang w:val="ro-RO"/>
        </w:rPr>
        <w:t xml:space="preserve">e </w:t>
      </w:r>
      <w:r w:rsidRPr="000035E8">
        <w:rPr>
          <w:rFonts w:ascii="Arial" w:hAnsi="Arial" w:cs="Arial"/>
          <w:spacing w:val="-1"/>
          <w:sz w:val="24"/>
          <w:szCs w:val="24"/>
          <w:lang w:val="ro-RO"/>
        </w:rPr>
        <w:t>l</w:t>
      </w:r>
      <w:r w:rsidRPr="000035E8">
        <w:rPr>
          <w:rFonts w:ascii="Arial" w:hAnsi="Arial" w:cs="Arial"/>
          <w:sz w:val="24"/>
          <w:szCs w:val="24"/>
          <w:lang w:val="ro-RO"/>
        </w:rPr>
        <w:t>a</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s</w:t>
      </w:r>
      <w:r w:rsidRPr="000035E8">
        <w:rPr>
          <w:rFonts w:ascii="Arial" w:hAnsi="Arial" w:cs="Arial"/>
          <w:spacing w:val="3"/>
          <w:sz w:val="24"/>
          <w:szCs w:val="24"/>
          <w:lang w:val="ro-RO"/>
        </w:rPr>
        <w:t>t</w:t>
      </w:r>
      <w:r w:rsidRPr="000035E8">
        <w:rPr>
          <w:rFonts w:ascii="Arial" w:hAnsi="Arial" w:cs="Arial"/>
          <w:spacing w:val="-1"/>
          <w:sz w:val="24"/>
          <w:szCs w:val="24"/>
          <w:lang w:val="ro-RO"/>
        </w:rPr>
        <w:t>a</w:t>
      </w:r>
      <w:r w:rsidRPr="000035E8">
        <w:rPr>
          <w:rFonts w:ascii="Arial" w:hAnsi="Arial" w:cs="Arial"/>
          <w:spacing w:val="1"/>
          <w:sz w:val="24"/>
          <w:szCs w:val="24"/>
          <w:lang w:val="ro-RO"/>
        </w:rPr>
        <w:t>ţ</w:t>
      </w:r>
      <w:r w:rsidRPr="000035E8">
        <w:rPr>
          <w:rFonts w:ascii="Arial" w:hAnsi="Arial" w:cs="Arial"/>
          <w:spacing w:val="-1"/>
          <w:sz w:val="24"/>
          <w:szCs w:val="24"/>
          <w:lang w:val="ro-RO"/>
        </w:rPr>
        <w:t>i</w:t>
      </w:r>
      <w:r w:rsidRPr="000035E8">
        <w:rPr>
          <w:rFonts w:ascii="Arial" w:hAnsi="Arial" w:cs="Arial"/>
          <w:sz w:val="24"/>
          <w:szCs w:val="24"/>
          <w:lang w:val="ro-RO"/>
        </w:rPr>
        <w:t xml:space="preserve">a </w:t>
      </w:r>
      <w:r w:rsidRPr="000035E8">
        <w:rPr>
          <w:rFonts w:ascii="Arial" w:hAnsi="Arial" w:cs="Arial"/>
          <w:spacing w:val="3"/>
          <w:sz w:val="24"/>
          <w:szCs w:val="24"/>
          <w:lang w:val="ro-RO"/>
        </w:rPr>
        <w:t>d</w:t>
      </w:r>
      <w:r w:rsidRPr="000035E8">
        <w:rPr>
          <w:rFonts w:ascii="Arial" w:hAnsi="Arial" w:cs="Arial"/>
          <w:sz w:val="24"/>
          <w:szCs w:val="24"/>
          <w:lang w:val="ro-RO"/>
        </w:rPr>
        <w:t xml:space="preserve">e </w:t>
      </w:r>
      <w:r w:rsidRPr="000035E8">
        <w:rPr>
          <w:rFonts w:ascii="Arial" w:hAnsi="Arial" w:cs="Arial"/>
          <w:spacing w:val="1"/>
          <w:sz w:val="24"/>
          <w:szCs w:val="24"/>
          <w:lang w:val="ro-RO"/>
        </w:rPr>
        <w:t>t</w:t>
      </w:r>
      <w:r w:rsidRPr="000035E8">
        <w:rPr>
          <w:rFonts w:ascii="Arial" w:hAnsi="Arial" w:cs="Arial"/>
          <w:sz w:val="24"/>
          <w:szCs w:val="24"/>
          <w:lang w:val="ro-RO"/>
        </w:rPr>
        <w:t>r</w:t>
      </w:r>
      <w:r w:rsidRPr="000035E8">
        <w:rPr>
          <w:rFonts w:ascii="Arial" w:hAnsi="Arial" w:cs="Arial"/>
          <w:spacing w:val="-1"/>
          <w:sz w:val="24"/>
          <w:szCs w:val="24"/>
          <w:lang w:val="ro-RO"/>
        </w:rPr>
        <w:t>ans</w:t>
      </w:r>
      <w:r w:rsidRPr="000035E8">
        <w:rPr>
          <w:rFonts w:ascii="Arial" w:hAnsi="Arial" w:cs="Arial"/>
          <w:spacing w:val="3"/>
          <w:sz w:val="24"/>
          <w:szCs w:val="24"/>
          <w:lang w:val="ro-RO"/>
        </w:rPr>
        <w:t>f</w:t>
      </w:r>
      <w:r w:rsidRPr="000035E8">
        <w:rPr>
          <w:rFonts w:ascii="Arial" w:hAnsi="Arial" w:cs="Arial"/>
          <w:spacing w:val="-1"/>
          <w:sz w:val="24"/>
          <w:szCs w:val="24"/>
          <w:lang w:val="ro-RO"/>
        </w:rPr>
        <w:t>o</w:t>
      </w:r>
      <w:r w:rsidRPr="000035E8">
        <w:rPr>
          <w:rFonts w:ascii="Arial" w:hAnsi="Arial" w:cs="Arial"/>
          <w:spacing w:val="4"/>
          <w:sz w:val="24"/>
          <w:szCs w:val="24"/>
          <w:lang w:val="ro-RO"/>
        </w:rPr>
        <w:t>r</w:t>
      </w:r>
      <w:r w:rsidRPr="000035E8">
        <w:rPr>
          <w:rFonts w:ascii="Arial" w:hAnsi="Arial" w:cs="Arial"/>
          <w:sz w:val="24"/>
          <w:szCs w:val="24"/>
          <w:lang w:val="ro-RO"/>
        </w:rPr>
        <w:t>m</w:t>
      </w:r>
      <w:r w:rsidRPr="000035E8">
        <w:rPr>
          <w:rFonts w:ascii="Arial" w:hAnsi="Arial" w:cs="Arial"/>
          <w:spacing w:val="3"/>
          <w:sz w:val="24"/>
          <w:szCs w:val="24"/>
          <w:lang w:val="ro-RO"/>
        </w:rPr>
        <w:t>a</w:t>
      </w:r>
      <w:r w:rsidRPr="000035E8">
        <w:rPr>
          <w:rFonts w:ascii="Arial" w:hAnsi="Arial" w:cs="Arial"/>
          <w:sz w:val="24"/>
          <w:szCs w:val="24"/>
          <w:lang w:val="ro-RO"/>
        </w:rPr>
        <w:t xml:space="preserve">re </w:t>
      </w:r>
      <w:r w:rsidRPr="000035E8">
        <w:rPr>
          <w:rFonts w:ascii="Arial" w:hAnsi="Arial" w:cs="Arial"/>
          <w:spacing w:val="-1"/>
          <w:sz w:val="24"/>
          <w:szCs w:val="24"/>
          <w:lang w:val="ro-RO"/>
        </w:rPr>
        <w:t>d</w:t>
      </w:r>
      <w:r w:rsidRPr="000035E8">
        <w:rPr>
          <w:rFonts w:ascii="Arial" w:hAnsi="Arial" w:cs="Arial"/>
          <w:sz w:val="24"/>
          <w:szCs w:val="24"/>
          <w:lang w:val="ro-RO"/>
        </w:rPr>
        <w:t>e</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400</w:t>
      </w:r>
      <w:r w:rsidRPr="000035E8">
        <w:rPr>
          <w:rFonts w:ascii="Arial" w:hAnsi="Arial" w:cs="Arial"/>
          <w:spacing w:val="1"/>
          <w:sz w:val="24"/>
          <w:szCs w:val="24"/>
          <w:lang w:val="ro-RO"/>
        </w:rPr>
        <w:t>/</w:t>
      </w:r>
      <w:r w:rsidRPr="000035E8">
        <w:rPr>
          <w:rFonts w:ascii="Arial" w:hAnsi="Arial" w:cs="Arial"/>
          <w:spacing w:val="3"/>
          <w:sz w:val="24"/>
          <w:szCs w:val="24"/>
          <w:lang w:val="ro-RO"/>
        </w:rPr>
        <w:t>1</w:t>
      </w:r>
      <w:r w:rsidRPr="000035E8">
        <w:rPr>
          <w:rFonts w:ascii="Arial" w:hAnsi="Arial" w:cs="Arial"/>
          <w:spacing w:val="-1"/>
          <w:sz w:val="24"/>
          <w:szCs w:val="24"/>
          <w:lang w:val="ro-RO"/>
        </w:rPr>
        <w:t>1</w:t>
      </w:r>
      <w:r w:rsidRPr="000035E8">
        <w:rPr>
          <w:rFonts w:ascii="Arial" w:hAnsi="Arial" w:cs="Arial"/>
          <w:sz w:val="24"/>
          <w:szCs w:val="24"/>
          <w:lang w:val="ro-RO"/>
        </w:rPr>
        <w:t>0 KV,</w:t>
      </w:r>
      <w:r w:rsidRPr="000035E8">
        <w:rPr>
          <w:rFonts w:ascii="Arial" w:hAnsi="Arial" w:cs="Arial"/>
          <w:spacing w:val="3"/>
          <w:sz w:val="24"/>
          <w:szCs w:val="24"/>
          <w:lang w:val="ro-RO"/>
        </w:rPr>
        <w:t xml:space="preserve"> a</w:t>
      </w:r>
      <w:r w:rsidRPr="000035E8">
        <w:rPr>
          <w:rFonts w:ascii="Arial" w:hAnsi="Arial" w:cs="Arial"/>
          <w:spacing w:val="-1"/>
          <w:sz w:val="24"/>
          <w:szCs w:val="24"/>
          <w:lang w:val="ro-RO"/>
        </w:rPr>
        <w:t>pa</w:t>
      </w:r>
      <w:r w:rsidRPr="000035E8">
        <w:rPr>
          <w:rFonts w:ascii="Arial" w:hAnsi="Arial" w:cs="Arial"/>
          <w:spacing w:val="4"/>
          <w:sz w:val="24"/>
          <w:szCs w:val="24"/>
          <w:lang w:val="ro-RO"/>
        </w:rPr>
        <w:t>r</w:t>
      </w:r>
      <w:r w:rsidRPr="000035E8">
        <w:rPr>
          <w:rFonts w:ascii="Arial" w:hAnsi="Arial" w:cs="Arial"/>
          <w:spacing w:val="-3"/>
          <w:sz w:val="24"/>
          <w:szCs w:val="24"/>
          <w:lang w:val="ro-RO"/>
        </w:rPr>
        <w:t>ţ</w:t>
      </w:r>
      <w:r w:rsidRPr="000035E8">
        <w:rPr>
          <w:rFonts w:ascii="Arial" w:hAnsi="Arial" w:cs="Arial"/>
          <w:spacing w:val="-1"/>
          <w:sz w:val="24"/>
          <w:szCs w:val="24"/>
          <w:lang w:val="ro-RO"/>
        </w:rPr>
        <w:t>i</w:t>
      </w:r>
      <w:r w:rsidRPr="000035E8">
        <w:rPr>
          <w:rFonts w:ascii="Arial" w:hAnsi="Arial" w:cs="Arial"/>
          <w:spacing w:val="3"/>
          <w:sz w:val="24"/>
          <w:szCs w:val="24"/>
          <w:lang w:val="ro-RO"/>
        </w:rPr>
        <w:t>n</w:t>
      </w:r>
      <w:r w:rsidRPr="000035E8">
        <w:rPr>
          <w:rFonts w:ascii="Arial" w:hAnsi="Arial" w:cs="Arial"/>
          <w:spacing w:val="-1"/>
          <w:sz w:val="24"/>
          <w:szCs w:val="24"/>
          <w:lang w:val="ro-RO"/>
        </w:rPr>
        <w:t>ân</w:t>
      </w:r>
      <w:r w:rsidRPr="000035E8">
        <w:rPr>
          <w:rFonts w:ascii="Arial" w:hAnsi="Arial" w:cs="Arial"/>
          <w:sz w:val="24"/>
          <w:szCs w:val="24"/>
          <w:lang w:val="ro-RO"/>
        </w:rPr>
        <w:t>d</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C</w:t>
      </w:r>
      <w:r w:rsidRPr="000035E8">
        <w:rPr>
          <w:rFonts w:ascii="Arial" w:hAnsi="Arial" w:cs="Arial"/>
          <w:spacing w:val="1"/>
          <w:sz w:val="24"/>
          <w:szCs w:val="24"/>
          <w:lang w:val="ro-RO"/>
        </w:rPr>
        <w:t>O</w:t>
      </w:r>
      <w:r w:rsidRPr="000035E8">
        <w:rPr>
          <w:rFonts w:ascii="Arial" w:hAnsi="Arial" w:cs="Arial"/>
          <w:spacing w:val="-1"/>
          <w:sz w:val="24"/>
          <w:szCs w:val="24"/>
          <w:lang w:val="ro-RO"/>
        </w:rPr>
        <w:t>N</w:t>
      </w:r>
      <w:r w:rsidRPr="000035E8">
        <w:rPr>
          <w:rFonts w:ascii="Arial" w:hAnsi="Arial" w:cs="Arial"/>
          <w:sz w:val="24"/>
          <w:szCs w:val="24"/>
          <w:lang w:val="ro-RO"/>
        </w:rPr>
        <w:t>E</w:t>
      </w:r>
      <w:r w:rsidRPr="000035E8">
        <w:rPr>
          <w:rFonts w:ascii="Arial" w:hAnsi="Arial" w:cs="Arial"/>
          <w:spacing w:val="3"/>
          <w:sz w:val="24"/>
          <w:szCs w:val="24"/>
          <w:lang w:val="ro-RO"/>
        </w:rPr>
        <w:t>L</w:t>
      </w:r>
      <w:r w:rsidRPr="000035E8">
        <w:rPr>
          <w:rFonts w:ascii="Arial" w:hAnsi="Arial" w:cs="Arial"/>
          <w:sz w:val="24"/>
          <w:szCs w:val="24"/>
          <w:lang w:val="ro-RO"/>
        </w:rPr>
        <w:t>,</w:t>
      </w:r>
      <w:r w:rsidRPr="000035E8">
        <w:rPr>
          <w:rFonts w:ascii="Arial" w:hAnsi="Arial" w:cs="Arial"/>
          <w:spacing w:val="3"/>
          <w:sz w:val="24"/>
          <w:szCs w:val="24"/>
          <w:lang w:val="ro-RO"/>
        </w:rPr>
        <w:t xml:space="preserve"> </w:t>
      </w:r>
      <w:r w:rsidRPr="000035E8">
        <w:rPr>
          <w:rFonts w:ascii="Arial" w:hAnsi="Arial" w:cs="Arial"/>
          <w:spacing w:val="-1"/>
          <w:sz w:val="24"/>
          <w:szCs w:val="24"/>
          <w:lang w:val="ro-RO"/>
        </w:rPr>
        <w:t>a</w:t>
      </w:r>
      <w:r w:rsidRPr="000035E8">
        <w:rPr>
          <w:rFonts w:ascii="Arial" w:hAnsi="Arial" w:cs="Arial"/>
          <w:spacing w:val="-4"/>
          <w:sz w:val="24"/>
          <w:szCs w:val="24"/>
          <w:lang w:val="ro-RO"/>
        </w:rPr>
        <w:t>m</w:t>
      </w:r>
      <w:r w:rsidRPr="000035E8">
        <w:rPr>
          <w:rFonts w:ascii="Arial" w:hAnsi="Arial" w:cs="Arial"/>
          <w:spacing w:val="3"/>
          <w:sz w:val="24"/>
          <w:szCs w:val="24"/>
          <w:lang w:val="ro-RO"/>
        </w:rPr>
        <w:t>p</w:t>
      </w:r>
      <w:r w:rsidRPr="000035E8">
        <w:rPr>
          <w:rFonts w:ascii="Arial" w:hAnsi="Arial" w:cs="Arial"/>
          <w:spacing w:val="-1"/>
          <w:sz w:val="24"/>
          <w:szCs w:val="24"/>
          <w:lang w:val="ro-RO"/>
        </w:rPr>
        <w:t>la</w:t>
      </w:r>
      <w:r w:rsidRPr="000035E8">
        <w:rPr>
          <w:rFonts w:ascii="Arial" w:hAnsi="Arial" w:cs="Arial"/>
          <w:spacing w:val="4"/>
          <w:sz w:val="24"/>
          <w:szCs w:val="24"/>
          <w:lang w:val="ro-RO"/>
        </w:rPr>
        <w:t>s</w:t>
      </w:r>
      <w:r w:rsidRPr="000035E8">
        <w:rPr>
          <w:rFonts w:ascii="Arial" w:hAnsi="Arial" w:cs="Arial"/>
          <w:spacing w:val="-1"/>
          <w:sz w:val="24"/>
          <w:szCs w:val="24"/>
          <w:lang w:val="ro-RO"/>
        </w:rPr>
        <w:t>a</w:t>
      </w:r>
      <w:r w:rsidRPr="000035E8">
        <w:rPr>
          <w:rFonts w:ascii="Arial" w:hAnsi="Arial" w:cs="Arial"/>
          <w:spacing w:val="1"/>
          <w:sz w:val="24"/>
          <w:szCs w:val="24"/>
          <w:lang w:val="ro-RO"/>
        </w:rPr>
        <w:t>t</w:t>
      </w:r>
      <w:r w:rsidRPr="000035E8">
        <w:rPr>
          <w:rFonts w:ascii="Arial" w:hAnsi="Arial" w:cs="Arial"/>
          <w:sz w:val="24"/>
          <w:szCs w:val="24"/>
          <w:lang w:val="ro-RO"/>
        </w:rPr>
        <w:t xml:space="preserve">ă </w:t>
      </w:r>
      <w:r w:rsidRPr="000035E8">
        <w:rPr>
          <w:rFonts w:ascii="Arial" w:hAnsi="Arial" w:cs="Arial"/>
          <w:spacing w:val="1"/>
          <w:sz w:val="24"/>
          <w:szCs w:val="24"/>
          <w:lang w:val="ro-RO"/>
        </w:rPr>
        <w:t>î</w:t>
      </w:r>
      <w:r w:rsidRPr="000035E8">
        <w:rPr>
          <w:rFonts w:ascii="Arial" w:hAnsi="Arial" w:cs="Arial"/>
          <w:sz w:val="24"/>
          <w:szCs w:val="24"/>
          <w:lang w:val="ro-RO"/>
        </w:rPr>
        <w:t xml:space="preserve">n </w:t>
      </w:r>
      <w:r w:rsidRPr="000035E8">
        <w:rPr>
          <w:rFonts w:ascii="Arial" w:hAnsi="Arial" w:cs="Arial"/>
          <w:spacing w:val="-1"/>
          <w:sz w:val="24"/>
          <w:szCs w:val="24"/>
          <w:lang w:val="ro-RO"/>
        </w:rPr>
        <w:t>pa</w:t>
      </w:r>
      <w:r w:rsidRPr="000035E8">
        <w:rPr>
          <w:rFonts w:ascii="Arial" w:hAnsi="Arial" w:cs="Arial"/>
          <w:sz w:val="24"/>
          <w:szCs w:val="24"/>
          <w:lang w:val="ro-RO"/>
        </w:rPr>
        <w:t>r</w:t>
      </w:r>
      <w:r w:rsidRPr="000035E8">
        <w:rPr>
          <w:rFonts w:ascii="Arial" w:hAnsi="Arial" w:cs="Arial"/>
          <w:spacing w:val="1"/>
          <w:sz w:val="24"/>
          <w:szCs w:val="24"/>
          <w:lang w:val="ro-RO"/>
        </w:rPr>
        <w:t>t</w:t>
      </w:r>
      <w:r w:rsidRPr="000035E8">
        <w:rPr>
          <w:rFonts w:ascii="Arial" w:hAnsi="Arial" w:cs="Arial"/>
          <w:spacing w:val="-1"/>
          <w:sz w:val="24"/>
          <w:szCs w:val="24"/>
          <w:lang w:val="ro-RO"/>
        </w:rPr>
        <w:t>e</w:t>
      </w:r>
      <w:r w:rsidRPr="000035E8">
        <w:rPr>
          <w:rFonts w:ascii="Arial" w:hAnsi="Arial" w:cs="Arial"/>
          <w:sz w:val="24"/>
          <w:szCs w:val="24"/>
          <w:lang w:val="ro-RO"/>
        </w:rPr>
        <w:t xml:space="preserve">a </w:t>
      </w:r>
      <w:r w:rsidRPr="000035E8">
        <w:rPr>
          <w:rFonts w:ascii="Arial" w:hAnsi="Arial" w:cs="Arial"/>
          <w:spacing w:val="4"/>
          <w:sz w:val="24"/>
          <w:szCs w:val="24"/>
          <w:lang w:val="ro-RO"/>
        </w:rPr>
        <w:t>v</w:t>
      </w:r>
      <w:r w:rsidRPr="000035E8">
        <w:rPr>
          <w:rFonts w:ascii="Arial" w:hAnsi="Arial" w:cs="Arial"/>
          <w:spacing w:val="-1"/>
          <w:sz w:val="24"/>
          <w:szCs w:val="24"/>
          <w:lang w:val="ro-RO"/>
        </w:rPr>
        <w:t>es</w:t>
      </w:r>
      <w:r w:rsidRPr="000035E8">
        <w:rPr>
          <w:rFonts w:ascii="Arial" w:hAnsi="Arial" w:cs="Arial"/>
          <w:spacing w:val="3"/>
          <w:sz w:val="24"/>
          <w:szCs w:val="24"/>
          <w:lang w:val="ro-RO"/>
        </w:rPr>
        <w:t>t</w:t>
      </w:r>
      <w:r w:rsidRPr="000035E8">
        <w:rPr>
          <w:rFonts w:ascii="Arial" w:hAnsi="Arial" w:cs="Arial"/>
          <w:spacing w:val="-1"/>
          <w:sz w:val="24"/>
          <w:szCs w:val="24"/>
          <w:lang w:val="ro-RO"/>
        </w:rPr>
        <w:t>ic</w:t>
      </w:r>
      <w:r w:rsidRPr="000035E8">
        <w:rPr>
          <w:rFonts w:ascii="Arial" w:hAnsi="Arial" w:cs="Arial"/>
          <w:sz w:val="24"/>
          <w:szCs w:val="24"/>
          <w:lang w:val="ro-RO"/>
        </w:rPr>
        <w:t>ă</w:t>
      </w:r>
      <w:r w:rsidRPr="000035E8">
        <w:rPr>
          <w:rFonts w:ascii="Arial" w:hAnsi="Arial" w:cs="Arial"/>
          <w:spacing w:val="1"/>
          <w:sz w:val="24"/>
          <w:szCs w:val="24"/>
          <w:lang w:val="ro-RO"/>
        </w:rPr>
        <w:t xml:space="preserve"> </w:t>
      </w:r>
      <w:r w:rsidRPr="000035E8">
        <w:rPr>
          <w:rFonts w:ascii="Arial" w:hAnsi="Arial" w:cs="Arial"/>
          <w:sz w:val="24"/>
          <w:szCs w:val="24"/>
          <w:lang w:val="ro-RO"/>
        </w:rPr>
        <w:t xml:space="preserve">a </w:t>
      </w:r>
      <w:r w:rsidRPr="000035E8">
        <w:rPr>
          <w:rFonts w:ascii="Arial" w:hAnsi="Arial" w:cs="Arial"/>
          <w:spacing w:val="-4"/>
          <w:sz w:val="24"/>
          <w:szCs w:val="24"/>
          <w:lang w:val="ro-RO"/>
        </w:rPr>
        <w:t>m</w:t>
      </w:r>
      <w:r w:rsidRPr="000035E8">
        <w:rPr>
          <w:rFonts w:ascii="Arial" w:hAnsi="Arial" w:cs="Arial"/>
          <w:spacing w:val="3"/>
          <w:sz w:val="24"/>
          <w:szCs w:val="24"/>
          <w:lang w:val="ro-RO"/>
        </w:rPr>
        <w:t>u</w:t>
      </w:r>
      <w:r w:rsidRPr="000035E8">
        <w:rPr>
          <w:rFonts w:ascii="Arial" w:hAnsi="Arial" w:cs="Arial"/>
          <w:spacing w:val="-1"/>
          <w:sz w:val="24"/>
          <w:szCs w:val="24"/>
          <w:lang w:val="ro-RO"/>
        </w:rPr>
        <w:t>nic</w:t>
      </w:r>
      <w:r w:rsidRPr="000035E8">
        <w:rPr>
          <w:rFonts w:ascii="Arial" w:hAnsi="Arial" w:cs="Arial"/>
          <w:spacing w:val="4"/>
          <w:sz w:val="24"/>
          <w:szCs w:val="24"/>
          <w:lang w:val="ro-RO"/>
        </w:rPr>
        <w:t>i</w:t>
      </w:r>
      <w:r w:rsidRPr="000035E8">
        <w:rPr>
          <w:rFonts w:ascii="Arial" w:hAnsi="Arial" w:cs="Arial"/>
          <w:spacing w:val="-1"/>
          <w:sz w:val="24"/>
          <w:szCs w:val="24"/>
          <w:lang w:val="ro-RO"/>
        </w:rPr>
        <w:t>pi</w:t>
      </w:r>
      <w:r w:rsidRPr="000035E8">
        <w:rPr>
          <w:rFonts w:ascii="Arial" w:hAnsi="Arial" w:cs="Arial"/>
          <w:spacing w:val="3"/>
          <w:sz w:val="24"/>
          <w:szCs w:val="24"/>
          <w:lang w:val="ro-RO"/>
        </w:rPr>
        <w:t>u</w:t>
      </w:r>
      <w:r w:rsidRPr="000035E8">
        <w:rPr>
          <w:rFonts w:ascii="Arial" w:hAnsi="Arial" w:cs="Arial"/>
          <w:spacing w:val="-1"/>
          <w:sz w:val="24"/>
          <w:szCs w:val="24"/>
          <w:lang w:val="ro-RO"/>
        </w:rPr>
        <w:t>lu</w:t>
      </w:r>
      <w:r w:rsidRPr="000035E8">
        <w:rPr>
          <w:rFonts w:ascii="Arial" w:hAnsi="Arial" w:cs="Arial"/>
          <w:sz w:val="24"/>
          <w:szCs w:val="24"/>
          <w:lang w:val="ro-RO"/>
        </w:rPr>
        <w:t xml:space="preserve">i </w:t>
      </w:r>
      <w:r w:rsidRPr="000035E8">
        <w:rPr>
          <w:rFonts w:ascii="Arial" w:hAnsi="Arial" w:cs="Arial"/>
          <w:spacing w:val="5"/>
          <w:sz w:val="24"/>
          <w:szCs w:val="24"/>
          <w:lang w:val="ro-RO"/>
        </w:rPr>
        <w:t>T</w:t>
      </w:r>
      <w:r w:rsidRPr="000035E8">
        <w:rPr>
          <w:rFonts w:ascii="Arial" w:hAnsi="Arial" w:cs="Arial"/>
          <w:spacing w:val="-1"/>
          <w:sz w:val="24"/>
          <w:szCs w:val="24"/>
          <w:lang w:val="ro-RO"/>
        </w:rPr>
        <w:t>ulc</w:t>
      </w:r>
      <w:r w:rsidRPr="000035E8">
        <w:rPr>
          <w:rFonts w:ascii="Arial" w:hAnsi="Arial" w:cs="Arial"/>
          <w:sz w:val="24"/>
          <w:szCs w:val="24"/>
          <w:lang w:val="ro-RO"/>
        </w:rPr>
        <w:t>e</w:t>
      </w:r>
      <w:r w:rsidRPr="000035E8">
        <w:rPr>
          <w:rFonts w:ascii="Arial" w:hAnsi="Arial" w:cs="Arial"/>
          <w:spacing w:val="-1"/>
          <w:sz w:val="24"/>
          <w:szCs w:val="24"/>
          <w:lang w:val="ro-RO"/>
        </w:rPr>
        <w:t>a</w:t>
      </w:r>
      <w:r w:rsidRPr="000035E8">
        <w:rPr>
          <w:rFonts w:ascii="Arial" w:hAnsi="Arial" w:cs="Arial"/>
          <w:sz w:val="24"/>
          <w:szCs w:val="24"/>
          <w:lang w:val="ro-RO"/>
        </w:rPr>
        <w:t>.</w:t>
      </w:r>
      <w:r w:rsidRPr="000035E8">
        <w:rPr>
          <w:rFonts w:ascii="Arial" w:hAnsi="Arial" w:cs="Arial"/>
          <w:spacing w:val="2"/>
          <w:sz w:val="24"/>
          <w:szCs w:val="24"/>
          <w:lang w:val="ro-RO"/>
        </w:rPr>
        <w:t xml:space="preserve"> </w:t>
      </w:r>
      <w:r w:rsidRPr="000035E8">
        <w:rPr>
          <w:rFonts w:ascii="Arial" w:hAnsi="Arial" w:cs="Arial"/>
          <w:spacing w:val="-1"/>
          <w:sz w:val="24"/>
          <w:szCs w:val="24"/>
          <w:lang w:val="ro-RO"/>
        </w:rPr>
        <w:t>Lin</w:t>
      </w:r>
      <w:r w:rsidRPr="000035E8">
        <w:rPr>
          <w:rFonts w:ascii="Arial" w:hAnsi="Arial" w:cs="Arial"/>
          <w:spacing w:val="3"/>
          <w:sz w:val="24"/>
          <w:szCs w:val="24"/>
          <w:lang w:val="ro-RO"/>
        </w:rPr>
        <w:t>i</w:t>
      </w:r>
      <w:r w:rsidRPr="000035E8">
        <w:rPr>
          <w:rFonts w:ascii="Arial" w:hAnsi="Arial" w:cs="Arial"/>
          <w:sz w:val="24"/>
          <w:szCs w:val="24"/>
          <w:lang w:val="ro-RO"/>
        </w:rPr>
        <w:t xml:space="preserve">a </w:t>
      </w:r>
      <w:r w:rsidRPr="000035E8">
        <w:rPr>
          <w:rFonts w:ascii="Arial" w:hAnsi="Arial" w:cs="Arial"/>
          <w:spacing w:val="-1"/>
          <w:sz w:val="24"/>
          <w:szCs w:val="24"/>
          <w:lang w:val="ro-RO"/>
        </w:rPr>
        <w:t>ae</w:t>
      </w:r>
      <w:r w:rsidRPr="000035E8">
        <w:rPr>
          <w:rFonts w:ascii="Arial" w:hAnsi="Arial" w:cs="Arial"/>
          <w:sz w:val="24"/>
          <w:szCs w:val="24"/>
          <w:lang w:val="ro-RO"/>
        </w:rPr>
        <w:t>r</w:t>
      </w:r>
      <w:r w:rsidRPr="000035E8">
        <w:rPr>
          <w:rFonts w:ascii="Arial" w:hAnsi="Arial" w:cs="Arial"/>
          <w:spacing w:val="3"/>
          <w:sz w:val="24"/>
          <w:szCs w:val="24"/>
          <w:lang w:val="ro-RO"/>
        </w:rPr>
        <w:t>i</w:t>
      </w:r>
      <w:r w:rsidRPr="000035E8">
        <w:rPr>
          <w:rFonts w:ascii="Arial" w:hAnsi="Arial" w:cs="Arial"/>
          <w:spacing w:val="-1"/>
          <w:sz w:val="24"/>
          <w:szCs w:val="24"/>
          <w:lang w:val="ro-RO"/>
        </w:rPr>
        <w:t>a</w:t>
      </w:r>
      <w:r w:rsidRPr="000035E8">
        <w:rPr>
          <w:rFonts w:ascii="Arial" w:hAnsi="Arial" w:cs="Arial"/>
          <w:spacing w:val="3"/>
          <w:sz w:val="24"/>
          <w:szCs w:val="24"/>
          <w:lang w:val="ro-RO"/>
        </w:rPr>
        <w:t>n</w:t>
      </w:r>
      <w:r w:rsidRPr="000035E8">
        <w:rPr>
          <w:rFonts w:ascii="Arial" w:hAnsi="Arial" w:cs="Arial"/>
          <w:sz w:val="24"/>
          <w:szCs w:val="24"/>
          <w:lang w:val="ro-RO"/>
        </w:rPr>
        <w:t xml:space="preserve">ă </w:t>
      </w:r>
      <w:r w:rsidRPr="000035E8">
        <w:rPr>
          <w:rFonts w:ascii="Arial" w:hAnsi="Arial" w:cs="Arial"/>
          <w:spacing w:val="-1"/>
          <w:sz w:val="24"/>
          <w:szCs w:val="24"/>
          <w:lang w:val="ro-RO"/>
        </w:rPr>
        <w:t>d</w:t>
      </w:r>
      <w:r w:rsidRPr="000035E8">
        <w:rPr>
          <w:rFonts w:ascii="Arial" w:hAnsi="Arial" w:cs="Arial"/>
          <w:sz w:val="24"/>
          <w:szCs w:val="24"/>
          <w:lang w:val="ro-RO"/>
        </w:rPr>
        <w:t xml:space="preserve">e </w:t>
      </w:r>
      <w:r w:rsidRPr="000035E8">
        <w:rPr>
          <w:rFonts w:ascii="Arial" w:hAnsi="Arial" w:cs="Arial"/>
          <w:spacing w:val="-1"/>
          <w:sz w:val="24"/>
          <w:szCs w:val="24"/>
          <w:lang w:val="ro-RO"/>
        </w:rPr>
        <w:t>11</w:t>
      </w:r>
      <w:r w:rsidRPr="000035E8">
        <w:rPr>
          <w:rFonts w:ascii="Arial" w:hAnsi="Arial" w:cs="Arial"/>
          <w:sz w:val="24"/>
          <w:szCs w:val="24"/>
          <w:lang w:val="ro-RO"/>
        </w:rPr>
        <w:t>0 KV</w:t>
      </w:r>
      <w:r w:rsidRPr="000035E8">
        <w:rPr>
          <w:rFonts w:ascii="Arial" w:hAnsi="Arial" w:cs="Arial"/>
          <w:spacing w:val="1"/>
          <w:sz w:val="24"/>
          <w:szCs w:val="24"/>
          <w:lang w:val="ro-RO"/>
        </w:rPr>
        <w:t xml:space="preserve"> </w:t>
      </w:r>
      <w:r w:rsidRPr="000035E8">
        <w:rPr>
          <w:rFonts w:ascii="Arial" w:hAnsi="Arial" w:cs="Arial"/>
          <w:sz w:val="24"/>
          <w:szCs w:val="24"/>
          <w:lang w:val="ro-RO"/>
        </w:rPr>
        <w:t>(</w:t>
      </w:r>
      <w:r w:rsidRPr="000035E8">
        <w:rPr>
          <w:rFonts w:ascii="Arial" w:hAnsi="Arial" w:cs="Arial"/>
          <w:spacing w:val="-1"/>
          <w:sz w:val="24"/>
          <w:szCs w:val="24"/>
          <w:lang w:val="ro-RO"/>
        </w:rPr>
        <w:t>d</w:t>
      </w:r>
      <w:r w:rsidRPr="000035E8">
        <w:rPr>
          <w:rFonts w:ascii="Arial" w:hAnsi="Arial" w:cs="Arial"/>
          <w:spacing w:val="3"/>
          <w:sz w:val="24"/>
          <w:szCs w:val="24"/>
          <w:lang w:val="ro-RO"/>
        </w:rPr>
        <w:t>u</w:t>
      </w:r>
      <w:r w:rsidRPr="000035E8">
        <w:rPr>
          <w:rFonts w:ascii="Arial" w:hAnsi="Arial" w:cs="Arial"/>
          <w:spacing w:val="-1"/>
          <w:sz w:val="24"/>
          <w:szCs w:val="24"/>
          <w:lang w:val="ro-RO"/>
        </w:rPr>
        <w:t>bl</w:t>
      </w:r>
      <w:r w:rsidRPr="000035E8">
        <w:rPr>
          <w:rFonts w:ascii="Arial" w:hAnsi="Arial" w:cs="Arial"/>
          <w:sz w:val="24"/>
          <w:szCs w:val="24"/>
          <w:lang w:val="ro-RO"/>
        </w:rPr>
        <w:t xml:space="preserve">u </w:t>
      </w:r>
      <w:r w:rsidRPr="000035E8">
        <w:rPr>
          <w:rFonts w:ascii="Arial" w:hAnsi="Arial" w:cs="Arial"/>
          <w:spacing w:val="-1"/>
          <w:sz w:val="24"/>
          <w:szCs w:val="24"/>
          <w:lang w:val="ro-RO"/>
        </w:rPr>
        <w:t>c</w:t>
      </w:r>
      <w:r w:rsidRPr="000035E8">
        <w:rPr>
          <w:rFonts w:ascii="Arial" w:hAnsi="Arial" w:cs="Arial"/>
          <w:sz w:val="24"/>
          <w:szCs w:val="24"/>
          <w:lang w:val="ro-RO"/>
        </w:rPr>
        <w:t>i</w:t>
      </w:r>
      <w:r w:rsidRPr="000035E8">
        <w:rPr>
          <w:rFonts w:ascii="Arial" w:hAnsi="Arial" w:cs="Arial"/>
          <w:spacing w:val="-1"/>
          <w:sz w:val="24"/>
          <w:szCs w:val="24"/>
          <w:lang w:val="ro-RO"/>
        </w:rPr>
        <w:t>r</w:t>
      </w:r>
      <w:r w:rsidRPr="000035E8">
        <w:rPr>
          <w:rFonts w:ascii="Arial" w:hAnsi="Arial" w:cs="Arial"/>
          <w:spacing w:val="4"/>
          <w:sz w:val="24"/>
          <w:szCs w:val="24"/>
          <w:lang w:val="ro-RO"/>
        </w:rPr>
        <w:t>c</w:t>
      </w:r>
      <w:r w:rsidRPr="000035E8">
        <w:rPr>
          <w:rFonts w:ascii="Arial" w:hAnsi="Arial" w:cs="Arial"/>
          <w:spacing w:val="3"/>
          <w:sz w:val="24"/>
          <w:szCs w:val="24"/>
          <w:lang w:val="ro-RO"/>
        </w:rPr>
        <w:t>u</w:t>
      </w:r>
      <w:r w:rsidRPr="000035E8">
        <w:rPr>
          <w:rFonts w:ascii="Arial" w:hAnsi="Arial" w:cs="Arial"/>
          <w:spacing w:val="-1"/>
          <w:sz w:val="24"/>
          <w:szCs w:val="24"/>
          <w:lang w:val="ro-RO"/>
        </w:rPr>
        <w:t>i</w:t>
      </w:r>
      <w:r w:rsidRPr="000035E8">
        <w:rPr>
          <w:rFonts w:ascii="Arial" w:hAnsi="Arial" w:cs="Arial"/>
          <w:spacing w:val="1"/>
          <w:sz w:val="24"/>
          <w:szCs w:val="24"/>
          <w:lang w:val="ro-RO"/>
        </w:rPr>
        <w:t>t</w:t>
      </w:r>
      <w:r w:rsidRPr="000035E8">
        <w:rPr>
          <w:rFonts w:ascii="Arial" w:hAnsi="Arial" w:cs="Arial"/>
          <w:sz w:val="24"/>
          <w:szCs w:val="24"/>
          <w:lang w:val="ro-RO"/>
        </w:rPr>
        <w:t>)</w:t>
      </w:r>
      <w:r w:rsidRPr="000035E8">
        <w:rPr>
          <w:rFonts w:ascii="Arial" w:hAnsi="Arial" w:cs="Arial"/>
          <w:spacing w:val="1"/>
          <w:sz w:val="24"/>
          <w:szCs w:val="24"/>
          <w:lang w:val="ro-RO"/>
        </w:rPr>
        <w:t xml:space="preserve"> </w:t>
      </w:r>
      <w:r w:rsidRPr="000035E8">
        <w:rPr>
          <w:rFonts w:ascii="Arial" w:hAnsi="Arial" w:cs="Arial"/>
          <w:spacing w:val="-4"/>
          <w:sz w:val="24"/>
          <w:szCs w:val="24"/>
          <w:lang w:val="ro-RO"/>
        </w:rPr>
        <w:t>m</w:t>
      </w:r>
      <w:r w:rsidRPr="000035E8">
        <w:rPr>
          <w:rFonts w:ascii="Arial" w:hAnsi="Arial" w:cs="Arial"/>
          <w:spacing w:val="-1"/>
          <w:sz w:val="24"/>
          <w:szCs w:val="24"/>
          <w:lang w:val="ro-RO"/>
        </w:rPr>
        <w:t>e</w:t>
      </w:r>
      <w:r w:rsidRPr="000035E8">
        <w:rPr>
          <w:rFonts w:ascii="Arial" w:hAnsi="Arial" w:cs="Arial"/>
          <w:spacing w:val="3"/>
          <w:sz w:val="24"/>
          <w:szCs w:val="24"/>
          <w:lang w:val="ro-RO"/>
        </w:rPr>
        <w:t>n</w:t>
      </w:r>
      <w:r w:rsidRPr="000035E8">
        <w:rPr>
          <w:rFonts w:ascii="Arial" w:hAnsi="Arial" w:cs="Arial"/>
          <w:spacing w:val="-3"/>
          <w:sz w:val="24"/>
          <w:szCs w:val="24"/>
          <w:lang w:val="ro-RO"/>
        </w:rPr>
        <w:t>ţ</w:t>
      </w:r>
      <w:r w:rsidRPr="000035E8">
        <w:rPr>
          <w:rFonts w:ascii="Arial" w:hAnsi="Arial" w:cs="Arial"/>
          <w:spacing w:val="3"/>
          <w:sz w:val="24"/>
          <w:szCs w:val="24"/>
          <w:lang w:val="ro-RO"/>
        </w:rPr>
        <w:t>i</w:t>
      </w:r>
      <w:r w:rsidRPr="000035E8">
        <w:rPr>
          <w:rFonts w:ascii="Arial" w:hAnsi="Arial" w:cs="Arial"/>
          <w:spacing w:val="-1"/>
          <w:sz w:val="24"/>
          <w:szCs w:val="24"/>
          <w:lang w:val="ro-RO"/>
        </w:rPr>
        <w:t>ona</w:t>
      </w:r>
      <w:r w:rsidRPr="000035E8">
        <w:rPr>
          <w:rFonts w:ascii="Arial" w:hAnsi="Arial" w:cs="Arial"/>
          <w:spacing w:val="1"/>
          <w:sz w:val="24"/>
          <w:szCs w:val="24"/>
          <w:lang w:val="ro-RO"/>
        </w:rPr>
        <w:t>t</w:t>
      </w:r>
      <w:r w:rsidRPr="000035E8">
        <w:rPr>
          <w:rFonts w:ascii="Arial" w:hAnsi="Arial" w:cs="Arial"/>
          <w:sz w:val="24"/>
          <w:szCs w:val="24"/>
          <w:lang w:val="ro-RO"/>
        </w:rPr>
        <w:t xml:space="preserve">ă, </w:t>
      </w:r>
      <w:r w:rsidRPr="000035E8">
        <w:rPr>
          <w:rFonts w:ascii="Arial" w:hAnsi="Arial" w:cs="Arial"/>
          <w:spacing w:val="-1"/>
          <w:sz w:val="24"/>
          <w:szCs w:val="24"/>
          <w:lang w:val="ro-RO"/>
        </w:rPr>
        <w:t>al</w:t>
      </w:r>
      <w:r w:rsidRPr="000035E8">
        <w:rPr>
          <w:rFonts w:ascii="Arial" w:hAnsi="Arial" w:cs="Arial"/>
          <w:spacing w:val="3"/>
          <w:sz w:val="24"/>
          <w:szCs w:val="24"/>
          <w:lang w:val="ro-RO"/>
        </w:rPr>
        <w:t>i</w:t>
      </w:r>
      <w:r w:rsidRPr="000035E8">
        <w:rPr>
          <w:rFonts w:ascii="Arial" w:hAnsi="Arial" w:cs="Arial"/>
          <w:spacing w:val="-4"/>
          <w:sz w:val="24"/>
          <w:szCs w:val="24"/>
          <w:lang w:val="ro-RO"/>
        </w:rPr>
        <w:t>m</w:t>
      </w:r>
      <w:r w:rsidRPr="000035E8">
        <w:rPr>
          <w:rFonts w:ascii="Arial" w:hAnsi="Arial" w:cs="Arial"/>
          <w:spacing w:val="3"/>
          <w:sz w:val="24"/>
          <w:szCs w:val="24"/>
          <w:lang w:val="ro-RO"/>
        </w:rPr>
        <w:t>e</w:t>
      </w:r>
      <w:r w:rsidRPr="000035E8">
        <w:rPr>
          <w:rFonts w:ascii="Arial" w:hAnsi="Arial" w:cs="Arial"/>
          <w:spacing w:val="-1"/>
          <w:sz w:val="24"/>
          <w:szCs w:val="24"/>
          <w:lang w:val="ro-RO"/>
        </w:rPr>
        <w:t>n</w:t>
      </w:r>
      <w:r w:rsidRPr="000035E8">
        <w:rPr>
          <w:rFonts w:ascii="Arial" w:hAnsi="Arial" w:cs="Arial"/>
          <w:spacing w:val="1"/>
          <w:sz w:val="24"/>
          <w:szCs w:val="24"/>
          <w:lang w:val="ro-RO"/>
        </w:rPr>
        <w:t>t</w:t>
      </w:r>
      <w:r w:rsidRPr="000035E8">
        <w:rPr>
          <w:rFonts w:ascii="Arial" w:hAnsi="Arial" w:cs="Arial"/>
          <w:spacing w:val="-1"/>
          <w:sz w:val="24"/>
          <w:szCs w:val="24"/>
          <w:lang w:val="ro-RO"/>
        </w:rPr>
        <w:t>e</w:t>
      </w:r>
      <w:r w:rsidRPr="000035E8">
        <w:rPr>
          <w:rFonts w:ascii="Arial" w:hAnsi="Arial" w:cs="Arial"/>
          <w:spacing w:val="3"/>
          <w:sz w:val="24"/>
          <w:szCs w:val="24"/>
          <w:lang w:val="ro-RO"/>
        </w:rPr>
        <w:t>a</w:t>
      </w:r>
      <w:r w:rsidRPr="000035E8">
        <w:rPr>
          <w:rFonts w:ascii="Arial" w:hAnsi="Arial" w:cs="Arial"/>
          <w:spacing w:val="-1"/>
          <w:sz w:val="24"/>
          <w:szCs w:val="24"/>
          <w:lang w:val="ro-RO"/>
        </w:rPr>
        <w:t>z</w:t>
      </w:r>
      <w:r w:rsidRPr="000035E8">
        <w:rPr>
          <w:rFonts w:ascii="Arial" w:hAnsi="Arial" w:cs="Arial"/>
          <w:sz w:val="24"/>
          <w:szCs w:val="24"/>
          <w:lang w:val="ro-RO"/>
        </w:rPr>
        <w:t>ă</w:t>
      </w:r>
      <w:r w:rsidRPr="000035E8">
        <w:rPr>
          <w:rFonts w:ascii="Arial" w:hAnsi="Arial" w:cs="Arial"/>
          <w:spacing w:val="1"/>
          <w:sz w:val="24"/>
          <w:szCs w:val="24"/>
          <w:lang w:val="ro-RO"/>
        </w:rPr>
        <w:t xml:space="preserve"> </w:t>
      </w:r>
      <w:r w:rsidRPr="000035E8">
        <w:rPr>
          <w:rFonts w:ascii="Arial" w:hAnsi="Arial" w:cs="Arial"/>
          <w:sz w:val="24"/>
          <w:szCs w:val="24"/>
          <w:lang w:val="ro-RO"/>
        </w:rPr>
        <w:t xml:space="preserve">o </w:t>
      </w:r>
      <w:r w:rsidRPr="000035E8">
        <w:rPr>
          <w:rFonts w:ascii="Arial" w:hAnsi="Arial" w:cs="Arial"/>
          <w:spacing w:val="-1"/>
          <w:sz w:val="24"/>
          <w:szCs w:val="24"/>
          <w:lang w:val="ro-RO"/>
        </w:rPr>
        <w:t>s</w:t>
      </w:r>
      <w:r w:rsidRPr="000035E8">
        <w:rPr>
          <w:rFonts w:ascii="Arial" w:hAnsi="Arial" w:cs="Arial"/>
          <w:spacing w:val="3"/>
          <w:sz w:val="24"/>
          <w:szCs w:val="24"/>
          <w:lang w:val="ro-RO"/>
        </w:rPr>
        <w:t>t</w:t>
      </w:r>
      <w:r w:rsidRPr="000035E8">
        <w:rPr>
          <w:rFonts w:ascii="Arial" w:hAnsi="Arial" w:cs="Arial"/>
          <w:spacing w:val="-1"/>
          <w:sz w:val="24"/>
          <w:szCs w:val="24"/>
          <w:lang w:val="ro-RO"/>
        </w:rPr>
        <w:t>a</w:t>
      </w:r>
      <w:r w:rsidRPr="000035E8">
        <w:rPr>
          <w:rFonts w:ascii="Arial" w:hAnsi="Arial" w:cs="Arial"/>
          <w:spacing w:val="-3"/>
          <w:sz w:val="24"/>
          <w:szCs w:val="24"/>
          <w:lang w:val="ro-RO"/>
        </w:rPr>
        <w:t>ţ</w:t>
      </w:r>
      <w:r w:rsidRPr="000035E8">
        <w:rPr>
          <w:rFonts w:ascii="Arial" w:hAnsi="Arial" w:cs="Arial"/>
          <w:spacing w:val="3"/>
          <w:sz w:val="24"/>
          <w:szCs w:val="24"/>
          <w:lang w:val="ro-RO"/>
        </w:rPr>
        <w:t>i</w:t>
      </w:r>
      <w:r w:rsidRPr="000035E8">
        <w:rPr>
          <w:rFonts w:ascii="Arial" w:hAnsi="Arial" w:cs="Arial"/>
          <w:sz w:val="24"/>
          <w:szCs w:val="24"/>
          <w:lang w:val="ro-RO"/>
        </w:rPr>
        <w:t xml:space="preserve">e </w:t>
      </w:r>
      <w:r w:rsidRPr="000035E8">
        <w:rPr>
          <w:rFonts w:ascii="Arial" w:hAnsi="Arial" w:cs="Arial"/>
          <w:spacing w:val="-1"/>
          <w:sz w:val="24"/>
          <w:szCs w:val="24"/>
          <w:lang w:val="ro-RO"/>
        </w:rPr>
        <w:t>d</w:t>
      </w:r>
      <w:r w:rsidRPr="000035E8">
        <w:rPr>
          <w:rFonts w:ascii="Arial" w:hAnsi="Arial" w:cs="Arial"/>
          <w:sz w:val="24"/>
          <w:szCs w:val="24"/>
          <w:lang w:val="ro-RO"/>
        </w:rPr>
        <w:t>e r</w:t>
      </w:r>
      <w:r w:rsidRPr="000035E8">
        <w:rPr>
          <w:rFonts w:ascii="Arial" w:hAnsi="Arial" w:cs="Arial"/>
          <w:spacing w:val="-1"/>
          <w:sz w:val="24"/>
          <w:szCs w:val="24"/>
          <w:lang w:val="ro-RO"/>
        </w:rPr>
        <w:t>ac</w:t>
      </w:r>
      <w:r w:rsidRPr="000035E8">
        <w:rPr>
          <w:rFonts w:ascii="Arial" w:hAnsi="Arial" w:cs="Arial"/>
          <w:sz w:val="24"/>
          <w:szCs w:val="24"/>
          <w:lang w:val="ro-RO"/>
        </w:rPr>
        <w:t>o</w:t>
      </w:r>
      <w:r w:rsidRPr="000035E8">
        <w:rPr>
          <w:rFonts w:ascii="Arial" w:hAnsi="Arial" w:cs="Arial"/>
          <w:spacing w:val="4"/>
          <w:sz w:val="24"/>
          <w:szCs w:val="24"/>
          <w:lang w:val="ro-RO"/>
        </w:rPr>
        <w:t>r</w:t>
      </w:r>
      <w:r w:rsidRPr="000035E8">
        <w:rPr>
          <w:rFonts w:ascii="Arial" w:hAnsi="Arial" w:cs="Arial"/>
          <w:sz w:val="24"/>
          <w:szCs w:val="24"/>
          <w:lang w:val="ro-RO"/>
        </w:rPr>
        <w:t xml:space="preserve">d </w:t>
      </w:r>
      <w:r w:rsidRPr="000035E8">
        <w:rPr>
          <w:rFonts w:ascii="Arial" w:hAnsi="Arial" w:cs="Arial"/>
          <w:spacing w:val="-1"/>
          <w:sz w:val="24"/>
          <w:szCs w:val="24"/>
          <w:lang w:val="ro-RO"/>
        </w:rPr>
        <w:t>a</w:t>
      </w:r>
      <w:r w:rsidRPr="000035E8">
        <w:rPr>
          <w:rFonts w:ascii="Arial" w:hAnsi="Arial" w:cs="Arial"/>
          <w:spacing w:val="3"/>
          <w:sz w:val="24"/>
          <w:szCs w:val="24"/>
          <w:lang w:val="ro-RO"/>
        </w:rPr>
        <w:t>d</w:t>
      </w:r>
      <w:r w:rsidRPr="000035E8">
        <w:rPr>
          <w:rFonts w:ascii="Arial" w:hAnsi="Arial" w:cs="Arial"/>
          <w:spacing w:val="-1"/>
          <w:sz w:val="24"/>
          <w:szCs w:val="24"/>
          <w:lang w:val="ro-RO"/>
        </w:rPr>
        <w:t>ân</w:t>
      </w:r>
      <w:r w:rsidRPr="000035E8">
        <w:rPr>
          <w:rFonts w:ascii="Arial" w:hAnsi="Arial" w:cs="Arial"/>
          <w:sz w:val="24"/>
          <w:szCs w:val="24"/>
          <w:lang w:val="ro-RO"/>
        </w:rPr>
        <w:t>c</w:t>
      </w:r>
      <w:r w:rsidRPr="000035E8">
        <w:rPr>
          <w:rFonts w:ascii="Arial" w:hAnsi="Arial" w:cs="Arial"/>
          <w:spacing w:val="6"/>
          <w:sz w:val="24"/>
          <w:szCs w:val="24"/>
          <w:lang w:val="ro-RO"/>
        </w:rPr>
        <w:t xml:space="preserve"> </w:t>
      </w:r>
      <w:r w:rsidRPr="000035E8">
        <w:rPr>
          <w:rFonts w:ascii="Arial" w:hAnsi="Arial" w:cs="Arial"/>
          <w:sz w:val="24"/>
          <w:szCs w:val="24"/>
          <w:lang w:val="ro-RO"/>
        </w:rPr>
        <w:t>S</w:t>
      </w:r>
      <w:r w:rsidRPr="000035E8">
        <w:rPr>
          <w:rFonts w:ascii="Arial" w:hAnsi="Arial" w:cs="Arial"/>
          <w:spacing w:val="-1"/>
          <w:sz w:val="24"/>
          <w:szCs w:val="24"/>
          <w:lang w:val="ro-RO"/>
        </w:rPr>
        <w:t>R</w:t>
      </w:r>
      <w:r w:rsidRPr="000035E8">
        <w:rPr>
          <w:rFonts w:ascii="Arial" w:hAnsi="Arial" w:cs="Arial"/>
          <w:sz w:val="24"/>
          <w:szCs w:val="24"/>
          <w:lang w:val="ro-RO"/>
        </w:rPr>
        <w:t xml:space="preserve">A </w:t>
      </w:r>
      <w:r w:rsidRPr="000035E8">
        <w:rPr>
          <w:rFonts w:ascii="Arial" w:hAnsi="Arial" w:cs="Arial"/>
          <w:spacing w:val="3"/>
          <w:sz w:val="24"/>
          <w:szCs w:val="24"/>
          <w:lang w:val="ro-RO"/>
        </w:rPr>
        <w:t xml:space="preserve"> </w:t>
      </w:r>
      <w:r w:rsidRPr="000035E8">
        <w:rPr>
          <w:rFonts w:ascii="Arial" w:hAnsi="Arial" w:cs="Arial"/>
          <w:sz w:val="24"/>
          <w:szCs w:val="24"/>
          <w:lang w:val="ro-RO"/>
        </w:rPr>
        <w:t>-</w:t>
      </w:r>
      <w:r w:rsidRPr="000035E8">
        <w:rPr>
          <w:rFonts w:ascii="Arial" w:hAnsi="Arial" w:cs="Arial"/>
          <w:spacing w:val="2"/>
          <w:sz w:val="24"/>
          <w:szCs w:val="24"/>
          <w:lang w:val="ro-RO"/>
        </w:rPr>
        <w:t xml:space="preserve"> </w:t>
      </w:r>
      <w:r w:rsidRPr="000035E8">
        <w:rPr>
          <w:rFonts w:ascii="Arial" w:hAnsi="Arial" w:cs="Arial"/>
          <w:spacing w:val="-1"/>
          <w:sz w:val="24"/>
          <w:szCs w:val="24"/>
          <w:lang w:val="ro-RO"/>
        </w:rPr>
        <w:t>110</w:t>
      </w:r>
      <w:r w:rsidRPr="000035E8">
        <w:rPr>
          <w:rFonts w:ascii="Arial" w:hAnsi="Arial" w:cs="Arial"/>
          <w:spacing w:val="1"/>
          <w:sz w:val="24"/>
          <w:szCs w:val="24"/>
          <w:lang w:val="ro-RO"/>
        </w:rPr>
        <w:t>/</w:t>
      </w:r>
      <w:r w:rsidRPr="000035E8">
        <w:rPr>
          <w:rFonts w:ascii="Arial" w:hAnsi="Arial" w:cs="Arial"/>
          <w:sz w:val="24"/>
          <w:szCs w:val="24"/>
          <w:lang w:val="ro-RO"/>
        </w:rPr>
        <w:t>6 KV,</w:t>
      </w:r>
      <w:r w:rsidRPr="000035E8">
        <w:rPr>
          <w:rFonts w:ascii="Arial" w:hAnsi="Arial" w:cs="Arial"/>
          <w:spacing w:val="3"/>
          <w:sz w:val="24"/>
          <w:szCs w:val="24"/>
          <w:lang w:val="ro-RO"/>
        </w:rPr>
        <w:t xml:space="preserve"> </w:t>
      </w:r>
      <w:r w:rsidRPr="000035E8">
        <w:rPr>
          <w:rFonts w:ascii="Arial" w:hAnsi="Arial" w:cs="Arial"/>
          <w:spacing w:val="-1"/>
          <w:sz w:val="24"/>
          <w:szCs w:val="24"/>
          <w:lang w:val="ro-RO"/>
        </w:rPr>
        <w:t>apa</w:t>
      </w:r>
      <w:r w:rsidRPr="000035E8">
        <w:rPr>
          <w:rFonts w:ascii="Arial" w:hAnsi="Arial" w:cs="Arial"/>
          <w:sz w:val="24"/>
          <w:szCs w:val="24"/>
          <w:lang w:val="ro-RO"/>
        </w:rPr>
        <w:t>r</w:t>
      </w:r>
      <w:r w:rsidRPr="000035E8">
        <w:rPr>
          <w:rFonts w:ascii="Arial" w:hAnsi="Arial" w:cs="Arial"/>
          <w:spacing w:val="1"/>
          <w:sz w:val="24"/>
          <w:szCs w:val="24"/>
          <w:lang w:val="ro-RO"/>
        </w:rPr>
        <w:t>ţ</w:t>
      </w:r>
      <w:r w:rsidRPr="000035E8">
        <w:rPr>
          <w:rFonts w:ascii="Arial" w:hAnsi="Arial" w:cs="Arial"/>
          <w:spacing w:val="-1"/>
          <w:sz w:val="24"/>
          <w:szCs w:val="24"/>
          <w:lang w:val="ro-RO"/>
        </w:rPr>
        <w:t>in</w:t>
      </w:r>
      <w:r w:rsidRPr="000035E8">
        <w:rPr>
          <w:rFonts w:ascii="Arial" w:hAnsi="Arial" w:cs="Arial"/>
          <w:spacing w:val="3"/>
          <w:sz w:val="24"/>
          <w:szCs w:val="24"/>
          <w:lang w:val="ro-RO"/>
        </w:rPr>
        <w:t>â</w:t>
      </w:r>
      <w:r w:rsidRPr="000035E8">
        <w:rPr>
          <w:rFonts w:ascii="Arial" w:hAnsi="Arial" w:cs="Arial"/>
          <w:spacing w:val="-1"/>
          <w:sz w:val="24"/>
          <w:szCs w:val="24"/>
          <w:lang w:val="ro-RO"/>
        </w:rPr>
        <w:t>n</w:t>
      </w:r>
      <w:r w:rsidRPr="000035E8">
        <w:rPr>
          <w:rFonts w:ascii="Arial" w:hAnsi="Arial" w:cs="Arial"/>
          <w:sz w:val="24"/>
          <w:szCs w:val="24"/>
          <w:lang w:val="ro-RO"/>
        </w:rPr>
        <w:t xml:space="preserve">d </w:t>
      </w:r>
      <w:r w:rsidRPr="000035E8">
        <w:rPr>
          <w:rFonts w:ascii="Arial" w:hAnsi="Arial" w:cs="Arial"/>
          <w:spacing w:val="-1"/>
          <w:sz w:val="24"/>
          <w:szCs w:val="24"/>
          <w:lang w:val="ro-RO"/>
        </w:rPr>
        <w:t>s</w:t>
      </w:r>
      <w:r w:rsidRPr="000035E8">
        <w:rPr>
          <w:rFonts w:ascii="Arial" w:hAnsi="Arial" w:cs="Arial"/>
          <w:sz w:val="24"/>
          <w:szCs w:val="24"/>
          <w:lang w:val="ro-RO"/>
        </w:rPr>
        <w:t>o</w:t>
      </w:r>
      <w:r w:rsidRPr="000035E8">
        <w:rPr>
          <w:rFonts w:ascii="Arial" w:hAnsi="Arial" w:cs="Arial"/>
          <w:spacing w:val="-1"/>
          <w:sz w:val="24"/>
          <w:szCs w:val="24"/>
          <w:lang w:val="ro-RO"/>
        </w:rPr>
        <w:t>c</w:t>
      </w:r>
      <w:r w:rsidRPr="000035E8">
        <w:rPr>
          <w:rFonts w:ascii="Arial" w:hAnsi="Arial" w:cs="Arial"/>
          <w:spacing w:val="4"/>
          <w:sz w:val="24"/>
          <w:szCs w:val="24"/>
          <w:lang w:val="ro-RO"/>
        </w:rPr>
        <w:t>i</w:t>
      </w:r>
      <w:r w:rsidRPr="000035E8">
        <w:rPr>
          <w:rFonts w:ascii="Arial" w:hAnsi="Arial" w:cs="Arial"/>
          <w:spacing w:val="-1"/>
          <w:sz w:val="24"/>
          <w:szCs w:val="24"/>
          <w:lang w:val="ro-RO"/>
        </w:rPr>
        <w:t>e</w:t>
      </w:r>
      <w:r w:rsidRPr="000035E8">
        <w:rPr>
          <w:rFonts w:ascii="Arial" w:hAnsi="Arial" w:cs="Arial"/>
          <w:spacing w:val="1"/>
          <w:sz w:val="24"/>
          <w:szCs w:val="24"/>
          <w:lang w:val="ro-RO"/>
        </w:rPr>
        <w:t>t</w:t>
      </w:r>
      <w:r w:rsidRPr="000035E8">
        <w:rPr>
          <w:rFonts w:ascii="Arial" w:hAnsi="Arial" w:cs="Arial"/>
          <w:spacing w:val="3"/>
          <w:sz w:val="24"/>
          <w:szCs w:val="24"/>
          <w:lang w:val="ro-RO"/>
        </w:rPr>
        <w:t>ă</w:t>
      </w:r>
      <w:r w:rsidRPr="000035E8">
        <w:rPr>
          <w:rFonts w:ascii="Arial" w:hAnsi="Arial" w:cs="Arial"/>
          <w:spacing w:val="-3"/>
          <w:sz w:val="24"/>
          <w:szCs w:val="24"/>
          <w:lang w:val="ro-RO"/>
        </w:rPr>
        <w:t>ţ</w:t>
      </w:r>
      <w:r w:rsidRPr="000035E8">
        <w:rPr>
          <w:rFonts w:ascii="Arial" w:hAnsi="Arial" w:cs="Arial"/>
          <w:spacing w:val="-1"/>
          <w:sz w:val="24"/>
          <w:szCs w:val="24"/>
          <w:lang w:val="ro-RO"/>
        </w:rPr>
        <w:t>i</w:t>
      </w:r>
      <w:r w:rsidRPr="000035E8">
        <w:rPr>
          <w:rFonts w:ascii="Arial" w:hAnsi="Arial" w:cs="Arial"/>
          <w:spacing w:val="3"/>
          <w:sz w:val="24"/>
          <w:szCs w:val="24"/>
          <w:lang w:val="ro-RO"/>
        </w:rPr>
        <w:t>i</w:t>
      </w:r>
      <w:r w:rsidRPr="000035E8">
        <w:rPr>
          <w:rFonts w:ascii="Arial" w:hAnsi="Arial" w:cs="Arial"/>
          <w:sz w:val="24"/>
          <w:szCs w:val="24"/>
          <w:lang w:val="ro-RO"/>
        </w:rPr>
        <w:t>.</w:t>
      </w:r>
    </w:p>
    <w:p w:rsidR="001737FF" w:rsidRPr="000035E8" w:rsidRDefault="001737FF"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S</w:t>
      </w:r>
      <w:r w:rsidRPr="000035E8">
        <w:rPr>
          <w:rFonts w:ascii="Arial" w:hAnsi="Arial" w:cs="Arial"/>
          <w:spacing w:val="1"/>
          <w:sz w:val="24"/>
          <w:szCs w:val="24"/>
          <w:lang w:val="ro-RO"/>
        </w:rPr>
        <w:t>t</w:t>
      </w:r>
      <w:r w:rsidRPr="000035E8">
        <w:rPr>
          <w:rFonts w:ascii="Arial" w:hAnsi="Arial" w:cs="Arial"/>
          <w:spacing w:val="-1"/>
          <w:sz w:val="24"/>
          <w:szCs w:val="24"/>
          <w:lang w:val="ro-RO"/>
        </w:rPr>
        <w:t>a</w:t>
      </w:r>
      <w:r w:rsidRPr="000035E8">
        <w:rPr>
          <w:rFonts w:ascii="Arial" w:hAnsi="Arial" w:cs="Arial"/>
          <w:spacing w:val="-3"/>
          <w:sz w:val="24"/>
          <w:szCs w:val="24"/>
          <w:lang w:val="ro-RO"/>
        </w:rPr>
        <w:t>ţ</w:t>
      </w:r>
      <w:r w:rsidRPr="000035E8">
        <w:rPr>
          <w:rFonts w:ascii="Arial" w:hAnsi="Arial" w:cs="Arial"/>
          <w:spacing w:val="-1"/>
          <w:sz w:val="24"/>
          <w:szCs w:val="24"/>
          <w:lang w:val="ro-RO"/>
        </w:rPr>
        <w:t>i</w:t>
      </w:r>
      <w:r w:rsidRPr="000035E8">
        <w:rPr>
          <w:rFonts w:ascii="Arial" w:hAnsi="Arial" w:cs="Arial"/>
          <w:sz w:val="24"/>
          <w:szCs w:val="24"/>
          <w:lang w:val="ro-RO"/>
        </w:rPr>
        <w:t>a</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d</w:t>
      </w:r>
      <w:r w:rsidRPr="000035E8">
        <w:rPr>
          <w:rFonts w:ascii="Arial" w:hAnsi="Arial" w:cs="Arial"/>
          <w:sz w:val="24"/>
          <w:szCs w:val="24"/>
          <w:lang w:val="ro-RO"/>
        </w:rPr>
        <w:t xml:space="preserve">e </w:t>
      </w:r>
      <w:r w:rsidRPr="000035E8">
        <w:rPr>
          <w:rFonts w:ascii="Arial" w:hAnsi="Arial" w:cs="Arial"/>
          <w:spacing w:val="4"/>
          <w:sz w:val="24"/>
          <w:szCs w:val="24"/>
          <w:lang w:val="ro-RO"/>
        </w:rPr>
        <w:t>r</w:t>
      </w:r>
      <w:r w:rsidRPr="000035E8">
        <w:rPr>
          <w:rFonts w:ascii="Arial" w:hAnsi="Arial" w:cs="Arial"/>
          <w:spacing w:val="-1"/>
          <w:sz w:val="24"/>
          <w:szCs w:val="24"/>
          <w:lang w:val="ro-RO"/>
        </w:rPr>
        <w:t>ac</w:t>
      </w:r>
      <w:r w:rsidRPr="000035E8">
        <w:rPr>
          <w:rFonts w:ascii="Arial" w:hAnsi="Arial" w:cs="Arial"/>
          <w:sz w:val="24"/>
          <w:szCs w:val="24"/>
          <w:lang w:val="ro-RO"/>
        </w:rPr>
        <w:t>o</w:t>
      </w:r>
      <w:r w:rsidRPr="000035E8">
        <w:rPr>
          <w:rFonts w:ascii="Arial" w:hAnsi="Arial" w:cs="Arial"/>
          <w:spacing w:val="4"/>
          <w:sz w:val="24"/>
          <w:szCs w:val="24"/>
          <w:lang w:val="ro-RO"/>
        </w:rPr>
        <w:t>r</w:t>
      </w:r>
      <w:r w:rsidRPr="000035E8">
        <w:rPr>
          <w:rFonts w:ascii="Arial" w:hAnsi="Arial" w:cs="Arial"/>
          <w:sz w:val="24"/>
          <w:szCs w:val="24"/>
          <w:lang w:val="ro-RO"/>
        </w:rPr>
        <w:t xml:space="preserve">d </w:t>
      </w:r>
      <w:r w:rsidRPr="000035E8">
        <w:rPr>
          <w:rFonts w:ascii="Arial" w:hAnsi="Arial" w:cs="Arial"/>
          <w:spacing w:val="-1"/>
          <w:sz w:val="24"/>
          <w:szCs w:val="24"/>
          <w:lang w:val="ro-RO"/>
        </w:rPr>
        <w:t>es</w:t>
      </w:r>
      <w:r w:rsidRPr="000035E8">
        <w:rPr>
          <w:rFonts w:ascii="Arial" w:hAnsi="Arial" w:cs="Arial"/>
          <w:spacing w:val="3"/>
          <w:sz w:val="24"/>
          <w:szCs w:val="24"/>
          <w:lang w:val="ro-RO"/>
        </w:rPr>
        <w:t>t</w:t>
      </w:r>
      <w:r w:rsidRPr="000035E8">
        <w:rPr>
          <w:rFonts w:ascii="Arial" w:hAnsi="Arial" w:cs="Arial"/>
          <w:sz w:val="24"/>
          <w:szCs w:val="24"/>
          <w:lang w:val="ro-RO"/>
        </w:rPr>
        <w:t>e</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ec</w:t>
      </w:r>
      <w:r w:rsidRPr="000035E8">
        <w:rPr>
          <w:rFonts w:ascii="Arial" w:hAnsi="Arial" w:cs="Arial"/>
          <w:sz w:val="24"/>
          <w:szCs w:val="24"/>
          <w:lang w:val="ro-RO"/>
        </w:rPr>
        <w:t>h</w:t>
      </w:r>
      <w:r w:rsidRPr="000035E8">
        <w:rPr>
          <w:rFonts w:ascii="Arial" w:hAnsi="Arial" w:cs="Arial"/>
          <w:spacing w:val="3"/>
          <w:sz w:val="24"/>
          <w:szCs w:val="24"/>
          <w:lang w:val="ro-RO"/>
        </w:rPr>
        <w:t>i</w:t>
      </w:r>
      <w:r w:rsidRPr="000035E8">
        <w:rPr>
          <w:rFonts w:ascii="Arial" w:hAnsi="Arial" w:cs="Arial"/>
          <w:spacing w:val="-1"/>
          <w:sz w:val="24"/>
          <w:szCs w:val="24"/>
          <w:lang w:val="ro-RO"/>
        </w:rPr>
        <w:t>pa</w:t>
      </w:r>
      <w:r w:rsidRPr="000035E8">
        <w:rPr>
          <w:rFonts w:ascii="Arial" w:hAnsi="Arial" w:cs="Arial"/>
          <w:spacing w:val="1"/>
          <w:sz w:val="24"/>
          <w:szCs w:val="24"/>
          <w:lang w:val="ro-RO"/>
        </w:rPr>
        <w:t>t</w:t>
      </w:r>
      <w:r w:rsidRPr="000035E8">
        <w:rPr>
          <w:rFonts w:ascii="Arial" w:hAnsi="Arial" w:cs="Arial"/>
          <w:sz w:val="24"/>
          <w:szCs w:val="24"/>
          <w:lang w:val="ro-RO"/>
        </w:rPr>
        <w:t xml:space="preserve">ă </w:t>
      </w:r>
      <w:r w:rsidRPr="000035E8">
        <w:rPr>
          <w:rFonts w:ascii="Arial" w:hAnsi="Arial" w:cs="Arial"/>
          <w:spacing w:val="4"/>
          <w:sz w:val="24"/>
          <w:szCs w:val="24"/>
          <w:lang w:val="ro-RO"/>
        </w:rPr>
        <w:t>c</w:t>
      </w:r>
      <w:r w:rsidRPr="000035E8">
        <w:rPr>
          <w:rFonts w:ascii="Arial" w:hAnsi="Arial" w:cs="Arial"/>
          <w:sz w:val="24"/>
          <w:szCs w:val="24"/>
          <w:lang w:val="ro-RO"/>
        </w:rPr>
        <w:t xml:space="preserve">u 2 </w:t>
      </w:r>
      <w:r w:rsidRPr="000035E8">
        <w:rPr>
          <w:rFonts w:ascii="Arial" w:hAnsi="Arial" w:cs="Arial"/>
          <w:spacing w:val="5"/>
          <w:sz w:val="24"/>
          <w:szCs w:val="24"/>
          <w:lang w:val="ro-RO"/>
        </w:rPr>
        <w:t>t</w:t>
      </w:r>
      <w:r w:rsidRPr="000035E8">
        <w:rPr>
          <w:rFonts w:ascii="Arial" w:hAnsi="Arial" w:cs="Arial"/>
          <w:sz w:val="24"/>
          <w:szCs w:val="24"/>
          <w:lang w:val="ro-RO"/>
        </w:rPr>
        <w:t>r</w:t>
      </w:r>
      <w:r w:rsidRPr="000035E8">
        <w:rPr>
          <w:rFonts w:ascii="Arial" w:hAnsi="Arial" w:cs="Arial"/>
          <w:spacing w:val="-1"/>
          <w:sz w:val="24"/>
          <w:szCs w:val="24"/>
          <w:lang w:val="ro-RO"/>
        </w:rPr>
        <w:t>ans</w:t>
      </w:r>
      <w:r w:rsidRPr="000035E8">
        <w:rPr>
          <w:rFonts w:ascii="Arial" w:hAnsi="Arial" w:cs="Arial"/>
          <w:spacing w:val="3"/>
          <w:sz w:val="24"/>
          <w:szCs w:val="24"/>
          <w:lang w:val="ro-RO"/>
        </w:rPr>
        <w:t>f</w:t>
      </w:r>
      <w:r w:rsidRPr="000035E8">
        <w:rPr>
          <w:rFonts w:ascii="Arial" w:hAnsi="Arial" w:cs="Arial"/>
          <w:spacing w:val="-1"/>
          <w:sz w:val="24"/>
          <w:szCs w:val="24"/>
          <w:lang w:val="ro-RO"/>
        </w:rPr>
        <w:t>o</w:t>
      </w:r>
      <w:r w:rsidRPr="000035E8">
        <w:rPr>
          <w:rFonts w:ascii="Arial" w:hAnsi="Arial" w:cs="Arial"/>
          <w:spacing w:val="4"/>
          <w:sz w:val="24"/>
          <w:szCs w:val="24"/>
          <w:lang w:val="ro-RO"/>
        </w:rPr>
        <w:t>r</w:t>
      </w:r>
      <w:r w:rsidRPr="000035E8">
        <w:rPr>
          <w:rFonts w:ascii="Arial" w:hAnsi="Arial" w:cs="Arial"/>
          <w:spacing w:val="-4"/>
          <w:sz w:val="24"/>
          <w:szCs w:val="24"/>
          <w:lang w:val="ro-RO"/>
        </w:rPr>
        <w:t>m</w:t>
      </w:r>
      <w:r w:rsidRPr="000035E8">
        <w:rPr>
          <w:rFonts w:ascii="Arial" w:hAnsi="Arial" w:cs="Arial"/>
          <w:spacing w:val="-1"/>
          <w:sz w:val="24"/>
          <w:szCs w:val="24"/>
          <w:lang w:val="ro-RO"/>
        </w:rPr>
        <w:t>a</w:t>
      </w:r>
      <w:r w:rsidRPr="000035E8">
        <w:rPr>
          <w:rFonts w:ascii="Arial" w:hAnsi="Arial" w:cs="Arial"/>
          <w:spacing w:val="1"/>
          <w:sz w:val="24"/>
          <w:szCs w:val="24"/>
          <w:lang w:val="ro-RO"/>
        </w:rPr>
        <w:t>t</w:t>
      </w:r>
      <w:r w:rsidRPr="000035E8">
        <w:rPr>
          <w:rFonts w:ascii="Arial" w:hAnsi="Arial" w:cs="Arial"/>
          <w:spacing w:val="-1"/>
          <w:sz w:val="24"/>
          <w:szCs w:val="24"/>
          <w:lang w:val="ro-RO"/>
        </w:rPr>
        <w:t>oa</w:t>
      </w:r>
      <w:r w:rsidRPr="000035E8">
        <w:rPr>
          <w:rFonts w:ascii="Arial" w:hAnsi="Arial" w:cs="Arial"/>
          <w:spacing w:val="4"/>
          <w:sz w:val="24"/>
          <w:szCs w:val="24"/>
          <w:lang w:val="ro-RO"/>
        </w:rPr>
        <w:t>r</w:t>
      </w:r>
      <w:r w:rsidRPr="000035E8">
        <w:rPr>
          <w:rFonts w:ascii="Arial" w:hAnsi="Arial" w:cs="Arial"/>
          <w:sz w:val="24"/>
          <w:szCs w:val="24"/>
          <w:lang w:val="ro-RO"/>
        </w:rPr>
        <w:t xml:space="preserve">e </w:t>
      </w:r>
      <w:r w:rsidRPr="000035E8">
        <w:rPr>
          <w:rFonts w:ascii="Arial" w:hAnsi="Arial" w:cs="Arial"/>
          <w:spacing w:val="3"/>
          <w:sz w:val="24"/>
          <w:szCs w:val="24"/>
          <w:lang w:val="ro-RO"/>
        </w:rPr>
        <w:t>d</w:t>
      </w:r>
      <w:r w:rsidRPr="000035E8">
        <w:rPr>
          <w:rFonts w:ascii="Arial" w:hAnsi="Arial" w:cs="Arial"/>
          <w:sz w:val="24"/>
          <w:szCs w:val="24"/>
          <w:lang w:val="ro-RO"/>
        </w:rPr>
        <w:t xml:space="preserve">e </w:t>
      </w:r>
      <w:r w:rsidRPr="000035E8">
        <w:rPr>
          <w:rFonts w:ascii="Arial" w:hAnsi="Arial" w:cs="Arial"/>
          <w:spacing w:val="3"/>
          <w:sz w:val="24"/>
          <w:szCs w:val="24"/>
          <w:lang w:val="ro-RO"/>
        </w:rPr>
        <w:t>4</w:t>
      </w:r>
      <w:r w:rsidRPr="000035E8">
        <w:rPr>
          <w:rFonts w:ascii="Arial" w:hAnsi="Arial" w:cs="Arial"/>
          <w:sz w:val="24"/>
          <w:szCs w:val="24"/>
          <w:lang w:val="ro-RO"/>
        </w:rPr>
        <w:t>0</w:t>
      </w:r>
      <w:r w:rsidRPr="000035E8">
        <w:rPr>
          <w:rFonts w:ascii="Arial" w:hAnsi="Arial" w:cs="Arial"/>
          <w:spacing w:val="4"/>
          <w:sz w:val="24"/>
          <w:szCs w:val="24"/>
          <w:lang w:val="ro-RO"/>
        </w:rPr>
        <w:t xml:space="preserve"> </w:t>
      </w:r>
      <w:r w:rsidRPr="000035E8">
        <w:rPr>
          <w:rFonts w:ascii="Arial" w:hAnsi="Arial" w:cs="Arial"/>
          <w:spacing w:val="-4"/>
          <w:sz w:val="24"/>
          <w:szCs w:val="24"/>
          <w:lang w:val="ro-RO"/>
        </w:rPr>
        <w:t>M</w:t>
      </w:r>
      <w:r w:rsidRPr="000035E8">
        <w:rPr>
          <w:rFonts w:ascii="Arial" w:hAnsi="Arial" w:cs="Arial"/>
          <w:sz w:val="24"/>
          <w:szCs w:val="24"/>
          <w:lang w:val="ro-RO"/>
        </w:rPr>
        <w:t>VA,</w:t>
      </w:r>
      <w:r w:rsidRPr="000035E8">
        <w:rPr>
          <w:rFonts w:ascii="Arial" w:hAnsi="Arial" w:cs="Arial"/>
          <w:spacing w:val="3"/>
          <w:sz w:val="24"/>
          <w:szCs w:val="24"/>
          <w:lang w:val="ro-RO"/>
        </w:rPr>
        <w:t xml:space="preserve"> </w:t>
      </w:r>
      <w:r w:rsidRPr="000035E8">
        <w:rPr>
          <w:rFonts w:ascii="Arial" w:hAnsi="Arial" w:cs="Arial"/>
          <w:spacing w:val="-1"/>
          <w:sz w:val="24"/>
          <w:szCs w:val="24"/>
          <w:lang w:val="ro-RO"/>
        </w:rPr>
        <w:t>d</w:t>
      </w:r>
      <w:r w:rsidRPr="000035E8">
        <w:rPr>
          <w:rFonts w:ascii="Arial" w:hAnsi="Arial" w:cs="Arial"/>
          <w:spacing w:val="3"/>
          <w:sz w:val="24"/>
          <w:szCs w:val="24"/>
          <w:lang w:val="ro-RO"/>
        </w:rPr>
        <w:t>i</w:t>
      </w:r>
      <w:r w:rsidRPr="000035E8">
        <w:rPr>
          <w:rFonts w:ascii="Arial" w:hAnsi="Arial" w:cs="Arial"/>
          <w:sz w:val="24"/>
          <w:szCs w:val="24"/>
          <w:lang w:val="ro-RO"/>
        </w:rPr>
        <w:t xml:space="preserve">n </w:t>
      </w:r>
      <w:r w:rsidRPr="000035E8">
        <w:rPr>
          <w:rFonts w:ascii="Arial" w:hAnsi="Arial" w:cs="Arial"/>
          <w:spacing w:val="-1"/>
          <w:sz w:val="24"/>
          <w:szCs w:val="24"/>
          <w:lang w:val="ro-RO"/>
        </w:rPr>
        <w:t>c</w:t>
      </w:r>
      <w:r w:rsidRPr="000035E8">
        <w:rPr>
          <w:rFonts w:ascii="Arial" w:hAnsi="Arial" w:cs="Arial"/>
          <w:sz w:val="24"/>
          <w:szCs w:val="24"/>
          <w:lang w:val="ro-RO"/>
        </w:rPr>
        <w:t>a</w:t>
      </w:r>
      <w:r w:rsidRPr="000035E8">
        <w:rPr>
          <w:rFonts w:ascii="Arial" w:hAnsi="Arial" w:cs="Arial"/>
          <w:spacing w:val="4"/>
          <w:sz w:val="24"/>
          <w:szCs w:val="24"/>
          <w:lang w:val="ro-RO"/>
        </w:rPr>
        <w:t>r</w:t>
      </w:r>
      <w:r w:rsidRPr="000035E8">
        <w:rPr>
          <w:rFonts w:ascii="Arial" w:hAnsi="Arial" w:cs="Arial"/>
          <w:sz w:val="24"/>
          <w:szCs w:val="24"/>
          <w:lang w:val="ro-RO"/>
        </w:rPr>
        <w:t>e</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un</w:t>
      </w:r>
      <w:r w:rsidRPr="000035E8">
        <w:rPr>
          <w:rFonts w:ascii="Arial" w:hAnsi="Arial" w:cs="Arial"/>
          <w:spacing w:val="3"/>
          <w:sz w:val="24"/>
          <w:szCs w:val="24"/>
          <w:lang w:val="ro-RO"/>
        </w:rPr>
        <w:t>u</w:t>
      </w:r>
      <w:r w:rsidRPr="000035E8">
        <w:rPr>
          <w:rFonts w:ascii="Arial" w:hAnsi="Arial" w:cs="Arial"/>
          <w:sz w:val="24"/>
          <w:szCs w:val="24"/>
          <w:lang w:val="ro-RO"/>
        </w:rPr>
        <w:t xml:space="preserve">l </w:t>
      </w:r>
      <w:r w:rsidRPr="000035E8">
        <w:rPr>
          <w:rFonts w:ascii="Arial" w:hAnsi="Arial" w:cs="Arial"/>
          <w:spacing w:val="1"/>
          <w:sz w:val="24"/>
          <w:szCs w:val="24"/>
          <w:lang w:val="ro-RO"/>
        </w:rPr>
        <w:t>î</w:t>
      </w:r>
      <w:r w:rsidRPr="000035E8">
        <w:rPr>
          <w:rFonts w:ascii="Arial" w:hAnsi="Arial" w:cs="Arial"/>
          <w:sz w:val="24"/>
          <w:szCs w:val="24"/>
          <w:lang w:val="ro-RO"/>
        </w:rPr>
        <w:t xml:space="preserve">n </w:t>
      </w:r>
      <w:r w:rsidRPr="000035E8">
        <w:rPr>
          <w:rFonts w:ascii="Arial" w:hAnsi="Arial" w:cs="Arial"/>
          <w:spacing w:val="1"/>
          <w:sz w:val="24"/>
          <w:szCs w:val="24"/>
          <w:lang w:val="ro-RO"/>
        </w:rPr>
        <w:t>f</w:t>
      </w:r>
      <w:r w:rsidRPr="000035E8">
        <w:rPr>
          <w:rFonts w:ascii="Arial" w:hAnsi="Arial" w:cs="Arial"/>
          <w:spacing w:val="-1"/>
          <w:sz w:val="24"/>
          <w:szCs w:val="24"/>
          <w:lang w:val="ro-RO"/>
        </w:rPr>
        <w:t>uncţ</w:t>
      </w:r>
      <w:r w:rsidRPr="000035E8">
        <w:rPr>
          <w:rFonts w:ascii="Arial" w:hAnsi="Arial" w:cs="Arial"/>
          <w:spacing w:val="3"/>
          <w:sz w:val="24"/>
          <w:szCs w:val="24"/>
          <w:lang w:val="ro-RO"/>
        </w:rPr>
        <w:t>i</w:t>
      </w:r>
      <w:r w:rsidRPr="000035E8">
        <w:rPr>
          <w:rFonts w:ascii="Arial" w:hAnsi="Arial" w:cs="Arial"/>
          <w:spacing w:val="-1"/>
          <w:sz w:val="24"/>
          <w:szCs w:val="24"/>
          <w:lang w:val="ro-RO"/>
        </w:rPr>
        <w:t>u</w:t>
      </w:r>
      <w:r w:rsidRPr="000035E8">
        <w:rPr>
          <w:rFonts w:ascii="Arial" w:hAnsi="Arial" w:cs="Arial"/>
          <w:spacing w:val="3"/>
          <w:sz w:val="24"/>
          <w:szCs w:val="24"/>
          <w:lang w:val="ro-RO"/>
        </w:rPr>
        <w:t>n</w:t>
      </w:r>
      <w:r w:rsidRPr="000035E8">
        <w:rPr>
          <w:rFonts w:ascii="Arial" w:hAnsi="Arial" w:cs="Arial"/>
          <w:sz w:val="24"/>
          <w:szCs w:val="24"/>
          <w:lang w:val="ro-RO"/>
        </w:rPr>
        <w:t xml:space="preserve">e </w:t>
      </w:r>
      <w:r w:rsidRPr="000035E8">
        <w:rPr>
          <w:rFonts w:ascii="Arial" w:hAnsi="Arial" w:cs="Arial"/>
          <w:spacing w:val="-1"/>
          <w:sz w:val="24"/>
          <w:szCs w:val="24"/>
          <w:lang w:val="ro-RO"/>
        </w:rPr>
        <w:t>ş</w:t>
      </w:r>
      <w:r w:rsidRPr="000035E8">
        <w:rPr>
          <w:rFonts w:ascii="Arial" w:hAnsi="Arial" w:cs="Arial"/>
          <w:sz w:val="24"/>
          <w:szCs w:val="24"/>
          <w:lang w:val="ro-RO"/>
        </w:rPr>
        <w:t>i</w:t>
      </w:r>
      <w:r w:rsidRPr="000035E8">
        <w:rPr>
          <w:rFonts w:ascii="Arial" w:hAnsi="Arial" w:cs="Arial"/>
          <w:spacing w:val="2"/>
          <w:sz w:val="24"/>
          <w:szCs w:val="24"/>
          <w:lang w:val="ro-RO"/>
        </w:rPr>
        <w:t xml:space="preserve"> </w:t>
      </w:r>
      <w:r w:rsidRPr="000035E8">
        <w:rPr>
          <w:rFonts w:ascii="Arial" w:hAnsi="Arial" w:cs="Arial"/>
          <w:spacing w:val="-1"/>
          <w:sz w:val="24"/>
          <w:szCs w:val="24"/>
          <w:lang w:val="ro-RO"/>
        </w:rPr>
        <w:t>unu</w:t>
      </w:r>
      <w:r w:rsidRPr="000035E8">
        <w:rPr>
          <w:rFonts w:ascii="Arial" w:hAnsi="Arial" w:cs="Arial"/>
          <w:sz w:val="24"/>
          <w:szCs w:val="24"/>
          <w:lang w:val="ro-RO"/>
        </w:rPr>
        <w:t xml:space="preserve">l </w:t>
      </w:r>
      <w:r w:rsidRPr="000035E8">
        <w:rPr>
          <w:rFonts w:ascii="Arial" w:hAnsi="Arial" w:cs="Arial"/>
          <w:spacing w:val="3"/>
          <w:sz w:val="24"/>
          <w:szCs w:val="24"/>
          <w:lang w:val="ro-RO"/>
        </w:rPr>
        <w:t>d</w:t>
      </w:r>
      <w:r w:rsidRPr="000035E8">
        <w:rPr>
          <w:rFonts w:ascii="Arial" w:hAnsi="Arial" w:cs="Arial"/>
          <w:sz w:val="24"/>
          <w:szCs w:val="24"/>
          <w:lang w:val="ro-RO"/>
        </w:rPr>
        <w:t>e r</w:t>
      </w:r>
      <w:r w:rsidRPr="000035E8">
        <w:rPr>
          <w:rFonts w:ascii="Arial" w:hAnsi="Arial" w:cs="Arial"/>
          <w:spacing w:val="3"/>
          <w:sz w:val="24"/>
          <w:szCs w:val="24"/>
          <w:lang w:val="ro-RO"/>
        </w:rPr>
        <w:t>e</w:t>
      </w:r>
      <w:r w:rsidRPr="000035E8">
        <w:rPr>
          <w:rFonts w:ascii="Arial" w:hAnsi="Arial" w:cs="Arial"/>
          <w:spacing w:val="-4"/>
          <w:sz w:val="24"/>
          <w:szCs w:val="24"/>
          <w:lang w:val="ro-RO"/>
        </w:rPr>
        <w:t>z</w:t>
      </w:r>
      <w:r w:rsidRPr="000035E8">
        <w:rPr>
          <w:rFonts w:ascii="Arial" w:hAnsi="Arial" w:cs="Arial"/>
          <w:spacing w:val="-1"/>
          <w:sz w:val="24"/>
          <w:szCs w:val="24"/>
          <w:lang w:val="ro-RO"/>
        </w:rPr>
        <w:t>e</w:t>
      </w:r>
      <w:r w:rsidRPr="000035E8">
        <w:rPr>
          <w:rFonts w:ascii="Arial" w:hAnsi="Arial" w:cs="Arial"/>
          <w:sz w:val="24"/>
          <w:szCs w:val="24"/>
          <w:lang w:val="ro-RO"/>
        </w:rPr>
        <w:t>r</w:t>
      </w:r>
      <w:r w:rsidRPr="000035E8">
        <w:rPr>
          <w:rFonts w:ascii="Arial" w:hAnsi="Arial" w:cs="Arial"/>
          <w:spacing w:val="4"/>
          <w:sz w:val="24"/>
          <w:szCs w:val="24"/>
          <w:lang w:val="ro-RO"/>
        </w:rPr>
        <w:t>v</w:t>
      </w:r>
      <w:r w:rsidRPr="000035E8">
        <w:rPr>
          <w:rFonts w:ascii="Arial" w:hAnsi="Arial" w:cs="Arial"/>
          <w:spacing w:val="-1"/>
          <w:sz w:val="24"/>
          <w:szCs w:val="24"/>
          <w:lang w:val="ro-RO"/>
        </w:rPr>
        <w:t>ă</w:t>
      </w:r>
      <w:r w:rsidRPr="000035E8">
        <w:rPr>
          <w:rFonts w:ascii="Arial" w:hAnsi="Arial" w:cs="Arial"/>
          <w:sz w:val="24"/>
          <w:szCs w:val="24"/>
          <w:lang w:val="ro-RO"/>
        </w:rPr>
        <w:t>.</w:t>
      </w:r>
      <w:r w:rsidRPr="000035E8">
        <w:rPr>
          <w:rFonts w:ascii="Arial" w:hAnsi="Arial" w:cs="Arial"/>
          <w:spacing w:val="3"/>
          <w:sz w:val="24"/>
          <w:szCs w:val="24"/>
          <w:lang w:val="ro-RO"/>
        </w:rPr>
        <w:t xml:space="preserve"> </w:t>
      </w:r>
      <w:r w:rsidRPr="000035E8">
        <w:rPr>
          <w:rFonts w:ascii="Arial" w:hAnsi="Arial" w:cs="Arial"/>
          <w:sz w:val="24"/>
          <w:szCs w:val="24"/>
          <w:lang w:val="ro-RO"/>
        </w:rPr>
        <w:t xml:space="preserve">Ea </w:t>
      </w:r>
      <w:r w:rsidRPr="000035E8">
        <w:rPr>
          <w:rFonts w:ascii="Arial" w:hAnsi="Arial" w:cs="Arial"/>
          <w:spacing w:val="-1"/>
          <w:sz w:val="24"/>
          <w:szCs w:val="24"/>
          <w:lang w:val="ro-RO"/>
        </w:rPr>
        <w:t>es</w:t>
      </w:r>
      <w:r w:rsidRPr="000035E8">
        <w:rPr>
          <w:rFonts w:ascii="Arial" w:hAnsi="Arial" w:cs="Arial"/>
          <w:spacing w:val="3"/>
          <w:sz w:val="24"/>
          <w:szCs w:val="24"/>
          <w:lang w:val="ro-RO"/>
        </w:rPr>
        <w:t>t</w:t>
      </w:r>
      <w:r w:rsidRPr="000035E8">
        <w:rPr>
          <w:rFonts w:ascii="Arial" w:hAnsi="Arial" w:cs="Arial"/>
          <w:sz w:val="24"/>
          <w:szCs w:val="24"/>
          <w:lang w:val="ro-RO"/>
        </w:rPr>
        <w:t xml:space="preserve">e </w:t>
      </w:r>
      <w:r w:rsidRPr="000035E8">
        <w:rPr>
          <w:rFonts w:ascii="Arial" w:hAnsi="Arial" w:cs="Arial"/>
          <w:spacing w:val="-1"/>
          <w:sz w:val="24"/>
          <w:szCs w:val="24"/>
          <w:lang w:val="ro-RO"/>
        </w:rPr>
        <w:t>a</w:t>
      </w:r>
      <w:r w:rsidRPr="000035E8">
        <w:rPr>
          <w:rFonts w:ascii="Arial" w:hAnsi="Arial" w:cs="Arial"/>
          <w:sz w:val="24"/>
          <w:szCs w:val="24"/>
          <w:lang w:val="ro-RO"/>
        </w:rPr>
        <w:t>m</w:t>
      </w:r>
      <w:r w:rsidRPr="000035E8">
        <w:rPr>
          <w:rFonts w:ascii="Arial" w:hAnsi="Arial" w:cs="Arial"/>
          <w:spacing w:val="-1"/>
          <w:sz w:val="24"/>
          <w:szCs w:val="24"/>
          <w:lang w:val="ro-RO"/>
        </w:rPr>
        <w:t>pla</w:t>
      </w:r>
      <w:r w:rsidRPr="000035E8">
        <w:rPr>
          <w:rFonts w:ascii="Arial" w:hAnsi="Arial" w:cs="Arial"/>
          <w:spacing w:val="4"/>
          <w:sz w:val="24"/>
          <w:szCs w:val="24"/>
          <w:lang w:val="ro-RO"/>
        </w:rPr>
        <w:t>s</w:t>
      </w:r>
      <w:r w:rsidRPr="000035E8">
        <w:rPr>
          <w:rFonts w:ascii="Arial" w:hAnsi="Arial" w:cs="Arial"/>
          <w:spacing w:val="-1"/>
          <w:sz w:val="24"/>
          <w:szCs w:val="24"/>
          <w:lang w:val="ro-RO"/>
        </w:rPr>
        <w:t>a</w:t>
      </w:r>
      <w:r w:rsidRPr="000035E8">
        <w:rPr>
          <w:rFonts w:ascii="Arial" w:hAnsi="Arial" w:cs="Arial"/>
          <w:spacing w:val="1"/>
          <w:sz w:val="24"/>
          <w:szCs w:val="24"/>
          <w:lang w:val="ro-RO"/>
        </w:rPr>
        <w:t>t</w:t>
      </w:r>
      <w:r w:rsidRPr="000035E8">
        <w:rPr>
          <w:rFonts w:ascii="Arial" w:hAnsi="Arial" w:cs="Arial"/>
          <w:sz w:val="24"/>
          <w:szCs w:val="24"/>
          <w:lang w:val="ro-RO"/>
        </w:rPr>
        <w:t xml:space="preserve">ă </w:t>
      </w:r>
      <w:r w:rsidRPr="000035E8">
        <w:rPr>
          <w:rFonts w:ascii="Arial" w:hAnsi="Arial" w:cs="Arial"/>
          <w:spacing w:val="-1"/>
          <w:sz w:val="24"/>
          <w:szCs w:val="24"/>
          <w:lang w:val="ro-RO"/>
        </w:rPr>
        <w:t>p</w:t>
      </w:r>
      <w:r w:rsidRPr="000035E8">
        <w:rPr>
          <w:rFonts w:ascii="Arial" w:hAnsi="Arial" w:cs="Arial"/>
          <w:sz w:val="24"/>
          <w:szCs w:val="24"/>
          <w:lang w:val="ro-RO"/>
        </w:rPr>
        <w:t xml:space="preserve">e </w:t>
      </w:r>
      <w:r w:rsidRPr="000035E8">
        <w:rPr>
          <w:rFonts w:ascii="Arial" w:hAnsi="Arial" w:cs="Arial"/>
          <w:spacing w:val="-1"/>
          <w:sz w:val="24"/>
          <w:szCs w:val="24"/>
          <w:lang w:val="ro-RO"/>
        </w:rPr>
        <w:t>p</w:t>
      </w:r>
      <w:r w:rsidRPr="000035E8">
        <w:rPr>
          <w:rFonts w:ascii="Arial" w:hAnsi="Arial" w:cs="Arial"/>
          <w:spacing w:val="3"/>
          <w:sz w:val="24"/>
          <w:szCs w:val="24"/>
          <w:lang w:val="ro-RO"/>
        </w:rPr>
        <w:t>l</w:t>
      </w:r>
      <w:r w:rsidRPr="000035E8">
        <w:rPr>
          <w:rFonts w:ascii="Arial" w:hAnsi="Arial" w:cs="Arial"/>
          <w:spacing w:val="-1"/>
          <w:sz w:val="24"/>
          <w:szCs w:val="24"/>
          <w:lang w:val="ro-RO"/>
        </w:rPr>
        <w:t>a</w:t>
      </w:r>
      <w:r w:rsidRPr="000035E8">
        <w:rPr>
          <w:rFonts w:ascii="Arial" w:hAnsi="Arial" w:cs="Arial"/>
          <w:spacing w:val="1"/>
          <w:sz w:val="24"/>
          <w:szCs w:val="24"/>
          <w:lang w:val="ro-RO"/>
        </w:rPr>
        <w:t>tf</w:t>
      </w:r>
      <w:r w:rsidRPr="000035E8">
        <w:rPr>
          <w:rFonts w:ascii="Arial" w:hAnsi="Arial" w:cs="Arial"/>
          <w:spacing w:val="-1"/>
          <w:sz w:val="24"/>
          <w:szCs w:val="24"/>
          <w:lang w:val="ro-RO"/>
        </w:rPr>
        <w:t>o</w:t>
      </w:r>
      <w:r w:rsidRPr="000035E8">
        <w:rPr>
          <w:rFonts w:ascii="Arial" w:hAnsi="Arial" w:cs="Arial"/>
          <w:sz w:val="24"/>
          <w:szCs w:val="24"/>
          <w:lang w:val="ro-RO"/>
        </w:rPr>
        <w:t xml:space="preserve">rma </w:t>
      </w:r>
      <w:r w:rsidRPr="000035E8">
        <w:rPr>
          <w:rFonts w:ascii="Arial" w:hAnsi="Arial" w:cs="Arial"/>
          <w:spacing w:val="-1"/>
          <w:sz w:val="24"/>
          <w:szCs w:val="24"/>
          <w:lang w:val="ro-RO"/>
        </w:rPr>
        <w:t>s</w:t>
      </w:r>
      <w:r w:rsidRPr="000035E8">
        <w:rPr>
          <w:rFonts w:ascii="Arial" w:hAnsi="Arial" w:cs="Arial"/>
          <w:sz w:val="24"/>
          <w:szCs w:val="24"/>
          <w:lang w:val="ro-RO"/>
        </w:rPr>
        <w:t>o</w:t>
      </w:r>
      <w:r w:rsidRPr="000035E8">
        <w:rPr>
          <w:rFonts w:ascii="Arial" w:hAnsi="Arial" w:cs="Arial"/>
          <w:spacing w:val="-1"/>
          <w:sz w:val="24"/>
          <w:szCs w:val="24"/>
          <w:lang w:val="ro-RO"/>
        </w:rPr>
        <w:t>c</w:t>
      </w:r>
      <w:r w:rsidRPr="000035E8">
        <w:rPr>
          <w:rFonts w:ascii="Arial" w:hAnsi="Arial" w:cs="Arial"/>
          <w:spacing w:val="4"/>
          <w:sz w:val="24"/>
          <w:szCs w:val="24"/>
          <w:lang w:val="ro-RO"/>
        </w:rPr>
        <w:t>i</w:t>
      </w:r>
      <w:r w:rsidRPr="000035E8">
        <w:rPr>
          <w:rFonts w:ascii="Arial" w:hAnsi="Arial" w:cs="Arial"/>
          <w:spacing w:val="-1"/>
          <w:sz w:val="24"/>
          <w:szCs w:val="24"/>
          <w:lang w:val="ro-RO"/>
        </w:rPr>
        <w:t>e</w:t>
      </w:r>
      <w:r w:rsidRPr="000035E8">
        <w:rPr>
          <w:rFonts w:ascii="Arial" w:hAnsi="Arial" w:cs="Arial"/>
          <w:spacing w:val="1"/>
          <w:sz w:val="24"/>
          <w:szCs w:val="24"/>
          <w:lang w:val="ro-RO"/>
        </w:rPr>
        <w:t>t</w:t>
      </w:r>
      <w:r w:rsidRPr="000035E8">
        <w:rPr>
          <w:rFonts w:ascii="Arial" w:hAnsi="Arial" w:cs="Arial"/>
          <w:spacing w:val="-1"/>
          <w:sz w:val="24"/>
          <w:szCs w:val="24"/>
          <w:lang w:val="ro-RO"/>
        </w:rPr>
        <w:t>ă</w:t>
      </w:r>
      <w:r w:rsidRPr="000035E8">
        <w:rPr>
          <w:rFonts w:ascii="Arial" w:hAnsi="Arial" w:cs="Arial"/>
          <w:spacing w:val="1"/>
          <w:sz w:val="24"/>
          <w:szCs w:val="24"/>
          <w:lang w:val="ro-RO"/>
        </w:rPr>
        <w:t>ţ</w:t>
      </w:r>
      <w:r w:rsidRPr="000035E8">
        <w:rPr>
          <w:rFonts w:ascii="Arial" w:hAnsi="Arial" w:cs="Arial"/>
          <w:spacing w:val="-1"/>
          <w:sz w:val="24"/>
          <w:szCs w:val="24"/>
          <w:lang w:val="ro-RO"/>
        </w:rPr>
        <w:t>ii</w:t>
      </w:r>
      <w:r w:rsidRPr="000035E8">
        <w:rPr>
          <w:rFonts w:ascii="Arial" w:hAnsi="Arial" w:cs="Arial"/>
          <w:sz w:val="24"/>
          <w:szCs w:val="24"/>
          <w:lang w:val="ro-RO"/>
        </w:rPr>
        <w:t>,</w:t>
      </w:r>
      <w:r w:rsidRPr="000035E8">
        <w:rPr>
          <w:rFonts w:ascii="Arial" w:hAnsi="Arial" w:cs="Arial"/>
          <w:spacing w:val="3"/>
          <w:sz w:val="24"/>
          <w:szCs w:val="24"/>
          <w:lang w:val="ro-RO"/>
        </w:rPr>
        <w:t xml:space="preserve"> </w:t>
      </w:r>
      <w:r w:rsidRPr="000035E8">
        <w:rPr>
          <w:rFonts w:ascii="Arial" w:hAnsi="Arial" w:cs="Arial"/>
          <w:spacing w:val="-1"/>
          <w:sz w:val="24"/>
          <w:szCs w:val="24"/>
          <w:lang w:val="ro-RO"/>
        </w:rPr>
        <w:t>l</w:t>
      </w:r>
      <w:r w:rsidRPr="000035E8">
        <w:rPr>
          <w:rFonts w:ascii="Arial" w:hAnsi="Arial" w:cs="Arial"/>
          <w:sz w:val="24"/>
          <w:szCs w:val="24"/>
          <w:lang w:val="ro-RO"/>
        </w:rPr>
        <w:t xml:space="preserve">a </w:t>
      </w:r>
      <w:r w:rsidRPr="000035E8">
        <w:rPr>
          <w:rFonts w:ascii="Arial" w:hAnsi="Arial" w:cs="Arial"/>
          <w:spacing w:val="-1"/>
          <w:sz w:val="24"/>
          <w:szCs w:val="24"/>
          <w:lang w:val="ro-RO"/>
        </w:rPr>
        <w:t>l</w:t>
      </w:r>
      <w:r w:rsidRPr="000035E8">
        <w:rPr>
          <w:rFonts w:ascii="Arial" w:hAnsi="Arial" w:cs="Arial"/>
          <w:spacing w:val="3"/>
          <w:sz w:val="24"/>
          <w:szCs w:val="24"/>
          <w:lang w:val="ro-RO"/>
        </w:rPr>
        <w:t>i</w:t>
      </w:r>
      <w:r w:rsidRPr="000035E8">
        <w:rPr>
          <w:rFonts w:ascii="Arial" w:hAnsi="Arial" w:cs="Arial"/>
          <w:spacing w:val="-4"/>
          <w:sz w:val="24"/>
          <w:szCs w:val="24"/>
          <w:lang w:val="ro-RO"/>
        </w:rPr>
        <w:t>m</w:t>
      </w:r>
      <w:r w:rsidRPr="000035E8">
        <w:rPr>
          <w:rFonts w:ascii="Arial" w:hAnsi="Arial" w:cs="Arial"/>
          <w:spacing w:val="-1"/>
          <w:sz w:val="24"/>
          <w:szCs w:val="24"/>
          <w:lang w:val="ro-RO"/>
        </w:rPr>
        <w:t>i</w:t>
      </w:r>
      <w:r w:rsidRPr="000035E8">
        <w:rPr>
          <w:rFonts w:ascii="Arial" w:hAnsi="Arial" w:cs="Arial"/>
          <w:spacing w:val="1"/>
          <w:sz w:val="24"/>
          <w:szCs w:val="24"/>
          <w:lang w:val="ro-RO"/>
        </w:rPr>
        <w:t>t</w:t>
      </w:r>
      <w:r w:rsidRPr="000035E8">
        <w:rPr>
          <w:rFonts w:ascii="Arial" w:hAnsi="Arial" w:cs="Arial"/>
          <w:sz w:val="24"/>
          <w:szCs w:val="24"/>
          <w:lang w:val="ro-RO"/>
        </w:rPr>
        <w:t xml:space="preserve">a </w:t>
      </w:r>
      <w:r w:rsidRPr="000035E8">
        <w:rPr>
          <w:rFonts w:ascii="Arial" w:hAnsi="Arial" w:cs="Arial"/>
          <w:spacing w:val="4"/>
          <w:sz w:val="24"/>
          <w:szCs w:val="24"/>
          <w:lang w:val="ro-RO"/>
        </w:rPr>
        <w:t>v</w:t>
      </w:r>
      <w:r w:rsidRPr="000035E8">
        <w:rPr>
          <w:rFonts w:ascii="Arial" w:hAnsi="Arial" w:cs="Arial"/>
          <w:spacing w:val="-1"/>
          <w:sz w:val="24"/>
          <w:szCs w:val="24"/>
          <w:lang w:val="ro-RO"/>
        </w:rPr>
        <w:t>es</w:t>
      </w:r>
      <w:r w:rsidRPr="000035E8">
        <w:rPr>
          <w:rFonts w:ascii="Arial" w:hAnsi="Arial" w:cs="Arial"/>
          <w:spacing w:val="3"/>
          <w:sz w:val="24"/>
          <w:szCs w:val="24"/>
          <w:lang w:val="ro-RO"/>
        </w:rPr>
        <w:t>t</w:t>
      </w:r>
      <w:r w:rsidRPr="000035E8">
        <w:rPr>
          <w:rFonts w:ascii="Arial" w:hAnsi="Arial" w:cs="Arial"/>
          <w:spacing w:val="-1"/>
          <w:sz w:val="24"/>
          <w:szCs w:val="24"/>
          <w:lang w:val="ro-RO"/>
        </w:rPr>
        <w:t>ic</w:t>
      </w:r>
      <w:r w:rsidRPr="000035E8">
        <w:rPr>
          <w:rFonts w:ascii="Arial" w:hAnsi="Arial" w:cs="Arial"/>
          <w:sz w:val="24"/>
          <w:szCs w:val="24"/>
          <w:lang w:val="ro-RO"/>
        </w:rPr>
        <w:t>ă</w:t>
      </w:r>
      <w:r w:rsidRPr="000035E8">
        <w:rPr>
          <w:rFonts w:ascii="Arial" w:hAnsi="Arial" w:cs="Arial"/>
          <w:spacing w:val="2"/>
          <w:sz w:val="24"/>
          <w:szCs w:val="24"/>
          <w:lang w:val="ro-RO"/>
        </w:rPr>
        <w:t xml:space="preserve"> </w:t>
      </w:r>
      <w:r w:rsidRPr="000035E8">
        <w:rPr>
          <w:rFonts w:ascii="Arial" w:hAnsi="Arial" w:cs="Arial"/>
          <w:sz w:val="24"/>
          <w:szCs w:val="24"/>
          <w:lang w:val="ro-RO"/>
        </w:rPr>
        <w:t xml:space="preserve">a </w:t>
      </w:r>
      <w:r w:rsidRPr="000035E8">
        <w:rPr>
          <w:rFonts w:ascii="Arial" w:hAnsi="Arial" w:cs="Arial"/>
          <w:spacing w:val="-1"/>
          <w:sz w:val="24"/>
          <w:szCs w:val="24"/>
          <w:lang w:val="ro-RO"/>
        </w:rPr>
        <w:t>ac</w:t>
      </w:r>
      <w:r w:rsidRPr="000035E8">
        <w:rPr>
          <w:rFonts w:ascii="Arial" w:hAnsi="Arial" w:cs="Arial"/>
          <w:sz w:val="24"/>
          <w:szCs w:val="24"/>
          <w:lang w:val="ro-RO"/>
        </w:rPr>
        <w:t>e</w:t>
      </w:r>
      <w:r w:rsidRPr="000035E8">
        <w:rPr>
          <w:rFonts w:ascii="Arial" w:hAnsi="Arial" w:cs="Arial"/>
          <w:spacing w:val="-1"/>
          <w:sz w:val="24"/>
          <w:szCs w:val="24"/>
          <w:lang w:val="ro-RO"/>
        </w:rPr>
        <w:t>s</w:t>
      </w:r>
      <w:r w:rsidRPr="000035E8">
        <w:rPr>
          <w:rFonts w:ascii="Arial" w:hAnsi="Arial" w:cs="Arial"/>
          <w:spacing w:val="3"/>
          <w:sz w:val="24"/>
          <w:szCs w:val="24"/>
          <w:lang w:val="ro-RO"/>
        </w:rPr>
        <w:t>t</w:t>
      </w:r>
      <w:r w:rsidRPr="000035E8">
        <w:rPr>
          <w:rFonts w:ascii="Arial" w:hAnsi="Arial" w:cs="Arial"/>
          <w:spacing w:val="-1"/>
          <w:sz w:val="24"/>
          <w:szCs w:val="24"/>
          <w:lang w:val="ro-RO"/>
        </w:rPr>
        <w:t>eia</w:t>
      </w:r>
      <w:r w:rsidRPr="000035E8">
        <w:rPr>
          <w:rFonts w:ascii="Arial" w:hAnsi="Arial" w:cs="Arial"/>
          <w:sz w:val="24"/>
          <w:szCs w:val="24"/>
          <w:lang w:val="ro-RO"/>
        </w:rPr>
        <w:t>.</w:t>
      </w:r>
      <w:r w:rsidRPr="000035E8">
        <w:rPr>
          <w:rFonts w:ascii="Arial" w:hAnsi="Arial" w:cs="Arial"/>
          <w:spacing w:val="3"/>
          <w:sz w:val="24"/>
          <w:szCs w:val="24"/>
          <w:lang w:val="ro-RO"/>
        </w:rPr>
        <w:t xml:space="preserve"> </w:t>
      </w:r>
      <w:r w:rsidRPr="000035E8">
        <w:rPr>
          <w:rFonts w:ascii="Arial" w:hAnsi="Arial" w:cs="Arial"/>
          <w:sz w:val="24"/>
          <w:szCs w:val="24"/>
          <w:lang w:val="ro-RO"/>
        </w:rPr>
        <w:t>S</w:t>
      </w:r>
      <w:r w:rsidRPr="000035E8">
        <w:rPr>
          <w:rFonts w:ascii="Arial" w:hAnsi="Arial" w:cs="Arial"/>
          <w:spacing w:val="1"/>
          <w:sz w:val="24"/>
          <w:szCs w:val="24"/>
          <w:lang w:val="ro-RO"/>
        </w:rPr>
        <w:t>t</w:t>
      </w:r>
      <w:r w:rsidRPr="000035E8">
        <w:rPr>
          <w:rFonts w:ascii="Arial" w:hAnsi="Arial" w:cs="Arial"/>
          <w:spacing w:val="3"/>
          <w:sz w:val="24"/>
          <w:szCs w:val="24"/>
          <w:lang w:val="ro-RO"/>
        </w:rPr>
        <w:t>a</w:t>
      </w:r>
      <w:r w:rsidRPr="000035E8">
        <w:rPr>
          <w:rFonts w:ascii="Arial" w:hAnsi="Arial" w:cs="Arial"/>
          <w:spacing w:val="-3"/>
          <w:sz w:val="24"/>
          <w:szCs w:val="24"/>
          <w:lang w:val="ro-RO"/>
        </w:rPr>
        <w:t>ţ</w:t>
      </w:r>
      <w:r w:rsidRPr="000035E8">
        <w:rPr>
          <w:rFonts w:ascii="Arial" w:hAnsi="Arial" w:cs="Arial"/>
          <w:spacing w:val="-1"/>
          <w:sz w:val="24"/>
          <w:szCs w:val="24"/>
          <w:lang w:val="ro-RO"/>
        </w:rPr>
        <w:t>i</w:t>
      </w:r>
      <w:r w:rsidRPr="000035E8">
        <w:rPr>
          <w:rFonts w:ascii="Arial" w:hAnsi="Arial" w:cs="Arial"/>
          <w:sz w:val="24"/>
          <w:szCs w:val="24"/>
          <w:lang w:val="ro-RO"/>
        </w:rPr>
        <w:t>a</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es</w:t>
      </w:r>
      <w:r w:rsidRPr="000035E8">
        <w:rPr>
          <w:rFonts w:ascii="Arial" w:hAnsi="Arial" w:cs="Arial"/>
          <w:spacing w:val="3"/>
          <w:sz w:val="24"/>
          <w:szCs w:val="24"/>
          <w:lang w:val="ro-RO"/>
        </w:rPr>
        <w:t>t</w:t>
      </w:r>
      <w:r w:rsidRPr="000035E8">
        <w:rPr>
          <w:rFonts w:ascii="Arial" w:hAnsi="Arial" w:cs="Arial"/>
          <w:sz w:val="24"/>
          <w:szCs w:val="24"/>
          <w:lang w:val="ro-RO"/>
        </w:rPr>
        <w:t>e</w:t>
      </w:r>
      <w:r w:rsidRPr="000035E8">
        <w:rPr>
          <w:rFonts w:ascii="Arial" w:hAnsi="Arial" w:cs="Arial"/>
          <w:spacing w:val="4"/>
          <w:sz w:val="24"/>
          <w:szCs w:val="24"/>
          <w:lang w:val="ro-RO"/>
        </w:rPr>
        <w:t xml:space="preserve"> </w:t>
      </w:r>
      <w:r w:rsidRPr="000035E8">
        <w:rPr>
          <w:rFonts w:ascii="Arial" w:hAnsi="Arial" w:cs="Arial"/>
          <w:spacing w:val="-4"/>
          <w:sz w:val="24"/>
          <w:szCs w:val="24"/>
          <w:lang w:val="ro-RO"/>
        </w:rPr>
        <w:t>m</w:t>
      </w:r>
      <w:r w:rsidRPr="000035E8">
        <w:rPr>
          <w:rFonts w:ascii="Arial" w:hAnsi="Arial" w:cs="Arial"/>
          <w:spacing w:val="-1"/>
          <w:sz w:val="24"/>
          <w:szCs w:val="24"/>
          <w:lang w:val="ro-RO"/>
        </w:rPr>
        <w:t>on</w:t>
      </w:r>
      <w:r w:rsidRPr="000035E8">
        <w:rPr>
          <w:rFonts w:ascii="Arial" w:hAnsi="Arial" w:cs="Arial"/>
          <w:spacing w:val="1"/>
          <w:sz w:val="24"/>
          <w:szCs w:val="24"/>
          <w:lang w:val="ro-RO"/>
        </w:rPr>
        <w:t>t</w:t>
      </w:r>
      <w:r w:rsidRPr="000035E8">
        <w:rPr>
          <w:rFonts w:ascii="Arial" w:hAnsi="Arial" w:cs="Arial"/>
          <w:spacing w:val="-1"/>
          <w:sz w:val="24"/>
          <w:szCs w:val="24"/>
          <w:lang w:val="ro-RO"/>
        </w:rPr>
        <w:t>a</w:t>
      </w:r>
      <w:r w:rsidRPr="000035E8">
        <w:rPr>
          <w:rFonts w:ascii="Arial" w:hAnsi="Arial" w:cs="Arial"/>
          <w:spacing w:val="5"/>
          <w:sz w:val="24"/>
          <w:szCs w:val="24"/>
          <w:lang w:val="ro-RO"/>
        </w:rPr>
        <w:t>t</w:t>
      </w:r>
      <w:r w:rsidRPr="000035E8">
        <w:rPr>
          <w:rFonts w:ascii="Arial" w:hAnsi="Arial" w:cs="Arial"/>
          <w:sz w:val="24"/>
          <w:szCs w:val="24"/>
          <w:lang w:val="ro-RO"/>
        </w:rPr>
        <w:t xml:space="preserve">ă </w:t>
      </w:r>
      <w:r w:rsidRPr="000035E8">
        <w:rPr>
          <w:rFonts w:ascii="Arial" w:hAnsi="Arial" w:cs="Arial"/>
          <w:spacing w:val="1"/>
          <w:sz w:val="24"/>
          <w:szCs w:val="24"/>
          <w:lang w:val="ro-RO"/>
        </w:rPr>
        <w:t>î</w:t>
      </w:r>
      <w:r w:rsidRPr="000035E8">
        <w:rPr>
          <w:rFonts w:ascii="Arial" w:hAnsi="Arial" w:cs="Arial"/>
          <w:sz w:val="24"/>
          <w:szCs w:val="24"/>
          <w:lang w:val="ro-RO"/>
        </w:rPr>
        <w:t xml:space="preserve">n </w:t>
      </w:r>
      <w:r w:rsidRPr="000035E8">
        <w:rPr>
          <w:rFonts w:ascii="Arial" w:hAnsi="Arial" w:cs="Arial"/>
          <w:spacing w:val="-1"/>
          <w:sz w:val="24"/>
          <w:szCs w:val="24"/>
          <w:lang w:val="ro-RO"/>
        </w:rPr>
        <w:t>ae</w:t>
      </w:r>
      <w:r w:rsidRPr="000035E8">
        <w:rPr>
          <w:rFonts w:ascii="Arial" w:hAnsi="Arial" w:cs="Arial"/>
          <w:sz w:val="24"/>
          <w:szCs w:val="24"/>
          <w:lang w:val="ro-RO"/>
        </w:rPr>
        <w:t>r</w:t>
      </w:r>
      <w:r w:rsidRPr="000035E8">
        <w:rPr>
          <w:rFonts w:ascii="Arial" w:hAnsi="Arial" w:cs="Arial"/>
          <w:spacing w:val="2"/>
          <w:sz w:val="24"/>
          <w:szCs w:val="24"/>
          <w:lang w:val="ro-RO"/>
        </w:rPr>
        <w:t xml:space="preserve"> </w:t>
      </w:r>
      <w:r w:rsidRPr="000035E8">
        <w:rPr>
          <w:rFonts w:ascii="Arial" w:hAnsi="Arial" w:cs="Arial"/>
          <w:spacing w:val="3"/>
          <w:sz w:val="24"/>
          <w:szCs w:val="24"/>
          <w:lang w:val="ro-RO"/>
        </w:rPr>
        <w:t>li</w:t>
      </w:r>
      <w:r w:rsidRPr="000035E8">
        <w:rPr>
          <w:rFonts w:ascii="Arial" w:hAnsi="Arial" w:cs="Arial"/>
          <w:spacing w:val="-1"/>
          <w:sz w:val="24"/>
          <w:szCs w:val="24"/>
          <w:lang w:val="ro-RO"/>
        </w:rPr>
        <w:t>be</w:t>
      </w:r>
      <w:r w:rsidRPr="000035E8">
        <w:rPr>
          <w:rFonts w:ascii="Arial" w:hAnsi="Arial" w:cs="Arial"/>
          <w:sz w:val="24"/>
          <w:szCs w:val="24"/>
          <w:lang w:val="ro-RO"/>
        </w:rPr>
        <w:t>r,</w:t>
      </w:r>
      <w:r w:rsidRPr="000035E8">
        <w:rPr>
          <w:rFonts w:ascii="Arial" w:hAnsi="Arial" w:cs="Arial"/>
          <w:spacing w:val="3"/>
          <w:sz w:val="24"/>
          <w:szCs w:val="24"/>
          <w:lang w:val="ro-RO"/>
        </w:rPr>
        <w:t xml:space="preserve"> </w:t>
      </w:r>
      <w:r w:rsidRPr="000035E8">
        <w:rPr>
          <w:rFonts w:ascii="Arial" w:hAnsi="Arial" w:cs="Arial"/>
          <w:spacing w:val="-1"/>
          <w:sz w:val="24"/>
          <w:szCs w:val="24"/>
          <w:lang w:val="ro-RO"/>
        </w:rPr>
        <w:t>p</w:t>
      </w:r>
      <w:r w:rsidRPr="000035E8">
        <w:rPr>
          <w:rFonts w:ascii="Arial" w:hAnsi="Arial" w:cs="Arial"/>
          <w:sz w:val="24"/>
          <w:szCs w:val="24"/>
          <w:lang w:val="ro-RO"/>
        </w:rPr>
        <w:t xml:space="preserve">e </w:t>
      </w:r>
      <w:r w:rsidRPr="000035E8">
        <w:rPr>
          <w:rFonts w:ascii="Arial" w:hAnsi="Arial" w:cs="Arial"/>
          <w:spacing w:val="3"/>
          <w:sz w:val="24"/>
          <w:szCs w:val="24"/>
          <w:lang w:val="ro-RO"/>
        </w:rPr>
        <w:t>p</w:t>
      </w:r>
      <w:r w:rsidRPr="000035E8">
        <w:rPr>
          <w:rFonts w:ascii="Arial" w:hAnsi="Arial" w:cs="Arial"/>
          <w:spacing w:val="-1"/>
          <w:sz w:val="24"/>
          <w:szCs w:val="24"/>
          <w:lang w:val="ro-RO"/>
        </w:rPr>
        <w:t>la</w:t>
      </w:r>
      <w:r w:rsidRPr="000035E8">
        <w:rPr>
          <w:rFonts w:ascii="Arial" w:hAnsi="Arial" w:cs="Arial"/>
          <w:spacing w:val="1"/>
          <w:sz w:val="24"/>
          <w:szCs w:val="24"/>
          <w:lang w:val="ro-RO"/>
        </w:rPr>
        <w:t>tf</w:t>
      </w:r>
      <w:r w:rsidRPr="000035E8">
        <w:rPr>
          <w:rFonts w:ascii="Arial" w:hAnsi="Arial" w:cs="Arial"/>
          <w:spacing w:val="-1"/>
          <w:sz w:val="24"/>
          <w:szCs w:val="24"/>
          <w:lang w:val="ro-RO"/>
        </w:rPr>
        <w:t>o</w:t>
      </w:r>
      <w:r w:rsidRPr="000035E8">
        <w:rPr>
          <w:rFonts w:ascii="Arial" w:hAnsi="Arial" w:cs="Arial"/>
          <w:spacing w:val="4"/>
          <w:sz w:val="24"/>
          <w:szCs w:val="24"/>
          <w:lang w:val="ro-RO"/>
        </w:rPr>
        <w:t>r</w:t>
      </w:r>
      <w:r w:rsidRPr="000035E8">
        <w:rPr>
          <w:rFonts w:ascii="Arial" w:hAnsi="Arial" w:cs="Arial"/>
          <w:spacing w:val="-4"/>
          <w:sz w:val="24"/>
          <w:szCs w:val="24"/>
          <w:lang w:val="ro-RO"/>
        </w:rPr>
        <w:t>m</w:t>
      </w:r>
      <w:r w:rsidRPr="000035E8">
        <w:rPr>
          <w:rFonts w:ascii="Arial" w:hAnsi="Arial" w:cs="Arial"/>
          <w:sz w:val="24"/>
          <w:szCs w:val="24"/>
          <w:lang w:val="ro-RO"/>
        </w:rPr>
        <w:t xml:space="preserve">a </w:t>
      </w:r>
      <w:r w:rsidRPr="000035E8">
        <w:rPr>
          <w:rFonts w:ascii="Arial" w:hAnsi="Arial" w:cs="Arial"/>
          <w:spacing w:val="3"/>
          <w:sz w:val="24"/>
          <w:szCs w:val="24"/>
          <w:lang w:val="ro-RO"/>
        </w:rPr>
        <w:t>b</w:t>
      </w:r>
      <w:r w:rsidRPr="000035E8">
        <w:rPr>
          <w:rFonts w:ascii="Arial" w:hAnsi="Arial" w:cs="Arial"/>
          <w:spacing w:val="-1"/>
          <w:sz w:val="24"/>
          <w:szCs w:val="24"/>
          <w:lang w:val="ro-RO"/>
        </w:rPr>
        <w:t>e</w:t>
      </w:r>
      <w:r w:rsidRPr="000035E8">
        <w:rPr>
          <w:rFonts w:ascii="Arial" w:hAnsi="Arial" w:cs="Arial"/>
          <w:spacing w:val="1"/>
          <w:sz w:val="24"/>
          <w:szCs w:val="24"/>
          <w:lang w:val="ro-RO"/>
        </w:rPr>
        <w:t>t</w:t>
      </w:r>
      <w:r w:rsidRPr="000035E8">
        <w:rPr>
          <w:rFonts w:ascii="Arial" w:hAnsi="Arial" w:cs="Arial"/>
          <w:spacing w:val="-1"/>
          <w:sz w:val="24"/>
          <w:szCs w:val="24"/>
          <w:lang w:val="ro-RO"/>
        </w:rPr>
        <w:t>ona</w:t>
      </w:r>
      <w:r w:rsidRPr="000035E8">
        <w:rPr>
          <w:rFonts w:ascii="Arial" w:hAnsi="Arial" w:cs="Arial"/>
          <w:spacing w:val="5"/>
          <w:sz w:val="24"/>
          <w:szCs w:val="24"/>
          <w:lang w:val="ro-RO"/>
        </w:rPr>
        <w:t>t</w:t>
      </w:r>
      <w:r w:rsidRPr="000035E8">
        <w:rPr>
          <w:rFonts w:ascii="Arial" w:hAnsi="Arial" w:cs="Arial"/>
          <w:spacing w:val="-1"/>
          <w:sz w:val="24"/>
          <w:szCs w:val="24"/>
          <w:lang w:val="ro-RO"/>
        </w:rPr>
        <w:t>ă</w:t>
      </w:r>
      <w:r w:rsidRPr="000035E8">
        <w:rPr>
          <w:rFonts w:ascii="Arial" w:hAnsi="Arial" w:cs="Arial"/>
          <w:sz w:val="24"/>
          <w:szCs w:val="24"/>
          <w:lang w:val="ro-RO"/>
        </w:rPr>
        <w:t>,</w:t>
      </w:r>
      <w:r w:rsidRPr="000035E8">
        <w:rPr>
          <w:rFonts w:ascii="Arial" w:hAnsi="Arial" w:cs="Arial"/>
          <w:spacing w:val="3"/>
          <w:sz w:val="24"/>
          <w:szCs w:val="24"/>
          <w:lang w:val="ro-RO"/>
        </w:rPr>
        <w:t xml:space="preserve"> </w:t>
      </w:r>
      <w:r w:rsidRPr="000035E8">
        <w:rPr>
          <w:rFonts w:ascii="Arial" w:hAnsi="Arial" w:cs="Arial"/>
          <w:spacing w:val="1"/>
          <w:sz w:val="24"/>
          <w:szCs w:val="24"/>
          <w:lang w:val="ro-RO"/>
        </w:rPr>
        <w:t>f</w:t>
      </w:r>
      <w:r w:rsidRPr="000035E8">
        <w:rPr>
          <w:rFonts w:ascii="Arial" w:hAnsi="Arial" w:cs="Arial"/>
          <w:spacing w:val="-1"/>
          <w:sz w:val="24"/>
          <w:szCs w:val="24"/>
          <w:lang w:val="ro-RO"/>
        </w:rPr>
        <w:t>iin</w:t>
      </w:r>
      <w:r w:rsidRPr="000035E8">
        <w:rPr>
          <w:rFonts w:ascii="Arial" w:hAnsi="Arial" w:cs="Arial"/>
          <w:sz w:val="24"/>
          <w:szCs w:val="24"/>
          <w:lang w:val="ro-RO"/>
        </w:rPr>
        <w:t xml:space="preserve">d </w:t>
      </w:r>
      <w:r w:rsidRPr="000035E8">
        <w:rPr>
          <w:rFonts w:ascii="Arial" w:hAnsi="Arial" w:cs="Arial"/>
          <w:spacing w:val="3"/>
          <w:sz w:val="24"/>
          <w:szCs w:val="24"/>
          <w:lang w:val="ro-RO"/>
        </w:rPr>
        <w:t>d</w:t>
      </w:r>
      <w:r w:rsidRPr="000035E8">
        <w:rPr>
          <w:rFonts w:ascii="Arial" w:hAnsi="Arial" w:cs="Arial"/>
          <w:spacing w:val="-1"/>
          <w:sz w:val="24"/>
          <w:szCs w:val="24"/>
          <w:lang w:val="ro-RO"/>
        </w:rPr>
        <w:t>o</w:t>
      </w:r>
      <w:r w:rsidRPr="000035E8">
        <w:rPr>
          <w:rFonts w:ascii="Arial" w:hAnsi="Arial" w:cs="Arial"/>
          <w:spacing w:val="1"/>
          <w:sz w:val="24"/>
          <w:szCs w:val="24"/>
          <w:lang w:val="ro-RO"/>
        </w:rPr>
        <w:t>t</w:t>
      </w:r>
      <w:r w:rsidRPr="000035E8">
        <w:rPr>
          <w:rFonts w:ascii="Arial" w:hAnsi="Arial" w:cs="Arial"/>
          <w:spacing w:val="-1"/>
          <w:sz w:val="24"/>
          <w:szCs w:val="24"/>
          <w:lang w:val="ro-RO"/>
        </w:rPr>
        <w:t>a</w:t>
      </w:r>
      <w:r w:rsidRPr="000035E8">
        <w:rPr>
          <w:rFonts w:ascii="Arial" w:hAnsi="Arial" w:cs="Arial"/>
          <w:spacing w:val="5"/>
          <w:sz w:val="24"/>
          <w:szCs w:val="24"/>
          <w:lang w:val="ro-RO"/>
        </w:rPr>
        <w:t>t</w:t>
      </w:r>
      <w:r w:rsidRPr="000035E8">
        <w:rPr>
          <w:rFonts w:ascii="Arial" w:hAnsi="Arial" w:cs="Arial"/>
          <w:sz w:val="24"/>
          <w:szCs w:val="24"/>
          <w:lang w:val="ro-RO"/>
        </w:rPr>
        <w:t xml:space="preserve">ă </w:t>
      </w:r>
      <w:r w:rsidRPr="000035E8">
        <w:rPr>
          <w:rFonts w:ascii="Arial" w:hAnsi="Arial" w:cs="Arial"/>
          <w:spacing w:val="-1"/>
          <w:sz w:val="24"/>
          <w:szCs w:val="24"/>
          <w:lang w:val="ro-RO"/>
        </w:rPr>
        <w:t>c</w:t>
      </w:r>
      <w:r w:rsidRPr="000035E8">
        <w:rPr>
          <w:rFonts w:ascii="Arial" w:hAnsi="Arial" w:cs="Arial"/>
          <w:sz w:val="24"/>
          <w:szCs w:val="24"/>
          <w:lang w:val="ro-RO"/>
        </w:rPr>
        <w:t>u</w:t>
      </w:r>
      <w:r w:rsidRPr="000035E8">
        <w:rPr>
          <w:rFonts w:ascii="Arial" w:hAnsi="Arial" w:cs="Arial"/>
          <w:spacing w:val="2"/>
          <w:sz w:val="24"/>
          <w:szCs w:val="24"/>
          <w:lang w:val="ro-RO"/>
        </w:rPr>
        <w:t xml:space="preserve"> </w:t>
      </w:r>
      <w:r w:rsidRPr="000035E8">
        <w:rPr>
          <w:rFonts w:ascii="Arial" w:hAnsi="Arial" w:cs="Arial"/>
          <w:spacing w:val="-1"/>
          <w:sz w:val="24"/>
          <w:szCs w:val="24"/>
          <w:lang w:val="ro-RO"/>
        </w:rPr>
        <w:t>p</w:t>
      </w:r>
      <w:r w:rsidRPr="000035E8">
        <w:rPr>
          <w:rFonts w:ascii="Arial" w:hAnsi="Arial" w:cs="Arial"/>
          <w:spacing w:val="3"/>
          <w:sz w:val="24"/>
          <w:szCs w:val="24"/>
          <w:lang w:val="ro-RO"/>
        </w:rPr>
        <w:t>u</w:t>
      </w:r>
      <w:r w:rsidRPr="000035E8">
        <w:rPr>
          <w:rFonts w:ascii="Arial" w:hAnsi="Arial" w:cs="Arial"/>
          <w:spacing w:val="-1"/>
          <w:sz w:val="24"/>
          <w:szCs w:val="24"/>
          <w:lang w:val="ro-RO"/>
        </w:rPr>
        <w:t>nc</w:t>
      </w:r>
      <w:r w:rsidRPr="000035E8">
        <w:rPr>
          <w:rFonts w:ascii="Arial" w:hAnsi="Arial" w:cs="Arial"/>
          <w:spacing w:val="3"/>
          <w:sz w:val="24"/>
          <w:szCs w:val="24"/>
          <w:lang w:val="ro-RO"/>
        </w:rPr>
        <w:t>t</w:t>
      </w:r>
      <w:r w:rsidRPr="000035E8">
        <w:rPr>
          <w:rFonts w:ascii="Arial" w:hAnsi="Arial" w:cs="Arial"/>
          <w:sz w:val="24"/>
          <w:szCs w:val="24"/>
          <w:lang w:val="ro-RO"/>
        </w:rPr>
        <w:t xml:space="preserve">e </w:t>
      </w:r>
      <w:r w:rsidRPr="000035E8">
        <w:rPr>
          <w:rFonts w:ascii="Arial" w:hAnsi="Arial" w:cs="Arial"/>
          <w:spacing w:val="-1"/>
          <w:sz w:val="24"/>
          <w:szCs w:val="24"/>
          <w:lang w:val="ro-RO"/>
        </w:rPr>
        <w:t xml:space="preserve">de </w:t>
      </w:r>
      <w:r w:rsidRPr="000035E8">
        <w:rPr>
          <w:rFonts w:ascii="Arial" w:hAnsi="Arial" w:cs="Arial"/>
          <w:sz w:val="24"/>
          <w:szCs w:val="24"/>
          <w:lang w:val="ro-RO"/>
        </w:rPr>
        <w:t>r</w:t>
      </w:r>
      <w:r w:rsidRPr="000035E8">
        <w:rPr>
          <w:rFonts w:ascii="Arial" w:hAnsi="Arial" w:cs="Arial"/>
          <w:spacing w:val="-1"/>
          <w:sz w:val="24"/>
          <w:szCs w:val="24"/>
          <w:lang w:val="ro-RO"/>
        </w:rPr>
        <w:t>ac</w:t>
      </w:r>
      <w:r w:rsidRPr="000035E8">
        <w:rPr>
          <w:rFonts w:ascii="Arial" w:hAnsi="Arial" w:cs="Arial"/>
          <w:sz w:val="24"/>
          <w:szCs w:val="24"/>
          <w:lang w:val="ro-RO"/>
        </w:rPr>
        <w:t>or</w:t>
      </w:r>
      <w:r w:rsidRPr="000035E8">
        <w:rPr>
          <w:rFonts w:ascii="Arial" w:hAnsi="Arial" w:cs="Arial"/>
          <w:spacing w:val="-1"/>
          <w:sz w:val="24"/>
          <w:szCs w:val="24"/>
          <w:lang w:val="ro-RO"/>
        </w:rPr>
        <w:t>da</w:t>
      </w:r>
      <w:r w:rsidRPr="000035E8">
        <w:rPr>
          <w:rFonts w:ascii="Arial" w:hAnsi="Arial" w:cs="Arial"/>
          <w:spacing w:val="4"/>
          <w:sz w:val="24"/>
          <w:szCs w:val="24"/>
          <w:lang w:val="ro-RO"/>
        </w:rPr>
        <w:t>r</w:t>
      </w:r>
      <w:r w:rsidRPr="000035E8">
        <w:rPr>
          <w:rFonts w:ascii="Arial" w:hAnsi="Arial" w:cs="Arial"/>
          <w:spacing w:val="-1"/>
          <w:sz w:val="24"/>
          <w:szCs w:val="24"/>
          <w:lang w:val="ro-RO"/>
        </w:rPr>
        <w:t>e</w:t>
      </w:r>
      <w:r w:rsidRPr="000035E8">
        <w:rPr>
          <w:rFonts w:ascii="Arial" w:hAnsi="Arial" w:cs="Arial"/>
          <w:sz w:val="24"/>
          <w:szCs w:val="24"/>
          <w:lang w:val="ro-RO"/>
        </w:rPr>
        <w:t>,</w:t>
      </w:r>
      <w:r w:rsidRPr="000035E8">
        <w:rPr>
          <w:rFonts w:ascii="Arial" w:hAnsi="Arial" w:cs="Arial"/>
          <w:spacing w:val="3"/>
          <w:sz w:val="24"/>
          <w:szCs w:val="24"/>
          <w:lang w:val="ro-RO"/>
        </w:rPr>
        <w:t xml:space="preserve"> </w:t>
      </w:r>
      <w:r w:rsidRPr="000035E8">
        <w:rPr>
          <w:rFonts w:ascii="Arial" w:hAnsi="Arial" w:cs="Arial"/>
          <w:spacing w:val="-1"/>
          <w:sz w:val="24"/>
          <w:szCs w:val="24"/>
          <w:lang w:val="ro-RO"/>
        </w:rPr>
        <w:t>s</w:t>
      </w:r>
      <w:r w:rsidRPr="000035E8">
        <w:rPr>
          <w:rFonts w:ascii="Arial" w:hAnsi="Arial" w:cs="Arial"/>
          <w:sz w:val="24"/>
          <w:szCs w:val="24"/>
          <w:lang w:val="ro-RO"/>
        </w:rPr>
        <w:t>e</w:t>
      </w:r>
      <w:r w:rsidRPr="000035E8">
        <w:rPr>
          <w:rFonts w:ascii="Arial" w:hAnsi="Arial" w:cs="Arial"/>
          <w:spacing w:val="-1"/>
          <w:sz w:val="24"/>
          <w:szCs w:val="24"/>
          <w:lang w:val="ro-RO"/>
        </w:rPr>
        <w:t>pa</w:t>
      </w:r>
      <w:r w:rsidRPr="000035E8">
        <w:rPr>
          <w:rFonts w:ascii="Arial" w:hAnsi="Arial" w:cs="Arial"/>
          <w:spacing w:val="4"/>
          <w:sz w:val="24"/>
          <w:szCs w:val="24"/>
          <w:lang w:val="ro-RO"/>
        </w:rPr>
        <w:t>r</w:t>
      </w:r>
      <w:r w:rsidRPr="000035E8">
        <w:rPr>
          <w:rFonts w:ascii="Arial" w:hAnsi="Arial" w:cs="Arial"/>
          <w:spacing w:val="-1"/>
          <w:sz w:val="24"/>
          <w:szCs w:val="24"/>
          <w:lang w:val="ro-RO"/>
        </w:rPr>
        <w:t>a</w:t>
      </w:r>
      <w:r w:rsidRPr="000035E8">
        <w:rPr>
          <w:rFonts w:ascii="Arial" w:hAnsi="Arial" w:cs="Arial"/>
          <w:spacing w:val="1"/>
          <w:sz w:val="24"/>
          <w:szCs w:val="24"/>
          <w:lang w:val="ro-RO"/>
        </w:rPr>
        <w:t>t</w:t>
      </w:r>
      <w:r w:rsidRPr="000035E8">
        <w:rPr>
          <w:rFonts w:ascii="Arial" w:hAnsi="Arial" w:cs="Arial"/>
          <w:spacing w:val="-1"/>
          <w:sz w:val="24"/>
          <w:szCs w:val="24"/>
          <w:lang w:val="ro-RO"/>
        </w:rPr>
        <w:t>o</w:t>
      </w:r>
      <w:r w:rsidRPr="000035E8">
        <w:rPr>
          <w:rFonts w:ascii="Arial" w:hAnsi="Arial" w:cs="Arial"/>
          <w:sz w:val="24"/>
          <w:szCs w:val="24"/>
          <w:lang w:val="ro-RO"/>
        </w:rPr>
        <w:t>ri</w:t>
      </w:r>
      <w:r w:rsidRPr="000035E8">
        <w:rPr>
          <w:rFonts w:ascii="Arial" w:hAnsi="Arial" w:cs="Arial"/>
          <w:spacing w:val="4"/>
          <w:sz w:val="24"/>
          <w:szCs w:val="24"/>
          <w:lang w:val="ro-RO"/>
        </w:rPr>
        <w:t xml:space="preserve"> </w:t>
      </w:r>
      <w:r w:rsidRPr="000035E8">
        <w:rPr>
          <w:rFonts w:ascii="Arial" w:hAnsi="Arial" w:cs="Arial"/>
          <w:spacing w:val="-4"/>
          <w:sz w:val="24"/>
          <w:szCs w:val="24"/>
          <w:lang w:val="ro-RO"/>
        </w:rPr>
        <w:t>m</w:t>
      </w:r>
      <w:r w:rsidRPr="000035E8">
        <w:rPr>
          <w:rFonts w:ascii="Arial" w:hAnsi="Arial" w:cs="Arial"/>
          <w:spacing w:val="-1"/>
          <w:sz w:val="24"/>
          <w:szCs w:val="24"/>
          <w:lang w:val="ro-RO"/>
        </w:rPr>
        <w:t>a</w:t>
      </w:r>
      <w:r w:rsidRPr="000035E8">
        <w:rPr>
          <w:rFonts w:ascii="Arial" w:hAnsi="Arial" w:cs="Arial"/>
          <w:spacing w:val="3"/>
          <w:sz w:val="24"/>
          <w:szCs w:val="24"/>
          <w:lang w:val="ro-RO"/>
        </w:rPr>
        <w:t>g</w:t>
      </w:r>
      <w:r w:rsidRPr="000035E8">
        <w:rPr>
          <w:rFonts w:ascii="Arial" w:hAnsi="Arial" w:cs="Arial"/>
          <w:spacing w:val="-1"/>
          <w:sz w:val="24"/>
          <w:szCs w:val="24"/>
          <w:lang w:val="ro-RO"/>
        </w:rPr>
        <w:t>is</w:t>
      </w:r>
      <w:r w:rsidRPr="000035E8">
        <w:rPr>
          <w:rFonts w:ascii="Arial" w:hAnsi="Arial" w:cs="Arial"/>
          <w:spacing w:val="3"/>
          <w:sz w:val="24"/>
          <w:szCs w:val="24"/>
          <w:lang w:val="ro-RO"/>
        </w:rPr>
        <w:t>t</w:t>
      </w:r>
      <w:r w:rsidRPr="000035E8">
        <w:rPr>
          <w:rFonts w:ascii="Arial" w:hAnsi="Arial" w:cs="Arial"/>
          <w:sz w:val="24"/>
          <w:szCs w:val="24"/>
          <w:lang w:val="ro-RO"/>
        </w:rPr>
        <w:t>r</w:t>
      </w:r>
      <w:r w:rsidRPr="000035E8">
        <w:rPr>
          <w:rFonts w:ascii="Arial" w:hAnsi="Arial" w:cs="Arial"/>
          <w:spacing w:val="-1"/>
          <w:sz w:val="24"/>
          <w:szCs w:val="24"/>
          <w:lang w:val="ro-RO"/>
        </w:rPr>
        <w:t>ali</w:t>
      </w:r>
      <w:r w:rsidRPr="000035E8">
        <w:rPr>
          <w:rFonts w:ascii="Arial" w:hAnsi="Arial" w:cs="Arial"/>
          <w:sz w:val="24"/>
          <w:szCs w:val="24"/>
          <w:lang w:val="ro-RO"/>
        </w:rPr>
        <w:t>,</w:t>
      </w:r>
      <w:r w:rsidRPr="000035E8">
        <w:rPr>
          <w:rFonts w:ascii="Arial" w:hAnsi="Arial" w:cs="Arial"/>
          <w:spacing w:val="3"/>
          <w:sz w:val="24"/>
          <w:szCs w:val="24"/>
          <w:lang w:val="ro-RO"/>
        </w:rPr>
        <w:t xml:space="preserve"> </w:t>
      </w:r>
      <w:r w:rsidRPr="000035E8">
        <w:rPr>
          <w:rFonts w:ascii="Arial" w:hAnsi="Arial" w:cs="Arial"/>
          <w:spacing w:val="-1"/>
          <w:sz w:val="24"/>
          <w:szCs w:val="24"/>
          <w:lang w:val="ro-RO"/>
        </w:rPr>
        <w:t>bo</w:t>
      </w:r>
      <w:r w:rsidRPr="000035E8">
        <w:rPr>
          <w:rFonts w:ascii="Arial" w:hAnsi="Arial" w:cs="Arial"/>
          <w:spacing w:val="4"/>
          <w:sz w:val="24"/>
          <w:szCs w:val="24"/>
          <w:lang w:val="ro-RO"/>
        </w:rPr>
        <w:t>r</w:t>
      </w:r>
      <w:r w:rsidRPr="000035E8">
        <w:rPr>
          <w:rFonts w:ascii="Arial" w:hAnsi="Arial" w:cs="Arial"/>
          <w:spacing w:val="-1"/>
          <w:sz w:val="24"/>
          <w:szCs w:val="24"/>
          <w:lang w:val="ro-RO"/>
        </w:rPr>
        <w:t>n</w:t>
      </w:r>
      <w:r w:rsidRPr="000035E8">
        <w:rPr>
          <w:rFonts w:ascii="Arial" w:hAnsi="Arial" w:cs="Arial"/>
          <w:sz w:val="24"/>
          <w:szCs w:val="24"/>
          <w:lang w:val="ro-RO"/>
        </w:rPr>
        <w:t>e</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d</w:t>
      </w:r>
      <w:r w:rsidRPr="000035E8">
        <w:rPr>
          <w:rFonts w:ascii="Arial" w:hAnsi="Arial" w:cs="Arial"/>
          <w:sz w:val="24"/>
          <w:szCs w:val="24"/>
          <w:lang w:val="ro-RO"/>
        </w:rPr>
        <w:t xml:space="preserve">e </w:t>
      </w:r>
      <w:r w:rsidRPr="000035E8">
        <w:rPr>
          <w:rFonts w:ascii="Arial" w:hAnsi="Arial" w:cs="Arial"/>
          <w:spacing w:val="-1"/>
          <w:sz w:val="24"/>
          <w:szCs w:val="24"/>
          <w:lang w:val="ro-RO"/>
        </w:rPr>
        <w:t>ple</w:t>
      </w:r>
      <w:r w:rsidRPr="000035E8">
        <w:rPr>
          <w:rFonts w:ascii="Arial" w:hAnsi="Arial" w:cs="Arial"/>
          <w:spacing w:val="4"/>
          <w:sz w:val="24"/>
          <w:szCs w:val="24"/>
          <w:lang w:val="ro-RO"/>
        </w:rPr>
        <w:t>c</w:t>
      </w:r>
      <w:r w:rsidRPr="000035E8">
        <w:rPr>
          <w:rFonts w:ascii="Arial" w:hAnsi="Arial" w:cs="Arial"/>
          <w:spacing w:val="-1"/>
          <w:sz w:val="24"/>
          <w:szCs w:val="24"/>
          <w:lang w:val="ro-RO"/>
        </w:rPr>
        <w:t>a</w:t>
      </w:r>
      <w:r w:rsidRPr="000035E8">
        <w:rPr>
          <w:rFonts w:ascii="Arial" w:hAnsi="Arial" w:cs="Arial"/>
          <w:sz w:val="24"/>
          <w:szCs w:val="24"/>
          <w:lang w:val="ro-RO"/>
        </w:rPr>
        <w:t xml:space="preserve">re a </w:t>
      </w:r>
      <w:r w:rsidRPr="000035E8">
        <w:rPr>
          <w:rFonts w:ascii="Arial" w:hAnsi="Arial" w:cs="Arial"/>
          <w:spacing w:val="1"/>
          <w:sz w:val="24"/>
          <w:szCs w:val="24"/>
          <w:lang w:val="ro-RO"/>
        </w:rPr>
        <w:t>t</w:t>
      </w:r>
      <w:r w:rsidRPr="000035E8">
        <w:rPr>
          <w:rFonts w:ascii="Arial" w:hAnsi="Arial" w:cs="Arial"/>
          <w:spacing w:val="-1"/>
          <w:sz w:val="24"/>
          <w:szCs w:val="24"/>
          <w:lang w:val="ro-RO"/>
        </w:rPr>
        <w:t>ens</w:t>
      </w:r>
      <w:r w:rsidRPr="000035E8">
        <w:rPr>
          <w:rFonts w:ascii="Arial" w:hAnsi="Arial" w:cs="Arial"/>
          <w:spacing w:val="4"/>
          <w:sz w:val="24"/>
          <w:szCs w:val="24"/>
          <w:lang w:val="ro-RO"/>
        </w:rPr>
        <w:t>i</w:t>
      </w:r>
      <w:r w:rsidRPr="000035E8">
        <w:rPr>
          <w:rFonts w:ascii="Arial" w:hAnsi="Arial" w:cs="Arial"/>
          <w:spacing w:val="-1"/>
          <w:sz w:val="24"/>
          <w:szCs w:val="24"/>
          <w:lang w:val="ro-RO"/>
        </w:rPr>
        <w:t>un</w:t>
      </w:r>
      <w:r w:rsidRPr="000035E8">
        <w:rPr>
          <w:rFonts w:ascii="Arial" w:hAnsi="Arial" w:cs="Arial"/>
          <w:spacing w:val="3"/>
          <w:sz w:val="24"/>
          <w:szCs w:val="24"/>
          <w:lang w:val="ro-RO"/>
        </w:rPr>
        <w:t>i</w:t>
      </w:r>
      <w:r w:rsidRPr="000035E8">
        <w:rPr>
          <w:rFonts w:ascii="Arial" w:hAnsi="Arial" w:cs="Arial"/>
          <w:sz w:val="24"/>
          <w:szCs w:val="24"/>
          <w:lang w:val="ro-RO"/>
        </w:rPr>
        <w:t xml:space="preserve">i </w:t>
      </w:r>
      <w:r w:rsidRPr="000035E8">
        <w:rPr>
          <w:rFonts w:ascii="Arial" w:hAnsi="Arial" w:cs="Arial"/>
          <w:spacing w:val="-1"/>
          <w:sz w:val="24"/>
          <w:szCs w:val="24"/>
          <w:lang w:val="ro-RO"/>
        </w:rPr>
        <w:t>d</w:t>
      </w:r>
      <w:r w:rsidRPr="000035E8">
        <w:rPr>
          <w:rFonts w:ascii="Arial" w:hAnsi="Arial" w:cs="Arial"/>
          <w:sz w:val="24"/>
          <w:szCs w:val="24"/>
          <w:lang w:val="ro-RO"/>
        </w:rPr>
        <w:t xml:space="preserve">e </w:t>
      </w:r>
      <w:r w:rsidRPr="000035E8">
        <w:rPr>
          <w:rFonts w:ascii="Arial" w:hAnsi="Arial" w:cs="Arial"/>
          <w:spacing w:val="-1"/>
          <w:sz w:val="24"/>
          <w:szCs w:val="24"/>
          <w:lang w:val="ro-RO"/>
        </w:rPr>
        <w:t>6</w:t>
      </w:r>
      <w:r w:rsidRPr="000035E8">
        <w:rPr>
          <w:rFonts w:ascii="Arial" w:hAnsi="Arial" w:cs="Arial"/>
          <w:sz w:val="24"/>
          <w:szCs w:val="24"/>
          <w:lang w:val="ro-RO"/>
        </w:rPr>
        <w:t>KV,</w:t>
      </w:r>
      <w:r w:rsidRPr="000035E8">
        <w:rPr>
          <w:rFonts w:ascii="Arial" w:hAnsi="Arial" w:cs="Arial"/>
          <w:spacing w:val="3"/>
          <w:sz w:val="24"/>
          <w:szCs w:val="24"/>
          <w:lang w:val="ro-RO"/>
        </w:rPr>
        <w:t xml:space="preserve"> </w:t>
      </w:r>
      <w:r w:rsidRPr="000035E8">
        <w:rPr>
          <w:rFonts w:ascii="Arial" w:hAnsi="Arial" w:cs="Arial"/>
          <w:spacing w:val="-1"/>
          <w:sz w:val="24"/>
          <w:szCs w:val="24"/>
          <w:lang w:val="ro-RO"/>
        </w:rPr>
        <w:t>e</w:t>
      </w:r>
      <w:r w:rsidRPr="000035E8">
        <w:rPr>
          <w:rFonts w:ascii="Arial" w:hAnsi="Arial" w:cs="Arial"/>
          <w:spacing w:val="1"/>
          <w:sz w:val="24"/>
          <w:szCs w:val="24"/>
          <w:lang w:val="ro-RO"/>
        </w:rPr>
        <w:t>t</w:t>
      </w:r>
      <w:r w:rsidRPr="000035E8">
        <w:rPr>
          <w:rFonts w:ascii="Arial" w:hAnsi="Arial" w:cs="Arial"/>
          <w:spacing w:val="-1"/>
          <w:sz w:val="24"/>
          <w:szCs w:val="24"/>
          <w:lang w:val="ro-RO"/>
        </w:rPr>
        <w:t>c.</w:t>
      </w:r>
    </w:p>
    <w:p w:rsidR="001737FF" w:rsidRPr="000035E8" w:rsidRDefault="001737FF" w:rsidP="00D70D18">
      <w:pPr>
        <w:spacing w:after="0" w:line="240" w:lineRule="auto"/>
        <w:jc w:val="both"/>
        <w:rPr>
          <w:rFonts w:ascii="Arial" w:hAnsi="Arial" w:cs="Arial"/>
          <w:sz w:val="24"/>
          <w:szCs w:val="24"/>
          <w:lang w:val="ro-RO"/>
        </w:rPr>
      </w:pPr>
      <w:r w:rsidRPr="000035E8">
        <w:rPr>
          <w:rFonts w:ascii="Arial" w:hAnsi="Arial" w:cs="Arial"/>
          <w:spacing w:val="1"/>
          <w:sz w:val="24"/>
          <w:szCs w:val="24"/>
          <w:lang w:val="ro-RO"/>
        </w:rPr>
        <w:t>Î</w:t>
      </w:r>
      <w:r w:rsidRPr="000035E8">
        <w:rPr>
          <w:rFonts w:ascii="Arial" w:hAnsi="Arial" w:cs="Arial"/>
          <w:sz w:val="24"/>
          <w:szCs w:val="24"/>
          <w:lang w:val="ro-RO"/>
        </w:rPr>
        <w:t>n</w:t>
      </w:r>
      <w:r w:rsidRPr="000035E8">
        <w:rPr>
          <w:rFonts w:ascii="Arial" w:hAnsi="Arial" w:cs="Arial"/>
          <w:spacing w:val="52"/>
          <w:sz w:val="24"/>
          <w:szCs w:val="24"/>
          <w:lang w:val="ro-RO"/>
        </w:rPr>
        <w:t xml:space="preserve"> </w:t>
      </w:r>
      <w:r w:rsidRPr="000035E8">
        <w:rPr>
          <w:rFonts w:ascii="Arial" w:hAnsi="Arial" w:cs="Arial"/>
          <w:spacing w:val="-1"/>
          <w:sz w:val="24"/>
          <w:szCs w:val="24"/>
          <w:lang w:val="ro-RO"/>
        </w:rPr>
        <w:t>c</w:t>
      </w:r>
      <w:r w:rsidRPr="000035E8">
        <w:rPr>
          <w:rFonts w:ascii="Arial" w:hAnsi="Arial" w:cs="Arial"/>
          <w:sz w:val="24"/>
          <w:szCs w:val="24"/>
          <w:lang w:val="ro-RO"/>
        </w:rPr>
        <w:t>a</w:t>
      </w:r>
      <w:r w:rsidRPr="000035E8">
        <w:rPr>
          <w:rFonts w:ascii="Arial" w:hAnsi="Arial" w:cs="Arial"/>
          <w:spacing w:val="-1"/>
          <w:sz w:val="24"/>
          <w:szCs w:val="24"/>
          <w:lang w:val="ro-RO"/>
        </w:rPr>
        <w:t>d</w:t>
      </w:r>
      <w:r w:rsidRPr="000035E8">
        <w:rPr>
          <w:rFonts w:ascii="Arial" w:hAnsi="Arial" w:cs="Arial"/>
          <w:sz w:val="24"/>
          <w:szCs w:val="24"/>
          <w:lang w:val="ro-RO"/>
        </w:rPr>
        <w:t>r</w:t>
      </w:r>
      <w:r w:rsidRPr="000035E8">
        <w:rPr>
          <w:rFonts w:ascii="Arial" w:hAnsi="Arial" w:cs="Arial"/>
          <w:spacing w:val="-1"/>
          <w:sz w:val="24"/>
          <w:szCs w:val="24"/>
          <w:lang w:val="ro-RO"/>
        </w:rPr>
        <w:t>u</w:t>
      </w:r>
      <w:r w:rsidRPr="000035E8">
        <w:rPr>
          <w:rFonts w:ascii="Arial" w:hAnsi="Arial" w:cs="Arial"/>
          <w:sz w:val="24"/>
          <w:szCs w:val="24"/>
          <w:lang w:val="ro-RO"/>
        </w:rPr>
        <w:t>l</w:t>
      </w:r>
      <w:r w:rsidRPr="000035E8">
        <w:rPr>
          <w:rFonts w:ascii="Arial" w:hAnsi="Arial" w:cs="Arial"/>
          <w:spacing w:val="56"/>
          <w:sz w:val="24"/>
          <w:szCs w:val="24"/>
          <w:lang w:val="ro-RO"/>
        </w:rPr>
        <w:t xml:space="preserve"> </w:t>
      </w:r>
      <w:r w:rsidRPr="000035E8">
        <w:rPr>
          <w:rFonts w:ascii="Arial" w:hAnsi="Arial" w:cs="Arial"/>
          <w:spacing w:val="-1"/>
          <w:sz w:val="24"/>
          <w:szCs w:val="24"/>
          <w:lang w:val="ro-RO"/>
        </w:rPr>
        <w:t>C</w:t>
      </w:r>
      <w:r w:rsidRPr="000035E8">
        <w:rPr>
          <w:rFonts w:ascii="Arial" w:hAnsi="Arial" w:cs="Arial"/>
          <w:sz w:val="24"/>
          <w:szCs w:val="24"/>
          <w:lang w:val="ro-RO"/>
        </w:rPr>
        <w:t>E</w:t>
      </w:r>
      <w:r w:rsidRPr="000035E8">
        <w:rPr>
          <w:rFonts w:ascii="Arial" w:hAnsi="Arial" w:cs="Arial"/>
          <w:spacing w:val="5"/>
          <w:sz w:val="24"/>
          <w:szCs w:val="24"/>
          <w:lang w:val="ro-RO"/>
        </w:rPr>
        <w:t>T</w:t>
      </w:r>
      <w:r w:rsidR="00584006" w:rsidRPr="000035E8">
        <w:rPr>
          <w:rFonts w:ascii="Arial" w:hAnsi="Arial" w:cs="Arial"/>
          <w:sz w:val="24"/>
          <w:szCs w:val="24"/>
          <w:lang w:val="ro-RO"/>
        </w:rPr>
        <w:t xml:space="preserve"> </w:t>
      </w:r>
      <w:r w:rsidRPr="000035E8">
        <w:rPr>
          <w:rFonts w:ascii="Arial" w:hAnsi="Arial" w:cs="Arial"/>
          <w:spacing w:val="-1"/>
          <w:sz w:val="24"/>
          <w:szCs w:val="24"/>
          <w:lang w:val="ro-RO"/>
        </w:rPr>
        <w:t>s</w:t>
      </w:r>
      <w:r w:rsidRPr="000035E8">
        <w:rPr>
          <w:rFonts w:ascii="Arial" w:hAnsi="Arial" w:cs="Arial"/>
          <w:sz w:val="24"/>
          <w:szCs w:val="24"/>
          <w:lang w:val="ro-RO"/>
        </w:rPr>
        <w:t>u</w:t>
      </w:r>
      <w:r w:rsidRPr="000035E8">
        <w:rPr>
          <w:rFonts w:ascii="Arial" w:hAnsi="Arial" w:cs="Arial"/>
          <w:spacing w:val="-1"/>
          <w:sz w:val="24"/>
          <w:szCs w:val="24"/>
          <w:lang w:val="ro-RO"/>
        </w:rPr>
        <w:t>n</w:t>
      </w:r>
      <w:r w:rsidRPr="000035E8">
        <w:rPr>
          <w:rFonts w:ascii="Arial" w:hAnsi="Arial" w:cs="Arial"/>
          <w:sz w:val="24"/>
          <w:szCs w:val="24"/>
          <w:lang w:val="ro-RO"/>
        </w:rPr>
        <w:t>t</w:t>
      </w:r>
      <w:r w:rsidRPr="000035E8">
        <w:rPr>
          <w:rFonts w:ascii="Arial" w:hAnsi="Arial" w:cs="Arial"/>
          <w:spacing w:val="54"/>
          <w:sz w:val="24"/>
          <w:szCs w:val="24"/>
          <w:lang w:val="ro-RO"/>
        </w:rPr>
        <w:t xml:space="preserve"> </w:t>
      </w:r>
      <w:r w:rsidRPr="000035E8">
        <w:rPr>
          <w:rFonts w:ascii="Arial" w:hAnsi="Arial" w:cs="Arial"/>
          <w:spacing w:val="-4"/>
          <w:sz w:val="24"/>
          <w:szCs w:val="24"/>
          <w:lang w:val="ro-RO"/>
        </w:rPr>
        <w:t>m</w:t>
      </w:r>
      <w:r w:rsidRPr="000035E8">
        <w:rPr>
          <w:rFonts w:ascii="Arial" w:hAnsi="Arial" w:cs="Arial"/>
          <w:spacing w:val="-1"/>
          <w:sz w:val="24"/>
          <w:szCs w:val="24"/>
          <w:lang w:val="ro-RO"/>
        </w:rPr>
        <w:t>on</w:t>
      </w:r>
      <w:r w:rsidRPr="000035E8">
        <w:rPr>
          <w:rFonts w:ascii="Arial" w:hAnsi="Arial" w:cs="Arial"/>
          <w:spacing w:val="1"/>
          <w:sz w:val="24"/>
          <w:szCs w:val="24"/>
          <w:lang w:val="ro-RO"/>
        </w:rPr>
        <w:t>t</w:t>
      </w:r>
      <w:r w:rsidRPr="000035E8">
        <w:rPr>
          <w:rFonts w:ascii="Arial" w:hAnsi="Arial" w:cs="Arial"/>
          <w:spacing w:val="-1"/>
          <w:sz w:val="24"/>
          <w:szCs w:val="24"/>
          <w:lang w:val="ro-RO"/>
        </w:rPr>
        <w:t>a</w:t>
      </w:r>
      <w:r w:rsidRPr="000035E8">
        <w:rPr>
          <w:rFonts w:ascii="Arial" w:hAnsi="Arial" w:cs="Arial"/>
          <w:spacing w:val="1"/>
          <w:sz w:val="24"/>
          <w:szCs w:val="24"/>
          <w:lang w:val="ro-RO"/>
        </w:rPr>
        <w:t>t</w:t>
      </w:r>
      <w:r w:rsidRPr="000035E8">
        <w:rPr>
          <w:rFonts w:ascii="Arial" w:hAnsi="Arial" w:cs="Arial"/>
          <w:sz w:val="24"/>
          <w:szCs w:val="24"/>
          <w:lang w:val="ro-RO"/>
        </w:rPr>
        <w:t>e</w:t>
      </w:r>
      <w:r w:rsidRPr="000035E8">
        <w:rPr>
          <w:rFonts w:ascii="Arial" w:hAnsi="Arial" w:cs="Arial"/>
          <w:spacing w:val="52"/>
          <w:sz w:val="24"/>
          <w:szCs w:val="24"/>
          <w:lang w:val="ro-RO"/>
        </w:rPr>
        <w:t xml:space="preserve"> </w:t>
      </w:r>
      <w:r w:rsidRPr="000035E8">
        <w:rPr>
          <w:rFonts w:ascii="Arial" w:hAnsi="Arial" w:cs="Arial"/>
          <w:spacing w:val="-1"/>
          <w:sz w:val="24"/>
          <w:szCs w:val="24"/>
          <w:lang w:val="ro-RO"/>
        </w:rPr>
        <w:t>d</w:t>
      </w:r>
      <w:r w:rsidRPr="000035E8">
        <w:rPr>
          <w:rFonts w:ascii="Arial" w:hAnsi="Arial" w:cs="Arial"/>
          <w:spacing w:val="3"/>
          <w:sz w:val="24"/>
          <w:szCs w:val="24"/>
          <w:lang w:val="ro-RO"/>
        </w:rPr>
        <w:t>o</w:t>
      </w:r>
      <w:r w:rsidRPr="000035E8">
        <w:rPr>
          <w:rFonts w:ascii="Arial" w:hAnsi="Arial" w:cs="Arial"/>
          <w:spacing w:val="-1"/>
          <w:sz w:val="24"/>
          <w:szCs w:val="24"/>
          <w:lang w:val="ro-RO"/>
        </w:rPr>
        <w:t>u</w:t>
      </w:r>
      <w:r w:rsidRPr="000035E8">
        <w:rPr>
          <w:rFonts w:ascii="Arial" w:hAnsi="Arial" w:cs="Arial"/>
          <w:sz w:val="24"/>
          <w:szCs w:val="24"/>
          <w:lang w:val="ro-RO"/>
        </w:rPr>
        <w:t>ă</w:t>
      </w:r>
      <w:r w:rsidRPr="000035E8">
        <w:rPr>
          <w:rFonts w:ascii="Arial" w:hAnsi="Arial" w:cs="Arial"/>
          <w:spacing w:val="52"/>
          <w:sz w:val="24"/>
          <w:szCs w:val="24"/>
          <w:lang w:val="ro-RO"/>
        </w:rPr>
        <w:t xml:space="preserve"> </w:t>
      </w:r>
      <w:r w:rsidRPr="000035E8">
        <w:rPr>
          <w:rFonts w:ascii="Arial" w:hAnsi="Arial" w:cs="Arial"/>
          <w:spacing w:val="5"/>
          <w:sz w:val="24"/>
          <w:szCs w:val="24"/>
          <w:lang w:val="ro-RO"/>
        </w:rPr>
        <w:t>t</w:t>
      </w:r>
      <w:r w:rsidRPr="000035E8">
        <w:rPr>
          <w:rFonts w:ascii="Arial" w:hAnsi="Arial" w:cs="Arial"/>
          <w:spacing w:val="-1"/>
          <w:sz w:val="24"/>
          <w:szCs w:val="24"/>
          <w:lang w:val="ro-RO"/>
        </w:rPr>
        <w:t>u</w:t>
      </w:r>
      <w:r w:rsidRPr="000035E8">
        <w:rPr>
          <w:rFonts w:ascii="Arial" w:hAnsi="Arial" w:cs="Arial"/>
          <w:sz w:val="24"/>
          <w:szCs w:val="24"/>
          <w:lang w:val="ro-RO"/>
        </w:rPr>
        <w:t>r</w:t>
      </w:r>
      <w:r w:rsidRPr="000035E8">
        <w:rPr>
          <w:rFonts w:ascii="Arial" w:hAnsi="Arial" w:cs="Arial"/>
          <w:spacing w:val="-1"/>
          <w:sz w:val="24"/>
          <w:szCs w:val="24"/>
          <w:lang w:val="ro-RO"/>
        </w:rPr>
        <w:t>bo</w:t>
      </w:r>
      <w:r w:rsidRPr="000035E8">
        <w:rPr>
          <w:rFonts w:ascii="Arial" w:hAnsi="Arial" w:cs="Arial"/>
          <w:spacing w:val="3"/>
          <w:sz w:val="24"/>
          <w:szCs w:val="24"/>
          <w:lang w:val="ro-RO"/>
        </w:rPr>
        <w:t>a</w:t>
      </w:r>
      <w:r w:rsidRPr="000035E8">
        <w:rPr>
          <w:rFonts w:ascii="Arial" w:hAnsi="Arial" w:cs="Arial"/>
          <w:spacing w:val="-1"/>
          <w:sz w:val="24"/>
          <w:szCs w:val="24"/>
          <w:lang w:val="ro-RO"/>
        </w:rPr>
        <w:t>g</w:t>
      </w:r>
      <w:r w:rsidRPr="000035E8">
        <w:rPr>
          <w:rFonts w:ascii="Arial" w:hAnsi="Arial" w:cs="Arial"/>
          <w:sz w:val="24"/>
          <w:szCs w:val="24"/>
          <w:lang w:val="ro-RO"/>
        </w:rPr>
        <w:t>r</w:t>
      </w:r>
      <w:r w:rsidRPr="000035E8">
        <w:rPr>
          <w:rFonts w:ascii="Arial" w:hAnsi="Arial" w:cs="Arial"/>
          <w:spacing w:val="3"/>
          <w:sz w:val="24"/>
          <w:szCs w:val="24"/>
          <w:lang w:val="ro-RO"/>
        </w:rPr>
        <w:t>e</w:t>
      </w:r>
      <w:r w:rsidRPr="000035E8">
        <w:rPr>
          <w:rFonts w:ascii="Arial" w:hAnsi="Arial" w:cs="Arial"/>
          <w:spacing w:val="-1"/>
          <w:sz w:val="24"/>
          <w:szCs w:val="24"/>
          <w:lang w:val="ro-RO"/>
        </w:rPr>
        <w:t>ga</w:t>
      </w:r>
      <w:r w:rsidRPr="000035E8">
        <w:rPr>
          <w:rFonts w:ascii="Arial" w:hAnsi="Arial" w:cs="Arial"/>
          <w:spacing w:val="1"/>
          <w:sz w:val="24"/>
          <w:szCs w:val="24"/>
          <w:lang w:val="ro-RO"/>
        </w:rPr>
        <w:t>t</w:t>
      </w:r>
      <w:r w:rsidRPr="000035E8">
        <w:rPr>
          <w:rFonts w:ascii="Arial" w:hAnsi="Arial" w:cs="Arial"/>
          <w:sz w:val="24"/>
          <w:szCs w:val="24"/>
          <w:lang w:val="ro-RO"/>
        </w:rPr>
        <w:t>e</w:t>
      </w:r>
      <w:r w:rsidRPr="000035E8">
        <w:rPr>
          <w:rFonts w:ascii="Arial" w:hAnsi="Arial" w:cs="Arial"/>
          <w:spacing w:val="52"/>
          <w:sz w:val="24"/>
          <w:szCs w:val="24"/>
          <w:lang w:val="ro-RO"/>
        </w:rPr>
        <w:t xml:space="preserve"> </w:t>
      </w:r>
      <w:r w:rsidRPr="000035E8">
        <w:rPr>
          <w:rFonts w:ascii="Arial" w:hAnsi="Arial" w:cs="Arial"/>
          <w:spacing w:val="3"/>
          <w:sz w:val="24"/>
          <w:szCs w:val="24"/>
          <w:lang w:val="ro-RO"/>
        </w:rPr>
        <w:t>d</w:t>
      </w:r>
      <w:r w:rsidRPr="000035E8">
        <w:rPr>
          <w:rFonts w:ascii="Arial" w:hAnsi="Arial" w:cs="Arial"/>
          <w:sz w:val="24"/>
          <w:szCs w:val="24"/>
          <w:lang w:val="ro-RO"/>
        </w:rPr>
        <w:t>e</w:t>
      </w:r>
      <w:r w:rsidRPr="000035E8">
        <w:rPr>
          <w:rFonts w:ascii="Arial" w:hAnsi="Arial" w:cs="Arial"/>
          <w:spacing w:val="52"/>
          <w:sz w:val="24"/>
          <w:szCs w:val="24"/>
          <w:lang w:val="ro-RO"/>
        </w:rPr>
        <w:t xml:space="preserve"> </w:t>
      </w:r>
      <w:r w:rsidRPr="000035E8">
        <w:rPr>
          <w:rFonts w:ascii="Arial" w:hAnsi="Arial" w:cs="Arial"/>
          <w:spacing w:val="-1"/>
          <w:sz w:val="24"/>
          <w:szCs w:val="24"/>
          <w:lang w:val="ro-RO"/>
        </w:rPr>
        <w:t>c</w:t>
      </w:r>
      <w:r w:rsidRPr="000035E8">
        <w:rPr>
          <w:rFonts w:ascii="Arial" w:hAnsi="Arial" w:cs="Arial"/>
          <w:sz w:val="24"/>
          <w:szCs w:val="24"/>
          <w:lang w:val="ro-RO"/>
        </w:rPr>
        <w:t>â</w:t>
      </w:r>
      <w:r w:rsidRPr="000035E8">
        <w:rPr>
          <w:rFonts w:ascii="Arial" w:hAnsi="Arial" w:cs="Arial"/>
          <w:spacing w:val="1"/>
          <w:sz w:val="24"/>
          <w:szCs w:val="24"/>
          <w:lang w:val="ro-RO"/>
        </w:rPr>
        <w:t>t</w:t>
      </w:r>
      <w:r w:rsidRPr="000035E8">
        <w:rPr>
          <w:rFonts w:ascii="Arial" w:hAnsi="Arial" w:cs="Arial"/>
          <w:sz w:val="24"/>
          <w:szCs w:val="24"/>
          <w:lang w:val="ro-RO"/>
        </w:rPr>
        <w:t>e</w:t>
      </w:r>
      <w:r w:rsidRPr="000035E8">
        <w:rPr>
          <w:rFonts w:ascii="Arial" w:hAnsi="Arial" w:cs="Arial"/>
          <w:spacing w:val="52"/>
          <w:sz w:val="24"/>
          <w:szCs w:val="24"/>
          <w:lang w:val="ro-RO"/>
        </w:rPr>
        <w:t xml:space="preserve"> </w:t>
      </w:r>
      <w:r w:rsidRPr="000035E8">
        <w:rPr>
          <w:rFonts w:ascii="Arial" w:hAnsi="Arial" w:cs="Arial"/>
          <w:spacing w:val="-1"/>
          <w:sz w:val="24"/>
          <w:szCs w:val="24"/>
          <w:lang w:val="ro-RO"/>
        </w:rPr>
        <w:t>1</w:t>
      </w:r>
      <w:r w:rsidRPr="000035E8">
        <w:rPr>
          <w:rFonts w:ascii="Arial" w:hAnsi="Arial" w:cs="Arial"/>
          <w:sz w:val="24"/>
          <w:szCs w:val="24"/>
          <w:lang w:val="ro-RO"/>
        </w:rPr>
        <w:t>2</w:t>
      </w:r>
      <w:r w:rsidRPr="000035E8">
        <w:rPr>
          <w:rFonts w:ascii="Arial" w:hAnsi="Arial" w:cs="Arial"/>
          <w:spacing w:val="56"/>
          <w:sz w:val="24"/>
          <w:szCs w:val="24"/>
          <w:lang w:val="ro-RO"/>
        </w:rPr>
        <w:t xml:space="preserve"> </w:t>
      </w:r>
      <w:r w:rsidRPr="000035E8">
        <w:rPr>
          <w:rFonts w:ascii="Arial" w:hAnsi="Arial" w:cs="Arial"/>
          <w:spacing w:val="-8"/>
          <w:sz w:val="24"/>
          <w:szCs w:val="24"/>
          <w:lang w:val="ro-RO"/>
        </w:rPr>
        <w:t>M</w:t>
      </w:r>
      <w:r w:rsidRPr="000035E8">
        <w:rPr>
          <w:rFonts w:ascii="Arial" w:hAnsi="Arial" w:cs="Arial"/>
          <w:sz w:val="24"/>
          <w:szCs w:val="24"/>
          <w:lang w:val="ro-RO"/>
        </w:rPr>
        <w:t xml:space="preserve">W  </w:t>
      </w:r>
      <w:r w:rsidRPr="000035E8">
        <w:rPr>
          <w:rFonts w:ascii="Arial" w:hAnsi="Arial" w:cs="Arial"/>
          <w:spacing w:val="-1"/>
          <w:sz w:val="24"/>
          <w:szCs w:val="24"/>
          <w:lang w:val="ro-RO"/>
        </w:rPr>
        <w:t>c</w:t>
      </w:r>
      <w:r w:rsidRPr="000035E8">
        <w:rPr>
          <w:rFonts w:ascii="Arial" w:hAnsi="Arial" w:cs="Arial"/>
          <w:sz w:val="24"/>
          <w:szCs w:val="24"/>
          <w:lang w:val="ro-RO"/>
        </w:rPr>
        <w:t>e</w:t>
      </w:r>
      <w:r w:rsidRPr="000035E8">
        <w:rPr>
          <w:rFonts w:ascii="Arial" w:hAnsi="Arial" w:cs="Arial"/>
          <w:spacing w:val="53"/>
          <w:sz w:val="24"/>
          <w:szCs w:val="24"/>
          <w:lang w:val="ro-RO"/>
        </w:rPr>
        <w:t xml:space="preserve"> </w:t>
      </w:r>
      <w:r w:rsidRPr="000035E8">
        <w:rPr>
          <w:rFonts w:ascii="Arial" w:hAnsi="Arial" w:cs="Arial"/>
          <w:sz w:val="24"/>
          <w:szCs w:val="24"/>
          <w:lang w:val="ro-RO"/>
        </w:rPr>
        <w:t>r</w:t>
      </w:r>
      <w:r w:rsidRPr="000035E8">
        <w:rPr>
          <w:rFonts w:ascii="Arial" w:hAnsi="Arial" w:cs="Arial"/>
          <w:spacing w:val="-6"/>
          <w:sz w:val="24"/>
          <w:szCs w:val="24"/>
          <w:lang w:val="ro-RO"/>
        </w:rPr>
        <w:t>e</w:t>
      </w:r>
      <w:r w:rsidRPr="000035E8">
        <w:rPr>
          <w:rFonts w:ascii="Arial" w:hAnsi="Arial" w:cs="Arial"/>
          <w:spacing w:val="-1"/>
          <w:sz w:val="24"/>
          <w:szCs w:val="24"/>
          <w:lang w:val="ro-RO"/>
        </w:rPr>
        <w:t>p</w:t>
      </w:r>
      <w:r w:rsidRPr="000035E8">
        <w:rPr>
          <w:rFonts w:ascii="Arial" w:hAnsi="Arial" w:cs="Arial"/>
          <w:sz w:val="24"/>
          <w:szCs w:val="24"/>
          <w:lang w:val="ro-RO"/>
        </w:rPr>
        <w:t>r</w:t>
      </w:r>
      <w:r w:rsidRPr="000035E8">
        <w:rPr>
          <w:rFonts w:ascii="Arial" w:hAnsi="Arial" w:cs="Arial"/>
          <w:spacing w:val="3"/>
          <w:sz w:val="24"/>
          <w:szCs w:val="24"/>
          <w:lang w:val="ro-RO"/>
        </w:rPr>
        <w:t>e</w:t>
      </w:r>
      <w:r w:rsidRPr="000035E8">
        <w:rPr>
          <w:rFonts w:ascii="Arial" w:hAnsi="Arial" w:cs="Arial"/>
          <w:spacing w:val="-4"/>
          <w:sz w:val="24"/>
          <w:szCs w:val="24"/>
          <w:lang w:val="ro-RO"/>
        </w:rPr>
        <w:t>z</w:t>
      </w:r>
      <w:r w:rsidRPr="000035E8">
        <w:rPr>
          <w:rFonts w:ascii="Arial" w:hAnsi="Arial" w:cs="Arial"/>
          <w:spacing w:val="-1"/>
          <w:sz w:val="24"/>
          <w:szCs w:val="24"/>
          <w:lang w:val="ro-RO"/>
        </w:rPr>
        <w:t>in</w:t>
      </w:r>
      <w:r w:rsidRPr="000035E8">
        <w:rPr>
          <w:rFonts w:ascii="Arial" w:hAnsi="Arial" w:cs="Arial"/>
          <w:spacing w:val="1"/>
          <w:sz w:val="24"/>
          <w:szCs w:val="24"/>
          <w:lang w:val="ro-RO"/>
        </w:rPr>
        <w:t>t</w:t>
      </w:r>
      <w:r w:rsidRPr="000035E8">
        <w:rPr>
          <w:rFonts w:ascii="Arial" w:hAnsi="Arial" w:cs="Arial"/>
          <w:sz w:val="24"/>
          <w:szCs w:val="24"/>
          <w:lang w:val="ro-RO"/>
        </w:rPr>
        <w:t xml:space="preserve">ă </w:t>
      </w:r>
      <w:r w:rsidRPr="000035E8">
        <w:rPr>
          <w:rFonts w:ascii="Arial" w:hAnsi="Arial" w:cs="Arial"/>
          <w:spacing w:val="-1"/>
          <w:sz w:val="24"/>
          <w:szCs w:val="24"/>
          <w:lang w:val="ro-RO"/>
        </w:rPr>
        <w:t>s</w:t>
      </w:r>
      <w:r w:rsidRPr="000035E8">
        <w:rPr>
          <w:rFonts w:ascii="Arial" w:hAnsi="Arial" w:cs="Arial"/>
          <w:sz w:val="24"/>
          <w:szCs w:val="24"/>
          <w:lang w:val="ro-RO"/>
        </w:rPr>
        <w:t>i</w:t>
      </w:r>
      <w:r w:rsidRPr="000035E8">
        <w:rPr>
          <w:rFonts w:ascii="Arial" w:hAnsi="Arial" w:cs="Arial"/>
          <w:spacing w:val="-1"/>
          <w:sz w:val="24"/>
          <w:szCs w:val="24"/>
          <w:lang w:val="ro-RO"/>
        </w:rPr>
        <w:t>s</w:t>
      </w:r>
      <w:r w:rsidRPr="000035E8">
        <w:rPr>
          <w:rFonts w:ascii="Arial" w:hAnsi="Arial" w:cs="Arial"/>
          <w:spacing w:val="3"/>
          <w:sz w:val="24"/>
          <w:szCs w:val="24"/>
          <w:lang w:val="ro-RO"/>
        </w:rPr>
        <w:t>t</w:t>
      </w:r>
      <w:r w:rsidRPr="000035E8">
        <w:rPr>
          <w:rFonts w:ascii="Arial" w:hAnsi="Arial" w:cs="Arial"/>
          <w:spacing w:val="-1"/>
          <w:sz w:val="24"/>
          <w:szCs w:val="24"/>
          <w:lang w:val="ro-RO"/>
        </w:rPr>
        <w:t>e</w:t>
      </w:r>
      <w:r w:rsidRPr="000035E8">
        <w:rPr>
          <w:rFonts w:ascii="Arial" w:hAnsi="Arial" w:cs="Arial"/>
          <w:sz w:val="24"/>
          <w:szCs w:val="24"/>
          <w:lang w:val="ro-RO"/>
        </w:rPr>
        <w:t>m</w:t>
      </w:r>
      <w:r w:rsidRPr="000035E8">
        <w:rPr>
          <w:rFonts w:ascii="Arial" w:hAnsi="Arial" w:cs="Arial"/>
          <w:spacing w:val="-1"/>
          <w:sz w:val="24"/>
          <w:szCs w:val="24"/>
          <w:lang w:val="ro-RO"/>
        </w:rPr>
        <w:t>u</w:t>
      </w:r>
      <w:r w:rsidRPr="000035E8">
        <w:rPr>
          <w:rFonts w:ascii="Arial" w:hAnsi="Arial" w:cs="Arial"/>
          <w:sz w:val="24"/>
          <w:szCs w:val="24"/>
          <w:lang w:val="ro-RO"/>
        </w:rPr>
        <w:t xml:space="preserve">l </w:t>
      </w:r>
      <w:r w:rsidRPr="000035E8">
        <w:rPr>
          <w:rFonts w:ascii="Arial" w:hAnsi="Arial" w:cs="Arial"/>
          <w:spacing w:val="-1"/>
          <w:sz w:val="24"/>
          <w:szCs w:val="24"/>
          <w:lang w:val="ro-RO"/>
        </w:rPr>
        <w:t>p</w:t>
      </w:r>
      <w:r w:rsidRPr="000035E8">
        <w:rPr>
          <w:rFonts w:ascii="Arial" w:hAnsi="Arial" w:cs="Arial"/>
          <w:sz w:val="24"/>
          <w:szCs w:val="24"/>
          <w:lang w:val="ro-RO"/>
        </w:rPr>
        <w:t>r</w:t>
      </w:r>
      <w:r w:rsidRPr="000035E8">
        <w:rPr>
          <w:rFonts w:ascii="Arial" w:hAnsi="Arial" w:cs="Arial"/>
          <w:spacing w:val="3"/>
          <w:sz w:val="24"/>
          <w:szCs w:val="24"/>
          <w:lang w:val="ro-RO"/>
        </w:rPr>
        <w:t>o</w:t>
      </w:r>
      <w:r w:rsidRPr="000035E8">
        <w:rPr>
          <w:rFonts w:ascii="Arial" w:hAnsi="Arial" w:cs="Arial"/>
          <w:spacing w:val="-1"/>
          <w:sz w:val="24"/>
          <w:szCs w:val="24"/>
          <w:lang w:val="ro-RO"/>
        </w:rPr>
        <w:t>p</w:t>
      </w:r>
      <w:r w:rsidRPr="000035E8">
        <w:rPr>
          <w:rFonts w:ascii="Arial" w:hAnsi="Arial" w:cs="Arial"/>
          <w:sz w:val="24"/>
          <w:szCs w:val="24"/>
          <w:lang w:val="ro-RO"/>
        </w:rPr>
        <w:t>r</w:t>
      </w:r>
      <w:r w:rsidRPr="000035E8">
        <w:rPr>
          <w:rFonts w:ascii="Arial" w:hAnsi="Arial" w:cs="Arial"/>
          <w:spacing w:val="-1"/>
          <w:sz w:val="24"/>
          <w:szCs w:val="24"/>
          <w:lang w:val="ro-RO"/>
        </w:rPr>
        <w:t>i</w:t>
      </w:r>
      <w:r w:rsidRPr="000035E8">
        <w:rPr>
          <w:rFonts w:ascii="Arial" w:hAnsi="Arial" w:cs="Arial"/>
          <w:sz w:val="24"/>
          <w:szCs w:val="24"/>
          <w:lang w:val="ro-RO"/>
        </w:rPr>
        <w:t>u</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d</w:t>
      </w:r>
      <w:r w:rsidRPr="000035E8">
        <w:rPr>
          <w:rFonts w:ascii="Arial" w:hAnsi="Arial" w:cs="Arial"/>
          <w:sz w:val="24"/>
          <w:szCs w:val="24"/>
          <w:lang w:val="ro-RO"/>
        </w:rPr>
        <w:t xml:space="preserve">e </w:t>
      </w:r>
      <w:r w:rsidRPr="000035E8">
        <w:rPr>
          <w:rFonts w:ascii="Arial" w:hAnsi="Arial" w:cs="Arial"/>
          <w:spacing w:val="-1"/>
          <w:sz w:val="24"/>
          <w:szCs w:val="24"/>
          <w:lang w:val="ro-RO"/>
        </w:rPr>
        <w:t>p</w:t>
      </w:r>
      <w:r w:rsidRPr="000035E8">
        <w:rPr>
          <w:rFonts w:ascii="Arial" w:hAnsi="Arial" w:cs="Arial"/>
          <w:sz w:val="24"/>
          <w:szCs w:val="24"/>
          <w:lang w:val="ro-RO"/>
        </w:rPr>
        <w:t>r</w:t>
      </w:r>
      <w:r w:rsidRPr="000035E8">
        <w:rPr>
          <w:rFonts w:ascii="Arial" w:hAnsi="Arial" w:cs="Arial"/>
          <w:spacing w:val="3"/>
          <w:sz w:val="24"/>
          <w:szCs w:val="24"/>
          <w:lang w:val="ro-RO"/>
        </w:rPr>
        <w:t>o</w:t>
      </w:r>
      <w:r w:rsidRPr="000035E8">
        <w:rPr>
          <w:rFonts w:ascii="Arial" w:hAnsi="Arial" w:cs="Arial"/>
          <w:spacing w:val="-1"/>
          <w:sz w:val="24"/>
          <w:szCs w:val="24"/>
          <w:lang w:val="ro-RO"/>
        </w:rPr>
        <w:t>duc</w:t>
      </w:r>
      <w:r w:rsidRPr="000035E8">
        <w:rPr>
          <w:rFonts w:ascii="Arial" w:hAnsi="Arial" w:cs="Arial"/>
          <w:sz w:val="24"/>
          <w:szCs w:val="24"/>
          <w:lang w:val="ro-RO"/>
        </w:rPr>
        <w:t>e</w:t>
      </w:r>
      <w:r w:rsidRPr="000035E8">
        <w:rPr>
          <w:rFonts w:ascii="Arial" w:hAnsi="Arial" w:cs="Arial"/>
          <w:spacing w:val="4"/>
          <w:sz w:val="24"/>
          <w:szCs w:val="24"/>
          <w:lang w:val="ro-RO"/>
        </w:rPr>
        <w:t>r</w:t>
      </w:r>
      <w:r w:rsidRPr="000035E8">
        <w:rPr>
          <w:rFonts w:ascii="Arial" w:hAnsi="Arial" w:cs="Arial"/>
          <w:sz w:val="24"/>
          <w:szCs w:val="24"/>
          <w:lang w:val="ro-RO"/>
        </w:rPr>
        <w:t xml:space="preserve">e a </w:t>
      </w:r>
      <w:r w:rsidRPr="000035E8">
        <w:rPr>
          <w:rFonts w:ascii="Arial" w:hAnsi="Arial" w:cs="Arial"/>
          <w:spacing w:val="-1"/>
          <w:sz w:val="24"/>
          <w:szCs w:val="24"/>
          <w:lang w:val="ro-RO"/>
        </w:rPr>
        <w:t>e</w:t>
      </w:r>
      <w:r w:rsidRPr="000035E8">
        <w:rPr>
          <w:rFonts w:ascii="Arial" w:hAnsi="Arial" w:cs="Arial"/>
          <w:spacing w:val="3"/>
          <w:sz w:val="24"/>
          <w:szCs w:val="24"/>
          <w:lang w:val="ro-RO"/>
        </w:rPr>
        <w:t>n</w:t>
      </w:r>
      <w:r w:rsidRPr="000035E8">
        <w:rPr>
          <w:rFonts w:ascii="Arial" w:hAnsi="Arial" w:cs="Arial"/>
          <w:spacing w:val="-1"/>
          <w:sz w:val="24"/>
          <w:szCs w:val="24"/>
          <w:lang w:val="ro-RO"/>
        </w:rPr>
        <w:t>e</w:t>
      </w:r>
      <w:r w:rsidRPr="000035E8">
        <w:rPr>
          <w:rFonts w:ascii="Arial" w:hAnsi="Arial" w:cs="Arial"/>
          <w:sz w:val="24"/>
          <w:szCs w:val="24"/>
          <w:lang w:val="ro-RO"/>
        </w:rPr>
        <w:t>r</w:t>
      </w:r>
      <w:r w:rsidRPr="000035E8">
        <w:rPr>
          <w:rFonts w:ascii="Arial" w:hAnsi="Arial" w:cs="Arial"/>
          <w:spacing w:val="3"/>
          <w:sz w:val="24"/>
          <w:szCs w:val="24"/>
          <w:lang w:val="ro-RO"/>
        </w:rPr>
        <w:t>g</w:t>
      </w:r>
      <w:r w:rsidRPr="000035E8">
        <w:rPr>
          <w:rFonts w:ascii="Arial" w:hAnsi="Arial" w:cs="Arial"/>
          <w:spacing w:val="-1"/>
          <w:sz w:val="24"/>
          <w:szCs w:val="24"/>
          <w:lang w:val="ro-RO"/>
        </w:rPr>
        <w:t>ie</w:t>
      </w:r>
      <w:r w:rsidRPr="000035E8">
        <w:rPr>
          <w:rFonts w:ascii="Arial" w:hAnsi="Arial" w:cs="Arial"/>
          <w:sz w:val="24"/>
          <w:szCs w:val="24"/>
          <w:lang w:val="ro-RO"/>
        </w:rPr>
        <w:t xml:space="preserve">i </w:t>
      </w:r>
      <w:r w:rsidRPr="000035E8">
        <w:rPr>
          <w:rFonts w:ascii="Arial" w:hAnsi="Arial" w:cs="Arial"/>
          <w:spacing w:val="-1"/>
          <w:sz w:val="24"/>
          <w:szCs w:val="24"/>
          <w:lang w:val="ro-RO"/>
        </w:rPr>
        <w:t>e</w:t>
      </w:r>
      <w:r w:rsidRPr="000035E8">
        <w:rPr>
          <w:rFonts w:ascii="Arial" w:hAnsi="Arial" w:cs="Arial"/>
          <w:spacing w:val="3"/>
          <w:sz w:val="24"/>
          <w:szCs w:val="24"/>
          <w:lang w:val="ro-RO"/>
        </w:rPr>
        <w:t>l</w:t>
      </w:r>
      <w:r w:rsidRPr="000035E8">
        <w:rPr>
          <w:rFonts w:ascii="Arial" w:hAnsi="Arial" w:cs="Arial"/>
          <w:spacing w:val="-1"/>
          <w:sz w:val="24"/>
          <w:szCs w:val="24"/>
          <w:lang w:val="ro-RO"/>
        </w:rPr>
        <w:t>ec</w:t>
      </w:r>
      <w:r w:rsidRPr="000035E8">
        <w:rPr>
          <w:rFonts w:ascii="Arial" w:hAnsi="Arial" w:cs="Arial"/>
          <w:spacing w:val="3"/>
          <w:sz w:val="24"/>
          <w:szCs w:val="24"/>
          <w:lang w:val="ro-RO"/>
        </w:rPr>
        <w:t>t</w:t>
      </w:r>
      <w:r w:rsidRPr="000035E8">
        <w:rPr>
          <w:rFonts w:ascii="Arial" w:hAnsi="Arial" w:cs="Arial"/>
          <w:sz w:val="24"/>
          <w:szCs w:val="24"/>
          <w:lang w:val="ro-RO"/>
        </w:rPr>
        <w:t>r</w:t>
      </w:r>
      <w:r w:rsidRPr="000035E8">
        <w:rPr>
          <w:rFonts w:ascii="Arial" w:hAnsi="Arial" w:cs="Arial"/>
          <w:spacing w:val="-1"/>
          <w:sz w:val="24"/>
          <w:szCs w:val="24"/>
          <w:lang w:val="ro-RO"/>
        </w:rPr>
        <w:t>ic</w:t>
      </w:r>
      <w:r w:rsidRPr="000035E8">
        <w:rPr>
          <w:rFonts w:ascii="Arial" w:hAnsi="Arial" w:cs="Arial"/>
          <w:sz w:val="24"/>
          <w:szCs w:val="24"/>
          <w:lang w:val="ro-RO"/>
        </w:rPr>
        <w:t>e.</w:t>
      </w:r>
    </w:p>
    <w:p w:rsidR="001737FF" w:rsidRPr="000035E8" w:rsidRDefault="001737FF" w:rsidP="00D70D18">
      <w:pPr>
        <w:spacing w:after="0" w:line="240" w:lineRule="auto"/>
        <w:jc w:val="both"/>
        <w:rPr>
          <w:rFonts w:ascii="Arial" w:hAnsi="Arial" w:cs="Arial"/>
          <w:sz w:val="24"/>
          <w:szCs w:val="24"/>
          <w:lang w:val="ro-RO"/>
        </w:rPr>
      </w:pPr>
      <w:r w:rsidRPr="000035E8">
        <w:rPr>
          <w:rFonts w:ascii="Arial" w:hAnsi="Arial" w:cs="Arial"/>
          <w:spacing w:val="-1"/>
          <w:sz w:val="24"/>
          <w:szCs w:val="24"/>
          <w:lang w:val="ro-RO"/>
        </w:rPr>
        <w:t>Cons</w:t>
      </w:r>
      <w:r w:rsidRPr="000035E8">
        <w:rPr>
          <w:rFonts w:ascii="Arial" w:hAnsi="Arial" w:cs="Arial"/>
          <w:spacing w:val="4"/>
          <w:sz w:val="24"/>
          <w:szCs w:val="24"/>
          <w:lang w:val="ro-RO"/>
        </w:rPr>
        <w:t>u</w:t>
      </w:r>
      <w:r w:rsidRPr="000035E8">
        <w:rPr>
          <w:rFonts w:ascii="Arial" w:hAnsi="Arial" w:cs="Arial"/>
          <w:sz w:val="24"/>
          <w:szCs w:val="24"/>
          <w:lang w:val="ro-RO"/>
        </w:rPr>
        <w:t>m</w:t>
      </w:r>
      <w:r w:rsidRPr="000035E8">
        <w:rPr>
          <w:rFonts w:ascii="Arial" w:hAnsi="Arial" w:cs="Arial"/>
          <w:spacing w:val="-1"/>
          <w:sz w:val="24"/>
          <w:szCs w:val="24"/>
          <w:lang w:val="ro-RO"/>
        </w:rPr>
        <w:t>a</w:t>
      </w:r>
      <w:r w:rsidRPr="000035E8">
        <w:rPr>
          <w:rFonts w:ascii="Arial" w:hAnsi="Arial" w:cs="Arial"/>
          <w:spacing w:val="1"/>
          <w:sz w:val="24"/>
          <w:szCs w:val="24"/>
          <w:lang w:val="ro-RO"/>
        </w:rPr>
        <w:t>t</w:t>
      </w:r>
      <w:r w:rsidRPr="000035E8">
        <w:rPr>
          <w:rFonts w:ascii="Arial" w:hAnsi="Arial" w:cs="Arial"/>
          <w:spacing w:val="-1"/>
          <w:sz w:val="24"/>
          <w:szCs w:val="24"/>
          <w:lang w:val="ro-RO"/>
        </w:rPr>
        <w:t>o</w:t>
      </w:r>
      <w:r w:rsidRPr="000035E8">
        <w:rPr>
          <w:rFonts w:ascii="Arial" w:hAnsi="Arial" w:cs="Arial"/>
          <w:sz w:val="24"/>
          <w:szCs w:val="24"/>
          <w:lang w:val="ro-RO"/>
        </w:rPr>
        <w:t>r</w:t>
      </w:r>
      <w:r w:rsidRPr="000035E8">
        <w:rPr>
          <w:rFonts w:ascii="Arial" w:hAnsi="Arial" w:cs="Arial"/>
          <w:spacing w:val="-1"/>
          <w:sz w:val="24"/>
          <w:szCs w:val="24"/>
          <w:lang w:val="ro-RO"/>
        </w:rPr>
        <w:t>i</w:t>
      </w:r>
      <w:r w:rsidRPr="000035E8">
        <w:rPr>
          <w:rFonts w:ascii="Arial" w:hAnsi="Arial" w:cs="Arial"/>
          <w:sz w:val="24"/>
          <w:szCs w:val="24"/>
          <w:lang w:val="ro-RO"/>
        </w:rPr>
        <w:t>i</w:t>
      </w:r>
      <w:r w:rsidRPr="000035E8">
        <w:rPr>
          <w:rFonts w:ascii="Arial" w:hAnsi="Arial" w:cs="Arial"/>
          <w:spacing w:val="20"/>
          <w:sz w:val="24"/>
          <w:szCs w:val="24"/>
          <w:lang w:val="ro-RO"/>
        </w:rPr>
        <w:t xml:space="preserve"> </w:t>
      </w:r>
      <w:r w:rsidRPr="000035E8">
        <w:rPr>
          <w:rFonts w:ascii="Arial" w:hAnsi="Arial" w:cs="Arial"/>
          <w:spacing w:val="-1"/>
          <w:sz w:val="24"/>
          <w:szCs w:val="24"/>
          <w:lang w:val="ro-RO"/>
        </w:rPr>
        <w:t>d</w:t>
      </w:r>
      <w:r w:rsidRPr="000035E8">
        <w:rPr>
          <w:rFonts w:ascii="Arial" w:hAnsi="Arial" w:cs="Arial"/>
          <w:sz w:val="24"/>
          <w:szCs w:val="24"/>
          <w:lang w:val="ro-RO"/>
        </w:rPr>
        <w:t>e</w:t>
      </w:r>
      <w:r w:rsidRPr="000035E8">
        <w:rPr>
          <w:rFonts w:ascii="Arial" w:hAnsi="Arial" w:cs="Arial"/>
          <w:spacing w:val="20"/>
          <w:sz w:val="24"/>
          <w:szCs w:val="24"/>
          <w:lang w:val="ro-RO"/>
        </w:rPr>
        <w:t xml:space="preserve"> </w:t>
      </w:r>
      <w:r w:rsidRPr="000035E8">
        <w:rPr>
          <w:rFonts w:ascii="Arial" w:hAnsi="Arial" w:cs="Arial"/>
          <w:spacing w:val="-1"/>
          <w:sz w:val="24"/>
          <w:szCs w:val="24"/>
          <w:lang w:val="ro-RO"/>
        </w:rPr>
        <w:t>e</w:t>
      </w:r>
      <w:r w:rsidRPr="000035E8">
        <w:rPr>
          <w:rFonts w:ascii="Arial" w:hAnsi="Arial" w:cs="Arial"/>
          <w:spacing w:val="3"/>
          <w:sz w:val="24"/>
          <w:szCs w:val="24"/>
          <w:lang w:val="ro-RO"/>
        </w:rPr>
        <w:t>n</w:t>
      </w:r>
      <w:r w:rsidRPr="000035E8">
        <w:rPr>
          <w:rFonts w:ascii="Arial" w:hAnsi="Arial" w:cs="Arial"/>
          <w:spacing w:val="-1"/>
          <w:sz w:val="24"/>
          <w:szCs w:val="24"/>
          <w:lang w:val="ro-RO"/>
        </w:rPr>
        <w:t>e</w:t>
      </w:r>
      <w:r w:rsidRPr="000035E8">
        <w:rPr>
          <w:rFonts w:ascii="Arial" w:hAnsi="Arial" w:cs="Arial"/>
          <w:sz w:val="24"/>
          <w:szCs w:val="24"/>
          <w:lang w:val="ro-RO"/>
        </w:rPr>
        <w:t>r</w:t>
      </w:r>
      <w:r w:rsidRPr="000035E8">
        <w:rPr>
          <w:rFonts w:ascii="Arial" w:hAnsi="Arial" w:cs="Arial"/>
          <w:spacing w:val="-1"/>
          <w:sz w:val="24"/>
          <w:szCs w:val="24"/>
          <w:lang w:val="ro-RO"/>
        </w:rPr>
        <w:t>g</w:t>
      </w:r>
      <w:r w:rsidRPr="000035E8">
        <w:rPr>
          <w:rFonts w:ascii="Arial" w:hAnsi="Arial" w:cs="Arial"/>
          <w:spacing w:val="3"/>
          <w:sz w:val="24"/>
          <w:szCs w:val="24"/>
          <w:lang w:val="ro-RO"/>
        </w:rPr>
        <w:t>i</w:t>
      </w:r>
      <w:r w:rsidRPr="000035E8">
        <w:rPr>
          <w:rFonts w:ascii="Arial" w:hAnsi="Arial" w:cs="Arial"/>
          <w:sz w:val="24"/>
          <w:szCs w:val="24"/>
          <w:lang w:val="ro-RO"/>
        </w:rPr>
        <w:t>e</w:t>
      </w:r>
      <w:r w:rsidRPr="000035E8">
        <w:rPr>
          <w:rFonts w:ascii="Arial" w:hAnsi="Arial" w:cs="Arial"/>
          <w:spacing w:val="16"/>
          <w:sz w:val="24"/>
          <w:szCs w:val="24"/>
          <w:lang w:val="ro-RO"/>
        </w:rPr>
        <w:t xml:space="preserve"> </w:t>
      </w:r>
      <w:r w:rsidRPr="000035E8">
        <w:rPr>
          <w:rFonts w:ascii="Arial" w:hAnsi="Arial" w:cs="Arial"/>
          <w:spacing w:val="3"/>
          <w:sz w:val="24"/>
          <w:szCs w:val="24"/>
          <w:lang w:val="ro-RO"/>
        </w:rPr>
        <w:t>e</w:t>
      </w:r>
      <w:r w:rsidRPr="000035E8">
        <w:rPr>
          <w:rFonts w:ascii="Arial" w:hAnsi="Arial" w:cs="Arial"/>
          <w:spacing w:val="-1"/>
          <w:sz w:val="24"/>
          <w:szCs w:val="24"/>
          <w:lang w:val="ro-RO"/>
        </w:rPr>
        <w:t>lec</w:t>
      </w:r>
      <w:r w:rsidRPr="000035E8">
        <w:rPr>
          <w:rFonts w:ascii="Arial" w:hAnsi="Arial" w:cs="Arial"/>
          <w:spacing w:val="3"/>
          <w:sz w:val="24"/>
          <w:szCs w:val="24"/>
          <w:lang w:val="ro-RO"/>
        </w:rPr>
        <w:t>t</w:t>
      </w:r>
      <w:r w:rsidRPr="000035E8">
        <w:rPr>
          <w:rFonts w:ascii="Arial" w:hAnsi="Arial" w:cs="Arial"/>
          <w:sz w:val="24"/>
          <w:szCs w:val="24"/>
          <w:lang w:val="ro-RO"/>
        </w:rPr>
        <w:t>r</w:t>
      </w:r>
      <w:r w:rsidRPr="000035E8">
        <w:rPr>
          <w:rFonts w:ascii="Arial" w:hAnsi="Arial" w:cs="Arial"/>
          <w:spacing w:val="-1"/>
          <w:sz w:val="24"/>
          <w:szCs w:val="24"/>
          <w:lang w:val="ro-RO"/>
        </w:rPr>
        <w:t>i</w:t>
      </w:r>
      <w:r w:rsidRPr="000035E8">
        <w:rPr>
          <w:rFonts w:ascii="Arial" w:hAnsi="Arial" w:cs="Arial"/>
          <w:spacing w:val="4"/>
          <w:sz w:val="24"/>
          <w:szCs w:val="24"/>
          <w:lang w:val="ro-RO"/>
        </w:rPr>
        <w:t>c</w:t>
      </w:r>
      <w:r w:rsidRPr="000035E8">
        <w:rPr>
          <w:rFonts w:ascii="Arial" w:hAnsi="Arial" w:cs="Arial"/>
          <w:sz w:val="24"/>
          <w:szCs w:val="24"/>
          <w:lang w:val="ro-RO"/>
        </w:rPr>
        <w:t>ă</w:t>
      </w:r>
      <w:r w:rsidRPr="000035E8">
        <w:rPr>
          <w:rFonts w:ascii="Arial" w:hAnsi="Arial" w:cs="Arial"/>
          <w:spacing w:val="16"/>
          <w:sz w:val="24"/>
          <w:szCs w:val="24"/>
          <w:lang w:val="ro-RO"/>
        </w:rPr>
        <w:t xml:space="preserve"> </w:t>
      </w:r>
      <w:r w:rsidRPr="000035E8">
        <w:rPr>
          <w:rFonts w:ascii="Arial" w:hAnsi="Arial" w:cs="Arial"/>
          <w:spacing w:val="-1"/>
          <w:sz w:val="24"/>
          <w:szCs w:val="24"/>
          <w:lang w:val="ro-RO"/>
        </w:rPr>
        <w:t>din cadrul</w:t>
      </w:r>
      <w:r w:rsidRPr="000035E8">
        <w:rPr>
          <w:rFonts w:ascii="Arial" w:hAnsi="Arial" w:cs="Arial"/>
          <w:spacing w:val="24"/>
          <w:sz w:val="24"/>
          <w:szCs w:val="24"/>
          <w:lang w:val="ro-RO"/>
        </w:rPr>
        <w:t xml:space="preserve"> </w:t>
      </w:r>
      <w:r w:rsidRPr="000035E8">
        <w:rPr>
          <w:rFonts w:ascii="Arial" w:hAnsi="Arial" w:cs="Arial"/>
          <w:spacing w:val="-1"/>
          <w:sz w:val="24"/>
          <w:szCs w:val="24"/>
          <w:lang w:val="ro-RO"/>
        </w:rPr>
        <w:t>uz</w:t>
      </w:r>
      <w:r w:rsidRPr="000035E8">
        <w:rPr>
          <w:rFonts w:ascii="Arial" w:hAnsi="Arial" w:cs="Arial"/>
          <w:sz w:val="24"/>
          <w:szCs w:val="24"/>
          <w:lang w:val="ro-RO"/>
        </w:rPr>
        <w:t>i</w:t>
      </w:r>
      <w:r w:rsidRPr="000035E8">
        <w:rPr>
          <w:rFonts w:ascii="Arial" w:hAnsi="Arial" w:cs="Arial"/>
          <w:spacing w:val="-1"/>
          <w:sz w:val="24"/>
          <w:szCs w:val="24"/>
          <w:lang w:val="ro-RO"/>
        </w:rPr>
        <w:t>n</w:t>
      </w:r>
      <w:r w:rsidRPr="000035E8">
        <w:rPr>
          <w:rFonts w:ascii="Arial" w:hAnsi="Arial" w:cs="Arial"/>
          <w:spacing w:val="3"/>
          <w:sz w:val="24"/>
          <w:szCs w:val="24"/>
          <w:lang w:val="ro-RO"/>
        </w:rPr>
        <w:t>e</w:t>
      </w:r>
      <w:r w:rsidRPr="000035E8">
        <w:rPr>
          <w:rFonts w:ascii="Arial" w:hAnsi="Arial" w:cs="Arial"/>
          <w:sz w:val="24"/>
          <w:szCs w:val="24"/>
          <w:lang w:val="ro-RO"/>
        </w:rPr>
        <w:t>i</w:t>
      </w:r>
      <w:r w:rsidRPr="000035E8">
        <w:rPr>
          <w:rFonts w:ascii="Arial" w:hAnsi="Arial" w:cs="Arial"/>
          <w:spacing w:val="16"/>
          <w:sz w:val="24"/>
          <w:szCs w:val="24"/>
          <w:lang w:val="ro-RO"/>
        </w:rPr>
        <w:t xml:space="preserve"> </w:t>
      </w:r>
      <w:r w:rsidRPr="000035E8">
        <w:rPr>
          <w:rFonts w:ascii="Arial" w:hAnsi="Arial" w:cs="Arial"/>
          <w:spacing w:val="3"/>
          <w:sz w:val="24"/>
          <w:szCs w:val="24"/>
          <w:lang w:val="ro-RO"/>
        </w:rPr>
        <w:t>d</w:t>
      </w:r>
      <w:r w:rsidRPr="000035E8">
        <w:rPr>
          <w:rFonts w:ascii="Arial" w:hAnsi="Arial" w:cs="Arial"/>
          <w:sz w:val="24"/>
          <w:szCs w:val="24"/>
          <w:lang w:val="ro-RO"/>
        </w:rPr>
        <w:t>e</w:t>
      </w:r>
      <w:r w:rsidRPr="000035E8">
        <w:rPr>
          <w:rFonts w:ascii="Arial" w:hAnsi="Arial" w:cs="Arial"/>
          <w:spacing w:val="16"/>
          <w:sz w:val="24"/>
          <w:szCs w:val="24"/>
          <w:lang w:val="ro-RO"/>
        </w:rPr>
        <w:t xml:space="preserve"> </w:t>
      </w:r>
      <w:r w:rsidRPr="000035E8">
        <w:rPr>
          <w:rFonts w:ascii="Arial" w:hAnsi="Arial" w:cs="Arial"/>
          <w:spacing w:val="3"/>
          <w:sz w:val="24"/>
          <w:szCs w:val="24"/>
          <w:lang w:val="ro-RO"/>
        </w:rPr>
        <w:t>a</w:t>
      </w:r>
      <w:r w:rsidRPr="000035E8">
        <w:rPr>
          <w:rFonts w:ascii="Arial" w:hAnsi="Arial" w:cs="Arial"/>
          <w:spacing w:val="-1"/>
          <w:sz w:val="24"/>
          <w:szCs w:val="24"/>
          <w:lang w:val="ro-RO"/>
        </w:rPr>
        <w:t>l</w:t>
      </w:r>
      <w:r w:rsidRPr="000035E8">
        <w:rPr>
          <w:rFonts w:ascii="Arial" w:hAnsi="Arial" w:cs="Arial"/>
          <w:spacing w:val="3"/>
          <w:sz w:val="24"/>
          <w:szCs w:val="24"/>
          <w:lang w:val="ro-RO"/>
        </w:rPr>
        <w:t>u</w:t>
      </w:r>
      <w:r w:rsidRPr="000035E8">
        <w:rPr>
          <w:rFonts w:ascii="Arial" w:hAnsi="Arial" w:cs="Arial"/>
          <w:spacing w:val="-4"/>
          <w:sz w:val="24"/>
          <w:szCs w:val="24"/>
          <w:lang w:val="ro-RO"/>
        </w:rPr>
        <w:t>m</w:t>
      </w:r>
      <w:r w:rsidRPr="000035E8">
        <w:rPr>
          <w:rFonts w:ascii="Arial" w:hAnsi="Arial" w:cs="Arial"/>
          <w:spacing w:val="3"/>
          <w:sz w:val="24"/>
          <w:szCs w:val="24"/>
          <w:lang w:val="ro-RO"/>
        </w:rPr>
        <w:t>i</w:t>
      </w:r>
      <w:r w:rsidRPr="000035E8">
        <w:rPr>
          <w:rFonts w:ascii="Arial" w:hAnsi="Arial" w:cs="Arial"/>
          <w:spacing w:val="-1"/>
          <w:sz w:val="24"/>
          <w:szCs w:val="24"/>
          <w:lang w:val="ro-RO"/>
        </w:rPr>
        <w:t>nă</w:t>
      </w:r>
      <w:r w:rsidRPr="000035E8">
        <w:rPr>
          <w:rFonts w:ascii="Arial" w:hAnsi="Arial" w:cs="Arial"/>
          <w:sz w:val="24"/>
          <w:szCs w:val="24"/>
          <w:lang w:val="ro-RO"/>
        </w:rPr>
        <w:t>,</w:t>
      </w:r>
      <w:r w:rsidRPr="000035E8">
        <w:rPr>
          <w:rFonts w:ascii="Arial" w:hAnsi="Arial" w:cs="Arial"/>
          <w:spacing w:val="19"/>
          <w:sz w:val="24"/>
          <w:szCs w:val="24"/>
          <w:lang w:val="ro-RO"/>
        </w:rPr>
        <w:t xml:space="preserve"> sunt:</w:t>
      </w:r>
    </w:p>
    <w:p w:rsidR="001737FF" w:rsidRPr="000035E8" w:rsidRDefault="001737FF" w:rsidP="00D70D18">
      <w:pPr>
        <w:spacing w:after="0" w:line="240" w:lineRule="auto"/>
        <w:jc w:val="both"/>
        <w:rPr>
          <w:rFonts w:ascii="Arial" w:hAnsi="Arial" w:cs="Arial"/>
          <w:sz w:val="24"/>
          <w:szCs w:val="24"/>
          <w:lang w:val="ro-RO"/>
        </w:rPr>
      </w:pPr>
      <w:r w:rsidRPr="000035E8">
        <w:rPr>
          <w:rFonts w:ascii="Arial" w:hAnsi="Arial" w:cs="Arial"/>
          <w:w w:val="131"/>
          <w:sz w:val="24"/>
          <w:szCs w:val="24"/>
          <w:lang w:val="ro-RO"/>
        </w:rPr>
        <w:t xml:space="preserve">• </w:t>
      </w:r>
      <w:r w:rsidRPr="000035E8">
        <w:rPr>
          <w:rFonts w:ascii="Arial" w:hAnsi="Arial" w:cs="Arial"/>
          <w:spacing w:val="17"/>
          <w:w w:val="131"/>
          <w:sz w:val="24"/>
          <w:szCs w:val="24"/>
          <w:lang w:val="ro-RO"/>
        </w:rPr>
        <w:t xml:space="preserve"> </w:t>
      </w:r>
      <w:r w:rsidRPr="000035E8">
        <w:rPr>
          <w:rFonts w:ascii="Arial" w:hAnsi="Arial" w:cs="Arial"/>
          <w:spacing w:val="-1"/>
          <w:sz w:val="24"/>
          <w:szCs w:val="24"/>
          <w:lang w:val="ro-RO"/>
        </w:rPr>
        <w:t>Cons</w:t>
      </w:r>
      <w:r w:rsidRPr="000035E8">
        <w:rPr>
          <w:rFonts w:ascii="Arial" w:hAnsi="Arial" w:cs="Arial"/>
          <w:spacing w:val="4"/>
          <w:sz w:val="24"/>
          <w:szCs w:val="24"/>
          <w:lang w:val="ro-RO"/>
        </w:rPr>
        <w:t>u</w:t>
      </w:r>
      <w:r w:rsidRPr="000035E8">
        <w:rPr>
          <w:rFonts w:ascii="Arial" w:hAnsi="Arial" w:cs="Arial"/>
          <w:sz w:val="24"/>
          <w:szCs w:val="24"/>
          <w:lang w:val="ro-RO"/>
        </w:rPr>
        <w:t>m</w:t>
      </w:r>
      <w:r w:rsidRPr="000035E8">
        <w:rPr>
          <w:rFonts w:ascii="Arial" w:hAnsi="Arial" w:cs="Arial"/>
          <w:spacing w:val="-1"/>
          <w:sz w:val="24"/>
          <w:szCs w:val="24"/>
          <w:lang w:val="ro-RO"/>
        </w:rPr>
        <w:t>a</w:t>
      </w:r>
      <w:r w:rsidRPr="000035E8">
        <w:rPr>
          <w:rFonts w:ascii="Arial" w:hAnsi="Arial" w:cs="Arial"/>
          <w:spacing w:val="1"/>
          <w:sz w:val="24"/>
          <w:szCs w:val="24"/>
          <w:lang w:val="ro-RO"/>
        </w:rPr>
        <w:t>t</w:t>
      </w:r>
      <w:r w:rsidRPr="000035E8">
        <w:rPr>
          <w:rFonts w:ascii="Arial" w:hAnsi="Arial" w:cs="Arial"/>
          <w:spacing w:val="-1"/>
          <w:sz w:val="24"/>
          <w:szCs w:val="24"/>
          <w:lang w:val="ro-RO"/>
        </w:rPr>
        <w:t>o</w:t>
      </w:r>
      <w:r w:rsidRPr="000035E8">
        <w:rPr>
          <w:rFonts w:ascii="Arial" w:hAnsi="Arial" w:cs="Arial"/>
          <w:sz w:val="24"/>
          <w:szCs w:val="24"/>
          <w:lang w:val="ro-RO"/>
        </w:rPr>
        <w:t xml:space="preserve">ri </w:t>
      </w:r>
      <w:r w:rsidRPr="000035E8">
        <w:rPr>
          <w:rFonts w:ascii="Arial" w:hAnsi="Arial" w:cs="Arial"/>
          <w:spacing w:val="3"/>
          <w:sz w:val="24"/>
          <w:szCs w:val="24"/>
          <w:lang w:val="ro-RO"/>
        </w:rPr>
        <w:t>e</w:t>
      </w:r>
      <w:r w:rsidRPr="000035E8">
        <w:rPr>
          <w:rFonts w:ascii="Arial" w:hAnsi="Arial" w:cs="Arial"/>
          <w:spacing w:val="-1"/>
          <w:sz w:val="24"/>
          <w:szCs w:val="24"/>
          <w:lang w:val="ro-RO"/>
        </w:rPr>
        <w:t>ne</w:t>
      </w:r>
      <w:r w:rsidRPr="000035E8">
        <w:rPr>
          <w:rFonts w:ascii="Arial" w:hAnsi="Arial" w:cs="Arial"/>
          <w:sz w:val="24"/>
          <w:szCs w:val="24"/>
          <w:lang w:val="ro-RO"/>
        </w:rPr>
        <w:t>r</w:t>
      </w:r>
      <w:r w:rsidRPr="000035E8">
        <w:rPr>
          <w:rFonts w:ascii="Arial" w:hAnsi="Arial" w:cs="Arial"/>
          <w:spacing w:val="3"/>
          <w:sz w:val="24"/>
          <w:szCs w:val="24"/>
          <w:lang w:val="ro-RO"/>
        </w:rPr>
        <w:t>g</w:t>
      </w:r>
      <w:r w:rsidRPr="000035E8">
        <w:rPr>
          <w:rFonts w:ascii="Arial" w:hAnsi="Arial" w:cs="Arial"/>
          <w:spacing w:val="-1"/>
          <w:sz w:val="24"/>
          <w:szCs w:val="24"/>
          <w:lang w:val="ro-RO"/>
        </w:rPr>
        <w:t>e</w:t>
      </w:r>
      <w:r w:rsidRPr="000035E8">
        <w:rPr>
          <w:rFonts w:ascii="Arial" w:hAnsi="Arial" w:cs="Arial"/>
          <w:spacing w:val="1"/>
          <w:sz w:val="24"/>
          <w:szCs w:val="24"/>
          <w:lang w:val="ro-RO"/>
        </w:rPr>
        <w:t>t</w:t>
      </w:r>
      <w:r w:rsidRPr="000035E8">
        <w:rPr>
          <w:rFonts w:ascii="Arial" w:hAnsi="Arial" w:cs="Arial"/>
          <w:spacing w:val="-1"/>
          <w:sz w:val="24"/>
          <w:szCs w:val="24"/>
          <w:lang w:val="ro-RO"/>
        </w:rPr>
        <w:t>ic</w:t>
      </w:r>
      <w:r w:rsidRPr="000035E8">
        <w:rPr>
          <w:rFonts w:ascii="Arial" w:hAnsi="Arial" w:cs="Arial"/>
          <w:sz w:val="24"/>
          <w:szCs w:val="24"/>
          <w:lang w:val="ro-RO"/>
        </w:rPr>
        <w:t>i</w:t>
      </w:r>
      <w:r w:rsidRPr="000035E8">
        <w:rPr>
          <w:rFonts w:ascii="Arial" w:hAnsi="Arial" w:cs="Arial"/>
          <w:spacing w:val="2"/>
          <w:sz w:val="24"/>
          <w:szCs w:val="24"/>
          <w:lang w:val="ro-RO"/>
        </w:rPr>
        <w:t xml:space="preserve"> </w:t>
      </w:r>
      <w:r w:rsidRPr="000035E8">
        <w:rPr>
          <w:rFonts w:ascii="Arial" w:hAnsi="Arial" w:cs="Arial"/>
          <w:spacing w:val="-1"/>
          <w:sz w:val="24"/>
          <w:szCs w:val="24"/>
          <w:lang w:val="ro-RO"/>
        </w:rPr>
        <w:t>l</w:t>
      </w:r>
      <w:r w:rsidRPr="000035E8">
        <w:rPr>
          <w:rFonts w:ascii="Arial" w:hAnsi="Arial" w:cs="Arial"/>
          <w:sz w:val="24"/>
          <w:szCs w:val="24"/>
          <w:lang w:val="ro-RO"/>
        </w:rPr>
        <w:t>a 6 KV;</w:t>
      </w:r>
    </w:p>
    <w:p w:rsidR="001737FF" w:rsidRPr="000035E8" w:rsidRDefault="001737FF" w:rsidP="00D70D18">
      <w:pPr>
        <w:spacing w:after="0" w:line="240" w:lineRule="auto"/>
        <w:jc w:val="both"/>
        <w:rPr>
          <w:rFonts w:ascii="Arial" w:hAnsi="Arial" w:cs="Arial"/>
          <w:sz w:val="24"/>
          <w:szCs w:val="24"/>
          <w:lang w:val="ro-RO"/>
        </w:rPr>
      </w:pPr>
      <w:r w:rsidRPr="000035E8">
        <w:rPr>
          <w:rFonts w:ascii="Arial" w:hAnsi="Arial" w:cs="Arial"/>
          <w:w w:val="131"/>
          <w:sz w:val="24"/>
          <w:szCs w:val="24"/>
          <w:lang w:val="ro-RO"/>
        </w:rPr>
        <w:t xml:space="preserve">• </w:t>
      </w:r>
      <w:r w:rsidRPr="000035E8">
        <w:rPr>
          <w:rFonts w:ascii="Arial" w:hAnsi="Arial" w:cs="Arial"/>
          <w:spacing w:val="17"/>
          <w:w w:val="131"/>
          <w:sz w:val="24"/>
          <w:szCs w:val="24"/>
          <w:lang w:val="ro-RO"/>
        </w:rPr>
        <w:t xml:space="preserve"> </w:t>
      </w:r>
      <w:r w:rsidRPr="000035E8">
        <w:rPr>
          <w:rFonts w:ascii="Arial" w:hAnsi="Arial" w:cs="Arial"/>
          <w:spacing w:val="-1"/>
          <w:sz w:val="24"/>
          <w:szCs w:val="24"/>
          <w:lang w:val="ro-RO"/>
        </w:rPr>
        <w:t>Cons</w:t>
      </w:r>
      <w:r w:rsidRPr="000035E8">
        <w:rPr>
          <w:rFonts w:ascii="Arial" w:hAnsi="Arial" w:cs="Arial"/>
          <w:spacing w:val="4"/>
          <w:sz w:val="24"/>
          <w:szCs w:val="24"/>
          <w:lang w:val="ro-RO"/>
        </w:rPr>
        <w:t>u</w:t>
      </w:r>
      <w:r w:rsidRPr="000035E8">
        <w:rPr>
          <w:rFonts w:ascii="Arial" w:hAnsi="Arial" w:cs="Arial"/>
          <w:sz w:val="24"/>
          <w:szCs w:val="24"/>
          <w:lang w:val="ro-RO"/>
        </w:rPr>
        <w:t>m</w:t>
      </w:r>
      <w:r w:rsidRPr="000035E8">
        <w:rPr>
          <w:rFonts w:ascii="Arial" w:hAnsi="Arial" w:cs="Arial"/>
          <w:spacing w:val="-1"/>
          <w:sz w:val="24"/>
          <w:szCs w:val="24"/>
          <w:lang w:val="ro-RO"/>
        </w:rPr>
        <w:t>a</w:t>
      </w:r>
      <w:r w:rsidRPr="000035E8">
        <w:rPr>
          <w:rFonts w:ascii="Arial" w:hAnsi="Arial" w:cs="Arial"/>
          <w:spacing w:val="1"/>
          <w:sz w:val="24"/>
          <w:szCs w:val="24"/>
          <w:lang w:val="ro-RO"/>
        </w:rPr>
        <w:t>t</w:t>
      </w:r>
      <w:r w:rsidRPr="000035E8">
        <w:rPr>
          <w:rFonts w:ascii="Arial" w:hAnsi="Arial" w:cs="Arial"/>
          <w:spacing w:val="-1"/>
          <w:sz w:val="24"/>
          <w:szCs w:val="24"/>
          <w:lang w:val="ro-RO"/>
        </w:rPr>
        <w:t>o</w:t>
      </w:r>
      <w:r w:rsidRPr="000035E8">
        <w:rPr>
          <w:rFonts w:ascii="Arial" w:hAnsi="Arial" w:cs="Arial"/>
          <w:sz w:val="24"/>
          <w:szCs w:val="24"/>
          <w:lang w:val="ro-RO"/>
        </w:rPr>
        <w:t xml:space="preserve">ri </w:t>
      </w:r>
      <w:r w:rsidRPr="000035E8">
        <w:rPr>
          <w:rFonts w:ascii="Arial" w:hAnsi="Arial" w:cs="Arial"/>
          <w:spacing w:val="3"/>
          <w:sz w:val="24"/>
          <w:szCs w:val="24"/>
          <w:lang w:val="ro-RO"/>
        </w:rPr>
        <w:t>e</w:t>
      </w:r>
      <w:r w:rsidRPr="000035E8">
        <w:rPr>
          <w:rFonts w:ascii="Arial" w:hAnsi="Arial" w:cs="Arial"/>
          <w:spacing w:val="-1"/>
          <w:sz w:val="24"/>
          <w:szCs w:val="24"/>
          <w:lang w:val="ro-RO"/>
        </w:rPr>
        <w:t>ne</w:t>
      </w:r>
      <w:r w:rsidRPr="000035E8">
        <w:rPr>
          <w:rFonts w:ascii="Arial" w:hAnsi="Arial" w:cs="Arial"/>
          <w:sz w:val="24"/>
          <w:szCs w:val="24"/>
          <w:lang w:val="ro-RO"/>
        </w:rPr>
        <w:t>r</w:t>
      </w:r>
      <w:r w:rsidRPr="000035E8">
        <w:rPr>
          <w:rFonts w:ascii="Arial" w:hAnsi="Arial" w:cs="Arial"/>
          <w:spacing w:val="3"/>
          <w:sz w:val="24"/>
          <w:szCs w:val="24"/>
          <w:lang w:val="ro-RO"/>
        </w:rPr>
        <w:t>g</w:t>
      </w:r>
      <w:r w:rsidRPr="000035E8">
        <w:rPr>
          <w:rFonts w:ascii="Arial" w:hAnsi="Arial" w:cs="Arial"/>
          <w:spacing w:val="-1"/>
          <w:sz w:val="24"/>
          <w:szCs w:val="24"/>
          <w:lang w:val="ro-RO"/>
        </w:rPr>
        <w:t>e</w:t>
      </w:r>
      <w:r w:rsidRPr="000035E8">
        <w:rPr>
          <w:rFonts w:ascii="Arial" w:hAnsi="Arial" w:cs="Arial"/>
          <w:spacing w:val="1"/>
          <w:sz w:val="24"/>
          <w:szCs w:val="24"/>
          <w:lang w:val="ro-RO"/>
        </w:rPr>
        <w:t>t</w:t>
      </w:r>
      <w:r w:rsidRPr="000035E8">
        <w:rPr>
          <w:rFonts w:ascii="Arial" w:hAnsi="Arial" w:cs="Arial"/>
          <w:spacing w:val="-1"/>
          <w:sz w:val="24"/>
          <w:szCs w:val="24"/>
          <w:lang w:val="ro-RO"/>
        </w:rPr>
        <w:t>ic</w:t>
      </w:r>
      <w:r w:rsidRPr="000035E8">
        <w:rPr>
          <w:rFonts w:ascii="Arial" w:hAnsi="Arial" w:cs="Arial"/>
          <w:sz w:val="24"/>
          <w:szCs w:val="24"/>
          <w:lang w:val="ro-RO"/>
        </w:rPr>
        <w:t>i</w:t>
      </w:r>
      <w:r w:rsidRPr="000035E8">
        <w:rPr>
          <w:rFonts w:ascii="Arial" w:hAnsi="Arial" w:cs="Arial"/>
          <w:spacing w:val="2"/>
          <w:sz w:val="24"/>
          <w:szCs w:val="24"/>
          <w:lang w:val="ro-RO"/>
        </w:rPr>
        <w:t xml:space="preserve"> </w:t>
      </w:r>
      <w:r w:rsidRPr="000035E8">
        <w:rPr>
          <w:rFonts w:ascii="Arial" w:hAnsi="Arial" w:cs="Arial"/>
          <w:spacing w:val="-1"/>
          <w:sz w:val="24"/>
          <w:szCs w:val="24"/>
          <w:lang w:val="ro-RO"/>
        </w:rPr>
        <w:t>l</w:t>
      </w:r>
      <w:r w:rsidRPr="000035E8">
        <w:rPr>
          <w:rFonts w:ascii="Arial" w:hAnsi="Arial" w:cs="Arial"/>
          <w:sz w:val="24"/>
          <w:szCs w:val="24"/>
          <w:lang w:val="ro-RO"/>
        </w:rPr>
        <w:t xml:space="preserve">a </w:t>
      </w:r>
      <w:r w:rsidRPr="000035E8">
        <w:rPr>
          <w:rFonts w:ascii="Arial" w:hAnsi="Arial" w:cs="Arial"/>
          <w:spacing w:val="-1"/>
          <w:sz w:val="24"/>
          <w:szCs w:val="24"/>
          <w:lang w:val="ro-RO"/>
        </w:rPr>
        <w:t>0</w:t>
      </w:r>
      <w:r w:rsidRPr="000035E8">
        <w:rPr>
          <w:rFonts w:ascii="Arial" w:hAnsi="Arial" w:cs="Arial"/>
          <w:spacing w:val="1"/>
          <w:sz w:val="24"/>
          <w:szCs w:val="24"/>
          <w:lang w:val="ro-RO"/>
        </w:rPr>
        <w:t>,</w:t>
      </w:r>
      <w:r w:rsidRPr="000035E8">
        <w:rPr>
          <w:rFonts w:ascii="Arial" w:hAnsi="Arial" w:cs="Arial"/>
          <w:spacing w:val="-1"/>
          <w:sz w:val="24"/>
          <w:szCs w:val="24"/>
          <w:lang w:val="ro-RO"/>
        </w:rPr>
        <w:t xml:space="preserve">4 </w:t>
      </w:r>
      <w:r w:rsidRPr="000035E8">
        <w:rPr>
          <w:rFonts w:ascii="Arial" w:hAnsi="Arial" w:cs="Arial"/>
          <w:sz w:val="24"/>
          <w:szCs w:val="24"/>
          <w:lang w:val="ro-RO"/>
        </w:rPr>
        <w:t>KV.</w:t>
      </w:r>
    </w:p>
    <w:p w:rsidR="001737FF" w:rsidRPr="000035E8" w:rsidRDefault="001737FF"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w:t>
      </w:r>
      <w:r w:rsidRPr="000035E8">
        <w:rPr>
          <w:rFonts w:ascii="Arial" w:hAnsi="Arial" w:cs="Arial"/>
          <w:spacing w:val="-1"/>
          <w:sz w:val="24"/>
          <w:szCs w:val="24"/>
          <w:lang w:val="ro-RO"/>
        </w:rPr>
        <w:t>en</w:t>
      </w:r>
      <w:r w:rsidRPr="000035E8">
        <w:rPr>
          <w:rFonts w:ascii="Arial" w:hAnsi="Arial" w:cs="Arial"/>
          <w:spacing w:val="1"/>
          <w:sz w:val="24"/>
          <w:szCs w:val="24"/>
          <w:lang w:val="ro-RO"/>
        </w:rPr>
        <w:t>t</w:t>
      </w:r>
      <w:r w:rsidRPr="000035E8">
        <w:rPr>
          <w:rFonts w:ascii="Arial" w:hAnsi="Arial" w:cs="Arial"/>
          <w:sz w:val="24"/>
          <w:szCs w:val="24"/>
          <w:lang w:val="ro-RO"/>
        </w:rPr>
        <w:t>ru</w:t>
      </w:r>
      <w:r w:rsidRPr="000035E8">
        <w:rPr>
          <w:rFonts w:ascii="Arial" w:hAnsi="Arial" w:cs="Arial"/>
          <w:spacing w:val="36"/>
          <w:sz w:val="24"/>
          <w:szCs w:val="24"/>
          <w:lang w:val="ro-RO"/>
        </w:rPr>
        <w:t xml:space="preserve"> </w:t>
      </w:r>
      <w:r w:rsidRPr="000035E8">
        <w:rPr>
          <w:rFonts w:ascii="Arial" w:hAnsi="Arial" w:cs="Arial"/>
          <w:spacing w:val="4"/>
          <w:sz w:val="24"/>
          <w:szCs w:val="24"/>
          <w:lang w:val="ro-RO"/>
        </w:rPr>
        <w:t>c</w:t>
      </w:r>
      <w:r w:rsidRPr="000035E8">
        <w:rPr>
          <w:rFonts w:ascii="Arial" w:hAnsi="Arial" w:cs="Arial"/>
          <w:spacing w:val="-1"/>
          <w:sz w:val="24"/>
          <w:szCs w:val="24"/>
          <w:lang w:val="ro-RO"/>
        </w:rPr>
        <w:t>ons</w:t>
      </w:r>
      <w:r w:rsidRPr="000035E8">
        <w:rPr>
          <w:rFonts w:ascii="Arial" w:hAnsi="Arial" w:cs="Arial"/>
          <w:spacing w:val="4"/>
          <w:sz w:val="24"/>
          <w:szCs w:val="24"/>
          <w:lang w:val="ro-RO"/>
        </w:rPr>
        <w:t>u</w:t>
      </w:r>
      <w:r w:rsidRPr="000035E8">
        <w:rPr>
          <w:rFonts w:ascii="Arial" w:hAnsi="Arial" w:cs="Arial"/>
          <w:sz w:val="24"/>
          <w:szCs w:val="24"/>
          <w:lang w:val="ro-RO"/>
        </w:rPr>
        <w:t>m</w:t>
      </w:r>
      <w:r w:rsidRPr="000035E8">
        <w:rPr>
          <w:rFonts w:ascii="Arial" w:hAnsi="Arial" w:cs="Arial"/>
          <w:spacing w:val="-1"/>
          <w:sz w:val="24"/>
          <w:szCs w:val="24"/>
          <w:lang w:val="ro-RO"/>
        </w:rPr>
        <w:t>a</w:t>
      </w:r>
      <w:r w:rsidRPr="000035E8">
        <w:rPr>
          <w:rFonts w:ascii="Arial" w:hAnsi="Arial" w:cs="Arial"/>
          <w:spacing w:val="1"/>
          <w:sz w:val="24"/>
          <w:szCs w:val="24"/>
          <w:lang w:val="ro-RO"/>
        </w:rPr>
        <w:t>t</w:t>
      </w:r>
      <w:r w:rsidRPr="000035E8">
        <w:rPr>
          <w:rFonts w:ascii="Arial" w:hAnsi="Arial" w:cs="Arial"/>
          <w:spacing w:val="-1"/>
          <w:sz w:val="24"/>
          <w:szCs w:val="24"/>
          <w:lang w:val="ro-RO"/>
        </w:rPr>
        <w:t>o</w:t>
      </w:r>
      <w:r w:rsidRPr="000035E8">
        <w:rPr>
          <w:rFonts w:ascii="Arial" w:hAnsi="Arial" w:cs="Arial"/>
          <w:sz w:val="24"/>
          <w:szCs w:val="24"/>
          <w:lang w:val="ro-RO"/>
        </w:rPr>
        <w:t>r</w:t>
      </w:r>
      <w:r w:rsidRPr="000035E8">
        <w:rPr>
          <w:rFonts w:ascii="Arial" w:hAnsi="Arial" w:cs="Arial"/>
          <w:spacing w:val="-1"/>
          <w:sz w:val="24"/>
          <w:szCs w:val="24"/>
          <w:lang w:val="ro-RO"/>
        </w:rPr>
        <w:t>i</w:t>
      </w:r>
      <w:r w:rsidRPr="000035E8">
        <w:rPr>
          <w:rFonts w:ascii="Arial" w:hAnsi="Arial" w:cs="Arial"/>
          <w:sz w:val="24"/>
          <w:szCs w:val="24"/>
          <w:lang w:val="ro-RO"/>
        </w:rPr>
        <w:t>i</w:t>
      </w:r>
      <w:r w:rsidRPr="000035E8">
        <w:rPr>
          <w:rFonts w:ascii="Arial" w:hAnsi="Arial" w:cs="Arial"/>
          <w:spacing w:val="40"/>
          <w:sz w:val="24"/>
          <w:szCs w:val="24"/>
          <w:lang w:val="ro-RO"/>
        </w:rPr>
        <w:t xml:space="preserve"> </w:t>
      </w:r>
      <w:r w:rsidRPr="000035E8">
        <w:rPr>
          <w:rFonts w:ascii="Arial" w:hAnsi="Arial" w:cs="Arial"/>
          <w:spacing w:val="3"/>
          <w:sz w:val="24"/>
          <w:szCs w:val="24"/>
          <w:lang w:val="ro-RO"/>
        </w:rPr>
        <w:t>d</w:t>
      </w:r>
      <w:r w:rsidRPr="000035E8">
        <w:rPr>
          <w:rFonts w:ascii="Arial" w:hAnsi="Arial" w:cs="Arial"/>
          <w:sz w:val="24"/>
          <w:szCs w:val="24"/>
          <w:lang w:val="ro-RO"/>
        </w:rPr>
        <w:t>e</w:t>
      </w:r>
      <w:r w:rsidRPr="000035E8">
        <w:rPr>
          <w:rFonts w:ascii="Arial" w:hAnsi="Arial" w:cs="Arial"/>
          <w:spacing w:val="36"/>
          <w:sz w:val="24"/>
          <w:szCs w:val="24"/>
          <w:lang w:val="ro-RO"/>
        </w:rPr>
        <w:t xml:space="preserve"> </w:t>
      </w:r>
      <w:r w:rsidRPr="000035E8">
        <w:rPr>
          <w:rFonts w:ascii="Arial" w:hAnsi="Arial" w:cs="Arial"/>
          <w:spacing w:val="3"/>
          <w:sz w:val="24"/>
          <w:szCs w:val="24"/>
          <w:lang w:val="ro-RO"/>
        </w:rPr>
        <w:t>e</w:t>
      </w:r>
      <w:r w:rsidRPr="000035E8">
        <w:rPr>
          <w:rFonts w:ascii="Arial" w:hAnsi="Arial" w:cs="Arial"/>
          <w:spacing w:val="-1"/>
          <w:sz w:val="24"/>
          <w:szCs w:val="24"/>
          <w:lang w:val="ro-RO"/>
        </w:rPr>
        <w:t>ne</w:t>
      </w:r>
      <w:r w:rsidRPr="000035E8">
        <w:rPr>
          <w:rFonts w:ascii="Arial" w:hAnsi="Arial" w:cs="Arial"/>
          <w:spacing w:val="4"/>
          <w:sz w:val="24"/>
          <w:szCs w:val="24"/>
          <w:lang w:val="ro-RO"/>
        </w:rPr>
        <w:t>r</w:t>
      </w:r>
      <w:r w:rsidRPr="000035E8">
        <w:rPr>
          <w:rFonts w:ascii="Arial" w:hAnsi="Arial" w:cs="Arial"/>
          <w:spacing w:val="-1"/>
          <w:sz w:val="24"/>
          <w:szCs w:val="24"/>
          <w:lang w:val="ro-RO"/>
        </w:rPr>
        <w:t>gi</w:t>
      </w:r>
      <w:r w:rsidRPr="000035E8">
        <w:rPr>
          <w:rFonts w:ascii="Arial" w:hAnsi="Arial" w:cs="Arial"/>
          <w:sz w:val="24"/>
          <w:szCs w:val="24"/>
          <w:lang w:val="ro-RO"/>
        </w:rPr>
        <w:t>e</w:t>
      </w:r>
      <w:r w:rsidRPr="000035E8">
        <w:rPr>
          <w:rFonts w:ascii="Arial" w:hAnsi="Arial" w:cs="Arial"/>
          <w:spacing w:val="40"/>
          <w:sz w:val="24"/>
          <w:szCs w:val="24"/>
          <w:lang w:val="ro-RO"/>
        </w:rPr>
        <w:t xml:space="preserve"> </w:t>
      </w:r>
      <w:r w:rsidRPr="000035E8">
        <w:rPr>
          <w:rFonts w:ascii="Arial" w:hAnsi="Arial" w:cs="Arial"/>
          <w:spacing w:val="-1"/>
          <w:sz w:val="24"/>
          <w:szCs w:val="24"/>
          <w:lang w:val="ro-RO"/>
        </w:rPr>
        <w:t>e</w:t>
      </w:r>
      <w:r w:rsidRPr="000035E8">
        <w:rPr>
          <w:rFonts w:ascii="Arial" w:hAnsi="Arial" w:cs="Arial"/>
          <w:spacing w:val="3"/>
          <w:sz w:val="24"/>
          <w:szCs w:val="24"/>
          <w:lang w:val="ro-RO"/>
        </w:rPr>
        <w:t>l</w:t>
      </w:r>
      <w:r w:rsidRPr="000035E8">
        <w:rPr>
          <w:rFonts w:ascii="Arial" w:hAnsi="Arial" w:cs="Arial"/>
          <w:spacing w:val="-1"/>
          <w:sz w:val="24"/>
          <w:szCs w:val="24"/>
          <w:lang w:val="ro-RO"/>
        </w:rPr>
        <w:t>ec</w:t>
      </w:r>
      <w:r w:rsidRPr="000035E8">
        <w:rPr>
          <w:rFonts w:ascii="Arial" w:hAnsi="Arial" w:cs="Arial"/>
          <w:spacing w:val="7"/>
          <w:sz w:val="24"/>
          <w:szCs w:val="24"/>
          <w:lang w:val="ro-RO"/>
        </w:rPr>
        <w:t>t</w:t>
      </w:r>
      <w:r w:rsidRPr="000035E8">
        <w:rPr>
          <w:rFonts w:ascii="Arial" w:hAnsi="Arial" w:cs="Arial"/>
          <w:sz w:val="24"/>
          <w:szCs w:val="24"/>
          <w:lang w:val="ro-RO"/>
        </w:rPr>
        <w:t>r</w:t>
      </w:r>
      <w:r w:rsidRPr="000035E8">
        <w:rPr>
          <w:rFonts w:ascii="Arial" w:hAnsi="Arial" w:cs="Arial"/>
          <w:spacing w:val="-1"/>
          <w:sz w:val="24"/>
          <w:szCs w:val="24"/>
          <w:lang w:val="ro-RO"/>
        </w:rPr>
        <w:t>ic</w:t>
      </w:r>
      <w:r w:rsidRPr="000035E8">
        <w:rPr>
          <w:rFonts w:ascii="Arial" w:hAnsi="Arial" w:cs="Arial"/>
          <w:sz w:val="24"/>
          <w:szCs w:val="24"/>
          <w:lang w:val="ro-RO"/>
        </w:rPr>
        <w:t>ă,</w:t>
      </w:r>
      <w:r w:rsidRPr="000035E8">
        <w:rPr>
          <w:rFonts w:ascii="Arial" w:hAnsi="Arial" w:cs="Arial"/>
          <w:spacing w:val="38"/>
          <w:sz w:val="24"/>
          <w:szCs w:val="24"/>
          <w:lang w:val="ro-RO"/>
        </w:rPr>
        <w:t xml:space="preserve"> </w:t>
      </w:r>
      <w:r w:rsidRPr="000035E8">
        <w:rPr>
          <w:rFonts w:ascii="Arial" w:hAnsi="Arial" w:cs="Arial"/>
          <w:spacing w:val="-1"/>
          <w:sz w:val="24"/>
          <w:szCs w:val="24"/>
          <w:lang w:val="ro-RO"/>
        </w:rPr>
        <w:t>s</w:t>
      </w:r>
      <w:r w:rsidRPr="000035E8">
        <w:rPr>
          <w:rFonts w:ascii="Arial" w:hAnsi="Arial" w:cs="Arial"/>
          <w:sz w:val="24"/>
          <w:szCs w:val="24"/>
          <w:lang w:val="ro-RO"/>
        </w:rPr>
        <w:t>i</w:t>
      </w:r>
      <w:r w:rsidRPr="000035E8">
        <w:rPr>
          <w:rFonts w:ascii="Arial" w:hAnsi="Arial" w:cs="Arial"/>
          <w:spacing w:val="-1"/>
          <w:sz w:val="24"/>
          <w:szCs w:val="24"/>
          <w:lang w:val="ro-RO"/>
        </w:rPr>
        <w:t>s</w:t>
      </w:r>
      <w:r w:rsidRPr="000035E8">
        <w:rPr>
          <w:rFonts w:ascii="Arial" w:hAnsi="Arial" w:cs="Arial"/>
          <w:spacing w:val="3"/>
          <w:sz w:val="24"/>
          <w:szCs w:val="24"/>
          <w:lang w:val="ro-RO"/>
        </w:rPr>
        <w:t>te</w:t>
      </w:r>
      <w:r w:rsidRPr="000035E8">
        <w:rPr>
          <w:rFonts w:ascii="Arial" w:hAnsi="Arial" w:cs="Arial"/>
          <w:sz w:val="24"/>
          <w:szCs w:val="24"/>
          <w:lang w:val="ro-RO"/>
        </w:rPr>
        <w:t>m</w:t>
      </w:r>
      <w:r w:rsidRPr="000035E8">
        <w:rPr>
          <w:rFonts w:ascii="Arial" w:hAnsi="Arial" w:cs="Arial"/>
          <w:spacing w:val="-1"/>
          <w:sz w:val="24"/>
          <w:szCs w:val="24"/>
          <w:lang w:val="ro-RO"/>
        </w:rPr>
        <w:t>u</w:t>
      </w:r>
      <w:r w:rsidRPr="000035E8">
        <w:rPr>
          <w:rFonts w:ascii="Arial" w:hAnsi="Arial" w:cs="Arial"/>
          <w:sz w:val="24"/>
          <w:szCs w:val="24"/>
          <w:lang w:val="ro-RO"/>
        </w:rPr>
        <w:t>l</w:t>
      </w:r>
      <w:r w:rsidRPr="000035E8">
        <w:rPr>
          <w:rFonts w:ascii="Arial" w:hAnsi="Arial" w:cs="Arial"/>
          <w:spacing w:val="40"/>
          <w:sz w:val="24"/>
          <w:szCs w:val="24"/>
          <w:lang w:val="ro-RO"/>
        </w:rPr>
        <w:t xml:space="preserve"> </w:t>
      </w:r>
      <w:r w:rsidRPr="000035E8">
        <w:rPr>
          <w:rFonts w:ascii="Arial" w:hAnsi="Arial" w:cs="Arial"/>
          <w:spacing w:val="-1"/>
          <w:sz w:val="24"/>
          <w:szCs w:val="24"/>
          <w:lang w:val="ro-RO"/>
        </w:rPr>
        <w:t>ene</w:t>
      </w:r>
      <w:r w:rsidRPr="000035E8">
        <w:rPr>
          <w:rFonts w:ascii="Arial" w:hAnsi="Arial" w:cs="Arial"/>
          <w:spacing w:val="4"/>
          <w:sz w:val="24"/>
          <w:szCs w:val="24"/>
          <w:lang w:val="ro-RO"/>
        </w:rPr>
        <w:t>r</w:t>
      </w:r>
      <w:r w:rsidRPr="000035E8">
        <w:rPr>
          <w:rFonts w:ascii="Arial" w:hAnsi="Arial" w:cs="Arial"/>
          <w:spacing w:val="-1"/>
          <w:sz w:val="24"/>
          <w:szCs w:val="24"/>
          <w:lang w:val="ro-RO"/>
        </w:rPr>
        <w:t>ge</w:t>
      </w:r>
      <w:r w:rsidRPr="000035E8">
        <w:rPr>
          <w:rFonts w:ascii="Arial" w:hAnsi="Arial" w:cs="Arial"/>
          <w:spacing w:val="1"/>
          <w:sz w:val="24"/>
          <w:szCs w:val="24"/>
          <w:lang w:val="ro-RO"/>
        </w:rPr>
        <w:t>t</w:t>
      </w:r>
      <w:r w:rsidRPr="000035E8">
        <w:rPr>
          <w:rFonts w:ascii="Arial" w:hAnsi="Arial" w:cs="Arial"/>
          <w:spacing w:val="-1"/>
          <w:sz w:val="24"/>
          <w:szCs w:val="24"/>
          <w:lang w:val="ro-RO"/>
        </w:rPr>
        <w:t>i</w:t>
      </w:r>
      <w:r w:rsidRPr="000035E8">
        <w:rPr>
          <w:rFonts w:ascii="Arial" w:hAnsi="Arial" w:cs="Arial"/>
          <w:sz w:val="24"/>
          <w:szCs w:val="24"/>
          <w:lang w:val="ro-RO"/>
        </w:rPr>
        <w:t>c</w:t>
      </w:r>
      <w:r w:rsidRPr="000035E8">
        <w:rPr>
          <w:rFonts w:ascii="Arial" w:hAnsi="Arial" w:cs="Arial"/>
          <w:spacing w:val="41"/>
          <w:sz w:val="24"/>
          <w:szCs w:val="24"/>
          <w:lang w:val="ro-RO"/>
        </w:rPr>
        <w:t xml:space="preserve"> </w:t>
      </w:r>
      <w:r w:rsidRPr="000035E8">
        <w:rPr>
          <w:rFonts w:ascii="Arial" w:hAnsi="Arial" w:cs="Arial"/>
          <w:spacing w:val="3"/>
          <w:sz w:val="24"/>
          <w:szCs w:val="24"/>
          <w:lang w:val="ro-RO"/>
        </w:rPr>
        <w:t>u</w:t>
      </w:r>
      <w:r w:rsidRPr="000035E8">
        <w:rPr>
          <w:rFonts w:ascii="Arial" w:hAnsi="Arial" w:cs="Arial"/>
          <w:spacing w:val="-4"/>
          <w:sz w:val="24"/>
          <w:szCs w:val="24"/>
          <w:lang w:val="ro-RO"/>
        </w:rPr>
        <w:t>z</w:t>
      </w:r>
      <w:r w:rsidRPr="000035E8">
        <w:rPr>
          <w:rFonts w:ascii="Arial" w:hAnsi="Arial" w:cs="Arial"/>
          <w:spacing w:val="3"/>
          <w:sz w:val="24"/>
          <w:szCs w:val="24"/>
          <w:lang w:val="ro-RO"/>
        </w:rPr>
        <w:t>i</w:t>
      </w:r>
      <w:r w:rsidRPr="000035E8">
        <w:rPr>
          <w:rFonts w:ascii="Arial" w:hAnsi="Arial" w:cs="Arial"/>
          <w:spacing w:val="-1"/>
          <w:sz w:val="24"/>
          <w:szCs w:val="24"/>
          <w:lang w:val="ro-RO"/>
        </w:rPr>
        <w:t>na</w:t>
      </w:r>
      <w:r w:rsidRPr="000035E8">
        <w:rPr>
          <w:rFonts w:ascii="Arial" w:hAnsi="Arial" w:cs="Arial"/>
          <w:sz w:val="24"/>
          <w:szCs w:val="24"/>
          <w:lang w:val="ro-RO"/>
        </w:rPr>
        <w:t>l</w:t>
      </w:r>
      <w:r w:rsidRPr="000035E8">
        <w:rPr>
          <w:rFonts w:ascii="Arial" w:hAnsi="Arial" w:cs="Arial"/>
          <w:spacing w:val="40"/>
          <w:sz w:val="24"/>
          <w:szCs w:val="24"/>
          <w:lang w:val="ro-RO"/>
        </w:rPr>
        <w:t xml:space="preserve"> </w:t>
      </w:r>
      <w:r w:rsidRPr="000035E8">
        <w:rPr>
          <w:rFonts w:ascii="Arial" w:hAnsi="Arial" w:cs="Arial"/>
          <w:spacing w:val="-1"/>
          <w:sz w:val="24"/>
          <w:szCs w:val="24"/>
          <w:lang w:val="ro-RO"/>
        </w:rPr>
        <w:t>es</w:t>
      </w:r>
      <w:r w:rsidRPr="000035E8">
        <w:rPr>
          <w:rFonts w:ascii="Arial" w:hAnsi="Arial" w:cs="Arial"/>
          <w:spacing w:val="3"/>
          <w:sz w:val="24"/>
          <w:szCs w:val="24"/>
          <w:lang w:val="ro-RO"/>
        </w:rPr>
        <w:t>t</w:t>
      </w:r>
      <w:r w:rsidRPr="000035E8">
        <w:rPr>
          <w:rFonts w:ascii="Arial" w:hAnsi="Arial" w:cs="Arial"/>
          <w:sz w:val="24"/>
          <w:szCs w:val="24"/>
          <w:lang w:val="ro-RO"/>
        </w:rPr>
        <w:t>e</w:t>
      </w:r>
      <w:r w:rsidRPr="000035E8">
        <w:rPr>
          <w:rFonts w:ascii="Arial" w:hAnsi="Arial" w:cs="Arial"/>
          <w:spacing w:val="40"/>
          <w:sz w:val="24"/>
          <w:szCs w:val="24"/>
          <w:lang w:val="ro-RO"/>
        </w:rPr>
        <w:t xml:space="preserve"> </w:t>
      </w:r>
      <w:r w:rsidRPr="000035E8">
        <w:rPr>
          <w:rFonts w:ascii="Arial" w:hAnsi="Arial" w:cs="Arial"/>
          <w:spacing w:val="3"/>
          <w:sz w:val="24"/>
          <w:szCs w:val="24"/>
          <w:lang w:val="ro-RO"/>
        </w:rPr>
        <w:t>p</w:t>
      </w:r>
      <w:r w:rsidRPr="000035E8">
        <w:rPr>
          <w:rFonts w:ascii="Arial" w:hAnsi="Arial" w:cs="Arial"/>
          <w:sz w:val="24"/>
          <w:szCs w:val="24"/>
          <w:lang w:val="ro-RO"/>
        </w:rPr>
        <w:t>r</w:t>
      </w:r>
      <w:r w:rsidRPr="000035E8">
        <w:rPr>
          <w:rFonts w:ascii="Arial" w:hAnsi="Arial" w:cs="Arial"/>
          <w:spacing w:val="-1"/>
          <w:sz w:val="24"/>
          <w:szCs w:val="24"/>
          <w:lang w:val="ro-RO"/>
        </w:rPr>
        <w:t>e</w:t>
      </w:r>
      <w:r w:rsidRPr="000035E8">
        <w:rPr>
          <w:rFonts w:ascii="Arial" w:hAnsi="Arial" w:cs="Arial"/>
          <w:spacing w:val="4"/>
          <w:sz w:val="24"/>
          <w:szCs w:val="24"/>
          <w:lang w:val="ro-RO"/>
        </w:rPr>
        <w:t>v</w:t>
      </w:r>
      <w:r w:rsidRPr="000035E8">
        <w:rPr>
          <w:rFonts w:ascii="Arial" w:hAnsi="Arial" w:cs="Arial"/>
          <w:spacing w:val="-1"/>
          <w:sz w:val="24"/>
          <w:szCs w:val="24"/>
          <w:lang w:val="ro-RO"/>
        </w:rPr>
        <w:t>ă</w:t>
      </w:r>
      <w:r w:rsidRPr="000035E8">
        <w:rPr>
          <w:rFonts w:ascii="Arial" w:hAnsi="Arial" w:cs="Arial"/>
          <w:spacing w:val="-4"/>
          <w:sz w:val="24"/>
          <w:szCs w:val="24"/>
          <w:lang w:val="ro-RO"/>
        </w:rPr>
        <w:t>z</w:t>
      </w:r>
      <w:r w:rsidRPr="000035E8">
        <w:rPr>
          <w:rFonts w:ascii="Arial" w:hAnsi="Arial" w:cs="Arial"/>
          <w:spacing w:val="-1"/>
          <w:sz w:val="24"/>
          <w:szCs w:val="24"/>
          <w:lang w:val="ro-RO"/>
        </w:rPr>
        <w:t>ut c</w:t>
      </w:r>
      <w:r w:rsidRPr="000035E8">
        <w:rPr>
          <w:rFonts w:ascii="Arial" w:hAnsi="Arial" w:cs="Arial"/>
          <w:sz w:val="24"/>
          <w:szCs w:val="24"/>
          <w:lang w:val="ro-RO"/>
        </w:rPr>
        <w:t>u</w:t>
      </w:r>
      <w:r w:rsidRPr="000035E8">
        <w:rPr>
          <w:rFonts w:ascii="Arial" w:hAnsi="Arial" w:cs="Arial"/>
          <w:spacing w:val="1"/>
          <w:sz w:val="24"/>
          <w:szCs w:val="24"/>
          <w:lang w:val="ro-RO"/>
        </w:rPr>
        <w:t xml:space="preserve"> </w:t>
      </w:r>
      <w:r w:rsidRPr="000035E8">
        <w:rPr>
          <w:rFonts w:ascii="Arial" w:hAnsi="Arial" w:cs="Arial"/>
          <w:sz w:val="24"/>
          <w:szCs w:val="24"/>
          <w:lang w:val="ro-RO"/>
        </w:rPr>
        <w:t xml:space="preserve">6 </w:t>
      </w:r>
      <w:r w:rsidRPr="000035E8">
        <w:rPr>
          <w:rFonts w:ascii="Arial" w:hAnsi="Arial" w:cs="Arial"/>
          <w:spacing w:val="-1"/>
          <w:sz w:val="24"/>
          <w:szCs w:val="24"/>
          <w:lang w:val="ro-RO"/>
        </w:rPr>
        <w:t>s</w:t>
      </w:r>
      <w:r w:rsidRPr="000035E8">
        <w:rPr>
          <w:rFonts w:ascii="Arial" w:hAnsi="Arial" w:cs="Arial"/>
          <w:spacing w:val="3"/>
          <w:sz w:val="24"/>
          <w:szCs w:val="24"/>
          <w:lang w:val="ro-RO"/>
        </w:rPr>
        <w:t>t</w:t>
      </w:r>
      <w:r w:rsidRPr="000035E8">
        <w:rPr>
          <w:rFonts w:ascii="Arial" w:hAnsi="Arial" w:cs="Arial"/>
          <w:spacing w:val="-1"/>
          <w:sz w:val="24"/>
          <w:szCs w:val="24"/>
          <w:lang w:val="ro-RO"/>
        </w:rPr>
        <w:t>a</w:t>
      </w:r>
      <w:r w:rsidRPr="000035E8">
        <w:rPr>
          <w:rFonts w:ascii="Arial" w:hAnsi="Arial" w:cs="Arial"/>
          <w:spacing w:val="-3"/>
          <w:sz w:val="24"/>
          <w:szCs w:val="24"/>
          <w:lang w:val="ro-RO"/>
        </w:rPr>
        <w:t>ţ</w:t>
      </w:r>
      <w:r w:rsidRPr="000035E8">
        <w:rPr>
          <w:rFonts w:ascii="Arial" w:hAnsi="Arial" w:cs="Arial"/>
          <w:spacing w:val="-1"/>
          <w:sz w:val="24"/>
          <w:szCs w:val="24"/>
          <w:lang w:val="ro-RO"/>
        </w:rPr>
        <w:t>i</w:t>
      </w:r>
      <w:r w:rsidRPr="000035E8">
        <w:rPr>
          <w:rFonts w:ascii="Arial" w:hAnsi="Arial" w:cs="Arial"/>
          <w:sz w:val="24"/>
          <w:szCs w:val="24"/>
          <w:lang w:val="ro-RO"/>
        </w:rPr>
        <w:t xml:space="preserve">i </w:t>
      </w:r>
      <w:r w:rsidRPr="000035E8">
        <w:rPr>
          <w:rFonts w:ascii="Arial" w:hAnsi="Arial" w:cs="Arial"/>
          <w:spacing w:val="3"/>
          <w:sz w:val="24"/>
          <w:szCs w:val="24"/>
          <w:lang w:val="ro-RO"/>
        </w:rPr>
        <w:t>d</w:t>
      </w:r>
      <w:r w:rsidRPr="000035E8">
        <w:rPr>
          <w:rFonts w:ascii="Arial" w:hAnsi="Arial" w:cs="Arial"/>
          <w:sz w:val="24"/>
          <w:szCs w:val="24"/>
          <w:lang w:val="ro-RO"/>
        </w:rPr>
        <w:t xml:space="preserve">e </w:t>
      </w:r>
      <w:r w:rsidRPr="000035E8">
        <w:rPr>
          <w:rFonts w:ascii="Arial" w:hAnsi="Arial" w:cs="Arial"/>
          <w:spacing w:val="-1"/>
          <w:sz w:val="24"/>
          <w:szCs w:val="24"/>
          <w:lang w:val="ro-RO"/>
        </w:rPr>
        <w:t>c</w:t>
      </w:r>
      <w:r w:rsidRPr="000035E8">
        <w:rPr>
          <w:rFonts w:ascii="Arial" w:hAnsi="Arial" w:cs="Arial"/>
          <w:sz w:val="24"/>
          <w:szCs w:val="24"/>
          <w:lang w:val="ro-RO"/>
        </w:rPr>
        <w:t>o</w:t>
      </w:r>
      <w:r w:rsidRPr="000035E8">
        <w:rPr>
          <w:rFonts w:ascii="Arial" w:hAnsi="Arial" w:cs="Arial"/>
          <w:spacing w:val="3"/>
          <w:sz w:val="24"/>
          <w:szCs w:val="24"/>
          <w:lang w:val="ro-RO"/>
        </w:rPr>
        <w:t>n</w:t>
      </w:r>
      <w:r w:rsidRPr="000035E8">
        <w:rPr>
          <w:rFonts w:ascii="Arial" w:hAnsi="Arial" w:cs="Arial"/>
          <w:spacing w:val="-1"/>
          <w:sz w:val="24"/>
          <w:szCs w:val="24"/>
          <w:lang w:val="ro-RO"/>
        </w:rPr>
        <w:t>ex</w:t>
      </w:r>
      <w:r w:rsidRPr="000035E8">
        <w:rPr>
          <w:rFonts w:ascii="Arial" w:hAnsi="Arial" w:cs="Arial"/>
          <w:sz w:val="24"/>
          <w:szCs w:val="24"/>
          <w:lang w:val="ro-RO"/>
        </w:rPr>
        <w:t>i</w:t>
      </w:r>
      <w:r w:rsidRPr="000035E8">
        <w:rPr>
          <w:rFonts w:ascii="Arial" w:hAnsi="Arial" w:cs="Arial"/>
          <w:spacing w:val="3"/>
          <w:sz w:val="24"/>
          <w:szCs w:val="24"/>
          <w:lang w:val="ro-RO"/>
        </w:rPr>
        <w:t>u</w:t>
      </w:r>
      <w:r w:rsidRPr="000035E8">
        <w:rPr>
          <w:rFonts w:ascii="Arial" w:hAnsi="Arial" w:cs="Arial"/>
          <w:spacing w:val="-1"/>
          <w:sz w:val="24"/>
          <w:szCs w:val="24"/>
          <w:lang w:val="ro-RO"/>
        </w:rPr>
        <w:t>n</w:t>
      </w:r>
      <w:r w:rsidRPr="000035E8">
        <w:rPr>
          <w:rFonts w:ascii="Arial" w:hAnsi="Arial" w:cs="Arial"/>
          <w:sz w:val="24"/>
          <w:szCs w:val="24"/>
          <w:lang w:val="ro-RO"/>
        </w:rPr>
        <w:t xml:space="preserve">e </w:t>
      </w:r>
      <w:r w:rsidRPr="000035E8">
        <w:rPr>
          <w:rFonts w:ascii="Arial" w:hAnsi="Arial" w:cs="Arial"/>
          <w:spacing w:val="-1"/>
          <w:sz w:val="24"/>
          <w:szCs w:val="24"/>
          <w:lang w:val="ro-RO"/>
        </w:rPr>
        <w:t>ş</w:t>
      </w:r>
      <w:r w:rsidRPr="000035E8">
        <w:rPr>
          <w:rFonts w:ascii="Arial" w:hAnsi="Arial" w:cs="Arial"/>
          <w:sz w:val="24"/>
          <w:szCs w:val="24"/>
          <w:lang w:val="ro-RO"/>
        </w:rPr>
        <w:t>i</w:t>
      </w:r>
      <w:r w:rsidRPr="000035E8">
        <w:rPr>
          <w:rFonts w:ascii="Arial" w:hAnsi="Arial" w:cs="Arial"/>
          <w:spacing w:val="2"/>
          <w:sz w:val="24"/>
          <w:szCs w:val="24"/>
          <w:lang w:val="ro-RO"/>
        </w:rPr>
        <w:t xml:space="preserve"> </w:t>
      </w:r>
      <w:r w:rsidRPr="000035E8">
        <w:rPr>
          <w:rFonts w:ascii="Arial" w:hAnsi="Arial" w:cs="Arial"/>
          <w:spacing w:val="-1"/>
          <w:sz w:val="24"/>
          <w:szCs w:val="24"/>
          <w:lang w:val="ro-RO"/>
        </w:rPr>
        <w:t>pos</w:t>
      </w:r>
      <w:r w:rsidRPr="000035E8">
        <w:rPr>
          <w:rFonts w:ascii="Arial" w:hAnsi="Arial" w:cs="Arial"/>
          <w:spacing w:val="7"/>
          <w:sz w:val="24"/>
          <w:szCs w:val="24"/>
          <w:lang w:val="ro-RO"/>
        </w:rPr>
        <w:t>t</w:t>
      </w:r>
      <w:r w:rsidRPr="000035E8">
        <w:rPr>
          <w:rFonts w:ascii="Arial" w:hAnsi="Arial" w:cs="Arial"/>
          <w:spacing w:val="-1"/>
          <w:sz w:val="24"/>
          <w:szCs w:val="24"/>
          <w:lang w:val="ro-RO"/>
        </w:rPr>
        <w:t>u</w:t>
      </w:r>
      <w:r w:rsidRPr="000035E8">
        <w:rPr>
          <w:rFonts w:ascii="Arial" w:hAnsi="Arial" w:cs="Arial"/>
          <w:sz w:val="24"/>
          <w:szCs w:val="24"/>
          <w:lang w:val="ro-RO"/>
        </w:rPr>
        <w:t xml:space="preserve">ri </w:t>
      </w:r>
      <w:r w:rsidRPr="000035E8">
        <w:rPr>
          <w:rFonts w:ascii="Arial" w:hAnsi="Arial" w:cs="Arial"/>
          <w:spacing w:val="1"/>
          <w:sz w:val="24"/>
          <w:szCs w:val="24"/>
          <w:lang w:val="ro-RO"/>
        </w:rPr>
        <w:t>t</w:t>
      </w:r>
      <w:r w:rsidRPr="000035E8">
        <w:rPr>
          <w:rFonts w:ascii="Arial" w:hAnsi="Arial" w:cs="Arial"/>
          <w:sz w:val="24"/>
          <w:szCs w:val="24"/>
          <w:lang w:val="ro-RO"/>
        </w:rPr>
        <w:t>r</w:t>
      </w:r>
      <w:r w:rsidRPr="000035E8">
        <w:rPr>
          <w:rFonts w:ascii="Arial" w:hAnsi="Arial" w:cs="Arial"/>
          <w:spacing w:val="-1"/>
          <w:sz w:val="24"/>
          <w:szCs w:val="24"/>
          <w:lang w:val="ro-RO"/>
        </w:rPr>
        <w:t>a</w:t>
      </w:r>
      <w:r w:rsidRPr="000035E8">
        <w:rPr>
          <w:rFonts w:ascii="Arial" w:hAnsi="Arial" w:cs="Arial"/>
          <w:spacing w:val="1"/>
          <w:sz w:val="24"/>
          <w:szCs w:val="24"/>
          <w:lang w:val="ro-RO"/>
        </w:rPr>
        <w:t>f</w:t>
      </w:r>
      <w:r w:rsidRPr="000035E8">
        <w:rPr>
          <w:rFonts w:ascii="Arial" w:hAnsi="Arial" w:cs="Arial"/>
          <w:spacing w:val="3"/>
          <w:sz w:val="24"/>
          <w:szCs w:val="24"/>
          <w:lang w:val="ro-RO"/>
        </w:rPr>
        <w:t>o</w:t>
      </w:r>
      <w:r w:rsidRPr="000035E8">
        <w:rPr>
          <w:rFonts w:ascii="Arial" w:hAnsi="Arial" w:cs="Arial"/>
          <w:sz w:val="24"/>
          <w:szCs w:val="24"/>
          <w:lang w:val="ro-RO"/>
        </w:rPr>
        <w:t>,</w:t>
      </w:r>
      <w:r w:rsidRPr="000035E8">
        <w:rPr>
          <w:rFonts w:ascii="Arial" w:hAnsi="Arial" w:cs="Arial"/>
          <w:spacing w:val="3"/>
          <w:sz w:val="24"/>
          <w:szCs w:val="24"/>
          <w:lang w:val="ro-RO"/>
        </w:rPr>
        <w:t xml:space="preserve"> </w:t>
      </w:r>
      <w:r w:rsidRPr="000035E8">
        <w:rPr>
          <w:rFonts w:ascii="Arial" w:hAnsi="Arial" w:cs="Arial"/>
          <w:spacing w:val="-1"/>
          <w:sz w:val="24"/>
          <w:szCs w:val="24"/>
          <w:lang w:val="ro-RO"/>
        </w:rPr>
        <w:t>g</w:t>
      </w:r>
      <w:r w:rsidRPr="000035E8">
        <w:rPr>
          <w:rFonts w:ascii="Arial" w:hAnsi="Arial" w:cs="Arial"/>
          <w:sz w:val="24"/>
          <w:szCs w:val="24"/>
          <w:lang w:val="ro-RO"/>
        </w:rPr>
        <w:t>r</w:t>
      </w:r>
      <w:r w:rsidRPr="000035E8">
        <w:rPr>
          <w:rFonts w:ascii="Arial" w:hAnsi="Arial" w:cs="Arial"/>
          <w:spacing w:val="-1"/>
          <w:sz w:val="24"/>
          <w:szCs w:val="24"/>
          <w:lang w:val="ro-RO"/>
        </w:rPr>
        <w:t>upa</w:t>
      </w:r>
      <w:r w:rsidRPr="000035E8">
        <w:rPr>
          <w:rFonts w:ascii="Arial" w:hAnsi="Arial" w:cs="Arial"/>
          <w:spacing w:val="1"/>
          <w:sz w:val="24"/>
          <w:szCs w:val="24"/>
          <w:lang w:val="ro-RO"/>
        </w:rPr>
        <w:t>t</w:t>
      </w:r>
      <w:r w:rsidRPr="000035E8">
        <w:rPr>
          <w:rFonts w:ascii="Arial" w:hAnsi="Arial" w:cs="Arial"/>
          <w:sz w:val="24"/>
          <w:szCs w:val="24"/>
          <w:lang w:val="ro-RO"/>
        </w:rPr>
        <w:t xml:space="preserve">e </w:t>
      </w:r>
      <w:r w:rsidRPr="000035E8">
        <w:rPr>
          <w:rFonts w:ascii="Arial" w:hAnsi="Arial" w:cs="Arial"/>
          <w:spacing w:val="-1"/>
          <w:sz w:val="24"/>
          <w:szCs w:val="24"/>
          <w:lang w:val="ro-RO"/>
        </w:rPr>
        <w:t>p</w:t>
      </w:r>
      <w:r w:rsidRPr="000035E8">
        <w:rPr>
          <w:rFonts w:ascii="Arial" w:hAnsi="Arial" w:cs="Arial"/>
          <w:sz w:val="24"/>
          <w:szCs w:val="24"/>
          <w:lang w:val="ro-RO"/>
        </w:rPr>
        <w:t xml:space="preserve">e </w:t>
      </w:r>
      <w:r w:rsidRPr="000035E8">
        <w:rPr>
          <w:rFonts w:ascii="Arial" w:hAnsi="Arial" w:cs="Arial"/>
          <w:spacing w:val="-1"/>
          <w:sz w:val="24"/>
          <w:szCs w:val="24"/>
          <w:lang w:val="ro-RO"/>
        </w:rPr>
        <w:t>s</w:t>
      </w:r>
      <w:r w:rsidRPr="000035E8">
        <w:rPr>
          <w:rFonts w:ascii="Arial" w:hAnsi="Arial" w:cs="Arial"/>
          <w:sz w:val="24"/>
          <w:szCs w:val="24"/>
          <w:lang w:val="ro-RO"/>
        </w:rPr>
        <w:t>e</w:t>
      </w:r>
      <w:r w:rsidRPr="000035E8">
        <w:rPr>
          <w:rFonts w:ascii="Arial" w:hAnsi="Arial" w:cs="Arial"/>
          <w:spacing w:val="4"/>
          <w:sz w:val="24"/>
          <w:szCs w:val="24"/>
          <w:lang w:val="ro-RO"/>
        </w:rPr>
        <w:t>c</w:t>
      </w:r>
      <w:r w:rsidRPr="000035E8">
        <w:rPr>
          <w:rFonts w:ascii="Arial" w:hAnsi="Arial" w:cs="Arial"/>
          <w:spacing w:val="-3"/>
          <w:sz w:val="24"/>
          <w:szCs w:val="24"/>
          <w:lang w:val="ro-RO"/>
        </w:rPr>
        <w:t>ţ</w:t>
      </w:r>
      <w:r w:rsidRPr="000035E8">
        <w:rPr>
          <w:rFonts w:ascii="Arial" w:hAnsi="Arial" w:cs="Arial"/>
          <w:spacing w:val="3"/>
          <w:sz w:val="24"/>
          <w:szCs w:val="24"/>
          <w:lang w:val="ro-RO"/>
        </w:rPr>
        <w:t>i</w:t>
      </w:r>
      <w:r w:rsidRPr="000035E8">
        <w:rPr>
          <w:rFonts w:ascii="Arial" w:hAnsi="Arial" w:cs="Arial"/>
          <w:sz w:val="24"/>
          <w:szCs w:val="24"/>
          <w:lang w:val="ro-RO"/>
        </w:rPr>
        <w:t xml:space="preserve">i </w:t>
      </w:r>
      <w:r w:rsidRPr="000035E8">
        <w:rPr>
          <w:rFonts w:ascii="Arial" w:hAnsi="Arial" w:cs="Arial"/>
          <w:spacing w:val="-1"/>
          <w:sz w:val="24"/>
          <w:szCs w:val="24"/>
          <w:lang w:val="ro-RO"/>
        </w:rPr>
        <w:t>d</w:t>
      </w:r>
      <w:r w:rsidRPr="000035E8">
        <w:rPr>
          <w:rFonts w:ascii="Arial" w:hAnsi="Arial" w:cs="Arial"/>
          <w:sz w:val="24"/>
          <w:szCs w:val="24"/>
          <w:lang w:val="ro-RO"/>
        </w:rPr>
        <w:t xml:space="preserve">e </w:t>
      </w:r>
      <w:r w:rsidRPr="000035E8">
        <w:rPr>
          <w:rFonts w:ascii="Arial" w:hAnsi="Arial" w:cs="Arial"/>
          <w:spacing w:val="1"/>
          <w:sz w:val="24"/>
          <w:szCs w:val="24"/>
          <w:lang w:val="ro-RO"/>
        </w:rPr>
        <w:t>f</w:t>
      </w:r>
      <w:r w:rsidRPr="000035E8">
        <w:rPr>
          <w:rFonts w:ascii="Arial" w:hAnsi="Arial" w:cs="Arial"/>
          <w:spacing w:val="-1"/>
          <w:sz w:val="24"/>
          <w:szCs w:val="24"/>
          <w:lang w:val="ro-RO"/>
        </w:rPr>
        <w:t>ab</w:t>
      </w:r>
      <w:r w:rsidRPr="000035E8">
        <w:rPr>
          <w:rFonts w:ascii="Arial" w:hAnsi="Arial" w:cs="Arial"/>
          <w:sz w:val="24"/>
          <w:szCs w:val="24"/>
          <w:lang w:val="ro-RO"/>
        </w:rPr>
        <w:t>r</w:t>
      </w:r>
      <w:r w:rsidRPr="000035E8">
        <w:rPr>
          <w:rFonts w:ascii="Arial" w:hAnsi="Arial" w:cs="Arial"/>
          <w:spacing w:val="-1"/>
          <w:sz w:val="24"/>
          <w:szCs w:val="24"/>
          <w:lang w:val="ro-RO"/>
        </w:rPr>
        <w:t>i</w:t>
      </w:r>
      <w:r w:rsidRPr="000035E8">
        <w:rPr>
          <w:rFonts w:ascii="Arial" w:hAnsi="Arial" w:cs="Arial"/>
          <w:spacing w:val="4"/>
          <w:sz w:val="24"/>
          <w:szCs w:val="24"/>
          <w:lang w:val="ro-RO"/>
        </w:rPr>
        <w:t>c</w:t>
      </w:r>
      <w:r w:rsidRPr="000035E8">
        <w:rPr>
          <w:rFonts w:ascii="Arial" w:hAnsi="Arial" w:cs="Arial"/>
          <w:spacing w:val="-1"/>
          <w:sz w:val="24"/>
          <w:szCs w:val="24"/>
          <w:lang w:val="ro-RO"/>
        </w:rPr>
        <w:t>a</w:t>
      </w:r>
      <w:r w:rsidRPr="000035E8">
        <w:rPr>
          <w:rFonts w:ascii="Arial" w:hAnsi="Arial" w:cs="Arial"/>
          <w:spacing w:val="1"/>
          <w:sz w:val="24"/>
          <w:szCs w:val="24"/>
          <w:lang w:val="ro-RO"/>
        </w:rPr>
        <w:t>ţ</w:t>
      </w:r>
      <w:r w:rsidRPr="000035E8">
        <w:rPr>
          <w:rFonts w:ascii="Arial" w:hAnsi="Arial" w:cs="Arial"/>
          <w:spacing w:val="-1"/>
          <w:sz w:val="24"/>
          <w:szCs w:val="24"/>
          <w:lang w:val="ro-RO"/>
        </w:rPr>
        <w:t>i</w:t>
      </w:r>
      <w:r w:rsidRPr="000035E8">
        <w:rPr>
          <w:rFonts w:ascii="Arial" w:hAnsi="Arial" w:cs="Arial"/>
          <w:sz w:val="24"/>
          <w:szCs w:val="24"/>
          <w:lang w:val="ro-RO"/>
        </w:rPr>
        <w:t>e.</w:t>
      </w:r>
    </w:p>
    <w:p w:rsidR="001737FF" w:rsidRPr="000035E8" w:rsidRDefault="001737FF"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S</w:t>
      </w:r>
      <w:r w:rsidRPr="000035E8">
        <w:rPr>
          <w:rFonts w:ascii="Arial" w:hAnsi="Arial" w:cs="Arial"/>
          <w:spacing w:val="-1"/>
          <w:sz w:val="24"/>
          <w:szCs w:val="24"/>
          <w:lang w:val="ro-RO"/>
        </w:rPr>
        <w:t>epa</w:t>
      </w:r>
      <w:r w:rsidRPr="000035E8">
        <w:rPr>
          <w:rFonts w:ascii="Arial" w:hAnsi="Arial" w:cs="Arial"/>
          <w:sz w:val="24"/>
          <w:szCs w:val="24"/>
          <w:lang w:val="ro-RO"/>
        </w:rPr>
        <w:t>r</w:t>
      </w:r>
      <w:r w:rsidRPr="000035E8">
        <w:rPr>
          <w:rFonts w:ascii="Arial" w:hAnsi="Arial" w:cs="Arial"/>
          <w:spacing w:val="-1"/>
          <w:sz w:val="24"/>
          <w:szCs w:val="24"/>
          <w:lang w:val="ro-RO"/>
        </w:rPr>
        <w:t>a</w:t>
      </w:r>
      <w:r w:rsidRPr="000035E8">
        <w:rPr>
          <w:rFonts w:ascii="Arial" w:hAnsi="Arial" w:cs="Arial"/>
          <w:sz w:val="24"/>
          <w:szCs w:val="24"/>
          <w:lang w:val="ro-RO"/>
        </w:rPr>
        <w:t>t</w:t>
      </w:r>
      <w:r w:rsidRPr="000035E8">
        <w:rPr>
          <w:rFonts w:ascii="Arial" w:hAnsi="Arial" w:cs="Arial"/>
          <w:spacing w:val="2"/>
          <w:sz w:val="24"/>
          <w:szCs w:val="24"/>
          <w:lang w:val="ro-RO"/>
        </w:rPr>
        <w:t xml:space="preserve"> </w:t>
      </w:r>
      <w:r w:rsidRPr="000035E8">
        <w:rPr>
          <w:rFonts w:ascii="Arial" w:hAnsi="Arial" w:cs="Arial"/>
          <w:spacing w:val="3"/>
          <w:sz w:val="24"/>
          <w:szCs w:val="24"/>
          <w:lang w:val="ro-RO"/>
        </w:rPr>
        <w:t>d</w:t>
      </w:r>
      <w:r w:rsidRPr="000035E8">
        <w:rPr>
          <w:rFonts w:ascii="Arial" w:hAnsi="Arial" w:cs="Arial"/>
          <w:sz w:val="24"/>
          <w:szCs w:val="24"/>
          <w:lang w:val="ro-RO"/>
        </w:rPr>
        <w:t xml:space="preserve">e </w:t>
      </w:r>
      <w:r w:rsidRPr="000035E8">
        <w:rPr>
          <w:rFonts w:ascii="Arial" w:hAnsi="Arial" w:cs="Arial"/>
          <w:spacing w:val="-1"/>
          <w:sz w:val="24"/>
          <w:szCs w:val="24"/>
          <w:lang w:val="ro-RO"/>
        </w:rPr>
        <w:t>s</w:t>
      </w:r>
      <w:r w:rsidRPr="000035E8">
        <w:rPr>
          <w:rFonts w:ascii="Arial" w:hAnsi="Arial" w:cs="Arial"/>
          <w:sz w:val="24"/>
          <w:szCs w:val="24"/>
          <w:lang w:val="ro-RO"/>
        </w:rPr>
        <w:t>i</w:t>
      </w:r>
      <w:r w:rsidRPr="000035E8">
        <w:rPr>
          <w:rFonts w:ascii="Arial" w:hAnsi="Arial" w:cs="Arial"/>
          <w:spacing w:val="-1"/>
          <w:sz w:val="24"/>
          <w:szCs w:val="24"/>
          <w:lang w:val="ro-RO"/>
        </w:rPr>
        <w:t>s</w:t>
      </w:r>
      <w:r w:rsidRPr="000035E8">
        <w:rPr>
          <w:rFonts w:ascii="Arial" w:hAnsi="Arial" w:cs="Arial"/>
          <w:spacing w:val="3"/>
          <w:sz w:val="24"/>
          <w:szCs w:val="24"/>
          <w:lang w:val="ro-RO"/>
        </w:rPr>
        <w:t>te</w:t>
      </w:r>
      <w:r w:rsidRPr="000035E8">
        <w:rPr>
          <w:rFonts w:ascii="Arial" w:hAnsi="Arial" w:cs="Arial"/>
          <w:spacing w:val="-4"/>
          <w:sz w:val="24"/>
          <w:szCs w:val="24"/>
          <w:lang w:val="ro-RO"/>
        </w:rPr>
        <w:t>m</w:t>
      </w:r>
      <w:r w:rsidRPr="000035E8">
        <w:rPr>
          <w:rFonts w:ascii="Arial" w:hAnsi="Arial" w:cs="Arial"/>
          <w:spacing w:val="3"/>
          <w:sz w:val="24"/>
          <w:szCs w:val="24"/>
          <w:lang w:val="ro-RO"/>
        </w:rPr>
        <w:t>u</w:t>
      </w:r>
      <w:r w:rsidRPr="000035E8">
        <w:rPr>
          <w:rFonts w:ascii="Arial" w:hAnsi="Arial" w:cs="Arial"/>
          <w:sz w:val="24"/>
          <w:szCs w:val="24"/>
          <w:lang w:val="ro-RO"/>
        </w:rPr>
        <w:t xml:space="preserve">l </w:t>
      </w:r>
      <w:r w:rsidRPr="000035E8">
        <w:rPr>
          <w:rFonts w:ascii="Arial" w:hAnsi="Arial" w:cs="Arial"/>
          <w:spacing w:val="-1"/>
          <w:sz w:val="24"/>
          <w:szCs w:val="24"/>
          <w:lang w:val="ro-RO"/>
        </w:rPr>
        <w:t>d</w:t>
      </w:r>
      <w:r w:rsidRPr="000035E8">
        <w:rPr>
          <w:rFonts w:ascii="Arial" w:hAnsi="Arial" w:cs="Arial"/>
          <w:sz w:val="24"/>
          <w:szCs w:val="24"/>
          <w:lang w:val="ro-RO"/>
        </w:rPr>
        <w:t>e</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al</w:t>
      </w:r>
      <w:r w:rsidRPr="000035E8">
        <w:rPr>
          <w:rFonts w:ascii="Arial" w:hAnsi="Arial" w:cs="Arial"/>
          <w:spacing w:val="3"/>
          <w:sz w:val="24"/>
          <w:szCs w:val="24"/>
          <w:lang w:val="ro-RO"/>
        </w:rPr>
        <w:t>i</w:t>
      </w:r>
      <w:r w:rsidRPr="000035E8">
        <w:rPr>
          <w:rFonts w:ascii="Arial" w:hAnsi="Arial" w:cs="Arial"/>
          <w:sz w:val="24"/>
          <w:szCs w:val="24"/>
          <w:lang w:val="ro-RO"/>
        </w:rPr>
        <w:t>m</w:t>
      </w:r>
      <w:r w:rsidRPr="000035E8">
        <w:rPr>
          <w:rFonts w:ascii="Arial" w:hAnsi="Arial" w:cs="Arial"/>
          <w:spacing w:val="-1"/>
          <w:sz w:val="24"/>
          <w:szCs w:val="24"/>
          <w:lang w:val="ro-RO"/>
        </w:rPr>
        <w:t>en</w:t>
      </w:r>
      <w:r w:rsidRPr="000035E8">
        <w:rPr>
          <w:rFonts w:ascii="Arial" w:hAnsi="Arial" w:cs="Arial"/>
          <w:spacing w:val="1"/>
          <w:sz w:val="24"/>
          <w:szCs w:val="24"/>
          <w:lang w:val="ro-RO"/>
        </w:rPr>
        <w:t>t</w:t>
      </w:r>
      <w:r w:rsidRPr="000035E8">
        <w:rPr>
          <w:rFonts w:ascii="Arial" w:hAnsi="Arial" w:cs="Arial"/>
          <w:spacing w:val="-1"/>
          <w:sz w:val="24"/>
          <w:szCs w:val="24"/>
          <w:lang w:val="ro-RO"/>
        </w:rPr>
        <w:t>a</w:t>
      </w:r>
      <w:r w:rsidRPr="000035E8">
        <w:rPr>
          <w:rFonts w:ascii="Arial" w:hAnsi="Arial" w:cs="Arial"/>
          <w:sz w:val="24"/>
          <w:szCs w:val="24"/>
          <w:lang w:val="ro-RO"/>
        </w:rPr>
        <w:t xml:space="preserve">re </w:t>
      </w:r>
      <w:r w:rsidRPr="000035E8">
        <w:rPr>
          <w:rFonts w:ascii="Arial" w:hAnsi="Arial" w:cs="Arial"/>
          <w:spacing w:val="4"/>
          <w:sz w:val="24"/>
          <w:szCs w:val="24"/>
          <w:lang w:val="ro-RO"/>
        </w:rPr>
        <w:t>c</w:t>
      </w:r>
      <w:r w:rsidRPr="000035E8">
        <w:rPr>
          <w:rFonts w:ascii="Arial" w:hAnsi="Arial" w:cs="Arial"/>
          <w:sz w:val="24"/>
          <w:szCs w:val="24"/>
          <w:lang w:val="ro-RO"/>
        </w:rPr>
        <w:t xml:space="preserve">u </w:t>
      </w:r>
      <w:r w:rsidRPr="000035E8">
        <w:rPr>
          <w:rFonts w:ascii="Arial" w:hAnsi="Arial" w:cs="Arial"/>
          <w:spacing w:val="-1"/>
          <w:sz w:val="24"/>
          <w:szCs w:val="24"/>
          <w:lang w:val="ro-RO"/>
        </w:rPr>
        <w:t>ene</w:t>
      </w:r>
      <w:r w:rsidRPr="000035E8">
        <w:rPr>
          <w:rFonts w:ascii="Arial" w:hAnsi="Arial" w:cs="Arial"/>
          <w:spacing w:val="4"/>
          <w:sz w:val="24"/>
          <w:szCs w:val="24"/>
          <w:lang w:val="ro-RO"/>
        </w:rPr>
        <w:t>r</w:t>
      </w:r>
      <w:r w:rsidRPr="000035E8">
        <w:rPr>
          <w:rFonts w:ascii="Arial" w:hAnsi="Arial" w:cs="Arial"/>
          <w:spacing w:val="-1"/>
          <w:sz w:val="24"/>
          <w:szCs w:val="24"/>
          <w:lang w:val="ro-RO"/>
        </w:rPr>
        <w:t>gi</w:t>
      </w:r>
      <w:r w:rsidRPr="000035E8">
        <w:rPr>
          <w:rFonts w:ascii="Arial" w:hAnsi="Arial" w:cs="Arial"/>
          <w:sz w:val="24"/>
          <w:szCs w:val="24"/>
          <w:lang w:val="ro-RO"/>
        </w:rPr>
        <w:t>e</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elec</w:t>
      </w:r>
      <w:r w:rsidRPr="000035E8">
        <w:rPr>
          <w:rFonts w:ascii="Arial" w:hAnsi="Arial" w:cs="Arial"/>
          <w:spacing w:val="3"/>
          <w:sz w:val="24"/>
          <w:szCs w:val="24"/>
          <w:lang w:val="ro-RO"/>
        </w:rPr>
        <w:t>t</w:t>
      </w:r>
      <w:r w:rsidRPr="000035E8">
        <w:rPr>
          <w:rFonts w:ascii="Arial" w:hAnsi="Arial" w:cs="Arial"/>
          <w:sz w:val="24"/>
          <w:szCs w:val="24"/>
          <w:lang w:val="ro-RO"/>
        </w:rPr>
        <w:t>r</w:t>
      </w:r>
      <w:r w:rsidRPr="000035E8">
        <w:rPr>
          <w:rFonts w:ascii="Arial" w:hAnsi="Arial" w:cs="Arial"/>
          <w:spacing w:val="-1"/>
          <w:sz w:val="24"/>
          <w:szCs w:val="24"/>
          <w:lang w:val="ro-RO"/>
        </w:rPr>
        <w:t>i</w:t>
      </w:r>
      <w:r w:rsidRPr="000035E8">
        <w:rPr>
          <w:rFonts w:ascii="Arial" w:hAnsi="Arial" w:cs="Arial"/>
          <w:spacing w:val="4"/>
          <w:sz w:val="24"/>
          <w:szCs w:val="24"/>
          <w:lang w:val="ro-RO"/>
        </w:rPr>
        <w:t>c</w:t>
      </w:r>
      <w:r w:rsidRPr="000035E8">
        <w:rPr>
          <w:rFonts w:ascii="Arial" w:hAnsi="Arial" w:cs="Arial"/>
          <w:sz w:val="24"/>
          <w:szCs w:val="24"/>
          <w:lang w:val="ro-RO"/>
        </w:rPr>
        <w:t xml:space="preserve">ă </w:t>
      </w:r>
      <w:r w:rsidRPr="000035E8">
        <w:rPr>
          <w:rFonts w:ascii="Arial" w:hAnsi="Arial" w:cs="Arial"/>
          <w:spacing w:val="-1"/>
          <w:sz w:val="24"/>
          <w:szCs w:val="24"/>
          <w:lang w:val="ro-RO"/>
        </w:rPr>
        <w:t>a</w:t>
      </w:r>
      <w:r w:rsidRPr="000035E8">
        <w:rPr>
          <w:rFonts w:ascii="Arial" w:hAnsi="Arial" w:cs="Arial"/>
          <w:sz w:val="24"/>
          <w:szCs w:val="24"/>
          <w:lang w:val="ro-RO"/>
        </w:rPr>
        <w:t>l</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pla</w:t>
      </w:r>
      <w:r w:rsidRPr="000035E8">
        <w:rPr>
          <w:rFonts w:ascii="Arial" w:hAnsi="Arial" w:cs="Arial"/>
          <w:spacing w:val="1"/>
          <w:sz w:val="24"/>
          <w:szCs w:val="24"/>
          <w:lang w:val="ro-RO"/>
        </w:rPr>
        <w:t>tf</w:t>
      </w:r>
      <w:r w:rsidRPr="000035E8">
        <w:rPr>
          <w:rFonts w:ascii="Arial" w:hAnsi="Arial" w:cs="Arial"/>
          <w:spacing w:val="-1"/>
          <w:sz w:val="24"/>
          <w:szCs w:val="24"/>
          <w:lang w:val="ro-RO"/>
        </w:rPr>
        <w:t>o</w:t>
      </w:r>
      <w:r w:rsidRPr="000035E8">
        <w:rPr>
          <w:rFonts w:ascii="Arial" w:hAnsi="Arial" w:cs="Arial"/>
          <w:spacing w:val="4"/>
          <w:sz w:val="24"/>
          <w:szCs w:val="24"/>
          <w:lang w:val="ro-RO"/>
        </w:rPr>
        <w:t>r</w:t>
      </w:r>
      <w:r w:rsidRPr="000035E8">
        <w:rPr>
          <w:rFonts w:ascii="Arial" w:hAnsi="Arial" w:cs="Arial"/>
          <w:spacing w:val="-4"/>
          <w:sz w:val="24"/>
          <w:szCs w:val="24"/>
          <w:lang w:val="ro-RO"/>
        </w:rPr>
        <w:t>m</w:t>
      </w:r>
      <w:r w:rsidRPr="000035E8">
        <w:rPr>
          <w:rFonts w:ascii="Arial" w:hAnsi="Arial" w:cs="Arial"/>
          <w:spacing w:val="3"/>
          <w:sz w:val="24"/>
          <w:szCs w:val="24"/>
          <w:lang w:val="ro-RO"/>
        </w:rPr>
        <w:t>e</w:t>
      </w:r>
      <w:r w:rsidRPr="000035E8">
        <w:rPr>
          <w:rFonts w:ascii="Arial" w:hAnsi="Arial" w:cs="Arial"/>
          <w:sz w:val="24"/>
          <w:szCs w:val="24"/>
          <w:lang w:val="ro-RO"/>
        </w:rPr>
        <w:t xml:space="preserve">i </w:t>
      </w:r>
      <w:r w:rsidRPr="000035E8">
        <w:rPr>
          <w:rFonts w:ascii="Arial" w:hAnsi="Arial" w:cs="Arial"/>
          <w:spacing w:val="3"/>
          <w:sz w:val="24"/>
          <w:szCs w:val="24"/>
          <w:lang w:val="ro-RO"/>
        </w:rPr>
        <w:t>u</w:t>
      </w:r>
      <w:r w:rsidRPr="000035E8">
        <w:rPr>
          <w:rFonts w:ascii="Arial" w:hAnsi="Arial" w:cs="Arial"/>
          <w:spacing w:val="-4"/>
          <w:sz w:val="24"/>
          <w:szCs w:val="24"/>
          <w:lang w:val="ro-RO"/>
        </w:rPr>
        <w:t>z</w:t>
      </w:r>
      <w:r w:rsidRPr="000035E8">
        <w:rPr>
          <w:rFonts w:ascii="Arial" w:hAnsi="Arial" w:cs="Arial"/>
          <w:spacing w:val="3"/>
          <w:sz w:val="24"/>
          <w:szCs w:val="24"/>
          <w:lang w:val="ro-RO"/>
        </w:rPr>
        <w:t>in</w:t>
      </w:r>
      <w:r w:rsidRPr="000035E8">
        <w:rPr>
          <w:rFonts w:ascii="Arial" w:hAnsi="Arial" w:cs="Arial"/>
          <w:spacing w:val="-1"/>
          <w:sz w:val="24"/>
          <w:szCs w:val="24"/>
          <w:lang w:val="ro-RO"/>
        </w:rPr>
        <w:t>ale</w:t>
      </w:r>
      <w:r w:rsidRPr="000035E8">
        <w:rPr>
          <w:rFonts w:ascii="Arial" w:hAnsi="Arial" w:cs="Arial"/>
          <w:sz w:val="24"/>
          <w:szCs w:val="24"/>
          <w:lang w:val="ro-RO"/>
        </w:rPr>
        <w:t>,</w:t>
      </w:r>
      <w:r w:rsidRPr="000035E8">
        <w:rPr>
          <w:rFonts w:ascii="Arial" w:hAnsi="Arial" w:cs="Arial"/>
          <w:spacing w:val="6"/>
          <w:sz w:val="24"/>
          <w:szCs w:val="24"/>
          <w:lang w:val="ro-RO"/>
        </w:rPr>
        <w:t xml:space="preserve"> </w:t>
      </w:r>
      <w:r w:rsidRPr="000035E8">
        <w:rPr>
          <w:rFonts w:ascii="Arial" w:hAnsi="Arial" w:cs="Arial"/>
          <w:spacing w:val="-4"/>
          <w:sz w:val="24"/>
          <w:szCs w:val="24"/>
          <w:lang w:val="ro-RO"/>
        </w:rPr>
        <w:t>m</w:t>
      </w:r>
      <w:r w:rsidRPr="000035E8">
        <w:rPr>
          <w:rFonts w:ascii="Arial" w:hAnsi="Arial" w:cs="Arial"/>
          <w:spacing w:val="-1"/>
          <w:sz w:val="24"/>
          <w:szCs w:val="24"/>
          <w:lang w:val="ro-RO"/>
        </w:rPr>
        <w:t>ai ex</w:t>
      </w:r>
      <w:r w:rsidRPr="000035E8">
        <w:rPr>
          <w:rFonts w:ascii="Arial" w:hAnsi="Arial" w:cs="Arial"/>
          <w:sz w:val="24"/>
          <w:szCs w:val="24"/>
          <w:lang w:val="ro-RO"/>
        </w:rPr>
        <w:t>i</w:t>
      </w:r>
      <w:r w:rsidRPr="000035E8">
        <w:rPr>
          <w:rFonts w:ascii="Arial" w:hAnsi="Arial" w:cs="Arial"/>
          <w:spacing w:val="-1"/>
          <w:sz w:val="24"/>
          <w:szCs w:val="24"/>
          <w:lang w:val="ro-RO"/>
        </w:rPr>
        <w:t>s</w:t>
      </w:r>
      <w:r w:rsidRPr="000035E8">
        <w:rPr>
          <w:rFonts w:ascii="Arial" w:hAnsi="Arial" w:cs="Arial"/>
          <w:spacing w:val="3"/>
          <w:sz w:val="24"/>
          <w:szCs w:val="24"/>
          <w:lang w:val="ro-RO"/>
        </w:rPr>
        <w:t>t</w:t>
      </w:r>
      <w:r w:rsidRPr="000035E8">
        <w:rPr>
          <w:rFonts w:ascii="Arial" w:hAnsi="Arial" w:cs="Arial"/>
          <w:sz w:val="24"/>
          <w:szCs w:val="24"/>
          <w:lang w:val="ro-RO"/>
        </w:rPr>
        <w:t xml:space="preserve">ă </w:t>
      </w:r>
      <w:r w:rsidRPr="000035E8">
        <w:rPr>
          <w:rFonts w:ascii="Arial" w:hAnsi="Arial" w:cs="Arial"/>
          <w:spacing w:val="3"/>
          <w:sz w:val="24"/>
          <w:szCs w:val="24"/>
          <w:lang w:val="ro-RO"/>
        </w:rPr>
        <w:t>d</w:t>
      </w:r>
      <w:r w:rsidRPr="000035E8">
        <w:rPr>
          <w:rFonts w:ascii="Arial" w:hAnsi="Arial" w:cs="Arial"/>
          <w:spacing w:val="-1"/>
          <w:sz w:val="24"/>
          <w:szCs w:val="24"/>
          <w:lang w:val="ro-RO"/>
        </w:rPr>
        <w:t>ou</w:t>
      </w:r>
      <w:r w:rsidRPr="000035E8">
        <w:rPr>
          <w:rFonts w:ascii="Arial" w:hAnsi="Arial" w:cs="Arial"/>
          <w:sz w:val="24"/>
          <w:szCs w:val="24"/>
          <w:lang w:val="ro-RO"/>
        </w:rPr>
        <w:t>ă</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p</w:t>
      </w:r>
      <w:r w:rsidRPr="000035E8">
        <w:rPr>
          <w:rFonts w:ascii="Arial" w:hAnsi="Arial" w:cs="Arial"/>
          <w:spacing w:val="3"/>
          <w:sz w:val="24"/>
          <w:szCs w:val="24"/>
          <w:lang w:val="ro-RO"/>
        </w:rPr>
        <w:t>u</w:t>
      </w:r>
      <w:r w:rsidRPr="000035E8">
        <w:rPr>
          <w:rFonts w:ascii="Arial" w:hAnsi="Arial" w:cs="Arial"/>
          <w:spacing w:val="-1"/>
          <w:sz w:val="24"/>
          <w:szCs w:val="24"/>
          <w:lang w:val="ro-RO"/>
        </w:rPr>
        <w:t>nc</w:t>
      </w:r>
      <w:r w:rsidRPr="000035E8">
        <w:rPr>
          <w:rFonts w:ascii="Arial" w:hAnsi="Arial" w:cs="Arial"/>
          <w:spacing w:val="3"/>
          <w:sz w:val="24"/>
          <w:szCs w:val="24"/>
          <w:lang w:val="ro-RO"/>
        </w:rPr>
        <w:t>t</w:t>
      </w:r>
      <w:r w:rsidRPr="000035E8">
        <w:rPr>
          <w:rFonts w:ascii="Arial" w:hAnsi="Arial" w:cs="Arial"/>
          <w:sz w:val="24"/>
          <w:szCs w:val="24"/>
          <w:lang w:val="ro-RO"/>
        </w:rPr>
        <w:t xml:space="preserve">e </w:t>
      </w:r>
      <w:r w:rsidRPr="000035E8">
        <w:rPr>
          <w:rFonts w:ascii="Arial" w:hAnsi="Arial" w:cs="Arial"/>
          <w:spacing w:val="3"/>
          <w:sz w:val="24"/>
          <w:szCs w:val="24"/>
          <w:lang w:val="ro-RO"/>
        </w:rPr>
        <w:t>d</w:t>
      </w:r>
      <w:r w:rsidRPr="000035E8">
        <w:rPr>
          <w:rFonts w:ascii="Arial" w:hAnsi="Arial" w:cs="Arial"/>
          <w:sz w:val="24"/>
          <w:szCs w:val="24"/>
          <w:lang w:val="ro-RO"/>
        </w:rPr>
        <w:t xml:space="preserve">e </w:t>
      </w:r>
      <w:r w:rsidRPr="000035E8">
        <w:rPr>
          <w:rFonts w:ascii="Arial" w:hAnsi="Arial" w:cs="Arial"/>
          <w:spacing w:val="-1"/>
          <w:sz w:val="24"/>
          <w:szCs w:val="24"/>
          <w:lang w:val="ro-RO"/>
        </w:rPr>
        <w:t>c</w:t>
      </w:r>
      <w:r w:rsidRPr="000035E8">
        <w:rPr>
          <w:rFonts w:ascii="Arial" w:hAnsi="Arial" w:cs="Arial"/>
          <w:spacing w:val="4"/>
          <w:sz w:val="24"/>
          <w:szCs w:val="24"/>
          <w:lang w:val="ro-RO"/>
        </w:rPr>
        <w:t>o</w:t>
      </w:r>
      <w:r w:rsidRPr="000035E8">
        <w:rPr>
          <w:rFonts w:ascii="Arial" w:hAnsi="Arial" w:cs="Arial"/>
          <w:spacing w:val="-1"/>
          <w:sz w:val="24"/>
          <w:szCs w:val="24"/>
          <w:lang w:val="ro-RO"/>
        </w:rPr>
        <w:t>ns</w:t>
      </w:r>
      <w:r w:rsidRPr="000035E8">
        <w:rPr>
          <w:rFonts w:ascii="Arial" w:hAnsi="Arial" w:cs="Arial"/>
          <w:spacing w:val="4"/>
          <w:sz w:val="24"/>
          <w:szCs w:val="24"/>
          <w:lang w:val="ro-RO"/>
        </w:rPr>
        <w:t>u</w:t>
      </w:r>
      <w:r w:rsidRPr="000035E8">
        <w:rPr>
          <w:rFonts w:ascii="Arial" w:hAnsi="Arial" w:cs="Arial"/>
          <w:sz w:val="24"/>
          <w:szCs w:val="24"/>
          <w:lang w:val="ro-RO"/>
        </w:rPr>
        <w:t>m</w:t>
      </w:r>
      <w:r w:rsidRPr="000035E8">
        <w:rPr>
          <w:rFonts w:ascii="Arial" w:hAnsi="Arial" w:cs="Arial"/>
          <w:spacing w:val="2"/>
          <w:sz w:val="24"/>
          <w:szCs w:val="24"/>
          <w:lang w:val="ro-RO"/>
        </w:rPr>
        <w:t xml:space="preserve"> </w:t>
      </w:r>
      <w:r w:rsidRPr="000035E8">
        <w:rPr>
          <w:rFonts w:ascii="Arial" w:hAnsi="Arial" w:cs="Arial"/>
          <w:spacing w:val="-1"/>
          <w:sz w:val="24"/>
          <w:szCs w:val="24"/>
          <w:lang w:val="ro-RO"/>
        </w:rPr>
        <w:t>ex</w:t>
      </w:r>
      <w:r w:rsidRPr="000035E8">
        <w:rPr>
          <w:rFonts w:ascii="Arial" w:hAnsi="Arial" w:cs="Arial"/>
          <w:spacing w:val="3"/>
          <w:sz w:val="24"/>
          <w:szCs w:val="24"/>
          <w:lang w:val="ro-RO"/>
        </w:rPr>
        <w:t>t</w:t>
      </w:r>
      <w:r w:rsidRPr="000035E8">
        <w:rPr>
          <w:rFonts w:ascii="Arial" w:hAnsi="Arial" w:cs="Arial"/>
          <w:spacing w:val="-1"/>
          <w:sz w:val="24"/>
          <w:szCs w:val="24"/>
          <w:lang w:val="ro-RO"/>
        </w:rPr>
        <w:t>e</w:t>
      </w:r>
      <w:r w:rsidRPr="000035E8">
        <w:rPr>
          <w:rFonts w:ascii="Arial" w:hAnsi="Arial" w:cs="Arial"/>
          <w:sz w:val="24"/>
          <w:szCs w:val="24"/>
          <w:lang w:val="ro-RO"/>
        </w:rPr>
        <w:t>r</w:t>
      </w:r>
      <w:r w:rsidRPr="000035E8">
        <w:rPr>
          <w:rFonts w:ascii="Arial" w:hAnsi="Arial" w:cs="Arial"/>
          <w:spacing w:val="3"/>
          <w:sz w:val="24"/>
          <w:szCs w:val="24"/>
          <w:lang w:val="ro-RO"/>
        </w:rPr>
        <w:t>i</w:t>
      </w:r>
      <w:r w:rsidRPr="000035E8">
        <w:rPr>
          <w:rFonts w:ascii="Arial" w:hAnsi="Arial" w:cs="Arial"/>
          <w:spacing w:val="-1"/>
          <w:sz w:val="24"/>
          <w:szCs w:val="24"/>
          <w:lang w:val="ro-RO"/>
        </w:rPr>
        <w:t>oa</w:t>
      </w:r>
      <w:r w:rsidRPr="000035E8">
        <w:rPr>
          <w:rFonts w:ascii="Arial" w:hAnsi="Arial" w:cs="Arial"/>
          <w:sz w:val="24"/>
          <w:szCs w:val="24"/>
          <w:lang w:val="ro-RO"/>
        </w:rPr>
        <w:t xml:space="preserve">re </w:t>
      </w:r>
      <w:r w:rsidRPr="000035E8">
        <w:rPr>
          <w:rFonts w:ascii="Arial" w:hAnsi="Arial" w:cs="Arial"/>
          <w:spacing w:val="4"/>
          <w:sz w:val="24"/>
          <w:szCs w:val="24"/>
          <w:lang w:val="ro-RO"/>
        </w:rPr>
        <w:t>ş</w:t>
      </w:r>
      <w:r w:rsidRPr="000035E8">
        <w:rPr>
          <w:rFonts w:ascii="Arial" w:hAnsi="Arial" w:cs="Arial"/>
          <w:sz w:val="24"/>
          <w:szCs w:val="24"/>
          <w:lang w:val="ro-RO"/>
        </w:rPr>
        <w:t xml:space="preserve">i </w:t>
      </w:r>
      <w:r w:rsidRPr="000035E8">
        <w:rPr>
          <w:rFonts w:ascii="Arial" w:hAnsi="Arial" w:cs="Arial"/>
          <w:spacing w:val="3"/>
          <w:sz w:val="24"/>
          <w:szCs w:val="24"/>
          <w:lang w:val="ro-RO"/>
        </w:rPr>
        <w:t>a</w:t>
      </w:r>
      <w:r w:rsidRPr="000035E8">
        <w:rPr>
          <w:rFonts w:ascii="Arial" w:hAnsi="Arial" w:cs="Arial"/>
          <w:spacing w:val="-1"/>
          <w:sz w:val="24"/>
          <w:szCs w:val="24"/>
          <w:lang w:val="ro-RO"/>
        </w:rPr>
        <w:t>n</w:t>
      </w:r>
      <w:r w:rsidRPr="000035E8">
        <w:rPr>
          <w:rFonts w:ascii="Arial" w:hAnsi="Arial" w:cs="Arial"/>
          <w:spacing w:val="3"/>
          <w:sz w:val="24"/>
          <w:szCs w:val="24"/>
          <w:lang w:val="ro-RO"/>
        </w:rPr>
        <w:t>u</w:t>
      </w:r>
      <w:r w:rsidRPr="000035E8">
        <w:rPr>
          <w:rFonts w:ascii="Arial" w:hAnsi="Arial" w:cs="Arial"/>
          <w:spacing w:val="-5"/>
          <w:sz w:val="24"/>
          <w:szCs w:val="24"/>
          <w:lang w:val="ro-RO"/>
        </w:rPr>
        <w:t>m</w:t>
      </w:r>
      <w:r w:rsidRPr="000035E8">
        <w:rPr>
          <w:rFonts w:ascii="Arial" w:hAnsi="Arial" w:cs="Arial"/>
          <w:sz w:val="24"/>
          <w:szCs w:val="24"/>
          <w:lang w:val="ro-RO"/>
        </w:rPr>
        <w:t>e</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c</w:t>
      </w:r>
      <w:r w:rsidRPr="000035E8">
        <w:rPr>
          <w:rFonts w:ascii="Arial" w:hAnsi="Arial" w:cs="Arial"/>
          <w:sz w:val="24"/>
          <w:szCs w:val="24"/>
          <w:lang w:val="ro-RO"/>
        </w:rPr>
        <w:t>a</w:t>
      </w:r>
      <w:r w:rsidRPr="000035E8">
        <w:rPr>
          <w:rFonts w:ascii="Arial" w:hAnsi="Arial" w:cs="Arial"/>
          <w:spacing w:val="-1"/>
          <w:sz w:val="24"/>
          <w:szCs w:val="24"/>
          <w:lang w:val="ro-RO"/>
        </w:rPr>
        <w:t>p</w:t>
      </w:r>
      <w:r w:rsidRPr="000035E8">
        <w:rPr>
          <w:rFonts w:ascii="Arial" w:hAnsi="Arial" w:cs="Arial"/>
          <w:spacing w:val="1"/>
          <w:sz w:val="24"/>
          <w:szCs w:val="24"/>
          <w:lang w:val="ro-RO"/>
        </w:rPr>
        <w:t>t</w:t>
      </w:r>
      <w:r w:rsidRPr="000035E8">
        <w:rPr>
          <w:rFonts w:ascii="Arial" w:hAnsi="Arial" w:cs="Arial"/>
          <w:spacing w:val="-1"/>
          <w:sz w:val="24"/>
          <w:szCs w:val="24"/>
          <w:lang w:val="ro-RO"/>
        </w:rPr>
        <w:t>a</w:t>
      </w:r>
      <w:r w:rsidRPr="000035E8">
        <w:rPr>
          <w:rFonts w:ascii="Arial" w:hAnsi="Arial" w:cs="Arial"/>
          <w:spacing w:val="4"/>
          <w:sz w:val="24"/>
          <w:szCs w:val="24"/>
          <w:lang w:val="ro-RO"/>
        </w:rPr>
        <w:t>r</w:t>
      </w:r>
      <w:r w:rsidRPr="000035E8">
        <w:rPr>
          <w:rFonts w:ascii="Arial" w:hAnsi="Arial" w:cs="Arial"/>
          <w:spacing w:val="-1"/>
          <w:sz w:val="24"/>
          <w:szCs w:val="24"/>
          <w:lang w:val="ro-RO"/>
        </w:rPr>
        <w:t>e</w:t>
      </w:r>
      <w:r w:rsidRPr="000035E8">
        <w:rPr>
          <w:rFonts w:ascii="Arial" w:hAnsi="Arial" w:cs="Arial"/>
          <w:sz w:val="24"/>
          <w:szCs w:val="24"/>
          <w:lang w:val="ro-RO"/>
        </w:rPr>
        <w:t>a</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d</w:t>
      </w:r>
      <w:r w:rsidRPr="000035E8">
        <w:rPr>
          <w:rFonts w:ascii="Arial" w:hAnsi="Arial" w:cs="Arial"/>
          <w:sz w:val="24"/>
          <w:szCs w:val="24"/>
          <w:lang w:val="ro-RO"/>
        </w:rPr>
        <w:t>e</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ap</w:t>
      </w:r>
      <w:r w:rsidRPr="000035E8">
        <w:rPr>
          <w:rFonts w:ascii="Arial" w:hAnsi="Arial" w:cs="Arial"/>
          <w:sz w:val="24"/>
          <w:szCs w:val="24"/>
          <w:lang w:val="ro-RO"/>
        </w:rPr>
        <w:t>ă</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b</w:t>
      </w:r>
      <w:r w:rsidRPr="000035E8">
        <w:rPr>
          <w:rFonts w:ascii="Arial" w:hAnsi="Arial" w:cs="Arial"/>
          <w:sz w:val="24"/>
          <w:szCs w:val="24"/>
          <w:lang w:val="ro-RO"/>
        </w:rPr>
        <w:t>r</w:t>
      </w:r>
      <w:r w:rsidRPr="000035E8">
        <w:rPr>
          <w:rFonts w:ascii="Arial" w:hAnsi="Arial" w:cs="Arial"/>
          <w:spacing w:val="-1"/>
          <w:sz w:val="24"/>
          <w:szCs w:val="24"/>
          <w:lang w:val="ro-RO"/>
        </w:rPr>
        <w:t>u</w:t>
      </w:r>
      <w:r w:rsidRPr="000035E8">
        <w:rPr>
          <w:rFonts w:ascii="Arial" w:hAnsi="Arial" w:cs="Arial"/>
          <w:spacing w:val="1"/>
          <w:sz w:val="24"/>
          <w:szCs w:val="24"/>
          <w:lang w:val="ro-RO"/>
        </w:rPr>
        <w:t>t</w:t>
      </w:r>
      <w:r w:rsidRPr="000035E8">
        <w:rPr>
          <w:rFonts w:ascii="Arial" w:hAnsi="Arial" w:cs="Arial"/>
          <w:sz w:val="24"/>
          <w:szCs w:val="24"/>
          <w:lang w:val="ro-RO"/>
        </w:rPr>
        <w:t>ă</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di</w:t>
      </w:r>
      <w:r w:rsidRPr="000035E8">
        <w:rPr>
          <w:rFonts w:ascii="Arial" w:hAnsi="Arial" w:cs="Arial"/>
          <w:sz w:val="24"/>
          <w:szCs w:val="24"/>
          <w:lang w:val="ro-RO"/>
        </w:rPr>
        <w:t>n</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D</w:t>
      </w:r>
      <w:r w:rsidRPr="000035E8">
        <w:rPr>
          <w:rFonts w:ascii="Arial" w:hAnsi="Arial" w:cs="Arial"/>
          <w:spacing w:val="3"/>
          <w:sz w:val="24"/>
          <w:szCs w:val="24"/>
          <w:lang w:val="ro-RO"/>
        </w:rPr>
        <w:t>u</w:t>
      </w:r>
      <w:r w:rsidRPr="000035E8">
        <w:rPr>
          <w:rFonts w:ascii="Arial" w:hAnsi="Arial" w:cs="Arial"/>
          <w:spacing w:val="-1"/>
          <w:sz w:val="24"/>
          <w:szCs w:val="24"/>
          <w:lang w:val="ro-RO"/>
        </w:rPr>
        <w:t>nă</w:t>
      </w:r>
      <w:r w:rsidRPr="000035E8">
        <w:rPr>
          <w:rFonts w:ascii="Arial" w:hAnsi="Arial" w:cs="Arial"/>
          <w:sz w:val="24"/>
          <w:szCs w:val="24"/>
          <w:lang w:val="ro-RO"/>
        </w:rPr>
        <w:t>re</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şi s</w:t>
      </w:r>
      <w:r w:rsidRPr="000035E8">
        <w:rPr>
          <w:rFonts w:ascii="Arial" w:hAnsi="Arial" w:cs="Arial"/>
          <w:spacing w:val="3"/>
          <w:sz w:val="24"/>
          <w:szCs w:val="24"/>
          <w:lang w:val="ro-RO"/>
        </w:rPr>
        <w:t>t</w:t>
      </w:r>
      <w:r w:rsidRPr="000035E8">
        <w:rPr>
          <w:rFonts w:ascii="Arial" w:hAnsi="Arial" w:cs="Arial"/>
          <w:spacing w:val="-1"/>
          <w:sz w:val="24"/>
          <w:szCs w:val="24"/>
          <w:lang w:val="ro-RO"/>
        </w:rPr>
        <w:t>a</w:t>
      </w:r>
      <w:r w:rsidRPr="000035E8">
        <w:rPr>
          <w:rFonts w:ascii="Arial" w:hAnsi="Arial" w:cs="Arial"/>
          <w:spacing w:val="-3"/>
          <w:sz w:val="24"/>
          <w:szCs w:val="24"/>
          <w:lang w:val="ro-RO"/>
        </w:rPr>
        <w:t>ţ</w:t>
      </w:r>
      <w:r w:rsidRPr="000035E8">
        <w:rPr>
          <w:rFonts w:ascii="Arial" w:hAnsi="Arial" w:cs="Arial"/>
          <w:spacing w:val="-1"/>
          <w:sz w:val="24"/>
          <w:szCs w:val="24"/>
          <w:lang w:val="ro-RO"/>
        </w:rPr>
        <w:t>i</w:t>
      </w:r>
      <w:r w:rsidRPr="000035E8">
        <w:rPr>
          <w:rFonts w:ascii="Arial" w:hAnsi="Arial" w:cs="Arial"/>
          <w:sz w:val="24"/>
          <w:szCs w:val="24"/>
          <w:lang w:val="ro-RO"/>
        </w:rPr>
        <w:t>a</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d</w:t>
      </w:r>
      <w:r w:rsidRPr="000035E8">
        <w:rPr>
          <w:rFonts w:ascii="Arial" w:hAnsi="Arial" w:cs="Arial"/>
          <w:sz w:val="24"/>
          <w:szCs w:val="24"/>
          <w:lang w:val="ro-RO"/>
        </w:rPr>
        <w:t xml:space="preserve">e </w:t>
      </w:r>
      <w:r w:rsidRPr="000035E8">
        <w:rPr>
          <w:rFonts w:ascii="Arial" w:hAnsi="Arial" w:cs="Arial"/>
          <w:spacing w:val="-1"/>
          <w:sz w:val="24"/>
          <w:szCs w:val="24"/>
          <w:lang w:val="ro-RO"/>
        </w:rPr>
        <w:t>p</w:t>
      </w:r>
      <w:r w:rsidRPr="000035E8">
        <w:rPr>
          <w:rFonts w:ascii="Arial" w:hAnsi="Arial" w:cs="Arial"/>
          <w:spacing w:val="3"/>
          <w:sz w:val="24"/>
          <w:szCs w:val="24"/>
          <w:lang w:val="ro-RO"/>
        </w:rPr>
        <w:t>o</w:t>
      </w:r>
      <w:r w:rsidRPr="000035E8">
        <w:rPr>
          <w:rFonts w:ascii="Arial" w:hAnsi="Arial" w:cs="Arial"/>
          <w:sz w:val="24"/>
          <w:szCs w:val="24"/>
          <w:lang w:val="ro-RO"/>
        </w:rPr>
        <w:t>m</w:t>
      </w:r>
      <w:r w:rsidRPr="000035E8">
        <w:rPr>
          <w:rFonts w:ascii="Arial" w:hAnsi="Arial" w:cs="Arial"/>
          <w:spacing w:val="-1"/>
          <w:sz w:val="24"/>
          <w:szCs w:val="24"/>
          <w:lang w:val="ro-RO"/>
        </w:rPr>
        <w:t>pa</w:t>
      </w:r>
      <w:r w:rsidRPr="000035E8">
        <w:rPr>
          <w:rFonts w:ascii="Arial" w:hAnsi="Arial" w:cs="Arial"/>
          <w:sz w:val="24"/>
          <w:szCs w:val="24"/>
          <w:lang w:val="ro-RO"/>
        </w:rPr>
        <w:t>re S</w:t>
      </w:r>
      <w:r w:rsidRPr="000035E8">
        <w:rPr>
          <w:rFonts w:ascii="Arial" w:hAnsi="Arial" w:cs="Arial"/>
          <w:spacing w:val="4"/>
          <w:sz w:val="24"/>
          <w:szCs w:val="24"/>
          <w:lang w:val="ro-RO"/>
        </w:rPr>
        <w:t>P</w:t>
      </w:r>
      <w:r w:rsidRPr="000035E8">
        <w:rPr>
          <w:rFonts w:ascii="Arial" w:hAnsi="Arial" w:cs="Arial"/>
          <w:spacing w:val="-1"/>
          <w:sz w:val="24"/>
          <w:szCs w:val="24"/>
          <w:lang w:val="ro-RO"/>
        </w:rPr>
        <w:t>2</w:t>
      </w:r>
      <w:r w:rsidRPr="000035E8">
        <w:rPr>
          <w:rFonts w:ascii="Arial" w:hAnsi="Arial" w:cs="Arial"/>
          <w:sz w:val="24"/>
          <w:szCs w:val="24"/>
          <w:lang w:val="ro-RO"/>
        </w:rPr>
        <w:t>,</w:t>
      </w:r>
      <w:r w:rsidRPr="000035E8">
        <w:rPr>
          <w:rFonts w:ascii="Arial" w:hAnsi="Arial" w:cs="Arial"/>
          <w:spacing w:val="3"/>
          <w:sz w:val="24"/>
          <w:szCs w:val="24"/>
          <w:lang w:val="ro-RO"/>
        </w:rPr>
        <w:t xml:space="preserve"> </w:t>
      </w:r>
      <w:r w:rsidRPr="000035E8">
        <w:rPr>
          <w:rFonts w:ascii="Arial" w:hAnsi="Arial" w:cs="Arial"/>
          <w:spacing w:val="-1"/>
          <w:sz w:val="24"/>
          <w:szCs w:val="24"/>
          <w:lang w:val="ro-RO"/>
        </w:rPr>
        <w:t>apa</w:t>
      </w:r>
      <w:r w:rsidRPr="000035E8">
        <w:rPr>
          <w:rFonts w:ascii="Arial" w:hAnsi="Arial" w:cs="Arial"/>
          <w:spacing w:val="4"/>
          <w:sz w:val="24"/>
          <w:szCs w:val="24"/>
          <w:lang w:val="ro-RO"/>
        </w:rPr>
        <w:t>r</w:t>
      </w:r>
      <w:r w:rsidRPr="000035E8">
        <w:rPr>
          <w:rFonts w:ascii="Arial" w:hAnsi="Arial" w:cs="Arial"/>
          <w:spacing w:val="-3"/>
          <w:sz w:val="24"/>
          <w:szCs w:val="24"/>
          <w:lang w:val="ro-RO"/>
        </w:rPr>
        <w:t>ţ</w:t>
      </w:r>
      <w:r w:rsidRPr="000035E8">
        <w:rPr>
          <w:rFonts w:ascii="Arial" w:hAnsi="Arial" w:cs="Arial"/>
          <w:spacing w:val="-1"/>
          <w:sz w:val="24"/>
          <w:szCs w:val="24"/>
          <w:lang w:val="ro-RO"/>
        </w:rPr>
        <w:t>i</w:t>
      </w:r>
      <w:r w:rsidRPr="000035E8">
        <w:rPr>
          <w:rFonts w:ascii="Arial" w:hAnsi="Arial" w:cs="Arial"/>
          <w:spacing w:val="3"/>
          <w:sz w:val="24"/>
          <w:szCs w:val="24"/>
          <w:lang w:val="ro-RO"/>
        </w:rPr>
        <w:t>n</w:t>
      </w:r>
      <w:r w:rsidRPr="000035E8">
        <w:rPr>
          <w:rFonts w:ascii="Arial" w:hAnsi="Arial" w:cs="Arial"/>
          <w:spacing w:val="-1"/>
          <w:sz w:val="24"/>
          <w:szCs w:val="24"/>
          <w:lang w:val="ro-RO"/>
        </w:rPr>
        <w:t>â</w:t>
      </w:r>
      <w:r w:rsidRPr="000035E8">
        <w:rPr>
          <w:rFonts w:ascii="Arial" w:hAnsi="Arial" w:cs="Arial"/>
          <w:spacing w:val="3"/>
          <w:sz w:val="24"/>
          <w:szCs w:val="24"/>
          <w:lang w:val="ro-RO"/>
        </w:rPr>
        <w:t>n</w:t>
      </w:r>
      <w:r w:rsidRPr="000035E8">
        <w:rPr>
          <w:rFonts w:ascii="Arial" w:hAnsi="Arial" w:cs="Arial"/>
          <w:sz w:val="24"/>
          <w:szCs w:val="24"/>
          <w:lang w:val="ro-RO"/>
        </w:rPr>
        <w:t xml:space="preserve">d </w:t>
      </w:r>
      <w:r w:rsidRPr="000035E8">
        <w:rPr>
          <w:rFonts w:ascii="Arial" w:hAnsi="Arial" w:cs="Arial"/>
          <w:spacing w:val="3"/>
          <w:sz w:val="24"/>
          <w:szCs w:val="24"/>
          <w:lang w:val="ro-RO"/>
        </w:rPr>
        <w:t>h</w:t>
      </w:r>
      <w:r w:rsidRPr="000035E8">
        <w:rPr>
          <w:rFonts w:ascii="Arial" w:hAnsi="Arial" w:cs="Arial"/>
          <w:spacing w:val="-1"/>
          <w:sz w:val="24"/>
          <w:szCs w:val="24"/>
          <w:lang w:val="ro-RO"/>
        </w:rPr>
        <w:t>ald</w:t>
      </w:r>
      <w:r w:rsidRPr="000035E8">
        <w:rPr>
          <w:rFonts w:ascii="Arial" w:hAnsi="Arial" w:cs="Arial"/>
          <w:spacing w:val="3"/>
          <w:sz w:val="24"/>
          <w:szCs w:val="24"/>
          <w:lang w:val="ro-RO"/>
        </w:rPr>
        <w:t>e</w:t>
      </w:r>
      <w:r w:rsidRPr="000035E8">
        <w:rPr>
          <w:rFonts w:ascii="Arial" w:hAnsi="Arial" w:cs="Arial"/>
          <w:sz w:val="24"/>
          <w:szCs w:val="24"/>
          <w:lang w:val="ro-RO"/>
        </w:rPr>
        <w:t xml:space="preserve">i </w:t>
      </w:r>
      <w:r w:rsidRPr="000035E8">
        <w:rPr>
          <w:rFonts w:ascii="Arial" w:hAnsi="Arial" w:cs="Arial"/>
          <w:spacing w:val="-1"/>
          <w:sz w:val="24"/>
          <w:szCs w:val="24"/>
          <w:lang w:val="ro-RO"/>
        </w:rPr>
        <w:t>d</w:t>
      </w:r>
      <w:r w:rsidRPr="000035E8">
        <w:rPr>
          <w:rFonts w:ascii="Arial" w:hAnsi="Arial" w:cs="Arial"/>
          <w:sz w:val="24"/>
          <w:szCs w:val="24"/>
          <w:lang w:val="ro-RO"/>
        </w:rPr>
        <w:t xml:space="preserve">e </w:t>
      </w:r>
      <w:r w:rsidRPr="000035E8">
        <w:rPr>
          <w:rFonts w:ascii="Arial" w:hAnsi="Arial" w:cs="Arial"/>
          <w:spacing w:val="-1"/>
          <w:sz w:val="24"/>
          <w:szCs w:val="24"/>
          <w:lang w:val="ro-RO"/>
        </w:rPr>
        <w:t>ş</w:t>
      </w:r>
      <w:r w:rsidRPr="000035E8">
        <w:rPr>
          <w:rFonts w:ascii="Arial" w:hAnsi="Arial" w:cs="Arial"/>
          <w:spacing w:val="4"/>
          <w:sz w:val="24"/>
          <w:szCs w:val="24"/>
          <w:lang w:val="ro-RO"/>
        </w:rPr>
        <w:t>l</w:t>
      </w:r>
      <w:r w:rsidRPr="000035E8">
        <w:rPr>
          <w:rFonts w:ascii="Arial" w:hAnsi="Arial" w:cs="Arial"/>
          <w:spacing w:val="3"/>
          <w:sz w:val="24"/>
          <w:szCs w:val="24"/>
          <w:lang w:val="ro-RO"/>
        </w:rPr>
        <w:t>a</w:t>
      </w:r>
      <w:r w:rsidRPr="000035E8">
        <w:rPr>
          <w:rFonts w:ascii="Arial" w:hAnsi="Arial" w:cs="Arial"/>
          <w:spacing w:val="-4"/>
          <w:sz w:val="24"/>
          <w:szCs w:val="24"/>
          <w:lang w:val="ro-RO"/>
        </w:rPr>
        <w:t>m</w:t>
      </w:r>
      <w:r w:rsidRPr="000035E8">
        <w:rPr>
          <w:rFonts w:ascii="Arial" w:hAnsi="Arial" w:cs="Arial"/>
          <w:sz w:val="24"/>
          <w:szCs w:val="24"/>
          <w:lang w:val="ro-RO"/>
        </w:rPr>
        <w:t>.A</w:t>
      </w:r>
      <w:r w:rsidRPr="000035E8">
        <w:rPr>
          <w:rFonts w:ascii="Arial" w:hAnsi="Arial" w:cs="Arial"/>
          <w:spacing w:val="-1"/>
          <w:sz w:val="24"/>
          <w:szCs w:val="24"/>
          <w:lang w:val="ro-RO"/>
        </w:rPr>
        <w:t>l</w:t>
      </w:r>
      <w:r w:rsidRPr="000035E8">
        <w:rPr>
          <w:rFonts w:ascii="Arial" w:hAnsi="Arial" w:cs="Arial"/>
          <w:spacing w:val="3"/>
          <w:sz w:val="24"/>
          <w:szCs w:val="24"/>
          <w:lang w:val="ro-RO"/>
        </w:rPr>
        <w:t>i</w:t>
      </w:r>
      <w:r w:rsidRPr="000035E8">
        <w:rPr>
          <w:rFonts w:ascii="Arial" w:hAnsi="Arial" w:cs="Arial"/>
          <w:spacing w:val="-4"/>
          <w:sz w:val="24"/>
          <w:szCs w:val="24"/>
          <w:lang w:val="ro-RO"/>
        </w:rPr>
        <w:t>m</w:t>
      </w:r>
      <w:r w:rsidRPr="000035E8">
        <w:rPr>
          <w:rFonts w:ascii="Arial" w:hAnsi="Arial" w:cs="Arial"/>
          <w:spacing w:val="-1"/>
          <w:sz w:val="24"/>
          <w:szCs w:val="24"/>
          <w:lang w:val="ro-RO"/>
        </w:rPr>
        <w:t>en</w:t>
      </w:r>
      <w:r w:rsidRPr="000035E8">
        <w:rPr>
          <w:rFonts w:ascii="Arial" w:hAnsi="Arial" w:cs="Arial"/>
          <w:spacing w:val="1"/>
          <w:sz w:val="24"/>
          <w:szCs w:val="24"/>
          <w:lang w:val="ro-RO"/>
        </w:rPr>
        <w:t>t</w:t>
      </w:r>
      <w:r w:rsidRPr="000035E8">
        <w:rPr>
          <w:rFonts w:ascii="Arial" w:hAnsi="Arial" w:cs="Arial"/>
          <w:spacing w:val="-1"/>
          <w:sz w:val="24"/>
          <w:szCs w:val="24"/>
          <w:lang w:val="ro-RO"/>
        </w:rPr>
        <w:t>a</w:t>
      </w:r>
      <w:r w:rsidRPr="000035E8">
        <w:rPr>
          <w:rFonts w:ascii="Arial" w:hAnsi="Arial" w:cs="Arial"/>
          <w:spacing w:val="4"/>
          <w:sz w:val="24"/>
          <w:szCs w:val="24"/>
          <w:lang w:val="ro-RO"/>
        </w:rPr>
        <w:t>r</w:t>
      </w:r>
      <w:r w:rsidRPr="000035E8">
        <w:rPr>
          <w:rFonts w:ascii="Arial" w:hAnsi="Arial" w:cs="Arial"/>
          <w:spacing w:val="-1"/>
          <w:sz w:val="24"/>
          <w:szCs w:val="24"/>
          <w:lang w:val="ro-RO"/>
        </w:rPr>
        <w:t>e</w:t>
      </w:r>
      <w:r w:rsidRPr="000035E8">
        <w:rPr>
          <w:rFonts w:ascii="Arial" w:hAnsi="Arial" w:cs="Arial"/>
          <w:sz w:val="24"/>
          <w:szCs w:val="24"/>
          <w:lang w:val="ro-RO"/>
        </w:rPr>
        <w:t xml:space="preserve">a </w:t>
      </w:r>
      <w:r w:rsidRPr="000035E8">
        <w:rPr>
          <w:rFonts w:ascii="Arial" w:hAnsi="Arial" w:cs="Arial"/>
          <w:spacing w:val="-1"/>
          <w:sz w:val="24"/>
          <w:szCs w:val="24"/>
          <w:lang w:val="ro-RO"/>
        </w:rPr>
        <w:t>a</w:t>
      </w:r>
      <w:r w:rsidRPr="000035E8">
        <w:rPr>
          <w:rFonts w:ascii="Arial" w:hAnsi="Arial" w:cs="Arial"/>
          <w:spacing w:val="4"/>
          <w:sz w:val="24"/>
          <w:szCs w:val="24"/>
          <w:lang w:val="ro-RO"/>
        </w:rPr>
        <w:t>c</w:t>
      </w:r>
      <w:r w:rsidRPr="000035E8">
        <w:rPr>
          <w:rFonts w:ascii="Arial" w:hAnsi="Arial" w:cs="Arial"/>
          <w:spacing w:val="-1"/>
          <w:sz w:val="24"/>
          <w:szCs w:val="24"/>
          <w:lang w:val="ro-RO"/>
        </w:rPr>
        <w:t>es</w:t>
      </w:r>
      <w:r w:rsidRPr="000035E8">
        <w:rPr>
          <w:rFonts w:ascii="Arial" w:hAnsi="Arial" w:cs="Arial"/>
          <w:spacing w:val="3"/>
          <w:sz w:val="24"/>
          <w:szCs w:val="24"/>
          <w:lang w:val="ro-RO"/>
        </w:rPr>
        <w:t>t</w:t>
      </w:r>
      <w:r w:rsidRPr="000035E8">
        <w:rPr>
          <w:rFonts w:ascii="Arial" w:hAnsi="Arial" w:cs="Arial"/>
          <w:spacing w:val="-1"/>
          <w:sz w:val="24"/>
          <w:szCs w:val="24"/>
          <w:lang w:val="ro-RO"/>
        </w:rPr>
        <w:t>o</w:t>
      </w:r>
      <w:r w:rsidRPr="000035E8">
        <w:rPr>
          <w:rFonts w:ascii="Arial" w:hAnsi="Arial" w:cs="Arial"/>
          <w:sz w:val="24"/>
          <w:szCs w:val="24"/>
          <w:lang w:val="ro-RO"/>
        </w:rPr>
        <w:t>r</w:t>
      </w:r>
      <w:r w:rsidRPr="000035E8">
        <w:rPr>
          <w:rFonts w:ascii="Arial" w:hAnsi="Arial" w:cs="Arial"/>
          <w:spacing w:val="2"/>
          <w:sz w:val="24"/>
          <w:szCs w:val="24"/>
          <w:lang w:val="ro-RO"/>
        </w:rPr>
        <w:t xml:space="preserve"> </w:t>
      </w:r>
      <w:r w:rsidRPr="000035E8">
        <w:rPr>
          <w:rFonts w:ascii="Arial" w:hAnsi="Arial" w:cs="Arial"/>
          <w:spacing w:val="3"/>
          <w:sz w:val="24"/>
          <w:szCs w:val="24"/>
          <w:lang w:val="ro-RO"/>
        </w:rPr>
        <w:t>d</w:t>
      </w:r>
      <w:r w:rsidRPr="000035E8">
        <w:rPr>
          <w:rFonts w:ascii="Arial" w:hAnsi="Arial" w:cs="Arial"/>
          <w:spacing w:val="-1"/>
          <w:sz w:val="24"/>
          <w:szCs w:val="24"/>
          <w:lang w:val="ro-RO"/>
        </w:rPr>
        <w:t>ou</w:t>
      </w:r>
      <w:r w:rsidRPr="000035E8">
        <w:rPr>
          <w:rFonts w:ascii="Arial" w:hAnsi="Arial" w:cs="Arial"/>
          <w:sz w:val="24"/>
          <w:szCs w:val="24"/>
          <w:lang w:val="ro-RO"/>
        </w:rPr>
        <w:t xml:space="preserve">ă </w:t>
      </w:r>
      <w:r w:rsidRPr="000035E8">
        <w:rPr>
          <w:rFonts w:ascii="Arial" w:hAnsi="Arial" w:cs="Arial"/>
          <w:spacing w:val="3"/>
          <w:sz w:val="24"/>
          <w:szCs w:val="24"/>
          <w:lang w:val="ro-RO"/>
        </w:rPr>
        <w:t>p</w:t>
      </w:r>
      <w:r w:rsidRPr="000035E8">
        <w:rPr>
          <w:rFonts w:ascii="Arial" w:hAnsi="Arial" w:cs="Arial"/>
          <w:spacing w:val="-1"/>
          <w:sz w:val="24"/>
          <w:szCs w:val="24"/>
          <w:lang w:val="ro-RO"/>
        </w:rPr>
        <w:t>unc</w:t>
      </w:r>
      <w:r w:rsidRPr="000035E8">
        <w:rPr>
          <w:rFonts w:ascii="Arial" w:hAnsi="Arial" w:cs="Arial"/>
          <w:spacing w:val="3"/>
          <w:sz w:val="24"/>
          <w:szCs w:val="24"/>
          <w:lang w:val="ro-RO"/>
        </w:rPr>
        <w:t>t</w:t>
      </w:r>
      <w:r w:rsidRPr="000035E8">
        <w:rPr>
          <w:rFonts w:ascii="Arial" w:hAnsi="Arial" w:cs="Arial"/>
          <w:sz w:val="24"/>
          <w:szCs w:val="24"/>
          <w:lang w:val="ro-RO"/>
        </w:rPr>
        <w:t xml:space="preserve">e </w:t>
      </w:r>
      <w:r w:rsidRPr="000035E8">
        <w:rPr>
          <w:rFonts w:ascii="Arial" w:hAnsi="Arial" w:cs="Arial"/>
          <w:spacing w:val="-1"/>
          <w:sz w:val="24"/>
          <w:szCs w:val="24"/>
          <w:lang w:val="ro-RO"/>
        </w:rPr>
        <w:t xml:space="preserve">se </w:t>
      </w:r>
      <w:r w:rsidRPr="000035E8">
        <w:rPr>
          <w:rFonts w:ascii="Arial" w:hAnsi="Arial" w:cs="Arial"/>
          <w:sz w:val="24"/>
          <w:szCs w:val="24"/>
          <w:lang w:val="ro-RO"/>
        </w:rPr>
        <w:t>r</w:t>
      </w:r>
      <w:r w:rsidRPr="000035E8">
        <w:rPr>
          <w:rFonts w:ascii="Arial" w:hAnsi="Arial" w:cs="Arial"/>
          <w:spacing w:val="-1"/>
          <w:sz w:val="24"/>
          <w:szCs w:val="24"/>
          <w:lang w:val="ro-RO"/>
        </w:rPr>
        <w:t>eal</w:t>
      </w:r>
      <w:r w:rsidRPr="000035E8">
        <w:rPr>
          <w:rFonts w:ascii="Arial" w:hAnsi="Arial" w:cs="Arial"/>
          <w:spacing w:val="3"/>
          <w:sz w:val="24"/>
          <w:szCs w:val="24"/>
          <w:lang w:val="ro-RO"/>
        </w:rPr>
        <w:t>i</w:t>
      </w:r>
      <w:r w:rsidRPr="000035E8">
        <w:rPr>
          <w:rFonts w:ascii="Arial" w:hAnsi="Arial" w:cs="Arial"/>
          <w:spacing w:val="-1"/>
          <w:sz w:val="24"/>
          <w:szCs w:val="24"/>
          <w:lang w:val="ro-RO"/>
        </w:rPr>
        <w:t>z</w:t>
      </w:r>
      <w:r w:rsidRPr="000035E8">
        <w:rPr>
          <w:rFonts w:ascii="Arial" w:hAnsi="Arial" w:cs="Arial"/>
          <w:sz w:val="24"/>
          <w:szCs w:val="24"/>
          <w:lang w:val="ro-RO"/>
        </w:rPr>
        <w:t>e</w:t>
      </w:r>
      <w:r w:rsidRPr="000035E8">
        <w:rPr>
          <w:rFonts w:ascii="Arial" w:hAnsi="Arial" w:cs="Arial"/>
          <w:spacing w:val="3"/>
          <w:sz w:val="24"/>
          <w:szCs w:val="24"/>
          <w:lang w:val="ro-RO"/>
        </w:rPr>
        <w:t>a</w:t>
      </w:r>
      <w:r w:rsidRPr="000035E8">
        <w:rPr>
          <w:rFonts w:ascii="Arial" w:hAnsi="Arial" w:cs="Arial"/>
          <w:spacing w:val="-4"/>
          <w:sz w:val="24"/>
          <w:szCs w:val="24"/>
          <w:lang w:val="ro-RO"/>
        </w:rPr>
        <w:t>z</w:t>
      </w:r>
      <w:r w:rsidRPr="000035E8">
        <w:rPr>
          <w:rFonts w:ascii="Arial" w:hAnsi="Arial" w:cs="Arial"/>
          <w:sz w:val="24"/>
          <w:szCs w:val="24"/>
          <w:lang w:val="ro-RO"/>
        </w:rPr>
        <w:t>ă</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di</w:t>
      </w:r>
      <w:r w:rsidRPr="000035E8">
        <w:rPr>
          <w:rFonts w:ascii="Arial" w:hAnsi="Arial" w:cs="Arial"/>
          <w:sz w:val="24"/>
          <w:szCs w:val="24"/>
          <w:lang w:val="ro-RO"/>
        </w:rPr>
        <w:t xml:space="preserve">n </w:t>
      </w:r>
      <w:r w:rsidRPr="000035E8">
        <w:rPr>
          <w:rFonts w:ascii="Arial" w:hAnsi="Arial" w:cs="Arial"/>
          <w:spacing w:val="-1"/>
          <w:sz w:val="24"/>
          <w:szCs w:val="24"/>
          <w:lang w:val="ro-RO"/>
        </w:rPr>
        <w:t>s</w:t>
      </w:r>
      <w:r w:rsidRPr="000035E8">
        <w:rPr>
          <w:rFonts w:ascii="Arial" w:hAnsi="Arial" w:cs="Arial"/>
          <w:sz w:val="24"/>
          <w:szCs w:val="24"/>
          <w:lang w:val="ro-RO"/>
        </w:rPr>
        <w:t>i</w:t>
      </w:r>
      <w:r w:rsidRPr="000035E8">
        <w:rPr>
          <w:rFonts w:ascii="Arial" w:hAnsi="Arial" w:cs="Arial"/>
          <w:spacing w:val="-1"/>
          <w:sz w:val="24"/>
          <w:szCs w:val="24"/>
          <w:lang w:val="ro-RO"/>
        </w:rPr>
        <w:t>s</w:t>
      </w:r>
      <w:r w:rsidRPr="000035E8">
        <w:rPr>
          <w:rFonts w:ascii="Arial" w:hAnsi="Arial" w:cs="Arial"/>
          <w:spacing w:val="3"/>
          <w:sz w:val="24"/>
          <w:szCs w:val="24"/>
          <w:lang w:val="ro-RO"/>
        </w:rPr>
        <w:t>te</w:t>
      </w:r>
      <w:r w:rsidRPr="000035E8">
        <w:rPr>
          <w:rFonts w:ascii="Arial" w:hAnsi="Arial" w:cs="Arial"/>
          <w:sz w:val="24"/>
          <w:szCs w:val="24"/>
          <w:lang w:val="ro-RO"/>
        </w:rPr>
        <w:t>m</w:t>
      </w:r>
      <w:r w:rsidRPr="000035E8">
        <w:rPr>
          <w:rFonts w:ascii="Arial" w:hAnsi="Arial" w:cs="Arial"/>
          <w:spacing w:val="-1"/>
          <w:sz w:val="24"/>
          <w:szCs w:val="24"/>
          <w:lang w:val="ro-RO"/>
        </w:rPr>
        <w:t>u</w:t>
      </w:r>
      <w:r w:rsidRPr="000035E8">
        <w:rPr>
          <w:rFonts w:ascii="Arial" w:hAnsi="Arial" w:cs="Arial"/>
          <w:sz w:val="24"/>
          <w:szCs w:val="24"/>
          <w:lang w:val="ro-RO"/>
        </w:rPr>
        <w:t xml:space="preserve">l </w:t>
      </w:r>
      <w:r w:rsidRPr="000035E8">
        <w:rPr>
          <w:rFonts w:ascii="Arial" w:hAnsi="Arial" w:cs="Arial"/>
          <w:spacing w:val="-1"/>
          <w:sz w:val="24"/>
          <w:szCs w:val="24"/>
          <w:lang w:val="ro-RO"/>
        </w:rPr>
        <w:t>e</w:t>
      </w:r>
      <w:r w:rsidRPr="000035E8">
        <w:rPr>
          <w:rFonts w:ascii="Arial" w:hAnsi="Arial" w:cs="Arial"/>
          <w:spacing w:val="3"/>
          <w:sz w:val="24"/>
          <w:szCs w:val="24"/>
          <w:lang w:val="ro-RO"/>
        </w:rPr>
        <w:t>n</w:t>
      </w:r>
      <w:r w:rsidRPr="000035E8">
        <w:rPr>
          <w:rFonts w:ascii="Arial" w:hAnsi="Arial" w:cs="Arial"/>
          <w:spacing w:val="-1"/>
          <w:sz w:val="24"/>
          <w:szCs w:val="24"/>
          <w:lang w:val="ro-RO"/>
        </w:rPr>
        <w:t>e</w:t>
      </w:r>
      <w:r w:rsidRPr="000035E8">
        <w:rPr>
          <w:rFonts w:ascii="Arial" w:hAnsi="Arial" w:cs="Arial"/>
          <w:sz w:val="24"/>
          <w:szCs w:val="24"/>
          <w:lang w:val="ro-RO"/>
        </w:rPr>
        <w:t>r</w:t>
      </w:r>
      <w:r w:rsidRPr="000035E8">
        <w:rPr>
          <w:rFonts w:ascii="Arial" w:hAnsi="Arial" w:cs="Arial"/>
          <w:spacing w:val="-1"/>
          <w:sz w:val="24"/>
          <w:szCs w:val="24"/>
          <w:lang w:val="ro-RO"/>
        </w:rPr>
        <w:t>ge</w:t>
      </w:r>
      <w:r w:rsidRPr="000035E8">
        <w:rPr>
          <w:rFonts w:ascii="Arial" w:hAnsi="Arial" w:cs="Arial"/>
          <w:spacing w:val="1"/>
          <w:sz w:val="24"/>
          <w:szCs w:val="24"/>
          <w:lang w:val="ro-RO"/>
        </w:rPr>
        <w:t>t</w:t>
      </w:r>
      <w:r w:rsidRPr="000035E8">
        <w:rPr>
          <w:rFonts w:ascii="Arial" w:hAnsi="Arial" w:cs="Arial"/>
          <w:spacing w:val="-1"/>
          <w:sz w:val="24"/>
          <w:szCs w:val="24"/>
          <w:lang w:val="ro-RO"/>
        </w:rPr>
        <w:t>i</w:t>
      </w:r>
      <w:r w:rsidRPr="000035E8">
        <w:rPr>
          <w:rFonts w:ascii="Arial" w:hAnsi="Arial" w:cs="Arial"/>
          <w:sz w:val="24"/>
          <w:szCs w:val="24"/>
          <w:lang w:val="ro-RO"/>
        </w:rPr>
        <w:t>c</w:t>
      </w:r>
      <w:r w:rsidRPr="000035E8">
        <w:rPr>
          <w:rFonts w:ascii="Arial" w:hAnsi="Arial" w:cs="Arial"/>
          <w:spacing w:val="1"/>
          <w:sz w:val="24"/>
          <w:szCs w:val="24"/>
          <w:lang w:val="ro-RO"/>
        </w:rPr>
        <w:t xml:space="preserve"> </w:t>
      </w:r>
      <w:r w:rsidRPr="000035E8">
        <w:rPr>
          <w:rFonts w:ascii="Arial" w:hAnsi="Arial" w:cs="Arial"/>
          <w:spacing w:val="3"/>
          <w:sz w:val="24"/>
          <w:szCs w:val="24"/>
          <w:lang w:val="ro-RO"/>
        </w:rPr>
        <w:t>na</w:t>
      </w:r>
      <w:r w:rsidRPr="000035E8">
        <w:rPr>
          <w:rFonts w:ascii="Arial" w:hAnsi="Arial" w:cs="Arial"/>
          <w:spacing w:val="-3"/>
          <w:sz w:val="24"/>
          <w:szCs w:val="24"/>
          <w:lang w:val="ro-RO"/>
        </w:rPr>
        <w:t>ţ</w:t>
      </w:r>
      <w:r w:rsidRPr="000035E8">
        <w:rPr>
          <w:rFonts w:ascii="Arial" w:hAnsi="Arial" w:cs="Arial"/>
          <w:spacing w:val="-1"/>
          <w:sz w:val="24"/>
          <w:szCs w:val="24"/>
          <w:lang w:val="ro-RO"/>
        </w:rPr>
        <w:t>i</w:t>
      </w:r>
      <w:r w:rsidRPr="000035E8">
        <w:rPr>
          <w:rFonts w:ascii="Arial" w:hAnsi="Arial" w:cs="Arial"/>
          <w:spacing w:val="3"/>
          <w:sz w:val="24"/>
          <w:szCs w:val="24"/>
          <w:lang w:val="ro-RO"/>
        </w:rPr>
        <w:t>o</w:t>
      </w:r>
      <w:r w:rsidRPr="000035E8">
        <w:rPr>
          <w:rFonts w:ascii="Arial" w:hAnsi="Arial" w:cs="Arial"/>
          <w:spacing w:val="-1"/>
          <w:sz w:val="24"/>
          <w:szCs w:val="24"/>
          <w:lang w:val="ro-RO"/>
        </w:rPr>
        <w:t>na</w:t>
      </w:r>
      <w:r w:rsidRPr="000035E8">
        <w:rPr>
          <w:rFonts w:ascii="Arial" w:hAnsi="Arial" w:cs="Arial"/>
          <w:sz w:val="24"/>
          <w:szCs w:val="24"/>
          <w:lang w:val="ro-RO"/>
        </w:rPr>
        <w:t xml:space="preserve">l </w:t>
      </w:r>
      <w:r w:rsidRPr="000035E8">
        <w:rPr>
          <w:rFonts w:ascii="Arial" w:hAnsi="Arial" w:cs="Arial"/>
          <w:spacing w:val="-1"/>
          <w:sz w:val="24"/>
          <w:szCs w:val="24"/>
          <w:lang w:val="ro-RO"/>
        </w:rPr>
        <w:t>p</w:t>
      </w:r>
      <w:r w:rsidRPr="000035E8">
        <w:rPr>
          <w:rFonts w:ascii="Arial" w:hAnsi="Arial" w:cs="Arial"/>
          <w:sz w:val="24"/>
          <w:szCs w:val="24"/>
          <w:lang w:val="ro-RO"/>
        </w:rPr>
        <w:t>r</w:t>
      </w:r>
      <w:r w:rsidRPr="000035E8">
        <w:rPr>
          <w:rFonts w:ascii="Arial" w:hAnsi="Arial" w:cs="Arial"/>
          <w:spacing w:val="3"/>
          <w:sz w:val="24"/>
          <w:szCs w:val="24"/>
          <w:lang w:val="ro-RO"/>
        </w:rPr>
        <w:t>i</w:t>
      </w:r>
      <w:r w:rsidRPr="000035E8">
        <w:rPr>
          <w:rFonts w:ascii="Arial" w:hAnsi="Arial" w:cs="Arial"/>
          <w:sz w:val="24"/>
          <w:szCs w:val="24"/>
          <w:lang w:val="ro-RO"/>
        </w:rPr>
        <w:t xml:space="preserve">n </w:t>
      </w:r>
      <w:r w:rsidRPr="000035E8">
        <w:rPr>
          <w:rFonts w:ascii="Arial" w:hAnsi="Arial" w:cs="Arial"/>
          <w:spacing w:val="-1"/>
          <w:sz w:val="24"/>
          <w:szCs w:val="24"/>
          <w:lang w:val="ro-RO"/>
        </w:rPr>
        <w:t>pos</w:t>
      </w:r>
      <w:r w:rsidRPr="000035E8">
        <w:rPr>
          <w:rFonts w:ascii="Arial" w:hAnsi="Arial" w:cs="Arial"/>
          <w:spacing w:val="3"/>
          <w:sz w:val="24"/>
          <w:szCs w:val="24"/>
          <w:lang w:val="ro-RO"/>
        </w:rPr>
        <w:t>t</w:t>
      </w:r>
      <w:r w:rsidRPr="000035E8">
        <w:rPr>
          <w:rFonts w:ascii="Arial" w:hAnsi="Arial" w:cs="Arial"/>
          <w:spacing w:val="-1"/>
          <w:sz w:val="24"/>
          <w:szCs w:val="24"/>
          <w:lang w:val="ro-RO"/>
        </w:rPr>
        <w:t>u</w:t>
      </w:r>
      <w:r w:rsidRPr="000035E8">
        <w:rPr>
          <w:rFonts w:ascii="Arial" w:hAnsi="Arial" w:cs="Arial"/>
          <w:spacing w:val="4"/>
          <w:sz w:val="24"/>
          <w:szCs w:val="24"/>
          <w:lang w:val="ro-RO"/>
        </w:rPr>
        <w:t>r</w:t>
      </w:r>
      <w:r w:rsidRPr="000035E8">
        <w:rPr>
          <w:rFonts w:ascii="Arial" w:hAnsi="Arial" w:cs="Arial"/>
          <w:sz w:val="24"/>
          <w:szCs w:val="24"/>
          <w:lang w:val="ro-RO"/>
        </w:rPr>
        <w:t xml:space="preserve">i </w:t>
      </w:r>
      <w:r w:rsidRPr="000035E8">
        <w:rPr>
          <w:rFonts w:ascii="Arial" w:hAnsi="Arial" w:cs="Arial"/>
          <w:spacing w:val="1"/>
          <w:sz w:val="24"/>
          <w:szCs w:val="24"/>
          <w:lang w:val="ro-RO"/>
        </w:rPr>
        <w:t>t</w:t>
      </w:r>
      <w:r w:rsidRPr="000035E8">
        <w:rPr>
          <w:rFonts w:ascii="Arial" w:hAnsi="Arial" w:cs="Arial"/>
          <w:sz w:val="24"/>
          <w:szCs w:val="24"/>
          <w:lang w:val="ro-RO"/>
        </w:rPr>
        <w:t>r</w:t>
      </w:r>
      <w:r w:rsidRPr="000035E8">
        <w:rPr>
          <w:rFonts w:ascii="Arial" w:hAnsi="Arial" w:cs="Arial"/>
          <w:spacing w:val="-1"/>
          <w:sz w:val="24"/>
          <w:szCs w:val="24"/>
          <w:lang w:val="ro-RO"/>
        </w:rPr>
        <w:t>a</w:t>
      </w:r>
      <w:r w:rsidRPr="000035E8">
        <w:rPr>
          <w:rFonts w:ascii="Arial" w:hAnsi="Arial" w:cs="Arial"/>
          <w:spacing w:val="1"/>
          <w:sz w:val="24"/>
          <w:szCs w:val="24"/>
          <w:lang w:val="ro-RO"/>
        </w:rPr>
        <w:t>f</w:t>
      </w:r>
      <w:r w:rsidRPr="000035E8">
        <w:rPr>
          <w:rFonts w:ascii="Arial" w:hAnsi="Arial" w:cs="Arial"/>
          <w:sz w:val="24"/>
          <w:szCs w:val="24"/>
          <w:lang w:val="ro-RO"/>
        </w:rPr>
        <w:t xml:space="preserve">o </w:t>
      </w:r>
      <w:r w:rsidRPr="000035E8">
        <w:rPr>
          <w:rFonts w:ascii="Arial" w:hAnsi="Arial" w:cs="Arial"/>
          <w:spacing w:val="-1"/>
          <w:sz w:val="24"/>
          <w:szCs w:val="24"/>
          <w:lang w:val="ro-RO"/>
        </w:rPr>
        <w:t>s</w:t>
      </w:r>
      <w:r w:rsidRPr="000035E8">
        <w:rPr>
          <w:rFonts w:ascii="Arial" w:hAnsi="Arial" w:cs="Arial"/>
          <w:sz w:val="24"/>
          <w:szCs w:val="24"/>
          <w:lang w:val="ro-RO"/>
        </w:rPr>
        <w:t>e</w:t>
      </w:r>
      <w:r w:rsidRPr="000035E8">
        <w:rPr>
          <w:rFonts w:ascii="Arial" w:hAnsi="Arial" w:cs="Arial"/>
          <w:spacing w:val="-1"/>
          <w:sz w:val="24"/>
          <w:szCs w:val="24"/>
          <w:lang w:val="ro-RO"/>
        </w:rPr>
        <w:t>pa</w:t>
      </w:r>
      <w:r w:rsidRPr="000035E8">
        <w:rPr>
          <w:rFonts w:ascii="Arial" w:hAnsi="Arial" w:cs="Arial"/>
          <w:sz w:val="24"/>
          <w:szCs w:val="24"/>
          <w:lang w:val="ro-RO"/>
        </w:rPr>
        <w:t>r</w:t>
      </w:r>
      <w:r w:rsidRPr="000035E8">
        <w:rPr>
          <w:rFonts w:ascii="Arial" w:hAnsi="Arial" w:cs="Arial"/>
          <w:spacing w:val="-1"/>
          <w:sz w:val="24"/>
          <w:szCs w:val="24"/>
          <w:lang w:val="ro-RO"/>
        </w:rPr>
        <w:t>a</w:t>
      </w:r>
      <w:r w:rsidRPr="000035E8">
        <w:rPr>
          <w:rFonts w:ascii="Arial" w:hAnsi="Arial" w:cs="Arial"/>
          <w:spacing w:val="1"/>
          <w:sz w:val="24"/>
          <w:szCs w:val="24"/>
          <w:lang w:val="ro-RO"/>
        </w:rPr>
        <w:t>t</w:t>
      </w:r>
      <w:r w:rsidRPr="000035E8">
        <w:rPr>
          <w:rFonts w:ascii="Arial" w:hAnsi="Arial" w:cs="Arial"/>
          <w:spacing w:val="-1"/>
          <w:sz w:val="24"/>
          <w:szCs w:val="24"/>
          <w:lang w:val="ro-RO"/>
        </w:rPr>
        <w:t>e.</w:t>
      </w:r>
    </w:p>
    <w:p w:rsidR="001737FF" w:rsidRPr="000035E8" w:rsidRDefault="001737FF" w:rsidP="00D70D18">
      <w:pPr>
        <w:spacing w:after="0" w:line="240" w:lineRule="auto"/>
        <w:jc w:val="both"/>
        <w:rPr>
          <w:rFonts w:ascii="Arial" w:hAnsi="Arial" w:cs="Arial"/>
          <w:sz w:val="24"/>
          <w:szCs w:val="24"/>
          <w:lang w:val="ro-RO"/>
        </w:rPr>
      </w:pPr>
      <w:r w:rsidRPr="000035E8">
        <w:rPr>
          <w:rFonts w:ascii="Arial" w:hAnsi="Arial" w:cs="Arial"/>
          <w:spacing w:val="5"/>
          <w:sz w:val="24"/>
          <w:szCs w:val="24"/>
          <w:lang w:val="ro-RO"/>
        </w:rPr>
        <w:t>T</w:t>
      </w:r>
      <w:r w:rsidRPr="000035E8">
        <w:rPr>
          <w:rFonts w:ascii="Arial" w:hAnsi="Arial" w:cs="Arial"/>
          <w:sz w:val="24"/>
          <w:szCs w:val="24"/>
          <w:lang w:val="ro-RO"/>
        </w:rPr>
        <w:t>r</w:t>
      </w:r>
      <w:r w:rsidRPr="000035E8">
        <w:rPr>
          <w:rFonts w:ascii="Arial" w:hAnsi="Arial" w:cs="Arial"/>
          <w:spacing w:val="-1"/>
          <w:sz w:val="24"/>
          <w:szCs w:val="24"/>
          <w:lang w:val="ro-RO"/>
        </w:rPr>
        <w:t>ans</w:t>
      </w:r>
      <w:r w:rsidRPr="000035E8">
        <w:rPr>
          <w:rFonts w:ascii="Arial" w:hAnsi="Arial" w:cs="Arial"/>
          <w:spacing w:val="3"/>
          <w:sz w:val="24"/>
          <w:szCs w:val="24"/>
          <w:lang w:val="ro-RO"/>
        </w:rPr>
        <w:t>f</w:t>
      </w:r>
      <w:r w:rsidRPr="000035E8">
        <w:rPr>
          <w:rFonts w:ascii="Arial" w:hAnsi="Arial" w:cs="Arial"/>
          <w:spacing w:val="-1"/>
          <w:sz w:val="24"/>
          <w:szCs w:val="24"/>
          <w:lang w:val="ro-RO"/>
        </w:rPr>
        <w:t>o</w:t>
      </w:r>
      <w:r w:rsidRPr="000035E8">
        <w:rPr>
          <w:rFonts w:ascii="Arial" w:hAnsi="Arial" w:cs="Arial"/>
          <w:sz w:val="24"/>
          <w:szCs w:val="24"/>
          <w:lang w:val="ro-RO"/>
        </w:rPr>
        <w:t>r</w:t>
      </w:r>
      <w:r w:rsidRPr="000035E8">
        <w:rPr>
          <w:rFonts w:ascii="Arial" w:hAnsi="Arial" w:cs="Arial"/>
          <w:spacing w:val="-4"/>
          <w:sz w:val="24"/>
          <w:szCs w:val="24"/>
          <w:lang w:val="ro-RO"/>
        </w:rPr>
        <w:t>m</w:t>
      </w:r>
      <w:r w:rsidRPr="000035E8">
        <w:rPr>
          <w:rFonts w:ascii="Arial" w:hAnsi="Arial" w:cs="Arial"/>
          <w:spacing w:val="-1"/>
          <w:sz w:val="24"/>
          <w:szCs w:val="24"/>
          <w:lang w:val="ro-RO"/>
        </w:rPr>
        <w:t>a</w:t>
      </w:r>
      <w:r w:rsidRPr="000035E8">
        <w:rPr>
          <w:rFonts w:ascii="Arial" w:hAnsi="Arial" w:cs="Arial"/>
          <w:spacing w:val="1"/>
          <w:sz w:val="24"/>
          <w:szCs w:val="24"/>
          <w:lang w:val="ro-RO"/>
        </w:rPr>
        <w:t>t</w:t>
      </w:r>
      <w:r w:rsidRPr="000035E8">
        <w:rPr>
          <w:rFonts w:ascii="Arial" w:hAnsi="Arial" w:cs="Arial"/>
          <w:spacing w:val="-1"/>
          <w:sz w:val="24"/>
          <w:szCs w:val="24"/>
          <w:lang w:val="ro-RO"/>
        </w:rPr>
        <w:t>oa</w:t>
      </w:r>
      <w:r w:rsidRPr="000035E8">
        <w:rPr>
          <w:rFonts w:ascii="Arial" w:hAnsi="Arial" w:cs="Arial"/>
          <w:sz w:val="24"/>
          <w:szCs w:val="24"/>
          <w:lang w:val="ro-RO"/>
        </w:rPr>
        <w:t>r</w:t>
      </w:r>
      <w:r w:rsidRPr="000035E8">
        <w:rPr>
          <w:rFonts w:ascii="Arial" w:hAnsi="Arial" w:cs="Arial"/>
          <w:spacing w:val="3"/>
          <w:sz w:val="24"/>
          <w:szCs w:val="24"/>
          <w:lang w:val="ro-RO"/>
        </w:rPr>
        <w:t>e</w:t>
      </w:r>
      <w:r w:rsidRPr="000035E8">
        <w:rPr>
          <w:rFonts w:ascii="Arial" w:hAnsi="Arial" w:cs="Arial"/>
          <w:spacing w:val="-1"/>
          <w:sz w:val="24"/>
          <w:szCs w:val="24"/>
          <w:lang w:val="ro-RO"/>
        </w:rPr>
        <w:t>l</w:t>
      </w:r>
      <w:r w:rsidRPr="000035E8">
        <w:rPr>
          <w:rFonts w:ascii="Arial" w:hAnsi="Arial" w:cs="Arial"/>
          <w:sz w:val="24"/>
          <w:szCs w:val="24"/>
          <w:lang w:val="ro-RO"/>
        </w:rPr>
        <w:t>e</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s</w:t>
      </w:r>
      <w:r w:rsidRPr="000035E8">
        <w:rPr>
          <w:rFonts w:ascii="Arial" w:hAnsi="Arial" w:cs="Arial"/>
          <w:sz w:val="24"/>
          <w:szCs w:val="24"/>
          <w:lang w:val="ro-RO"/>
        </w:rPr>
        <w:t>u</w:t>
      </w:r>
      <w:r w:rsidRPr="000035E8">
        <w:rPr>
          <w:rFonts w:ascii="Arial" w:hAnsi="Arial" w:cs="Arial"/>
          <w:spacing w:val="-1"/>
          <w:sz w:val="24"/>
          <w:szCs w:val="24"/>
          <w:lang w:val="ro-RO"/>
        </w:rPr>
        <w:t>n</w:t>
      </w:r>
      <w:r w:rsidRPr="000035E8">
        <w:rPr>
          <w:rFonts w:ascii="Arial" w:hAnsi="Arial" w:cs="Arial"/>
          <w:sz w:val="24"/>
          <w:szCs w:val="24"/>
          <w:lang w:val="ro-RO"/>
        </w:rPr>
        <w:t>t</w:t>
      </w:r>
      <w:r w:rsidRPr="000035E8">
        <w:rPr>
          <w:rFonts w:ascii="Arial" w:hAnsi="Arial" w:cs="Arial"/>
          <w:spacing w:val="7"/>
          <w:sz w:val="24"/>
          <w:szCs w:val="24"/>
          <w:lang w:val="ro-RO"/>
        </w:rPr>
        <w:t xml:space="preserve"> </w:t>
      </w:r>
      <w:r w:rsidRPr="000035E8">
        <w:rPr>
          <w:rFonts w:ascii="Arial" w:hAnsi="Arial" w:cs="Arial"/>
          <w:sz w:val="24"/>
          <w:szCs w:val="24"/>
          <w:lang w:val="ro-RO"/>
        </w:rPr>
        <w:t>m</w:t>
      </w:r>
      <w:r w:rsidRPr="000035E8">
        <w:rPr>
          <w:rFonts w:ascii="Arial" w:hAnsi="Arial" w:cs="Arial"/>
          <w:spacing w:val="-1"/>
          <w:sz w:val="24"/>
          <w:szCs w:val="24"/>
          <w:lang w:val="ro-RO"/>
        </w:rPr>
        <w:t>on</w:t>
      </w:r>
      <w:r w:rsidRPr="000035E8">
        <w:rPr>
          <w:rFonts w:ascii="Arial" w:hAnsi="Arial" w:cs="Arial"/>
          <w:spacing w:val="1"/>
          <w:sz w:val="24"/>
          <w:szCs w:val="24"/>
          <w:lang w:val="ro-RO"/>
        </w:rPr>
        <w:t>t</w:t>
      </w:r>
      <w:r w:rsidRPr="000035E8">
        <w:rPr>
          <w:rFonts w:ascii="Arial" w:hAnsi="Arial" w:cs="Arial"/>
          <w:spacing w:val="-1"/>
          <w:sz w:val="24"/>
          <w:szCs w:val="24"/>
          <w:lang w:val="ro-RO"/>
        </w:rPr>
        <w:t>a</w:t>
      </w:r>
      <w:r w:rsidRPr="000035E8">
        <w:rPr>
          <w:rFonts w:ascii="Arial" w:hAnsi="Arial" w:cs="Arial"/>
          <w:spacing w:val="1"/>
          <w:sz w:val="24"/>
          <w:szCs w:val="24"/>
          <w:lang w:val="ro-RO"/>
        </w:rPr>
        <w:t>t</w:t>
      </w:r>
      <w:r w:rsidRPr="000035E8">
        <w:rPr>
          <w:rFonts w:ascii="Arial" w:hAnsi="Arial" w:cs="Arial"/>
          <w:sz w:val="24"/>
          <w:szCs w:val="24"/>
          <w:lang w:val="ro-RO"/>
        </w:rPr>
        <w:t xml:space="preserve">e </w:t>
      </w:r>
      <w:r w:rsidRPr="000035E8">
        <w:rPr>
          <w:rFonts w:ascii="Arial" w:hAnsi="Arial" w:cs="Arial"/>
          <w:spacing w:val="1"/>
          <w:sz w:val="24"/>
          <w:szCs w:val="24"/>
          <w:lang w:val="ro-RO"/>
        </w:rPr>
        <w:t>î</w:t>
      </w:r>
      <w:r w:rsidRPr="000035E8">
        <w:rPr>
          <w:rFonts w:ascii="Arial" w:hAnsi="Arial" w:cs="Arial"/>
          <w:sz w:val="24"/>
          <w:szCs w:val="24"/>
          <w:lang w:val="ro-RO"/>
        </w:rPr>
        <w:t>n</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1</w:t>
      </w:r>
      <w:r w:rsidRPr="000035E8">
        <w:rPr>
          <w:rFonts w:ascii="Arial" w:hAnsi="Arial" w:cs="Arial"/>
          <w:sz w:val="24"/>
          <w:szCs w:val="24"/>
          <w:lang w:val="ro-RO"/>
        </w:rPr>
        <w:t>8</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c</w:t>
      </w:r>
      <w:r w:rsidRPr="000035E8">
        <w:rPr>
          <w:rFonts w:ascii="Arial" w:hAnsi="Arial" w:cs="Arial"/>
          <w:sz w:val="24"/>
          <w:szCs w:val="24"/>
          <w:lang w:val="ro-RO"/>
        </w:rPr>
        <w:t>a</w:t>
      </w:r>
      <w:r w:rsidRPr="000035E8">
        <w:rPr>
          <w:rFonts w:ascii="Arial" w:hAnsi="Arial" w:cs="Arial"/>
          <w:spacing w:val="-1"/>
          <w:sz w:val="24"/>
          <w:szCs w:val="24"/>
          <w:lang w:val="ro-RO"/>
        </w:rPr>
        <w:t>b</w:t>
      </w:r>
      <w:r w:rsidRPr="000035E8">
        <w:rPr>
          <w:rFonts w:ascii="Arial" w:hAnsi="Arial" w:cs="Arial"/>
          <w:spacing w:val="3"/>
          <w:sz w:val="24"/>
          <w:szCs w:val="24"/>
          <w:lang w:val="ro-RO"/>
        </w:rPr>
        <w:t>i</w:t>
      </w:r>
      <w:r w:rsidRPr="000035E8">
        <w:rPr>
          <w:rFonts w:ascii="Arial" w:hAnsi="Arial" w:cs="Arial"/>
          <w:spacing w:val="-1"/>
          <w:sz w:val="24"/>
          <w:szCs w:val="24"/>
          <w:lang w:val="ro-RO"/>
        </w:rPr>
        <w:t>n</w:t>
      </w:r>
      <w:r w:rsidRPr="000035E8">
        <w:rPr>
          <w:rFonts w:ascii="Arial" w:hAnsi="Arial" w:cs="Arial"/>
          <w:sz w:val="24"/>
          <w:szCs w:val="24"/>
          <w:lang w:val="ro-RO"/>
        </w:rPr>
        <w:t>e</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d</w:t>
      </w:r>
      <w:r w:rsidRPr="000035E8">
        <w:rPr>
          <w:rFonts w:ascii="Arial" w:hAnsi="Arial" w:cs="Arial"/>
          <w:sz w:val="24"/>
          <w:szCs w:val="24"/>
          <w:lang w:val="ro-RO"/>
        </w:rPr>
        <w:t>e</w:t>
      </w:r>
      <w:r w:rsidRPr="000035E8">
        <w:rPr>
          <w:rFonts w:ascii="Arial" w:hAnsi="Arial" w:cs="Arial"/>
          <w:spacing w:val="8"/>
          <w:sz w:val="24"/>
          <w:szCs w:val="24"/>
          <w:lang w:val="ro-RO"/>
        </w:rPr>
        <w:t xml:space="preserve"> </w:t>
      </w:r>
      <w:r w:rsidRPr="000035E8">
        <w:rPr>
          <w:rFonts w:ascii="Arial" w:hAnsi="Arial" w:cs="Arial"/>
          <w:spacing w:val="-4"/>
          <w:sz w:val="24"/>
          <w:szCs w:val="24"/>
          <w:lang w:val="ro-RO"/>
        </w:rPr>
        <w:t>z</w:t>
      </w:r>
      <w:r w:rsidRPr="000035E8">
        <w:rPr>
          <w:rFonts w:ascii="Arial" w:hAnsi="Arial" w:cs="Arial"/>
          <w:spacing w:val="-1"/>
          <w:sz w:val="24"/>
          <w:szCs w:val="24"/>
          <w:lang w:val="ro-RO"/>
        </w:rPr>
        <w:t>id</w:t>
      </w:r>
      <w:r w:rsidRPr="000035E8">
        <w:rPr>
          <w:rFonts w:ascii="Arial" w:hAnsi="Arial" w:cs="Arial"/>
          <w:sz w:val="24"/>
          <w:szCs w:val="24"/>
          <w:lang w:val="ro-RO"/>
        </w:rPr>
        <w:t>,</w:t>
      </w:r>
      <w:r w:rsidRPr="000035E8">
        <w:rPr>
          <w:rFonts w:ascii="Arial" w:hAnsi="Arial" w:cs="Arial"/>
          <w:spacing w:val="3"/>
          <w:sz w:val="24"/>
          <w:szCs w:val="24"/>
          <w:lang w:val="ro-RO"/>
        </w:rPr>
        <w:t xml:space="preserve"> </w:t>
      </w:r>
      <w:r w:rsidRPr="000035E8">
        <w:rPr>
          <w:rFonts w:ascii="Arial" w:hAnsi="Arial" w:cs="Arial"/>
          <w:spacing w:val="4"/>
          <w:sz w:val="24"/>
          <w:szCs w:val="24"/>
          <w:lang w:val="ro-RO"/>
        </w:rPr>
        <w:t>c</w:t>
      </w:r>
      <w:r w:rsidRPr="000035E8">
        <w:rPr>
          <w:rFonts w:ascii="Arial" w:hAnsi="Arial" w:cs="Arial"/>
          <w:spacing w:val="-1"/>
          <w:sz w:val="24"/>
          <w:szCs w:val="24"/>
          <w:lang w:val="ro-RO"/>
        </w:rPr>
        <w:t>ons</w:t>
      </w:r>
      <w:r w:rsidRPr="000035E8">
        <w:rPr>
          <w:rFonts w:ascii="Arial" w:hAnsi="Arial" w:cs="Arial"/>
          <w:spacing w:val="3"/>
          <w:sz w:val="24"/>
          <w:szCs w:val="24"/>
          <w:lang w:val="ro-RO"/>
        </w:rPr>
        <w:t>t</w:t>
      </w:r>
      <w:r w:rsidRPr="000035E8">
        <w:rPr>
          <w:rFonts w:ascii="Arial" w:hAnsi="Arial" w:cs="Arial"/>
          <w:sz w:val="24"/>
          <w:szCs w:val="24"/>
          <w:lang w:val="ro-RO"/>
        </w:rPr>
        <w:t>r</w:t>
      </w:r>
      <w:r w:rsidRPr="000035E8">
        <w:rPr>
          <w:rFonts w:ascii="Arial" w:hAnsi="Arial" w:cs="Arial"/>
          <w:spacing w:val="-1"/>
          <w:sz w:val="24"/>
          <w:szCs w:val="24"/>
          <w:lang w:val="ro-RO"/>
        </w:rPr>
        <w:t>ui</w:t>
      </w:r>
      <w:r w:rsidRPr="000035E8">
        <w:rPr>
          <w:rFonts w:ascii="Arial" w:hAnsi="Arial" w:cs="Arial"/>
          <w:spacing w:val="1"/>
          <w:sz w:val="24"/>
          <w:szCs w:val="24"/>
          <w:lang w:val="ro-RO"/>
        </w:rPr>
        <w:t>t</w:t>
      </w:r>
      <w:r w:rsidRPr="000035E8">
        <w:rPr>
          <w:rFonts w:ascii="Arial" w:hAnsi="Arial" w:cs="Arial"/>
          <w:sz w:val="24"/>
          <w:szCs w:val="24"/>
          <w:lang w:val="ro-RO"/>
        </w:rPr>
        <w:t>e</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s</w:t>
      </w:r>
      <w:r w:rsidRPr="000035E8">
        <w:rPr>
          <w:rFonts w:ascii="Arial" w:hAnsi="Arial" w:cs="Arial"/>
          <w:sz w:val="24"/>
          <w:szCs w:val="24"/>
          <w:lang w:val="ro-RO"/>
        </w:rPr>
        <w:t>e</w:t>
      </w:r>
      <w:r w:rsidRPr="000035E8">
        <w:rPr>
          <w:rFonts w:ascii="Arial" w:hAnsi="Arial" w:cs="Arial"/>
          <w:spacing w:val="3"/>
          <w:sz w:val="24"/>
          <w:szCs w:val="24"/>
          <w:lang w:val="ro-RO"/>
        </w:rPr>
        <w:t>p</w:t>
      </w:r>
      <w:r w:rsidRPr="000035E8">
        <w:rPr>
          <w:rFonts w:ascii="Arial" w:hAnsi="Arial" w:cs="Arial"/>
          <w:spacing w:val="-1"/>
          <w:sz w:val="24"/>
          <w:szCs w:val="24"/>
          <w:lang w:val="ro-RO"/>
        </w:rPr>
        <w:t>a</w:t>
      </w:r>
      <w:r w:rsidRPr="000035E8">
        <w:rPr>
          <w:rFonts w:ascii="Arial" w:hAnsi="Arial" w:cs="Arial"/>
          <w:sz w:val="24"/>
          <w:szCs w:val="24"/>
          <w:lang w:val="ro-RO"/>
        </w:rPr>
        <w:t>r</w:t>
      </w:r>
      <w:r w:rsidRPr="000035E8">
        <w:rPr>
          <w:rFonts w:ascii="Arial" w:hAnsi="Arial" w:cs="Arial"/>
          <w:spacing w:val="-1"/>
          <w:sz w:val="24"/>
          <w:szCs w:val="24"/>
          <w:lang w:val="ro-RO"/>
        </w:rPr>
        <w:t>a</w:t>
      </w:r>
      <w:r w:rsidRPr="000035E8">
        <w:rPr>
          <w:rFonts w:ascii="Arial" w:hAnsi="Arial" w:cs="Arial"/>
          <w:spacing w:val="1"/>
          <w:sz w:val="24"/>
          <w:szCs w:val="24"/>
          <w:lang w:val="ro-RO"/>
        </w:rPr>
        <w:t>t</w:t>
      </w:r>
      <w:r w:rsidRPr="000035E8">
        <w:rPr>
          <w:rFonts w:ascii="Arial" w:hAnsi="Arial" w:cs="Arial"/>
          <w:spacing w:val="3"/>
          <w:sz w:val="24"/>
          <w:szCs w:val="24"/>
          <w:lang w:val="ro-RO"/>
        </w:rPr>
        <w:t xml:space="preserve"> </w:t>
      </w:r>
      <w:r w:rsidRPr="000035E8">
        <w:rPr>
          <w:rFonts w:ascii="Arial" w:hAnsi="Arial" w:cs="Arial"/>
          <w:spacing w:val="-1"/>
          <w:sz w:val="24"/>
          <w:szCs w:val="24"/>
          <w:lang w:val="ro-RO"/>
        </w:rPr>
        <w:t>s</w:t>
      </w:r>
      <w:r w:rsidRPr="000035E8">
        <w:rPr>
          <w:rFonts w:ascii="Arial" w:hAnsi="Arial" w:cs="Arial"/>
          <w:spacing w:val="4"/>
          <w:sz w:val="24"/>
          <w:szCs w:val="24"/>
          <w:lang w:val="ro-RO"/>
        </w:rPr>
        <w:t>a</w:t>
      </w:r>
      <w:r w:rsidRPr="000035E8">
        <w:rPr>
          <w:rFonts w:ascii="Arial" w:hAnsi="Arial" w:cs="Arial"/>
          <w:sz w:val="24"/>
          <w:szCs w:val="24"/>
          <w:lang w:val="ro-RO"/>
        </w:rPr>
        <w:t>u</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f</w:t>
      </w:r>
      <w:r w:rsidRPr="000035E8">
        <w:rPr>
          <w:rFonts w:ascii="Arial" w:hAnsi="Arial" w:cs="Arial"/>
          <w:spacing w:val="-1"/>
          <w:sz w:val="24"/>
          <w:szCs w:val="24"/>
          <w:lang w:val="ro-RO"/>
        </w:rPr>
        <w:t>ăc</w:t>
      </w:r>
      <w:r w:rsidRPr="000035E8">
        <w:rPr>
          <w:rFonts w:ascii="Arial" w:hAnsi="Arial" w:cs="Arial"/>
          <w:sz w:val="24"/>
          <w:szCs w:val="24"/>
          <w:lang w:val="ro-RO"/>
        </w:rPr>
        <w:t>â</w:t>
      </w:r>
      <w:r w:rsidRPr="000035E8">
        <w:rPr>
          <w:rFonts w:ascii="Arial" w:hAnsi="Arial" w:cs="Arial"/>
          <w:spacing w:val="-1"/>
          <w:sz w:val="24"/>
          <w:szCs w:val="24"/>
          <w:lang w:val="ro-RO"/>
        </w:rPr>
        <w:t>nd pa</w:t>
      </w:r>
      <w:r w:rsidRPr="000035E8">
        <w:rPr>
          <w:rFonts w:ascii="Arial" w:hAnsi="Arial" w:cs="Arial"/>
          <w:sz w:val="24"/>
          <w:szCs w:val="24"/>
          <w:lang w:val="ro-RO"/>
        </w:rPr>
        <w:t>r</w:t>
      </w:r>
      <w:r w:rsidRPr="000035E8">
        <w:rPr>
          <w:rFonts w:ascii="Arial" w:hAnsi="Arial" w:cs="Arial"/>
          <w:spacing w:val="1"/>
          <w:sz w:val="24"/>
          <w:szCs w:val="24"/>
          <w:lang w:val="ro-RO"/>
        </w:rPr>
        <w:t>t</w:t>
      </w:r>
      <w:r w:rsidRPr="000035E8">
        <w:rPr>
          <w:rFonts w:ascii="Arial" w:hAnsi="Arial" w:cs="Arial"/>
          <w:sz w:val="24"/>
          <w:szCs w:val="24"/>
          <w:lang w:val="ro-RO"/>
        </w:rPr>
        <w:t>e</w:t>
      </w:r>
      <w:r w:rsidRPr="000035E8">
        <w:rPr>
          <w:rFonts w:ascii="Arial" w:hAnsi="Arial" w:cs="Arial"/>
          <w:spacing w:val="20"/>
          <w:sz w:val="24"/>
          <w:szCs w:val="24"/>
          <w:lang w:val="ro-RO"/>
        </w:rPr>
        <w:t xml:space="preserve"> </w:t>
      </w:r>
      <w:r w:rsidRPr="000035E8">
        <w:rPr>
          <w:rFonts w:ascii="Arial" w:hAnsi="Arial" w:cs="Arial"/>
          <w:spacing w:val="-1"/>
          <w:sz w:val="24"/>
          <w:szCs w:val="24"/>
          <w:lang w:val="ro-RO"/>
        </w:rPr>
        <w:t>di</w:t>
      </w:r>
      <w:r w:rsidRPr="000035E8">
        <w:rPr>
          <w:rFonts w:ascii="Arial" w:hAnsi="Arial" w:cs="Arial"/>
          <w:sz w:val="24"/>
          <w:szCs w:val="24"/>
          <w:lang w:val="ro-RO"/>
        </w:rPr>
        <w:t>n</w:t>
      </w:r>
      <w:r w:rsidRPr="000035E8">
        <w:rPr>
          <w:rFonts w:ascii="Arial" w:hAnsi="Arial" w:cs="Arial"/>
          <w:spacing w:val="20"/>
          <w:sz w:val="24"/>
          <w:szCs w:val="24"/>
          <w:lang w:val="ro-RO"/>
        </w:rPr>
        <w:t xml:space="preserve"> </w:t>
      </w:r>
      <w:r w:rsidRPr="000035E8">
        <w:rPr>
          <w:rFonts w:ascii="Arial" w:hAnsi="Arial" w:cs="Arial"/>
          <w:spacing w:val="-1"/>
          <w:sz w:val="24"/>
          <w:szCs w:val="24"/>
          <w:lang w:val="ro-RO"/>
        </w:rPr>
        <w:t>c</w:t>
      </w:r>
      <w:r w:rsidRPr="000035E8">
        <w:rPr>
          <w:rFonts w:ascii="Arial" w:hAnsi="Arial" w:cs="Arial"/>
          <w:spacing w:val="4"/>
          <w:sz w:val="24"/>
          <w:szCs w:val="24"/>
          <w:lang w:val="ro-RO"/>
        </w:rPr>
        <w:t>l</w:t>
      </w:r>
      <w:r w:rsidRPr="000035E8">
        <w:rPr>
          <w:rFonts w:ascii="Arial" w:hAnsi="Arial" w:cs="Arial"/>
          <w:spacing w:val="-1"/>
          <w:sz w:val="24"/>
          <w:szCs w:val="24"/>
          <w:lang w:val="ro-RO"/>
        </w:rPr>
        <w:t>ă</w:t>
      </w:r>
      <w:r w:rsidRPr="000035E8">
        <w:rPr>
          <w:rFonts w:ascii="Arial" w:hAnsi="Arial" w:cs="Arial"/>
          <w:spacing w:val="3"/>
          <w:sz w:val="24"/>
          <w:szCs w:val="24"/>
          <w:lang w:val="ro-RO"/>
        </w:rPr>
        <w:t>d</w:t>
      </w:r>
      <w:r w:rsidRPr="000035E8">
        <w:rPr>
          <w:rFonts w:ascii="Arial" w:hAnsi="Arial" w:cs="Arial"/>
          <w:spacing w:val="-1"/>
          <w:sz w:val="24"/>
          <w:szCs w:val="24"/>
          <w:lang w:val="ro-RO"/>
        </w:rPr>
        <w:t>i</w:t>
      </w:r>
      <w:r w:rsidRPr="000035E8">
        <w:rPr>
          <w:rFonts w:ascii="Arial" w:hAnsi="Arial" w:cs="Arial"/>
          <w:sz w:val="24"/>
          <w:szCs w:val="24"/>
          <w:lang w:val="ro-RO"/>
        </w:rPr>
        <w:t>r</w:t>
      </w:r>
      <w:r w:rsidRPr="000035E8">
        <w:rPr>
          <w:rFonts w:ascii="Arial" w:hAnsi="Arial" w:cs="Arial"/>
          <w:spacing w:val="-1"/>
          <w:sz w:val="24"/>
          <w:szCs w:val="24"/>
          <w:lang w:val="ro-RO"/>
        </w:rPr>
        <w:t>i</w:t>
      </w:r>
      <w:r w:rsidRPr="000035E8">
        <w:rPr>
          <w:rFonts w:ascii="Arial" w:hAnsi="Arial" w:cs="Arial"/>
          <w:spacing w:val="3"/>
          <w:sz w:val="24"/>
          <w:szCs w:val="24"/>
          <w:lang w:val="ro-RO"/>
        </w:rPr>
        <w:t>l</w:t>
      </w:r>
      <w:r w:rsidRPr="000035E8">
        <w:rPr>
          <w:rFonts w:ascii="Arial" w:hAnsi="Arial" w:cs="Arial"/>
          <w:sz w:val="24"/>
          <w:szCs w:val="24"/>
          <w:lang w:val="ro-RO"/>
        </w:rPr>
        <w:t>e</w:t>
      </w:r>
      <w:r w:rsidRPr="000035E8">
        <w:rPr>
          <w:rFonts w:ascii="Arial" w:hAnsi="Arial" w:cs="Arial"/>
          <w:spacing w:val="20"/>
          <w:sz w:val="24"/>
          <w:szCs w:val="24"/>
          <w:lang w:val="ro-RO"/>
        </w:rPr>
        <w:t xml:space="preserve"> </w:t>
      </w:r>
      <w:r w:rsidRPr="000035E8">
        <w:rPr>
          <w:rFonts w:ascii="Arial" w:hAnsi="Arial" w:cs="Arial"/>
          <w:spacing w:val="-1"/>
          <w:sz w:val="24"/>
          <w:szCs w:val="24"/>
          <w:lang w:val="ro-RO"/>
        </w:rPr>
        <w:t>uno</w:t>
      </w:r>
      <w:r w:rsidRPr="000035E8">
        <w:rPr>
          <w:rFonts w:ascii="Arial" w:hAnsi="Arial" w:cs="Arial"/>
          <w:sz w:val="24"/>
          <w:szCs w:val="24"/>
          <w:lang w:val="ro-RO"/>
        </w:rPr>
        <w:t>r</w:t>
      </w:r>
      <w:r w:rsidRPr="000035E8">
        <w:rPr>
          <w:rFonts w:ascii="Arial" w:hAnsi="Arial" w:cs="Arial"/>
          <w:spacing w:val="22"/>
          <w:sz w:val="24"/>
          <w:szCs w:val="24"/>
          <w:lang w:val="ro-RO"/>
        </w:rPr>
        <w:t xml:space="preserve"> </w:t>
      </w:r>
      <w:r w:rsidRPr="000035E8">
        <w:rPr>
          <w:rFonts w:ascii="Arial" w:hAnsi="Arial" w:cs="Arial"/>
          <w:spacing w:val="-1"/>
          <w:sz w:val="24"/>
          <w:szCs w:val="24"/>
          <w:lang w:val="ro-RO"/>
        </w:rPr>
        <w:t>s</w:t>
      </w:r>
      <w:r w:rsidRPr="000035E8">
        <w:rPr>
          <w:rFonts w:ascii="Arial" w:hAnsi="Arial" w:cs="Arial"/>
          <w:sz w:val="24"/>
          <w:szCs w:val="24"/>
          <w:lang w:val="ro-RO"/>
        </w:rPr>
        <w:t>e</w:t>
      </w:r>
      <w:r w:rsidRPr="000035E8">
        <w:rPr>
          <w:rFonts w:ascii="Arial" w:hAnsi="Arial" w:cs="Arial"/>
          <w:spacing w:val="4"/>
          <w:sz w:val="24"/>
          <w:szCs w:val="24"/>
          <w:lang w:val="ro-RO"/>
        </w:rPr>
        <w:t>c</w:t>
      </w:r>
      <w:r w:rsidRPr="000035E8">
        <w:rPr>
          <w:rFonts w:ascii="Arial" w:hAnsi="Arial" w:cs="Arial"/>
          <w:spacing w:val="-3"/>
          <w:sz w:val="24"/>
          <w:szCs w:val="24"/>
          <w:lang w:val="ro-RO"/>
        </w:rPr>
        <w:t>ţ</w:t>
      </w:r>
      <w:r w:rsidRPr="000035E8">
        <w:rPr>
          <w:rFonts w:ascii="Arial" w:hAnsi="Arial" w:cs="Arial"/>
          <w:spacing w:val="3"/>
          <w:sz w:val="24"/>
          <w:szCs w:val="24"/>
          <w:lang w:val="ro-RO"/>
        </w:rPr>
        <w:t>i</w:t>
      </w:r>
      <w:r w:rsidRPr="000035E8">
        <w:rPr>
          <w:rFonts w:ascii="Arial" w:hAnsi="Arial" w:cs="Arial"/>
          <w:sz w:val="24"/>
          <w:szCs w:val="24"/>
          <w:lang w:val="ro-RO"/>
        </w:rPr>
        <w:t>i</w:t>
      </w:r>
      <w:r w:rsidRPr="000035E8">
        <w:rPr>
          <w:rFonts w:ascii="Arial" w:hAnsi="Arial" w:cs="Arial"/>
          <w:spacing w:val="20"/>
          <w:sz w:val="24"/>
          <w:szCs w:val="24"/>
          <w:lang w:val="ro-RO"/>
        </w:rPr>
        <w:t xml:space="preserve"> </w:t>
      </w:r>
      <w:r w:rsidRPr="000035E8">
        <w:rPr>
          <w:rFonts w:ascii="Arial" w:hAnsi="Arial" w:cs="Arial"/>
          <w:spacing w:val="-1"/>
          <w:sz w:val="24"/>
          <w:szCs w:val="24"/>
          <w:lang w:val="ro-RO"/>
        </w:rPr>
        <w:t>ş</w:t>
      </w:r>
      <w:r w:rsidRPr="000035E8">
        <w:rPr>
          <w:rFonts w:ascii="Arial" w:hAnsi="Arial" w:cs="Arial"/>
          <w:sz w:val="24"/>
          <w:szCs w:val="24"/>
          <w:lang w:val="ro-RO"/>
        </w:rPr>
        <w:t>i</w:t>
      </w:r>
      <w:r w:rsidRPr="000035E8">
        <w:rPr>
          <w:rFonts w:ascii="Arial" w:hAnsi="Arial" w:cs="Arial"/>
          <w:spacing w:val="22"/>
          <w:sz w:val="24"/>
          <w:szCs w:val="24"/>
          <w:lang w:val="ro-RO"/>
        </w:rPr>
        <w:t xml:space="preserve"> </w:t>
      </w:r>
      <w:r w:rsidRPr="000035E8">
        <w:rPr>
          <w:rFonts w:ascii="Arial" w:hAnsi="Arial" w:cs="Arial"/>
          <w:spacing w:val="-1"/>
          <w:sz w:val="24"/>
          <w:szCs w:val="24"/>
          <w:lang w:val="ro-RO"/>
        </w:rPr>
        <w:t>ad</w:t>
      </w:r>
      <w:r w:rsidRPr="000035E8">
        <w:rPr>
          <w:rFonts w:ascii="Arial" w:hAnsi="Arial" w:cs="Arial"/>
          <w:spacing w:val="3"/>
          <w:sz w:val="24"/>
          <w:szCs w:val="24"/>
          <w:lang w:val="ro-RO"/>
        </w:rPr>
        <w:t>ă</w:t>
      </w:r>
      <w:r w:rsidRPr="000035E8">
        <w:rPr>
          <w:rFonts w:ascii="Arial" w:hAnsi="Arial" w:cs="Arial"/>
          <w:spacing w:val="-1"/>
          <w:sz w:val="24"/>
          <w:szCs w:val="24"/>
          <w:lang w:val="ro-RO"/>
        </w:rPr>
        <w:t>p</w:t>
      </w:r>
      <w:r w:rsidRPr="000035E8">
        <w:rPr>
          <w:rFonts w:ascii="Arial" w:hAnsi="Arial" w:cs="Arial"/>
          <w:spacing w:val="3"/>
          <w:sz w:val="24"/>
          <w:szCs w:val="24"/>
          <w:lang w:val="ro-RO"/>
        </w:rPr>
        <w:t>o</w:t>
      </w:r>
      <w:r w:rsidRPr="000035E8">
        <w:rPr>
          <w:rFonts w:ascii="Arial" w:hAnsi="Arial" w:cs="Arial"/>
          <w:spacing w:val="-1"/>
          <w:sz w:val="24"/>
          <w:szCs w:val="24"/>
          <w:lang w:val="ro-RO"/>
        </w:rPr>
        <w:t>s</w:t>
      </w:r>
      <w:r w:rsidRPr="000035E8">
        <w:rPr>
          <w:rFonts w:ascii="Arial" w:hAnsi="Arial" w:cs="Arial"/>
          <w:spacing w:val="3"/>
          <w:sz w:val="24"/>
          <w:szCs w:val="24"/>
          <w:lang w:val="ro-RO"/>
        </w:rPr>
        <w:t>t</w:t>
      </w:r>
      <w:r w:rsidRPr="000035E8">
        <w:rPr>
          <w:rFonts w:ascii="Arial" w:hAnsi="Arial" w:cs="Arial"/>
          <w:spacing w:val="-1"/>
          <w:sz w:val="24"/>
          <w:szCs w:val="24"/>
          <w:lang w:val="ro-RO"/>
        </w:rPr>
        <w:t>es</w:t>
      </w:r>
      <w:r w:rsidRPr="000035E8">
        <w:rPr>
          <w:rFonts w:ascii="Arial" w:hAnsi="Arial" w:cs="Arial"/>
          <w:sz w:val="24"/>
          <w:szCs w:val="24"/>
          <w:lang w:val="ro-RO"/>
        </w:rPr>
        <w:t>c</w:t>
      </w:r>
      <w:r w:rsidRPr="000035E8">
        <w:rPr>
          <w:rFonts w:ascii="Arial" w:hAnsi="Arial" w:cs="Arial"/>
          <w:spacing w:val="23"/>
          <w:sz w:val="24"/>
          <w:szCs w:val="24"/>
          <w:lang w:val="ro-RO"/>
        </w:rPr>
        <w:t xml:space="preserve"> </w:t>
      </w:r>
      <w:r w:rsidRPr="000035E8">
        <w:rPr>
          <w:rFonts w:ascii="Arial" w:hAnsi="Arial" w:cs="Arial"/>
          <w:spacing w:val="-1"/>
          <w:sz w:val="24"/>
          <w:szCs w:val="24"/>
          <w:lang w:val="ro-RO"/>
        </w:rPr>
        <w:t>pe</w:t>
      </w:r>
      <w:r w:rsidRPr="000035E8">
        <w:rPr>
          <w:rFonts w:ascii="Arial" w:hAnsi="Arial" w:cs="Arial"/>
          <w:sz w:val="24"/>
          <w:szCs w:val="24"/>
          <w:lang w:val="ro-RO"/>
        </w:rPr>
        <w:t>r</w:t>
      </w:r>
      <w:r w:rsidRPr="000035E8">
        <w:rPr>
          <w:rFonts w:ascii="Arial" w:hAnsi="Arial" w:cs="Arial"/>
          <w:spacing w:val="-1"/>
          <w:sz w:val="24"/>
          <w:szCs w:val="24"/>
          <w:lang w:val="ro-RO"/>
        </w:rPr>
        <w:t>ec</w:t>
      </w:r>
      <w:r w:rsidRPr="000035E8">
        <w:rPr>
          <w:rFonts w:ascii="Arial" w:hAnsi="Arial" w:cs="Arial"/>
          <w:sz w:val="24"/>
          <w:szCs w:val="24"/>
          <w:lang w:val="ro-RO"/>
        </w:rPr>
        <w:t>hi</w:t>
      </w:r>
      <w:r w:rsidRPr="000035E8">
        <w:rPr>
          <w:rFonts w:ascii="Arial" w:hAnsi="Arial" w:cs="Arial"/>
          <w:spacing w:val="24"/>
          <w:sz w:val="24"/>
          <w:szCs w:val="24"/>
          <w:lang w:val="ro-RO"/>
        </w:rPr>
        <w:t xml:space="preserve"> </w:t>
      </w:r>
      <w:r w:rsidRPr="000035E8">
        <w:rPr>
          <w:rFonts w:ascii="Arial" w:hAnsi="Arial" w:cs="Arial"/>
          <w:spacing w:val="-1"/>
          <w:sz w:val="24"/>
          <w:szCs w:val="24"/>
          <w:lang w:val="ro-RO"/>
        </w:rPr>
        <w:t>d</w:t>
      </w:r>
      <w:r w:rsidRPr="000035E8">
        <w:rPr>
          <w:rFonts w:ascii="Arial" w:hAnsi="Arial" w:cs="Arial"/>
          <w:sz w:val="24"/>
          <w:szCs w:val="24"/>
          <w:lang w:val="ro-RO"/>
        </w:rPr>
        <w:t>e</w:t>
      </w:r>
      <w:r w:rsidRPr="000035E8">
        <w:rPr>
          <w:rFonts w:ascii="Arial" w:hAnsi="Arial" w:cs="Arial"/>
          <w:spacing w:val="20"/>
          <w:sz w:val="24"/>
          <w:szCs w:val="24"/>
          <w:lang w:val="ro-RO"/>
        </w:rPr>
        <w:t xml:space="preserve"> </w:t>
      </w:r>
      <w:r w:rsidRPr="000035E8">
        <w:rPr>
          <w:rFonts w:ascii="Arial" w:hAnsi="Arial" w:cs="Arial"/>
          <w:spacing w:val="1"/>
          <w:sz w:val="24"/>
          <w:szCs w:val="24"/>
          <w:lang w:val="ro-RO"/>
        </w:rPr>
        <w:t>t</w:t>
      </w:r>
      <w:r w:rsidRPr="000035E8">
        <w:rPr>
          <w:rFonts w:ascii="Arial" w:hAnsi="Arial" w:cs="Arial"/>
          <w:sz w:val="24"/>
          <w:szCs w:val="24"/>
          <w:lang w:val="ro-RO"/>
        </w:rPr>
        <w:t>r</w:t>
      </w:r>
      <w:r w:rsidRPr="000035E8">
        <w:rPr>
          <w:rFonts w:ascii="Arial" w:hAnsi="Arial" w:cs="Arial"/>
          <w:spacing w:val="-1"/>
          <w:sz w:val="24"/>
          <w:szCs w:val="24"/>
          <w:lang w:val="ro-RO"/>
        </w:rPr>
        <w:t>ans</w:t>
      </w:r>
      <w:r w:rsidRPr="000035E8">
        <w:rPr>
          <w:rFonts w:ascii="Arial" w:hAnsi="Arial" w:cs="Arial"/>
          <w:spacing w:val="3"/>
          <w:sz w:val="24"/>
          <w:szCs w:val="24"/>
          <w:lang w:val="ro-RO"/>
        </w:rPr>
        <w:t>f</w:t>
      </w:r>
      <w:r w:rsidRPr="000035E8">
        <w:rPr>
          <w:rFonts w:ascii="Arial" w:hAnsi="Arial" w:cs="Arial"/>
          <w:spacing w:val="-1"/>
          <w:sz w:val="24"/>
          <w:szCs w:val="24"/>
          <w:lang w:val="ro-RO"/>
        </w:rPr>
        <w:t>o</w:t>
      </w:r>
      <w:r w:rsidRPr="000035E8">
        <w:rPr>
          <w:rFonts w:ascii="Arial" w:hAnsi="Arial" w:cs="Arial"/>
          <w:spacing w:val="4"/>
          <w:sz w:val="24"/>
          <w:szCs w:val="24"/>
          <w:lang w:val="ro-RO"/>
        </w:rPr>
        <w:t>r</w:t>
      </w:r>
      <w:r w:rsidRPr="000035E8">
        <w:rPr>
          <w:rFonts w:ascii="Arial" w:hAnsi="Arial" w:cs="Arial"/>
          <w:spacing w:val="-4"/>
          <w:sz w:val="24"/>
          <w:szCs w:val="24"/>
          <w:lang w:val="ro-RO"/>
        </w:rPr>
        <w:t>m</w:t>
      </w:r>
      <w:r w:rsidRPr="000035E8">
        <w:rPr>
          <w:rFonts w:ascii="Arial" w:hAnsi="Arial" w:cs="Arial"/>
          <w:spacing w:val="-1"/>
          <w:sz w:val="24"/>
          <w:szCs w:val="24"/>
          <w:lang w:val="ro-RO"/>
        </w:rPr>
        <w:t>a</w:t>
      </w:r>
      <w:r w:rsidRPr="000035E8">
        <w:rPr>
          <w:rFonts w:ascii="Arial" w:hAnsi="Arial" w:cs="Arial"/>
          <w:spacing w:val="1"/>
          <w:sz w:val="24"/>
          <w:szCs w:val="24"/>
          <w:lang w:val="ro-RO"/>
        </w:rPr>
        <w:t>t</w:t>
      </w:r>
      <w:r w:rsidRPr="000035E8">
        <w:rPr>
          <w:rFonts w:ascii="Arial" w:hAnsi="Arial" w:cs="Arial"/>
          <w:spacing w:val="3"/>
          <w:sz w:val="24"/>
          <w:szCs w:val="24"/>
          <w:lang w:val="ro-RO"/>
        </w:rPr>
        <w:t>o</w:t>
      </w:r>
      <w:r w:rsidRPr="000035E8">
        <w:rPr>
          <w:rFonts w:ascii="Arial" w:hAnsi="Arial" w:cs="Arial"/>
          <w:spacing w:val="-1"/>
          <w:sz w:val="24"/>
          <w:szCs w:val="24"/>
          <w:lang w:val="ro-RO"/>
        </w:rPr>
        <w:t>a</w:t>
      </w:r>
      <w:r w:rsidRPr="000035E8">
        <w:rPr>
          <w:rFonts w:ascii="Arial" w:hAnsi="Arial" w:cs="Arial"/>
          <w:sz w:val="24"/>
          <w:szCs w:val="24"/>
          <w:lang w:val="ro-RO"/>
        </w:rPr>
        <w:t>re</w:t>
      </w:r>
      <w:r w:rsidRPr="000035E8">
        <w:rPr>
          <w:rFonts w:ascii="Arial" w:hAnsi="Arial" w:cs="Arial"/>
          <w:spacing w:val="20"/>
          <w:sz w:val="24"/>
          <w:szCs w:val="24"/>
          <w:lang w:val="ro-RO"/>
        </w:rPr>
        <w:t xml:space="preserve"> </w:t>
      </w:r>
      <w:r w:rsidRPr="000035E8">
        <w:rPr>
          <w:rFonts w:ascii="Arial" w:hAnsi="Arial" w:cs="Arial"/>
          <w:sz w:val="24"/>
          <w:szCs w:val="24"/>
          <w:lang w:val="ro-RO"/>
        </w:rPr>
        <w:t>(</w:t>
      </w:r>
      <w:r w:rsidRPr="000035E8">
        <w:rPr>
          <w:rFonts w:ascii="Arial" w:hAnsi="Arial" w:cs="Arial"/>
          <w:spacing w:val="-1"/>
          <w:sz w:val="24"/>
          <w:szCs w:val="24"/>
          <w:lang w:val="ro-RO"/>
        </w:rPr>
        <w:t>u</w:t>
      </w:r>
      <w:r w:rsidRPr="000035E8">
        <w:rPr>
          <w:rFonts w:ascii="Arial" w:hAnsi="Arial" w:cs="Arial"/>
          <w:spacing w:val="3"/>
          <w:sz w:val="24"/>
          <w:szCs w:val="24"/>
          <w:lang w:val="ro-RO"/>
        </w:rPr>
        <w:t>n</w:t>
      </w:r>
      <w:r w:rsidRPr="000035E8">
        <w:rPr>
          <w:rFonts w:ascii="Arial" w:hAnsi="Arial" w:cs="Arial"/>
          <w:spacing w:val="-1"/>
          <w:sz w:val="24"/>
          <w:szCs w:val="24"/>
          <w:lang w:val="ro-RO"/>
        </w:rPr>
        <w:t>u</w:t>
      </w:r>
      <w:r w:rsidRPr="000035E8">
        <w:rPr>
          <w:rFonts w:ascii="Arial" w:hAnsi="Arial" w:cs="Arial"/>
          <w:sz w:val="24"/>
          <w:szCs w:val="24"/>
          <w:lang w:val="ro-RO"/>
        </w:rPr>
        <w:t>l</w:t>
      </w:r>
      <w:r w:rsidRPr="000035E8">
        <w:rPr>
          <w:rFonts w:ascii="Arial" w:hAnsi="Arial" w:cs="Arial"/>
          <w:spacing w:val="20"/>
          <w:sz w:val="24"/>
          <w:szCs w:val="24"/>
          <w:lang w:val="ro-RO"/>
        </w:rPr>
        <w:t xml:space="preserve"> </w:t>
      </w:r>
      <w:r w:rsidRPr="000035E8">
        <w:rPr>
          <w:rFonts w:ascii="Arial" w:hAnsi="Arial" w:cs="Arial"/>
          <w:spacing w:val="-1"/>
          <w:sz w:val="24"/>
          <w:szCs w:val="24"/>
          <w:lang w:val="ro-RO"/>
        </w:rPr>
        <w:t>ac</w:t>
      </w:r>
      <w:r w:rsidRPr="000035E8">
        <w:rPr>
          <w:rFonts w:ascii="Arial" w:hAnsi="Arial" w:cs="Arial"/>
          <w:spacing w:val="3"/>
          <w:sz w:val="24"/>
          <w:szCs w:val="24"/>
          <w:lang w:val="ro-RO"/>
        </w:rPr>
        <w:t>t</w:t>
      </w:r>
      <w:r w:rsidRPr="000035E8">
        <w:rPr>
          <w:rFonts w:ascii="Arial" w:hAnsi="Arial" w:cs="Arial"/>
          <w:spacing w:val="-1"/>
          <w:sz w:val="24"/>
          <w:szCs w:val="24"/>
          <w:lang w:val="ro-RO"/>
        </w:rPr>
        <w:t>i</w:t>
      </w:r>
      <w:r w:rsidRPr="000035E8">
        <w:rPr>
          <w:rFonts w:ascii="Arial" w:hAnsi="Arial" w:cs="Arial"/>
          <w:sz w:val="24"/>
          <w:szCs w:val="24"/>
          <w:lang w:val="ro-RO"/>
        </w:rPr>
        <w:t>v</w:t>
      </w:r>
      <w:r w:rsidRPr="000035E8">
        <w:rPr>
          <w:rFonts w:ascii="Arial" w:hAnsi="Arial" w:cs="Arial"/>
          <w:spacing w:val="26"/>
          <w:sz w:val="24"/>
          <w:szCs w:val="24"/>
          <w:lang w:val="ro-RO"/>
        </w:rPr>
        <w:t xml:space="preserve"> </w:t>
      </w:r>
      <w:r w:rsidRPr="000035E8">
        <w:rPr>
          <w:rFonts w:ascii="Arial" w:hAnsi="Arial" w:cs="Arial"/>
          <w:spacing w:val="-1"/>
          <w:sz w:val="24"/>
          <w:szCs w:val="24"/>
          <w:lang w:val="ro-RO"/>
        </w:rPr>
        <w:t>ş</w:t>
      </w:r>
      <w:r w:rsidRPr="000035E8">
        <w:rPr>
          <w:rFonts w:ascii="Arial" w:hAnsi="Arial" w:cs="Arial"/>
          <w:sz w:val="24"/>
          <w:szCs w:val="24"/>
          <w:lang w:val="ro-RO"/>
        </w:rPr>
        <w:t>i</w:t>
      </w:r>
      <w:r w:rsidRPr="000035E8">
        <w:rPr>
          <w:rFonts w:ascii="Arial" w:hAnsi="Arial" w:cs="Arial"/>
          <w:spacing w:val="22"/>
          <w:sz w:val="24"/>
          <w:szCs w:val="24"/>
          <w:lang w:val="ro-RO"/>
        </w:rPr>
        <w:t xml:space="preserve"> </w:t>
      </w:r>
      <w:r w:rsidRPr="000035E8">
        <w:rPr>
          <w:rFonts w:ascii="Arial" w:hAnsi="Arial" w:cs="Arial"/>
          <w:spacing w:val="-1"/>
          <w:sz w:val="24"/>
          <w:szCs w:val="24"/>
          <w:lang w:val="ro-RO"/>
        </w:rPr>
        <w:t>unul d</w:t>
      </w:r>
      <w:r w:rsidRPr="000035E8">
        <w:rPr>
          <w:rFonts w:ascii="Arial" w:hAnsi="Arial" w:cs="Arial"/>
          <w:sz w:val="24"/>
          <w:szCs w:val="24"/>
          <w:lang w:val="ro-RO"/>
        </w:rPr>
        <w:t>e r</w:t>
      </w:r>
      <w:r w:rsidRPr="000035E8">
        <w:rPr>
          <w:rFonts w:ascii="Arial" w:hAnsi="Arial" w:cs="Arial"/>
          <w:spacing w:val="3"/>
          <w:sz w:val="24"/>
          <w:szCs w:val="24"/>
          <w:lang w:val="ro-RO"/>
        </w:rPr>
        <w:t>e</w:t>
      </w:r>
      <w:r w:rsidRPr="000035E8">
        <w:rPr>
          <w:rFonts w:ascii="Arial" w:hAnsi="Arial" w:cs="Arial"/>
          <w:spacing w:val="-4"/>
          <w:sz w:val="24"/>
          <w:szCs w:val="24"/>
          <w:lang w:val="ro-RO"/>
        </w:rPr>
        <w:t>z</w:t>
      </w:r>
      <w:r w:rsidRPr="000035E8">
        <w:rPr>
          <w:rFonts w:ascii="Arial" w:hAnsi="Arial" w:cs="Arial"/>
          <w:spacing w:val="-1"/>
          <w:sz w:val="24"/>
          <w:szCs w:val="24"/>
          <w:lang w:val="ro-RO"/>
        </w:rPr>
        <w:t>e</w:t>
      </w:r>
      <w:r w:rsidRPr="000035E8">
        <w:rPr>
          <w:rFonts w:ascii="Arial" w:hAnsi="Arial" w:cs="Arial"/>
          <w:sz w:val="24"/>
          <w:szCs w:val="24"/>
          <w:lang w:val="ro-RO"/>
        </w:rPr>
        <w:t>r</w:t>
      </w:r>
      <w:r w:rsidRPr="000035E8">
        <w:rPr>
          <w:rFonts w:ascii="Arial" w:hAnsi="Arial" w:cs="Arial"/>
          <w:spacing w:val="4"/>
          <w:sz w:val="24"/>
          <w:szCs w:val="24"/>
          <w:lang w:val="ro-RO"/>
        </w:rPr>
        <w:t>v</w:t>
      </w:r>
      <w:r w:rsidRPr="000035E8">
        <w:rPr>
          <w:rFonts w:ascii="Arial" w:hAnsi="Arial" w:cs="Arial"/>
          <w:spacing w:val="-1"/>
          <w:sz w:val="24"/>
          <w:szCs w:val="24"/>
          <w:lang w:val="ro-RO"/>
        </w:rPr>
        <w:t>ă</w:t>
      </w:r>
      <w:r w:rsidRPr="000035E8">
        <w:rPr>
          <w:rFonts w:ascii="Arial" w:hAnsi="Arial" w:cs="Arial"/>
          <w:sz w:val="24"/>
          <w:szCs w:val="24"/>
          <w:lang w:val="ro-RO"/>
        </w:rPr>
        <w:t>),</w:t>
      </w:r>
      <w:r w:rsidRPr="000035E8">
        <w:rPr>
          <w:rFonts w:ascii="Arial" w:hAnsi="Arial" w:cs="Arial"/>
          <w:spacing w:val="2"/>
          <w:sz w:val="24"/>
          <w:szCs w:val="24"/>
          <w:lang w:val="ro-RO"/>
        </w:rPr>
        <w:t xml:space="preserve"> </w:t>
      </w:r>
      <w:r w:rsidRPr="000035E8">
        <w:rPr>
          <w:rFonts w:ascii="Arial" w:hAnsi="Arial" w:cs="Arial"/>
          <w:spacing w:val="-1"/>
          <w:sz w:val="24"/>
          <w:szCs w:val="24"/>
          <w:lang w:val="ro-RO"/>
        </w:rPr>
        <w:t>c</w:t>
      </w:r>
      <w:r w:rsidRPr="000035E8">
        <w:rPr>
          <w:rFonts w:ascii="Arial" w:hAnsi="Arial" w:cs="Arial"/>
          <w:sz w:val="24"/>
          <w:szCs w:val="24"/>
          <w:lang w:val="ro-RO"/>
        </w:rPr>
        <w:t>e</w:t>
      </w:r>
      <w:r w:rsidRPr="000035E8">
        <w:rPr>
          <w:rFonts w:ascii="Arial" w:hAnsi="Arial" w:cs="Arial"/>
          <w:spacing w:val="1"/>
          <w:sz w:val="24"/>
          <w:szCs w:val="24"/>
          <w:lang w:val="ro-RO"/>
        </w:rPr>
        <w:t xml:space="preserve"> </w:t>
      </w:r>
      <w:r w:rsidRPr="000035E8">
        <w:rPr>
          <w:rFonts w:ascii="Arial" w:hAnsi="Arial" w:cs="Arial"/>
          <w:sz w:val="24"/>
          <w:szCs w:val="24"/>
          <w:lang w:val="ro-RO"/>
        </w:rPr>
        <w:t>r</w:t>
      </w:r>
      <w:r w:rsidRPr="000035E8">
        <w:rPr>
          <w:rFonts w:ascii="Arial" w:hAnsi="Arial" w:cs="Arial"/>
          <w:spacing w:val="3"/>
          <w:sz w:val="24"/>
          <w:szCs w:val="24"/>
          <w:lang w:val="ro-RO"/>
        </w:rPr>
        <w:t>e</w:t>
      </w:r>
      <w:r w:rsidRPr="000035E8">
        <w:rPr>
          <w:rFonts w:ascii="Arial" w:hAnsi="Arial" w:cs="Arial"/>
          <w:spacing w:val="-1"/>
          <w:sz w:val="24"/>
          <w:szCs w:val="24"/>
          <w:lang w:val="ro-RO"/>
        </w:rPr>
        <w:t>du</w:t>
      </w:r>
      <w:r w:rsidRPr="000035E8">
        <w:rPr>
          <w:rFonts w:ascii="Arial" w:hAnsi="Arial" w:cs="Arial"/>
          <w:sz w:val="24"/>
          <w:szCs w:val="24"/>
          <w:lang w:val="ro-RO"/>
        </w:rPr>
        <w:t>c</w:t>
      </w:r>
      <w:r w:rsidRPr="000035E8">
        <w:rPr>
          <w:rFonts w:ascii="Arial" w:hAnsi="Arial" w:cs="Arial"/>
          <w:spacing w:val="1"/>
          <w:sz w:val="24"/>
          <w:szCs w:val="24"/>
          <w:lang w:val="ro-RO"/>
        </w:rPr>
        <w:t xml:space="preserve"> t</w:t>
      </w:r>
      <w:r w:rsidRPr="000035E8">
        <w:rPr>
          <w:rFonts w:ascii="Arial" w:hAnsi="Arial" w:cs="Arial"/>
          <w:spacing w:val="-1"/>
          <w:sz w:val="24"/>
          <w:szCs w:val="24"/>
          <w:lang w:val="ro-RO"/>
        </w:rPr>
        <w:t>en</w:t>
      </w:r>
      <w:r w:rsidRPr="000035E8">
        <w:rPr>
          <w:rFonts w:ascii="Arial" w:hAnsi="Arial" w:cs="Arial"/>
          <w:spacing w:val="4"/>
          <w:sz w:val="24"/>
          <w:szCs w:val="24"/>
          <w:lang w:val="ro-RO"/>
        </w:rPr>
        <w:t>s</w:t>
      </w:r>
      <w:r w:rsidRPr="000035E8">
        <w:rPr>
          <w:rFonts w:ascii="Arial" w:hAnsi="Arial" w:cs="Arial"/>
          <w:spacing w:val="-1"/>
          <w:sz w:val="24"/>
          <w:szCs w:val="24"/>
          <w:lang w:val="ro-RO"/>
        </w:rPr>
        <w:t>iu</w:t>
      </w:r>
      <w:r w:rsidRPr="000035E8">
        <w:rPr>
          <w:rFonts w:ascii="Arial" w:hAnsi="Arial" w:cs="Arial"/>
          <w:spacing w:val="3"/>
          <w:sz w:val="24"/>
          <w:szCs w:val="24"/>
          <w:lang w:val="ro-RO"/>
        </w:rPr>
        <w:t>n</w:t>
      </w:r>
      <w:r w:rsidRPr="000035E8">
        <w:rPr>
          <w:rFonts w:ascii="Arial" w:hAnsi="Arial" w:cs="Arial"/>
          <w:spacing w:val="-1"/>
          <w:sz w:val="24"/>
          <w:szCs w:val="24"/>
          <w:lang w:val="ro-RO"/>
        </w:rPr>
        <w:t>e</w:t>
      </w:r>
      <w:r w:rsidRPr="000035E8">
        <w:rPr>
          <w:rFonts w:ascii="Arial" w:hAnsi="Arial" w:cs="Arial"/>
          <w:sz w:val="24"/>
          <w:szCs w:val="24"/>
          <w:lang w:val="ro-RO"/>
        </w:rPr>
        <w:t xml:space="preserve">a </w:t>
      </w:r>
      <w:r w:rsidRPr="000035E8">
        <w:rPr>
          <w:rFonts w:ascii="Arial" w:hAnsi="Arial" w:cs="Arial"/>
          <w:spacing w:val="3"/>
          <w:sz w:val="24"/>
          <w:szCs w:val="24"/>
          <w:lang w:val="ro-RO"/>
        </w:rPr>
        <w:t>d</w:t>
      </w:r>
      <w:r w:rsidRPr="000035E8">
        <w:rPr>
          <w:rFonts w:ascii="Arial" w:hAnsi="Arial" w:cs="Arial"/>
          <w:sz w:val="24"/>
          <w:szCs w:val="24"/>
          <w:lang w:val="ro-RO"/>
        </w:rPr>
        <w:t xml:space="preserve">e </w:t>
      </w:r>
      <w:r w:rsidRPr="000035E8">
        <w:rPr>
          <w:rFonts w:ascii="Arial" w:hAnsi="Arial" w:cs="Arial"/>
          <w:spacing w:val="3"/>
          <w:sz w:val="24"/>
          <w:szCs w:val="24"/>
          <w:lang w:val="ro-RO"/>
        </w:rPr>
        <w:t>l</w:t>
      </w:r>
      <w:r w:rsidRPr="000035E8">
        <w:rPr>
          <w:rFonts w:ascii="Arial" w:hAnsi="Arial" w:cs="Arial"/>
          <w:sz w:val="24"/>
          <w:szCs w:val="24"/>
          <w:lang w:val="ro-RO"/>
        </w:rPr>
        <w:t xml:space="preserve">a </w:t>
      </w:r>
      <w:r w:rsidRPr="000035E8">
        <w:rPr>
          <w:rFonts w:ascii="Arial" w:hAnsi="Arial" w:cs="Arial"/>
          <w:spacing w:val="-1"/>
          <w:sz w:val="24"/>
          <w:szCs w:val="24"/>
          <w:lang w:val="ro-RO"/>
        </w:rPr>
        <w:t xml:space="preserve">6 </w:t>
      </w:r>
      <w:r w:rsidRPr="000035E8">
        <w:rPr>
          <w:rFonts w:ascii="Arial" w:hAnsi="Arial" w:cs="Arial"/>
          <w:sz w:val="24"/>
          <w:szCs w:val="24"/>
          <w:lang w:val="ro-RO"/>
        </w:rPr>
        <w:t>KV</w:t>
      </w:r>
      <w:r w:rsidRPr="000035E8">
        <w:rPr>
          <w:rFonts w:ascii="Arial" w:hAnsi="Arial" w:cs="Arial"/>
          <w:spacing w:val="1"/>
          <w:sz w:val="24"/>
          <w:szCs w:val="24"/>
          <w:lang w:val="ro-RO"/>
        </w:rPr>
        <w:t xml:space="preserve"> </w:t>
      </w:r>
      <w:r w:rsidRPr="000035E8">
        <w:rPr>
          <w:rFonts w:ascii="Arial" w:hAnsi="Arial" w:cs="Arial"/>
          <w:spacing w:val="-1"/>
          <w:sz w:val="24"/>
          <w:szCs w:val="24"/>
          <w:lang w:val="ro-RO"/>
        </w:rPr>
        <w:t>l</w:t>
      </w:r>
      <w:r w:rsidRPr="000035E8">
        <w:rPr>
          <w:rFonts w:ascii="Arial" w:hAnsi="Arial" w:cs="Arial"/>
          <w:sz w:val="24"/>
          <w:szCs w:val="24"/>
          <w:lang w:val="ro-RO"/>
        </w:rPr>
        <w:t>a</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0</w:t>
      </w:r>
      <w:r w:rsidRPr="000035E8">
        <w:rPr>
          <w:rFonts w:ascii="Arial" w:hAnsi="Arial" w:cs="Arial"/>
          <w:spacing w:val="1"/>
          <w:sz w:val="24"/>
          <w:szCs w:val="24"/>
          <w:lang w:val="ro-RO"/>
        </w:rPr>
        <w:t>,</w:t>
      </w:r>
      <w:r w:rsidRPr="000035E8">
        <w:rPr>
          <w:rFonts w:ascii="Arial" w:hAnsi="Arial" w:cs="Arial"/>
          <w:spacing w:val="-1"/>
          <w:sz w:val="24"/>
          <w:szCs w:val="24"/>
          <w:lang w:val="ro-RO"/>
        </w:rPr>
        <w:t xml:space="preserve">4 </w:t>
      </w:r>
      <w:r w:rsidRPr="000035E8">
        <w:rPr>
          <w:rFonts w:ascii="Arial" w:hAnsi="Arial" w:cs="Arial"/>
          <w:sz w:val="24"/>
          <w:szCs w:val="24"/>
          <w:lang w:val="ro-RO"/>
        </w:rPr>
        <w:t>KV.</w:t>
      </w:r>
      <w:r w:rsidRPr="000035E8">
        <w:rPr>
          <w:rFonts w:ascii="Arial" w:hAnsi="Arial" w:cs="Arial"/>
          <w:spacing w:val="2"/>
          <w:sz w:val="24"/>
          <w:szCs w:val="24"/>
          <w:lang w:val="ro-RO"/>
        </w:rPr>
        <w:t xml:space="preserve"> </w:t>
      </w:r>
      <w:r w:rsidRPr="000035E8">
        <w:rPr>
          <w:rFonts w:ascii="Arial" w:hAnsi="Arial" w:cs="Arial"/>
          <w:sz w:val="24"/>
          <w:szCs w:val="24"/>
          <w:lang w:val="ro-RO"/>
        </w:rPr>
        <w:t>A</w:t>
      </w:r>
      <w:r w:rsidRPr="000035E8">
        <w:rPr>
          <w:rFonts w:ascii="Arial" w:hAnsi="Arial" w:cs="Arial"/>
          <w:spacing w:val="-1"/>
          <w:sz w:val="24"/>
          <w:szCs w:val="24"/>
          <w:lang w:val="ro-RO"/>
        </w:rPr>
        <w:t>c</w:t>
      </w:r>
      <w:r w:rsidRPr="000035E8">
        <w:rPr>
          <w:rFonts w:ascii="Arial" w:hAnsi="Arial" w:cs="Arial"/>
          <w:sz w:val="24"/>
          <w:szCs w:val="24"/>
          <w:lang w:val="ro-RO"/>
        </w:rPr>
        <w:t>e</w:t>
      </w:r>
      <w:r w:rsidRPr="000035E8">
        <w:rPr>
          <w:rFonts w:ascii="Arial" w:hAnsi="Arial" w:cs="Arial"/>
          <w:spacing w:val="-1"/>
          <w:sz w:val="24"/>
          <w:szCs w:val="24"/>
          <w:lang w:val="ro-RO"/>
        </w:rPr>
        <w:t>s</w:t>
      </w:r>
      <w:r w:rsidRPr="000035E8">
        <w:rPr>
          <w:rFonts w:ascii="Arial" w:hAnsi="Arial" w:cs="Arial"/>
          <w:spacing w:val="3"/>
          <w:sz w:val="24"/>
          <w:szCs w:val="24"/>
          <w:lang w:val="ro-RO"/>
        </w:rPr>
        <w:t>t</w:t>
      </w:r>
      <w:r w:rsidRPr="000035E8">
        <w:rPr>
          <w:rFonts w:ascii="Arial" w:hAnsi="Arial" w:cs="Arial"/>
          <w:sz w:val="24"/>
          <w:szCs w:val="24"/>
          <w:lang w:val="ro-RO"/>
        </w:rPr>
        <w:t xml:space="preserve">e </w:t>
      </w:r>
      <w:r w:rsidRPr="000035E8">
        <w:rPr>
          <w:rFonts w:ascii="Arial" w:hAnsi="Arial" w:cs="Arial"/>
          <w:spacing w:val="1"/>
          <w:sz w:val="24"/>
          <w:szCs w:val="24"/>
          <w:lang w:val="ro-RO"/>
        </w:rPr>
        <w:t>t</w:t>
      </w:r>
      <w:r w:rsidRPr="000035E8">
        <w:rPr>
          <w:rFonts w:ascii="Arial" w:hAnsi="Arial" w:cs="Arial"/>
          <w:sz w:val="24"/>
          <w:szCs w:val="24"/>
          <w:lang w:val="ro-RO"/>
        </w:rPr>
        <w:t>r</w:t>
      </w:r>
      <w:r w:rsidRPr="000035E8">
        <w:rPr>
          <w:rFonts w:ascii="Arial" w:hAnsi="Arial" w:cs="Arial"/>
          <w:spacing w:val="-1"/>
          <w:sz w:val="24"/>
          <w:szCs w:val="24"/>
          <w:lang w:val="ro-RO"/>
        </w:rPr>
        <w:t>ans</w:t>
      </w:r>
      <w:r w:rsidRPr="000035E8">
        <w:rPr>
          <w:rFonts w:ascii="Arial" w:hAnsi="Arial" w:cs="Arial"/>
          <w:spacing w:val="3"/>
          <w:sz w:val="24"/>
          <w:szCs w:val="24"/>
          <w:lang w:val="ro-RO"/>
        </w:rPr>
        <w:t>f</w:t>
      </w:r>
      <w:r w:rsidRPr="000035E8">
        <w:rPr>
          <w:rFonts w:ascii="Arial" w:hAnsi="Arial" w:cs="Arial"/>
          <w:spacing w:val="-1"/>
          <w:sz w:val="24"/>
          <w:szCs w:val="24"/>
          <w:lang w:val="ro-RO"/>
        </w:rPr>
        <w:t>o</w:t>
      </w:r>
      <w:r w:rsidRPr="000035E8">
        <w:rPr>
          <w:rFonts w:ascii="Arial" w:hAnsi="Arial" w:cs="Arial"/>
          <w:spacing w:val="4"/>
          <w:sz w:val="24"/>
          <w:szCs w:val="24"/>
          <w:lang w:val="ro-RO"/>
        </w:rPr>
        <w:t>r</w:t>
      </w:r>
      <w:r w:rsidRPr="000035E8">
        <w:rPr>
          <w:rFonts w:ascii="Arial" w:hAnsi="Arial" w:cs="Arial"/>
          <w:sz w:val="24"/>
          <w:szCs w:val="24"/>
          <w:lang w:val="ro-RO"/>
        </w:rPr>
        <w:t>m</w:t>
      </w:r>
      <w:r w:rsidRPr="000035E8">
        <w:rPr>
          <w:rFonts w:ascii="Arial" w:hAnsi="Arial" w:cs="Arial"/>
          <w:spacing w:val="-1"/>
          <w:sz w:val="24"/>
          <w:szCs w:val="24"/>
          <w:lang w:val="ro-RO"/>
        </w:rPr>
        <w:t>a</w:t>
      </w:r>
      <w:r w:rsidRPr="000035E8">
        <w:rPr>
          <w:rFonts w:ascii="Arial" w:hAnsi="Arial" w:cs="Arial"/>
          <w:spacing w:val="1"/>
          <w:sz w:val="24"/>
          <w:szCs w:val="24"/>
          <w:lang w:val="ro-RO"/>
        </w:rPr>
        <w:t>t</w:t>
      </w:r>
      <w:r w:rsidRPr="000035E8">
        <w:rPr>
          <w:rFonts w:ascii="Arial" w:hAnsi="Arial" w:cs="Arial"/>
          <w:spacing w:val="3"/>
          <w:sz w:val="24"/>
          <w:szCs w:val="24"/>
          <w:lang w:val="ro-RO"/>
        </w:rPr>
        <w:t>o</w:t>
      </w:r>
      <w:r w:rsidRPr="000035E8">
        <w:rPr>
          <w:rFonts w:ascii="Arial" w:hAnsi="Arial" w:cs="Arial"/>
          <w:spacing w:val="-1"/>
          <w:sz w:val="24"/>
          <w:szCs w:val="24"/>
          <w:lang w:val="ro-RO"/>
        </w:rPr>
        <w:t>a</w:t>
      </w:r>
      <w:r w:rsidRPr="000035E8">
        <w:rPr>
          <w:rFonts w:ascii="Arial" w:hAnsi="Arial" w:cs="Arial"/>
          <w:sz w:val="24"/>
          <w:szCs w:val="24"/>
          <w:lang w:val="ro-RO"/>
        </w:rPr>
        <w:t xml:space="preserve">re </w:t>
      </w:r>
      <w:r w:rsidRPr="000035E8">
        <w:rPr>
          <w:rFonts w:ascii="Arial" w:hAnsi="Arial" w:cs="Arial"/>
          <w:spacing w:val="-1"/>
          <w:sz w:val="24"/>
          <w:szCs w:val="24"/>
          <w:lang w:val="ro-RO"/>
        </w:rPr>
        <w:t>a</w:t>
      </w:r>
      <w:r w:rsidRPr="000035E8">
        <w:rPr>
          <w:rFonts w:ascii="Arial" w:hAnsi="Arial" w:cs="Arial"/>
          <w:sz w:val="24"/>
          <w:szCs w:val="24"/>
          <w:lang w:val="ro-RO"/>
        </w:rPr>
        <w:t>u</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di</w:t>
      </w:r>
      <w:r w:rsidRPr="000035E8">
        <w:rPr>
          <w:rFonts w:ascii="Arial" w:hAnsi="Arial" w:cs="Arial"/>
          <w:spacing w:val="1"/>
          <w:sz w:val="24"/>
          <w:szCs w:val="24"/>
          <w:lang w:val="ro-RO"/>
        </w:rPr>
        <w:t>f</w:t>
      </w:r>
      <w:r w:rsidRPr="000035E8">
        <w:rPr>
          <w:rFonts w:ascii="Arial" w:hAnsi="Arial" w:cs="Arial"/>
          <w:spacing w:val="-1"/>
          <w:sz w:val="24"/>
          <w:szCs w:val="24"/>
          <w:lang w:val="ro-RO"/>
        </w:rPr>
        <w:t>e</w:t>
      </w:r>
      <w:r w:rsidRPr="000035E8">
        <w:rPr>
          <w:rFonts w:ascii="Arial" w:hAnsi="Arial" w:cs="Arial"/>
          <w:sz w:val="24"/>
          <w:szCs w:val="24"/>
          <w:lang w:val="ro-RO"/>
        </w:rPr>
        <w:t>r</w:t>
      </w:r>
      <w:r w:rsidRPr="000035E8">
        <w:rPr>
          <w:rFonts w:ascii="Arial" w:hAnsi="Arial" w:cs="Arial"/>
          <w:spacing w:val="-1"/>
          <w:sz w:val="24"/>
          <w:szCs w:val="24"/>
          <w:lang w:val="ro-RO"/>
        </w:rPr>
        <w:t>i</w:t>
      </w:r>
      <w:r w:rsidRPr="000035E8">
        <w:rPr>
          <w:rFonts w:ascii="Arial" w:hAnsi="Arial" w:cs="Arial"/>
          <w:spacing w:val="5"/>
          <w:sz w:val="24"/>
          <w:szCs w:val="24"/>
          <w:lang w:val="ro-RO"/>
        </w:rPr>
        <w:t>t</w:t>
      </w:r>
      <w:r w:rsidRPr="000035E8">
        <w:rPr>
          <w:rFonts w:ascii="Arial" w:hAnsi="Arial" w:cs="Arial"/>
          <w:sz w:val="24"/>
          <w:szCs w:val="24"/>
          <w:lang w:val="ro-RO"/>
        </w:rPr>
        <w:t xml:space="preserve">e </w:t>
      </w:r>
      <w:r w:rsidRPr="000035E8">
        <w:rPr>
          <w:rFonts w:ascii="Arial" w:hAnsi="Arial" w:cs="Arial"/>
          <w:spacing w:val="-1"/>
          <w:sz w:val="24"/>
          <w:szCs w:val="24"/>
          <w:lang w:val="ro-RO"/>
        </w:rPr>
        <w:t>pu</w:t>
      </w:r>
      <w:r w:rsidRPr="000035E8">
        <w:rPr>
          <w:rFonts w:ascii="Arial" w:hAnsi="Arial" w:cs="Arial"/>
          <w:spacing w:val="1"/>
          <w:sz w:val="24"/>
          <w:szCs w:val="24"/>
          <w:lang w:val="ro-RO"/>
        </w:rPr>
        <w:t>t</w:t>
      </w:r>
      <w:r w:rsidRPr="000035E8">
        <w:rPr>
          <w:rFonts w:ascii="Arial" w:hAnsi="Arial" w:cs="Arial"/>
          <w:spacing w:val="-1"/>
          <w:sz w:val="24"/>
          <w:szCs w:val="24"/>
          <w:lang w:val="ro-RO"/>
        </w:rPr>
        <w:t>e</w:t>
      </w:r>
      <w:r w:rsidRPr="000035E8">
        <w:rPr>
          <w:rFonts w:ascii="Arial" w:hAnsi="Arial" w:cs="Arial"/>
          <w:sz w:val="24"/>
          <w:szCs w:val="24"/>
          <w:lang w:val="ro-RO"/>
        </w:rPr>
        <w:t>r</w:t>
      </w:r>
      <w:r w:rsidRPr="000035E8">
        <w:rPr>
          <w:rFonts w:ascii="Arial" w:hAnsi="Arial" w:cs="Arial"/>
          <w:spacing w:val="-1"/>
          <w:sz w:val="24"/>
          <w:szCs w:val="24"/>
          <w:lang w:val="ro-RO"/>
        </w:rPr>
        <w:t>i</w:t>
      </w:r>
      <w:r w:rsidRPr="000035E8">
        <w:rPr>
          <w:rFonts w:ascii="Arial" w:hAnsi="Arial" w:cs="Arial"/>
          <w:sz w:val="24"/>
          <w:szCs w:val="24"/>
          <w:lang w:val="ro-RO"/>
        </w:rPr>
        <w:t>,</w:t>
      </w:r>
      <w:r w:rsidRPr="000035E8">
        <w:rPr>
          <w:rFonts w:ascii="Arial" w:hAnsi="Arial" w:cs="Arial"/>
          <w:spacing w:val="3"/>
          <w:sz w:val="24"/>
          <w:szCs w:val="24"/>
          <w:lang w:val="ro-RO"/>
        </w:rPr>
        <w:t xml:space="preserve"> </w:t>
      </w:r>
      <w:r w:rsidRPr="000035E8">
        <w:rPr>
          <w:rFonts w:ascii="Arial" w:hAnsi="Arial" w:cs="Arial"/>
          <w:spacing w:val="1"/>
          <w:sz w:val="24"/>
          <w:szCs w:val="24"/>
          <w:lang w:val="ro-RO"/>
        </w:rPr>
        <w:t>î</w:t>
      </w:r>
      <w:r w:rsidRPr="000035E8">
        <w:rPr>
          <w:rFonts w:ascii="Arial" w:hAnsi="Arial" w:cs="Arial"/>
          <w:sz w:val="24"/>
          <w:szCs w:val="24"/>
          <w:lang w:val="ro-RO"/>
        </w:rPr>
        <w:t xml:space="preserve">n </w:t>
      </w:r>
      <w:r w:rsidRPr="000035E8">
        <w:rPr>
          <w:rFonts w:ascii="Arial" w:hAnsi="Arial" w:cs="Arial"/>
          <w:spacing w:val="1"/>
          <w:sz w:val="24"/>
          <w:szCs w:val="24"/>
          <w:lang w:val="ro-RO"/>
        </w:rPr>
        <w:t>f</w:t>
      </w:r>
      <w:r w:rsidRPr="000035E8">
        <w:rPr>
          <w:rFonts w:ascii="Arial" w:hAnsi="Arial" w:cs="Arial"/>
          <w:spacing w:val="-1"/>
          <w:sz w:val="24"/>
          <w:szCs w:val="24"/>
          <w:lang w:val="ro-RO"/>
        </w:rPr>
        <w:t>unc</w:t>
      </w:r>
      <w:r w:rsidRPr="000035E8">
        <w:rPr>
          <w:rFonts w:ascii="Arial" w:hAnsi="Arial" w:cs="Arial"/>
          <w:spacing w:val="3"/>
          <w:sz w:val="24"/>
          <w:szCs w:val="24"/>
          <w:lang w:val="ro-RO"/>
        </w:rPr>
        <w:t>ţ</w:t>
      </w:r>
      <w:r w:rsidRPr="000035E8">
        <w:rPr>
          <w:rFonts w:ascii="Arial" w:hAnsi="Arial" w:cs="Arial"/>
          <w:spacing w:val="-1"/>
          <w:sz w:val="24"/>
          <w:szCs w:val="24"/>
          <w:lang w:val="ro-RO"/>
        </w:rPr>
        <w:t>i</w:t>
      </w:r>
      <w:r w:rsidRPr="000035E8">
        <w:rPr>
          <w:rFonts w:ascii="Arial" w:hAnsi="Arial" w:cs="Arial"/>
          <w:sz w:val="24"/>
          <w:szCs w:val="24"/>
          <w:lang w:val="ro-RO"/>
        </w:rPr>
        <w:t xml:space="preserve">e </w:t>
      </w:r>
      <w:r w:rsidRPr="000035E8">
        <w:rPr>
          <w:rFonts w:ascii="Arial" w:hAnsi="Arial" w:cs="Arial"/>
          <w:spacing w:val="-1"/>
          <w:sz w:val="24"/>
          <w:szCs w:val="24"/>
          <w:lang w:val="ro-RO"/>
        </w:rPr>
        <w:t>d</w:t>
      </w:r>
      <w:r w:rsidRPr="000035E8">
        <w:rPr>
          <w:rFonts w:ascii="Arial" w:hAnsi="Arial" w:cs="Arial"/>
          <w:sz w:val="24"/>
          <w:szCs w:val="24"/>
          <w:lang w:val="ro-RO"/>
        </w:rPr>
        <w:t xml:space="preserve">e </w:t>
      </w:r>
      <w:r w:rsidRPr="000035E8">
        <w:rPr>
          <w:rFonts w:ascii="Arial" w:hAnsi="Arial" w:cs="Arial"/>
          <w:spacing w:val="3"/>
          <w:sz w:val="24"/>
          <w:szCs w:val="24"/>
          <w:lang w:val="ro-RO"/>
        </w:rPr>
        <w:t>n</w:t>
      </w:r>
      <w:r w:rsidRPr="000035E8">
        <w:rPr>
          <w:rFonts w:ascii="Arial" w:hAnsi="Arial" w:cs="Arial"/>
          <w:spacing w:val="-1"/>
          <w:sz w:val="24"/>
          <w:szCs w:val="24"/>
          <w:lang w:val="ro-RO"/>
        </w:rPr>
        <w:t>ec</w:t>
      </w:r>
      <w:r w:rsidRPr="000035E8">
        <w:rPr>
          <w:rFonts w:ascii="Arial" w:hAnsi="Arial" w:cs="Arial"/>
          <w:sz w:val="24"/>
          <w:szCs w:val="24"/>
          <w:lang w:val="ro-RO"/>
        </w:rPr>
        <w:t>e</w:t>
      </w:r>
      <w:r w:rsidRPr="000035E8">
        <w:rPr>
          <w:rFonts w:ascii="Arial" w:hAnsi="Arial" w:cs="Arial"/>
          <w:spacing w:val="-1"/>
          <w:sz w:val="24"/>
          <w:szCs w:val="24"/>
          <w:lang w:val="ro-RO"/>
        </w:rPr>
        <w:t>s</w:t>
      </w:r>
      <w:r w:rsidRPr="000035E8">
        <w:rPr>
          <w:rFonts w:ascii="Arial" w:hAnsi="Arial" w:cs="Arial"/>
          <w:sz w:val="24"/>
          <w:szCs w:val="24"/>
          <w:lang w:val="ro-RO"/>
        </w:rPr>
        <w:t>a</w:t>
      </w:r>
      <w:r w:rsidRPr="000035E8">
        <w:rPr>
          <w:rFonts w:ascii="Arial" w:hAnsi="Arial" w:cs="Arial"/>
          <w:spacing w:val="4"/>
          <w:sz w:val="24"/>
          <w:szCs w:val="24"/>
          <w:lang w:val="ro-RO"/>
        </w:rPr>
        <w:t>r</w:t>
      </w:r>
      <w:r w:rsidRPr="000035E8">
        <w:rPr>
          <w:rFonts w:ascii="Arial" w:hAnsi="Arial" w:cs="Arial"/>
          <w:spacing w:val="-1"/>
          <w:sz w:val="24"/>
          <w:szCs w:val="24"/>
          <w:lang w:val="ro-RO"/>
        </w:rPr>
        <w:t>u</w:t>
      </w:r>
      <w:r w:rsidRPr="000035E8">
        <w:rPr>
          <w:rFonts w:ascii="Arial" w:hAnsi="Arial" w:cs="Arial"/>
          <w:sz w:val="24"/>
          <w:szCs w:val="24"/>
          <w:lang w:val="ro-RO"/>
        </w:rPr>
        <w:t xml:space="preserve">l </w:t>
      </w:r>
      <w:r w:rsidRPr="000035E8">
        <w:rPr>
          <w:rFonts w:ascii="Arial" w:hAnsi="Arial" w:cs="Arial"/>
          <w:spacing w:val="-1"/>
          <w:sz w:val="24"/>
          <w:szCs w:val="24"/>
          <w:lang w:val="ro-RO"/>
        </w:rPr>
        <w:t>u</w:t>
      </w:r>
      <w:r w:rsidRPr="000035E8">
        <w:rPr>
          <w:rFonts w:ascii="Arial" w:hAnsi="Arial" w:cs="Arial"/>
          <w:spacing w:val="1"/>
          <w:sz w:val="24"/>
          <w:szCs w:val="24"/>
          <w:lang w:val="ro-RO"/>
        </w:rPr>
        <w:t>t</w:t>
      </w:r>
      <w:r w:rsidRPr="000035E8">
        <w:rPr>
          <w:rFonts w:ascii="Arial" w:hAnsi="Arial" w:cs="Arial"/>
          <w:spacing w:val="-1"/>
          <w:sz w:val="24"/>
          <w:szCs w:val="24"/>
          <w:lang w:val="ro-RO"/>
        </w:rPr>
        <w:t>il</w:t>
      </w:r>
      <w:r w:rsidRPr="000035E8">
        <w:rPr>
          <w:rFonts w:ascii="Arial" w:hAnsi="Arial" w:cs="Arial"/>
          <w:spacing w:val="3"/>
          <w:sz w:val="24"/>
          <w:szCs w:val="24"/>
          <w:lang w:val="ro-RO"/>
        </w:rPr>
        <w:t>a</w:t>
      </w:r>
      <w:r w:rsidRPr="000035E8">
        <w:rPr>
          <w:rFonts w:ascii="Arial" w:hAnsi="Arial" w:cs="Arial"/>
          <w:spacing w:val="-1"/>
          <w:sz w:val="24"/>
          <w:szCs w:val="24"/>
          <w:lang w:val="ro-RO"/>
        </w:rPr>
        <w:t>je</w:t>
      </w:r>
      <w:r w:rsidRPr="000035E8">
        <w:rPr>
          <w:rFonts w:ascii="Arial" w:hAnsi="Arial" w:cs="Arial"/>
          <w:spacing w:val="3"/>
          <w:sz w:val="24"/>
          <w:szCs w:val="24"/>
          <w:lang w:val="ro-RO"/>
        </w:rPr>
        <w:t>l</w:t>
      </w:r>
      <w:r w:rsidRPr="000035E8">
        <w:rPr>
          <w:rFonts w:ascii="Arial" w:hAnsi="Arial" w:cs="Arial"/>
          <w:spacing w:val="-1"/>
          <w:sz w:val="24"/>
          <w:szCs w:val="24"/>
          <w:lang w:val="ro-RO"/>
        </w:rPr>
        <w:t>o</w:t>
      </w:r>
      <w:r w:rsidRPr="000035E8">
        <w:rPr>
          <w:rFonts w:ascii="Arial" w:hAnsi="Arial" w:cs="Arial"/>
          <w:sz w:val="24"/>
          <w:szCs w:val="24"/>
          <w:lang w:val="ro-RO"/>
        </w:rPr>
        <w:t>r</w:t>
      </w:r>
      <w:r w:rsidRPr="000035E8">
        <w:rPr>
          <w:rFonts w:ascii="Arial" w:hAnsi="Arial" w:cs="Arial"/>
          <w:spacing w:val="1"/>
          <w:sz w:val="24"/>
          <w:szCs w:val="24"/>
          <w:lang w:val="ro-RO"/>
        </w:rPr>
        <w:t xml:space="preserve"> </w:t>
      </w:r>
      <w:r w:rsidRPr="000035E8">
        <w:rPr>
          <w:rFonts w:ascii="Arial" w:hAnsi="Arial" w:cs="Arial"/>
          <w:sz w:val="24"/>
          <w:szCs w:val="24"/>
          <w:lang w:val="ro-RO"/>
        </w:rPr>
        <w:t>r</w:t>
      </w:r>
      <w:r w:rsidRPr="000035E8">
        <w:rPr>
          <w:rFonts w:ascii="Arial" w:hAnsi="Arial" w:cs="Arial"/>
          <w:spacing w:val="-1"/>
          <w:sz w:val="24"/>
          <w:szCs w:val="24"/>
          <w:lang w:val="ro-RO"/>
        </w:rPr>
        <w:t>ac</w:t>
      </w:r>
      <w:r w:rsidRPr="000035E8">
        <w:rPr>
          <w:rFonts w:ascii="Arial" w:hAnsi="Arial" w:cs="Arial"/>
          <w:sz w:val="24"/>
          <w:szCs w:val="24"/>
          <w:lang w:val="ro-RO"/>
        </w:rPr>
        <w:t>o</w:t>
      </w:r>
      <w:r w:rsidRPr="000035E8">
        <w:rPr>
          <w:rFonts w:ascii="Arial" w:hAnsi="Arial" w:cs="Arial"/>
          <w:spacing w:val="4"/>
          <w:sz w:val="24"/>
          <w:szCs w:val="24"/>
          <w:lang w:val="ro-RO"/>
        </w:rPr>
        <w:t>r</w:t>
      </w:r>
      <w:r w:rsidRPr="000035E8">
        <w:rPr>
          <w:rFonts w:ascii="Arial" w:hAnsi="Arial" w:cs="Arial"/>
          <w:spacing w:val="-1"/>
          <w:sz w:val="24"/>
          <w:szCs w:val="24"/>
          <w:lang w:val="ro-RO"/>
        </w:rPr>
        <w:t>da</w:t>
      </w:r>
      <w:r w:rsidRPr="000035E8">
        <w:rPr>
          <w:rFonts w:ascii="Arial" w:hAnsi="Arial" w:cs="Arial"/>
          <w:spacing w:val="1"/>
          <w:sz w:val="24"/>
          <w:szCs w:val="24"/>
          <w:lang w:val="ro-RO"/>
        </w:rPr>
        <w:t>t</w:t>
      </w:r>
      <w:r w:rsidRPr="000035E8">
        <w:rPr>
          <w:rFonts w:ascii="Arial" w:hAnsi="Arial" w:cs="Arial"/>
          <w:spacing w:val="-1"/>
          <w:sz w:val="24"/>
          <w:szCs w:val="24"/>
          <w:lang w:val="ro-RO"/>
        </w:rPr>
        <w:t>e.</w:t>
      </w:r>
    </w:p>
    <w:p w:rsidR="00FE4F85" w:rsidRPr="000035E8" w:rsidRDefault="00FE4F85"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Remedierea oricăror defecţiuni, verificări periodice a instalaţiilor electrice, precum şi schimbul de ulei sunt asigurate de personal autorizat.</w:t>
      </w:r>
    </w:p>
    <w:p w:rsidR="00FE4F85" w:rsidRPr="000035E8" w:rsidRDefault="00FE4F85"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Pentru respectarea recomandărilor BAT privind utilizarea eficientă a energiei, se au în vedere următoarele:</w:t>
      </w:r>
    </w:p>
    <w:p w:rsidR="00FE4F85" w:rsidRPr="000035E8" w:rsidRDefault="00FE4F85" w:rsidP="00D70D18">
      <w:pPr>
        <w:widowControl w:val="0"/>
        <w:numPr>
          <w:ilvl w:val="0"/>
          <w:numId w:val="20"/>
        </w:numPr>
        <w:adjustRightInd w:val="0"/>
        <w:spacing w:after="0" w:line="240" w:lineRule="auto"/>
        <w:ind w:hanging="180"/>
        <w:jc w:val="both"/>
        <w:textAlignment w:val="baseline"/>
        <w:rPr>
          <w:rFonts w:ascii="Arial" w:hAnsi="Arial" w:cs="Arial"/>
          <w:sz w:val="24"/>
          <w:szCs w:val="24"/>
          <w:lang w:val="ro-RO"/>
        </w:rPr>
      </w:pPr>
      <w:r w:rsidRPr="000035E8">
        <w:rPr>
          <w:rFonts w:ascii="Arial" w:hAnsi="Arial" w:cs="Arial"/>
          <w:sz w:val="24"/>
          <w:szCs w:val="24"/>
          <w:lang w:val="ro-RO"/>
        </w:rPr>
        <w:t xml:space="preserve">cantitatea de energie consumată va fi urmărită periodic şi contorizată; </w:t>
      </w:r>
    </w:p>
    <w:p w:rsidR="00FE4F85" w:rsidRPr="000035E8" w:rsidRDefault="00FE4F85" w:rsidP="00D70D18">
      <w:pPr>
        <w:widowControl w:val="0"/>
        <w:numPr>
          <w:ilvl w:val="0"/>
          <w:numId w:val="20"/>
        </w:numPr>
        <w:adjustRightInd w:val="0"/>
        <w:spacing w:after="0" w:line="240" w:lineRule="auto"/>
        <w:ind w:hanging="180"/>
        <w:jc w:val="both"/>
        <w:textAlignment w:val="baseline"/>
        <w:rPr>
          <w:rFonts w:ascii="Arial" w:hAnsi="Arial" w:cs="Arial"/>
          <w:sz w:val="24"/>
          <w:szCs w:val="24"/>
          <w:lang w:val="ro-RO"/>
        </w:rPr>
      </w:pPr>
      <w:r w:rsidRPr="000035E8">
        <w:rPr>
          <w:rFonts w:ascii="Arial" w:hAnsi="Arial" w:cs="Arial"/>
          <w:sz w:val="24"/>
          <w:szCs w:val="24"/>
          <w:lang w:val="ro-RO"/>
        </w:rPr>
        <w:t>utilizarea agentului termic recuperat din diferite părţi ale instalaţiei;</w:t>
      </w:r>
    </w:p>
    <w:p w:rsidR="00FE4F85" w:rsidRPr="000035E8" w:rsidRDefault="00FE4F85" w:rsidP="00D70D18">
      <w:pPr>
        <w:widowControl w:val="0"/>
        <w:numPr>
          <w:ilvl w:val="0"/>
          <w:numId w:val="20"/>
        </w:numPr>
        <w:adjustRightInd w:val="0"/>
        <w:spacing w:after="0" w:line="240" w:lineRule="auto"/>
        <w:ind w:hanging="180"/>
        <w:jc w:val="both"/>
        <w:textAlignment w:val="baseline"/>
        <w:rPr>
          <w:rFonts w:ascii="Arial" w:hAnsi="Arial" w:cs="Arial"/>
          <w:sz w:val="24"/>
          <w:szCs w:val="24"/>
          <w:lang w:val="ro-RO"/>
        </w:rPr>
      </w:pPr>
      <w:r w:rsidRPr="000035E8">
        <w:rPr>
          <w:rFonts w:ascii="Arial" w:hAnsi="Arial" w:cs="Arial"/>
          <w:sz w:val="24"/>
          <w:szCs w:val="24"/>
          <w:lang w:val="ro-RO"/>
        </w:rPr>
        <w:lastRenderedPageBreak/>
        <w:t>minimalizarea consumului de apă şi închiderea sistemului de circulaţie a apei;</w:t>
      </w:r>
    </w:p>
    <w:p w:rsidR="00FE4F85" w:rsidRPr="000035E8" w:rsidRDefault="00FE4F85" w:rsidP="00D70D18">
      <w:pPr>
        <w:widowControl w:val="0"/>
        <w:numPr>
          <w:ilvl w:val="0"/>
          <w:numId w:val="20"/>
        </w:numPr>
        <w:adjustRightInd w:val="0"/>
        <w:spacing w:after="0" w:line="240" w:lineRule="auto"/>
        <w:ind w:hanging="180"/>
        <w:jc w:val="both"/>
        <w:textAlignment w:val="baseline"/>
        <w:rPr>
          <w:rFonts w:ascii="Arial" w:hAnsi="Arial" w:cs="Arial"/>
          <w:sz w:val="24"/>
          <w:szCs w:val="24"/>
          <w:lang w:val="ro-RO"/>
        </w:rPr>
      </w:pPr>
      <w:r w:rsidRPr="000035E8">
        <w:rPr>
          <w:rFonts w:ascii="Arial" w:hAnsi="Arial" w:cs="Arial"/>
          <w:sz w:val="24"/>
          <w:szCs w:val="24"/>
          <w:lang w:val="ro-RO"/>
        </w:rPr>
        <w:t>izolarea termică a conductelor de transport fluide energetice pentru evitarea pierderilor de căldură;</w:t>
      </w:r>
    </w:p>
    <w:p w:rsidR="00FE4F85" w:rsidRPr="000035E8" w:rsidRDefault="00FE4F85" w:rsidP="00D70D18">
      <w:pPr>
        <w:widowControl w:val="0"/>
        <w:numPr>
          <w:ilvl w:val="0"/>
          <w:numId w:val="20"/>
        </w:numPr>
        <w:adjustRightInd w:val="0"/>
        <w:spacing w:after="0" w:line="240" w:lineRule="auto"/>
        <w:ind w:hanging="180"/>
        <w:jc w:val="both"/>
        <w:textAlignment w:val="baseline"/>
        <w:rPr>
          <w:rFonts w:ascii="Arial" w:hAnsi="Arial" w:cs="Arial"/>
          <w:sz w:val="24"/>
          <w:szCs w:val="24"/>
          <w:lang w:val="ro-RO"/>
        </w:rPr>
      </w:pPr>
      <w:r w:rsidRPr="000035E8">
        <w:rPr>
          <w:rFonts w:ascii="Arial" w:hAnsi="Arial" w:cs="Arial"/>
          <w:sz w:val="24"/>
          <w:szCs w:val="24"/>
          <w:lang w:val="ro-RO"/>
        </w:rPr>
        <w:t>evitarea funcţionarii în gol a utilajelor tehnologice;</w:t>
      </w:r>
    </w:p>
    <w:p w:rsidR="00FE4F85" w:rsidRPr="000035E8" w:rsidRDefault="00FE4F85" w:rsidP="00D70D18">
      <w:pPr>
        <w:widowControl w:val="0"/>
        <w:numPr>
          <w:ilvl w:val="0"/>
          <w:numId w:val="20"/>
        </w:numPr>
        <w:adjustRightInd w:val="0"/>
        <w:spacing w:after="0" w:line="240" w:lineRule="auto"/>
        <w:ind w:hanging="180"/>
        <w:jc w:val="both"/>
        <w:textAlignment w:val="baseline"/>
        <w:rPr>
          <w:rFonts w:ascii="Arial" w:hAnsi="Arial" w:cs="Arial"/>
          <w:sz w:val="24"/>
          <w:szCs w:val="24"/>
          <w:lang w:val="ro-RO"/>
        </w:rPr>
      </w:pPr>
      <w:r w:rsidRPr="000035E8">
        <w:rPr>
          <w:rFonts w:ascii="Arial" w:hAnsi="Arial" w:cs="Arial"/>
          <w:sz w:val="24"/>
          <w:szCs w:val="24"/>
          <w:lang w:val="ro-RO"/>
        </w:rPr>
        <w:t>iluminarea spaţiilor de lucru cu sisteme ce asigură consum mic de energie.</w:t>
      </w:r>
    </w:p>
    <w:p w:rsidR="00FE4F85" w:rsidRPr="000035E8" w:rsidRDefault="00FE4F85"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Anual operatorul va întocmi un raport privind consumul de energie, va identifica şi aplica măsurile de utilizare eficientă a energiei. Acest raport va fi inclus în RAM.</w:t>
      </w:r>
    </w:p>
    <w:p w:rsidR="00FE4F85" w:rsidRPr="000035E8" w:rsidRDefault="00FE4F85"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Corespunzător volum</w:t>
      </w:r>
      <w:r w:rsidR="001737FF" w:rsidRPr="000035E8">
        <w:rPr>
          <w:rFonts w:ascii="Arial" w:hAnsi="Arial" w:cs="Arial"/>
          <w:sz w:val="24"/>
          <w:szCs w:val="24"/>
          <w:lang w:val="ro-RO"/>
        </w:rPr>
        <w:t>ului de activitate, în anul 2016</w:t>
      </w:r>
      <w:r w:rsidRPr="000035E8">
        <w:rPr>
          <w:rFonts w:ascii="Arial" w:hAnsi="Arial" w:cs="Arial"/>
          <w:sz w:val="24"/>
          <w:szCs w:val="24"/>
          <w:lang w:val="ro-RO"/>
        </w:rPr>
        <w:t xml:space="preserve"> con</w:t>
      </w:r>
      <w:r w:rsidR="00BF22AA" w:rsidRPr="000035E8">
        <w:rPr>
          <w:rFonts w:ascii="Arial" w:hAnsi="Arial" w:cs="Arial"/>
          <w:sz w:val="24"/>
          <w:szCs w:val="24"/>
          <w:lang w:val="ro-RO"/>
        </w:rPr>
        <w:t>sumul anual de energie al activitatilor,</w:t>
      </w:r>
      <w:r w:rsidR="008B6CB4" w:rsidRPr="000035E8">
        <w:rPr>
          <w:rFonts w:ascii="Arial" w:hAnsi="Arial" w:cs="Arial"/>
          <w:sz w:val="24"/>
          <w:szCs w:val="24"/>
          <w:lang w:val="ro-RO"/>
        </w:rPr>
        <w:t xml:space="preserve"> </w:t>
      </w:r>
      <w:r w:rsidR="00BF22AA" w:rsidRPr="000035E8">
        <w:rPr>
          <w:rFonts w:ascii="Arial" w:hAnsi="Arial" w:cs="Arial"/>
          <w:sz w:val="24"/>
          <w:szCs w:val="24"/>
          <w:lang w:val="ro-RO"/>
        </w:rPr>
        <w:t>in func</w:t>
      </w:r>
      <w:r w:rsidR="008B6CB4" w:rsidRPr="000035E8">
        <w:rPr>
          <w:rFonts w:ascii="Arial" w:hAnsi="Arial" w:cs="Arial"/>
          <w:sz w:val="24"/>
          <w:szCs w:val="24"/>
          <w:lang w:val="ro-RO"/>
        </w:rPr>
        <w:t>t</w:t>
      </w:r>
      <w:r w:rsidR="00BF22AA" w:rsidRPr="000035E8">
        <w:rPr>
          <w:rFonts w:ascii="Arial" w:hAnsi="Arial" w:cs="Arial"/>
          <w:sz w:val="24"/>
          <w:szCs w:val="24"/>
          <w:lang w:val="ro-RO"/>
        </w:rPr>
        <w:t>ie</w:t>
      </w:r>
      <w:r w:rsidR="008B6CB4" w:rsidRPr="000035E8">
        <w:rPr>
          <w:rFonts w:ascii="Arial" w:hAnsi="Arial" w:cs="Arial"/>
          <w:sz w:val="24"/>
          <w:szCs w:val="24"/>
          <w:lang w:val="ro-RO"/>
        </w:rPr>
        <w:t xml:space="preserve"> </w:t>
      </w:r>
      <w:r w:rsidR="00BF22AA" w:rsidRPr="000035E8">
        <w:rPr>
          <w:rFonts w:ascii="Arial" w:hAnsi="Arial" w:cs="Arial"/>
          <w:sz w:val="24"/>
          <w:szCs w:val="24"/>
          <w:lang w:val="ro-RO"/>
        </w:rPr>
        <w:t>de sursa de energie</w:t>
      </w:r>
      <w:r w:rsidR="001737FF" w:rsidRPr="000035E8">
        <w:rPr>
          <w:rFonts w:ascii="Arial" w:hAnsi="Arial" w:cs="Arial"/>
          <w:sz w:val="24"/>
          <w:szCs w:val="24"/>
          <w:lang w:val="ro-RO"/>
        </w:rPr>
        <w:t xml:space="preserve"> este prezentat in urmatorul tabel:</w:t>
      </w:r>
    </w:p>
    <w:p w:rsidR="00D4746B" w:rsidRPr="000035E8" w:rsidRDefault="00D4746B" w:rsidP="00D70D18">
      <w:pPr>
        <w:spacing w:after="0" w:line="240" w:lineRule="auto"/>
        <w:jc w:val="both"/>
        <w:rPr>
          <w:rFonts w:ascii="Arial" w:hAnsi="Arial" w:cs="Arial"/>
          <w:sz w:val="24"/>
          <w:szCs w:val="24"/>
          <w:lang w:val="ro-RO"/>
        </w:rPr>
      </w:pPr>
    </w:p>
    <w:tbl>
      <w:tblPr>
        <w:tblW w:w="10080" w:type="dxa"/>
        <w:tblInd w:w="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3209"/>
        <w:gridCol w:w="2362"/>
        <w:gridCol w:w="2362"/>
        <w:gridCol w:w="2147"/>
      </w:tblGrid>
      <w:tr w:rsidR="001737FF" w:rsidRPr="000035E8" w:rsidTr="00A40C1F">
        <w:trPr>
          <w:cantSplit/>
        </w:trPr>
        <w:tc>
          <w:tcPr>
            <w:tcW w:w="3209" w:type="dxa"/>
            <w:vMerge w:val="restart"/>
            <w:tcBorders>
              <w:top w:val="single" w:sz="12" w:space="0" w:color="auto"/>
            </w:tcBorders>
            <w:shd w:val="pct20" w:color="auto" w:fill="FFFFFF"/>
            <w:vAlign w:val="center"/>
          </w:tcPr>
          <w:p w:rsidR="001737FF" w:rsidRPr="000035E8" w:rsidRDefault="001737FF" w:rsidP="00D70D18">
            <w:pPr>
              <w:pStyle w:val="table"/>
              <w:spacing w:after="0"/>
              <w:jc w:val="center"/>
              <w:rPr>
                <w:rFonts w:ascii="Arial" w:hAnsi="Arial" w:cs="Arial"/>
                <w:sz w:val="24"/>
                <w:szCs w:val="24"/>
                <w:lang w:val="ro-RO"/>
              </w:rPr>
            </w:pPr>
            <w:r w:rsidRPr="000035E8">
              <w:rPr>
                <w:rFonts w:ascii="Arial" w:hAnsi="Arial" w:cs="Arial"/>
                <w:sz w:val="24"/>
                <w:szCs w:val="24"/>
                <w:lang w:val="ro-RO"/>
              </w:rPr>
              <w:t>Sursa de energie</w:t>
            </w:r>
          </w:p>
        </w:tc>
        <w:tc>
          <w:tcPr>
            <w:tcW w:w="6871" w:type="dxa"/>
            <w:gridSpan w:val="3"/>
            <w:tcBorders>
              <w:top w:val="single" w:sz="12" w:space="0" w:color="auto"/>
            </w:tcBorders>
            <w:shd w:val="pct20" w:color="auto" w:fill="FFFFFF"/>
          </w:tcPr>
          <w:p w:rsidR="001737FF" w:rsidRPr="000035E8" w:rsidRDefault="001737FF" w:rsidP="00D70D18">
            <w:pPr>
              <w:pStyle w:val="table"/>
              <w:spacing w:after="0"/>
              <w:jc w:val="center"/>
              <w:rPr>
                <w:rFonts w:ascii="Arial" w:hAnsi="Arial" w:cs="Arial"/>
                <w:sz w:val="24"/>
                <w:szCs w:val="24"/>
                <w:lang w:val="ro-RO"/>
              </w:rPr>
            </w:pPr>
            <w:r w:rsidRPr="000035E8">
              <w:rPr>
                <w:rFonts w:ascii="Arial" w:hAnsi="Arial" w:cs="Arial"/>
                <w:sz w:val="24"/>
                <w:szCs w:val="24"/>
                <w:lang w:val="ro-RO"/>
              </w:rPr>
              <w:t>Consum de energie 2016</w:t>
            </w:r>
          </w:p>
        </w:tc>
      </w:tr>
      <w:tr w:rsidR="001737FF" w:rsidRPr="000035E8" w:rsidTr="00A40C1F">
        <w:trPr>
          <w:cantSplit/>
        </w:trPr>
        <w:tc>
          <w:tcPr>
            <w:tcW w:w="3209" w:type="dxa"/>
            <w:vMerge/>
            <w:tcBorders>
              <w:bottom w:val="single" w:sz="12" w:space="0" w:color="auto"/>
            </w:tcBorders>
          </w:tcPr>
          <w:p w:rsidR="001737FF" w:rsidRPr="000035E8" w:rsidRDefault="001737FF" w:rsidP="00D70D18">
            <w:pPr>
              <w:pStyle w:val="table"/>
              <w:spacing w:after="0"/>
              <w:rPr>
                <w:rFonts w:ascii="Arial" w:hAnsi="Arial" w:cs="Arial"/>
                <w:sz w:val="24"/>
                <w:szCs w:val="24"/>
                <w:lang w:val="ro-RO"/>
              </w:rPr>
            </w:pPr>
          </w:p>
        </w:tc>
        <w:tc>
          <w:tcPr>
            <w:tcW w:w="2362" w:type="dxa"/>
            <w:tcBorders>
              <w:bottom w:val="single" w:sz="12" w:space="0" w:color="auto"/>
            </w:tcBorders>
            <w:shd w:val="pct20" w:color="auto" w:fill="FFFFFF"/>
          </w:tcPr>
          <w:p w:rsidR="001737FF" w:rsidRPr="000035E8" w:rsidRDefault="001737FF" w:rsidP="00D70D18">
            <w:pPr>
              <w:pStyle w:val="table"/>
              <w:spacing w:after="0"/>
              <w:jc w:val="center"/>
              <w:rPr>
                <w:rFonts w:ascii="Arial" w:hAnsi="Arial" w:cs="Arial"/>
                <w:sz w:val="24"/>
                <w:szCs w:val="24"/>
                <w:lang w:val="ro-RO"/>
              </w:rPr>
            </w:pPr>
            <w:r w:rsidRPr="000035E8">
              <w:rPr>
                <w:rFonts w:ascii="Arial" w:hAnsi="Arial" w:cs="Arial"/>
                <w:sz w:val="24"/>
                <w:szCs w:val="24"/>
                <w:lang w:val="ro-RO"/>
              </w:rPr>
              <w:t>Furnizată, MWh</w:t>
            </w:r>
          </w:p>
        </w:tc>
        <w:tc>
          <w:tcPr>
            <w:tcW w:w="2362" w:type="dxa"/>
            <w:tcBorders>
              <w:bottom w:val="single" w:sz="12" w:space="0" w:color="auto"/>
            </w:tcBorders>
            <w:shd w:val="pct20" w:color="auto" w:fill="FFFFFF"/>
          </w:tcPr>
          <w:p w:rsidR="001737FF" w:rsidRPr="000035E8" w:rsidRDefault="001737FF" w:rsidP="00D70D18">
            <w:pPr>
              <w:pStyle w:val="table"/>
              <w:spacing w:after="0"/>
              <w:jc w:val="center"/>
              <w:rPr>
                <w:rFonts w:ascii="Arial" w:hAnsi="Arial" w:cs="Arial"/>
                <w:sz w:val="24"/>
                <w:szCs w:val="24"/>
                <w:lang w:val="ro-RO"/>
              </w:rPr>
            </w:pPr>
            <w:r w:rsidRPr="000035E8">
              <w:rPr>
                <w:rFonts w:ascii="Arial" w:hAnsi="Arial" w:cs="Arial"/>
                <w:sz w:val="24"/>
                <w:szCs w:val="24"/>
                <w:lang w:val="ro-RO"/>
              </w:rPr>
              <w:t>Primară, MWh</w:t>
            </w:r>
          </w:p>
        </w:tc>
        <w:tc>
          <w:tcPr>
            <w:tcW w:w="2147" w:type="dxa"/>
            <w:tcBorders>
              <w:bottom w:val="single" w:sz="12" w:space="0" w:color="auto"/>
            </w:tcBorders>
            <w:shd w:val="pct20" w:color="auto" w:fill="FFFFFF"/>
          </w:tcPr>
          <w:p w:rsidR="001737FF" w:rsidRPr="000035E8" w:rsidRDefault="001737FF" w:rsidP="00D70D18">
            <w:pPr>
              <w:pStyle w:val="table"/>
              <w:spacing w:after="0"/>
              <w:jc w:val="center"/>
              <w:rPr>
                <w:rFonts w:ascii="Arial" w:hAnsi="Arial" w:cs="Arial"/>
                <w:sz w:val="24"/>
                <w:szCs w:val="24"/>
                <w:lang w:val="ro-RO"/>
              </w:rPr>
            </w:pPr>
            <w:r w:rsidRPr="000035E8">
              <w:rPr>
                <w:rFonts w:ascii="Arial" w:hAnsi="Arial" w:cs="Arial"/>
                <w:sz w:val="24"/>
                <w:szCs w:val="24"/>
                <w:lang w:val="ro-RO"/>
              </w:rPr>
              <w:t>% din total</w:t>
            </w:r>
          </w:p>
        </w:tc>
      </w:tr>
      <w:tr w:rsidR="001737FF" w:rsidRPr="000035E8" w:rsidTr="00A40C1F">
        <w:tc>
          <w:tcPr>
            <w:tcW w:w="3209" w:type="dxa"/>
            <w:tcBorders>
              <w:top w:val="single" w:sz="12" w:space="0" w:color="auto"/>
            </w:tcBorders>
            <w:shd w:val="pct20" w:color="000000" w:fill="FFFFFF"/>
          </w:tcPr>
          <w:p w:rsidR="001737FF" w:rsidRPr="000035E8" w:rsidRDefault="001737FF" w:rsidP="00D70D18">
            <w:pPr>
              <w:pStyle w:val="table"/>
              <w:spacing w:after="0"/>
              <w:rPr>
                <w:rFonts w:ascii="Arial" w:hAnsi="Arial" w:cs="Arial"/>
                <w:sz w:val="24"/>
                <w:szCs w:val="24"/>
                <w:lang w:val="ro-RO"/>
              </w:rPr>
            </w:pPr>
            <w:r w:rsidRPr="000035E8">
              <w:rPr>
                <w:rFonts w:ascii="Arial" w:hAnsi="Arial" w:cs="Arial"/>
                <w:sz w:val="24"/>
                <w:szCs w:val="24"/>
                <w:lang w:val="ro-RO"/>
              </w:rPr>
              <w:t>Electricitate din reţeaua publică</w:t>
            </w:r>
          </w:p>
        </w:tc>
        <w:tc>
          <w:tcPr>
            <w:tcW w:w="2362" w:type="dxa"/>
            <w:tcBorders>
              <w:top w:val="single" w:sz="12" w:space="0" w:color="auto"/>
            </w:tcBorders>
          </w:tcPr>
          <w:p w:rsidR="001737FF" w:rsidRPr="000035E8" w:rsidRDefault="001737FF"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77303.8 </w:t>
            </w:r>
          </w:p>
        </w:tc>
        <w:tc>
          <w:tcPr>
            <w:tcW w:w="2362" w:type="dxa"/>
            <w:tcBorders>
              <w:top w:val="single" w:sz="12" w:space="0" w:color="auto"/>
            </w:tcBorders>
          </w:tcPr>
          <w:p w:rsidR="001737FF" w:rsidRPr="000035E8" w:rsidRDefault="001737FF"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77303.8 </w:t>
            </w:r>
          </w:p>
        </w:tc>
        <w:tc>
          <w:tcPr>
            <w:tcW w:w="2147" w:type="dxa"/>
            <w:tcBorders>
              <w:top w:val="single" w:sz="12" w:space="0" w:color="auto"/>
            </w:tcBorders>
          </w:tcPr>
          <w:p w:rsidR="001737FF" w:rsidRPr="000035E8" w:rsidRDefault="001737FF" w:rsidP="00D70D18">
            <w:pPr>
              <w:pStyle w:val="table"/>
              <w:spacing w:after="0"/>
              <w:rPr>
                <w:rFonts w:ascii="Arial" w:hAnsi="Arial" w:cs="Arial"/>
                <w:sz w:val="24"/>
                <w:szCs w:val="24"/>
                <w:lang w:val="ro-RO"/>
              </w:rPr>
            </w:pPr>
            <w:r w:rsidRPr="000035E8">
              <w:rPr>
                <w:rFonts w:ascii="Arial" w:hAnsi="Arial" w:cs="Arial"/>
                <w:sz w:val="24"/>
                <w:szCs w:val="24"/>
                <w:lang w:val="ro-RO"/>
              </w:rPr>
              <w:t>47.6 %</w:t>
            </w:r>
          </w:p>
        </w:tc>
      </w:tr>
      <w:tr w:rsidR="001737FF" w:rsidRPr="000035E8" w:rsidTr="00A40C1F">
        <w:tc>
          <w:tcPr>
            <w:tcW w:w="3209" w:type="dxa"/>
            <w:shd w:val="pct20" w:color="000000" w:fill="FFFFFF"/>
          </w:tcPr>
          <w:p w:rsidR="001737FF" w:rsidRPr="000035E8" w:rsidRDefault="001737FF"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Electricitate din sursă proprie </w:t>
            </w:r>
          </w:p>
        </w:tc>
        <w:tc>
          <w:tcPr>
            <w:tcW w:w="2362" w:type="dxa"/>
          </w:tcPr>
          <w:p w:rsidR="001737FF" w:rsidRPr="000035E8" w:rsidRDefault="001737FF" w:rsidP="00D70D18">
            <w:pPr>
              <w:pStyle w:val="table"/>
              <w:spacing w:after="0"/>
              <w:rPr>
                <w:rFonts w:ascii="Arial" w:hAnsi="Arial" w:cs="Arial"/>
                <w:sz w:val="24"/>
                <w:szCs w:val="24"/>
                <w:lang w:val="ro-RO"/>
              </w:rPr>
            </w:pPr>
            <w:r w:rsidRPr="000035E8">
              <w:rPr>
                <w:rFonts w:ascii="Arial" w:hAnsi="Arial" w:cs="Arial"/>
                <w:sz w:val="24"/>
                <w:szCs w:val="24"/>
                <w:lang w:val="ro-RO"/>
              </w:rPr>
              <w:t>85085.09</w:t>
            </w:r>
          </w:p>
        </w:tc>
        <w:tc>
          <w:tcPr>
            <w:tcW w:w="2362" w:type="dxa"/>
          </w:tcPr>
          <w:p w:rsidR="001737FF" w:rsidRPr="000035E8" w:rsidRDefault="001737FF" w:rsidP="00D70D18">
            <w:pPr>
              <w:pStyle w:val="table"/>
              <w:spacing w:after="0"/>
              <w:rPr>
                <w:rFonts w:ascii="Arial" w:hAnsi="Arial" w:cs="Arial"/>
                <w:sz w:val="24"/>
                <w:szCs w:val="24"/>
                <w:lang w:val="ro-RO"/>
              </w:rPr>
            </w:pPr>
            <w:r w:rsidRPr="000035E8">
              <w:rPr>
                <w:rFonts w:ascii="Arial" w:hAnsi="Arial" w:cs="Arial"/>
                <w:sz w:val="24"/>
                <w:szCs w:val="24"/>
                <w:lang w:val="ro-RO"/>
              </w:rPr>
              <w:t>85085.09</w:t>
            </w:r>
          </w:p>
        </w:tc>
        <w:tc>
          <w:tcPr>
            <w:tcW w:w="2147" w:type="dxa"/>
          </w:tcPr>
          <w:p w:rsidR="001737FF" w:rsidRPr="000035E8" w:rsidRDefault="001737FF" w:rsidP="00D70D18">
            <w:pPr>
              <w:pStyle w:val="table"/>
              <w:spacing w:after="0"/>
              <w:rPr>
                <w:rFonts w:ascii="Arial" w:hAnsi="Arial" w:cs="Arial"/>
                <w:sz w:val="24"/>
                <w:szCs w:val="24"/>
                <w:lang w:val="ro-RO"/>
              </w:rPr>
            </w:pPr>
            <w:r w:rsidRPr="000035E8">
              <w:rPr>
                <w:rFonts w:ascii="Arial" w:hAnsi="Arial" w:cs="Arial"/>
                <w:sz w:val="24"/>
                <w:szCs w:val="24"/>
                <w:lang w:val="ro-RO"/>
              </w:rPr>
              <w:t>52.4 %</w:t>
            </w:r>
          </w:p>
        </w:tc>
      </w:tr>
      <w:tr w:rsidR="001737FF" w:rsidRPr="000035E8" w:rsidTr="00A40C1F">
        <w:tc>
          <w:tcPr>
            <w:tcW w:w="3209" w:type="dxa"/>
            <w:shd w:val="pct20" w:color="000000" w:fill="FFFFFF"/>
          </w:tcPr>
          <w:p w:rsidR="001737FF" w:rsidRPr="000035E8" w:rsidRDefault="001737FF" w:rsidP="00D70D18">
            <w:pPr>
              <w:pStyle w:val="table"/>
              <w:spacing w:after="0"/>
              <w:rPr>
                <w:rFonts w:ascii="Arial" w:hAnsi="Arial" w:cs="Arial"/>
                <w:sz w:val="24"/>
                <w:szCs w:val="24"/>
                <w:lang w:val="ro-RO"/>
              </w:rPr>
            </w:pPr>
            <w:r w:rsidRPr="000035E8">
              <w:rPr>
                <w:rFonts w:ascii="Arial" w:hAnsi="Arial" w:cs="Arial"/>
                <w:sz w:val="24"/>
                <w:szCs w:val="24"/>
                <w:lang w:val="ro-RO"/>
              </w:rPr>
              <w:t>Gaz natural</w:t>
            </w:r>
          </w:p>
        </w:tc>
        <w:tc>
          <w:tcPr>
            <w:tcW w:w="2362" w:type="dxa"/>
          </w:tcPr>
          <w:p w:rsidR="001737FF" w:rsidRPr="000035E8" w:rsidRDefault="001737FF" w:rsidP="00D70D18">
            <w:pPr>
              <w:pStyle w:val="table"/>
              <w:spacing w:after="0"/>
              <w:rPr>
                <w:rFonts w:ascii="Arial" w:hAnsi="Arial" w:cs="Arial"/>
                <w:sz w:val="24"/>
                <w:szCs w:val="24"/>
                <w:lang w:val="ro-RO"/>
              </w:rPr>
            </w:pPr>
          </w:p>
        </w:tc>
        <w:tc>
          <w:tcPr>
            <w:tcW w:w="2362" w:type="dxa"/>
            <w:shd w:val="pct45" w:color="000000" w:fill="FFFFFF"/>
          </w:tcPr>
          <w:p w:rsidR="001737FF" w:rsidRPr="000035E8" w:rsidRDefault="001737FF" w:rsidP="00D70D18">
            <w:pPr>
              <w:pStyle w:val="table"/>
              <w:spacing w:after="0"/>
              <w:rPr>
                <w:rFonts w:ascii="Arial" w:hAnsi="Arial" w:cs="Arial"/>
                <w:sz w:val="24"/>
                <w:szCs w:val="24"/>
                <w:lang w:val="ro-RO"/>
              </w:rPr>
            </w:pPr>
            <w:r w:rsidRPr="000035E8">
              <w:rPr>
                <w:rFonts w:ascii="Arial" w:hAnsi="Arial" w:cs="Arial"/>
                <w:sz w:val="24"/>
                <w:szCs w:val="24"/>
                <w:lang w:val="ro-RO"/>
              </w:rPr>
              <w:t>Sursa de energie termica: cazane, calcinatoare etc</w:t>
            </w:r>
          </w:p>
        </w:tc>
        <w:tc>
          <w:tcPr>
            <w:tcW w:w="2147" w:type="dxa"/>
          </w:tcPr>
          <w:p w:rsidR="001737FF" w:rsidRPr="000035E8" w:rsidRDefault="001737FF" w:rsidP="00D70D18">
            <w:pPr>
              <w:pStyle w:val="table"/>
              <w:spacing w:after="0"/>
              <w:rPr>
                <w:rFonts w:ascii="Arial" w:hAnsi="Arial" w:cs="Arial"/>
                <w:sz w:val="24"/>
                <w:szCs w:val="24"/>
                <w:lang w:val="ro-RO"/>
              </w:rPr>
            </w:pPr>
          </w:p>
        </w:tc>
      </w:tr>
      <w:tr w:rsidR="001737FF" w:rsidRPr="000035E8" w:rsidTr="00A40C1F">
        <w:tc>
          <w:tcPr>
            <w:tcW w:w="3209" w:type="dxa"/>
            <w:tcBorders>
              <w:top w:val="single" w:sz="12" w:space="0" w:color="auto"/>
              <w:bottom w:val="single" w:sz="12" w:space="0" w:color="auto"/>
            </w:tcBorders>
            <w:shd w:val="pct20" w:color="000000" w:fill="FFFFFF"/>
          </w:tcPr>
          <w:p w:rsidR="001737FF" w:rsidRPr="000035E8" w:rsidRDefault="001737FF" w:rsidP="00D70D18">
            <w:pPr>
              <w:pStyle w:val="table"/>
              <w:spacing w:after="0"/>
              <w:rPr>
                <w:rFonts w:ascii="Arial" w:hAnsi="Arial" w:cs="Arial"/>
                <w:sz w:val="24"/>
                <w:szCs w:val="24"/>
                <w:lang w:val="ro-RO"/>
              </w:rPr>
            </w:pPr>
            <w:r w:rsidRPr="000035E8">
              <w:rPr>
                <w:rFonts w:ascii="Arial" w:hAnsi="Arial" w:cs="Arial"/>
                <w:sz w:val="24"/>
                <w:szCs w:val="24"/>
                <w:lang w:val="ro-RO"/>
              </w:rPr>
              <w:t>Energie termică</w:t>
            </w:r>
          </w:p>
        </w:tc>
        <w:tc>
          <w:tcPr>
            <w:tcW w:w="2362" w:type="dxa"/>
            <w:tcBorders>
              <w:top w:val="single" w:sz="12" w:space="0" w:color="auto"/>
              <w:bottom w:val="single" w:sz="12" w:space="0" w:color="auto"/>
            </w:tcBorders>
          </w:tcPr>
          <w:p w:rsidR="001737FF" w:rsidRPr="000035E8" w:rsidRDefault="001737FF" w:rsidP="00D70D18">
            <w:pPr>
              <w:pStyle w:val="table"/>
              <w:spacing w:after="0"/>
              <w:rPr>
                <w:rFonts w:ascii="Arial" w:hAnsi="Arial" w:cs="Arial"/>
                <w:sz w:val="24"/>
                <w:szCs w:val="24"/>
                <w:lang w:val="ro-RO"/>
              </w:rPr>
            </w:pPr>
            <w:r w:rsidRPr="000035E8">
              <w:rPr>
                <w:rFonts w:ascii="Arial" w:hAnsi="Arial" w:cs="Arial"/>
                <w:sz w:val="24"/>
                <w:szCs w:val="24"/>
                <w:lang w:val="ro-RO"/>
              </w:rPr>
              <w:t>1116084</w:t>
            </w:r>
          </w:p>
        </w:tc>
        <w:tc>
          <w:tcPr>
            <w:tcW w:w="2362" w:type="dxa"/>
            <w:tcBorders>
              <w:top w:val="single" w:sz="12" w:space="0" w:color="auto"/>
              <w:bottom w:val="single" w:sz="12" w:space="0" w:color="auto"/>
            </w:tcBorders>
          </w:tcPr>
          <w:p w:rsidR="001737FF" w:rsidRPr="000035E8" w:rsidRDefault="001737FF" w:rsidP="00D70D18">
            <w:pPr>
              <w:pStyle w:val="table"/>
              <w:spacing w:after="0"/>
              <w:rPr>
                <w:rFonts w:ascii="Arial" w:hAnsi="Arial" w:cs="Arial"/>
                <w:sz w:val="24"/>
                <w:szCs w:val="24"/>
                <w:lang w:val="ro-RO"/>
              </w:rPr>
            </w:pPr>
            <w:r w:rsidRPr="000035E8">
              <w:rPr>
                <w:rFonts w:ascii="Arial" w:hAnsi="Arial" w:cs="Arial"/>
                <w:sz w:val="24"/>
                <w:szCs w:val="24"/>
                <w:lang w:val="ro-RO"/>
              </w:rPr>
              <w:t>1116084</w:t>
            </w:r>
          </w:p>
        </w:tc>
        <w:tc>
          <w:tcPr>
            <w:tcW w:w="2147" w:type="dxa"/>
            <w:tcBorders>
              <w:top w:val="single" w:sz="12" w:space="0" w:color="auto"/>
              <w:bottom w:val="single" w:sz="12" w:space="0" w:color="auto"/>
            </w:tcBorders>
          </w:tcPr>
          <w:p w:rsidR="001737FF" w:rsidRPr="000035E8" w:rsidRDefault="001737FF" w:rsidP="00D70D18">
            <w:pPr>
              <w:pStyle w:val="table"/>
              <w:spacing w:after="0"/>
              <w:rPr>
                <w:rFonts w:ascii="Arial" w:hAnsi="Arial" w:cs="Arial"/>
                <w:sz w:val="24"/>
                <w:szCs w:val="24"/>
                <w:lang w:val="ro-RO"/>
              </w:rPr>
            </w:pPr>
          </w:p>
        </w:tc>
      </w:tr>
    </w:tbl>
    <w:p w:rsidR="001737FF" w:rsidRPr="000035E8" w:rsidRDefault="009519F6" w:rsidP="00D70D18">
      <w:pPr>
        <w:spacing w:after="0" w:line="240" w:lineRule="auto"/>
        <w:rPr>
          <w:rFonts w:ascii="Arial" w:hAnsi="Arial" w:cs="Arial"/>
          <w:sz w:val="24"/>
          <w:szCs w:val="24"/>
          <w:lang w:val="ro-RO"/>
        </w:rPr>
      </w:pPr>
      <w:r w:rsidRPr="000035E8">
        <w:rPr>
          <w:rFonts w:ascii="Arial" w:hAnsi="Arial" w:cs="Arial"/>
          <w:sz w:val="24"/>
          <w:szCs w:val="24"/>
          <w:lang w:val="ro-RO"/>
        </w:rPr>
        <w:t>BAT</w:t>
      </w:r>
      <w:r w:rsidR="003E1FC0" w:rsidRPr="000035E8">
        <w:rPr>
          <w:rFonts w:ascii="Arial" w:hAnsi="Arial" w:cs="Arial"/>
          <w:sz w:val="24"/>
          <w:szCs w:val="24"/>
          <w:lang w:val="ro-RO"/>
        </w:rPr>
        <w:t xml:space="preserve"> consum energie electrica</w:t>
      </w:r>
    </w:p>
    <w:tbl>
      <w:tblPr>
        <w:tblW w:w="10080" w:type="dxa"/>
        <w:tblInd w:w="18" w:type="dxa"/>
        <w:tblLayout w:type="fixed"/>
        <w:tblLook w:val="0000" w:firstRow="0" w:lastRow="0" w:firstColumn="0" w:lastColumn="0" w:noHBand="0" w:noVBand="0"/>
      </w:tblPr>
      <w:tblGrid>
        <w:gridCol w:w="1791"/>
        <w:gridCol w:w="1701"/>
        <w:gridCol w:w="3828"/>
        <w:gridCol w:w="2760"/>
      </w:tblGrid>
      <w:tr w:rsidR="001737FF" w:rsidRPr="000035E8" w:rsidTr="00A40C1F">
        <w:tc>
          <w:tcPr>
            <w:tcW w:w="1791" w:type="dxa"/>
            <w:tcBorders>
              <w:top w:val="single" w:sz="12" w:space="0" w:color="auto"/>
              <w:left w:val="single" w:sz="12" w:space="0" w:color="auto"/>
              <w:bottom w:val="single" w:sz="12" w:space="0" w:color="auto"/>
              <w:right w:val="single" w:sz="4" w:space="0" w:color="auto"/>
            </w:tcBorders>
            <w:shd w:val="pct20" w:color="auto" w:fill="FFFFFF"/>
          </w:tcPr>
          <w:p w:rsidR="001737FF" w:rsidRPr="000035E8" w:rsidRDefault="00BF22AA" w:rsidP="00D70D18">
            <w:pPr>
              <w:pStyle w:val="BodyTextIndent"/>
              <w:ind w:left="0"/>
              <w:rPr>
                <w:rFonts w:ascii="Arial" w:hAnsi="Arial" w:cs="Arial"/>
                <w:b/>
                <w:lang w:val="ro-RO"/>
              </w:rPr>
            </w:pPr>
            <w:bookmarkStart w:id="9" w:name="_Toc129424610"/>
            <w:r w:rsidRPr="000035E8">
              <w:rPr>
                <w:rFonts w:ascii="Arial" w:hAnsi="Arial" w:cs="Arial"/>
                <w:b/>
                <w:lang w:val="ro-RO"/>
              </w:rPr>
              <w:t>A</w:t>
            </w:r>
            <w:r w:rsidR="001737FF" w:rsidRPr="000035E8">
              <w:rPr>
                <w:rFonts w:ascii="Arial" w:hAnsi="Arial" w:cs="Arial"/>
                <w:b/>
                <w:lang w:val="ro-RO"/>
              </w:rPr>
              <w:t>ctivitatea</w:t>
            </w:r>
          </w:p>
        </w:tc>
        <w:tc>
          <w:tcPr>
            <w:tcW w:w="1701" w:type="dxa"/>
            <w:tcBorders>
              <w:top w:val="single" w:sz="12" w:space="0" w:color="auto"/>
              <w:left w:val="nil"/>
              <w:bottom w:val="single" w:sz="12" w:space="0" w:color="auto"/>
              <w:right w:val="single" w:sz="4" w:space="0" w:color="auto"/>
            </w:tcBorders>
            <w:shd w:val="pct20" w:color="auto" w:fill="FFFFFF"/>
          </w:tcPr>
          <w:p w:rsidR="001737FF" w:rsidRPr="000035E8" w:rsidRDefault="001737FF" w:rsidP="00D70D18">
            <w:pPr>
              <w:pStyle w:val="BodyTextIndent"/>
              <w:jc w:val="center"/>
              <w:rPr>
                <w:rFonts w:ascii="Arial" w:hAnsi="Arial" w:cs="Arial"/>
                <w:b/>
                <w:lang w:val="ro-RO"/>
              </w:rPr>
            </w:pPr>
            <w:r w:rsidRPr="000035E8">
              <w:rPr>
                <w:rFonts w:ascii="Arial" w:hAnsi="Arial" w:cs="Arial"/>
                <w:b/>
                <w:lang w:val="ro-RO"/>
              </w:rPr>
              <w:t>Consum specific de energie (CSE)</w:t>
            </w:r>
          </w:p>
          <w:p w:rsidR="001737FF" w:rsidRPr="000035E8" w:rsidRDefault="001737FF" w:rsidP="00D70D18">
            <w:pPr>
              <w:pStyle w:val="BodyTextIndent"/>
              <w:jc w:val="center"/>
              <w:rPr>
                <w:rFonts w:ascii="Arial" w:hAnsi="Arial" w:cs="Arial"/>
                <w:b/>
                <w:lang w:val="ro-RO"/>
              </w:rPr>
            </w:pPr>
          </w:p>
        </w:tc>
        <w:tc>
          <w:tcPr>
            <w:tcW w:w="3828" w:type="dxa"/>
            <w:tcBorders>
              <w:top w:val="single" w:sz="12" w:space="0" w:color="auto"/>
              <w:left w:val="nil"/>
              <w:bottom w:val="single" w:sz="12" w:space="0" w:color="auto"/>
              <w:right w:val="single" w:sz="4" w:space="0" w:color="auto"/>
            </w:tcBorders>
            <w:shd w:val="pct20" w:color="000000" w:fill="FFFFFF"/>
          </w:tcPr>
          <w:p w:rsidR="001737FF" w:rsidRPr="000035E8" w:rsidRDefault="001737FF" w:rsidP="00D70D18">
            <w:pPr>
              <w:pStyle w:val="BodyTextIndent"/>
              <w:jc w:val="center"/>
              <w:rPr>
                <w:rFonts w:ascii="Arial" w:hAnsi="Arial" w:cs="Arial"/>
                <w:b/>
                <w:lang w:val="ro-RO"/>
              </w:rPr>
            </w:pPr>
            <w:r w:rsidRPr="000035E8">
              <w:rPr>
                <w:rFonts w:ascii="Arial" w:hAnsi="Arial" w:cs="Arial"/>
                <w:b/>
                <w:lang w:val="ro-RO"/>
              </w:rPr>
              <w:t>Tip energie produsa</w:t>
            </w:r>
          </w:p>
        </w:tc>
        <w:tc>
          <w:tcPr>
            <w:tcW w:w="2760" w:type="dxa"/>
            <w:tcBorders>
              <w:top w:val="single" w:sz="12" w:space="0" w:color="auto"/>
              <w:left w:val="nil"/>
              <w:bottom w:val="single" w:sz="12" w:space="0" w:color="auto"/>
              <w:right w:val="single" w:sz="12" w:space="0" w:color="auto"/>
            </w:tcBorders>
            <w:shd w:val="pct20" w:color="000000" w:fill="FFFFFF"/>
          </w:tcPr>
          <w:p w:rsidR="001737FF" w:rsidRPr="000035E8" w:rsidRDefault="001737FF" w:rsidP="00D70D18">
            <w:pPr>
              <w:pStyle w:val="BodyTextIndent"/>
              <w:jc w:val="center"/>
              <w:rPr>
                <w:rFonts w:ascii="Arial" w:hAnsi="Arial" w:cs="Arial"/>
                <w:b/>
                <w:lang w:val="ro-RO"/>
              </w:rPr>
            </w:pPr>
            <w:r w:rsidRPr="000035E8">
              <w:rPr>
                <w:rFonts w:ascii="Arial" w:hAnsi="Arial" w:cs="Arial"/>
                <w:b/>
                <w:lang w:val="ro-RO"/>
              </w:rPr>
              <w:t>Limita BAT</w:t>
            </w:r>
          </w:p>
        </w:tc>
      </w:tr>
      <w:tr w:rsidR="001737FF" w:rsidRPr="000035E8" w:rsidTr="00A40C1F">
        <w:trPr>
          <w:trHeight w:val="735"/>
        </w:trPr>
        <w:tc>
          <w:tcPr>
            <w:tcW w:w="1791" w:type="dxa"/>
            <w:tcBorders>
              <w:top w:val="single" w:sz="12" w:space="0" w:color="auto"/>
              <w:left w:val="single" w:sz="12" w:space="0" w:color="auto"/>
              <w:bottom w:val="single" w:sz="4" w:space="0" w:color="auto"/>
              <w:right w:val="single" w:sz="4" w:space="0" w:color="auto"/>
            </w:tcBorders>
          </w:tcPr>
          <w:p w:rsidR="001737FF" w:rsidRPr="000035E8" w:rsidRDefault="001737FF" w:rsidP="00D70D18">
            <w:pPr>
              <w:pStyle w:val="table"/>
              <w:spacing w:after="0"/>
              <w:rPr>
                <w:rFonts w:ascii="Arial" w:hAnsi="Arial" w:cs="Arial"/>
                <w:sz w:val="24"/>
                <w:szCs w:val="24"/>
                <w:lang w:val="ro-RO"/>
              </w:rPr>
            </w:pPr>
            <w:r w:rsidRPr="000035E8">
              <w:rPr>
                <w:rFonts w:ascii="Arial" w:hAnsi="Arial" w:cs="Arial"/>
                <w:sz w:val="24"/>
                <w:szCs w:val="24"/>
                <w:lang w:val="ro-RO"/>
              </w:rPr>
              <w:t>Obtinere de alumină</w:t>
            </w:r>
          </w:p>
        </w:tc>
        <w:tc>
          <w:tcPr>
            <w:tcW w:w="1701" w:type="dxa"/>
            <w:tcBorders>
              <w:top w:val="single" w:sz="12" w:space="0" w:color="auto"/>
              <w:left w:val="nil"/>
              <w:bottom w:val="single" w:sz="4" w:space="0" w:color="auto"/>
              <w:right w:val="single" w:sz="4" w:space="0" w:color="auto"/>
            </w:tcBorders>
          </w:tcPr>
          <w:p w:rsidR="001737FF" w:rsidRPr="000035E8" w:rsidRDefault="00BF22AA"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11,5 GJ / </w:t>
            </w:r>
            <w:r w:rsidR="001737FF" w:rsidRPr="000035E8">
              <w:rPr>
                <w:rFonts w:ascii="Arial" w:hAnsi="Arial" w:cs="Arial"/>
                <w:sz w:val="24"/>
                <w:szCs w:val="24"/>
                <w:lang w:val="ro-RO"/>
              </w:rPr>
              <w:t xml:space="preserve"> t alumină</w:t>
            </w:r>
          </w:p>
        </w:tc>
        <w:tc>
          <w:tcPr>
            <w:tcW w:w="3828" w:type="dxa"/>
            <w:tcBorders>
              <w:top w:val="single" w:sz="12" w:space="0" w:color="auto"/>
              <w:left w:val="nil"/>
              <w:bottom w:val="single" w:sz="4" w:space="0" w:color="auto"/>
              <w:right w:val="single" w:sz="4" w:space="0" w:color="auto"/>
            </w:tcBorders>
          </w:tcPr>
          <w:p w:rsidR="001737FF" w:rsidRPr="000035E8" w:rsidRDefault="001737FF" w:rsidP="00D70D18">
            <w:pPr>
              <w:pStyle w:val="table"/>
              <w:spacing w:after="0"/>
              <w:rPr>
                <w:rFonts w:ascii="Arial" w:hAnsi="Arial" w:cs="Arial"/>
                <w:sz w:val="24"/>
                <w:szCs w:val="24"/>
                <w:lang w:val="ro-RO"/>
              </w:rPr>
            </w:pPr>
            <w:r w:rsidRPr="000035E8">
              <w:rPr>
                <w:rFonts w:ascii="Arial" w:hAnsi="Arial" w:cs="Arial"/>
                <w:sz w:val="24"/>
                <w:szCs w:val="24"/>
                <w:lang w:val="ro-RO"/>
              </w:rPr>
              <w:t>Energie electrică + energie termică</w:t>
            </w:r>
          </w:p>
        </w:tc>
        <w:tc>
          <w:tcPr>
            <w:tcW w:w="2760" w:type="dxa"/>
            <w:tcBorders>
              <w:top w:val="single" w:sz="12" w:space="0" w:color="auto"/>
              <w:left w:val="nil"/>
              <w:bottom w:val="single" w:sz="4" w:space="0" w:color="auto"/>
              <w:right w:val="single" w:sz="12" w:space="0" w:color="auto"/>
            </w:tcBorders>
          </w:tcPr>
          <w:p w:rsidR="001737FF" w:rsidRPr="000035E8" w:rsidRDefault="00BF22AA"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8-13,5 GJ/ t alumină </w:t>
            </w:r>
          </w:p>
        </w:tc>
      </w:tr>
    </w:tbl>
    <w:p w:rsidR="00452557" w:rsidRPr="000035E8" w:rsidRDefault="00452557" w:rsidP="00D70D18">
      <w:pPr>
        <w:tabs>
          <w:tab w:val="left" w:pos="0"/>
          <w:tab w:val="left" w:pos="480"/>
        </w:tabs>
        <w:spacing w:after="0" w:line="240" w:lineRule="auto"/>
        <w:outlineLvl w:val="1"/>
        <w:rPr>
          <w:rFonts w:ascii="Arial" w:hAnsi="Arial" w:cs="Arial"/>
          <w:b/>
          <w:sz w:val="24"/>
          <w:szCs w:val="24"/>
          <w:lang w:val="ro-RO"/>
        </w:rPr>
      </w:pPr>
    </w:p>
    <w:p w:rsidR="00452557" w:rsidRPr="000035E8" w:rsidRDefault="00452557" w:rsidP="00D70D18">
      <w:pPr>
        <w:tabs>
          <w:tab w:val="left" w:pos="0"/>
          <w:tab w:val="left" w:pos="480"/>
        </w:tabs>
        <w:spacing w:after="0" w:line="240" w:lineRule="auto"/>
        <w:outlineLvl w:val="1"/>
        <w:rPr>
          <w:rFonts w:ascii="Arial" w:hAnsi="Arial" w:cs="Arial"/>
          <w:b/>
          <w:sz w:val="24"/>
          <w:szCs w:val="24"/>
          <w:lang w:val="ro-RO"/>
        </w:rPr>
      </w:pPr>
    </w:p>
    <w:p w:rsidR="00BF22AA" w:rsidRPr="000035E8" w:rsidRDefault="00FE4F85" w:rsidP="00D70D18">
      <w:pPr>
        <w:tabs>
          <w:tab w:val="left" w:pos="0"/>
          <w:tab w:val="left" w:pos="480"/>
        </w:tabs>
        <w:spacing w:after="0" w:line="240" w:lineRule="auto"/>
        <w:outlineLvl w:val="1"/>
        <w:rPr>
          <w:rFonts w:ascii="Arial" w:hAnsi="Arial" w:cs="Arial"/>
          <w:b/>
          <w:caps/>
          <w:sz w:val="24"/>
          <w:szCs w:val="24"/>
          <w:lang w:val="ro-RO"/>
        </w:rPr>
      </w:pPr>
      <w:r w:rsidRPr="000035E8">
        <w:rPr>
          <w:rFonts w:ascii="Arial" w:hAnsi="Arial" w:cs="Arial"/>
          <w:b/>
          <w:sz w:val="24"/>
          <w:szCs w:val="24"/>
          <w:lang w:val="ro-RO"/>
        </w:rPr>
        <w:t xml:space="preserve">7.3. </w:t>
      </w:r>
      <w:bookmarkEnd w:id="9"/>
      <w:r w:rsidRPr="000035E8">
        <w:rPr>
          <w:rFonts w:ascii="Arial" w:hAnsi="Arial" w:cs="Arial"/>
          <w:b/>
          <w:caps/>
          <w:sz w:val="24"/>
          <w:szCs w:val="24"/>
          <w:lang w:val="ro-RO"/>
        </w:rPr>
        <w:t>C</w:t>
      </w:r>
      <w:r w:rsidR="0018060B" w:rsidRPr="000035E8">
        <w:rPr>
          <w:rFonts w:ascii="Arial" w:hAnsi="Arial" w:cs="Arial"/>
          <w:b/>
          <w:sz w:val="24"/>
          <w:szCs w:val="24"/>
          <w:lang w:val="ro-RO"/>
        </w:rPr>
        <w:t>ombustibili</w:t>
      </w:r>
    </w:p>
    <w:p w:rsidR="00FE4F85" w:rsidRPr="000035E8" w:rsidRDefault="00D4746B" w:rsidP="00D70D18">
      <w:pPr>
        <w:tabs>
          <w:tab w:val="left" w:pos="0"/>
          <w:tab w:val="left" w:pos="480"/>
        </w:tabs>
        <w:spacing w:after="0" w:line="240" w:lineRule="auto"/>
        <w:jc w:val="both"/>
        <w:outlineLvl w:val="1"/>
        <w:rPr>
          <w:rFonts w:ascii="Arial" w:hAnsi="Arial" w:cs="Arial"/>
          <w:b/>
          <w:caps/>
          <w:sz w:val="24"/>
          <w:szCs w:val="24"/>
          <w:lang w:val="ro-RO"/>
        </w:rPr>
      </w:pPr>
      <w:r w:rsidRPr="000035E8">
        <w:rPr>
          <w:rFonts w:ascii="Arial" w:hAnsi="Arial" w:cs="Arial"/>
          <w:sz w:val="24"/>
          <w:szCs w:val="24"/>
          <w:lang w:val="ro-RO"/>
        </w:rPr>
        <w:t>Î</w:t>
      </w:r>
      <w:r w:rsidR="00FE4F85" w:rsidRPr="000035E8">
        <w:rPr>
          <w:rFonts w:ascii="Arial" w:hAnsi="Arial" w:cs="Arial"/>
          <w:sz w:val="24"/>
          <w:szCs w:val="24"/>
          <w:lang w:val="ro-RO"/>
        </w:rPr>
        <w:t>n fluxul tehnologic</w:t>
      </w:r>
      <w:r w:rsidR="008B6CB4" w:rsidRPr="000035E8">
        <w:rPr>
          <w:rFonts w:ascii="Arial" w:hAnsi="Arial" w:cs="Arial"/>
          <w:sz w:val="24"/>
          <w:szCs w:val="24"/>
          <w:lang w:val="ro-RO"/>
        </w:rPr>
        <w:t>,</w:t>
      </w:r>
      <w:r w:rsidR="00FE4F85" w:rsidRPr="000035E8">
        <w:rPr>
          <w:rFonts w:ascii="Arial" w:hAnsi="Arial" w:cs="Arial"/>
          <w:sz w:val="24"/>
          <w:szCs w:val="24"/>
          <w:lang w:val="ro-RO"/>
        </w:rPr>
        <w:t xml:space="preserve"> S</w:t>
      </w:r>
      <w:r w:rsidR="00584006" w:rsidRPr="000035E8">
        <w:rPr>
          <w:rFonts w:ascii="Arial" w:hAnsi="Arial" w:cs="Arial"/>
          <w:sz w:val="24"/>
          <w:szCs w:val="24"/>
          <w:lang w:val="ro-RO"/>
        </w:rPr>
        <w:t>.</w:t>
      </w:r>
      <w:r w:rsidR="00FE4F85" w:rsidRPr="000035E8">
        <w:rPr>
          <w:rFonts w:ascii="Arial" w:hAnsi="Arial" w:cs="Arial"/>
          <w:sz w:val="24"/>
          <w:szCs w:val="24"/>
          <w:lang w:val="ro-RO"/>
        </w:rPr>
        <w:t>C</w:t>
      </w:r>
      <w:r w:rsidR="00584006" w:rsidRPr="000035E8">
        <w:rPr>
          <w:rFonts w:ascii="Arial" w:hAnsi="Arial" w:cs="Arial"/>
          <w:sz w:val="24"/>
          <w:szCs w:val="24"/>
          <w:lang w:val="ro-RO"/>
        </w:rPr>
        <w:t>.</w:t>
      </w:r>
      <w:r w:rsidR="00FE4F85" w:rsidRPr="000035E8">
        <w:rPr>
          <w:rFonts w:ascii="Arial" w:hAnsi="Arial" w:cs="Arial"/>
          <w:sz w:val="24"/>
          <w:szCs w:val="24"/>
          <w:lang w:val="ro-RO"/>
        </w:rPr>
        <w:t xml:space="preserve"> Alum S</w:t>
      </w:r>
      <w:r w:rsidR="00584006" w:rsidRPr="000035E8">
        <w:rPr>
          <w:rFonts w:ascii="Arial" w:hAnsi="Arial" w:cs="Arial"/>
          <w:sz w:val="24"/>
          <w:szCs w:val="24"/>
          <w:lang w:val="ro-RO"/>
        </w:rPr>
        <w:t>.</w:t>
      </w:r>
      <w:r w:rsidR="00FE4F85" w:rsidRPr="000035E8">
        <w:rPr>
          <w:rFonts w:ascii="Arial" w:hAnsi="Arial" w:cs="Arial"/>
          <w:sz w:val="24"/>
          <w:szCs w:val="24"/>
          <w:lang w:val="ro-RO"/>
        </w:rPr>
        <w:t>A</w:t>
      </w:r>
      <w:r w:rsidR="00584006" w:rsidRPr="000035E8">
        <w:rPr>
          <w:rFonts w:ascii="Arial" w:hAnsi="Arial" w:cs="Arial"/>
          <w:sz w:val="24"/>
          <w:szCs w:val="24"/>
          <w:lang w:val="ro-RO"/>
        </w:rPr>
        <w:t>.</w:t>
      </w:r>
      <w:r w:rsidR="00FE4F85" w:rsidRPr="000035E8">
        <w:rPr>
          <w:rFonts w:ascii="Arial" w:hAnsi="Arial" w:cs="Arial"/>
          <w:sz w:val="24"/>
          <w:szCs w:val="24"/>
          <w:lang w:val="ro-RO"/>
        </w:rPr>
        <w:t xml:space="preserve"> Tulce</w:t>
      </w:r>
      <w:r w:rsidRPr="000035E8">
        <w:rPr>
          <w:rFonts w:ascii="Arial" w:hAnsi="Arial" w:cs="Arial"/>
          <w:sz w:val="24"/>
          <w:szCs w:val="24"/>
          <w:lang w:val="ro-RO"/>
        </w:rPr>
        <w:t>a foloseşte drept combustibili,</w:t>
      </w:r>
      <w:r w:rsidR="00FE4F85" w:rsidRPr="000035E8">
        <w:rPr>
          <w:rFonts w:ascii="Arial" w:hAnsi="Arial" w:cs="Arial"/>
          <w:sz w:val="24"/>
          <w:szCs w:val="24"/>
          <w:lang w:val="ro-RO"/>
        </w:rPr>
        <w:t xml:space="preserve"> gazul natural </w:t>
      </w:r>
      <w:r w:rsidR="008C00D4" w:rsidRPr="000035E8">
        <w:rPr>
          <w:rFonts w:ascii="Arial" w:hAnsi="Arial" w:cs="Arial"/>
          <w:sz w:val="24"/>
          <w:szCs w:val="24"/>
          <w:lang w:val="ro-RO"/>
        </w:rPr>
        <w:t xml:space="preserve">şi/sau </w:t>
      </w:r>
      <w:r w:rsidR="00FE4F85" w:rsidRPr="000035E8">
        <w:rPr>
          <w:rFonts w:ascii="Arial" w:hAnsi="Arial" w:cs="Arial"/>
          <w:sz w:val="24"/>
          <w:szCs w:val="24"/>
          <w:lang w:val="ro-RO"/>
        </w:rPr>
        <w:t xml:space="preserve">păcură. </w:t>
      </w:r>
    </w:p>
    <w:p w:rsidR="00FE4F85" w:rsidRPr="000035E8" w:rsidRDefault="00FE4F85" w:rsidP="00D70D18">
      <w:pPr>
        <w:pStyle w:val="Footer"/>
        <w:jc w:val="both"/>
        <w:rPr>
          <w:rFonts w:ascii="Arial" w:hAnsi="Arial" w:cs="Arial"/>
          <w:b/>
          <w:color w:val="1F497D" w:themeColor="text2"/>
          <w:sz w:val="24"/>
          <w:szCs w:val="24"/>
          <w:lang w:val="ro-RO"/>
        </w:rPr>
      </w:pPr>
    </w:p>
    <w:p w:rsidR="00FE4F85" w:rsidRPr="000035E8" w:rsidRDefault="0050247E" w:rsidP="00D70D18">
      <w:pPr>
        <w:pStyle w:val="Footer"/>
        <w:jc w:val="both"/>
        <w:rPr>
          <w:rFonts w:ascii="Arial" w:hAnsi="Arial" w:cs="Arial"/>
          <w:sz w:val="24"/>
          <w:szCs w:val="24"/>
          <w:lang w:val="ro-RO"/>
        </w:rPr>
      </w:pPr>
      <w:r w:rsidRPr="000035E8">
        <w:rPr>
          <w:rFonts w:ascii="Arial" w:hAnsi="Arial" w:cs="Arial"/>
          <w:b/>
          <w:sz w:val="24"/>
          <w:szCs w:val="24"/>
          <w:lang w:val="ro-RO"/>
        </w:rPr>
        <w:t xml:space="preserve">7.3.1. </w:t>
      </w:r>
      <w:r w:rsidR="00FE4F85" w:rsidRPr="000035E8">
        <w:rPr>
          <w:rFonts w:ascii="Arial" w:hAnsi="Arial" w:cs="Arial"/>
          <w:b/>
          <w:sz w:val="24"/>
          <w:szCs w:val="24"/>
          <w:lang w:val="ro-RO"/>
        </w:rPr>
        <w:t>Gazul natural</w:t>
      </w:r>
      <w:r w:rsidR="00FE4F85" w:rsidRPr="000035E8">
        <w:rPr>
          <w:rFonts w:ascii="Arial" w:hAnsi="Arial" w:cs="Arial"/>
          <w:sz w:val="24"/>
          <w:szCs w:val="24"/>
          <w:lang w:val="ro-RO"/>
        </w:rPr>
        <w:t xml:space="preserve"> este achiziţionat în conformitate cu prevederile legale în vigoare, conform </w:t>
      </w:r>
      <w:r w:rsidR="00D4746B" w:rsidRPr="000035E8">
        <w:rPr>
          <w:rFonts w:ascii="Arial" w:hAnsi="Arial" w:cs="Arial"/>
          <w:sz w:val="24"/>
          <w:szCs w:val="24"/>
          <w:lang w:val="ro-RO"/>
        </w:rPr>
        <w:t>AA nr.</w:t>
      </w:r>
      <w:r w:rsidR="00AF78BF" w:rsidRPr="000035E8">
        <w:rPr>
          <w:rFonts w:ascii="Arial" w:hAnsi="Arial" w:cs="Arial"/>
          <w:sz w:val="24"/>
          <w:szCs w:val="24"/>
          <w:lang w:val="ro-RO"/>
        </w:rPr>
        <w:t>15</w:t>
      </w:r>
      <w:r w:rsidR="00D65555" w:rsidRPr="000035E8">
        <w:rPr>
          <w:rFonts w:ascii="Arial" w:hAnsi="Arial" w:cs="Arial"/>
          <w:sz w:val="24"/>
          <w:szCs w:val="24"/>
          <w:lang w:val="ro-RO"/>
        </w:rPr>
        <w:t>/</w:t>
      </w:r>
      <w:r w:rsidR="00AF78BF" w:rsidRPr="000035E8">
        <w:rPr>
          <w:rFonts w:ascii="Arial" w:hAnsi="Arial" w:cs="Arial"/>
          <w:sz w:val="24"/>
          <w:szCs w:val="24"/>
          <w:lang w:val="ro-RO"/>
        </w:rPr>
        <w:t>25.04.2017</w:t>
      </w:r>
      <w:r w:rsidR="00D65555" w:rsidRPr="000035E8">
        <w:rPr>
          <w:rFonts w:ascii="Arial" w:hAnsi="Arial" w:cs="Arial"/>
          <w:sz w:val="24"/>
          <w:szCs w:val="24"/>
          <w:lang w:val="ro-RO"/>
        </w:rPr>
        <w:t xml:space="preserve"> la contractul</w:t>
      </w:r>
      <w:r w:rsidR="00D4746B" w:rsidRPr="000035E8">
        <w:rPr>
          <w:rFonts w:ascii="Arial" w:hAnsi="Arial" w:cs="Arial"/>
          <w:sz w:val="24"/>
          <w:szCs w:val="24"/>
          <w:lang w:val="ro-RO"/>
        </w:rPr>
        <w:t xml:space="preserve"> nr.</w:t>
      </w:r>
      <w:r w:rsidR="00FE4F85" w:rsidRPr="000035E8">
        <w:rPr>
          <w:rFonts w:ascii="Arial" w:hAnsi="Arial" w:cs="Arial"/>
          <w:sz w:val="24"/>
          <w:szCs w:val="24"/>
          <w:lang w:val="ro-RO"/>
        </w:rPr>
        <w:t>118/ 2010 încheiat cu S</w:t>
      </w:r>
      <w:r w:rsidR="00D4746B" w:rsidRPr="000035E8">
        <w:rPr>
          <w:rFonts w:ascii="Arial" w:hAnsi="Arial" w:cs="Arial"/>
          <w:sz w:val="24"/>
          <w:szCs w:val="24"/>
          <w:lang w:val="ro-RO"/>
        </w:rPr>
        <w:t>.</w:t>
      </w:r>
      <w:r w:rsidR="00FE4F85" w:rsidRPr="000035E8">
        <w:rPr>
          <w:rFonts w:ascii="Arial" w:hAnsi="Arial" w:cs="Arial"/>
          <w:sz w:val="24"/>
          <w:szCs w:val="24"/>
          <w:lang w:val="ro-RO"/>
        </w:rPr>
        <w:t>C</w:t>
      </w:r>
      <w:r w:rsidR="00D4746B" w:rsidRPr="000035E8">
        <w:rPr>
          <w:rFonts w:ascii="Arial" w:hAnsi="Arial" w:cs="Arial"/>
          <w:sz w:val="24"/>
          <w:szCs w:val="24"/>
          <w:lang w:val="ro-RO"/>
        </w:rPr>
        <w:t>.</w:t>
      </w:r>
      <w:r w:rsidR="00FE4F85" w:rsidRPr="000035E8">
        <w:rPr>
          <w:rFonts w:ascii="Arial" w:hAnsi="Arial" w:cs="Arial"/>
          <w:sz w:val="24"/>
          <w:szCs w:val="24"/>
          <w:lang w:val="ro-RO"/>
        </w:rPr>
        <w:t xml:space="preserve"> CONEF GAZ S</w:t>
      </w:r>
      <w:r w:rsidR="00D4746B" w:rsidRPr="000035E8">
        <w:rPr>
          <w:rFonts w:ascii="Arial" w:hAnsi="Arial" w:cs="Arial"/>
          <w:sz w:val="24"/>
          <w:szCs w:val="24"/>
          <w:lang w:val="ro-RO"/>
        </w:rPr>
        <w:t>.</w:t>
      </w:r>
      <w:r w:rsidR="00FE4F85" w:rsidRPr="000035E8">
        <w:rPr>
          <w:rFonts w:ascii="Arial" w:hAnsi="Arial" w:cs="Arial"/>
          <w:sz w:val="24"/>
          <w:szCs w:val="24"/>
          <w:lang w:val="ro-RO"/>
        </w:rPr>
        <w:t>R</w:t>
      </w:r>
      <w:r w:rsidR="00D4746B" w:rsidRPr="000035E8">
        <w:rPr>
          <w:rFonts w:ascii="Arial" w:hAnsi="Arial" w:cs="Arial"/>
          <w:sz w:val="24"/>
          <w:szCs w:val="24"/>
          <w:lang w:val="ro-RO"/>
        </w:rPr>
        <w:t>.</w:t>
      </w:r>
      <w:r w:rsidR="00FE4F85" w:rsidRPr="000035E8">
        <w:rPr>
          <w:rFonts w:ascii="Arial" w:hAnsi="Arial" w:cs="Arial"/>
          <w:sz w:val="24"/>
          <w:szCs w:val="24"/>
          <w:lang w:val="ro-RO"/>
        </w:rPr>
        <w:t>L</w:t>
      </w:r>
      <w:r w:rsidR="00AF78BF" w:rsidRPr="000035E8">
        <w:rPr>
          <w:rFonts w:ascii="Arial" w:hAnsi="Arial" w:cs="Arial"/>
          <w:sz w:val="24"/>
          <w:szCs w:val="24"/>
          <w:lang w:val="ro-RO"/>
        </w:rPr>
        <w:t xml:space="preserve"> </w:t>
      </w:r>
      <w:r w:rsidR="00FE4F85" w:rsidRPr="000035E8">
        <w:rPr>
          <w:rFonts w:ascii="Arial" w:hAnsi="Arial" w:cs="Arial"/>
          <w:sz w:val="24"/>
          <w:szCs w:val="24"/>
          <w:lang w:val="ro-RO"/>
        </w:rPr>
        <w:t xml:space="preserve">Bucureşti. Alimentarea cu gaz natural se face din staţia de distribuţie Gaz Metan a SC Transgaz SA </w:t>
      </w:r>
      <w:r w:rsidR="00FE4F85" w:rsidRPr="000035E8">
        <w:rPr>
          <w:rFonts w:ascii="Arial" w:hAnsi="Arial" w:cs="Arial"/>
          <w:sz w:val="24"/>
          <w:szCs w:val="24"/>
          <w:lang w:val="es-ES"/>
        </w:rPr>
        <w:t xml:space="preserve">prin intermediul unei conducte de racord presiune inalta (355 m, </w:t>
      </w:r>
      <w:r w:rsidR="00FE4F85" w:rsidRPr="000035E8">
        <w:rPr>
          <w:rFonts w:ascii="Arial" w:hAnsi="Arial" w:cs="Arial"/>
          <w:sz w:val="24"/>
          <w:szCs w:val="24"/>
        </w:rPr>
        <w:t>Φ</w:t>
      </w:r>
      <w:r w:rsidR="00FE4F85" w:rsidRPr="000035E8">
        <w:rPr>
          <w:rFonts w:ascii="Arial" w:hAnsi="Arial" w:cs="Arial"/>
          <w:sz w:val="24"/>
          <w:szCs w:val="24"/>
          <w:lang w:val="es-ES"/>
        </w:rPr>
        <w:t>323,9x6,3) la o presiune de regim de 10 bari, care pleaca din SRMP Tulcea pana la robinetul de sectionare amplasat la limita de proprietate a societatii, in incinta acesteia.</w:t>
      </w:r>
      <w:r w:rsidR="00FE4F85" w:rsidRPr="000035E8">
        <w:rPr>
          <w:rFonts w:ascii="Arial" w:hAnsi="Arial" w:cs="Arial"/>
          <w:sz w:val="24"/>
          <w:szCs w:val="24"/>
          <w:lang w:val="ro-RO"/>
        </w:rPr>
        <w:t xml:space="preserve"> </w:t>
      </w:r>
    </w:p>
    <w:p w:rsidR="00FE4F85" w:rsidRPr="000035E8" w:rsidRDefault="00FE4F85" w:rsidP="00D70D18">
      <w:pPr>
        <w:pStyle w:val="Footer"/>
        <w:jc w:val="both"/>
        <w:rPr>
          <w:rFonts w:ascii="Arial" w:hAnsi="Arial" w:cs="Arial"/>
          <w:sz w:val="24"/>
          <w:szCs w:val="24"/>
          <w:lang w:val="ro-RO"/>
        </w:rPr>
      </w:pPr>
      <w:r w:rsidRPr="000035E8">
        <w:rPr>
          <w:rFonts w:ascii="Arial" w:hAnsi="Arial" w:cs="Arial"/>
          <w:sz w:val="24"/>
          <w:szCs w:val="24"/>
          <w:lang w:val="ro-RO"/>
        </w:rPr>
        <w:t>Sistemul de distribuţie gaz natural cuprinde:</w:t>
      </w:r>
    </w:p>
    <w:p w:rsidR="00FE4F85" w:rsidRPr="000035E8" w:rsidRDefault="00FE4F85" w:rsidP="00D70D18">
      <w:pPr>
        <w:pStyle w:val="Footer"/>
        <w:widowControl w:val="0"/>
        <w:numPr>
          <w:ilvl w:val="0"/>
          <w:numId w:val="23"/>
        </w:numPr>
        <w:tabs>
          <w:tab w:val="clear" w:pos="4680"/>
          <w:tab w:val="clear" w:pos="9360"/>
        </w:tabs>
        <w:adjustRightInd w:val="0"/>
        <w:jc w:val="both"/>
        <w:textAlignment w:val="baseline"/>
        <w:rPr>
          <w:rFonts w:ascii="Arial" w:hAnsi="Arial" w:cs="Arial"/>
          <w:sz w:val="24"/>
          <w:szCs w:val="24"/>
          <w:lang w:val="ro-RO"/>
        </w:rPr>
      </w:pPr>
      <w:r w:rsidRPr="000035E8">
        <w:rPr>
          <w:rFonts w:ascii="Arial" w:hAnsi="Arial" w:cs="Arial"/>
          <w:sz w:val="24"/>
          <w:szCs w:val="24"/>
          <w:lang w:val="ro-RO"/>
        </w:rPr>
        <w:t>racord la SNT, staţie de distribuţie Gaz Metan administrata de SC Transgaz SA, conducta de gaz metan si reţea interna de distribuţie</w:t>
      </w:r>
      <w:r w:rsidR="008B6CB4" w:rsidRPr="000035E8">
        <w:rPr>
          <w:rFonts w:ascii="Arial" w:hAnsi="Arial" w:cs="Arial"/>
          <w:sz w:val="24"/>
          <w:szCs w:val="24"/>
          <w:lang w:val="ro-RO"/>
        </w:rPr>
        <w:t>;</w:t>
      </w:r>
    </w:p>
    <w:p w:rsidR="00FE4F85" w:rsidRPr="000035E8" w:rsidRDefault="00FE4F85" w:rsidP="00D70D18">
      <w:pPr>
        <w:pStyle w:val="Footer"/>
        <w:widowControl w:val="0"/>
        <w:numPr>
          <w:ilvl w:val="0"/>
          <w:numId w:val="23"/>
        </w:numPr>
        <w:tabs>
          <w:tab w:val="clear" w:pos="4680"/>
          <w:tab w:val="clear" w:pos="9360"/>
        </w:tabs>
        <w:adjustRightInd w:val="0"/>
        <w:jc w:val="both"/>
        <w:textAlignment w:val="baseline"/>
        <w:rPr>
          <w:rFonts w:ascii="Arial" w:hAnsi="Arial" w:cs="Arial"/>
          <w:sz w:val="24"/>
          <w:szCs w:val="24"/>
          <w:lang w:val="ro-RO"/>
        </w:rPr>
      </w:pPr>
      <w:r w:rsidRPr="000035E8">
        <w:rPr>
          <w:rFonts w:ascii="Arial" w:hAnsi="Arial" w:cs="Arial"/>
          <w:sz w:val="24"/>
          <w:szCs w:val="24"/>
          <w:lang w:val="ro-RO"/>
        </w:rPr>
        <w:lastRenderedPageBreak/>
        <w:t>staţie de reducere presiu</w:t>
      </w:r>
      <w:r w:rsidR="00957C1A" w:rsidRPr="000035E8">
        <w:rPr>
          <w:rFonts w:ascii="Arial" w:hAnsi="Arial" w:cs="Arial"/>
          <w:sz w:val="24"/>
          <w:szCs w:val="24"/>
          <w:lang w:val="ro-RO"/>
        </w:rPr>
        <w:t>ne gaz natural de la 10 bar la 3</w:t>
      </w:r>
      <w:r w:rsidRPr="000035E8">
        <w:rPr>
          <w:rFonts w:ascii="Arial" w:hAnsi="Arial" w:cs="Arial"/>
          <w:sz w:val="24"/>
          <w:szCs w:val="24"/>
          <w:lang w:val="ro-RO"/>
        </w:rPr>
        <w:t xml:space="preserve"> si respectiv 0,8 bar pentru alimentarea instalaţiilor de Calcinare si CET</w:t>
      </w:r>
      <w:r w:rsidR="008B6CB4" w:rsidRPr="000035E8">
        <w:rPr>
          <w:rFonts w:ascii="Arial" w:hAnsi="Arial" w:cs="Arial"/>
          <w:sz w:val="24"/>
          <w:szCs w:val="24"/>
          <w:lang w:val="ro-RO"/>
        </w:rPr>
        <w:t>;</w:t>
      </w:r>
    </w:p>
    <w:p w:rsidR="00FE4F85" w:rsidRPr="000035E8" w:rsidRDefault="00FE4F85" w:rsidP="00D70D18">
      <w:pPr>
        <w:pStyle w:val="Footer"/>
        <w:widowControl w:val="0"/>
        <w:numPr>
          <w:ilvl w:val="0"/>
          <w:numId w:val="23"/>
        </w:numPr>
        <w:tabs>
          <w:tab w:val="clear" w:pos="4680"/>
          <w:tab w:val="clear" w:pos="9360"/>
        </w:tabs>
        <w:adjustRightInd w:val="0"/>
        <w:jc w:val="both"/>
        <w:textAlignment w:val="baseline"/>
        <w:rPr>
          <w:rFonts w:ascii="Arial" w:hAnsi="Arial" w:cs="Arial"/>
          <w:sz w:val="24"/>
          <w:szCs w:val="24"/>
          <w:lang w:val="ro-RO"/>
        </w:rPr>
      </w:pPr>
      <w:r w:rsidRPr="000035E8">
        <w:rPr>
          <w:rFonts w:ascii="Arial" w:hAnsi="Arial" w:cs="Arial"/>
          <w:sz w:val="24"/>
          <w:szCs w:val="24"/>
          <w:lang w:val="ro-RO"/>
        </w:rPr>
        <w:t>Sisteme de ardere: arzătoare instalate la Calcinare si CET</w:t>
      </w:r>
      <w:r w:rsidR="00957C1A" w:rsidRPr="000035E8">
        <w:rPr>
          <w:rFonts w:ascii="Arial" w:hAnsi="Arial" w:cs="Arial"/>
          <w:sz w:val="24"/>
          <w:szCs w:val="24"/>
          <w:lang w:val="ro-RO"/>
        </w:rPr>
        <w:t>care permit utilizarea drept combustibil a gazului natural</w:t>
      </w:r>
      <w:r w:rsidR="008B6CB4" w:rsidRPr="000035E8">
        <w:rPr>
          <w:rFonts w:ascii="Arial" w:hAnsi="Arial" w:cs="Arial"/>
          <w:sz w:val="24"/>
          <w:szCs w:val="24"/>
          <w:lang w:val="ro-RO"/>
        </w:rPr>
        <w:t>.</w:t>
      </w:r>
    </w:p>
    <w:p w:rsidR="00FE4F85" w:rsidRPr="000035E8" w:rsidRDefault="00FE4F85" w:rsidP="00D70D18">
      <w:pPr>
        <w:pStyle w:val="Footer"/>
        <w:jc w:val="both"/>
        <w:rPr>
          <w:rFonts w:ascii="Arial" w:hAnsi="Arial" w:cs="Arial"/>
          <w:sz w:val="24"/>
          <w:szCs w:val="24"/>
          <w:lang w:val="ro-RO"/>
        </w:rPr>
      </w:pPr>
      <w:r w:rsidRPr="000035E8">
        <w:rPr>
          <w:rFonts w:ascii="Arial" w:hAnsi="Arial" w:cs="Arial"/>
          <w:sz w:val="24"/>
          <w:szCs w:val="24"/>
          <w:lang w:val="ro-RO"/>
        </w:rPr>
        <w:t>Racordul instalaţiei la reţeaua de alimentare cu gaze naturale este dimensio</w:t>
      </w:r>
      <w:r w:rsidR="00295861" w:rsidRPr="000035E8">
        <w:rPr>
          <w:rFonts w:ascii="Arial" w:hAnsi="Arial" w:cs="Arial"/>
          <w:sz w:val="24"/>
          <w:szCs w:val="24"/>
          <w:lang w:val="ro-RO"/>
        </w:rPr>
        <w:t>nat pentru un debit maxim de 55.</w:t>
      </w:r>
      <w:r w:rsidR="00B2701A" w:rsidRPr="000035E8">
        <w:rPr>
          <w:rFonts w:ascii="Arial" w:hAnsi="Arial" w:cs="Arial"/>
          <w:sz w:val="24"/>
          <w:szCs w:val="24"/>
          <w:lang w:val="ro-RO"/>
        </w:rPr>
        <w:t xml:space="preserve">000 </w:t>
      </w:r>
      <w:r w:rsidRPr="000035E8">
        <w:rPr>
          <w:rFonts w:ascii="Arial" w:hAnsi="Arial" w:cs="Arial"/>
          <w:sz w:val="24"/>
          <w:szCs w:val="24"/>
          <w:lang w:val="ro-RO"/>
        </w:rPr>
        <w:t xml:space="preserve">mc/h. </w:t>
      </w:r>
    </w:p>
    <w:p w:rsidR="00FE4F85" w:rsidRPr="000035E8" w:rsidRDefault="00FE4F85" w:rsidP="00D70D18">
      <w:pPr>
        <w:pStyle w:val="Footer"/>
        <w:jc w:val="both"/>
        <w:rPr>
          <w:rFonts w:ascii="Arial" w:hAnsi="Arial" w:cs="Arial"/>
          <w:sz w:val="24"/>
          <w:szCs w:val="24"/>
          <w:lang w:val="ro-RO"/>
        </w:rPr>
      </w:pPr>
      <w:r w:rsidRPr="000035E8">
        <w:rPr>
          <w:rFonts w:ascii="Arial" w:hAnsi="Arial" w:cs="Arial"/>
          <w:sz w:val="24"/>
          <w:szCs w:val="24"/>
          <w:lang w:val="ro-RO"/>
        </w:rPr>
        <w:t>Din staţie, gazul natural se transportă la fiecare cazan, care este prevăzut cu vane cu acţionare electrică (de izolare), vană de închidere rapidă acţionată pneumatic, armături de reglare a debitului si de distribuţie la arzătoare. Calcinatorul Static este prevăzut cu 1 arzător de pornire, 3 arzătoare propriu-zise instalate in focarul principal si 1 arzător suplimentar instalat in focarul suplimentar. Calcinatorul rotativ nr. 3 este prevăzut cu 1 arzător. Cazanele C2AP si C105 sunt prevăzute cu cate 6 arzătoare de gaz natural amplasate in frontul cazanelor.</w:t>
      </w:r>
    </w:p>
    <w:p w:rsidR="004E7B3F" w:rsidRPr="000035E8" w:rsidRDefault="004E7B3F" w:rsidP="00D70D18">
      <w:pPr>
        <w:pStyle w:val="Footer"/>
        <w:jc w:val="both"/>
        <w:rPr>
          <w:rFonts w:ascii="Arial" w:hAnsi="Arial" w:cs="Arial"/>
          <w:sz w:val="24"/>
          <w:szCs w:val="24"/>
          <w:lang w:val="ro-RO"/>
        </w:rPr>
      </w:pPr>
      <w:r w:rsidRPr="000035E8">
        <w:rPr>
          <w:rFonts w:ascii="Arial" w:hAnsi="Arial" w:cs="Arial"/>
          <w:sz w:val="24"/>
          <w:szCs w:val="24"/>
          <w:lang w:val="ro-RO"/>
        </w:rPr>
        <w:t>Gazul natural este un combustibil curat ce se utilizeaza pentru obtinerea aburului tehnologic, energiei electrice necesare producerii aluminei si calcinarii hidratului de alumina. Investitia privind functionarea cu gaz natural a fost realizata ca o necesitate pentru evitarea poluarii municipiului</w:t>
      </w:r>
      <w:r w:rsidRPr="000035E8">
        <w:rPr>
          <w:rFonts w:ascii="Arial" w:hAnsi="Arial" w:cs="Arial"/>
          <w:color w:val="00B050"/>
          <w:sz w:val="24"/>
          <w:szCs w:val="24"/>
          <w:lang w:val="ro-RO"/>
        </w:rPr>
        <w:t>.</w:t>
      </w:r>
    </w:p>
    <w:p w:rsidR="008B6CB4" w:rsidRPr="000035E8" w:rsidRDefault="008B6CB4" w:rsidP="00D70D18">
      <w:pPr>
        <w:spacing w:after="0" w:line="240" w:lineRule="auto"/>
        <w:jc w:val="both"/>
        <w:rPr>
          <w:rFonts w:ascii="Arial" w:hAnsi="Arial" w:cs="Arial"/>
          <w:b/>
          <w:sz w:val="24"/>
          <w:szCs w:val="24"/>
          <w:lang w:val="ro-RO"/>
        </w:rPr>
      </w:pPr>
    </w:p>
    <w:p w:rsidR="002D651D" w:rsidRPr="000035E8" w:rsidRDefault="00D4746B" w:rsidP="00D70D18">
      <w:pPr>
        <w:spacing w:after="0" w:line="240" w:lineRule="auto"/>
        <w:jc w:val="both"/>
        <w:rPr>
          <w:rFonts w:ascii="Arial" w:hAnsi="Arial" w:cs="Arial"/>
          <w:b/>
          <w:color w:val="FF0000"/>
          <w:sz w:val="24"/>
          <w:szCs w:val="24"/>
          <w:lang w:val="ro-RO"/>
        </w:rPr>
      </w:pPr>
      <w:r w:rsidRPr="000035E8">
        <w:rPr>
          <w:rFonts w:ascii="Arial" w:hAnsi="Arial" w:cs="Arial"/>
          <w:b/>
          <w:sz w:val="24"/>
          <w:szCs w:val="24"/>
          <w:lang w:val="ro-RO"/>
        </w:rPr>
        <w:t>7.3.2. Pă</w:t>
      </w:r>
      <w:r w:rsidR="0050247E" w:rsidRPr="000035E8">
        <w:rPr>
          <w:rFonts w:ascii="Arial" w:hAnsi="Arial" w:cs="Arial"/>
          <w:b/>
          <w:sz w:val="24"/>
          <w:szCs w:val="24"/>
          <w:lang w:val="ro-RO"/>
        </w:rPr>
        <w:t xml:space="preserve">cura </w:t>
      </w:r>
    </w:p>
    <w:p w:rsidR="004E7B3F" w:rsidRPr="000035E8" w:rsidRDefault="00D4746B"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Păcura soseste pe rampa de descărcare î</w:t>
      </w:r>
      <w:r w:rsidR="004E7B3F" w:rsidRPr="000035E8">
        <w:rPr>
          <w:rFonts w:ascii="Arial" w:hAnsi="Arial" w:cs="Arial"/>
          <w:sz w:val="24"/>
          <w:szCs w:val="24"/>
          <w:lang w:val="ro-RO"/>
        </w:rPr>
        <w:t xml:space="preserve">n </w:t>
      </w:r>
      <w:r w:rsidR="00DA5E96" w:rsidRPr="000035E8">
        <w:rPr>
          <w:rFonts w:ascii="Arial" w:hAnsi="Arial" w:cs="Arial"/>
          <w:sz w:val="24"/>
          <w:szCs w:val="24"/>
          <w:lang w:val="ro-RO"/>
        </w:rPr>
        <w:t>vagoane cisterna de  25 - 70 t,</w:t>
      </w:r>
      <w:r w:rsidRPr="000035E8">
        <w:rPr>
          <w:rFonts w:ascii="Arial" w:hAnsi="Arial" w:cs="Arial"/>
          <w:sz w:val="24"/>
          <w:szCs w:val="24"/>
          <w:lang w:val="ro-RO"/>
        </w:rPr>
        <w:t xml:space="preserve"> echipate cu serpentine de încălzire, care se racordează</w:t>
      </w:r>
      <w:r w:rsidR="004E7B3F" w:rsidRPr="000035E8">
        <w:rPr>
          <w:rFonts w:ascii="Arial" w:hAnsi="Arial" w:cs="Arial"/>
          <w:sz w:val="24"/>
          <w:szCs w:val="24"/>
          <w:lang w:val="ro-RO"/>
        </w:rPr>
        <w:t xml:space="preserve"> la conducta de abur printr-un  furtun flexibil c</w:t>
      </w:r>
      <w:r w:rsidRPr="000035E8">
        <w:rPr>
          <w:rFonts w:ascii="Arial" w:hAnsi="Arial" w:cs="Arial"/>
          <w:sz w:val="24"/>
          <w:szCs w:val="24"/>
          <w:lang w:val="ro-RO"/>
        </w:rPr>
        <w:t>u Dn 25-28. După ce păcura se fluidizeza prin î</w:t>
      </w:r>
      <w:r w:rsidR="004E7B3F" w:rsidRPr="000035E8">
        <w:rPr>
          <w:rFonts w:ascii="Arial" w:hAnsi="Arial" w:cs="Arial"/>
          <w:sz w:val="24"/>
          <w:szCs w:val="24"/>
          <w:lang w:val="ro-RO"/>
        </w:rPr>
        <w:t xml:space="preserve">ncalzire la 50-70 </w:t>
      </w:r>
      <w:r w:rsidR="004E7B3F" w:rsidRPr="000035E8">
        <w:rPr>
          <w:rFonts w:ascii="Arial" w:hAnsi="Arial" w:cs="Arial"/>
          <w:sz w:val="24"/>
          <w:szCs w:val="24"/>
          <w:vertAlign w:val="superscript"/>
          <w:lang w:val="ro-RO"/>
        </w:rPr>
        <w:t>0</w:t>
      </w:r>
      <w:r w:rsidRPr="000035E8">
        <w:rPr>
          <w:rFonts w:ascii="Arial" w:hAnsi="Arial" w:cs="Arial"/>
          <w:sz w:val="24"/>
          <w:szCs w:val="24"/>
          <w:lang w:val="ro-RO"/>
        </w:rPr>
        <w:t>C, vagoanele se racordează</w:t>
      </w:r>
      <w:r w:rsidR="004E7B3F" w:rsidRPr="000035E8">
        <w:rPr>
          <w:rFonts w:ascii="Arial" w:hAnsi="Arial" w:cs="Arial"/>
          <w:sz w:val="24"/>
          <w:szCs w:val="24"/>
          <w:lang w:val="ro-RO"/>
        </w:rPr>
        <w:t xml:space="preserve"> la colectorul de golire printr</w:t>
      </w:r>
      <w:r w:rsidRPr="000035E8">
        <w:rPr>
          <w:rFonts w:ascii="Arial" w:hAnsi="Arial" w:cs="Arial"/>
          <w:sz w:val="24"/>
          <w:szCs w:val="24"/>
          <w:lang w:val="ro-RO"/>
        </w:rPr>
        <w:t>-un furtun  flexibil  Dn 75 mm şi sunt pompate î</w:t>
      </w:r>
      <w:r w:rsidR="004E7B3F" w:rsidRPr="000035E8">
        <w:rPr>
          <w:rFonts w:ascii="Arial" w:hAnsi="Arial" w:cs="Arial"/>
          <w:sz w:val="24"/>
          <w:szCs w:val="24"/>
          <w:lang w:val="ro-RO"/>
        </w:rPr>
        <w:t>n rezervoarele de stocare.</w:t>
      </w:r>
    </w:p>
    <w:p w:rsidR="00FE4F85" w:rsidRPr="000035E8" w:rsidRDefault="00D4746B" w:rsidP="00D70D18">
      <w:pPr>
        <w:spacing w:after="0" w:line="240" w:lineRule="auto"/>
        <w:jc w:val="both"/>
        <w:rPr>
          <w:rFonts w:ascii="Arial" w:hAnsi="Arial" w:cs="Arial"/>
          <w:sz w:val="24"/>
          <w:szCs w:val="24"/>
          <w:lang w:val="ro-RO"/>
        </w:rPr>
      </w:pPr>
      <w:r w:rsidRPr="000035E8">
        <w:rPr>
          <w:rFonts w:ascii="Arial" w:eastAsia="Batang" w:hAnsi="Arial" w:cs="Arial"/>
          <w:sz w:val="24"/>
          <w:szCs w:val="24"/>
          <w:lang w:val="ro-RO"/>
        </w:rPr>
        <w:t>Păcura va putea fi utilizată drept combustibil doar î</w:t>
      </w:r>
      <w:r w:rsidR="004E7B3F" w:rsidRPr="000035E8">
        <w:rPr>
          <w:rFonts w:ascii="Arial" w:eastAsia="Batang" w:hAnsi="Arial" w:cs="Arial"/>
          <w:sz w:val="24"/>
          <w:szCs w:val="24"/>
          <w:lang w:val="ro-RO"/>
        </w:rPr>
        <w:t>n sit</w:t>
      </w:r>
      <w:r w:rsidRPr="000035E8">
        <w:rPr>
          <w:rFonts w:ascii="Arial" w:eastAsia="Batang" w:hAnsi="Arial" w:cs="Arial"/>
          <w:sz w:val="24"/>
          <w:szCs w:val="24"/>
          <w:lang w:val="ro-RO"/>
        </w:rPr>
        <w:t>uaţ</w:t>
      </w:r>
      <w:r w:rsidR="004E7B3F" w:rsidRPr="000035E8">
        <w:rPr>
          <w:rFonts w:ascii="Arial" w:eastAsia="Batang" w:hAnsi="Arial" w:cs="Arial"/>
          <w:sz w:val="24"/>
          <w:szCs w:val="24"/>
          <w:lang w:val="ro-RO"/>
        </w:rPr>
        <w:t xml:space="preserve">iile critice, </w:t>
      </w:r>
      <w:r w:rsidR="009C5FBF" w:rsidRPr="000035E8">
        <w:rPr>
          <w:rFonts w:ascii="Arial" w:eastAsia="Batang" w:hAnsi="Arial" w:cs="Arial"/>
          <w:sz w:val="24"/>
          <w:szCs w:val="24"/>
          <w:lang w:val="ro-RO"/>
        </w:rPr>
        <w:t xml:space="preserve">atunci </w:t>
      </w:r>
      <w:r w:rsidRPr="000035E8">
        <w:rPr>
          <w:rFonts w:ascii="Arial" w:eastAsia="Batang" w:hAnsi="Arial" w:cs="Arial"/>
          <w:sz w:val="24"/>
          <w:szCs w:val="24"/>
          <w:lang w:val="ro-RO"/>
        </w:rPr>
        <w:t>câ</w:t>
      </w:r>
      <w:r w:rsidR="004E7B3F" w:rsidRPr="000035E8">
        <w:rPr>
          <w:rFonts w:ascii="Arial" w:eastAsia="Batang" w:hAnsi="Arial" w:cs="Arial"/>
          <w:sz w:val="24"/>
          <w:szCs w:val="24"/>
          <w:lang w:val="ro-RO"/>
        </w:rPr>
        <w:t>nd</w:t>
      </w:r>
      <w:r w:rsidRPr="000035E8">
        <w:rPr>
          <w:rFonts w:ascii="Arial" w:eastAsia="Batang" w:hAnsi="Arial" w:cs="Arial"/>
          <w:sz w:val="24"/>
          <w:szCs w:val="24"/>
          <w:lang w:val="ro-RO"/>
        </w:rPr>
        <w:t xml:space="preserve"> nu este posibilă utilizarea gazului natural din </w:t>
      </w:r>
      <w:r w:rsidR="009C5FBF" w:rsidRPr="000035E8">
        <w:rPr>
          <w:rFonts w:ascii="Arial" w:eastAsia="Batang" w:hAnsi="Arial" w:cs="Arial"/>
          <w:sz w:val="24"/>
          <w:szCs w:val="24"/>
          <w:lang w:val="ro-RO"/>
        </w:rPr>
        <w:t xml:space="preserve"> </w:t>
      </w:r>
      <w:r w:rsidR="009C5FBF" w:rsidRPr="000035E8">
        <w:rPr>
          <w:rFonts w:ascii="Arial" w:hAnsi="Arial" w:cs="Arial"/>
          <w:sz w:val="24"/>
          <w:szCs w:val="24"/>
          <w:lang w:val="ro-RO"/>
        </w:rPr>
        <w:t>lipsa debit/presiune gaze naturale, avarii la conducta de transport gaze</w:t>
      </w:r>
      <w:r w:rsidRPr="000035E8">
        <w:rPr>
          <w:rFonts w:ascii="Arial" w:hAnsi="Arial" w:cs="Arial"/>
          <w:sz w:val="24"/>
          <w:szCs w:val="24"/>
          <w:lang w:val="ro-RO"/>
        </w:rPr>
        <w:t xml:space="preserve">, etc. </w:t>
      </w:r>
    </w:p>
    <w:p w:rsidR="00FE4F85" w:rsidRPr="000035E8" w:rsidRDefault="00FE4F85" w:rsidP="00D70D18">
      <w:pPr>
        <w:tabs>
          <w:tab w:val="left" w:pos="0"/>
        </w:tabs>
        <w:spacing w:after="0" w:line="240" w:lineRule="auto"/>
        <w:jc w:val="both"/>
        <w:outlineLvl w:val="0"/>
        <w:rPr>
          <w:rFonts w:ascii="Arial" w:hAnsi="Arial" w:cs="Arial"/>
          <w:sz w:val="24"/>
          <w:szCs w:val="24"/>
          <w:lang w:val="ro-RO"/>
        </w:rPr>
      </w:pPr>
      <w:r w:rsidRPr="000035E8">
        <w:rPr>
          <w:rFonts w:ascii="Arial" w:hAnsi="Arial" w:cs="Arial"/>
          <w:sz w:val="24"/>
          <w:szCs w:val="24"/>
          <w:lang w:val="ro-RO"/>
        </w:rPr>
        <w:t xml:space="preserve">Corespunzător volumului de activitate, în </w:t>
      </w:r>
      <w:r w:rsidR="002D651D" w:rsidRPr="000035E8">
        <w:rPr>
          <w:rFonts w:ascii="Arial" w:hAnsi="Arial" w:cs="Arial"/>
          <w:sz w:val="24"/>
          <w:szCs w:val="24"/>
          <w:lang w:val="ro-RO"/>
        </w:rPr>
        <w:t>anul 2016</w:t>
      </w:r>
      <w:r w:rsidRPr="000035E8">
        <w:rPr>
          <w:rFonts w:ascii="Arial" w:hAnsi="Arial" w:cs="Arial"/>
          <w:sz w:val="24"/>
          <w:szCs w:val="24"/>
          <w:lang w:val="ro-RO"/>
        </w:rPr>
        <w:t xml:space="preserve"> consumul anual de combustibili a fost următorul:</w:t>
      </w:r>
    </w:p>
    <w:p w:rsidR="00D65555" w:rsidRPr="000035E8" w:rsidRDefault="00FE4F85" w:rsidP="00D70D18">
      <w:pPr>
        <w:widowControl w:val="0"/>
        <w:numPr>
          <w:ilvl w:val="0"/>
          <w:numId w:val="21"/>
        </w:numPr>
        <w:tabs>
          <w:tab w:val="left" w:pos="0"/>
        </w:tabs>
        <w:adjustRightInd w:val="0"/>
        <w:spacing w:after="0" w:line="240" w:lineRule="auto"/>
        <w:jc w:val="both"/>
        <w:textAlignment w:val="baseline"/>
        <w:outlineLvl w:val="0"/>
        <w:rPr>
          <w:rFonts w:ascii="Arial" w:hAnsi="Arial" w:cs="Arial"/>
          <w:b/>
          <w:sz w:val="24"/>
          <w:szCs w:val="24"/>
          <w:lang w:val="ro-RO"/>
        </w:rPr>
      </w:pPr>
      <w:r w:rsidRPr="000035E8">
        <w:rPr>
          <w:rFonts w:ascii="Arial" w:hAnsi="Arial" w:cs="Arial"/>
          <w:sz w:val="24"/>
          <w:szCs w:val="24"/>
          <w:lang w:val="ro-RO"/>
        </w:rPr>
        <w:t xml:space="preserve">gaz natural = </w:t>
      </w:r>
      <w:r w:rsidR="00D65555" w:rsidRPr="000035E8">
        <w:rPr>
          <w:rFonts w:ascii="Arial" w:hAnsi="Arial" w:cs="Arial"/>
          <w:sz w:val="24"/>
          <w:szCs w:val="24"/>
          <w:lang w:val="ro-RO"/>
        </w:rPr>
        <w:t>133.547.104</w:t>
      </w:r>
      <w:r w:rsidRPr="000035E8">
        <w:rPr>
          <w:rFonts w:ascii="Arial" w:hAnsi="Arial" w:cs="Arial"/>
          <w:sz w:val="24"/>
          <w:szCs w:val="24"/>
          <w:lang w:val="ro-RO"/>
        </w:rPr>
        <w:t xml:space="preserve"> mc </w:t>
      </w:r>
    </w:p>
    <w:p w:rsidR="00FE4F85" w:rsidRPr="000035E8" w:rsidRDefault="00FE4F85" w:rsidP="00D70D18">
      <w:pPr>
        <w:widowControl w:val="0"/>
        <w:numPr>
          <w:ilvl w:val="0"/>
          <w:numId w:val="21"/>
        </w:numPr>
        <w:tabs>
          <w:tab w:val="left" w:pos="0"/>
        </w:tabs>
        <w:adjustRightInd w:val="0"/>
        <w:spacing w:after="0" w:line="240" w:lineRule="auto"/>
        <w:jc w:val="both"/>
        <w:textAlignment w:val="baseline"/>
        <w:outlineLvl w:val="0"/>
        <w:rPr>
          <w:rFonts w:ascii="Arial" w:hAnsi="Arial" w:cs="Arial"/>
          <w:b/>
          <w:sz w:val="24"/>
          <w:szCs w:val="24"/>
          <w:lang w:val="ro-RO"/>
        </w:rPr>
      </w:pPr>
      <w:r w:rsidRPr="000035E8">
        <w:rPr>
          <w:rFonts w:ascii="Arial" w:hAnsi="Arial" w:cs="Arial"/>
          <w:sz w:val="24"/>
          <w:szCs w:val="24"/>
          <w:lang w:val="ro-RO"/>
        </w:rPr>
        <w:t xml:space="preserve">păcura = </w:t>
      </w:r>
      <w:r w:rsidR="002D651D" w:rsidRPr="000035E8">
        <w:rPr>
          <w:rFonts w:ascii="Arial" w:hAnsi="Arial" w:cs="Arial"/>
          <w:sz w:val="24"/>
          <w:szCs w:val="24"/>
          <w:lang w:val="ro-RO"/>
        </w:rPr>
        <w:t>0 ton</w:t>
      </w:r>
      <w:r w:rsidR="00B91740" w:rsidRPr="000035E8">
        <w:rPr>
          <w:rFonts w:ascii="Arial" w:hAnsi="Arial" w:cs="Arial"/>
          <w:sz w:val="24"/>
          <w:szCs w:val="24"/>
          <w:lang w:val="ro-RO"/>
        </w:rPr>
        <w:t>e</w:t>
      </w:r>
    </w:p>
    <w:p w:rsidR="00CE6DD2" w:rsidRPr="000035E8" w:rsidRDefault="00CE6DD2" w:rsidP="00D70D18">
      <w:pPr>
        <w:widowControl w:val="0"/>
        <w:tabs>
          <w:tab w:val="left" w:pos="0"/>
        </w:tabs>
        <w:adjustRightInd w:val="0"/>
        <w:spacing w:after="0" w:line="240" w:lineRule="auto"/>
        <w:ind w:left="780"/>
        <w:jc w:val="both"/>
        <w:textAlignment w:val="baseline"/>
        <w:outlineLvl w:val="0"/>
        <w:rPr>
          <w:rFonts w:ascii="Arial" w:hAnsi="Arial" w:cs="Arial"/>
          <w:b/>
          <w:color w:val="1F497D" w:themeColor="text2"/>
          <w:sz w:val="24"/>
          <w:szCs w:val="24"/>
          <w:lang w:val="ro-RO"/>
        </w:rPr>
      </w:pPr>
    </w:p>
    <w:p w:rsidR="00334F4C" w:rsidRPr="000035E8" w:rsidRDefault="00334F4C" w:rsidP="00D70D18">
      <w:pPr>
        <w:pStyle w:val="Heading1"/>
      </w:pPr>
      <w:r w:rsidRPr="000035E8">
        <w:t xml:space="preserve">8. DESCRIEREA INSTALAŢIEI </w:t>
      </w:r>
      <w:r w:rsidR="006432A0" w:rsidRPr="000035E8">
        <w:t>ȘI</w:t>
      </w:r>
      <w:r w:rsidRPr="000035E8">
        <w:t xml:space="preserve"> A FLUXURILOR TEHNOLOG</w:t>
      </w:r>
      <w:r w:rsidR="000B1C84" w:rsidRPr="000035E8">
        <w:t>ICE EXISTENTE  PE   AMPLASAMENT</w:t>
      </w:r>
    </w:p>
    <w:p w:rsidR="008B6CB4" w:rsidRPr="000035E8" w:rsidRDefault="008B6CB4" w:rsidP="00D70D18">
      <w:pPr>
        <w:spacing w:after="0" w:line="240" w:lineRule="auto"/>
        <w:rPr>
          <w:rFonts w:ascii="Arial" w:hAnsi="Arial" w:cs="Arial"/>
          <w:sz w:val="24"/>
          <w:szCs w:val="24"/>
          <w:lang w:val="ro-RO"/>
        </w:rPr>
      </w:pPr>
    </w:p>
    <w:p w:rsidR="00334F4C" w:rsidRPr="000035E8" w:rsidRDefault="00334F4C" w:rsidP="00D70D18">
      <w:pPr>
        <w:pStyle w:val="Style1"/>
        <w:rPr>
          <w:i w:val="0"/>
        </w:rPr>
      </w:pPr>
      <w:r w:rsidRPr="000035E8">
        <w:rPr>
          <w:i w:val="0"/>
        </w:rPr>
        <w:t>8.1. Descrierea amplasamentului</w:t>
      </w:r>
    </w:p>
    <w:p w:rsidR="002D651D" w:rsidRDefault="007F4EC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002D651D" w:rsidRPr="000035E8">
        <w:rPr>
          <w:rFonts w:ascii="Arial" w:hAnsi="Arial" w:cs="Arial"/>
          <w:b/>
          <w:bCs/>
          <w:sz w:val="24"/>
          <w:szCs w:val="24"/>
          <w:lang w:val="ro-RO"/>
        </w:rPr>
        <w:t>Localizarea amplasamentului</w:t>
      </w:r>
      <w:r w:rsidR="002D651D" w:rsidRPr="000035E8">
        <w:rPr>
          <w:rFonts w:ascii="Arial" w:hAnsi="Arial" w:cs="Arial"/>
          <w:sz w:val="24"/>
          <w:szCs w:val="24"/>
          <w:lang w:val="ro-RO"/>
        </w:rPr>
        <w:t xml:space="preserve"> </w:t>
      </w:r>
    </w:p>
    <w:p w:rsidR="00630BD0" w:rsidRPr="000035E8" w:rsidRDefault="00630BD0" w:rsidP="00D70D18">
      <w:pPr>
        <w:spacing w:after="0" w:line="240" w:lineRule="auto"/>
        <w:jc w:val="both"/>
        <w:rPr>
          <w:rFonts w:ascii="Arial" w:hAnsi="Arial" w:cs="Arial"/>
          <w:sz w:val="24"/>
          <w:szCs w:val="24"/>
          <w:lang w:val="ro-RO"/>
        </w:rPr>
      </w:pPr>
    </w:p>
    <w:p w:rsidR="002D651D" w:rsidRPr="000035E8" w:rsidRDefault="008B6CB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r>
      <w:r w:rsidR="00D4746B" w:rsidRPr="000035E8">
        <w:rPr>
          <w:rFonts w:ascii="Arial" w:hAnsi="Arial" w:cs="Arial"/>
          <w:sz w:val="24"/>
          <w:szCs w:val="24"/>
          <w:lang w:val="ro-RO"/>
        </w:rPr>
        <w:t>Platforma industrială</w:t>
      </w:r>
      <w:r w:rsidR="002D651D" w:rsidRPr="000035E8">
        <w:rPr>
          <w:rFonts w:ascii="Arial" w:hAnsi="Arial" w:cs="Arial"/>
          <w:sz w:val="24"/>
          <w:szCs w:val="24"/>
          <w:lang w:val="ro-RO"/>
        </w:rPr>
        <w:t xml:space="preserve"> a S</w:t>
      </w:r>
      <w:r w:rsidR="00D4746B" w:rsidRPr="000035E8">
        <w:rPr>
          <w:rFonts w:ascii="Arial" w:hAnsi="Arial" w:cs="Arial"/>
          <w:sz w:val="24"/>
          <w:szCs w:val="24"/>
          <w:lang w:val="ro-RO"/>
        </w:rPr>
        <w:t>.</w:t>
      </w:r>
      <w:r w:rsidR="002D651D" w:rsidRPr="000035E8">
        <w:rPr>
          <w:rFonts w:ascii="Arial" w:hAnsi="Arial" w:cs="Arial"/>
          <w:sz w:val="24"/>
          <w:szCs w:val="24"/>
          <w:lang w:val="ro-RO"/>
        </w:rPr>
        <w:t>C</w:t>
      </w:r>
      <w:r w:rsidR="00D4746B" w:rsidRPr="000035E8">
        <w:rPr>
          <w:rFonts w:ascii="Arial" w:hAnsi="Arial" w:cs="Arial"/>
          <w:sz w:val="24"/>
          <w:szCs w:val="24"/>
          <w:lang w:val="ro-RO"/>
        </w:rPr>
        <w:t>.</w:t>
      </w:r>
      <w:r w:rsidR="002D651D" w:rsidRPr="000035E8">
        <w:rPr>
          <w:rFonts w:ascii="Arial" w:hAnsi="Arial" w:cs="Arial"/>
          <w:sz w:val="24"/>
          <w:szCs w:val="24"/>
          <w:lang w:val="ro-RO"/>
        </w:rPr>
        <w:t xml:space="preserve"> Alum S</w:t>
      </w:r>
      <w:r w:rsidR="00D4746B" w:rsidRPr="000035E8">
        <w:rPr>
          <w:rFonts w:ascii="Arial" w:hAnsi="Arial" w:cs="Arial"/>
          <w:sz w:val="24"/>
          <w:szCs w:val="24"/>
          <w:lang w:val="ro-RO"/>
        </w:rPr>
        <w:t>.</w:t>
      </w:r>
      <w:r w:rsidR="002D651D" w:rsidRPr="000035E8">
        <w:rPr>
          <w:rFonts w:ascii="Arial" w:hAnsi="Arial" w:cs="Arial"/>
          <w:sz w:val="24"/>
          <w:szCs w:val="24"/>
          <w:lang w:val="ro-RO"/>
        </w:rPr>
        <w:t>A</w:t>
      </w:r>
      <w:r w:rsidR="00D4746B" w:rsidRPr="000035E8">
        <w:rPr>
          <w:rFonts w:ascii="Arial" w:hAnsi="Arial" w:cs="Arial"/>
          <w:sz w:val="24"/>
          <w:szCs w:val="24"/>
          <w:lang w:val="ro-RO"/>
        </w:rPr>
        <w:t>.Tulcea este amplasată î</w:t>
      </w:r>
      <w:r w:rsidR="002D651D" w:rsidRPr="000035E8">
        <w:rPr>
          <w:rFonts w:ascii="Arial" w:hAnsi="Arial" w:cs="Arial"/>
          <w:sz w:val="24"/>
          <w:szCs w:val="24"/>
          <w:lang w:val="ro-RO"/>
        </w:rPr>
        <w:t>n partea de</w:t>
      </w:r>
      <w:r w:rsidR="00D4746B" w:rsidRPr="000035E8">
        <w:rPr>
          <w:rFonts w:ascii="Arial" w:hAnsi="Arial" w:cs="Arial"/>
          <w:sz w:val="24"/>
          <w:szCs w:val="24"/>
          <w:lang w:val="ro-RO"/>
        </w:rPr>
        <w:t xml:space="preserve"> vest a M</w:t>
      </w:r>
      <w:r w:rsidR="002D651D" w:rsidRPr="000035E8">
        <w:rPr>
          <w:rFonts w:ascii="Arial" w:hAnsi="Arial" w:cs="Arial"/>
          <w:sz w:val="24"/>
          <w:szCs w:val="24"/>
          <w:lang w:val="ro-RO"/>
        </w:rPr>
        <w:t>unicipiului Tulcea,</w:t>
      </w:r>
      <w:r w:rsidR="00584006" w:rsidRPr="000035E8">
        <w:rPr>
          <w:rFonts w:ascii="Arial" w:hAnsi="Arial" w:cs="Arial"/>
          <w:sz w:val="24"/>
          <w:szCs w:val="24"/>
          <w:lang w:val="ro-RO"/>
        </w:rPr>
        <w:t xml:space="preserve"> </w:t>
      </w:r>
      <w:r w:rsidR="00D4746B" w:rsidRPr="000035E8">
        <w:rPr>
          <w:rFonts w:ascii="Arial" w:hAnsi="Arial" w:cs="Arial"/>
          <w:sz w:val="24"/>
          <w:szCs w:val="24"/>
          <w:lang w:val="ro-RO"/>
        </w:rPr>
        <w:t>pe teren proprietate privată</w:t>
      </w:r>
      <w:r w:rsidR="002D651D" w:rsidRPr="000035E8">
        <w:rPr>
          <w:rFonts w:ascii="Arial" w:hAnsi="Arial" w:cs="Arial"/>
          <w:sz w:val="24"/>
          <w:szCs w:val="24"/>
          <w:lang w:val="ro-RO"/>
        </w:rPr>
        <w:t xml:space="preserve"> ce</w:t>
      </w:r>
      <w:r w:rsidR="00D4746B" w:rsidRPr="000035E8">
        <w:rPr>
          <w:rFonts w:ascii="Arial" w:hAnsi="Arial" w:cs="Arial"/>
          <w:sz w:val="24"/>
          <w:szCs w:val="24"/>
          <w:lang w:val="ro-RO"/>
        </w:rPr>
        <w:t xml:space="preserve"> face parte din zona industrială</w:t>
      </w:r>
      <w:r w:rsidR="002D651D" w:rsidRPr="000035E8">
        <w:rPr>
          <w:rFonts w:ascii="Arial" w:hAnsi="Arial" w:cs="Arial"/>
          <w:sz w:val="24"/>
          <w:szCs w:val="24"/>
          <w:lang w:val="ro-RO"/>
        </w:rPr>
        <w:t xml:space="preserve"> vest Tulcea-Dealul Taberei, la circa 3,5 km față de centrul mu</w:t>
      </w:r>
      <w:r w:rsidR="00584006" w:rsidRPr="000035E8">
        <w:rPr>
          <w:rFonts w:ascii="Arial" w:hAnsi="Arial" w:cs="Arial"/>
          <w:sz w:val="24"/>
          <w:szCs w:val="24"/>
          <w:lang w:val="ro-RO"/>
        </w:rPr>
        <w:t>nicipiului și la aproximativ 5 k</w:t>
      </w:r>
      <w:r w:rsidR="002D651D" w:rsidRPr="000035E8">
        <w:rPr>
          <w:rFonts w:ascii="Arial" w:hAnsi="Arial" w:cs="Arial"/>
          <w:sz w:val="24"/>
          <w:szCs w:val="24"/>
          <w:lang w:val="ro-RO"/>
        </w:rPr>
        <w:t>m față de Dunăre - braț Tulcea.</w:t>
      </w:r>
    </w:p>
    <w:p w:rsidR="002D651D" w:rsidRDefault="002D651D"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Suprafața totală ocupată de S.C. ALUM S.A. Tulcea, conform Certificatului de atestare a dreptului de proprietate asupra ter</w:t>
      </w:r>
      <w:r w:rsidR="00D4746B" w:rsidRPr="000035E8">
        <w:rPr>
          <w:rFonts w:ascii="Arial" w:hAnsi="Arial" w:cs="Arial"/>
          <w:sz w:val="24"/>
          <w:szCs w:val="24"/>
          <w:lang w:val="ro-RO"/>
        </w:rPr>
        <w:t>enurilor seria MO3 nr.1181/1994</w:t>
      </w:r>
      <w:r w:rsidRPr="000035E8">
        <w:rPr>
          <w:rFonts w:ascii="Arial" w:hAnsi="Arial" w:cs="Arial"/>
          <w:sz w:val="24"/>
          <w:szCs w:val="24"/>
          <w:lang w:val="ro-RO"/>
        </w:rPr>
        <w:t xml:space="preserve"> este de 1.354.857 mp</w:t>
      </w:r>
      <w:r w:rsidR="008B6CB4" w:rsidRPr="000035E8">
        <w:rPr>
          <w:rFonts w:ascii="Arial" w:hAnsi="Arial" w:cs="Arial"/>
          <w:sz w:val="24"/>
          <w:szCs w:val="24"/>
          <w:lang w:val="ro-RO"/>
        </w:rPr>
        <w:t xml:space="preserve"> (135,5ha)</w:t>
      </w:r>
      <w:r w:rsidR="00B91740" w:rsidRPr="000035E8">
        <w:rPr>
          <w:rFonts w:ascii="Arial" w:hAnsi="Arial" w:cs="Arial"/>
          <w:sz w:val="24"/>
          <w:szCs w:val="24"/>
          <w:lang w:val="ro-RO"/>
        </w:rPr>
        <w:t xml:space="preserve"> </w:t>
      </w:r>
      <w:r w:rsidR="00D4746B" w:rsidRPr="000035E8">
        <w:rPr>
          <w:rFonts w:ascii="Arial" w:hAnsi="Arial" w:cs="Arial"/>
          <w:sz w:val="24"/>
          <w:szCs w:val="24"/>
          <w:lang w:val="ro-RO"/>
        </w:rPr>
        <w:t>şi are în componenţa urmă</w:t>
      </w:r>
      <w:r w:rsidR="0018060B" w:rsidRPr="000035E8">
        <w:rPr>
          <w:rFonts w:ascii="Arial" w:hAnsi="Arial" w:cs="Arial"/>
          <w:sz w:val="24"/>
          <w:szCs w:val="24"/>
          <w:lang w:val="ro-RO"/>
        </w:rPr>
        <w:t>toarele obiective,</w:t>
      </w:r>
      <w:r w:rsidR="008B6CB4" w:rsidRPr="000035E8">
        <w:rPr>
          <w:rFonts w:ascii="Arial" w:hAnsi="Arial" w:cs="Arial"/>
          <w:sz w:val="24"/>
          <w:szCs w:val="24"/>
          <w:lang w:val="ro-RO"/>
        </w:rPr>
        <w:t xml:space="preserve"> </w:t>
      </w:r>
      <w:r w:rsidR="00B91740" w:rsidRPr="000035E8">
        <w:rPr>
          <w:rFonts w:ascii="Arial" w:hAnsi="Arial" w:cs="Arial"/>
          <w:sz w:val="24"/>
          <w:szCs w:val="24"/>
          <w:lang w:val="ro-RO"/>
        </w:rPr>
        <w:t>conform tabelulul</w:t>
      </w:r>
      <w:r w:rsidRPr="000035E8">
        <w:rPr>
          <w:rFonts w:ascii="Arial" w:hAnsi="Arial" w:cs="Arial"/>
          <w:sz w:val="24"/>
          <w:szCs w:val="24"/>
          <w:lang w:val="ro-RO"/>
        </w:rPr>
        <w:t>:</w:t>
      </w:r>
    </w:p>
    <w:p w:rsidR="00630BD0" w:rsidRPr="000035E8" w:rsidRDefault="00630BD0" w:rsidP="00D70D18">
      <w:pPr>
        <w:spacing w:after="0" w:line="240" w:lineRule="auto"/>
        <w:jc w:val="both"/>
        <w:rPr>
          <w:rFonts w:ascii="Arial" w:hAnsi="Arial" w:cs="Arial"/>
          <w:sz w:val="24"/>
          <w:szCs w:val="24"/>
          <w:lang w:val="ro-RO"/>
        </w:rPr>
      </w:pPr>
    </w:p>
    <w:p w:rsidR="00B91740" w:rsidRPr="000035E8" w:rsidRDefault="00B91740" w:rsidP="00D70D18">
      <w:pPr>
        <w:spacing w:after="0" w:line="240" w:lineRule="auto"/>
        <w:jc w:val="both"/>
        <w:rPr>
          <w:rFonts w:ascii="Arial" w:hAnsi="Arial" w:cs="Arial"/>
          <w:color w:val="1F497D" w:themeColor="text2"/>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3150"/>
        <w:gridCol w:w="2547"/>
        <w:gridCol w:w="2934"/>
      </w:tblGrid>
      <w:tr w:rsidR="00B91740" w:rsidRPr="000035E8" w:rsidTr="00A40C1F">
        <w:tc>
          <w:tcPr>
            <w:tcW w:w="918" w:type="dxa"/>
          </w:tcPr>
          <w:p w:rsidR="00B91740" w:rsidRPr="000035E8"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lastRenderedPageBreak/>
              <w:t>Nr.crt.</w:t>
            </w:r>
          </w:p>
        </w:tc>
        <w:tc>
          <w:tcPr>
            <w:tcW w:w="3150" w:type="dxa"/>
          </w:tcPr>
          <w:p w:rsidR="00B91740" w:rsidRPr="000035E8"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Denumire</w:t>
            </w:r>
          </w:p>
        </w:tc>
        <w:tc>
          <w:tcPr>
            <w:tcW w:w="2547" w:type="dxa"/>
          </w:tcPr>
          <w:p w:rsidR="00B91740" w:rsidRPr="000035E8"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Suprafață totală</w:t>
            </w:r>
            <w:r w:rsidR="00A40C1F" w:rsidRPr="000035E8">
              <w:rPr>
                <w:rFonts w:ascii="Arial" w:hAnsi="Arial" w:cs="Arial"/>
                <w:sz w:val="24"/>
                <w:szCs w:val="24"/>
                <w:lang w:val="ro-RO"/>
              </w:rPr>
              <w:t xml:space="preserve"> </w:t>
            </w:r>
            <w:r w:rsidRPr="000035E8">
              <w:rPr>
                <w:rFonts w:ascii="Arial" w:hAnsi="Arial" w:cs="Arial"/>
                <w:sz w:val="24"/>
                <w:szCs w:val="24"/>
                <w:lang w:val="ro-RO"/>
              </w:rPr>
              <w:t>(mp)</w:t>
            </w:r>
          </w:p>
        </w:tc>
        <w:tc>
          <w:tcPr>
            <w:tcW w:w="2934" w:type="dxa"/>
          </w:tcPr>
          <w:p w:rsidR="00B91740" w:rsidRPr="000035E8"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Suprafață construită</w:t>
            </w:r>
            <w:r w:rsidR="00A40C1F" w:rsidRPr="000035E8">
              <w:rPr>
                <w:rFonts w:ascii="Arial" w:hAnsi="Arial" w:cs="Arial"/>
                <w:sz w:val="24"/>
                <w:szCs w:val="24"/>
                <w:lang w:val="ro-RO"/>
              </w:rPr>
              <w:t xml:space="preserve"> </w:t>
            </w:r>
            <w:r w:rsidRPr="000035E8">
              <w:rPr>
                <w:rFonts w:ascii="Arial" w:hAnsi="Arial" w:cs="Arial"/>
                <w:sz w:val="24"/>
                <w:szCs w:val="24"/>
                <w:lang w:val="ro-RO"/>
              </w:rPr>
              <w:t>(mp)</w:t>
            </w:r>
          </w:p>
        </w:tc>
      </w:tr>
      <w:tr w:rsidR="00B91740" w:rsidRPr="000035E8" w:rsidTr="00A40C1F">
        <w:tc>
          <w:tcPr>
            <w:tcW w:w="918" w:type="dxa"/>
          </w:tcPr>
          <w:p w:rsidR="00B91740" w:rsidRPr="000035E8"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1</w:t>
            </w:r>
          </w:p>
        </w:tc>
        <w:tc>
          <w:tcPr>
            <w:tcW w:w="3150" w:type="dxa"/>
          </w:tcPr>
          <w:p w:rsidR="00B91740" w:rsidRPr="000035E8"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Incintă productivă</w:t>
            </w:r>
          </w:p>
        </w:tc>
        <w:tc>
          <w:tcPr>
            <w:tcW w:w="2547" w:type="dxa"/>
          </w:tcPr>
          <w:p w:rsidR="00B91740" w:rsidRPr="000035E8"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393.215</w:t>
            </w:r>
          </w:p>
        </w:tc>
        <w:tc>
          <w:tcPr>
            <w:tcW w:w="2934" w:type="dxa"/>
          </w:tcPr>
          <w:p w:rsidR="00B91740" w:rsidRPr="000035E8"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139.448</w:t>
            </w:r>
          </w:p>
        </w:tc>
      </w:tr>
      <w:tr w:rsidR="00B91740" w:rsidRPr="000035E8" w:rsidTr="00A40C1F">
        <w:tc>
          <w:tcPr>
            <w:tcW w:w="918" w:type="dxa"/>
          </w:tcPr>
          <w:p w:rsidR="00B91740" w:rsidRPr="000035E8"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2</w:t>
            </w:r>
          </w:p>
        </w:tc>
        <w:tc>
          <w:tcPr>
            <w:tcW w:w="3150" w:type="dxa"/>
          </w:tcPr>
          <w:p w:rsidR="00B91740" w:rsidRPr="000035E8"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Captare apă brută</w:t>
            </w:r>
          </w:p>
        </w:tc>
        <w:tc>
          <w:tcPr>
            <w:tcW w:w="2547" w:type="dxa"/>
          </w:tcPr>
          <w:p w:rsidR="00B91740" w:rsidRPr="000035E8"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56.598</w:t>
            </w:r>
          </w:p>
        </w:tc>
        <w:tc>
          <w:tcPr>
            <w:tcW w:w="2934" w:type="dxa"/>
          </w:tcPr>
          <w:p w:rsidR="00B91740" w:rsidRPr="000035E8"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1.223</w:t>
            </w:r>
          </w:p>
        </w:tc>
      </w:tr>
      <w:tr w:rsidR="00B91740" w:rsidRPr="000035E8" w:rsidTr="00A40C1F">
        <w:tc>
          <w:tcPr>
            <w:tcW w:w="918" w:type="dxa"/>
          </w:tcPr>
          <w:p w:rsidR="00B91740" w:rsidRPr="000035E8"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3</w:t>
            </w:r>
          </w:p>
        </w:tc>
        <w:tc>
          <w:tcPr>
            <w:tcW w:w="3150" w:type="dxa"/>
          </w:tcPr>
          <w:p w:rsidR="00B91740" w:rsidRPr="000035E8"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Linie căi ferate uzinale</w:t>
            </w:r>
          </w:p>
        </w:tc>
        <w:tc>
          <w:tcPr>
            <w:tcW w:w="2547" w:type="dxa"/>
          </w:tcPr>
          <w:p w:rsidR="00B91740" w:rsidRPr="000035E8"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66.191</w:t>
            </w:r>
          </w:p>
        </w:tc>
        <w:tc>
          <w:tcPr>
            <w:tcW w:w="2934" w:type="dxa"/>
          </w:tcPr>
          <w:p w:rsidR="00B91740" w:rsidRPr="000035E8"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6.695</w:t>
            </w:r>
          </w:p>
        </w:tc>
      </w:tr>
      <w:tr w:rsidR="00B91740" w:rsidRPr="000035E8" w:rsidTr="00A40C1F">
        <w:tc>
          <w:tcPr>
            <w:tcW w:w="918" w:type="dxa"/>
          </w:tcPr>
          <w:p w:rsidR="00B91740" w:rsidRPr="000035E8"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4</w:t>
            </w:r>
          </w:p>
        </w:tc>
        <w:tc>
          <w:tcPr>
            <w:tcW w:w="3150" w:type="dxa"/>
          </w:tcPr>
          <w:p w:rsidR="00B91740" w:rsidRPr="000035E8"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Gospodărie zonală de apă</w:t>
            </w:r>
          </w:p>
        </w:tc>
        <w:tc>
          <w:tcPr>
            <w:tcW w:w="2547" w:type="dxa"/>
          </w:tcPr>
          <w:p w:rsidR="00B91740" w:rsidRPr="000035E8"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27.422</w:t>
            </w:r>
          </w:p>
        </w:tc>
        <w:tc>
          <w:tcPr>
            <w:tcW w:w="2934" w:type="dxa"/>
          </w:tcPr>
          <w:p w:rsidR="00B91740" w:rsidRPr="000035E8"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5.906</w:t>
            </w:r>
          </w:p>
        </w:tc>
      </w:tr>
      <w:tr w:rsidR="00B91740" w:rsidRPr="000035E8" w:rsidTr="00A40C1F">
        <w:tc>
          <w:tcPr>
            <w:tcW w:w="918" w:type="dxa"/>
          </w:tcPr>
          <w:p w:rsidR="00B91740" w:rsidRPr="000035E8"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5</w:t>
            </w:r>
          </w:p>
        </w:tc>
        <w:tc>
          <w:tcPr>
            <w:tcW w:w="3150" w:type="dxa"/>
          </w:tcPr>
          <w:p w:rsidR="00B91740" w:rsidRPr="000035E8"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Halda de șlam</w:t>
            </w:r>
          </w:p>
        </w:tc>
        <w:tc>
          <w:tcPr>
            <w:tcW w:w="2547" w:type="dxa"/>
          </w:tcPr>
          <w:p w:rsidR="00B91740" w:rsidRPr="000035E8"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794.039</w:t>
            </w:r>
          </w:p>
        </w:tc>
        <w:tc>
          <w:tcPr>
            <w:tcW w:w="2934" w:type="dxa"/>
          </w:tcPr>
          <w:p w:rsidR="00B91740" w:rsidRPr="000035E8"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35.448</w:t>
            </w:r>
          </w:p>
        </w:tc>
      </w:tr>
      <w:tr w:rsidR="00B91740" w:rsidRPr="000035E8" w:rsidTr="00A40C1F">
        <w:tc>
          <w:tcPr>
            <w:tcW w:w="918" w:type="dxa"/>
          </w:tcPr>
          <w:p w:rsidR="00B91740" w:rsidRPr="000035E8"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6</w:t>
            </w:r>
          </w:p>
        </w:tc>
        <w:tc>
          <w:tcPr>
            <w:tcW w:w="3150" w:type="dxa"/>
          </w:tcPr>
          <w:p w:rsidR="00B91740" w:rsidRPr="000035E8"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Estacada transport șlam</w:t>
            </w:r>
          </w:p>
        </w:tc>
        <w:tc>
          <w:tcPr>
            <w:tcW w:w="2547" w:type="dxa"/>
          </w:tcPr>
          <w:p w:rsidR="00B91740" w:rsidRPr="000035E8"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14.264</w:t>
            </w:r>
          </w:p>
        </w:tc>
        <w:tc>
          <w:tcPr>
            <w:tcW w:w="2934" w:type="dxa"/>
          </w:tcPr>
          <w:p w:rsidR="00B91740" w:rsidRPr="000035E8"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p>
        </w:tc>
      </w:tr>
      <w:tr w:rsidR="00B91740" w:rsidRPr="000035E8" w:rsidTr="00A40C1F">
        <w:tc>
          <w:tcPr>
            <w:tcW w:w="918" w:type="dxa"/>
          </w:tcPr>
          <w:p w:rsidR="00B91740" w:rsidRPr="000035E8"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7</w:t>
            </w:r>
          </w:p>
        </w:tc>
        <w:tc>
          <w:tcPr>
            <w:tcW w:w="3150" w:type="dxa"/>
          </w:tcPr>
          <w:p w:rsidR="00B91740" w:rsidRPr="000035E8"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Alte suprafețe</w:t>
            </w:r>
          </w:p>
        </w:tc>
        <w:tc>
          <w:tcPr>
            <w:tcW w:w="2547" w:type="dxa"/>
          </w:tcPr>
          <w:p w:rsidR="00B91740" w:rsidRPr="000035E8"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3.128</w:t>
            </w:r>
          </w:p>
        </w:tc>
        <w:tc>
          <w:tcPr>
            <w:tcW w:w="2934" w:type="dxa"/>
          </w:tcPr>
          <w:p w:rsidR="00B91740" w:rsidRPr="000035E8"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940</w:t>
            </w:r>
          </w:p>
        </w:tc>
      </w:tr>
      <w:tr w:rsidR="00B91740" w:rsidRPr="000035E8" w:rsidTr="00A40C1F">
        <w:tc>
          <w:tcPr>
            <w:tcW w:w="918" w:type="dxa"/>
          </w:tcPr>
          <w:p w:rsidR="00B91740" w:rsidRPr="000035E8" w:rsidRDefault="00B91740" w:rsidP="00D70D18">
            <w:pPr>
              <w:spacing w:after="0" w:line="240" w:lineRule="auto"/>
              <w:jc w:val="both"/>
              <w:rPr>
                <w:rFonts w:ascii="Arial" w:hAnsi="Arial" w:cs="Arial"/>
                <w:sz w:val="24"/>
                <w:szCs w:val="24"/>
                <w:lang w:val="ro-RO"/>
              </w:rPr>
            </w:pPr>
          </w:p>
        </w:tc>
        <w:tc>
          <w:tcPr>
            <w:tcW w:w="3150" w:type="dxa"/>
          </w:tcPr>
          <w:p w:rsidR="00B91740" w:rsidRPr="000035E8" w:rsidRDefault="00B91740"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TOTAL</w:t>
            </w:r>
          </w:p>
        </w:tc>
        <w:tc>
          <w:tcPr>
            <w:tcW w:w="2547" w:type="dxa"/>
          </w:tcPr>
          <w:p w:rsidR="00B91740" w:rsidRPr="000035E8" w:rsidRDefault="00B91740"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1.354.857</w:t>
            </w:r>
          </w:p>
        </w:tc>
        <w:tc>
          <w:tcPr>
            <w:tcW w:w="2934" w:type="dxa"/>
          </w:tcPr>
          <w:p w:rsidR="00B91740" w:rsidRPr="000035E8" w:rsidRDefault="00B91740"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189.660</w:t>
            </w:r>
          </w:p>
        </w:tc>
      </w:tr>
    </w:tbl>
    <w:p w:rsidR="008B6CB4" w:rsidRPr="000035E8" w:rsidRDefault="008B6CB4" w:rsidP="00D70D18">
      <w:pPr>
        <w:spacing w:after="0" w:line="240" w:lineRule="auto"/>
        <w:jc w:val="both"/>
        <w:rPr>
          <w:rFonts w:ascii="Arial" w:hAnsi="Arial" w:cs="Arial"/>
          <w:b/>
          <w:color w:val="1F497D" w:themeColor="text2"/>
          <w:sz w:val="24"/>
          <w:szCs w:val="24"/>
          <w:lang w:val="ro-RO"/>
        </w:rPr>
      </w:pPr>
    </w:p>
    <w:p w:rsidR="006358B6" w:rsidRPr="000035E8" w:rsidRDefault="00D4746B"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Vecinătă</w:t>
      </w:r>
      <w:r w:rsidR="006358B6" w:rsidRPr="000035E8">
        <w:rPr>
          <w:rFonts w:ascii="Arial" w:hAnsi="Arial" w:cs="Arial"/>
          <w:b/>
          <w:sz w:val="24"/>
          <w:szCs w:val="24"/>
          <w:lang w:val="ro-RO"/>
        </w:rPr>
        <w:t>ti</w:t>
      </w:r>
    </w:p>
    <w:p w:rsidR="006358B6" w:rsidRPr="000035E8" w:rsidRDefault="00D4746B"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Folosinţ</w:t>
      </w:r>
      <w:r w:rsidR="006358B6" w:rsidRPr="000035E8">
        <w:rPr>
          <w:rFonts w:ascii="Arial" w:hAnsi="Arial" w:cs="Arial"/>
          <w:sz w:val="24"/>
          <w:szCs w:val="24"/>
          <w:lang w:val="ro-RO"/>
        </w:rPr>
        <w:t>ele terenurilor din imprejurimile amplasamentului uzinei in suprafata de 39,32 ha,  sunt  in general de tip industrial si de prestari servicii si constau din:</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 </w:t>
      </w:r>
      <w:r w:rsidRPr="000035E8">
        <w:rPr>
          <w:rFonts w:ascii="Arial" w:hAnsi="Arial" w:cs="Arial"/>
          <w:b/>
          <w:sz w:val="24"/>
          <w:szCs w:val="24"/>
          <w:lang w:val="ro-RO"/>
        </w:rPr>
        <w:t>la sud</w:t>
      </w:r>
      <w:r w:rsidRPr="000035E8">
        <w:rPr>
          <w:rFonts w:ascii="Arial" w:hAnsi="Arial" w:cs="Arial"/>
          <w:sz w:val="24"/>
          <w:szCs w:val="24"/>
          <w:lang w:val="ro-RO"/>
        </w:rPr>
        <w:t xml:space="preserve">: strada Isaccei si vecinatatile in care sunt amplasate depozite pentru marfuri alimentare si industriale, societati comerciale cu activitati de alimentatie publica, materiale de constructii,  unitati prestari servicii;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 </w:t>
      </w:r>
      <w:r w:rsidRPr="000035E8">
        <w:rPr>
          <w:rFonts w:ascii="Arial" w:hAnsi="Arial" w:cs="Arial"/>
          <w:b/>
          <w:sz w:val="24"/>
          <w:szCs w:val="24"/>
          <w:lang w:val="ro-RO"/>
        </w:rPr>
        <w:t>la est</w:t>
      </w:r>
      <w:r w:rsidRPr="000035E8">
        <w:rPr>
          <w:rFonts w:ascii="Arial" w:hAnsi="Arial" w:cs="Arial"/>
          <w:sz w:val="24"/>
          <w:szCs w:val="24"/>
          <w:lang w:val="ro-RO"/>
        </w:rPr>
        <w:t>: strada Taberei si strada Isaccei, cu amplasamente privind statii de carburanti; ateliere de tamplarie si prelucrare piatra; atelier prelucrare marmura; societati prestari servicii pentru constructii si instalatii; atelier mecanic al S</w:t>
      </w:r>
      <w:r w:rsidR="00D4746B" w:rsidRPr="000035E8">
        <w:rPr>
          <w:rFonts w:ascii="Arial" w:hAnsi="Arial" w:cs="Arial"/>
          <w:sz w:val="24"/>
          <w:szCs w:val="24"/>
          <w:lang w:val="ro-RO"/>
        </w:rPr>
        <w:t>.</w:t>
      </w:r>
      <w:r w:rsidRPr="000035E8">
        <w:rPr>
          <w:rFonts w:ascii="Arial" w:hAnsi="Arial" w:cs="Arial"/>
          <w:sz w:val="24"/>
          <w:szCs w:val="24"/>
          <w:lang w:val="ro-RO"/>
        </w:rPr>
        <w:t>C</w:t>
      </w:r>
      <w:r w:rsidR="00D4746B" w:rsidRPr="000035E8">
        <w:rPr>
          <w:rFonts w:ascii="Arial" w:hAnsi="Arial" w:cs="Arial"/>
          <w:sz w:val="24"/>
          <w:szCs w:val="24"/>
          <w:lang w:val="ro-RO"/>
        </w:rPr>
        <w:t>.</w:t>
      </w:r>
      <w:r w:rsidRPr="000035E8">
        <w:rPr>
          <w:rFonts w:ascii="Arial" w:hAnsi="Arial" w:cs="Arial"/>
          <w:sz w:val="24"/>
          <w:szCs w:val="24"/>
          <w:lang w:val="ro-RO"/>
        </w:rPr>
        <w:t xml:space="preserve"> FERAL S</w:t>
      </w:r>
      <w:r w:rsidR="00D4746B" w:rsidRPr="000035E8">
        <w:rPr>
          <w:rFonts w:ascii="Arial" w:hAnsi="Arial" w:cs="Arial"/>
          <w:sz w:val="24"/>
          <w:szCs w:val="24"/>
          <w:lang w:val="ro-RO"/>
        </w:rPr>
        <w:t>.</w:t>
      </w:r>
      <w:r w:rsidRPr="000035E8">
        <w:rPr>
          <w:rFonts w:ascii="Arial" w:hAnsi="Arial" w:cs="Arial"/>
          <w:sz w:val="24"/>
          <w:szCs w:val="24"/>
          <w:lang w:val="ro-RO"/>
        </w:rPr>
        <w:t>R</w:t>
      </w:r>
      <w:r w:rsidR="00D4746B" w:rsidRPr="000035E8">
        <w:rPr>
          <w:rFonts w:ascii="Arial" w:hAnsi="Arial" w:cs="Arial"/>
          <w:sz w:val="24"/>
          <w:szCs w:val="24"/>
          <w:lang w:val="ro-RO"/>
        </w:rPr>
        <w:t>.</w:t>
      </w:r>
      <w:r w:rsidRPr="000035E8">
        <w:rPr>
          <w:rFonts w:ascii="Arial" w:hAnsi="Arial" w:cs="Arial"/>
          <w:sz w:val="24"/>
          <w:szCs w:val="24"/>
          <w:lang w:val="ro-RO"/>
        </w:rPr>
        <w:t xml:space="preserve">L; Fabrica de mobila; depozite; locuinte;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 </w:t>
      </w:r>
      <w:r w:rsidRPr="000035E8">
        <w:rPr>
          <w:rFonts w:ascii="Arial" w:hAnsi="Arial" w:cs="Arial"/>
          <w:b/>
          <w:sz w:val="24"/>
          <w:szCs w:val="24"/>
          <w:lang w:val="ro-RO"/>
        </w:rPr>
        <w:t>la nord</w:t>
      </w:r>
      <w:r w:rsidRPr="000035E8">
        <w:rPr>
          <w:rFonts w:ascii="Arial" w:hAnsi="Arial" w:cs="Arial"/>
          <w:sz w:val="24"/>
          <w:szCs w:val="24"/>
          <w:lang w:val="ro-RO"/>
        </w:rPr>
        <w:t>: amplasamentele apartinan</w:t>
      </w:r>
      <w:r w:rsidR="00D4746B" w:rsidRPr="000035E8">
        <w:rPr>
          <w:rFonts w:ascii="Arial" w:hAnsi="Arial" w:cs="Arial"/>
          <w:sz w:val="24"/>
          <w:szCs w:val="24"/>
          <w:lang w:val="ro-RO"/>
        </w:rPr>
        <w:t>d S.C. FERAL S.R.L  şi S.C. TREMAG S.A,</w:t>
      </w:r>
      <w:r w:rsidRPr="000035E8">
        <w:rPr>
          <w:rFonts w:ascii="Arial" w:hAnsi="Arial" w:cs="Arial"/>
          <w:sz w:val="24"/>
          <w:szCs w:val="24"/>
          <w:lang w:val="ro-RO"/>
        </w:rPr>
        <w:t xml:space="preserve"> secti</w:t>
      </w:r>
      <w:r w:rsidR="00D4746B" w:rsidRPr="000035E8">
        <w:rPr>
          <w:rFonts w:ascii="Arial" w:hAnsi="Arial" w:cs="Arial"/>
          <w:sz w:val="24"/>
          <w:szCs w:val="24"/>
          <w:lang w:val="ro-RO"/>
        </w:rPr>
        <w:t>e productie betoane S.C. CIMEX S.A, Staţ</w:t>
      </w:r>
      <w:r w:rsidRPr="000035E8">
        <w:rPr>
          <w:rFonts w:ascii="Arial" w:hAnsi="Arial" w:cs="Arial"/>
          <w:sz w:val="24"/>
          <w:szCs w:val="24"/>
          <w:lang w:val="ro-RO"/>
        </w:rPr>
        <w:t>ie imbuteliere GPL apa</w:t>
      </w:r>
      <w:r w:rsidR="00D4746B" w:rsidRPr="000035E8">
        <w:rPr>
          <w:rFonts w:ascii="Arial" w:hAnsi="Arial" w:cs="Arial"/>
          <w:sz w:val="24"/>
          <w:szCs w:val="24"/>
          <w:lang w:val="ro-RO"/>
        </w:rPr>
        <w:t>rţinând S.C STAR 2000 S.A Tulcea,</w:t>
      </w:r>
      <w:r w:rsidR="008A1A29" w:rsidRPr="000035E8">
        <w:rPr>
          <w:rFonts w:ascii="Arial" w:hAnsi="Arial" w:cs="Arial"/>
          <w:sz w:val="24"/>
          <w:szCs w:val="24"/>
          <w:lang w:val="ro-RO"/>
        </w:rPr>
        <w:t xml:space="preserve"> </w:t>
      </w:r>
      <w:r w:rsidRPr="000035E8">
        <w:rPr>
          <w:rFonts w:ascii="Arial" w:hAnsi="Arial" w:cs="Arial"/>
          <w:sz w:val="24"/>
          <w:szCs w:val="24"/>
          <w:lang w:val="ro-RO"/>
        </w:rPr>
        <w:t>rampa zonal</w:t>
      </w:r>
      <w:r w:rsidR="00D4746B" w:rsidRPr="000035E8">
        <w:rPr>
          <w:rFonts w:ascii="Arial" w:hAnsi="Arial" w:cs="Arial"/>
          <w:sz w:val="24"/>
          <w:szCs w:val="24"/>
          <w:lang w:val="ro-RO"/>
        </w:rPr>
        <w:t>ă de deşeuri menajere şi inerte,</w:t>
      </w:r>
      <w:r w:rsidRPr="000035E8">
        <w:rPr>
          <w:rFonts w:ascii="Arial" w:hAnsi="Arial" w:cs="Arial"/>
          <w:sz w:val="24"/>
          <w:szCs w:val="24"/>
          <w:lang w:val="ro-RO"/>
        </w:rPr>
        <w:t xml:space="preserve"> halda de praf </w:t>
      </w:r>
      <w:r w:rsidR="00D4746B" w:rsidRPr="000035E8">
        <w:rPr>
          <w:rFonts w:ascii="Arial" w:hAnsi="Arial" w:cs="Arial"/>
          <w:sz w:val="24"/>
          <w:szCs w:val="24"/>
          <w:lang w:val="ro-RO"/>
        </w:rPr>
        <w:t>şi halda de zgură a S.C FEROM S.A,</w:t>
      </w:r>
      <w:r w:rsidR="008A1A29" w:rsidRPr="000035E8">
        <w:rPr>
          <w:rFonts w:ascii="Arial" w:hAnsi="Arial" w:cs="Arial"/>
          <w:sz w:val="24"/>
          <w:szCs w:val="24"/>
          <w:lang w:val="ro-RO"/>
        </w:rPr>
        <w:t xml:space="preserve"> </w:t>
      </w:r>
      <w:r w:rsidRPr="000035E8">
        <w:rPr>
          <w:rFonts w:ascii="Arial" w:hAnsi="Arial" w:cs="Arial"/>
          <w:sz w:val="24"/>
          <w:szCs w:val="24"/>
          <w:lang w:val="ro-RO"/>
        </w:rPr>
        <w:t>cartier</w:t>
      </w:r>
      <w:r w:rsidR="00D4746B" w:rsidRPr="000035E8">
        <w:rPr>
          <w:rFonts w:ascii="Arial" w:hAnsi="Arial" w:cs="Arial"/>
          <w:sz w:val="24"/>
          <w:szCs w:val="24"/>
          <w:lang w:val="ro-RO"/>
        </w:rPr>
        <w:t xml:space="preserve"> de locuinţe,</w:t>
      </w:r>
      <w:r w:rsidRPr="000035E8">
        <w:rPr>
          <w:rFonts w:ascii="Arial" w:hAnsi="Arial" w:cs="Arial"/>
          <w:sz w:val="24"/>
          <w:szCs w:val="24"/>
          <w:lang w:val="ro-RO"/>
        </w:rPr>
        <w:t xml:space="preserve"> domeniul publi</w:t>
      </w:r>
      <w:r w:rsidR="00D4746B" w:rsidRPr="000035E8">
        <w:rPr>
          <w:rFonts w:ascii="Arial" w:hAnsi="Arial" w:cs="Arial"/>
          <w:sz w:val="24"/>
          <w:szCs w:val="24"/>
          <w:lang w:val="ro-RO"/>
        </w:rPr>
        <w:t>c privat al M</w:t>
      </w:r>
      <w:r w:rsidR="009E731B" w:rsidRPr="000035E8">
        <w:rPr>
          <w:rFonts w:ascii="Arial" w:hAnsi="Arial" w:cs="Arial"/>
          <w:sz w:val="24"/>
          <w:szCs w:val="24"/>
          <w:lang w:val="ro-RO"/>
        </w:rPr>
        <w:t>unicipiului Tulcea;</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Pr="000035E8">
        <w:rPr>
          <w:rFonts w:ascii="Arial" w:hAnsi="Arial" w:cs="Arial"/>
          <w:b/>
          <w:sz w:val="24"/>
          <w:szCs w:val="24"/>
          <w:lang w:val="ro-RO"/>
        </w:rPr>
        <w:t>-  la vest</w:t>
      </w:r>
      <w:r w:rsidR="00D4746B" w:rsidRPr="000035E8">
        <w:rPr>
          <w:rFonts w:ascii="Arial" w:hAnsi="Arial" w:cs="Arial"/>
          <w:sz w:val="24"/>
          <w:szCs w:val="24"/>
          <w:lang w:val="ro-RO"/>
        </w:rPr>
        <w:t>: domeniul public al Municipiului Tulcea,</w:t>
      </w:r>
      <w:r w:rsidRPr="000035E8">
        <w:rPr>
          <w:rFonts w:ascii="Arial" w:hAnsi="Arial" w:cs="Arial"/>
          <w:sz w:val="24"/>
          <w:szCs w:val="24"/>
          <w:lang w:val="ro-RO"/>
        </w:rPr>
        <w:t xml:space="preserve"> S</w:t>
      </w:r>
      <w:r w:rsidR="00D4746B" w:rsidRPr="000035E8">
        <w:rPr>
          <w:rFonts w:ascii="Arial" w:hAnsi="Arial" w:cs="Arial"/>
          <w:sz w:val="24"/>
          <w:szCs w:val="24"/>
          <w:lang w:val="ro-RO"/>
        </w:rPr>
        <w:t>.</w:t>
      </w:r>
      <w:r w:rsidRPr="000035E8">
        <w:rPr>
          <w:rFonts w:ascii="Arial" w:hAnsi="Arial" w:cs="Arial"/>
          <w:sz w:val="24"/>
          <w:szCs w:val="24"/>
          <w:lang w:val="ro-RO"/>
        </w:rPr>
        <w:t>C CIMEX</w:t>
      </w:r>
      <w:r w:rsidR="008A1A29" w:rsidRPr="000035E8">
        <w:rPr>
          <w:rFonts w:ascii="Arial" w:hAnsi="Arial" w:cs="Arial"/>
          <w:sz w:val="24"/>
          <w:szCs w:val="24"/>
          <w:lang w:val="ro-RO"/>
        </w:rPr>
        <w:t xml:space="preserve"> </w:t>
      </w:r>
      <w:r w:rsidR="00D4746B" w:rsidRPr="000035E8">
        <w:rPr>
          <w:rFonts w:ascii="Arial" w:hAnsi="Arial" w:cs="Arial"/>
          <w:sz w:val="24"/>
          <w:szCs w:val="24"/>
          <w:lang w:val="ro-RO"/>
        </w:rPr>
        <w:t>SA Tulcea; SRMG aparţinâ</w:t>
      </w:r>
      <w:r w:rsidRPr="000035E8">
        <w:rPr>
          <w:rFonts w:ascii="Arial" w:hAnsi="Arial" w:cs="Arial"/>
          <w:sz w:val="24"/>
          <w:szCs w:val="24"/>
          <w:lang w:val="ro-RO"/>
        </w:rPr>
        <w:t>nd S</w:t>
      </w:r>
      <w:r w:rsidR="00D4746B" w:rsidRPr="000035E8">
        <w:rPr>
          <w:rFonts w:ascii="Arial" w:hAnsi="Arial" w:cs="Arial"/>
          <w:sz w:val="24"/>
          <w:szCs w:val="24"/>
          <w:lang w:val="ro-RO"/>
        </w:rPr>
        <w:t>.</w:t>
      </w:r>
      <w:r w:rsidRPr="000035E8">
        <w:rPr>
          <w:rFonts w:ascii="Arial" w:hAnsi="Arial" w:cs="Arial"/>
          <w:sz w:val="24"/>
          <w:szCs w:val="24"/>
          <w:lang w:val="ro-RO"/>
        </w:rPr>
        <w:t>C TUL</w:t>
      </w:r>
      <w:smartTag w:uri="urn:schemas-microsoft-com:office:smarttags" w:element="stockticker">
        <w:r w:rsidRPr="000035E8">
          <w:rPr>
            <w:rFonts w:ascii="Arial" w:hAnsi="Arial" w:cs="Arial"/>
            <w:sz w:val="24"/>
            <w:szCs w:val="24"/>
            <w:lang w:val="ro-RO"/>
          </w:rPr>
          <w:t>CEA</w:t>
        </w:r>
      </w:smartTag>
      <w:r w:rsidRPr="000035E8">
        <w:rPr>
          <w:rFonts w:ascii="Arial" w:hAnsi="Arial" w:cs="Arial"/>
          <w:sz w:val="24"/>
          <w:szCs w:val="24"/>
          <w:lang w:val="ro-RO"/>
        </w:rPr>
        <w:t xml:space="preserve"> GAZ S</w:t>
      </w:r>
      <w:r w:rsidR="00D4746B" w:rsidRPr="000035E8">
        <w:rPr>
          <w:rFonts w:ascii="Arial" w:hAnsi="Arial" w:cs="Arial"/>
          <w:sz w:val="24"/>
          <w:szCs w:val="24"/>
          <w:lang w:val="ro-RO"/>
        </w:rPr>
        <w:t>.A,</w:t>
      </w:r>
      <w:r w:rsidRPr="000035E8">
        <w:rPr>
          <w:rFonts w:ascii="Arial" w:hAnsi="Arial" w:cs="Arial"/>
          <w:sz w:val="24"/>
          <w:szCs w:val="24"/>
          <w:lang w:val="ro-RO"/>
        </w:rPr>
        <w:t xml:space="preserve"> S</w:t>
      </w:r>
      <w:r w:rsidR="00D4746B" w:rsidRPr="000035E8">
        <w:rPr>
          <w:rFonts w:ascii="Arial" w:hAnsi="Arial" w:cs="Arial"/>
          <w:sz w:val="24"/>
          <w:szCs w:val="24"/>
          <w:lang w:val="ro-RO"/>
        </w:rPr>
        <w:t>.</w:t>
      </w:r>
      <w:r w:rsidRPr="000035E8">
        <w:rPr>
          <w:rFonts w:ascii="Arial" w:hAnsi="Arial" w:cs="Arial"/>
          <w:sz w:val="24"/>
          <w:szCs w:val="24"/>
          <w:lang w:val="ro-RO"/>
        </w:rPr>
        <w:t>C TREMULA SA – p</w:t>
      </w:r>
      <w:r w:rsidR="00D4746B" w:rsidRPr="000035E8">
        <w:rPr>
          <w:rFonts w:ascii="Arial" w:hAnsi="Arial" w:cs="Arial"/>
          <w:sz w:val="24"/>
          <w:szCs w:val="24"/>
          <w:lang w:val="ro-RO"/>
        </w:rPr>
        <w:t>relucrare lemn si mobilier; secţia drumuri naţionale, staţ</w:t>
      </w:r>
      <w:r w:rsidRPr="000035E8">
        <w:rPr>
          <w:rFonts w:ascii="Arial" w:hAnsi="Arial" w:cs="Arial"/>
          <w:sz w:val="24"/>
          <w:szCs w:val="24"/>
          <w:lang w:val="ro-RO"/>
        </w:rPr>
        <w:t>ie distribu</w:t>
      </w:r>
      <w:r w:rsidR="00D4746B" w:rsidRPr="000035E8">
        <w:rPr>
          <w:rFonts w:ascii="Arial" w:hAnsi="Arial" w:cs="Arial"/>
          <w:sz w:val="24"/>
          <w:szCs w:val="24"/>
          <w:lang w:val="ro-RO"/>
        </w:rPr>
        <w:t>tie carburanţ</w:t>
      </w:r>
      <w:r w:rsidRPr="000035E8">
        <w:rPr>
          <w:rFonts w:ascii="Arial" w:hAnsi="Arial" w:cs="Arial"/>
          <w:sz w:val="24"/>
          <w:szCs w:val="24"/>
          <w:lang w:val="ro-RO"/>
        </w:rPr>
        <w:t xml:space="preserve">i. </w:t>
      </w:r>
    </w:p>
    <w:p w:rsidR="006358B6" w:rsidRPr="000035E8" w:rsidRDefault="00D4746B"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Î</w:t>
      </w:r>
      <w:r w:rsidR="006358B6" w:rsidRPr="000035E8">
        <w:rPr>
          <w:rFonts w:ascii="Arial" w:hAnsi="Arial" w:cs="Arial"/>
          <w:sz w:val="24"/>
          <w:szCs w:val="24"/>
          <w:lang w:val="ro-RO"/>
        </w:rPr>
        <w:t>n</w:t>
      </w:r>
      <w:r w:rsidRPr="000035E8">
        <w:rPr>
          <w:rFonts w:ascii="Arial" w:hAnsi="Arial" w:cs="Arial"/>
          <w:sz w:val="24"/>
          <w:szCs w:val="24"/>
          <w:lang w:val="ro-RO"/>
        </w:rPr>
        <w:t xml:space="preserve"> zona de nord – vest, la distanţ</w:t>
      </w:r>
      <w:r w:rsidR="006358B6" w:rsidRPr="000035E8">
        <w:rPr>
          <w:rFonts w:ascii="Arial" w:hAnsi="Arial" w:cs="Arial"/>
          <w:sz w:val="24"/>
          <w:szCs w:val="24"/>
          <w:lang w:val="ro-RO"/>
        </w:rPr>
        <w:t>a de peste 3000 m, se află Com</w:t>
      </w:r>
      <w:r w:rsidR="005F1C64" w:rsidRPr="000035E8">
        <w:rPr>
          <w:rFonts w:ascii="Arial" w:hAnsi="Arial" w:cs="Arial"/>
          <w:sz w:val="24"/>
          <w:szCs w:val="24"/>
          <w:lang w:val="ro-RO"/>
        </w:rPr>
        <w:t>plexul lacustru Somova – Parcheş</w:t>
      </w:r>
      <w:r w:rsidR="009E731B" w:rsidRPr="000035E8">
        <w:rPr>
          <w:rFonts w:ascii="Arial" w:hAnsi="Arial" w:cs="Arial"/>
          <w:sz w:val="24"/>
          <w:szCs w:val="24"/>
          <w:lang w:val="ro-RO"/>
        </w:rPr>
        <w:t>,</w:t>
      </w:r>
      <w:r w:rsidR="006358B6" w:rsidRPr="000035E8">
        <w:rPr>
          <w:rFonts w:ascii="Arial" w:hAnsi="Arial" w:cs="Arial"/>
          <w:sz w:val="24"/>
          <w:szCs w:val="24"/>
          <w:lang w:val="ro-RO"/>
        </w:rPr>
        <w:t xml:space="preserve"> iar la cca</w:t>
      </w:r>
      <w:r w:rsidR="008A1A29" w:rsidRPr="000035E8">
        <w:rPr>
          <w:rFonts w:ascii="Arial" w:hAnsi="Arial" w:cs="Arial"/>
          <w:sz w:val="24"/>
          <w:szCs w:val="24"/>
          <w:lang w:val="ro-RO"/>
        </w:rPr>
        <w:t>.</w:t>
      </w:r>
      <w:r w:rsidR="006358B6" w:rsidRPr="000035E8">
        <w:rPr>
          <w:rFonts w:ascii="Arial" w:hAnsi="Arial" w:cs="Arial"/>
          <w:sz w:val="24"/>
          <w:szCs w:val="24"/>
          <w:lang w:val="ro-RO"/>
        </w:rPr>
        <w:t xml:space="preserve"> 2500 m d</w:t>
      </w:r>
      <w:r w:rsidR="00D4392A" w:rsidRPr="000035E8">
        <w:rPr>
          <w:rFonts w:ascii="Arial" w:hAnsi="Arial" w:cs="Arial"/>
          <w:sz w:val="24"/>
          <w:szCs w:val="24"/>
          <w:lang w:val="ro-RO"/>
        </w:rPr>
        <w:t>istanta, fluviul Dunărea – braţ</w:t>
      </w:r>
      <w:r w:rsidR="008A1A29" w:rsidRPr="000035E8">
        <w:rPr>
          <w:rFonts w:ascii="Arial" w:hAnsi="Arial" w:cs="Arial"/>
          <w:sz w:val="24"/>
          <w:szCs w:val="24"/>
          <w:lang w:val="ro-RO"/>
        </w:rPr>
        <w:t xml:space="preserve"> </w:t>
      </w:r>
      <w:r w:rsidR="006358B6" w:rsidRPr="000035E8">
        <w:rPr>
          <w:rFonts w:ascii="Arial" w:hAnsi="Arial" w:cs="Arial"/>
          <w:sz w:val="24"/>
          <w:szCs w:val="24"/>
          <w:lang w:val="ro-RO"/>
        </w:rPr>
        <w:t>Tulcea.</w:t>
      </w:r>
    </w:p>
    <w:p w:rsidR="00AF78BF" w:rsidRPr="000035E8" w:rsidRDefault="00AF78BF" w:rsidP="00D70D18">
      <w:pPr>
        <w:spacing w:after="0" w:line="240" w:lineRule="auto"/>
        <w:jc w:val="both"/>
        <w:rPr>
          <w:rFonts w:ascii="Arial" w:hAnsi="Arial" w:cs="Arial"/>
          <w:sz w:val="24"/>
          <w:szCs w:val="24"/>
          <w:lang w:val="ro-RO"/>
        </w:rPr>
      </w:pPr>
    </w:p>
    <w:p w:rsidR="00B91740" w:rsidRPr="000035E8" w:rsidRDefault="008A5C8B"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8.2 Obiectivele importante si amplasamentele utilitatilor care deservesc producerea aluminei calcinate sunt:</w:t>
      </w:r>
    </w:p>
    <w:p w:rsidR="00B91740" w:rsidRPr="000035E8" w:rsidRDefault="009519F6"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  </w:t>
      </w:r>
      <w:r w:rsidR="00B91740" w:rsidRPr="000035E8">
        <w:rPr>
          <w:rFonts w:ascii="Arial" w:hAnsi="Arial" w:cs="Arial"/>
          <w:b/>
          <w:sz w:val="24"/>
          <w:szCs w:val="24"/>
          <w:lang w:val="ro-RO"/>
        </w:rPr>
        <w:t>1.</w:t>
      </w:r>
      <w:r w:rsidR="009E731B" w:rsidRPr="000035E8">
        <w:rPr>
          <w:rFonts w:ascii="Arial" w:hAnsi="Arial" w:cs="Arial"/>
          <w:b/>
          <w:sz w:val="24"/>
          <w:szCs w:val="24"/>
          <w:lang w:val="ro-RO"/>
        </w:rPr>
        <w:t xml:space="preserve"> </w:t>
      </w:r>
      <w:r w:rsidR="00D4392A" w:rsidRPr="000035E8">
        <w:rPr>
          <w:rFonts w:ascii="Arial" w:hAnsi="Arial" w:cs="Arial"/>
          <w:b/>
          <w:sz w:val="24"/>
          <w:szCs w:val="24"/>
          <w:lang w:val="ro-RO"/>
        </w:rPr>
        <w:t>Uzina de alumină</w:t>
      </w:r>
      <w:r w:rsidR="00D4392A" w:rsidRPr="000035E8">
        <w:rPr>
          <w:rFonts w:ascii="Arial" w:hAnsi="Arial" w:cs="Arial"/>
          <w:sz w:val="24"/>
          <w:szCs w:val="24"/>
          <w:lang w:val="ro-RO"/>
        </w:rPr>
        <w:t xml:space="preserve"> are suprafaţa totală</w:t>
      </w:r>
      <w:r w:rsidR="00B91740" w:rsidRPr="000035E8">
        <w:rPr>
          <w:rFonts w:ascii="Arial" w:hAnsi="Arial" w:cs="Arial"/>
          <w:sz w:val="24"/>
          <w:szCs w:val="24"/>
          <w:lang w:val="ro-RO"/>
        </w:rPr>
        <w:t xml:space="preserve"> de </w:t>
      </w:r>
      <w:smartTag w:uri="urn:schemas-microsoft-com:office:smarttags" w:element="metricconverter">
        <w:smartTagPr>
          <w:attr w:name="ProductID" w:val="39,32 ha"/>
        </w:smartTagPr>
        <w:r w:rsidR="00B91740" w:rsidRPr="000035E8">
          <w:rPr>
            <w:rFonts w:ascii="Arial" w:hAnsi="Arial" w:cs="Arial"/>
            <w:sz w:val="24"/>
            <w:szCs w:val="24"/>
            <w:lang w:val="ro-RO"/>
          </w:rPr>
          <w:t>39,32 ha</w:t>
        </w:r>
      </w:smartTag>
      <w:r w:rsidR="00D4392A" w:rsidRPr="000035E8">
        <w:rPr>
          <w:rFonts w:ascii="Arial" w:hAnsi="Arial" w:cs="Arial"/>
          <w:sz w:val="24"/>
          <w:szCs w:val="24"/>
          <w:lang w:val="ro-RO"/>
        </w:rPr>
        <w:t>, amplasament situat î</w:t>
      </w:r>
      <w:r w:rsidR="00B91740" w:rsidRPr="000035E8">
        <w:rPr>
          <w:rFonts w:ascii="Arial" w:hAnsi="Arial" w:cs="Arial"/>
          <w:sz w:val="24"/>
          <w:szCs w:val="24"/>
          <w:lang w:val="ro-RO"/>
        </w:rPr>
        <w:t>n partea de nord - vest a municipiului Tulcea, zona Platforma Industriala Tulcea–Vest, strada Isaccei nr.</w:t>
      </w:r>
      <w:r w:rsidR="008A1A29" w:rsidRPr="000035E8">
        <w:rPr>
          <w:rFonts w:ascii="Arial" w:hAnsi="Arial" w:cs="Arial"/>
          <w:sz w:val="24"/>
          <w:szCs w:val="24"/>
          <w:lang w:val="ro-RO"/>
        </w:rPr>
        <w:t xml:space="preserve"> </w:t>
      </w:r>
      <w:r w:rsidR="00B91740" w:rsidRPr="000035E8">
        <w:rPr>
          <w:rFonts w:ascii="Arial" w:hAnsi="Arial" w:cs="Arial"/>
          <w:sz w:val="24"/>
          <w:szCs w:val="24"/>
          <w:lang w:val="ro-RO"/>
        </w:rPr>
        <w:t>82, (conform Planului  de amplasament si delimitare-OCPI Tulcea ), in cadrul careia functioneaza  instalatiile IPPC “instalatia chimica pentru producerea oxidului de aluminiu</w:t>
      </w:r>
      <w:r w:rsidR="00B91740" w:rsidRPr="000035E8">
        <w:rPr>
          <w:rFonts w:ascii="Arial" w:eastAsia="Batang" w:hAnsi="Arial" w:cs="Arial"/>
          <w:sz w:val="24"/>
          <w:szCs w:val="24"/>
          <w:lang w:val="ro-RO"/>
        </w:rPr>
        <w:t xml:space="preserve"> si instalatia de producere a energiei electrice si termice</w:t>
      </w:r>
      <w:r w:rsidR="00B91740" w:rsidRPr="000035E8">
        <w:rPr>
          <w:rFonts w:ascii="Arial" w:hAnsi="Arial" w:cs="Arial"/>
          <w:sz w:val="24"/>
          <w:szCs w:val="24"/>
          <w:lang w:val="ro-RO"/>
        </w:rPr>
        <w:t xml:space="preserve"> ”. </w:t>
      </w:r>
    </w:p>
    <w:p w:rsidR="00B91740" w:rsidRPr="000035E8" w:rsidRDefault="009519F6" w:rsidP="00D70D18">
      <w:pPr>
        <w:spacing w:after="0" w:line="240" w:lineRule="auto"/>
        <w:jc w:val="both"/>
        <w:rPr>
          <w:rFonts w:ascii="Arial" w:hAnsi="Arial" w:cs="Arial"/>
          <w:bCs/>
          <w:sz w:val="24"/>
          <w:szCs w:val="24"/>
          <w:lang w:val="ro-RO"/>
        </w:rPr>
      </w:pPr>
      <w:r w:rsidRPr="000035E8">
        <w:rPr>
          <w:rFonts w:ascii="Arial" w:hAnsi="Arial" w:cs="Arial"/>
          <w:b/>
          <w:bCs/>
          <w:sz w:val="24"/>
          <w:szCs w:val="24"/>
          <w:lang w:val="ro-RO"/>
        </w:rPr>
        <w:t xml:space="preserve">  </w:t>
      </w:r>
      <w:r w:rsidR="00B91740" w:rsidRPr="000035E8">
        <w:rPr>
          <w:rFonts w:ascii="Arial" w:hAnsi="Arial" w:cs="Arial"/>
          <w:b/>
          <w:bCs/>
          <w:sz w:val="24"/>
          <w:szCs w:val="24"/>
          <w:lang w:val="ro-RO"/>
        </w:rPr>
        <w:t>2.</w:t>
      </w:r>
      <w:r w:rsidR="009E731B" w:rsidRPr="000035E8">
        <w:rPr>
          <w:rFonts w:ascii="Arial" w:hAnsi="Arial" w:cs="Arial"/>
          <w:b/>
          <w:bCs/>
          <w:sz w:val="24"/>
          <w:szCs w:val="24"/>
          <w:lang w:val="ro-RO"/>
        </w:rPr>
        <w:t xml:space="preserve"> </w:t>
      </w:r>
      <w:r w:rsidR="00B91740" w:rsidRPr="000035E8">
        <w:rPr>
          <w:rFonts w:ascii="Arial" w:hAnsi="Arial" w:cs="Arial"/>
          <w:b/>
          <w:bCs/>
          <w:sz w:val="24"/>
          <w:szCs w:val="24"/>
          <w:lang w:val="ro-RO"/>
        </w:rPr>
        <w:t>Halda de slam</w:t>
      </w:r>
      <w:r w:rsidR="00B91740" w:rsidRPr="000035E8">
        <w:rPr>
          <w:rFonts w:ascii="Arial" w:hAnsi="Arial" w:cs="Arial"/>
          <w:bCs/>
          <w:sz w:val="24"/>
          <w:szCs w:val="24"/>
          <w:lang w:val="ro-RO"/>
        </w:rPr>
        <w:t>,</w:t>
      </w:r>
      <w:r w:rsidR="00582836" w:rsidRPr="000035E8">
        <w:rPr>
          <w:rFonts w:ascii="Arial" w:hAnsi="Arial" w:cs="Arial"/>
          <w:bCs/>
          <w:sz w:val="24"/>
          <w:szCs w:val="24"/>
          <w:lang w:val="ro-RO"/>
        </w:rPr>
        <w:t xml:space="preserve"> </w:t>
      </w:r>
      <w:r w:rsidR="00B91740" w:rsidRPr="000035E8">
        <w:rPr>
          <w:rFonts w:ascii="Arial" w:hAnsi="Arial" w:cs="Arial"/>
          <w:bCs/>
          <w:sz w:val="24"/>
          <w:szCs w:val="24"/>
          <w:lang w:val="ro-RO"/>
        </w:rPr>
        <w:t>amplasata la cca. 3,5 km sud-vest de municipiul Tulcea, in apropierea localitatii Mineri – cu suprafata totala de 79,4 ha, este un depozit conform realizat prin bararea Vaii lui Flam, cu rol de depunere a slamului (</w:t>
      </w:r>
      <w:r w:rsidR="008A1A29" w:rsidRPr="000035E8">
        <w:rPr>
          <w:rFonts w:ascii="Arial" w:hAnsi="Arial" w:cs="Arial"/>
          <w:bCs/>
          <w:sz w:val="24"/>
          <w:szCs w:val="24"/>
          <w:lang w:val="ro-RO"/>
        </w:rPr>
        <w:t>namol rosu</w:t>
      </w:r>
      <w:r w:rsidR="00B91740" w:rsidRPr="000035E8">
        <w:rPr>
          <w:rFonts w:ascii="Arial" w:hAnsi="Arial" w:cs="Arial"/>
          <w:bCs/>
          <w:sz w:val="24"/>
          <w:szCs w:val="24"/>
          <w:lang w:val="ro-RO"/>
        </w:rPr>
        <w:t xml:space="preserve">) rezultat din procesul de fabricatie si recirculare a apei limpezite de la sectia filtrare rosie, incadrata deasemenea ca instalatie IPPC. </w:t>
      </w:r>
    </w:p>
    <w:p w:rsidR="00B91740" w:rsidRPr="000035E8"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Halda de slam „Valea lui Flam ” este amplasat</w:t>
      </w:r>
      <w:r w:rsidR="003A397C" w:rsidRPr="000035E8">
        <w:rPr>
          <w:rFonts w:ascii="Arial" w:hAnsi="Arial" w:cs="Arial"/>
          <w:sz w:val="24"/>
          <w:szCs w:val="24"/>
          <w:lang w:val="ro-RO"/>
        </w:rPr>
        <w:t>a</w:t>
      </w:r>
      <w:r w:rsidRPr="000035E8">
        <w:rPr>
          <w:rFonts w:ascii="Arial" w:hAnsi="Arial" w:cs="Arial"/>
          <w:sz w:val="24"/>
          <w:szCs w:val="24"/>
          <w:lang w:val="ro-RO"/>
        </w:rPr>
        <w:t xml:space="preserve"> pe valea cu acelaşi nume, pe teritoriul administrativ al municipiului Tulcea, la cca 3,5 km Sud - Vest de uzina de preparare a aluminei calcinate, în vecinatatea localitatii Mineri şi la sud de drumul naţional DN 22 Tulcea – Isaccea – Braila.</w:t>
      </w:r>
    </w:p>
    <w:p w:rsidR="00B91740" w:rsidRPr="000035E8" w:rsidRDefault="009519F6"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lastRenderedPageBreak/>
        <w:t xml:space="preserve">  </w:t>
      </w:r>
      <w:r w:rsidR="00B91740" w:rsidRPr="000035E8">
        <w:rPr>
          <w:rFonts w:ascii="Arial" w:hAnsi="Arial" w:cs="Arial"/>
          <w:b/>
          <w:sz w:val="24"/>
          <w:szCs w:val="24"/>
          <w:lang w:val="ro-RO"/>
        </w:rPr>
        <w:t>3</w:t>
      </w:r>
      <w:r w:rsidR="00B91740" w:rsidRPr="000035E8">
        <w:rPr>
          <w:rFonts w:ascii="Arial" w:hAnsi="Arial" w:cs="Arial"/>
          <w:sz w:val="24"/>
          <w:szCs w:val="24"/>
          <w:lang w:val="ro-RO"/>
        </w:rPr>
        <w:t>.</w:t>
      </w:r>
      <w:r w:rsidR="009E731B" w:rsidRPr="000035E8">
        <w:rPr>
          <w:rFonts w:ascii="Arial" w:hAnsi="Arial" w:cs="Arial"/>
          <w:sz w:val="24"/>
          <w:szCs w:val="24"/>
          <w:lang w:val="ro-RO"/>
        </w:rPr>
        <w:t xml:space="preserve"> </w:t>
      </w:r>
      <w:r w:rsidR="00B91740" w:rsidRPr="000035E8">
        <w:rPr>
          <w:rFonts w:ascii="Arial" w:hAnsi="Arial" w:cs="Arial"/>
          <w:b/>
          <w:sz w:val="24"/>
          <w:szCs w:val="24"/>
          <w:lang w:val="ro-RO"/>
        </w:rPr>
        <w:t>C</w:t>
      </w:r>
      <w:r w:rsidR="00B91740" w:rsidRPr="000035E8">
        <w:rPr>
          <w:rFonts w:ascii="Arial" w:hAnsi="Arial" w:cs="Arial"/>
          <w:b/>
          <w:bCs/>
          <w:sz w:val="24"/>
          <w:szCs w:val="24"/>
          <w:lang w:val="ro-RO"/>
        </w:rPr>
        <w:t>aptare apa bruta</w:t>
      </w:r>
      <w:r w:rsidR="00B91740" w:rsidRPr="000035E8">
        <w:rPr>
          <w:rFonts w:ascii="Arial" w:hAnsi="Arial" w:cs="Arial"/>
          <w:bCs/>
          <w:sz w:val="24"/>
          <w:szCs w:val="24"/>
          <w:lang w:val="ro-RO"/>
        </w:rPr>
        <w:t xml:space="preserve"> are suprafata totala de 5,66 ha si amplasata pe malul drept al Dunarii la Mm 40+300. </w:t>
      </w:r>
      <w:r w:rsidR="00B91740" w:rsidRPr="000035E8">
        <w:rPr>
          <w:rFonts w:ascii="Arial" w:hAnsi="Arial" w:cs="Arial"/>
          <w:sz w:val="24"/>
          <w:szCs w:val="24"/>
          <w:lang w:val="ro-RO"/>
        </w:rPr>
        <w:t xml:space="preserve">Captarea apei se face printr-un bazin  predecantor „tip buzunar”, amplasat pe malul drept al braţului  Tulcea, in care este statia de pompare apa bruta amplasata pe trei coloane de captare prevazute cu „ferestre” sorburi de alimentare, in conservare si doua statii de pompare plutitoare „tip nava”. </w:t>
      </w:r>
    </w:p>
    <w:p w:rsidR="00B91740" w:rsidRPr="000035E8" w:rsidRDefault="009519F6" w:rsidP="00D70D18">
      <w:pPr>
        <w:spacing w:after="0" w:line="240" w:lineRule="auto"/>
        <w:jc w:val="both"/>
        <w:rPr>
          <w:rFonts w:ascii="Arial" w:hAnsi="Arial" w:cs="Arial"/>
          <w:bCs/>
          <w:sz w:val="24"/>
          <w:szCs w:val="24"/>
          <w:lang w:val="ro-RO"/>
        </w:rPr>
      </w:pPr>
      <w:r w:rsidRPr="000035E8">
        <w:rPr>
          <w:rFonts w:ascii="Arial" w:hAnsi="Arial" w:cs="Arial"/>
          <w:b/>
          <w:bCs/>
          <w:sz w:val="24"/>
          <w:szCs w:val="24"/>
          <w:lang w:val="ro-RO"/>
        </w:rPr>
        <w:t xml:space="preserve">  </w:t>
      </w:r>
      <w:r w:rsidR="00B91740" w:rsidRPr="000035E8">
        <w:rPr>
          <w:rFonts w:ascii="Arial" w:hAnsi="Arial" w:cs="Arial"/>
          <w:b/>
          <w:bCs/>
          <w:sz w:val="24"/>
          <w:szCs w:val="24"/>
          <w:lang w:val="ro-RO"/>
        </w:rPr>
        <w:t>4.</w:t>
      </w:r>
      <w:r w:rsidR="009E731B" w:rsidRPr="000035E8">
        <w:rPr>
          <w:rFonts w:ascii="Arial" w:hAnsi="Arial" w:cs="Arial"/>
          <w:b/>
          <w:bCs/>
          <w:sz w:val="24"/>
          <w:szCs w:val="24"/>
          <w:lang w:val="ro-RO"/>
        </w:rPr>
        <w:t xml:space="preserve"> </w:t>
      </w:r>
      <w:r w:rsidR="00B91740" w:rsidRPr="000035E8">
        <w:rPr>
          <w:rFonts w:ascii="Arial" w:hAnsi="Arial" w:cs="Arial"/>
          <w:b/>
          <w:bCs/>
          <w:sz w:val="24"/>
          <w:szCs w:val="24"/>
          <w:lang w:val="ro-RO"/>
        </w:rPr>
        <w:t>Gospodaria zonala de apa</w:t>
      </w:r>
      <w:r w:rsidR="00B91740" w:rsidRPr="000035E8">
        <w:rPr>
          <w:rFonts w:ascii="Arial" w:hAnsi="Arial" w:cs="Arial"/>
          <w:bCs/>
          <w:sz w:val="24"/>
          <w:szCs w:val="24"/>
          <w:lang w:val="ro-RO"/>
        </w:rPr>
        <w:t xml:space="preserve"> are suprafata de </w:t>
      </w:r>
      <w:smartTag w:uri="urn:schemas-microsoft-com:office:smarttags" w:element="metricconverter">
        <w:smartTagPr>
          <w:attr w:name="ProductID" w:val="2,74 ha"/>
        </w:smartTagPr>
        <w:r w:rsidR="00B91740" w:rsidRPr="000035E8">
          <w:rPr>
            <w:rFonts w:ascii="Arial" w:hAnsi="Arial" w:cs="Arial"/>
            <w:bCs/>
            <w:sz w:val="24"/>
            <w:szCs w:val="24"/>
            <w:lang w:val="ro-RO"/>
          </w:rPr>
          <w:t>2,74 ha</w:t>
        </w:r>
      </w:smartTag>
      <w:r w:rsidR="00B91740" w:rsidRPr="000035E8">
        <w:rPr>
          <w:rFonts w:ascii="Arial" w:hAnsi="Arial" w:cs="Arial"/>
          <w:bCs/>
          <w:sz w:val="24"/>
          <w:szCs w:val="24"/>
          <w:lang w:val="ro-RO"/>
        </w:rPr>
        <w:t>, cu amplasamentul in zona santierului naval, platforma industriala Tulcea –Vest, adiacent drumului uzinal de transport bauxita din Portul Mineralier. Statia de tratare formata din decantoare suspensionale si filtre rapide prepara apa industriala la calitatea necesara procesului tehnologic de fabricare a aluminei si cazanele din dotarea CET.</w:t>
      </w:r>
    </w:p>
    <w:p w:rsidR="00B91740" w:rsidRPr="000035E8" w:rsidRDefault="009519F6" w:rsidP="00D70D18">
      <w:pPr>
        <w:spacing w:after="0" w:line="240" w:lineRule="auto"/>
        <w:jc w:val="both"/>
        <w:rPr>
          <w:rFonts w:ascii="Arial" w:hAnsi="Arial" w:cs="Arial"/>
          <w:sz w:val="24"/>
          <w:szCs w:val="24"/>
          <w:lang w:val="ro-RO"/>
        </w:rPr>
      </w:pPr>
      <w:r w:rsidRPr="000035E8">
        <w:rPr>
          <w:rFonts w:ascii="Arial" w:hAnsi="Arial" w:cs="Arial"/>
          <w:b/>
          <w:bCs/>
          <w:sz w:val="24"/>
          <w:szCs w:val="24"/>
          <w:lang w:val="ro-RO"/>
        </w:rPr>
        <w:t xml:space="preserve">  </w:t>
      </w:r>
      <w:r w:rsidR="00B91740" w:rsidRPr="000035E8">
        <w:rPr>
          <w:rFonts w:ascii="Arial" w:hAnsi="Arial" w:cs="Arial"/>
          <w:b/>
          <w:bCs/>
          <w:sz w:val="24"/>
          <w:szCs w:val="24"/>
          <w:lang w:val="ro-RO"/>
        </w:rPr>
        <w:t>5.</w:t>
      </w:r>
      <w:r w:rsidR="009E731B" w:rsidRPr="000035E8">
        <w:rPr>
          <w:rFonts w:ascii="Arial" w:hAnsi="Arial" w:cs="Arial"/>
          <w:b/>
          <w:bCs/>
          <w:sz w:val="24"/>
          <w:szCs w:val="24"/>
          <w:lang w:val="ro-RO"/>
        </w:rPr>
        <w:t xml:space="preserve"> </w:t>
      </w:r>
      <w:r w:rsidR="00B91740" w:rsidRPr="000035E8">
        <w:rPr>
          <w:rFonts w:ascii="Arial" w:hAnsi="Arial" w:cs="Arial"/>
          <w:b/>
          <w:bCs/>
          <w:sz w:val="24"/>
          <w:szCs w:val="24"/>
          <w:lang w:val="ro-RO"/>
        </w:rPr>
        <w:t xml:space="preserve">Dana expeditie alumina </w:t>
      </w:r>
      <w:r w:rsidR="00B91740" w:rsidRPr="000035E8">
        <w:rPr>
          <w:rFonts w:ascii="Arial" w:hAnsi="Arial" w:cs="Arial"/>
          <w:bCs/>
          <w:sz w:val="24"/>
          <w:szCs w:val="24"/>
          <w:lang w:val="ro-RO"/>
        </w:rPr>
        <w:t>are suprafata platformei de 0,9 ha</w:t>
      </w:r>
      <w:r w:rsidR="003A397C" w:rsidRPr="000035E8">
        <w:rPr>
          <w:rFonts w:ascii="Arial" w:hAnsi="Arial" w:cs="Arial"/>
          <w:bCs/>
          <w:sz w:val="24"/>
          <w:szCs w:val="24"/>
          <w:lang w:val="ro-RO"/>
        </w:rPr>
        <w:t>,</w:t>
      </w:r>
      <w:r w:rsidR="008A1A29" w:rsidRPr="000035E8">
        <w:rPr>
          <w:rFonts w:ascii="Arial" w:hAnsi="Arial" w:cs="Arial"/>
          <w:bCs/>
          <w:sz w:val="24"/>
          <w:szCs w:val="24"/>
          <w:lang w:val="ro-RO"/>
        </w:rPr>
        <w:t xml:space="preserve"> </w:t>
      </w:r>
      <w:r w:rsidR="00B91740" w:rsidRPr="000035E8">
        <w:rPr>
          <w:rFonts w:ascii="Arial" w:hAnsi="Arial" w:cs="Arial"/>
          <w:bCs/>
          <w:sz w:val="24"/>
          <w:szCs w:val="24"/>
          <w:lang w:val="ro-RO"/>
        </w:rPr>
        <w:t>amplasata pe malul drept al Dunarii,</w:t>
      </w:r>
      <w:r w:rsidR="009E731B" w:rsidRPr="000035E8">
        <w:rPr>
          <w:rFonts w:ascii="Arial" w:hAnsi="Arial" w:cs="Arial"/>
          <w:bCs/>
          <w:sz w:val="24"/>
          <w:szCs w:val="24"/>
          <w:lang w:val="ro-RO"/>
        </w:rPr>
        <w:t xml:space="preserve"> </w:t>
      </w:r>
      <w:r w:rsidR="00B91740" w:rsidRPr="000035E8">
        <w:rPr>
          <w:rFonts w:ascii="Arial" w:hAnsi="Arial" w:cs="Arial"/>
          <w:bCs/>
          <w:sz w:val="24"/>
          <w:szCs w:val="24"/>
          <w:lang w:val="ro-RO"/>
        </w:rPr>
        <w:t xml:space="preserve">in imediata vecinatate a Portului mineralier, </w:t>
      </w:r>
      <w:r w:rsidR="00B91740" w:rsidRPr="000035E8">
        <w:rPr>
          <w:rFonts w:ascii="Arial" w:hAnsi="Arial" w:cs="Arial"/>
          <w:sz w:val="24"/>
          <w:szCs w:val="24"/>
          <w:lang w:val="ro-RO"/>
        </w:rPr>
        <w:t>activitatea fiind exclusiv de incarcare a aluminei pentru export in nave maritme/fluviale specializate in transportul materialelor pulverulente.</w:t>
      </w:r>
      <w:r w:rsidR="009E731B" w:rsidRPr="000035E8">
        <w:rPr>
          <w:rFonts w:ascii="Arial" w:hAnsi="Arial" w:cs="Arial"/>
          <w:sz w:val="24"/>
          <w:szCs w:val="24"/>
          <w:lang w:val="ro-RO"/>
        </w:rPr>
        <w:t xml:space="preserve"> </w:t>
      </w:r>
      <w:r w:rsidR="00B91740" w:rsidRPr="000035E8">
        <w:rPr>
          <w:rFonts w:ascii="Arial" w:hAnsi="Arial" w:cs="Arial"/>
          <w:sz w:val="24"/>
          <w:szCs w:val="24"/>
          <w:lang w:val="ro-RO"/>
        </w:rPr>
        <w:t>Instalatia de incarcare si expeditie alumina este amplasata in acvatoriul portuar,</w:t>
      </w:r>
      <w:r w:rsidR="009E731B" w:rsidRPr="000035E8">
        <w:rPr>
          <w:rFonts w:ascii="Arial" w:hAnsi="Arial" w:cs="Arial"/>
          <w:sz w:val="24"/>
          <w:szCs w:val="24"/>
          <w:lang w:val="ro-RO"/>
        </w:rPr>
        <w:t xml:space="preserve"> </w:t>
      </w:r>
      <w:r w:rsidR="00B91740" w:rsidRPr="000035E8">
        <w:rPr>
          <w:rFonts w:ascii="Arial" w:hAnsi="Arial" w:cs="Arial"/>
          <w:sz w:val="24"/>
          <w:szCs w:val="24"/>
          <w:lang w:val="ro-RO"/>
        </w:rPr>
        <w:t xml:space="preserve">in amonte de Portul mineralier, ca punct de </w:t>
      </w:r>
      <w:r w:rsidR="009E731B" w:rsidRPr="000035E8">
        <w:rPr>
          <w:rFonts w:ascii="Arial" w:hAnsi="Arial" w:cs="Arial"/>
          <w:sz w:val="24"/>
          <w:szCs w:val="24"/>
          <w:lang w:val="ro-RO"/>
        </w:rPr>
        <w:t>reper fiind bratul Tulcea-Mm 39+500</w:t>
      </w:r>
      <w:r w:rsidR="00B91740" w:rsidRPr="000035E8">
        <w:rPr>
          <w:rFonts w:ascii="Arial" w:hAnsi="Arial" w:cs="Arial"/>
          <w:sz w:val="24"/>
          <w:szCs w:val="24"/>
          <w:lang w:val="ro-RO"/>
        </w:rPr>
        <w:t xml:space="preserve">. </w:t>
      </w:r>
    </w:p>
    <w:p w:rsidR="00B91740" w:rsidRPr="000035E8" w:rsidRDefault="00B91740" w:rsidP="00D70D18">
      <w:pPr>
        <w:spacing w:after="0" w:line="240" w:lineRule="auto"/>
        <w:jc w:val="both"/>
        <w:rPr>
          <w:rFonts w:ascii="Arial" w:hAnsi="Arial" w:cs="Arial"/>
          <w:sz w:val="24"/>
          <w:szCs w:val="24"/>
          <w:lang w:val="ro-RO"/>
        </w:rPr>
      </w:pPr>
    </w:p>
    <w:p w:rsidR="00B91740" w:rsidRDefault="00B917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Coordonatele principalelor amplasamente sunt:</w:t>
      </w:r>
    </w:p>
    <w:p w:rsidR="00630BD0" w:rsidRPr="000035E8" w:rsidRDefault="00630BD0" w:rsidP="00D70D18">
      <w:pPr>
        <w:spacing w:after="0" w:line="240" w:lineRule="auto"/>
        <w:jc w:val="both"/>
        <w:rPr>
          <w:rFonts w:ascii="Arial" w:hAnsi="Arial" w:cs="Arial"/>
          <w:sz w:val="24"/>
          <w:szCs w:val="24"/>
          <w:lang w:val="ro-RO"/>
        </w:rPr>
      </w:pPr>
    </w:p>
    <w:tbl>
      <w:tblPr>
        <w:tblW w:w="6900" w:type="dxa"/>
        <w:tblInd w:w="95" w:type="dxa"/>
        <w:tblLook w:val="04A0" w:firstRow="1" w:lastRow="0" w:firstColumn="1" w:lastColumn="0" w:noHBand="0" w:noVBand="1"/>
      </w:tblPr>
      <w:tblGrid>
        <w:gridCol w:w="3450"/>
        <w:gridCol w:w="3450"/>
      </w:tblGrid>
      <w:tr w:rsidR="00B91740" w:rsidRPr="000035E8" w:rsidTr="00DA1A3C">
        <w:trPr>
          <w:trHeight w:val="259"/>
        </w:trPr>
        <w:tc>
          <w:tcPr>
            <w:tcW w:w="6900" w:type="dxa"/>
            <w:gridSpan w:val="2"/>
            <w:tcBorders>
              <w:top w:val="single" w:sz="4" w:space="0" w:color="000000"/>
              <w:left w:val="single" w:sz="4" w:space="0" w:color="000000"/>
              <w:bottom w:val="single" w:sz="4" w:space="0" w:color="000000"/>
              <w:right w:val="single" w:sz="4" w:space="0" w:color="000000"/>
            </w:tcBorders>
            <w:shd w:val="clear" w:color="FFFFCC" w:fill="FFFF99"/>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 xml:space="preserve">Amplasament uzina Alum </w:t>
            </w:r>
          </w:p>
        </w:tc>
      </w:tr>
      <w:tr w:rsidR="00B91740" w:rsidRPr="000035E8" w:rsidTr="00DA1A3C">
        <w:trPr>
          <w:trHeight w:val="285"/>
        </w:trPr>
        <w:tc>
          <w:tcPr>
            <w:tcW w:w="3450" w:type="dxa"/>
            <w:tcBorders>
              <w:top w:val="nil"/>
              <w:left w:val="single" w:sz="4" w:space="0" w:color="000000"/>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X=416222,64</w:t>
            </w:r>
          </w:p>
        </w:tc>
        <w:tc>
          <w:tcPr>
            <w:tcW w:w="3450" w:type="dxa"/>
            <w:tcBorders>
              <w:top w:val="nil"/>
              <w:left w:val="nil"/>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Y=795722,50</w:t>
            </w:r>
          </w:p>
        </w:tc>
      </w:tr>
      <w:tr w:rsidR="00B91740" w:rsidRPr="000035E8" w:rsidTr="00DA1A3C">
        <w:trPr>
          <w:trHeight w:val="285"/>
        </w:trPr>
        <w:tc>
          <w:tcPr>
            <w:tcW w:w="3450" w:type="dxa"/>
            <w:tcBorders>
              <w:top w:val="nil"/>
              <w:left w:val="single" w:sz="4" w:space="0" w:color="000000"/>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X=416261,62</w:t>
            </w:r>
          </w:p>
        </w:tc>
        <w:tc>
          <w:tcPr>
            <w:tcW w:w="3450" w:type="dxa"/>
            <w:tcBorders>
              <w:top w:val="nil"/>
              <w:left w:val="nil"/>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Y=795832,28</w:t>
            </w:r>
          </w:p>
        </w:tc>
      </w:tr>
      <w:tr w:rsidR="00B91740" w:rsidRPr="000035E8" w:rsidTr="00AF78BF">
        <w:trPr>
          <w:trHeight w:val="285"/>
        </w:trPr>
        <w:tc>
          <w:tcPr>
            <w:tcW w:w="3450" w:type="dxa"/>
            <w:tcBorders>
              <w:top w:val="nil"/>
              <w:left w:val="single" w:sz="4" w:space="0" w:color="000000"/>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X=416241,70</w:t>
            </w:r>
          </w:p>
        </w:tc>
        <w:tc>
          <w:tcPr>
            <w:tcW w:w="3450" w:type="dxa"/>
            <w:tcBorders>
              <w:top w:val="nil"/>
              <w:left w:val="nil"/>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Y=795952,65</w:t>
            </w:r>
          </w:p>
        </w:tc>
      </w:tr>
      <w:tr w:rsidR="00B91740" w:rsidRPr="000035E8" w:rsidTr="00AF78BF">
        <w:trPr>
          <w:trHeight w:val="285"/>
        </w:trPr>
        <w:tc>
          <w:tcPr>
            <w:tcW w:w="3450" w:type="dxa"/>
            <w:tcBorders>
              <w:top w:val="single" w:sz="4" w:space="0" w:color="000000"/>
              <w:left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X=416367,63</w:t>
            </w:r>
          </w:p>
        </w:tc>
        <w:tc>
          <w:tcPr>
            <w:tcW w:w="3450" w:type="dxa"/>
            <w:tcBorders>
              <w:top w:val="single" w:sz="4" w:space="0" w:color="000000"/>
              <w:left w:val="nil"/>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Y=796539,92</w:t>
            </w:r>
          </w:p>
        </w:tc>
      </w:tr>
      <w:tr w:rsidR="00B91740" w:rsidRPr="000035E8" w:rsidTr="00AF78BF">
        <w:trPr>
          <w:trHeight w:val="285"/>
        </w:trPr>
        <w:tc>
          <w:tcPr>
            <w:tcW w:w="3450" w:type="dxa"/>
            <w:tcBorders>
              <w:left w:val="single" w:sz="4" w:space="0" w:color="000000"/>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X=416320,58</w:t>
            </w:r>
          </w:p>
        </w:tc>
        <w:tc>
          <w:tcPr>
            <w:tcW w:w="3450" w:type="dxa"/>
            <w:tcBorders>
              <w:left w:val="nil"/>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Y=796541,97</w:t>
            </w:r>
          </w:p>
        </w:tc>
      </w:tr>
      <w:tr w:rsidR="00B91740" w:rsidRPr="000035E8" w:rsidTr="00DA1A3C">
        <w:trPr>
          <w:trHeight w:val="285"/>
        </w:trPr>
        <w:tc>
          <w:tcPr>
            <w:tcW w:w="3450" w:type="dxa"/>
            <w:tcBorders>
              <w:top w:val="nil"/>
              <w:left w:val="single" w:sz="4" w:space="0" w:color="000000"/>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X=416293,54</w:t>
            </w:r>
          </w:p>
        </w:tc>
        <w:tc>
          <w:tcPr>
            <w:tcW w:w="3450" w:type="dxa"/>
            <w:tcBorders>
              <w:top w:val="nil"/>
              <w:left w:val="nil"/>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Y=796411,66</w:t>
            </w:r>
          </w:p>
        </w:tc>
      </w:tr>
      <w:tr w:rsidR="00B91740" w:rsidRPr="000035E8" w:rsidTr="00DA1A3C">
        <w:trPr>
          <w:trHeight w:val="285"/>
        </w:trPr>
        <w:tc>
          <w:tcPr>
            <w:tcW w:w="3450" w:type="dxa"/>
            <w:tcBorders>
              <w:top w:val="nil"/>
              <w:left w:val="single" w:sz="4" w:space="0" w:color="000000"/>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X=416092,08</w:t>
            </w:r>
          </w:p>
        </w:tc>
        <w:tc>
          <w:tcPr>
            <w:tcW w:w="3450" w:type="dxa"/>
            <w:tcBorders>
              <w:top w:val="nil"/>
              <w:left w:val="nil"/>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Y=796450,73</w:t>
            </w:r>
          </w:p>
        </w:tc>
      </w:tr>
      <w:tr w:rsidR="00B91740" w:rsidRPr="000035E8" w:rsidTr="00DA1A3C">
        <w:trPr>
          <w:trHeight w:val="285"/>
        </w:trPr>
        <w:tc>
          <w:tcPr>
            <w:tcW w:w="3450" w:type="dxa"/>
            <w:tcBorders>
              <w:top w:val="nil"/>
              <w:left w:val="single" w:sz="4" w:space="0" w:color="000000"/>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X=416068,42</w:t>
            </w:r>
          </w:p>
        </w:tc>
        <w:tc>
          <w:tcPr>
            <w:tcW w:w="3450" w:type="dxa"/>
            <w:tcBorders>
              <w:top w:val="nil"/>
              <w:left w:val="nil"/>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Y=796328,47</w:t>
            </w:r>
          </w:p>
        </w:tc>
      </w:tr>
      <w:tr w:rsidR="00B91740" w:rsidRPr="000035E8" w:rsidTr="009C5FBF">
        <w:trPr>
          <w:trHeight w:val="285"/>
        </w:trPr>
        <w:tc>
          <w:tcPr>
            <w:tcW w:w="3450" w:type="dxa"/>
            <w:tcBorders>
              <w:top w:val="nil"/>
              <w:left w:val="single" w:sz="4" w:space="0" w:color="000000"/>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X=415976,82</w:t>
            </w:r>
          </w:p>
        </w:tc>
        <w:tc>
          <w:tcPr>
            <w:tcW w:w="3450" w:type="dxa"/>
            <w:tcBorders>
              <w:top w:val="nil"/>
              <w:left w:val="nil"/>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Y=796350,97</w:t>
            </w:r>
          </w:p>
        </w:tc>
      </w:tr>
      <w:tr w:rsidR="00B91740" w:rsidRPr="000035E8" w:rsidTr="009C5FBF">
        <w:trPr>
          <w:trHeight w:val="285"/>
        </w:trPr>
        <w:tc>
          <w:tcPr>
            <w:tcW w:w="3450" w:type="dxa"/>
            <w:tcBorders>
              <w:top w:val="single" w:sz="4" w:space="0" w:color="000000"/>
              <w:left w:val="single" w:sz="4" w:space="0" w:color="000000"/>
              <w:bottom w:val="single" w:sz="4" w:space="0" w:color="auto"/>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X=415984,48</w:t>
            </w:r>
          </w:p>
        </w:tc>
        <w:tc>
          <w:tcPr>
            <w:tcW w:w="3450" w:type="dxa"/>
            <w:tcBorders>
              <w:top w:val="single" w:sz="4" w:space="0" w:color="000000"/>
              <w:left w:val="nil"/>
              <w:bottom w:val="single" w:sz="4" w:space="0" w:color="auto"/>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Y=796390,61</w:t>
            </w:r>
          </w:p>
        </w:tc>
      </w:tr>
      <w:tr w:rsidR="00B91740" w:rsidRPr="000035E8" w:rsidTr="009C5FBF">
        <w:trPr>
          <w:trHeight w:val="285"/>
        </w:trPr>
        <w:tc>
          <w:tcPr>
            <w:tcW w:w="3450" w:type="dxa"/>
            <w:tcBorders>
              <w:top w:val="single" w:sz="4" w:space="0" w:color="auto"/>
              <w:left w:val="single" w:sz="4" w:space="0" w:color="000000"/>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X=415727,68</w:t>
            </w:r>
          </w:p>
        </w:tc>
        <w:tc>
          <w:tcPr>
            <w:tcW w:w="3450" w:type="dxa"/>
            <w:tcBorders>
              <w:top w:val="single" w:sz="4" w:space="0" w:color="auto"/>
              <w:left w:val="nil"/>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Y=796455,48</w:t>
            </w:r>
          </w:p>
        </w:tc>
      </w:tr>
      <w:tr w:rsidR="00B91740" w:rsidRPr="000035E8" w:rsidTr="00DA1A3C">
        <w:trPr>
          <w:trHeight w:val="285"/>
        </w:trPr>
        <w:tc>
          <w:tcPr>
            <w:tcW w:w="3450" w:type="dxa"/>
            <w:tcBorders>
              <w:top w:val="nil"/>
              <w:left w:val="single" w:sz="4" w:space="0" w:color="000000"/>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X=415614,42</w:t>
            </w:r>
          </w:p>
        </w:tc>
        <w:tc>
          <w:tcPr>
            <w:tcW w:w="3450" w:type="dxa"/>
            <w:tcBorders>
              <w:top w:val="nil"/>
              <w:left w:val="nil"/>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Y=795851,49</w:t>
            </w:r>
          </w:p>
        </w:tc>
      </w:tr>
      <w:tr w:rsidR="00B91740" w:rsidRPr="000035E8" w:rsidTr="00DA1A3C">
        <w:trPr>
          <w:trHeight w:val="285"/>
        </w:trPr>
        <w:tc>
          <w:tcPr>
            <w:tcW w:w="3450" w:type="dxa"/>
            <w:tcBorders>
              <w:top w:val="nil"/>
              <w:left w:val="nil"/>
              <w:bottom w:val="nil"/>
              <w:right w:val="nil"/>
            </w:tcBorders>
            <w:noWrap/>
            <w:vAlign w:val="bottom"/>
            <w:hideMark/>
          </w:tcPr>
          <w:p w:rsidR="00582836" w:rsidRPr="000035E8" w:rsidRDefault="00582836" w:rsidP="00D70D18">
            <w:pPr>
              <w:spacing w:after="0" w:line="240" w:lineRule="auto"/>
              <w:jc w:val="center"/>
              <w:rPr>
                <w:rFonts w:ascii="Arial" w:hAnsi="Arial" w:cs="Arial"/>
                <w:sz w:val="24"/>
                <w:szCs w:val="24"/>
              </w:rPr>
            </w:pPr>
          </w:p>
        </w:tc>
        <w:tc>
          <w:tcPr>
            <w:tcW w:w="3450" w:type="dxa"/>
            <w:tcBorders>
              <w:top w:val="nil"/>
              <w:left w:val="nil"/>
              <w:bottom w:val="nil"/>
              <w:right w:val="nil"/>
            </w:tcBorders>
            <w:noWrap/>
            <w:vAlign w:val="bottom"/>
            <w:hideMark/>
          </w:tcPr>
          <w:p w:rsidR="00B91740" w:rsidRPr="000035E8" w:rsidRDefault="00B91740" w:rsidP="00D70D18">
            <w:pPr>
              <w:spacing w:after="0" w:line="240" w:lineRule="auto"/>
              <w:jc w:val="center"/>
              <w:rPr>
                <w:rFonts w:ascii="Arial" w:hAnsi="Arial" w:cs="Arial"/>
                <w:sz w:val="24"/>
                <w:szCs w:val="24"/>
              </w:rPr>
            </w:pPr>
          </w:p>
        </w:tc>
      </w:tr>
      <w:tr w:rsidR="00B91740" w:rsidRPr="000035E8" w:rsidTr="00DA1A3C">
        <w:trPr>
          <w:trHeight w:val="255"/>
        </w:trPr>
        <w:tc>
          <w:tcPr>
            <w:tcW w:w="6900" w:type="dxa"/>
            <w:gridSpan w:val="2"/>
            <w:tcBorders>
              <w:top w:val="single" w:sz="4" w:space="0" w:color="000000"/>
              <w:left w:val="single" w:sz="4" w:space="0" w:color="000000"/>
              <w:bottom w:val="single" w:sz="4" w:space="0" w:color="000000"/>
              <w:right w:val="single" w:sz="4" w:space="0" w:color="000000"/>
            </w:tcBorders>
            <w:shd w:val="clear" w:color="FFFFCC" w:fill="FFFF99"/>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 xml:space="preserve">Halda de slam </w:t>
            </w:r>
          </w:p>
        </w:tc>
      </w:tr>
      <w:tr w:rsidR="00B91740" w:rsidRPr="000035E8" w:rsidTr="00DA1A3C">
        <w:trPr>
          <w:trHeight w:val="285"/>
        </w:trPr>
        <w:tc>
          <w:tcPr>
            <w:tcW w:w="3450" w:type="dxa"/>
            <w:tcBorders>
              <w:top w:val="nil"/>
              <w:left w:val="single" w:sz="4" w:space="0" w:color="000000"/>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X=414008,88</w:t>
            </w:r>
          </w:p>
        </w:tc>
        <w:tc>
          <w:tcPr>
            <w:tcW w:w="3450" w:type="dxa"/>
            <w:tcBorders>
              <w:top w:val="nil"/>
              <w:left w:val="nil"/>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Y=793214,34</w:t>
            </w:r>
          </w:p>
        </w:tc>
      </w:tr>
      <w:tr w:rsidR="00B91740" w:rsidRPr="000035E8" w:rsidTr="00DA1A3C">
        <w:trPr>
          <w:trHeight w:val="285"/>
        </w:trPr>
        <w:tc>
          <w:tcPr>
            <w:tcW w:w="3450" w:type="dxa"/>
            <w:tcBorders>
              <w:top w:val="nil"/>
              <w:left w:val="single" w:sz="4" w:space="0" w:color="000000"/>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X=414274,25</w:t>
            </w:r>
          </w:p>
        </w:tc>
        <w:tc>
          <w:tcPr>
            <w:tcW w:w="3450" w:type="dxa"/>
            <w:tcBorders>
              <w:top w:val="nil"/>
              <w:left w:val="nil"/>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Y=793599,18</w:t>
            </w:r>
          </w:p>
        </w:tc>
      </w:tr>
      <w:tr w:rsidR="00B91740" w:rsidRPr="000035E8" w:rsidTr="00DA1A3C">
        <w:trPr>
          <w:trHeight w:val="285"/>
        </w:trPr>
        <w:tc>
          <w:tcPr>
            <w:tcW w:w="3450" w:type="dxa"/>
            <w:tcBorders>
              <w:top w:val="nil"/>
              <w:left w:val="single" w:sz="4" w:space="0" w:color="000000"/>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X=414049,36</w:t>
            </w:r>
          </w:p>
        </w:tc>
        <w:tc>
          <w:tcPr>
            <w:tcW w:w="3450" w:type="dxa"/>
            <w:tcBorders>
              <w:top w:val="nil"/>
              <w:left w:val="nil"/>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Y=793741,61</w:t>
            </w:r>
          </w:p>
        </w:tc>
      </w:tr>
      <w:tr w:rsidR="00B91740" w:rsidRPr="000035E8" w:rsidTr="00DA1A3C">
        <w:trPr>
          <w:trHeight w:val="285"/>
        </w:trPr>
        <w:tc>
          <w:tcPr>
            <w:tcW w:w="3450" w:type="dxa"/>
            <w:tcBorders>
              <w:top w:val="nil"/>
              <w:left w:val="single" w:sz="4" w:space="0" w:color="000000"/>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X=413012,72</w:t>
            </w:r>
          </w:p>
        </w:tc>
        <w:tc>
          <w:tcPr>
            <w:tcW w:w="3450" w:type="dxa"/>
            <w:tcBorders>
              <w:top w:val="nil"/>
              <w:left w:val="nil"/>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Y=793700,92</w:t>
            </w:r>
          </w:p>
        </w:tc>
      </w:tr>
      <w:tr w:rsidR="00B91740" w:rsidRPr="000035E8" w:rsidTr="00DA1A3C">
        <w:trPr>
          <w:trHeight w:val="285"/>
        </w:trPr>
        <w:tc>
          <w:tcPr>
            <w:tcW w:w="3450" w:type="dxa"/>
            <w:tcBorders>
              <w:top w:val="nil"/>
              <w:left w:val="single" w:sz="4" w:space="0" w:color="000000"/>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X=412780,33</w:t>
            </w:r>
          </w:p>
        </w:tc>
        <w:tc>
          <w:tcPr>
            <w:tcW w:w="3450" w:type="dxa"/>
            <w:tcBorders>
              <w:top w:val="nil"/>
              <w:left w:val="nil"/>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Y=793446,04</w:t>
            </w:r>
          </w:p>
        </w:tc>
      </w:tr>
      <w:tr w:rsidR="00B91740" w:rsidRPr="000035E8" w:rsidTr="00DA1A3C">
        <w:trPr>
          <w:trHeight w:val="285"/>
        </w:trPr>
        <w:tc>
          <w:tcPr>
            <w:tcW w:w="3450" w:type="dxa"/>
            <w:tcBorders>
              <w:top w:val="nil"/>
              <w:left w:val="single" w:sz="4" w:space="0" w:color="000000"/>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X=412295,21</w:t>
            </w:r>
          </w:p>
        </w:tc>
        <w:tc>
          <w:tcPr>
            <w:tcW w:w="3450" w:type="dxa"/>
            <w:tcBorders>
              <w:top w:val="nil"/>
              <w:left w:val="nil"/>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Y=793539,21</w:t>
            </w:r>
          </w:p>
        </w:tc>
      </w:tr>
      <w:tr w:rsidR="00B91740" w:rsidRPr="000035E8" w:rsidTr="00DA1A3C">
        <w:trPr>
          <w:trHeight w:val="285"/>
        </w:trPr>
        <w:tc>
          <w:tcPr>
            <w:tcW w:w="3450" w:type="dxa"/>
            <w:tcBorders>
              <w:top w:val="nil"/>
              <w:left w:val="single" w:sz="4" w:space="0" w:color="000000"/>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X=412359,47</w:t>
            </w:r>
          </w:p>
        </w:tc>
        <w:tc>
          <w:tcPr>
            <w:tcW w:w="3450" w:type="dxa"/>
            <w:tcBorders>
              <w:top w:val="nil"/>
              <w:left w:val="nil"/>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Y=793385,00</w:t>
            </w:r>
          </w:p>
        </w:tc>
      </w:tr>
      <w:tr w:rsidR="00B91740" w:rsidRPr="000035E8" w:rsidTr="00DA1A3C">
        <w:trPr>
          <w:trHeight w:val="285"/>
        </w:trPr>
        <w:tc>
          <w:tcPr>
            <w:tcW w:w="3450" w:type="dxa"/>
            <w:tcBorders>
              <w:top w:val="nil"/>
              <w:left w:val="single" w:sz="4" w:space="0" w:color="000000"/>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X=412662,53</w:t>
            </w:r>
          </w:p>
        </w:tc>
        <w:tc>
          <w:tcPr>
            <w:tcW w:w="3450" w:type="dxa"/>
            <w:tcBorders>
              <w:top w:val="nil"/>
              <w:left w:val="nil"/>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Y=793276,84</w:t>
            </w:r>
          </w:p>
        </w:tc>
      </w:tr>
      <w:tr w:rsidR="00B91740" w:rsidRPr="000035E8" w:rsidTr="00DA1A3C">
        <w:trPr>
          <w:trHeight w:val="285"/>
        </w:trPr>
        <w:tc>
          <w:tcPr>
            <w:tcW w:w="3450" w:type="dxa"/>
            <w:tcBorders>
              <w:top w:val="nil"/>
              <w:left w:val="single" w:sz="4" w:space="0" w:color="000000"/>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X=412410,87</w:t>
            </w:r>
          </w:p>
        </w:tc>
        <w:tc>
          <w:tcPr>
            <w:tcW w:w="3450" w:type="dxa"/>
            <w:tcBorders>
              <w:top w:val="nil"/>
              <w:left w:val="nil"/>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Y=792825,98</w:t>
            </w:r>
          </w:p>
        </w:tc>
      </w:tr>
      <w:tr w:rsidR="00B91740" w:rsidRPr="000035E8" w:rsidTr="00DA1A3C">
        <w:trPr>
          <w:trHeight w:val="285"/>
        </w:trPr>
        <w:tc>
          <w:tcPr>
            <w:tcW w:w="3450" w:type="dxa"/>
            <w:tcBorders>
              <w:top w:val="nil"/>
              <w:left w:val="single" w:sz="4" w:space="0" w:color="000000"/>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X=413051,27</w:t>
            </w:r>
          </w:p>
        </w:tc>
        <w:tc>
          <w:tcPr>
            <w:tcW w:w="3450" w:type="dxa"/>
            <w:tcBorders>
              <w:top w:val="nil"/>
              <w:left w:val="nil"/>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Y=793152,61</w:t>
            </w:r>
          </w:p>
        </w:tc>
      </w:tr>
      <w:tr w:rsidR="00B91740" w:rsidRPr="000035E8" w:rsidTr="00DA1A3C">
        <w:trPr>
          <w:trHeight w:val="285"/>
        </w:trPr>
        <w:tc>
          <w:tcPr>
            <w:tcW w:w="3450" w:type="dxa"/>
            <w:tcBorders>
              <w:top w:val="nil"/>
              <w:left w:val="nil"/>
              <w:bottom w:val="nil"/>
              <w:right w:val="nil"/>
            </w:tcBorders>
            <w:noWrap/>
            <w:vAlign w:val="bottom"/>
            <w:hideMark/>
          </w:tcPr>
          <w:p w:rsidR="00B91740" w:rsidRPr="000035E8" w:rsidRDefault="00B91740" w:rsidP="00D70D18">
            <w:pPr>
              <w:spacing w:after="0" w:line="240" w:lineRule="auto"/>
              <w:jc w:val="center"/>
              <w:rPr>
                <w:rFonts w:ascii="Arial" w:hAnsi="Arial" w:cs="Arial"/>
                <w:sz w:val="24"/>
                <w:szCs w:val="24"/>
              </w:rPr>
            </w:pPr>
          </w:p>
        </w:tc>
        <w:tc>
          <w:tcPr>
            <w:tcW w:w="3450" w:type="dxa"/>
            <w:tcBorders>
              <w:top w:val="nil"/>
              <w:left w:val="nil"/>
              <w:bottom w:val="nil"/>
              <w:right w:val="nil"/>
            </w:tcBorders>
            <w:noWrap/>
            <w:vAlign w:val="bottom"/>
            <w:hideMark/>
          </w:tcPr>
          <w:p w:rsidR="00B91740" w:rsidRPr="000035E8" w:rsidRDefault="00B91740" w:rsidP="00D70D18">
            <w:pPr>
              <w:spacing w:after="0" w:line="240" w:lineRule="auto"/>
              <w:jc w:val="center"/>
              <w:rPr>
                <w:rFonts w:ascii="Arial" w:hAnsi="Arial" w:cs="Arial"/>
                <w:sz w:val="24"/>
                <w:szCs w:val="24"/>
              </w:rPr>
            </w:pPr>
          </w:p>
        </w:tc>
      </w:tr>
      <w:tr w:rsidR="00B91740" w:rsidRPr="000035E8" w:rsidTr="00DA1A3C">
        <w:trPr>
          <w:trHeight w:val="255"/>
        </w:trPr>
        <w:tc>
          <w:tcPr>
            <w:tcW w:w="6900" w:type="dxa"/>
            <w:gridSpan w:val="2"/>
            <w:tcBorders>
              <w:top w:val="single" w:sz="4" w:space="0" w:color="000000"/>
              <w:left w:val="single" w:sz="4" w:space="0" w:color="000000"/>
              <w:bottom w:val="single" w:sz="4" w:space="0" w:color="000000"/>
              <w:right w:val="single" w:sz="4" w:space="0" w:color="000000"/>
            </w:tcBorders>
            <w:shd w:val="clear" w:color="FFFFCC" w:fill="FFFF99"/>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lastRenderedPageBreak/>
              <w:t xml:space="preserve">Dana de expeditie alumina </w:t>
            </w:r>
          </w:p>
        </w:tc>
      </w:tr>
      <w:tr w:rsidR="00B91740" w:rsidRPr="000035E8" w:rsidTr="00DA1A3C">
        <w:trPr>
          <w:trHeight w:val="285"/>
        </w:trPr>
        <w:tc>
          <w:tcPr>
            <w:tcW w:w="3450" w:type="dxa"/>
            <w:tcBorders>
              <w:top w:val="nil"/>
              <w:left w:val="single" w:sz="4" w:space="0" w:color="000000"/>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X=418316,09</w:t>
            </w:r>
          </w:p>
        </w:tc>
        <w:tc>
          <w:tcPr>
            <w:tcW w:w="3450" w:type="dxa"/>
            <w:tcBorders>
              <w:top w:val="nil"/>
              <w:left w:val="nil"/>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Y=797788,54</w:t>
            </w:r>
          </w:p>
        </w:tc>
      </w:tr>
      <w:tr w:rsidR="00B91740" w:rsidRPr="000035E8" w:rsidTr="00AF78BF">
        <w:trPr>
          <w:trHeight w:val="285"/>
        </w:trPr>
        <w:tc>
          <w:tcPr>
            <w:tcW w:w="3450" w:type="dxa"/>
            <w:tcBorders>
              <w:top w:val="nil"/>
              <w:left w:val="single" w:sz="4" w:space="0" w:color="000000"/>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X=418219,00</w:t>
            </w:r>
          </w:p>
        </w:tc>
        <w:tc>
          <w:tcPr>
            <w:tcW w:w="3450" w:type="dxa"/>
            <w:tcBorders>
              <w:top w:val="nil"/>
              <w:left w:val="nil"/>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Y=797783,23</w:t>
            </w:r>
          </w:p>
        </w:tc>
      </w:tr>
      <w:tr w:rsidR="00B91740" w:rsidRPr="000035E8" w:rsidTr="00AF78BF">
        <w:trPr>
          <w:trHeight w:val="285"/>
        </w:trPr>
        <w:tc>
          <w:tcPr>
            <w:tcW w:w="3450" w:type="dxa"/>
            <w:tcBorders>
              <w:top w:val="single" w:sz="4" w:space="0" w:color="000000"/>
              <w:left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X=418242,45</w:t>
            </w:r>
          </w:p>
        </w:tc>
        <w:tc>
          <w:tcPr>
            <w:tcW w:w="3450" w:type="dxa"/>
            <w:tcBorders>
              <w:top w:val="single" w:sz="4" w:space="0" w:color="000000"/>
              <w:left w:val="nil"/>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Y=797854,66</w:t>
            </w:r>
          </w:p>
        </w:tc>
      </w:tr>
      <w:tr w:rsidR="00B91740" w:rsidRPr="000035E8" w:rsidTr="00AF78BF">
        <w:trPr>
          <w:trHeight w:val="285"/>
        </w:trPr>
        <w:tc>
          <w:tcPr>
            <w:tcW w:w="3450" w:type="dxa"/>
            <w:tcBorders>
              <w:left w:val="single" w:sz="4" w:space="0" w:color="000000"/>
              <w:bottom w:val="nil"/>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X=418308,80</w:t>
            </w:r>
          </w:p>
        </w:tc>
        <w:tc>
          <w:tcPr>
            <w:tcW w:w="3450" w:type="dxa"/>
            <w:tcBorders>
              <w:left w:val="nil"/>
              <w:bottom w:val="nil"/>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r w:rsidRPr="000035E8">
              <w:rPr>
                <w:rFonts w:ascii="Arial" w:hAnsi="Arial" w:cs="Arial"/>
                <w:sz w:val="24"/>
                <w:szCs w:val="24"/>
              </w:rPr>
              <w:t>Y=797860,86</w:t>
            </w:r>
          </w:p>
        </w:tc>
      </w:tr>
      <w:tr w:rsidR="00B91740" w:rsidRPr="000035E8" w:rsidTr="00DA1A3C">
        <w:trPr>
          <w:trHeight w:val="285"/>
        </w:trPr>
        <w:tc>
          <w:tcPr>
            <w:tcW w:w="3450" w:type="dxa"/>
            <w:tcBorders>
              <w:top w:val="nil"/>
              <w:left w:val="single" w:sz="4" w:space="0" w:color="000000"/>
              <w:bottom w:val="single" w:sz="4" w:space="0" w:color="000000"/>
              <w:right w:val="single" w:sz="4" w:space="0" w:color="000000"/>
            </w:tcBorders>
            <w:noWrap/>
            <w:vAlign w:val="bottom"/>
            <w:hideMark/>
          </w:tcPr>
          <w:p w:rsidR="00B91740" w:rsidRPr="000035E8" w:rsidRDefault="00B91740" w:rsidP="00D70D18">
            <w:pPr>
              <w:spacing w:after="0" w:line="240" w:lineRule="auto"/>
              <w:rPr>
                <w:rFonts w:ascii="Arial" w:hAnsi="Arial" w:cs="Arial"/>
                <w:sz w:val="24"/>
                <w:szCs w:val="24"/>
              </w:rPr>
            </w:pPr>
          </w:p>
        </w:tc>
        <w:tc>
          <w:tcPr>
            <w:tcW w:w="3450" w:type="dxa"/>
            <w:tcBorders>
              <w:top w:val="nil"/>
              <w:left w:val="nil"/>
              <w:bottom w:val="single" w:sz="4" w:space="0" w:color="000000"/>
              <w:right w:val="single" w:sz="4" w:space="0" w:color="000000"/>
            </w:tcBorders>
            <w:noWrap/>
            <w:vAlign w:val="bottom"/>
            <w:hideMark/>
          </w:tcPr>
          <w:p w:rsidR="00B91740" w:rsidRPr="000035E8" w:rsidRDefault="00B91740" w:rsidP="00D70D18">
            <w:pPr>
              <w:spacing w:after="0" w:line="240" w:lineRule="auto"/>
              <w:jc w:val="center"/>
              <w:rPr>
                <w:rFonts w:ascii="Arial" w:hAnsi="Arial" w:cs="Arial"/>
                <w:sz w:val="24"/>
                <w:szCs w:val="24"/>
              </w:rPr>
            </w:pPr>
          </w:p>
        </w:tc>
      </w:tr>
    </w:tbl>
    <w:p w:rsidR="006358B6" w:rsidRPr="000035E8" w:rsidRDefault="006358B6" w:rsidP="00D70D18">
      <w:pPr>
        <w:spacing w:after="0" w:line="240" w:lineRule="auto"/>
        <w:jc w:val="both"/>
        <w:rPr>
          <w:rFonts w:ascii="Arial" w:hAnsi="Arial" w:cs="Arial"/>
          <w:b/>
          <w:sz w:val="24"/>
          <w:szCs w:val="24"/>
          <w:lang w:val="ro-RO"/>
        </w:rPr>
      </w:pPr>
    </w:p>
    <w:p w:rsidR="006358B6" w:rsidRPr="000035E8" w:rsidRDefault="00252FD0"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8.2.1.</w:t>
      </w:r>
      <w:r w:rsidR="009E731B" w:rsidRPr="000035E8">
        <w:rPr>
          <w:rFonts w:ascii="Arial" w:hAnsi="Arial" w:cs="Arial"/>
          <w:b/>
          <w:sz w:val="24"/>
          <w:szCs w:val="24"/>
          <w:lang w:val="ro-RO"/>
        </w:rPr>
        <w:t xml:space="preserve"> </w:t>
      </w:r>
      <w:r w:rsidR="006358B6" w:rsidRPr="000035E8">
        <w:rPr>
          <w:rFonts w:ascii="Arial" w:hAnsi="Arial" w:cs="Arial"/>
          <w:b/>
          <w:sz w:val="24"/>
          <w:szCs w:val="24"/>
          <w:lang w:val="ro-RO"/>
        </w:rPr>
        <w:t>DESCRIEREA PROCESULUI TEHNOLOGIC</w:t>
      </w:r>
    </w:p>
    <w:p w:rsidR="0018060B" w:rsidRPr="000035E8" w:rsidRDefault="0018060B" w:rsidP="00D70D18">
      <w:pPr>
        <w:spacing w:after="0" w:line="240" w:lineRule="auto"/>
        <w:jc w:val="both"/>
        <w:rPr>
          <w:rFonts w:ascii="Arial" w:hAnsi="Arial" w:cs="Arial"/>
          <w:b/>
          <w:sz w:val="24"/>
          <w:szCs w:val="24"/>
          <w:u w:val="single"/>
          <w:lang w:val="ro-RO"/>
        </w:rPr>
      </w:pPr>
      <w:r w:rsidRPr="000035E8">
        <w:rPr>
          <w:rFonts w:ascii="Arial" w:hAnsi="Arial" w:cs="Arial"/>
          <w:b/>
          <w:sz w:val="24"/>
          <w:szCs w:val="24"/>
          <w:u w:val="single"/>
          <w:lang w:val="ro-RO"/>
        </w:rPr>
        <w:t>1.</w:t>
      </w:r>
      <w:r w:rsidR="009E731B" w:rsidRPr="000035E8">
        <w:rPr>
          <w:rFonts w:ascii="Arial" w:hAnsi="Arial" w:cs="Arial"/>
          <w:b/>
          <w:sz w:val="24"/>
          <w:szCs w:val="24"/>
          <w:u w:val="single"/>
          <w:lang w:val="ro-RO"/>
        </w:rPr>
        <w:t xml:space="preserve"> </w:t>
      </w:r>
      <w:r w:rsidRPr="000035E8">
        <w:rPr>
          <w:rFonts w:ascii="Arial" w:hAnsi="Arial" w:cs="Arial"/>
          <w:b/>
          <w:sz w:val="24"/>
          <w:szCs w:val="24"/>
          <w:u w:val="single"/>
          <w:lang w:val="ro-RO"/>
        </w:rPr>
        <w:t>UZINA DE ALUMINA</w:t>
      </w:r>
    </w:p>
    <w:p w:rsidR="003E1FC0" w:rsidRPr="000035E8" w:rsidRDefault="003E1FC0" w:rsidP="00D70D18">
      <w:pPr>
        <w:spacing w:after="0" w:line="240" w:lineRule="auto"/>
        <w:jc w:val="both"/>
        <w:rPr>
          <w:rFonts w:ascii="Arial" w:hAnsi="Arial" w:cs="Arial"/>
          <w:b/>
          <w:sz w:val="24"/>
          <w:szCs w:val="24"/>
          <w:u w:val="single"/>
          <w:lang w:val="ro-RO"/>
        </w:rPr>
      </w:pPr>
      <w:r w:rsidRPr="000035E8">
        <w:rPr>
          <w:rFonts w:ascii="Arial" w:hAnsi="Arial" w:cs="Arial"/>
          <w:sz w:val="24"/>
          <w:szCs w:val="24"/>
          <w:lang w:val="ro-RO"/>
        </w:rPr>
        <w:t>In anul 1973 a fost pusa in functiune la Tulcea, in zona de vest a municipiului Tulcea, pe platoul denumit “Dealul Taberei”, “Intreprinderea de Alumina Tulcea“, proiectata de catre specialistii romani, ingloband cele mai noi tehnologii in domeniu. Activitatea industriala de obtinere a aluminei calcinate (prin prelucrarea bauxitelor din import) face parte din cadrul sectorului industrial al metalurgiei metalelor neferoase usoare</w:t>
      </w:r>
      <w:r w:rsidR="009E731B" w:rsidRPr="000035E8">
        <w:rPr>
          <w:rFonts w:ascii="Arial" w:hAnsi="Arial" w:cs="Arial"/>
          <w:sz w:val="24"/>
          <w:szCs w:val="24"/>
          <w:lang w:val="ro-RO"/>
        </w:rPr>
        <w:t>.</w:t>
      </w:r>
    </w:p>
    <w:p w:rsidR="003E1FC0" w:rsidRPr="000035E8" w:rsidRDefault="003E1FC0" w:rsidP="00D70D18">
      <w:pPr>
        <w:spacing w:after="0" w:line="240" w:lineRule="auto"/>
        <w:jc w:val="both"/>
        <w:rPr>
          <w:rFonts w:ascii="Arial" w:hAnsi="Arial" w:cs="Arial"/>
          <w:sz w:val="24"/>
          <w:szCs w:val="24"/>
          <w:lang w:val="ro-RO"/>
        </w:rPr>
      </w:pPr>
      <w:r w:rsidRPr="000035E8">
        <w:rPr>
          <w:rFonts w:ascii="Arial" w:hAnsi="Arial" w:cs="Arial"/>
          <w:sz w:val="24"/>
          <w:szCs w:val="24"/>
          <w:u w:val="single"/>
          <w:lang w:val="ro-RO"/>
        </w:rPr>
        <w:t>Capacitatea instalaţiei este de 600.000 t/an alumina calcinata</w:t>
      </w:r>
      <w:r w:rsidR="009E731B" w:rsidRPr="000035E8">
        <w:rPr>
          <w:rFonts w:ascii="Arial" w:hAnsi="Arial" w:cs="Arial"/>
          <w:sz w:val="24"/>
          <w:szCs w:val="24"/>
          <w:u w:val="single"/>
          <w:lang w:val="ro-RO"/>
        </w:rPr>
        <w:t>.</w:t>
      </w:r>
    </w:p>
    <w:p w:rsidR="003E1FC0" w:rsidRPr="000035E8" w:rsidRDefault="003E1FC0" w:rsidP="00D70D18">
      <w:pPr>
        <w:spacing w:after="0" w:line="240" w:lineRule="auto"/>
        <w:jc w:val="both"/>
        <w:rPr>
          <w:rFonts w:ascii="Arial" w:hAnsi="Arial" w:cs="Arial"/>
          <w:sz w:val="24"/>
          <w:szCs w:val="24"/>
          <w:lang w:val="ro-RO"/>
        </w:rPr>
      </w:pPr>
      <w:r w:rsidRPr="000035E8">
        <w:rPr>
          <w:rFonts w:ascii="Arial" w:hAnsi="Arial" w:cs="Arial"/>
          <w:b/>
          <w:i/>
          <w:sz w:val="24"/>
          <w:szCs w:val="24"/>
          <w:lang w:val="ro-RO"/>
        </w:rPr>
        <w:t>SC A</w:t>
      </w:r>
      <w:r w:rsidRPr="000035E8">
        <w:rPr>
          <w:rFonts w:ascii="Arial" w:hAnsi="Arial" w:cs="Arial"/>
          <w:b/>
          <w:i/>
          <w:caps/>
          <w:sz w:val="24"/>
          <w:szCs w:val="24"/>
          <w:lang w:val="ro-RO"/>
        </w:rPr>
        <w:t>lum</w:t>
      </w:r>
      <w:r w:rsidRPr="000035E8">
        <w:rPr>
          <w:rFonts w:ascii="Arial" w:hAnsi="Arial" w:cs="Arial"/>
          <w:b/>
          <w:i/>
          <w:sz w:val="24"/>
          <w:szCs w:val="24"/>
          <w:lang w:val="ro-RO"/>
        </w:rPr>
        <w:t xml:space="preserve"> </w:t>
      </w:r>
      <w:r w:rsidR="00A01B2F" w:rsidRPr="000035E8">
        <w:rPr>
          <w:rFonts w:ascii="Arial" w:hAnsi="Arial" w:cs="Arial"/>
          <w:b/>
          <w:i/>
          <w:sz w:val="24"/>
          <w:szCs w:val="24"/>
          <w:lang w:val="ro-RO"/>
        </w:rPr>
        <w:t>SA</w:t>
      </w:r>
      <w:r w:rsidR="00A01B2F" w:rsidRPr="000035E8">
        <w:rPr>
          <w:rFonts w:ascii="Arial" w:hAnsi="Arial" w:cs="Arial"/>
          <w:sz w:val="24"/>
          <w:szCs w:val="24"/>
          <w:lang w:val="ro-RO"/>
        </w:rPr>
        <w:t xml:space="preserve"> </w:t>
      </w:r>
      <w:r w:rsidRPr="000035E8">
        <w:rPr>
          <w:rFonts w:ascii="Arial" w:hAnsi="Arial" w:cs="Arial"/>
          <w:sz w:val="24"/>
          <w:szCs w:val="24"/>
          <w:lang w:val="ro-RO"/>
        </w:rPr>
        <w:t>este societate comercială pe acţiuni cu capital integral privat</w:t>
      </w:r>
      <w:r w:rsidR="00515F32" w:rsidRPr="000035E8">
        <w:rPr>
          <w:rFonts w:ascii="Arial" w:hAnsi="Arial" w:cs="Arial"/>
          <w:sz w:val="24"/>
          <w:szCs w:val="24"/>
          <w:lang w:val="ro-RO"/>
        </w:rPr>
        <w:t>,</w:t>
      </w:r>
      <w:r w:rsidR="00A01B2F" w:rsidRPr="000035E8">
        <w:rPr>
          <w:rFonts w:ascii="Arial" w:hAnsi="Arial" w:cs="Arial"/>
          <w:sz w:val="24"/>
          <w:szCs w:val="24"/>
          <w:lang w:val="ro-RO"/>
        </w:rPr>
        <w:t xml:space="preserve"> face parte din</w:t>
      </w:r>
      <w:r w:rsidRPr="000035E8">
        <w:rPr>
          <w:rFonts w:ascii="Arial" w:hAnsi="Arial" w:cs="Arial"/>
          <w:sz w:val="24"/>
          <w:szCs w:val="24"/>
          <w:lang w:val="ro-RO"/>
        </w:rPr>
        <w:t xml:space="preserve"> cadrul </w:t>
      </w:r>
      <w:r w:rsidR="00A01B2F" w:rsidRPr="000035E8">
        <w:rPr>
          <w:rFonts w:ascii="Arial" w:hAnsi="Arial" w:cs="Arial"/>
          <w:sz w:val="24"/>
          <w:szCs w:val="24"/>
          <w:lang w:val="ro-RO"/>
        </w:rPr>
        <w:t>grupului VIMETCO</w:t>
      </w:r>
      <w:r w:rsidR="00515F32" w:rsidRPr="000035E8">
        <w:rPr>
          <w:rFonts w:ascii="Arial" w:hAnsi="Arial" w:cs="Arial"/>
          <w:sz w:val="24"/>
          <w:szCs w:val="24"/>
          <w:lang w:val="ro-RO"/>
        </w:rPr>
        <w:t xml:space="preserve"> si</w:t>
      </w:r>
      <w:r w:rsidRPr="000035E8">
        <w:rPr>
          <w:rFonts w:ascii="Arial" w:hAnsi="Arial" w:cs="Arial"/>
          <w:sz w:val="24"/>
          <w:szCs w:val="24"/>
          <w:lang w:val="ro-RO"/>
        </w:rPr>
        <w:t xml:space="preserve"> desfăşoară activităţi de producţie industrială în cadrul ramurii metalurgiei metalelor neferoase – subramura metalurgiei neferoase uşoare.</w:t>
      </w:r>
    </w:p>
    <w:p w:rsidR="004E43D9" w:rsidRPr="00140FDE" w:rsidRDefault="00A01B2F" w:rsidP="00D70D18">
      <w:pPr>
        <w:spacing w:after="0" w:line="240" w:lineRule="auto"/>
        <w:jc w:val="both"/>
        <w:rPr>
          <w:rFonts w:ascii="Arial" w:hAnsi="Arial" w:cs="Arial"/>
          <w:sz w:val="24"/>
          <w:szCs w:val="24"/>
          <w:lang w:val="ro-RO"/>
        </w:rPr>
      </w:pPr>
      <w:r w:rsidRPr="00140FDE">
        <w:rPr>
          <w:rFonts w:ascii="Arial" w:hAnsi="Arial" w:cs="Arial"/>
          <w:b/>
          <w:i/>
          <w:sz w:val="24"/>
          <w:szCs w:val="24"/>
          <w:lang w:val="ro-RO"/>
        </w:rPr>
        <w:t>Directia Generala</w:t>
      </w:r>
      <w:r w:rsidRPr="00140FDE">
        <w:rPr>
          <w:rFonts w:ascii="Arial" w:hAnsi="Arial" w:cs="Arial"/>
          <w:sz w:val="24"/>
          <w:szCs w:val="24"/>
          <w:lang w:val="ro-RO"/>
        </w:rPr>
        <w:t xml:space="preserve"> </w:t>
      </w:r>
      <w:r w:rsidR="00CA61F2" w:rsidRPr="00140FDE">
        <w:rPr>
          <w:rFonts w:ascii="Arial" w:hAnsi="Arial" w:cs="Arial"/>
          <w:sz w:val="24"/>
          <w:szCs w:val="24"/>
          <w:lang w:val="ro-RO"/>
        </w:rPr>
        <w:t xml:space="preserve"> se compune din </w:t>
      </w:r>
      <w:r w:rsidRPr="00140FDE">
        <w:rPr>
          <w:rFonts w:ascii="Arial" w:hAnsi="Arial" w:cs="Arial"/>
          <w:sz w:val="24"/>
          <w:szCs w:val="24"/>
          <w:lang w:val="ro-RO"/>
        </w:rPr>
        <w:t xml:space="preserve">Directia Operationala, Departamentul Achizitii-Logistica-Vanzari, </w:t>
      </w:r>
      <w:r w:rsidR="00A71A27" w:rsidRPr="00140FDE">
        <w:rPr>
          <w:rFonts w:ascii="Arial" w:hAnsi="Arial" w:cs="Arial"/>
          <w:sz w:val="24"/>
          <w:szCs w:val="24"/>
          <w:lang w:val="ro-RO"/>
        </w:rPr>
        <w:t xml:space="preserve">Departamentul Financiar, Departamentul Resurse Umane si Servicii Generale, </w:t>
      </w:r>
      <w:r w:rsidRPr="00140FDE">
        <w:rPr>
          <w:rFonts w:ascii="Arial" w:hAnsi="Arial" w:cs="Arial"/>
          <w:sz w:val="24"/>
          <w:szCs w:val="24"/>
          <w:lang w:val="ro-RO"/>
        </w:rPr>
        <w:t xml:space="preserve">Serviciul </w:t>
      </w:r>
      <w:r w:rsidR="00A71A27" w:rsidRPr="00140FDE">
        <w:rPr>
          <w:rFonts w:ascii="Arial" w:hAnsi="Arial" w:cs="Arial"/>
          <w:sz w:val="24"/>
          <w:szCs w:val="24"/>
          <w:lang w:val="ro-RO"/>
        </w:rPr>
        <w:t xml:space="preserve">de </w:t>
      </w:r>
      <w:r w:rsidRPr="00140FDE">
        <w:rPr>
          <w:rFonts w:ascii="Arial" w:hAnsi="Arial" w:cs="Arial"/>
          <w:sz w:val="24"/>
          <w:szCs w:val="24"/>
          <w:lang w:val="ro-RO"/>
        </w:rPr>
        <w:t>S</w:t>
      </w:r>
      <w:r w:rsidR="00A71A27" w:rsidRPr="00140FDE">
        <w:rPr>
          <w:rFonts w:ascii="Arial" w:hAnsi="Arial" w:cs="Arial"/>
          <w:sz w:val="24"/>
          <w:szCs w:val="24"/>
          <w:lang w:val="ro-RO"/>
        </w:rPr>
        <w:t xml:space="preserve">anatate si </w:t>
      </w:r>
      <w:r w:rsidRPr="00140FDE">
        <w:rPr>
          <w:rFonts w:ascii="Arial" w:hAnsi="Arial" w:cs="Arial"/>
          <w:sz w:val="24"/>
          <w:szCs w:val="24"/>
          <w:lang w:val="ro-RO"/>
        </w:rPr>
        <w:t>S</w:t>
      </w:r>
      <w:r w:rsidR="00A71A27" w:rsidRPr="00140FDE">
        <w:rPr>
          <w:rFonts w:ascii="Arial" w:hAnsi="Arial" w:cs="Arial"/>
          <w:sz w:val="24"/>
          <w:szCs w:val="24"/>
          <w:lang w:val="ro-RO"/>
        </w:rPr>
        <w:t xml:space="preserve">ecuritate in </w:t>
      </w:r>
      <w:r w:rsidRPr="00140FDE">
        <w:rPr>
          <w:rFonts w:ascii="Arial" w:hAnsi="Arial" w:cs="Arial"/>
          <w:sz w:val="24"/>
          <w:szCs w:val="24"/>
          <w:lang w:val="ro-RO"/>
        </w:rPr>
        <w:t>M</w:t>
      </w:r>
      <w:r w:rsidR="00A71A27" w:rsidRPr="00140FDE">
        <w:rPr>
          <w:rFonts w:ascii="Arial" w:hAnsi="Arial" w:cs="Arial"/>
          <w:sz w:val="24"/>
          <w:szCs w:val="24"/>
          <w:lang w:val="ro-RO"/>
        </w:rPr>
        <w:t xml:space="preserve">unca si </w:t>
      </w:r>
      <w:r w:rsidRPr="00140FDE">
        <w:rPr>
          <w:rFonts w:ascii="Arial" w:hAnsi="Arial" w:cs="Arial"/>
          <w:sz w:val="24"/>
          <w:szCs w:val="24"/>
          <w:lang w:val="ro-RO"/>
        </w:rPr>
        <w:t>Mediu, Oficiul Juridic si Consilieri.</w:t>
      </w:r>
      <w:r w:rsidR="008A1A29" w:rsidRPr="00140FDE">
        <w:rPr>
          <w:rFonts w:ascii="Arial" w:hAnsi="Arial" w:cs="Arial"/>
          <w:sz w:val="24"/>
          <w:szCs w:val="24"/>
          <w:lang w:val="ro-RO"/>
        </w:rPr>
        <w:t xml:space="preserve"> </w:t>
      </w:r>
    </w:p>
    <w:p w:rsidR="00515F32" w:rsidRPr="000035E8" w:rsidRDefault="00515F32" w:rsidP="00D70D18">
      <w:pPr>
        <w:spacing w:after="0" w:line="240" w:lineRule="auto"/>
        <w:jc w:val="both"/>
        <w:rPr>
          <w:rFonts w:ascii="Arial" w:hAnsi="Arial" w:cs="Arial"/>
          <w:sz w:val="24"/>
          <w:szCs w:val="24"/>
          <w:lang w:val="ro-RO"/>
        </w:rPr>
      </w:pPr>
      <w:r w:rsidRPr="000035E8">
        <w:rPr>
          <w:rFonts w:ascii="Arial" w:hAnsi="Arial" w:cs="Arial"/>
          <w:b/>
          <w:i/>
          <w:sz w:val="24"/>
          <w:szCs w:val="24"/>
          <w:lang w:val="ro-RO"/>
        </w:rPr>
        <w:t>Directia Operationala</w:t>
      </w:r>
      <w:r w:rsidRPr="000035E8">
        <w:rPr>
          <w:rFonts w:ascii="Arial" w:hAnsi="Arial" w:cs="Arial"/>
          <w:sz w:val="24"/>
          <w:szCs w:val="24"/>
          <w:lang w:val="ro-RO"/>
        </w:rPr>
        <w:t xml:space="preserve"> cuprinde: </w:t>
      </w:r>
    </w:p>
    <w:p w:rsidR="00515F32" w:rsidRPr="000035E8" w:rsidRDefault="00515F3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Pr="000035E8">
        <w:rPr>
          <w:rFonts w:ascii="Arial" w:hAnsi="Arial" w:cs="Arial"/>
          <w:i/>
          <w:sz w:val="24"/>
          <w:szCs w:val="24"/>
          <w:lang w:val="ro-RO"/>
        </w:rPr>
        <w:t>Departamentul productie</w:t>
      </w:r>
      <w:r w:rsidRPr="000035E8">
        <w:rPr>
          <w:rFonts w:ascii="Arial" w:hAnsi="Arial" w:cs="Arial"/>
          <w:sz w:val="24"/>
          <w:szCs w:val="24"/>
          <w:lang w:val="ro-RO"/>
        </w:rPr>
        <w:t>, compus din 3 sectii: Sectia Rosie</w:t>
      </w:r>
      <w:r w:rsidR="00A71A27" w:rsidRPr="000035E8">
        <w:rPr>
          <w:rFonts w:ascii="Arial" w:hAnsi="Arial" w:cs="Arial"/>
          <w:sz w:val="24"/>
          <w:szCs w:val="24"/>
          <w:lang w:val="ro-RO"/>
        </w:rPr>
        <w:t xml:space="preserve"> (avand 3 instalatii – Macinare, Lesiere, Filtrare Rosie)</w:t>
      </w:r>
      <w:r w:rsidRPr="000035E8">
        <w:rPr>
          <w:rFonts w:ascii="Arial" w:hAnsi="Arial" w:cs="Arial"/>
          <w:sz w:val="24"/>
          <w:szCs w:val="24"/>
          <w:lang w:val="ro-RO"/>
        </w:rPr>
        <w:t>, Sectia Alba</w:t>
      </w:r>
      <w:r w:rsidR="00A71A27" w:rsidRPr="000035E8">
        <w:rPr>
          <w:rFonts w:ascii="Arial" w:hAnsi="Arial" w:cs="Arial"/>
          <w:sz w:val="24"/>
          <w:szCs w:val="24"/>
          <w:lang w:val="ro-RO"/>
        </w:rPr>
        <w:t xml:space="preserve"> (avand 3 instalatii – Filtrare Alba-Descompunere, Evaporare, Calcinare) </w:t>
      </w:r>
      <w:r w:rsidRPr="000035E8">
        <w:rPr>
          <w:rFonts w:ascii="Arial" w:hAnsi="Arial" w:cs="Arial"/>
          <w:sz w:val="24"/>
          <w:szCs w:val="24"/>
          <w:lang w:val="ro-RO"/>
        </w:rPr>
        <w:t xml:space="preserve"> si Sectia CET-Utilitati;</w:t>
      </w:r>
    </w:p>
    <w:p w:rsidR="00515F32" w:rsidRPr="000035E8" w:rsidRDefault="00515F3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Pr="000035E8">
        <w:rPr>
          <w:rFonts w:ascii="Arial" w:hAnsi="Arial" w:cs="Arial"/>
          <w:i/>
          <w:sz w:val="24"/>
          <w:szCs w:val="24"/>
          <w:lang w:val="ro-RO"/>
        </w:rPr>
        <w:t>Departamentul Tehnic</w:t>
      </w:r>
      <w:r w:rsidRPr="000035E8">
        <w:rPr>
          <w:rFonts w:ascii="Arial" w:hAnsi="Arial" w:cs="Arial"/>
          <w:sz w:val="24"/>
          <w:szCs w:val="24"/>
          <w:lang w:val="ro-RO"/>
        </w:rPr>
        <w:t>, compus din: Birou Tehnic – Investitii, Compartiment Proiectare, Birou Laboratoare-Cercetare, Compartiment Receptie, Compartiment AQ;</w:t>
      </w:r>
    </w:p>
    <w:p w:rsidR="00515F32" w:rsidRPr="000035E8" w:rsidRDefault="00515F3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Pr="000035E8">
        <w:rPr>
          <w:rFonts w:ascii="Arial" w:hAnsi="Arial" w:cs="Arial"/>
          <w:i/>
          <w:sz w:val="24"/>
          <w:szCs w:val="24"/>
          <w:lang w:val="ro-RO"/>
        </w:rPr>
        <w:t>Departament  Reparatii</w:t>
      </w:r>
      <w:r w:rsidRPr="000035E8">
        <w:rPr>
          <w:rFonts w:ascii="Arial" w:hAnsi="Arial" w:cs="Arial"/>
          <w:sz w:val="24"/>
          <w:szCs w:val="24"/>
          <w:lang w:val="ro-RO"/>
        </w:rPr>
        <w:t>, care cuprinde Sectia Reparatii, avand in componenta: Atelier Reparatii Sectia Rosie, Atelier Reparatii Evaporare-Filtrare Alba-Descompunere, Atelier Reparatii C</w:t>
      </w:r>
      <w:r w:rsidR="00A40A30" w:rsidRPr="000035E8">
        <w:rPr>
          <w:rFonts w:ascii="Arial" w:hAnsi="Arial" w:cs="Arial"/>
          <w:sz w:val="24"/>
          <w:szCs w:val="24"/>
          <w:lang w:val="ro-RO"/>
        </w:rPr>
        <w:t xml:space="preserve">ET-Calcinare, </w:t>
      </w:r>
      <w:r w:rsidRPr="000035E8">
        <w:rPr>
          <w:rFonts w:ascii="Arial" w:hAnsi="Arial" w:cs="Arial"/>
          <w:sz w:val="24"/>
          <w:szCs w:val="24"/>
          <w:lang w:val="ro-RO"/>
        </w:rPr>
        <w:t>Atelier Electric si Grup Interventii tura-reparatii pompe, reductoare;</w:t>
      </w:r>
    </w:p>
    <w:p w:rsidR="00515F32" w:rsidRPr="000035E8" w:rsidRDefault="00515F3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Pr="000035E8">
        <w:rPr>
          <w:rFonts w:ascii="Arial" w:hAnsi="Arial" w:cs="Arial"/>
          <w:i/>
          <w:sz w:val="24"/>
          <w:szCs w:val="24"/>
          <w:lang w:val="ro-RO"/>
        </w:rPr>
        <w:t>Serviciul PUPR</w:t>
      </w:r>
      <w:r w:rsidRPr="000035E8">
        <w:rPr>
          <w:rFonts w:ascii="Arial" w:hAnsi="Arial" w:cs="Arial"/>
          <w:sz w:val="24"/>
          <w:szCs w:val="24"/>
          <w:lang w:val="ro-RO"/>
        </w:rPr>
        <w:t>, care are in subordine Dispeceratul de productie si un Compartiment Mecanic;</w:t>
      </w:r>
    </w:p>
    <w:p w:rsidR="00A71A27" w:rsidRPr="000035E8" w:rsidRDefault="00A71A27"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Pr="000035E8">
        <w:rPr>
          <w:rFonts w:ascii="Arial" w:hAnsi="Arial" w:cs="Arial"/>
          <w:i/>
          <w:sz w:val="24"/>
          <w:szCs w:val="24"/>
          <w:lang w:val="ro-RO"/>
        </w:rPr>
        <w:t>Compartiment bauxita</w:t>
      </w:r>
      <w:r w:rsidRPr="000035E8">
        <w:rPr>
          <w:rFonts w:ascii="Arial" w:hAnsi="Arial" w:cs="Arial"/>
          <w:sz w:val="24"/>
          <w:szCs w:val="24"/>
          <w:lang w:val="ro-RO"/>
        </w:rPr>
        <w:t>- reprezentat de mina de bauxita din Sierra Leone.</w:t>
      </w:r>
    </w:p>
    <w:p w:rsidR="00A01B2F" w:rsidRPr="000035E8" w:rsidRDefault="00A01B2F" w:rsidP="00D70D18">
      <w:pPr>
        <w:spacing w:after="0" w:line="240" w:lineRule="auto"/>
        <w:jc w:val="both"/>
        <w:rPr>
          <w:rFonts w:ascii="Arial" w:hAnsi="Arial" w:cs="Arial"/>
          <w:b/>
          <w:sz w:val="24"/>
          <w:szCs w:val="24"/>
          <w:lang w:val="ro-RO"/>
        </w:rPr>
      </w:pP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Fluxul tehnologic</w:t>
      </w:r>
      <w:r w:rsidR="009E731B" w:rsidRPr="000035E8">
        <w:rPr>
          <w:rFonts w:ascii="Arial" w:hAnsi="Arial" w:cs="Arial"/>
          <w:sz w:val="24"/>
          <w:szCs w:val="24"/>
          <w:lang w:val="ro-RO"/>
        </w:rPr>
        <w:t xml:space="preserve"> din cadrul </w:t>
      </w:r>
      <w:r w:rsidRPr="000035E8">
        <w:rPr>
          <w:rFonts w:ascii="Arial" w:hAnsi="Arial" w:cs="Arial"/>
          <w:sz w:val="24"/>
          <w:szCs w:val="24"/>
          <w:lang w:val="ro-RO"/>
        </w:rPr>
        <w:t>uzinei de alumina</w:t>
      </w:r>
      <w:r w:rsidR="00A71A27" w:rsidRPr="000035E8">
        <w:rPr>
          <w:rFonts w:ascii="Arial" w:hAnsi="Arial" w:cs="Arial"/>
          <w:sz w:val="24"/>
          <w:szCs w:val="24"/>
          <w:lang w:val="ro-RO"/>
        </w:rPr>
        <w:t>,</w:t>
      </w:r>
      <w:r w:rsidRPr="000035E8">
        <w:rPr>
          <w:rFonts w:ascii="Arial" w:hAnsi="Arial" w:cs="Arial"/>
          <w:sz w:val="24"/>
          <w:szCs w:val="24"/>
          <w:lang w:val="ro-RO"/>
        </w:rPr>
        <w:t xml:space="preserve"> in vederea procesarii minereului de bauxita pentru obtinerea aluminei, se desfasoara in conformitate cu metoda alcalina Bayer si consta intr-un flux tehonolgic d</w:t>
      </w:r>
      <w:r w:rsidR="00A71A27" w:rsidRPr="000035E8">
        <w:rPr>
          <w:rFonts w:ascii="Arial" w:hAnsi="Arial" w:cs="Arial"/>
          <w:sz w:val="24"/>
          <w:szCs w:val="24"/>
          <w:lang w:val="ro-RO"/>
        </w:rPr>
        <w:t xml:space="preserve">e prelucrare continua pe </w:t>
      </w:r>
      <w:r w:rsidRPr="000035E8">
        <w:rPr>
          <w:rFonts w:ascii="Arial" w:hAnsi="Arial" w:cs="Arial"/>
          <w:sz w:val="24"/>
          <w:szCs w:val="24"/>
          <w:lang w:val="ro-RO"/>
        </w:rPr>
        <w:t xml:space="preserve">sectii/instalaţii, dupa cum urmează:        </w:t>
      </w:r>
    </w:p>
    <w:p w:rsidR="00A71A27" w:rsidRPr="000035E8" w:rsidRDefault="00CE6DD2" w:rsidP="00D70D18">
      <w:pPr>
        <w:tabs>
          <w:tab w:val="left" w:pos="284"/>
        </w:tabs>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00A71A27" w:rsidRPr="000035E8">
        <w:rPr>
          <w:rFonts w:ascii="Arial" w:hAnsi="Arial" w:cs="Arial"/>
          <w:sz w:val="24"/>
          <w:szCs w:val="24"/>
          <w:lang w:val="ro-RO"/>
        </w:rPr>
        <w:t xml:space="preserve"> </w:t>
      </w:r>
      <w:r w:rsidR="0018060B" w:rsidRPr="00CA61F2">
        <w:rPr>
          <w:rFonts w:ascii="Arial" w:hAnsi="Arial" w:cs="Arial"/>
          <w:sz w:val="24"/>
          <w:szCs w:val="24"/>
          <w:lang w:val="ro-RO"/>
        </w:rPr>
        <w:t>1.</w:t>
      </w:r>
      <w:r w:rsidR="00A71A27" w:rsidRPr="00CA61F2">
        <w:rPr>
          <w:rFonts w:ascii="Arial" w:hAnsi="Arial" w:cs="Arial"/>
          <w:sz w:val="24"/>
          <w:szCs w:val="24"/>
          <w:lang w:val="ro-RO"/>
        </w:rPr>
        <w:t>1</w:t>
      </w:r>
      <w:r w:rsidR="00630BD0">
        <w:rPr>
          <w:rFonts w:ascii="Arial" w:hAnsi="Arial" w:cs="Arial"/>
          <w:sz w:val="24"/>
          <w:szCs w:val="24"/>
          <w:lang w:val="ro-RO"/>
        </w:rPr>
        <w:t>.</w:t>
      </w:r>
      <w:r w:rsidR="009E731B" w:rsidRPr="000035E8">
        <w:rPr>
          <w:rFonts w:ascii="Arial" w:hAnsi="Arial" w:cs="Arial"/>
          <w:sz w:val="24"/>
          <w:szCs w:val="24"/>
          <w:lang w:val="ro-RO"/>
        </w:rPr>
        <w:t>Instalatia</w:t>
      </w:r>
      <w:r w:rsidR="006358B6" w:rsidRPr="000035E8">
        <w:rPr>
          <w:rFonts w:ascii="Arial" w:hAnsi="Arial" w:cs="Arial"/>
          <w:sz w:val="24"/>
          <w:szCs w:val="24"/>
          <w:lang w:val="ro-RO"/>
        </w:rPr>
        <w:t xml:space="preserve"> Macinare, in care este realizata macinarea bauxitei in mori cu bile (macinare umeda cu adaos de so</w:t>
      </w:r>
      <w:r w:rsidR="009E731B" w:rsidRPr="000035E8">
        <w:rPr>
          <w:rFonts w:ascii="Arial" w:hAnsi="Arial" w:cs="Arial"/>
          <w:sz w:val="24"/>
          <w:szCs w:val="24"/>
          <w:lang w:val="ro-RO"/>
        </w:rPr>
        <w:t>lutie de atac  de var si NaOH )</w:t>
      </w:r>
      <w:r w:rsidR="00A71A27" w:rsidRPr="000035E8">
        <w:rPr>
          <w:rFonts w:ascii="Arial" w:hAnsi="Arial" w:cs="Arial"/>
          <w:sz w:val="24"/>
          <w:szCs w:val="24"/>
          <w:lang w:val="ro-RO"/>
        </w:rPr>
        <w:t xml:space="preserve">. Cuprinde si depozitele de bauxită si var.  </w:t>
      </w:r>
    </w:p>
    <w:p w:rsidR="006358B6" w:rsidRPr="000035E8" w:rsidRDefault="00CE6D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0018060B" w:rsidRPr="000035E8">
        <w:rPr>
          <w:rFonts w:ascii="Arial" w:hAnsi="Arial" w:cs="Arial"/>
          <w:sz w:val="24"/>
          <w:szCs w:val="24"/>
          <w:lang w:val="ro-RO"/>
        </w:rPr>
        <w:t>1.</w:t>
      </w:r>
      <w:r w:rsidR="00A71A27" w:rsidRPr="000035E8">
        <w:rPr>
          <w:rFonts w:ascii="Arial" w:hAnsi="Arial" w:cs="Arial"/>
          <w:sz w:val="24"/>
          <w:szCs w:val="24"/>
          <w:lang w:val="ro-RO"/>
        </w:rPr>
        <w:t>2</w:t>
      </w:r>
      <w:r w:rsidR="009E731B" w:rsidRPr="000035E8">
        <w:rPr>
          <w:rFonts w:ascii="Arial" w:hAnsi="Arial" w:cs="Arial"/>
          <w:sz w:val="24"/>
          <w:szCs w:val="24"/>
          <w:lang w:val="ro-RO"/>
        </w:rPr>
        <w:t>.Instalatia</w:t>
      </w:r>
      <w:r w:rsidR="006358B6" w:rsidRPr="000035E8">
        <w:rPr>
          <w:rFonts w:ascii="Arial" w:hAnsi="Arial" w:cs="Arial"/>
          <w:sz w:val="24"/>
          <w:szCs w:val="24"/>
          <w:lang w:val="ro-RO"/>
        </w:rPr>
        <w:t xml:space="preserve"> Leşiere, pentru lesierea pulpei macinate de bauxita in baterii de autoclave, in functie de tipul de bauxita utilizat, la</w:t>
      </w:r>
      <w:r w:rsidR="00630BD0">
        <w:rPr>
          <w:rFonts w:ascii="Arial" w:hAnsi="Arial" w:cs="Arial"/>
          <w:sz w:val="24"/>
          <w:szCs w:val="24"/>
          <w:lang w:val="ro-RO"/>
        </w:rPr>
        <w:t xml:space="preserve"> temperaturi cuprinse intre 140–</w:t>
      </w:r>
      <w:r w:rsidR="006358B6" w:rsidRPr="000035E8">
        <w:rPr>
          <w:rFonts w:ascii="Arial" w:hAnsi="Arial" w:cs="Arial"/>
          <w:sz w:val="24"/>
          <w:szCs w:val="24"/>
          <w:lang w:val="ro-RO"/>
        </w:rPr>
        <w:t xml:space="preserve">255 </w:t>
      </w:r>
      <w:r w:rsidR="006358B6" w:rsidRPr="000035E8">
        <w:rPr>
          <w:rFonts w:ascii="Arial" w:hAnsi="Arial" w:cs="Arial"/>
          <w:sz w:val="24"/>
          <w:szCs w:val="24"/>
          <w:vertAlign w:val="superscript"/>
          <w:lang w:val="ro-RO"/>
        </w:rPr>
        <w:t xml:space="preserve">0 </w:t>
      </w:r>
      <w:r w:rsidR="00A71A27" w:rsidRPr="000035E8">
        <w:rPr>
          <w:rFonts w:ascii="Arial" w:hAnsi="Arial" w:cs="Arial"/>
          <w:sz w:val="24"/>
          <w:szCs w:val="24"/>
          <w:lang w:val="ro-RO"/>
        </w:rPr>
        <w:t>C.</w:t>
      </w:r>
      <w:r w:rsidR="006358B6" w:rsidRPr="000035E8">
        <w:rPr>
          <w:rFonts w:ascii="Arial" w:hAnsi="Arial" w:cs="Arial"/>
          <w:sz w:val="24"/>
          <w:szCs w:val="24"/>
          <w:lang w:val="ro-RO"/>
        </w:rPr>
        <w:t xml:space="preserve">  </w:t>
      </w:r>
    </w:p>
    <w:p w:rsidR="006358B6" w:rsidRPr="000035E8" w:rsidRDefault="00CE6D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lastRenderedPageBreak/>
        <w:t xml:space="preserve">   </w:t>
      </w:r>
      <w:r w:rsidR="00C35265" w:rsidRPr="000035E8">
        <w:rPr>
          <w:rFonts w:ascii="Arial" w:hAnsi="Arial" w:cs="Arial"/>
          <w:sz w:val="24"/>
          <w:szCs w:val="24"/>
          <w:lang w:val="ro-RO"/>
        </w:rPr>
        <w:t xml:space="preserve"> 1.</w:t>
      </w:r>
      <w:r w:rsidR="00A71A27" w:rsidRPr="000035E8">
        <w:rPr>
          <w:rFonts w:ascii="Arial" w:hAnsi="Arial" w:cs="Arial"/>
          <w:sz w:val="24"/>
          <w:szCs w:val="24"/>
          <w:lang w:val="ro-RO"/>
        </w:rPr>
        <w:t>3</w:t>
      </w:r>
      <w:r w:rsidR="009E731B" w:rsidRPr="000035E8">
        <w:rPr>
          <w:rFonts w:ascii="Arial" w:hAnsi="Arial" w:cs="Arial"/>
          <w:sz w:val="24"/>
          <w:szCs w:val="24"/>
          <w:lang w:val="ro-RO"/>
        </w:rPr>
        <w:t>. Instalatia</w:t>
      </w:r>
      <w:r w:rsidR="006358B6" w:rsidRPr="000035E8">
        <w:rPr>
          <w:rFonts w:ascii="Arial" w:hAnsi="Arial" w:cs="Arial"/>
          <w:sz w:val="24"/>
          <w:szCs w:val="24"/>
          <w:lang w:val="ro-RO"/>
        </w:rPr>
        <w:t xml:space="preserve"> Filtrare Rosie, care cuprinde </w:t>
      </w:r>
      <w:r w:rsidR="009E731B" w:rsidRPr="000035E8">
        <w:rPr>
          <w:rFonts w:ascii="Arial" w:hAnsi="Arial" w:cs="Arial"/>
          <w:sz w:val="24"/>
          <w:szCs w:val="24"/>
          <w:lang w:val="ro-RO"/>
        </w:rPr>
        <w:t>procesele de</w:t>
      </w:r>
      <w:r w:rsidR="006358B6" w:rsidRPr="000035E8">
        <w:rPr>
          <w:rFonts w:ascii="Arial" w:hAnsi="Arial" w:cs="Arial"/>
          <w:sz w:val="24"/>
          <w:szCs w:val="24"/>
          <w:lang w:val="ro-RO"/>
        </w:rPr>
        <w:t xml:space="preserve"> ingrosare-spalare (8 vase de ingrosare, 6 vase de spalare) si </w:t>
      </w:r>
      <w:r w:rsidR="009E731B" w:rsidRPr="000035E8">
        <w:rPr>
          <w:rFonts w:ascii="Arial" w:hAnsi="Arial" w:cs="Arial"/>
          <w:sz w:val="24"/>
          <w:szCs w:val="24"/>
          <w:lang w:val="ro-RO"/>
        </w:rPr>
        <w:t>f</w:t>
      </w:r>
      <w:r w:rsidR="006358B6" w:rsidRPr="000035E8">
        <w:rPr>
          <w:rFonts w:ascii="Arial" w:hAnsi="Arial" w:cs="Arial"/>
          <w:sz w:val="24"/>
          <w:szCs w:val="24"/>
          <w:lang w:val="ro-RO"/>
        </w:rPr>
        <w:t xml:space="preserve">iltrare </w:t>
      </w:r>
      <w:r w:rsidR="00A71A27" w:rsidRPr="000035E8">
        <w:rPr>
          <w:rFonts w:ascii="Arial" w:hAnsi="Arial" w:cs="Arial"/>
          <w:sz w:val="24"/>
          <w:szCs w:val="24"/>
          <w:lang w:val="ro-RO"/>
        </w:rPr>
        <w:t>(13 buc. Filtre Kelly). Instalatia gestioneaza si halda de slam.</w:t>
      </w:r>
      <w:r w:rsidR="006358B6" w:rsidRPr="000035E8">
        <w:rPr>
          <w:rFonts w:ascii="Arial" w:hAnsi="Arial" w:cs="Arial"/>
          <w:sz w:val="24"/>
          <w:szCs w:val="24"/>
          <w:lang w:val="ro-RO"/>
        </w:rPr>
        <w:t xml:space="preserve"> </w:t>
      </w:r>
    </w:p>
    <w:p w:rsidR="0018060B" w:rsidRPr="000035E8" w:rsidRDefault="00CE6DD2" w:rsidP="00D70D18">
      <w:pPr>
        <w:tabs>
          <w:tab w:val="left" w:pos="426"/>
          <w:tab w:val="left" w:pos="709"/>
        </w:tabs>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00A40A30" w:rsidRPr="000035E8">
        <w:rPr>
          <w:rFonts w:ascii="Arial" w:hAnsi="Arial" w:cs="Arial"/>
          <w:sz w:val="24"/>
          <w:szCs w:val="24"/>
          <w:lang w:val="ro-RO"/>
        </w:rPr>
        <w:t xml:space="preserve"> </w:t>
      </w:r>
      <w:r w:rsidR="00C35265" w:rsidRPr="000035E8">
        <w:rPr>
          <w:rFonts w:ascii="Arial" w:hAnsi="Arial" w:cs="Arial"/>
          <w:sz w:val="24"/>
          <w:szCs w:val="24"/>
          <w:lang w:val="ro-RO"/>
        </w:rPr>
        <w:t>1.</w:t>
      </w:r>
      <w:r w:rsidR="00A40A30" w:rsidRPr="000035E8">
        <w:rPr>
          <w:rFonts w:ascii="Arial" w:hAnsi="Arial" w:cs="Arial"/>
          <w:sz w:val="24"/>
          <w:szCs w:val="24"/>
          <w:lang w:val="ro-RO"/>
        </w:rPr>
        <w:t>4</w:t>
      </w:r>
      <w:r w:rsidR="009E731B" w:rsidRPr="000035E8">
        <w:rPr>
          <w:rFonts w:ascii="Arial" w:hAnsi="Arial" w:cs="Arial"/>
          <w:sz w:val="24"/>
          <w:szCs w:val="24"/>
          <w:lang w:val="ro-RO"/>
        </w:rPr>
        <w:t>.</w:t>
      </w:r>
      <w:r w:rsidR="009C5FBF" w:rsidRPr="000035E8">
        <w:rPr>
          <w:rFonts w:ascii="Arial" w:hAnsi="Arial" w:cs="Arial"/>
          <w:sz w:val="24"/>
          <w:szCs w:val="24"/>
          <w:lang w:val="ro-RO"/>
        </w:rPr>
        <w:t xml:space="preserve"> </w:t>
      </w:r>
      <w:r w:rsidR="009E731B" w:rsidRPr="000035E8">
        <w:rPr>
          <w:rFonts w:ascii="Arial" w:hAnsi="Arial" w:cs="Arial"/>
          <w:sz w:val="24"/>
          <w:szCs w:val="24"/>
          <w:lang w:val="ro-RO"/>
        </w:rPr>
        <w:t>Instalatia</w:t>
      </w:r>
      <w:r w:rsidR="009C5FBF" w:rsidRPr="000035E8">
        <w:rPr>
          <w:rFonts w:ascii="Arial" w:hAnsi="Arial" w:cs="Arial"/>
          <w:sz w:val="24"/>
          <w:szCs w:val="24"/>
          <w:lang w:val="ro-RO"/>
        </w:rPr>
        <w:t xml:space="preserve"> </w:t>
      </w:r>
      <w:r w:rsidR="00A71A27" w:rsidRPr="000035E8">
        <w:rPr>
          <w:rFonts w:ascii="Arial" w:hAnsi="Arial" w:cs="Arial"/>
          <w:sz w:val="24"/>
          <w:szCs w:val="24"/>
          <w:lang w:val="ro-RO"/>
        </w:rPr>
        <w:t>Filtrare Alba-</w:t>
      </w:r>
      <w:r w:rsidR="006358B6" w:rsidRPr="000035E8">
        <w:rPr>
          <w:rFonts w:ascii="Arial" w:hAnsi="Arial" w:cs="Arial"/>
          <w:sz w:val="24"/>
          <w:szCs w:val="24"/>
          <w:lang w:val="ro-RO"/>
        </w:rPr>
        <w:t>Descompunere, unde solutia de aluminat es</w:t>
      </w:r>
      <w:r w:rsidR="00A40A30" w:rsidRPr="000035E8">
        <w:rPr>
          <w:rFonts w:ascii="Arial" w:hAnsi="Arial" w:cs="Arial"/>
          <w:sz w:val="24"/>
          <w:szCs w:val="24"/>
          <w:lang w:val="ro-RO"/>
        </w:rPr>
        <w:t xml:space="preserve">te trecută in vase decompozoare. Aici are loc </w:t>
      </w:r>
      <w:r w:rsidR="006358B6" w:rsidRPr="000035E8">
        <w:rPr>
          <w:rFonts w:ascii="Arial" w:hAnsi="Arial" w:cs="Arial"/>
          <w:sz w:val="24"/>
          <w:szCs w:val="24"/>
          <w:lang w:val="ro-RO"/>
        </w:rPr>
        <w:t>obtinerea hidratului de aluminiu umed</w:t>
      </w:r>
      <w:r w:rsidR="00A40A30" w:rsidRPr="000035E8">
        <w:rPr>
          <w:rFonts w:ascii="Arial" w:hAnsi="Arial" w:cs="Arial"/>
          <w:sz w:val="24"/>
          <w:szCs w:val="24"/>
          <w:lang w:val="ro-RO"/>
        </w:rPr>
        <w:t>.</w:t>
      </w:r>
      <w:r w:rsidR="006358B6" w:rsidRPr="000035E8">
        <w:rPr>
          <w:rFonts w:ascii="Arial" w:hAnsi="Arial" w:cs="Arial"/>
          <w:sz w:val="24"/>
          <w:szCs w:val="24"/>
          <w:lang w:val="ro-RO"/>
        </w:rPr>
        <w:t xml:space="preserve"> </w:t>
      </w:r>
      <w:r w:rsidR="00A40A30" w:rsidRPr="000035E8">
        <w:rPr>
          <w:rFonts w:ascii="Arial" w:hAnsi="Arial" w:cs="Arial"/>
          <w:sz w:val="24"/>
          <w:szCs w:val="24"/>
          <w:lang w:val="ro-RO"/>
        </w:rPr>
        <w:t xml:space="preserve">Instalatia cuprinde </w:t>
      </w:r>
      <w:r w:rsidR="006358B6" w:rsidRPr="000035E8">
        <w:rPr>
          <w:rFonts w:ascii="Arial" w:hAnsi="Arial" w:cs="Arial"/>
          <w:sz w:val="24"/>
          <w:szCs w:val="24"/>
          <w:lang w:val="ro-RO"/>
        </w:rPr>
        <w:t>filtre disc</w:t>
      </w:r>
      <w:r w:rsidR="009C5FBF" w:rsidRPr="000035E8">
        <w:rPr>
          <w:rFonts w:ascii="Arial" w:hAnsi="Arial" w:cs="Arial"/>
          <w:sz w:val="24"/>
          <w:szCs w:val="24"/>
          <w:lang w:val="ro-RO"/>
        </w:rPr>
        <w:t xml:space="preserve"> </w:t>
      </w:r>
      <w:r w:rsidR="00A40A30" w:rsidRPr="000035E8">
        <w:rPr>
          <w:rFonts w:ascii="Arial" w:hAnsi="Arial" w:cs="Arial"/>
          <w:sz w:val="24"/>
          <w:szCs w:val="24"/>
          <w:lang w:val="ro-RO"/>
        </w:rPr>
        <w:t>– 9 buc</w:t>
      </w:r>
      <w:r w:rsidR="006358B6" w:rsidRPr="000035E8">
        <w:rPr>
          <w:rFonts w:ascii="Arial" w:hAnsi="Arial" w:cs="Arial"/>
          <w:sz w:val="24"/>
          <w:szCs w:val="24"/>
          <w:lang w:val="ro-RO"/>
        </w:rPr>
        <w:t xml:space="preserve">, filtre tambur – </w:t>
      </w:r>
      <w:r w:rsidR="00A40A30" w:rsidRPr="000035E8">
        <w:rPr>
          <w:rFonts w:ascii="Arial" w:hAnsi="Arial" w:cs="Arial"/>
          <w:sz w:val="24"/>
          <w:szCs w:val="24"/>
          <w:lang w:val="ro-RO"/>
        </w:rPr>
        <w:t>4 buc</w:t>
      </w:r>
      <w:r w:rsidR="009E731B" w:rsidRPr="000035E8">
        <w:rPr>
          <w:rFonts w:ascii="Arial" w:hAnsi="Arial" w:cs="Arial"/>
          <w:sz w:val="24"/>
          <w:szCs w:val="24"/>
          <w:lang w:val="ro-RO"/>
        </w:rPr>
        <w:t>, schimbatoare de caldura</w:t>
      </w:r>
      <w:r w:rsidR="00A40A30" w:rsidRPr="000035E8">
        <w:rPr>
          <w:rFonts w:ascii="Arial" w:hAnsi="Arial" w:cs="Arial"/>
          <w:sz w:val="24"/>
          <w:szCs w:val="24"/>
          <w:lang w:val="ro-RO"/>
        </w:rPr>
        <w:t>.</w:t>
      </w:r>
      <w:r w:rsidR="006358B6" w:rsidRPr="000035E8">
        <w:rPr>
          <w:rFonts w:ascii="Arial" w:hAnsi="Arial" w:cs="Arial"/>
          <w:sz w:val="24"/>
          <w:szCs w:val="24"/>
          <w:lang w:val="ro-RO"/>
        </w:rPr>
        <w:t xml:space="preserve"> </w:t>
      </w:r>
    </w:p>
    <w:p w:rsidR="00C35265" w:rsidRPr="000035E8" w:rsidRDefault="00C35265"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00A40A30" w:rsidRPr="000035E8">
        <w:rPr>
          <w:rFonts w:ascii="Arial" w:hAnsi="Arial" w:cs="Arial"/>
          <w:sz w:val="24"/>
          <w:szCs w:val="24"/>
          <w:lang w:val="ro-RO"/>
        </w:rPr>
        <w:t xml:space="preserve"> </w:t>
      </w:r>
      <w:r w:rsidRPr="000035E8">
        <w:rPr>
          <w:rFonts w:ascii="Arial" w:hAnsi="Arial" w:cs="Arial"/>
          <w:sz w:val="24"/>
          <w:szCs w:val="24"/>
          <w:lang w:val="ro-RO"/>
        </w:rPr>
        <w:t>1.</w:t>
      </w:r>
      <w:r w:rsidR="00A40A30" w:rsidRPr="000035E8">
        <w:rPr>
          <w:rFonts w:ascii="Arial" w:hAnsi="Arial" w:cs="Arial"/>
          <w:sz w:val="24"/>
          <w:szCs w:val="24"/>
          <w:lang w:val="ro-RO"/>
        </w:rPr>
        <w:t>5</w:t>
      </w:r>
      <w:r w:rsidR="009E731B" w:rsidRPr="000035E8">
        <w:rPr>
          <w:rFonts w:ascii="Arial" w:hAnsi="Arial" w:cs="Arial"/>
          <w:sz w:val="24"/>
          <w:szCs w:val="24"/>
          <w:lang w:val="ro-RO"/>
        </w:rPr>
        <w:t>.</w:t>
      </w:r>
      <w:r w:rsidRPr="000035E8">
        <w:rPr>
          <w:rFonts w:ascii="Arial" w:hAnsi="Arial" w:cs="Arial"/>
          <w:sz w:val="24"/>
          <w:szCs w:val="24"/>
          <w:lang w:val="ro-RO"/>
        </w:rPr>
        <w:t xml:space="preserve"> </w:t>
      </w:r>
      <w:r w:rsidR="009E731B" w:rsidRPr="000035E8">
        <w:rPr>
          <w:rFonts w:ascii="Arial" w:hAnsi="Arial" w:cs="Arial"/>
          <w:sz w:val="24"/>
          <w:szCs w:val="24"/>
          <w:lang w:val="ro-RO"/>
        </w:rPr>
        <w:t>Instalatia</w:t>
      </w:r>
      <w:r w:rsidRPr="000035E8">
        <w:rPr>
          <w:rFonts w:ascii="Arial" w:hAnsi="Arial" w:cs="Arial"/>
          <w:sz w:val="24"/>
          <w:szCs w:val="24"/>
          <w:lang w:val="ro-RO"/>
        </w:rPr>
        <w:t xml:space="preserve"> Evaporare (dotată cu doua baterii Kestner si una tip I.A.Oradea) pentru pregatirea solutiei de atac</w:t>
      </w:r>
      <w:r w:rsidR="00A40A30" w:rsidRPr="000035E8">
        <w:rPr>
          <w:rFonts w:ascii="Arial" w:hAnsi="Arial" w:cs="Arial"/>
          <w:sz w:val="24"/>
          <w:szCs w:val="24"/>
          <w:lang w:val="ro-RO"/>
        </w:rPr>
        <w:t>.</w:t>
      </w:r>
    </w:p>
    <w:p w:rsidR="006358B6" w:rsidRPr="000035E8" w:rsidRDefault="00CE6DD2" w:rsidP="00D70D18">
      <w:pPr>
        <w:tabs>
          <w:tab w:val="left" w:pos="284"/>
        </w:tabs>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00A40A30" w:rsidRPr="000035E8">
        <w:rPr>
          <w:rFonts w:ascii="Arial" w:hAnsi="Arial" w:cs="Arial"/>
          <w:sz w:val="24"/>
          <w:szCs w:val="24"/>
          <w:lang w:val="ro-RO"/>
        </w:rPr>
        <w:t xml:space="preserve"> </w:t>
      </w:r>
      <w:r w:rsidR="0018060B" w:rsidRPr="000035E8">
        <w:rPr>
          <w:rFonts w:ascii="Arial" w:hAnsi="Arial" w:cs="Arial"/>
          <w:sz w:val="24"/>
          <w:szCs w:val="24"/>
          <w:lang w:val="ro-RO"/>
        </w:rPr>
        <w:t>1.</w:t>
      </w:r>
      <w:r w:rsidR="00A40A30" w:rsidRPr="000035E8">
        <w:rPr>
          <w:rFonts w:ascii="Arial" w:hAnsi="Arial" w:cs="Arial"/>
          <w:sz w:val="24"/>
          <w:szCs w:val="24"/>
          <w:lang w:val="ro-RO"/>
        </w:rPr>
        <w:t>6</w:t>
      </w:r>
      <w:r w:rsidR="009E731B" w:rsidRPr="000035E8">
        <w:rPr>
          <w:rFonts w:ascii="Arial" w:hAnsi="Arial" w:cs="Arial"/>
          <w:sz w:val="24"/>
          <w:szCs w:val="24"/>
          <w:lang w:val="ro-RO"/>
        </w:rPr>
        <w:t>.</w:t>
      </w:r>
      <w:r w:rsidR="00A40A30" w:rsidRPr="000035E8">
        <w:rPr>
          <w:rFonts w:ascii="Arial" w:hAnsi="Arial" w:cs="Arial"/>
          <w:sz w:val="24"/>
          <w:szCs w:val="24"/>
          <w:lang w:val="ro-RO"/>
        </w:rPr>
        <w:t xml:space="preserve"> </w:t>
      </w:r>
      <w:r w:rsidR="009E731B" w:rsidRPr="000035E8">
        <w:rPr>
          <w:rFonts w:ascii="Arial" w:hAnsi="Arial" w:cs="Arial"/>
          <w:sz w:val="24"/>
          <w:szCs w:val="24"/>
          <w:lang w:val="ro-RO"/>
        </w:rPr>
        <w:t>Instalatia</w:t>
      </w:r>
      <w:r w:rsidR="006358B6" w:rsidRPr="000035E8">
        <w:rPr>
          <w:rFonts w:ascii="Arial" w:hAnsi="Arial" w:cs="Arial"/>
          <w:sz w:val="24"/>
          <w:szCs w:val="24"/>
          <w:lang w:val="ro-RO"/>
        </w:rPr>
        <w:t xml:space="preserve"> Calcinare, unde hidratul de aluminiu este transformat in alumină calcinata</w:t>
      </w:r>
      <w:r w:rsidR="00A40A30" w:rsidRPr="000035E8">
        <w:rPr>
          <w:rFonts w:ascii="Arial" w:hAnsi="Arial" w:cs="Arial"/>
          <w:sz w:val="24"/>
          <w:szCs w:val="24"/>
          <w:lang w:val="ro-RO"/>
        </w:rPr>
        <w:t xml:space="preserve">. Instalatia cuprinde </w:t>
      </w:r>
      <w:r w:rsidR="006358B6" w:rsidRPr="000035E8">
        <w:rPr>
          <w:rFonts w:ascii="Arial" w:hAnsi="Arial" w:cs="Arial"/>
          <w:sz w:val="24"/>
          <w:szCs w:val="24"/>
          <w:lang w:val="ro-RO"/>
        </w:rPr>
        <w:t>trei calcinatoare rotative orizontale si  unul static vertical</w:t>
      </w:r>
      <w:r w:rsidR="00A40A30" w:rsidRPr="000035E8">
        <w:rPr>
          <w:rFonts w:ascii="Arial" w:hAnsi="Arial" w:cs="Arial"/>
          <w:sz w:val="24"/>
          <w:szCs w:val="24"/>
          <w:lang w:val="ro-RO"/>
        </w:rPr>
        <w:t>.</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Pr</w:t>
      </w:r>
      <w:r w:rsidRPr="000035E8">
        <w:rPr>
          <w:rFonts w:ascii="Arial" w:hAnsi="Arial" w:cs="Arial"/>
          <w:spacing w:val="-1"/>
          <w:sz w:val="24"/>
          <w:szCs w:val="24"/>
          <w:lang w:val="ro-RO"/>
        </w:rPr>
        <w:t>oc</w:t>
      </w:r>
      <w:r w:rsidRPr="000035E8">
        <w:rPr>
          <w:rFonts w:ascii="Arial" w:hAnsi="Arial" w:cs="Arial"/>
          <w:sz w:val="24"/>
          <w:szCs w:val="24"/>
          <w:lang w:val="ro-RO"/>
        </w:rPr>
        <w:t>e</w:t>
      </w:r>
      <w:r w:rsidRPr="000035E8">
        <w:rPr>
          <w:rFonts w:ascii="Arial" w:hAnsi="Arial" w:cs="Arial"/>
          <w:spacing w:val="-1"/>
          <w:sz w:val="24"/>
          <w:szCs w:val="24"/>
          <w:lang w:val="ro-RO"/>
        </w:rPr>
        <w:t>d</w:t>
      </w:r>
      <w:r w:rsidRPr="000035E8">
        <w:rPr>
          <w:rFonts w:ascii="Arial" w:hAnsi="Arial" w:cs="Arial"/>
          <w:spacing w:val="3"/>
          <w:sz w:val="24"/>
          <w:szCs w:val="24"/>
          <w:lang w:val="ro-RO"/>
        </w:rPr>
        <w:t>e</w:t>
      </w:r>
      <w:r w:rsidRPr="000035E8">
        <w:rPr>
          <w:rFonts w:ascii="Arial" w:hAnsi="Arial" w:cs="Arial"/>
          <w:spacing w:val="-1"/>
          <w:sz w:val="24"/>
          <w:szCs w:val="24"/>
          <w:lang w:val="ro-RO"/>
        </w:rPr>
        <w:t>u</w:t>
      </w:r>
      <w:r w:rsidRPr="000035E8">
        <w:rPr>
          <w:rFonts w:ascii="Arial" w:hAnsi="Arial" w:cs="Arial"/>
          <w:sz w:val="24"/>
          <w:szCs w:val="24"/>
          <w:lang w:val="ro-RO"/>
        </w:rPr>
        <w:t>l B</w:t>
      </w:r>
      <w:r w:rsidRPr="000035E8">
        <w:rPr>
          <w:rFonts w:ascii="Arial" w:hAnsi="Arial" w:cs="Arial"/>
          <w:spacing w:val="3"/>
          <w:sz w:val="24"/>
          <w:szCs w:val="24"/>
          <w:lang w:val="ro-RO"/>
        </w:rPr>
        <w:t>a</w:t>
      </w:r>
      <w:r w:rsidRPr="000035E8">
        <w:rPr>
          <w:rFonts w:ascii="Arial" w:hAnsi="Arial" w:cs="Arial"/>
          <w:spacing w:val="-1"/>
          <w:sz w:val="24"/>
          <w:szCs w:val="24"/>
          <w:lang w:val="ro-RO"/>
        </w:rPr>
        <w:t>y</w:t>
      </w:r>
      <w:r w:rsidRPr="000035E8">
        <w:rPr>
          <w:rFonts w:ascii="Arial" w:hAnsi="Arial" w:cs="Arial"/>
          <w:sz w:val="24"/>
          <w:szCs w:val="24"/>
          <w:lang w:val="ro-RO"/>
        </w:rPr>
        <w:t>er</w:t>
      </w:r>
      <w:r w:rsidRPr="000035E8">
        <w:rPr>
          <w:rFonts w:ascii="Arial" w:hAnsi="Arial" w:cs="Arial"/>
          <w:spacing w:val="1"/>
          <w:sz w:val="24"/>
          <w:szCs w:val="24"/>
          <w:lang w:val="ro-RO"/>
        </w:rPr>
        <w:t xml:space="preserve"> </w:t>
      </w:r>
      <w:r w:rsidRPr="000035E8">
        <w:rPr>
          <w:rFonts w:ascii="Arial" w:hAnsi="Arial" w:cs="Arial"/>
          <w:spacing w:val="-1"/>
          <w:sz w:val="24"/>
          <w:szCs w:val="24"/>
          <w:lang w:val="ro-RO"/>
        </w:rPr>
        <w:t>es</w:t>
      </w:r>
      <w:r w:rsidRPr="000035E8">
        <w:rPr>
          <w:rFonts w:ascii="Arial" w:hAnsi="Arial" w:cs="Arial"/>
          <w:spacing w:val="3"/>
          <w:sz w:val="24"/>
          <w:szCs w:val="24"/>
          <w:lang w:val="ro-RO"/>
        </w:rPr>
        <w:t>t</w:t>
      </w:r>
      <w:r w:rsidRPr="000035E8">
        <w:rPr>
          <w:rFonts w:ascii="Arial" w:hAnsi="Arial" w:cs="Arial"/>
          <w:sz w:val="24"/>
          <w:szCs w:val="24"/>
          <w:lang w:val="ro-RO"/>
        </w:rPr>
        <w:t xml:space="preserve">e </w:t>
      </w:r>
      <w:r w:rsidRPr="000035E8">
        <w:rPr>
          <w:rFonts w:ascii="Arial" w:hAnsi="Arial" w:cs="Arial"/>
          <w:spacing w:val="-1"/>
          <w:sz w:val="24"/>
          <w:szCs w:val="24"/>
          <w:lang w:val="ro-RO"/>
        </w:rPr>
        <w:t>d</w:t>
      </w:r>
      <w:r w:rsidRPr="000035E8">
        <w:rPr>
          <w:rFonts w:ascii="Arial" w:hAnsi="Arial" w:cs="Arial"/>
          <w:sz w:val="24"/>
          <w:szCs w:val="24"/>
          <w:lang w:val="ro-RO"/>
        </w:rPr>
        <w:t xml:space="preserve">e </w:t>
      </w:r>
      <w:r w:rsidRPr="000035E8">
        <w:rPr>
          <w:rFonts w:ascii="Arial" w:hAnsi="Arial" w:cs="Arial"/>
          <w:spacing w:val="1"/>
          <w:sz w:val="24"/>
          <w:szCs w:val="24"/>
          <w:lang w:val="ro-RO"/>
        </w:rPr>
        <w:t>f</w:t>
      </w:r>
      <w:r w:rsidRPr="000035E8">
        <w:rPr>
          <w:rFonts w:ascii="Arial" w:hAnsi="Arial" w:cs="Arial"/>
          <w:spacing w:val="-1"/>
          <w:sz w:val="24"/>
          <w:szCs w:val="24"/>
          <w:lang w:val="ro-RO"/>
        </w:rPr>
        <w:t>ap</w:t>
      </w:r>
      <w:r w:rsidRPr="000035E8">
        <w:rPr>
          <w:rFonts w:ascii="Arial" w:hAnsi="Arial" w:cs="Arial"/>
          <w:sz w:val="24"/>
          <w:szCs w:val="24"/>
          <w:lang w:val="ro-RO"/>
        </w:rPr>
        <w:t>t</w:t>
      </w:r>
      <w:r w:rsidRPr="000035E8">
        <w:rPr>
          <w:rFonts w:ascii="Arial" w:hAnsi="Arial" w:cs="Arial"/>
          <w:spacing w:val="3"/>
          <w:sz w:val="24"/>
          <w:szCs w:val="24"/>
          <w:lang w:val="ro-RO"/>
        </w:rPr>
        <w:t xml:space="preserve"> </w:t>
      </w:r>
      <w:r w:rsidRPr="000035E8">
        <w:rPr>
          <w:rFonts w:ascii="Arial" w:hAnsi="Arial" w:cs="Arial"/>
          <w:spacing w:val="-1"/>
          <w:sz w:val="24"/>
          <w:szCs w:val="24"/>
          <w:lang w:val="ro-RO"/>
        </w:rPr>
        <w:t>s</w:t>
      </w:r>
      <w:r w:rsidRPr="000035E8">
        <w:rPr>
          <w:rFonts w:ascii="Arial" w:hAnsi="Arial" w:cs="Arial"/>
          <w:sz w:val="24"/>
          <w:szCs w:val="24"/>
          <w:lang w:val="ro-RO"/>
        </w:rPr>
        <w:t>i</w:t>
      </w:r>
      <w:r w:rsidRPr="000035E8">
        <w:rPr>
          <w:rFonts w:ascii="Arial" w:hAnsi="Arial" w:cs="Arial"/>
          <w:spacing w:val="3"/>
          <w:sz w:val="24"/>
          <w:szCs w:val="24"/>
          <w:lang w:val="ro-RO"/>
        </w:rPr>
        <w:t>n</w:t>
      </w:r>
      <w:r w:rsidRPr="000035E8">
        <w:rPr>
          <w:rFonts w:ascii="Arial" w:hAnsi="Arial" w:cs="Arial"/>
          <w:spacing w:val="-1"/>
          <w:sz w:val="24"/>
          <w:szCs w:val="24"/>
          <w:lang w:val="ro-RO"/>
        </w:rPr>
        <w:t>gu</w:t>
      </w:r>
      <w:r w:rsidRPr="000035E8">
        <w:rPr>
          <w:rFonts w:ascii="Arial" w:hAnsi="Arial" w:cs="Arial"/>
          <w:sz w:val="24"/>
          <w:szCs w:val="24"/>
          <w:lang w:val="ro-RO"/>
        </w:rPr>
        <w:t>r</w:t>
      </w:r>
      <w:r w:rsidRPr="000035E8">
        <w:rPr>
          <w:rFonts w:ascii="Arial" w:hAnsi="Arial" w:cs="Arial"/>
          <w:spacing w:val="3"/>
          <w:sz w:val="24"/>
          <w:szCs w:val="24"/>
          <w:lang w:val="ro-RO"/>
        </w:rPr>
        <w:t>u</w:t>
      </w:r>
      <w:r w:rsidRPr="000035E8">
        <w:rPr>
          <w:rFonts w:ascii="Arial" w:hAnsi="Arial" w:cs="Arial"/>
          <w:sz w:val="24"/>
          <w:szCs w:val="24"/>
          <w:lang w:val="ro-RO"/>
        </w:rPr>
        <w:t xml:space="preserve">l </w:t>
      </w:r>
      <w:r w:rsidRPr="000035E8">
        <w:rPr>
          <w:rFonts w:ascii="Arial" w:hAnsi="Arial" w:cs="Arial"/>
          <w:spacing w:val="-1"/>
          <w:sz w:val="24"/>
          <w:szCs w:val="24"/>
          <w:lang w:val="ro-RO"/>
        </w:rPr>
        <w:t>p</w:t>
      </w:r>
      <w:r w:rsidRPr="000035E8">
        <w:rPr>
          <w:rFonts w:ascii="Arial" w:hAnsi="Arial" w:cs="Arial"/>
          <w:sz w:val="24"/>
          <w:szCs w:val="24"/>
          <w:lang w:val="ro-RO"/>
        </w:rPr>
        <w:t>r</w:t>
      </w:r>
      <w:r w:rsidRPr="000035E8">
        <w:rPr>
          <w:rFonts w:ascii="Arial" w:hAnsi="Arial" w:cs="Arial"/>
          <w:spacing w:val="-1"/>
          <w:sz w:val="24"/>
          <w:szCs w:val="24"/>
          <w:lang w:val="ro-RO"/>
        </w:rPr>
        <w:t>oc</w:t>
      </w:r>
      <w:r w:rsidRPr="000035E8">
        <w:rPr>
          <w:rFonts w:ascii="Arial" w:hAnsi="Arial" w:cs="Arial"/>
          <w:sz w:val="24"/>
          <w:szCs w:val="24"/>
          <w:lang w:val="ro-RO"/>
        </w:rPr>
        <w:t>e</w:t>
      </w:r>
      <w:r w:rsidRPr="000035E8">
        <w:rPr>
          <w:rFonts w:ascii="Arial" w:hAnsi="Arial" w:cs="Arial"/>
          <w:spacing w:val="3"/>
          <w:sz w:val="24"/>
          <w:szCs w:val="24"/>
          <w:lang w:val="ro-RO"/>
        </w:rPr>
        <w:t>d</w:t>
      </w:r>
      <w:r w:rsidRPr="000035E8">
        <w:rPr>
          <w:rFonts w:ascii="Arial" w:hAnsi="Arial" w:cs="Arial"/>
          <w:spacing w:val="-1"/>
          <w:sz w:val="24"/>
          <w:szCs w:val="24"/>
          <w:lang w:val="ro-RO"/>
        </w:rPr>
        <w:t>e</w:t>
      </w:r>
      <w:r w:rsidRPr="000035E8">
        <w:rPr>
          <w:rFonts w:ascii="Arial" w:hAnsi="Arial" w:cs="Arial"/>
          <w:sz w:val="24"/>
          <w:szCs w:val="24"/>
          <w:lang w:val="ro-RO"/>
        </w:rPr>
        <w:t xml:space="preserve">u </w:t>
      </w:r>
      <w:r w:rsidRPr="000035E8">
        <w:rPr>
          <w:rFonts w:ascii="Arial" w:hAnsi="Arial" w:cs="Arial"/>
          <w:spacing w:val="3"/>
          <w:sz w:val="24"/>
          <w:szCs w:val="24"/>
          <w:lang w:val="ro-RO"/>
        </w:rPr>
        <w:t>d</w:t>
      </w:r>
      <w:r w:rsidRPr="000035E8">
        <w:rPr>
          <w:rFonts w:ascii="Arial" w:hAnsi="Arial" w:cs="Arial"/>
          <w:sz w:val="24"/>
          <w:szCs w:val="24"/>
          <w:lang w:val="ro-RO"/>
        </w:rPr>
        <w:t xml:space="preserve">e </w:t>
      </w:r>
      <w:r w:rsidRPr="000035E8">
        <w:rPr>
          <w:rFonts w:ascii="Arial" w:hAnsi="Arial" w:cs="Arial"/>
          <w:spacing w:val="-1"/>
          <w:sz w:val="24"/>
          <w:szCs w:val="24"/>
          <w:lang w:val="ro-RO"/>
        </w:rPr>
        <w:t>o</w:t>
      </w:r>
      <w:r w:rsidRPr="000035E8">
        <w:rPr>
          <w:rFonts w:ascii="Arial" w:hAnsi="Arial" w:cs="Arial"/>
          <w:spacing w:val="3"/>
          <w:sz w:val="24"/>
          <w:szCs w:val="24"/>
          <w:lang w:val="ro-RO"/>
        </w:rPr>
        <w:t>b</w:t>
      </w:r>
      <w:r w:rsidRPr="000035E8">
        <w:rPr>
          <w:rFonts w:ascii="Arial" w:hAnsi="Arial" w:cs="Arial"/>
          <w:spacing w:val="-3"/>
          <w:sz w:val="24"/>
          <w:szCs w:val="24"/>
          <w:lang w:val="ro-RO"/>
        </w:rPr>
        <w:t>ţ</w:t>
      </w:r>
      <w:r w:rsidRPr="000035E8">
        <w:rPr>
          <w:rFonts w:ascii="Arial" w:hAnsi="Arial" w:cs="Arial"/>
          <w:spacing w:val="-1"/>
          <w:sz w:val="24"/>
          <w:szCs w:val="24"/>
          <w:lang w:val="ro-RO"/>
        </w:rPr>
        <w:t>i</w:t>
      </w:r>
      <w:r w:rsidRPr="000035E8">
        <w:rPr>
          <w:rFonts w:ascii="Arial" w:hAnsi="Arial" w:cs="Arial"/>
          <w:spacing w:val="3"/>
          <w:sz w:val="24"/>
          <w:szCs w:val="24"/>
          <w:lang w:val="ro-RO"/>
        </w:rPr>
        <w:t>n</w:t>
      </w:r>
      <w:r w:rsidRPr="000035E8">
        <w:rPr>
          <w:rFonts w:ascii="Arial" w:hAnsi="Arial" w:cs="Arial"/>
          <w:spacing w:val="-1"/>
          <w:sz w:val="24"/>
          <w:szCs w:val="24"/>
          <w:lang w:val="ro-RO"/>
        </w:rPr>
        <w:t>e</w:t>
      </w:r>
      <w:r w:rsidRPr="000035E8">
        <w:rPr>
          <w:rFonts w:ascii="Arial" w:hAnsi="Arial" w:cs="Arial"/>
          <w:sz w:val="24"/>
          <w:szCs w:val="24"/>
          <w:lang w:val="ro-RO"/>
        </w:rPr>
        <w:t xml:space="preserve">re a </w:t>
      </w:r>
      <w:r w:rsidRPr="000035E8">
        <w:rPr>
          <w:rFonts w:ascii="Arial" w:hAnsi="Arial" w:cs="Arial"/>
          <w:spacing w:val="3"/>
          <w:sz w:val="24"/>
          <w:szCs w:val="24"/>
          <w:lang w:val="ro-RO"/>
        </w:rPr>
        <w:t>a</w:t>
      </w:r>
      <w:r w:rsidRPr="000035E8">
        <w:rPr>
          <w:rFonts w:ascii="Arial" w:hAnsi="Arial" w:cs="Arial"/>
          <w:spacing w:val="-1"/>
          <w:sz w:val="24"/>
          <w:szCs w:val="24"/>
          <w:lang w:val="ro-RO"/>
        </w:rPr>
        <w:t>l</w:t>
      </w:r>
      <w:r w:rsidRPr="000035E8">
        <w:rPr>
          <w:rFonts w:ascii="Arial" w:hAnsi="Arial" w:cs="Arial"/>
          <w:spacing w:val="3"/>
          <w:sz w:val="24"/>
          <w:szCs w:val="24"/>
          <w:lang w:val="ro-RO"/>
        </w:rPr>
        <w:t>u</w:t>
      </w:r>
      <w:r w:rsidRPr="000035E8">
        <w:rPr>
          <w:rFonts w:ascii="Arial" w:hAnsi="Arial" w:cs="Arial"/>
          <w:spacing w:val="-4"/>
          <w:sz w:val="24"/>
          <w:szCs w:val="24"/>
          <w:lang w:val="ro-RO"/>
        </w:rPr>
        <w:t>m</w:t>
      </w:r>
      <w:r w:rsidRPr="000035E8">
        <w:rPr>
          <w:rFonts w:ascii="Arial" w:hAnsi="Arial" w:cs="Arial"/>
          <w:spacing w:val="3"/>
          <w:sz w:val="24"/>
          <w:szCs w:val="24"/>
          <w:lang w:val="ro-RO"/>
        </w:rPr>
        <w:t>i</w:t>
      </w:r>
      <w:r w:rsidRPr="000035E8">
        <w:rPr>
          <w:rFonts w:ascii="Arial" w:hAnsi="Arial" w:cs="Arial"/>
          <w:spacing w:val="-1"/>
          <w:sz w:val="24"/>
          <w:szCs w:val="24"/>
          <w:lang w:val="ro-RO"/>
        </w:rPr>
        <w:t>ne</w:t>
      </w:r>
      <w:r w:rsidRPr="000035E8">
        <w:rPr>
          <w:rFonts w:ascii="Arial" w:hAnsi="Arial" w:cs="Arial"/>
          <w:sz w:val="24"/>
          <w:szCs w:val="24"/>
          <w:lang w:val="ro-RO"/>
        </w:rPr>
        <w:t xml:space="preserve">i </w:t>
      </w:r>
      <w:r w:rsidRPr="000035E8">
        <w:rPr>
          <w:rFonts w:ascii="Arial" w:hAnsi="Arial" w:cs="Arial"/>
          <w:spacing w:val="-1"/>
          <w:sz w:val="24"/>
          <w:szCs w:val="24"/>
          <w:lang w:val="ro-RO"/>
        </w:rPr>
        <w:t>u</w:t>
      </w:r>
      <w:r w:rsidRPr="000035E8">
        <w:rPr>
          <w:rFonts w:ascii="Arial" w:hAnsi="Arial" w:cs="Arial"/>
          <w:spacing w:val="1"/>
          <w:sz w:val="24"/>
          <w:szCs w:val="24"/>
          <w:lang w:val="ro-RO"/>
        </w:rPr>
        <w:t>t</w:t>
      </w:r>
      <w:r w:rsidRPr="000035E8">
        <w:rPr>
          <w:rFonts w:ascii="Arial" w:hAnsi="Arial" w:cs="Arial"/>
          <w:spacing w:val="3"/>
          <w:sz w:val="24"/>
          <w:szCs w:val="24"/>
          <w:lang w:val="ro-RO"/>
        </w:rPr>
        <w:t>i</w:t>
      </w:r>
      <w:r w:rsidRPr="000035E8">
        <w:rPr>
          <w:rFonts w:ascii="Arial" w:hAnsi="Arial" w:cs="Arial"/>
          <w:spacing w:val="-1"/>
          <w:sz w:val="24"/>
          <w:szCs w:val="24"/>
          <w:lang w:val="ro-RO"/>
        </w:rPr>
        <w:t>l</w:t>
      </w:r>
      <w:r w:rsidRPr="000035E8">
        <w:rPr>
          <w:rFonts w:ascii="Arial" w:hAnsi="Arial" w:cs="Arial"/>
          <w:spacing w:val="3"/>
          <w:sz w:val="24"/>
          <w:szCs w:val="24"/>
          <w:lang w:val="ro-RO"/>
        </w:rPr>
        <w:t>i</w:t>
      </w:r>
      <w:r w:rsidRPr="000035E8">
        <w:rPr>
          <w:rFonts w:ascii="Arial" w:hAnsi="Arial" w:cs="Arial"/>
          <w:spacing w:val="-1"/>
          <w:sz w:val="24"/>
          <w:szCs w:val="24"/>
          <w:lang w:val="ro-RO"/>
        </w:rPr>
        <w:t>z</w:t>
      </w:r>
      <w:r w:rsidRPr="000035E8">
        <w:rPr>
          <w:rFonts w:ascii="Arial" w:hAnsi="Arial" w:cs="Arial"/>
          <w:sz w:val="24"/>
          <w:szCs w:val="24"/>
          <w:lang w:val="ro-RO"/>
        </w:rPr>
        <w:t>a</w:t>
      </w:r>
      <w:r w:rsidRPr="000035E8">
        <w:rPr>
          <w:rFonts w:ascii="Arial" w:hAnsi="Arial" w:cs="Arial"/>
          <w:spacing w:val="1"/>
          <w:sz w:val="24"/>
          <w:szCs w:val="24"/>
          <w:lang w:val="ro-RO"/>
        </w:rPr>
        <w:t>t</w:t>
      </w:r>
      <w:r w:rsidRPr="000035E8">
        <w:rPr>
          <w:rFonts w:ascii="Arial" w:hAnsi="Arial" w:cs="Arial"/>
          <w:sz w:val="24"/>
          <w:szCs w:val="24"/>
          <w:lang w:val="ro-RO"/>
        </w:rPr>
        <w:t xml:space="preserve">ă </w:t>
      </w:r>
      <w:r w:rsidRPr="000035E8">
        <w:rPr>
          <w:rFonts w:ascii="Arial" w:hAnsi="Arial" w:cs="Arial"/>
          <w:spacing w:val="-1"/>
          <w:sz w:val="24"/>
          <w:szCs w:val="24"/>
          <w:lang w:val="ro-RO"/>
        </w:rPr>
        <w:t>pe pla</w:t>
      </w:r>
      <w:r w:rsidRPr="000035E8">
        <w:rPr>
          <w:rFonts w:ascii="Arial" w:hAnsi="Arial" w:cs="Arial"/>
          <w:sz w:val="24"/>
          <w:szCs w:val="24"/>
          <w:lang w:val="ro-RO"/>
        </w:rPr>
        <w:t>n</w:t>
      </w:r>
      <w:r w:rsidRPr="000035E8">
        <w:rPr>
          <w:rFonts w:ascii="Arial" w:hAnsi="Arial" w:cs="Arial"/>
          <w:spacing w:val="4"/>
          <w:sz w:val="24"/>
          <w:szCs w:val="24"/>
          <w:lang w:val="ro-RO"/>
        </w:rPr>
        <w:t xml:space="preserve"> </w:t>
      </w:r>
      <w:r w:rsidRPr="000035E8">
        <w:rPr>
          <w:rFonts w:ascii="Arial" w:hAnsi="Arial" w:cs="Arial"/>
          <w:spacing w:val="-4"/>
          <w:sz w:val="24"/>
          <w:szCs w:val="24"/>
          <w:lang w:val="ro-RO"/>
        </w:rPr>
        <w:t>m</w:t>
      </w:r>
      <w:r w:rsidRPr="000035E8">
        <w:rPr>
          <w:rFonts w:ascii="Arial" w:hAnsi="Arial" w:cs="Arial"/>
          <w:spacing w:val="3"/>
          <w:sz w:val="24"/>
          <w:szCs w:val="24"/>
          <w:lang w:val="ro-RO"/>
        </w:rPr>
        <w:t>o</w:t>
      </w:r>
      <w:r w:rsidRPr="000035E8">
        <w:rPr>
          <w:rFonts w:ascii="Arial" w:hAnsi="Arial" w:cs="Arial"/>
          <w:spacing w:val="-1"/>
          <w:sz w:val="24"/>
          <w:szCs w:val="24"/>
          <w:lang w:val="ro-RO"/>
        </w:rPr>
        <w:t>n</w:t>
      </w:r>
      <w:r w:rsidRPr="000035E8">
        <w:rPr>
          <w:rFonts w:ascii="Arial" w:hAnsi="Arial" w:cs="Arial"/>
          <w:spacing w:val="3"/>
          <w:sz w:val="24"/>
          <w:szCs w:val="24"/>
          <w:lang w:val="ro-RO"/>
        </w:rPr>
        <w:t>d</w:t>
      </w:r>
      <w:r w:rsidRPr="000035E8">
        <w:rPr>
          <w:rFonts w:ascii="Arial" w:hAnsi="Arial" w:cs="Arial"/>
          <w:spacing w:val="-1"/>
          <w:sz w:val="24"/>
          <w:szCs w:val="24"/>
          <w:lang w:val="ro-RO"/>
        </w:rPr>
        <w:t>ial</w:t>
      </w:r>
      <w:r w:rsidR="009E731B" w:rsidRPr="000035E8">
        <w:rPr>
          <w:rFonts w:ascii="Arial" w:hAnsi="Arial" w:cs="Arial"/>
          <w:sz w:val="24"/>
          <w:szCs w:val="24"/>
          <w:lang w:val="ro-RO"/>
        </w:rPr>
        <w:t xml:space="preserve"> si </w:t>
      </w:r>
      <w:r w:rsidR="00A40A30" w:rsidRPr="000035E8">
        <w:rPr>
          <w:rFonts w:ascii="Arial" w:hAnsi="Arial" w:cs="Arial"/>
          <w:sz w:val="24"/>
          <w:szCs w:val="24"/>
          <w:lang w:val="ro-RO"/>
        </w:rPr>
        <w:t xml:space="preserve">care </w:t>
      </w:r>
      <w:r w:rsidR="009E731B" w:rsidRPr="000035E8">
        <w:rPr>
          <w:rFonts w:ascii="Arial" w:hAnsi="Arial" w:cs="Arial"/>
          <w:sz w:val="24"/>
          <w:szCs w:val="24"/>
          <w:lang w:val="ro-RO"/>
        </w:rPr>
        <w:t>respecta cerinta BAT</w:t>
      </w:r>
      <w:r w:rsidRPr="000035E8">
        <w:rPr>
          <w:rFonts w:ascii="Arial" w:hAnsi="Arial" w:cs="Arial"/>
          <w:sz w:val="24"/>
          <w:szCs w:val="24"/>
          <w:lang w:val="ro-RO"/>
        </w:rPr>
        <w:t>.</w:t>
      </w:r>
    </w:p>
    <w:p w:rsidR="00DA5E96" w:rsidRPr="000035E8" w:rsidRDefault="00DA5E9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1.</w:t>
      </w:r>
      <w:r w:rsidR="00A40A30" w:rsidRPr="000035E8">
        <w:rPr>
          <w:rFonts w:ascii="Arial" w:hAnsi="Arial" w:cs="Arial"/>
          <w:sz w:val="24"/>
          <w:szCs w:val="24"/>
          <w:lang w:val="ro-RO"/>
        </w:rPr>
        <w:t>7</w:t>
      </w:r>
      <w:r w:rsidRPr="000035E8">
        <w:rPr>
          <w:rFonts w:ascii="Arial" w:hAnsi="Arial" w:cs="Arial"/>
          <w:sz w:val="24"/>
          <w:szCs w:val="24"/>
          <w:lang w:val="ro-RO"/>
        </w:rPr>
        <w:t>. Sectia CET – Utilitati</w:t>
      </w:r>
      <w:r w:rsidR="000356A0" w:rsidRPr="000035E8">
        <w:rPr>
          <w:rFonts w:ascii="Arial" w:hAnsi="Arial" w:cs="Arial"/>
          <w:sz w:val="24"/>
          <w:szCs w:val="24"/>
          <w:lang w:val="ro-RO"/>
        </w:rPr>
        <w:t>, instalatie IPPC in care se produce energie electrica si abur necesar alimentarii consumatorilor tehnologici.</w:t>
      </w:r>
    </w:p>
    <w:p w:rsidR="00DA5E96" w:rsidRPr="000035E8" w:rsidRDefault="000356A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00DA5E96" w:rsidRPr="000035E8">
        <w:rPr>
          <w:rFonts w:ascii="Arial" w:hAnsi="Arial" w:cs="Arial"/>
          <w:sz w:val="24"/>
          <w:szCs w:val="24"/>
          <w:lang w:val="ro-RO"/>
        </w:rPr>
        <w:t>1.</w:t>
      </w:r>
      <w:r w:rsidR="00A40A30" w:rsidRPr="000035E8">
        <w:rPr>
          <w:rFonts w:ascii="Arial" w:hAnsi="Arial" w:cs="Arial"/>
          <w:sz w:val="24"/>
          <w:szCs w:val="24"/>
          <w:lang w:val="ro-RO"/>
        </w:rPr>
        <w:t>8</w:t>
      </w:r>
      <w:r w:rsidR="00DA5E96" w:rsidRPr="000035E8">
        <w:rPr>
          <w:rFonts w:ascii="Arial" w:hAnsi="Arial" w:cs="Arial"/>
          <w:sz w:val="24"/>
          <w:szCs w:val="24"/>
          <w:lang w:val="ro-RO"/>
        </w:rPr>
        <w:t xml:space="preserve">. </w:t>
      </w:r>
      <w:r w:rsidRPr="000035E8">
        <w:rPr>
          <w:rFonts w:ascii="Arial" w:hAnsi="Arial" w:cs="Arial"/>
          <w:bCs/>
          <w:sz w:val="24"/>
          <w:szCs w:val="24"/>
          <w:lang w:val="ro-RO"/>
        </w:rPr>
        <w:t>Rezervoare, silozuri, depozite pentru materii prime/auxiliare, produse finite, deseuri</w:t>
      </w:r>
      <w:r w:rsidR="00A40A30" w:rsidRPr="000035E8">
        <w:rPr>
          <w:rFonts w:ascii="Arial" w:hAnsi="Arial" w:cs="Arial"/>
          <w:bCs/>
          <w:sz w:val="24"/>
          <w:szCs w:val="24"/>
          <w:lang w:val="ro-RO"/>
        </w:rPr>
        <w:t>.</w:t>
      </w:r>
    </w:p>
    <w:p w:rsidR="006358B6" w:rsidRPr="000035E8" w:rsidRDefault="006358B6" w:rsidP="00D70D18">
      <w:pPr>
        <w:spacing w:after="0" w:line="240" w:lineRule="auto"/>
        <w:jc w:val="both"/>
        <w:rPr>
          <w:rFonts w:ascii="Arial" w:hAnsi="Arial" w:cs="Arial"/>
          <w:sz w:val="24"/>
          <w:szCs w:val="24"/>
          <w:lang w:val="ro-RO"/>
        </w:rPr>
      </w:pPr>
    </w:p>
    <w:p w:rsidR="006358B6" w:rsidRPr="0003056C" w:rsidRDefault="009E731B" w:rsidP="00D70D18">
      <w:pPr>
        <w:pStyle w:val="ListParagraph"/>
        <w:numPr>
          <w:ilvl w:val="1"/>
          <w:numId w:val="56"/>
        </w:numPr>
        <w:ind w:left="709" w:hanging="517"/>
        <w:rPr>
          <w:rFonts w:ascii="Arial" w:hAnsi="Arial" w:cs="Arial"/>
          <w:b/>
          <w:lang w:val="ro-RO"/>
        </w:rPr>
      </w:pPr>
      <w:r w:rsidRPr="0003056C">
        <w:rPr>
          <w:rFonts w:ascii="Arial" w:hAnsi="Arial" w:cs="Arial"/>
          <w:b/>
          <w:lang w:val="ro-RO"/>
        </w:rPr>
        <w:t xml:space="preserve">Instalatia </w:t>
      </w:r>
      <w:r w:rsidR="006358B6" w:rsidRPr="0003056C">
        <w:rPr>
          <w:rFonts w:ascii="Arial" w:hAnsi="Arial" w:cs="Arial"/>
          <w:b/>
          <w:lang w:val="ro-RO"/>
        </w:rPr>
        <w:t>Macinare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Bauxita de pe benzi alimenteaza direct buncarele morilor. Bauxita din buncare este extrasa cu benzi transportoare si trimisa cu ajutorul benzilor dozatoare in alimentarea morilor. Benzile dozatoare sunt prevazute cu cantare. Sunt 6 mori cu bile. Moara M1 nu este functionala datorita unor probleme la fundatie.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Buncarul morii M1 este folosit pentru alimentare / rezerva pentru moara M2.</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La intrarea in moara, odata cu bauxita, se dozeaza solutie de atac astfel incat sa se obtina o pulpa macinata cu raport L/S = 0.9 – 1.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Morile sunt cu doua compartimente de lungime egala (7 m). In primul compartiment sunt introduse bile de diametre 100mm, 110mm, 120mm (60 tone – in cantitati egale). In compartimentul al doi-lea sunt introduse cipepsuri (60 tone).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Finetea de macinare, la iesirea din moara trebuie sa fie 25-30% refuz pe sita de 63 microni.</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Moara are trei compartimente pentru macinarea bauxitelor diasporice (bauxita Parnasse). Se utilizeaza sistemul de hidrociclonare a pulpei macinate.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In primul compartiment sunt bile de diametre 100mm, 110mm, 120mm (40 tone – in cantitati egale). In compartimentul 2 sunt bile de diametre 60mm, 80mm (40 tone – in cantitati egale). In compartimentul 3 sunt cilpepsuri (40 tone).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Finetea de macinare (pentru bauxita Parnasse), dupa hidrociclonare trebuie sa fie 8-10% refuz pe sita de 63 microni.</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Benzi dozare: viteza variabila – 0 – 1.2 m/s; capacitate transport – 0-200 tone.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Cantare de banda: moara M3 are cantar dozator tip Hasler.</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Morile M2, 4, 5 au cantare dozatoare Tehnoem.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Moara M6 are cantar de banda tip Automatica.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Mori cu bile: Putere motor antrenare – 1600 KW; Turatie moara – 17 rot/min; Diametru interior – 3000 mm; Lungime tambur – 14000 mm; Incarcatura cu bile – 120 tone.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Capacitate bauxita macinata – 35 t/h (bauxita diasporica Moara M6),</w:t>
      </w:r>
      <w:r w:rsidR="00E24291" w:rsidRPr="000035E8">
        <w:rPr>
          <w:rFonts w:ascii="Arial" w:hAnsi="Arial" w:cs="Arial"/>
          <w:sz w:val="24"/>
          <w:szCs w:val="24"/>
          <w:lang w:val="ro-RO"/>
        </w:rPr>
        <w:t xml:space="preserve">                                                 </w:t>
      </w:r>
      <w:r w:rsidRPr="000035E8">
        <w:rPr>
          <w:rFonts w:ascii="Arial" w:hAnsi="Arial" w:cs="Arial"/>
          <w:sz w:val="24"/>
          <w:szCs w:val="24"/>
          <w:lang w:val="ro-RO"/>
        </w:rPr>
        <w:t>120 – 130 t/h (bauxita gibsitica).</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La iesirea din moara utilajul este prevazut cu o sita prinsa de tamburul morii care separa pulpa macinata de corpurile nemacinate. Sita are ochiuri de 5 mm.</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lastRenderedPageBreak/>
        <w:t>Pulpa macinata intra in vasul morii si este pompata cu ajutorul pompelor Warman 8/6, Warman 6/4 si NBB 250.</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Pentru macinarea bauxitei diasporice se folosesc vase speciale cu pompe Warman 8/6, in care se colecteaza pulpa hidrociclonata cu finetea de macinare utilizata in proces.</w:t>
      </w:r>
    </w:p>
    <w:p w:rsidR="00A40A30" w:rsidRPr="000035E8" w:rsidRDefault="00CE6DD2"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 xml:space="preserve">   </w:t>
      </w:r>
    </w:p>
    <w:p w:rsidR="006358B6" w:rsidRPr="000035E8" w:rsidRDefault="00CE6DD2"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1.</w:t>
      </w:r>
      <w:r w:rsidR="004D022D" w:rsidRPr="000035E8">
        <w:rPr>
          <w:rFonts w:ascii="Arial" w:hAnsi="Arial" w:cs="Arial"/>
          <w:b/>
          <w:sz w:val="24"/>
          <w:szCs w:val="24"/>
          <w:lang w:val="ro-RO"/>
        </w:rPr>
        <w:t>2</w:t>
      </w:r>
      <w:r w:rsidR="0018660B" w:rsidRPr="000035E8">
        <w:rPr>
          <w:rFonts w:ascii="Arial" w:hAnsi="Arial" w:cs="Arial"/>
          <w:b/>
          <w:sz w:val="24"/>
          <w:szCs w:val="24"/>
          <w:lang w:val="ro-RO"/>
        </w:rPr>
        <w:t>.</w:t>
      </w:r>
      <w:r w:rsidR="0018060B" w:rsidRPr="000035E8">
        <w:rPr>
          <w:rFonts w:ascii="Arial" w:hAnsi="Arial" w:cs="Arial"/>
          <w:b/>
          <w:sz w:val="24"/>
          <w:szCs w:val="24"/>
          <w:lang w:val="ro-RO"/>
        </w:rPr>
        <w:t xml:space="preserve"> </w:t>
      </w:r>
      <w:r w:rsidR="000A0546" w:rsidRPr="000035E8">
        <w:rPr>
          <w:rFonts w:ascii="Arial" w:hAnsi="Arial" w:cs="Arial"/>
          <w:b/>
          <w:sz w:val="24"/>
          <w:szCs w:val="24"/>
          <w:lang w:val="ro-RO"/>
        </w:rPr>
        <w:t>Instalatia</w:t>
      </w:r>
      <w:r w:rsidR="003A5A6F" w:rsidRPr="000035E8">
        <w:rPr>
          <w:rFonts w:ascii="Arial" w:hAnsi="Arial" w:cs="Arial"/>
          <w:b/>
          <w:sz w:val="24"/>
          <w:szCs w:val="24"/>
          <w:lang w:val="ro-RO"/>
        </w:rPr>
        <w:t xml:space="preserve"> </w:t>
      </w:r>
      <w:r w:rsidRPr="000035E8">
        <w:rPr>
          <w:rFonts w:ascii="Arial" w:hAnsi="Arial" w:cs="Arial"/>
          <w:b/>
          <w:sz w:val="24"/>
          <w:szCs w:val="24"/>
          <w:lang w:val="ro-RO"/>
        </w:rPr>
        <w:t>Lesiere</w:t>
      </w:r>
      <w:r w:rsidR="003A5A6F" w:rsidRPr="000035E8">
        <w:rPr>
          <w:rFonts w:ascii="Arial" w:hAnsi="Arial" w:cs="Arial"/>
          <w:b/>
          <w:sz w:val="24"/>
          <w:szCs w:val="24"/>
          <w:lang w:val="ro-RO"/>
        </w:rPr>
        <w:t xml:space="preserve"> </w:t>
      </w:r>
    </w:p>
    <w:p w:rsidR="00A40A30" w:rsidRPr="000035E8" w:rsidRDefault="00A40A3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Aici au loc procesele de predesiliciere si lesiere propriu-zisa.</w:t>
      </w:r>
    </w:p>
    <w:p w:rsidR="00DA2C76" w:rsidRPr="000035E8" w:rsidRDefault="00A40C1F" w:rsidP="00D70D18">
      <w:pPr>
        <w:spacing w:after="0" w:line="240" w:lineRule="auto"/>
        <w:jc w:val="both"/>
        <w:rPr>
          <w:rFonts w:ascii="Arial" w:hAnsi="Arial" w:cs="Arial"/>
          <w:sz w:val="24"/>
          <w:szCs w:val="24"/>
          <w:vertAlign w:val="superscript"/>
          <w:lang w:val="ro-RO"/>
        </w:rPr>
      </w:pPr>
      <w:r w:rsidRPr="000035E8">
        <w:rPr>
          <w:rFonts w:ascii="Arial" w:hAnsi="Arial" w:cs="Arial"/>
          <w:color w:val="00B050"/>
          <w:sz w:val="24"/>
          <w:szCs w:val="24"/>
          <w:lang w:val="ro-RO"/>
        </w:rPr>
        <w:t xml:space="preserve">   </w:t>
      </w:r>
      <w:r w:rsidR="00362C19" w:rsidRPr="000035E8">
        <w:rPr>
          <w:rFonts w:ascii="Arial" w:hAnsi="Arial" w:cs="Arial"/>
          <w:b/>
          <w:sz w:val="24"/>
          <w:szCs w:val="24"/>
          <w:lang w:val="ro-RO"/>
        </w:rPr>
        <w:t>1.2.1. I</w:t>
      </w:r>
      <w:r w:rsidR="006358B6" w:rsidRPr="000035E8">
        <w:rPr>
          <w:rFonts w:ascii="Arial" w:hAnsi="Arial" w:cs="Arial"/>
          <w:b/>
          <w:sz w:val="24"/>
          <w:szCs w:val="24"/>
          <w:lang w:val="ro-RO"/>
        </w:rPr>
        <w:t>nstalatia de predesiliciere</w:t>
      </w:r>
      <w:r w:rsidR="00DA2C76" w:rsidRPr="000035E8">
        <w:rPr>
          <w:rFonts w:ascii="Arial" w:hAnsi="Arial" w:cs="Arial"/>
          <w:sz w:val="24"/>
          <w:szCs w:val="24"/>
          <w:lang w:val="ro-RO"/>
        </w:rPr>
        <w:t xml:space="preserve"> </w:t>
      </w:r>
      <w:r w:rsidR="00362C19" w:rsidRPr="000035E8">
        <w:rPr>
          <w:rFonts w:ascii="Arial" w:hAnsi="Arial" w:cs="Arial"/>
          <w:sz w:val="24"/>
          <w:szCs w:val="24"/>
          <w:lang w:val="ro-RO"/>
        </w:rPr>
        <w:t>cuprinde</w:t>
      </w:r>
      <w:r w:rsidR="00DA2C76" w:rsidRPr="000035E8">
        <w:rPr>
          <w:rFonts w:ascii="Arial" w:hAnsi="Arial" w:cs="Arial"/>
          <w:sz w:val="24"/>
          <w:szCs w:val="24"/>
          <w:lang w:val="ro-RO"/>
        </w:rPr>
        <w:t xml:space="preserve"> 12 vase, fiecare cu un v</w:t>
      </w:r>
      <w:r w:rsidR="006358B6" w:rsidRPr="000035E8">
        <w:rPr>
          <w:rFonts w:ascii="Arial" w:hAnsi="Arial" w:cs="Arial"/>
          <w:sz w:val="24"/>
          <w:szCs w:val="24"/>
          <w:lang w:val="ro-RO"/>
        </w:rPr>
        <w:t xml:space="preserve">olum </w:t>
      </w:r>
      <w:r w:rsidR="00DA2C76" w:rsidRPr="000035E8">
        <w:rPr>
          <w:rFonts w:ascii="Arial" w:hAnsi="Arial" w:cs="Arial"/>
          <w:sz w:val="24"/>
          <w:szCs w:val="24"/>
          <w:lang w:val="ro-RO"/>
        </w:rPr>
        <w:t>de 1000 m</w:t>
      </w:r>
      <w:r w:rsidR="00DA2C76" w:rsidRPr="000035E8">
        <w:rPr>
          <w:rFonts w:ascii="Arial" w:hAnsi="Arial" w:cs="Arial"/>
          <w:sz w:val="24"/>
          <w:szCs w:val="24"/>
          <w:vertAlign w:val="superscript"/>
          <w:lang w:val="ro-RO"/>
        </w:rPr>
        <w:t>3</w:t>
      </w:r>
      <w:r w:rsidR="00DA2C76" w:rsidRPr="000035E8">
        <w:rPr>
          <w:rFonts w:ascii="Arial" w:hAnsi="Arial" w:cs="Arial"/>
          <w:sz w:val="24"/>
          <w:szCs w:val="24"/>
          <w:lang w:val="ro-RO"/>
        </w:rPr>
        <w:t>.</w:t>
      </w:r>
      <w:r w:rsidR="00DA2C76" w:rsidRPr="000035E8">
        <w:rPr>
          <w:rFonts w:ascii="Arial" w:hAnsi="Arial" w:cs="Arial"/>
          <w:sz w:val="24"/>
          <w:szCs w:val="24"/>
          <w:vertAlign w:val="superscript"/>
          <w:lang w:val="ro-RO"/>
        </w:rPr>
        <w:t xml:space="preserve"> </w:t>
      </w:r>
    </w:p>
    <w:p w:rsidR="00DA2C7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Rol</w:t>
      </w:r>
      <w:r w:rsidR="00DA2C76" w:rsidRPr="000035E8">
        <w:rPr>
          <w:rFonts w:ascii="Arial" w:hAnsi="Arial" w:cs="Arial"/>
          <w:sz w:val="24"/>
          <w:szCs w:val="24"/>
          <w:lang w:val="ro-RO"/>
        </w:rPr>
        <w:t>ul</w:t>
      </w:r>
      <w:r w:rsidRPr="000035E8">
        <w:rPr>
          <w:rFonts w:ascii="Arial" w:hAnsi="Arial" w:cs="Arial"/>
          <w:sz w:val="24"/>
          <w:szCs w:val="24"/>
          <w:lang w:val="ro-RO"/>
        </w:rPr>
        <w:t xml:space="preserve"> functional</w:t>
      </w:r>
      <w:r w:rsidR="00DA2C76" w:rsidRPr="000035E8">
        <w:rPr>
          <w:rFonts w:ascii="Arial" w:hAnsi="Arial" w:cs="Arial"/>
          <w:sz w:val="24"/>
          <w:szCs w:val="24"/>
          <w:lang w:val="ro-RO"/>
        </w:rPr>
        <w:t xml:space="preserve"> al vaselor</w:t>
      </w:r>
      <w:r w:rsidRPr="000035E8">
        <w:rPr>
          <w:rFonts w:ascii="Arial" w:hAnsi="Arial" w:cs="Arial"/>
          <w:sz w:val="24"/>
          <w:szCs w:val="24"/>
          <w:lang w:val="ro-RO"/>
        </w:rPr>
        <w:t xml:space="preserve">:  </w:t>
      </w:r>
    </w:p>
    <w:p w:rsidR="00DA2C76" w:rsidRPr="000035E8" w:rsidRDefault="006358B6" w:rsidP="00D70D18">
      <w:pPr>
        <w:pStyle w:val="ListParagraph"/>
        <w:numPr>
          <w:ilvl w:val="0"/>
          <w:numId w:val="58"/>
        </w:numPr>
        <w:jc w:val="both"/>
        <w:rPr>
          <w:rFonts w:ascii="Arial" w:hAnsi="Arial" w:cs="Arial"/>
          <w:lang w:val="ro-RO"/>
        </w:rPr>
      </w:pPr>
      <w:r w:rsidRPr="000035E8">
        <w:rPr>
          <w:rFonts w:ascii="Arial" w:hAnsi="Arial" w:cs="Arial"/>
          <w:lang w:val="ro-RO"/>
        </w:rPr>
        <w:t xml:space="preserve">vase de predesiliciere – </w:t>
      </w:r>
      <w:r w:rsidR="00DA2C76" w:rsidRPr="000035E8">
        <w:rPr>
          <w:rFonts w:ascii="Arial" w:hAnsi="Arial" w:cs="Arial"/>
          <w:lang w:val="ro-RO"/>
        </w:rPr>
        <w:t xml:space="preserve">obtinere </w:t>
      </w:r>
      <w:r w:rsidRPr="000035E8">
        <w:rPr>
          <w:rFonts w:ascii="Arial" w:hAnsi="Arial" w:cs="Arial"/>
          <w:lang w:val="ro-RO"/>
        </w:rPr>
        <w:t xml:space="preserve">pulpa densa; </w:t>
      </w:r>
    </w:p>
    <w:p w:rsidR="00DA2C76" w:rsidRPr="000035E8" w:rsidRDefault="006358B6" w:rsidP="00D70D18">
      <w:pPr>
        <w:pStyle w:val="ListParagraph"/>
        <w:numPr>
          <w:ilvl w:val="0"/>
          <w:numId w:val="58"/>
        </w:numPr>
        <w:jc w:val="both"/>
        <w:rPr>
          <w:rFonts w:ascii="Arial" w:hAnsi="Arial" w:cs="Arial"/>
          <w:lang w:val="ro-RO"/>
        </w:rPr>
      </w:pPr>
      <w:r w:rsidRPr="000035E8">
        <w:rPr>
          <w:rFonts w:ascii="Arial" w:hAnsi="Arial" w:cs="Arial"/>
          <w:lang w:val="ro-RO"/>
        </w:rPr>
        <w:t xml:space="preserve">vase de stocare </w:t>
      </w:r>
      <w:r w:rsidR="00DA2C76" w:rsidRPr="000035E8">
        <w:rPr>
          <w:rFonts w:ascii="Arial" w:hAnsi="Arial" w:cs="Arial"/>
          <w:lang w:val="ro-RO"/>
        </w:rPr>
        <w:t xml:space="preserve">– stocare </w:t>
      </w:r>
      <w:r w:rsidRPr="000035E8">
        <w:rPr>
          <w:rFonts w:ascii="Arial" w:hAnsi="Arial" w:cs="Arial"/>
          <w:lang w:val="ro-RO"/>
        </w:rPr>
        <w:t>pulpa normala pentru bateriile de lesiere</w:t>
      </w:r>
      <w:r w:rsidR="00DA2C76" w:rsidRPr="000035E8">
        <w:rPr>
          <w:rFonts w:ascii="Arial" w:hAnsi="Arial" w:cs="Arial"/>
          <w:lang w:val="ro-RO"/>
        </w:rPr>
        <w:t xml:space="preserve"> si stocare solutie de atac;</w:t>
      </w:r>
    </w:p>
    <w:p w:rsidR="006358B6" w:rsidRPr="000035E8" w:rsidRDefault="00DA2C76" w:rsidP="00D70D18">
      <w:pPr>
        <w:pStyle w:val="ListParagraph"/>
        <w:numPr>
          <w:ilvl w:val="0"/>
          <w:numId w:val="58"/>
        </w:numPr>
        <w:jc w:val="both"/>
        <w:rPr>
          <w:rFonts w:ascii="Arial" w:hAnsi="Arial" w:cs="Arial"/>
          <w:lang w:val="ro-RO"/>
        </w:rPr>
      </w:pPr>
      <w:r w:rsidRPr="000035E8">
        <w:rPr>
          <w:rFonts w:ascii="Arial" w:hAnsi="Arial" w:cs="Arial"/>
          <w:lang w:val="ro-RO"/>
        </w:rPr>
        <w:t xml:space="preserve">vase </w:t>
      </w:r>
      <w:r w:rsidR="006358B6" w:rsidRPr="000035E8">
        <w:rPr>
          <w:rFonts w:ascii="Arial" w:hAnsi="Arial" w:cs="Arial"/>
          <w:lang w:val="ro-RO"/>
        </w:rPr>
        <w:t xml:space="preserve">ingrosatoare </w:t>
      </w:r>
      <w:r w:rsidRPr="000035E8">
        <w:rPr>
          <w:rFonts w:ascii="Arial" w:hAnsi="Arial" w:cs="Arial"/>
          <w:lang w:val="ro-RO"/>
        </w:rPr>
        <w:t xml:space="preserve">– ingrosare </w:t>
      </w:r>
      <w:r w:rsidR="006358B6" w:rsidRPr="000035E8">
        <w:rPr>
          <w:rFonts w:ascii="Arial" w:hAnsi="Arial" w:cs="Arial"/>
          <w:lang w:val="ro-RO"/>
        </w:rPr>
        <w:t>pulpa diluata.</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Din cele patru vase de predesiliciere, unul este in reparatie, doua functioneaza in serie pe un sort de bauxita (functie de ponderea mai mare a bauxitei in proces ~70%), iar un vas functioneaza singur pentru predesilicierea sortului de bauxita cu pondere mai mica in proces ~30% (indulcitor).</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Pulpa densa macinata este pompata in primul vas de desiliciere unde este incalzita cu ajutorul unui schimbator de caldura teava in teava vertical, aflat pe traseul de recirculare al pompei Warman 8/6. Transferul catre vasul 2 de desiliciere are loc din debitul recirculat, cu ajutorul unui ventil aflat la cota superioara a vasului. Reglarea se face manual in functie de nivelele pulpei in vasele de predesiliciere.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Pentru incalzirea pulpei dense este folosit abur de 16 bar. Condensul rezultat este trimis in vasul de condens pur. In caz de impurificare a condensului, acesta poate fi directionat pe vasul de apa de spalare.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Din vasul de predesiliciere, care functioneaza pentru bauxita cu pondere majoritara (~70%), pulpa densa este trimisa prin cadere libera de la conul vasului pe traseul Dn 150mm intr-unul din vasele morilor. In acest vas se amesteca cu restul de solutie de atac si lapte de var si se prepara pulpa normala, care este pompata cu pompele Warman 207 in vasul de stocare pulpa pentru lesiere.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Din vasul de predesiliciere care functioneaza pentru bauxita cu pondere mica in proces (~30%), pulpa densa este pompata din debitul recirculat printr-un amestecator, unde se introduce solutia de atac si apoi amestecul ajunge in vasul de pulpa normala din care se alimenteaza bateriile de lesiere.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Densitate pulpa densa – 1700 – 1750g/l.</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Temperatura pupla densa ultimul vas depredesiliciere – 95 – 98 </w:t>
      </w:r>
      <w:r w:rsidRPr="000035E8">
        <w:rPr>
          <w:rFonts w:ascii="Arial" w:hAnsi="Arial" w:cs="Arial"/>
          <w:sz w:val="24"/>
          <w:szCs w:val="24"/>
          <w:vertAlign w:val="superscript"/>
          <w:lang w:val="ro-RO"/>
        </w:rPr>
        <w:t>0</w:t>
      </w:r>
      <w:r w:rsidRPr="000035E8">
        <w:rPr>
          <w:rFonts w:ascii="Arial" w:hAnsi="Arial" w:cs="Arial"/>
          <w:sz w:val="24"/>
          <w:szCs w:val="24"/>
          <w:lang w:val="ro-RO"/>
        </w:rPr>
        <w:t>C</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Na2Ok solutie de atac – 170 – 180g/l pentru bauxite gibsitice.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Na2Ok solutie de atac – 200 – 210g/l pentru bauxite boehmitice, diasporice.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Temperatura solutie de atac – 65 – 75 </w:t>
      </w:r>
      <w:r w:rsidRPr="000035E8">
        <w:rPr>
          <w:rFonts w:ascii="Arial" w:hAnsi="Arial" w:cs="Arial"/>
          <w:sz w:val="24"/>
          <w:szCs w:val="24"/>
          <w:vertAlign w:val="superscript"/>
          <w:lang w:val="ro-RO"/>
        </w:rPr>
        <w:t>0</w:t>
      </w:r>
      <w:r w:rsidRPr="000035E8">
        <w:rPr>
          <w:rFonts w:ascii="Arial" w:hAnsi="Arial" w:cs="Arial"/>
          <w:sz w:val="24"/>
          <w:szCs w:val="24"/>
          <w:lang w:val="ro-RO"/>
        </w:rPr>
        <w:t>C.</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Modul caustic solutie de atac – 2.3 – 2.55.</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Densitate lapte de var – 1360g/l (preparat cu solutie de atac.)</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Modul caustic impus pentru pulpa lesiata – 1.30 – 1.37 (functie de tipul bauxitei lesiate).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A fost pusa in functiune instalatia de dozare Pupla Densa/Solutie de atac. Pulpa densa din vasul 2 de predesiliciere este trimisa in alimentarea pompelor Warman PCH 150 de la statia de alimentare a bateriilor de lesiere. Solutia de atac se amesteca la intrarea in pompele Warman PCH 150. Reglarea dozarii se face cu ajutorul ventilelor automate. </w:t>
      </w:r>
    </w:p>
    <w:p w:rsidR="00362C19" w:rsidRPr="000035E8" w:rsidRDefault="006358B6"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lastRenderedPageBreak/>
        <w:t xml:space="preserve">               </w:t>
      </w:r>
    </w:p>
    <w:p w:rsidR="006358B6" w:rsidRPr="000035E8" w:rsidRDefault="00362C19"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1.2.1.1.</w:t>
      </w:r>
      <w:r w:rsidR="006358B6" w:rsidRPr="000035E8">
        <w:rPr>
          <w:rFonts w:ascii="Arial" w:hAnsi="Arial" w:cs="Arial"/>
          <w:b/>
          <w:sz w:val="24"/>
          <w:szCs w:val="24"/>
          <w:lang w:val="ro-RO"/>
        </w:rPr>
        <w:t>Circuitul solutiei de atac</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Solutia de atac este pompata de la Evaporare si ajunge in vasul tampon. Pentru pomparea solutiei de atac in proces, se utilizeaza pompele:  Warman PC 2</w:t>
      </w:r>
      <w:r w:rsidR="00DA2C76" w:rsidRPr="000035E8">
        <w:rPr>
          <w:rFonts w:ascii="Arial" w:hAnsi="Arial" w:cs="Arial"/>
          <w:sz w:val="24"/>
          <w:szCs w:val="24"/>
          <w:lang w:val="ro-RO"/>
        </w:rPr>
        <w:t>00, NC 200</w:t>
      </w:r>
      <w:r w:rsidRPr="000035E8">
        <w:rPr>
          <w:rFonts w:ascii="Arial" w:hAnsi="Arial" w:cs="Arial"/>
          <w:sz w:val="24"/>
          <w:szCs w:val="24"/>
          <w:lang w:val="ro-RO"/>
        </w:rPr>
        <w:t xml:space="preserve">.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Pentru dozarea solutiei de atac sunt utilizate: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- 7 conducte (cu debitmetre si regulatoare automate) pentru dozarea solutiei de atac pe vasele morilor;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- 2 conducte  (cu debitmetre si regulatoare automate) pentru dozarea solutiei de atac pe intrarea in morile M2, M3, M4, M5 pentru macinare umeda;</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- 1 conducta cu debitmetru si reglare manuala pentru dozarea solutiei pe morile M5, M6 in cazul macinarii bauxitei diasporice;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- 1 conducta cu debitmetru si reglare manuala pentru dozarea solutiei de atac la prepararea laptelui de var;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- 1 conducta cu debitmetru si reglare automata pentru dozarea solutiei de atac pe amestecatorul situat pe Predesiliciere (cota 24 m) cu pompare de la Evaporar</w:t>
      </w:r>
      <w:r w:rsidR="000A0546" w:rsidRPr="000035E8">
        <w:rPr>
          <w:rFonts w:ascii="Arial" w:hAnsi="Arial" w:cs="Arial"/>
          <w:sz w:val="24"/>
          <w:szCs w:val="24"/>
          <w:lang w:val="ro-RO"/>
        </w:rPr>
        <w:t>e.</w:t>
      </w:r>
    </w:p>
    <w:p w:rsidR="000A0546" w:rsidRPr="000035E8" w:rsidRDefault="000A0546" w:rsidP="00D70D18">
      <w:pPr>
        <w:spacing w:after="0" w:line="240" w:lineRule="auto"/>
        <w:jc w:val="both"/>
        <w:rPr>
          <w:rFonts w:ascii="Arial" w:hAnsi="Arial" w:cs="Arial"/>
          <w:color w:val="1F497D" w:themeColor="text2"/>
          <w:sz w:val="24"/>
          <w:szCs w:val="24"/>
          <w:lang w:val="ro-RO"/>
        </w:rPr>
      </w:pPr>
    </w:p>
    <w:p w:rsidR="006358B6" w:rsidRPr="000035E8" w:rsidRDefault="00362C19"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1.2.1.2.</w:t>
      </w:r>
      <w:r w:rsidR="00CF12C8" w:rsidRPr="000035E8">
        <w:rPr>
          <w:rFonts w:ascii="Arial" w:hAnsi="Arial" w:cs="Arial"/>
          <w:b/>
          <w:sz w:val="24"/>
          <w:szCs w:val="24"/>
          <w:lang w:val="ro-RO"/>
        </w:rPr>
        <w:t xml:space="preserve"> </w:t>
      </w:r>
      <w:r w:rsidR="006358B6" w:rsidRPr="000035E8">
        <w:rPr>
          <w:rFonts w:ascii="Arial" w:hAnsi="Arial" w:cs="Arial"/>
          <w:b/>
          <w:sz w:val="24"/>
          <w:szCs w:val="24"/>
          <w:lang w:val="ro-RO"/>
        </w:rPr>
        <w:t>Statia de preparare lapte de var</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Varul este adus in uzina pe calea ferata si se depoziteaza in depozitul de var. Din depozitul de var, cu ajutorul greiferului, varul industrial este alimentat in buncarul concasorului. Varul este extras cu banda alimentator si este deversat in concasorul cu falci.</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Dupa concasare, banda preia varul concasat pana la elevatoare, de unde este ridicat pana la cota buncare tobe de var si este preluat de banda reversibila ce deserveste toate cele trei buncare.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Din buncare, varul este dozat in toba de var, cu ajutorul unor dozatoare celulare.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Tobele de stins var au doua functii tehnologice: tobele sunt utilizate pentru prepararea laptelui de var cu ajutorul solutiei din linia de spalare a slamului rosu. Laptele de var rezultat fiind utilizat in Filtrarea Rosie la prepararea TCA.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Toba este utilizata pentru prepararea laptelui de var cu ajutorul solutiei de atac pentru dozarea in pulpa densa sau in pulpa normala, care este trimisa la Lesiere.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Din tobele de var pulpa rezultata deverseaza in racletii mici unde se separa faza lichida de reziduurile solide, este trimisa prin cadere libera in vasul de omogenizare. Din acest vas, cu ajutorul pompelor Warman 4/3  este trimis la Filtrare Rosie pentru prepararea TCA.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Toba care functioneaza cu solutie de atac deverseaza direct in racletii mari. Suprascurgerea intra prin cadere libera in vasul de stocare de unde este trimisa cu ajutorul pompelor Warman 4/3 si Bicaz 200, la Macinare pentru prepararea pulpei normale.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Reziduurile solide din racletii mari sunt spalate cu apa din linia de spalare a slamului rosu si apoi sunt evacuate in afara instalatiei.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Densitate lapte de var pentru Filtrare Rosie – 1100g/l; Densitate lapte de var pentru Macinare – 1360g/l.</w:t>
      </w:r>
    </w:p>
    <w:p w:rsidR="00362C19"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Toba de var: diametru – 1500 mm; Lungime – 6000 mm; Turatie toba </w:t>
      </w:r>
      <w:r w:rsidR="008A4ABC" w:rsidRPr="000035E8">
        <w:rPr>
          <w:rFonts w:ascii="Arial" w:hAnsi="Arial" w:cs="Arial"/>
          <w:sz w:val="24"/>
          <w:szCs w:val="24"/>
          <w:lang w:val="ro-RO"/>
        </w:rPr>
        <w:t>2.2 rot/mi</w:t>
      </w:r>
      <w:r w:rsidRPr="000035E8">
        <w:rPr>
          <w:rFonts w:ascii="Arial" w:hAnsi="Arial" w:cs="Arial"/>
          <w:sz w:val="24"/>
          <w:szCs w:val="24"/>
          <w:lang w:val="ro-RO"/>
        </w:rPr>
        <w:t xml:space="preserve">; Capacitate – 9 tone lapte de var / ora; Greutate totala – 10200kg; Temperatura de lucru – 100 </w:t>
      </w:r>
      <w:r w:rsidRPr="000035E8">
        <w:rPr>
          <w:rFonts w:ascii="Arial" w:hAnsi="Arial" w:cs="Arial"/>
          <w:sz w:val="24"/>
          <w:szCs w:val="24"/>
          <w:vertAlign w:val="superscript"/>
          <w:lang w:val="ro-RO"/>
        </w:rPr>
        <w:t>o</w:t>
      </w:r>
      <w:r w:rsidRPr="000035E8">
        <w:rPr>
          <w:rFonts w:ascii="Arial" w:hAnsi="Arial" w:cs="Arial"/>
          <w:sz w:val="24"/>
          <w:szCs w:val="24"/>
          <w:lang w:val="ro-RO"/>
        </w:rPr>
        <w:t>C.</w:t>
      </w:r>
    </w:p>
    <w:p w:rsidR="006358B6" w:rsidRPr="000035E8" w:rsidRDefault="00362C19"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 xml:space="preserve">1.2.1.3. </w:t>
      </w:r>
      <w:r w:rsidR="000A0546" w:rsidRPr="000035E8">
        <w:rPr>
          <w:rFonts w:ascii="Arial" w:hAnsi="Arial" w:cs="Arial"/>
          <w:b/>
          <w:sz w:val="24"/>
          <w:szCs w:val="24"/>
          <w:lang w:val="ro-RO"/>
        </w:rPr>
        <w:t>Pomparea pulpei normale in L</w:t>
      </w:r>
      <w:r w:rsidR="006358B6" w:rsidRPr="000035E8">
        <w:rPr>
          <w:rFonts w:ascii="Arial" w:hAnsi="Arial" w:cs="Arial"/>
          <w:b/>
          <w:sz w:val="24"/>
          <w:szCs w:val="24"/>
          <w:lang w:val="ro-RO"/>
        </w:rPr>
        <w:t>esiere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Pentru alimentarea bateriilor de lesiere sunt utilizate doua statii de pompare.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lastRenderedPageBreak/>
        <w:t>Debitul maxim este 350 m3/h.</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Caracteristici pompe Duplex cu debit variabil: putere motor =400Kw; turatie maxima 1000 rot/min; debit – 30-130 mc/h – pentru alimentarea bat .</w:t>
      </w:r>
      <w:r w:rsidR="000A0546" w:rsidRPr="000035E8">
        <w:rPr>
          <w:rFonts w:ascii="Arial" w:hAnsi="Arial" w:cs="Arial"/>
          <w:sz w:val="24"/>
          <w:szCs w:val="24"/>
          <w:lang w:val="ro-RO"/>
        </w:rPr>
        <w:t xml:space="preserve"> </w:t>
      </w:r>
      <w:r w:rsidRPr="000035E8">
        <w:rPr>
          <w:rFonts w:ascii="Arial" w:hAnsi="Arial" w:cs="Arial"/>
          <w:sz w:val="24"/>
          <w:szCs w:val="24"/>
          <w:lang w:val="ro-RO"/>
        </w:rPr>
        <w:t>D, E.</w:t>
      </w:r>
    </w:p>
    <w:p w:rsidR="00362C19"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Caracteristici pompe Duplex cu debit fix: putere motor – 250 Kw; turatie =750 rot /min; debit =110 mc</w:t>
      </w:r>
      <w:r w:rsidR="005171B5" w:rsidRPr="000035E8">
        <w:rPr>
          <w:rFonts w:ascii="Arial" w:hAnsi="Arial" w:cs="Arial"/>
          <w:sz w:val="24"/>
          <w:szCs w:val="24"/>
          <w:lang w:val="ro-RO"/>
        </w:rPr>
        <w:t>.</w:t>
      </w:r>
    </w:p>
    <w:p w:rsidR="006358B6" w:rsidRPr="000035E8" w:rsidRDefault="006358B6" w:rsidP="00D70D18">
      <w:pPr>
        <w:spacing w:after="0" w:line="240" w:lineRule="auto"/>
        <w:jc w:val="both"/>
        <w:rPr>
          <w:rFonts w:ascii="Arial" w:hAnsi="Arial" w:cs="Arial"/>
          <w:b/>
          <w:sz w:val="24"/>
          <w:szCs w:val="24"/>
          <w:lang w:val="ro-RO"/>
        </w:rPr>
      </w:pPr>
      <w:r w:rsidRPr="000035E8">
        <w:rPr>
          <w:rFonts w:ascii="Arial" w:hAnsi="Arial" w:cs="Arial"/>
          <w:sz w:val="24"/>
          <w:szCs w:val="24"/>
          <w:lang w:val="ro-RO"/>
        </w:rPr>
        <w:t xml:space="preserve"> </w:t>
      </w:r>
      <w:r w:rsidRPr="000035E8">
        <w:rPr>
          <w:rFonts w:ascii="Arial" w:hAnsi="Arial" w:cs="Arial"/>
          <w:b/>
          <w:sz w:val="24"/>
          <w:szCs w:val="24"/>
          <w:lang w:val="ro-RO"/>
        </w:rPr>
        <w:t xml:space="preserve">                                                                                                                                                                                                     </w:t>
      </w:r>
    </w:p>
    <w:p w:rsidR="006358B6" w:rsidRPr="000035E8" w:rsidRDefault="00362C19"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1.2.2. </w:t>
      </w:r>
      <w:r w:rsidR="000A0546" w:rsidRPr="000035E8">
        <w:rPr>
          <w:rFonts w:ascii="Arial" w:hAnsi="Arial" w:cs="Arial"/>
          <w:b/>
          <w:sz w:val="24"/>
          <w:szCs w:val="24"/>
          <w:lang w:val="ro-RO"/>
        </w:rPr>
        <w:t>Instalatia</w:t>
      </w:r>
      <w:r w:rsidR="00CE6DD2" w:rsidRPr="000035E8">
        <w:rPr>
          <w:rFonts w:ascii="Arial" w:hAnsi="Arial" w:cs="Arial"/>
          <w:b/>
          <w:sz w:val="24"/>
          <w:szCs w:val="24"/>
          <w:lang w:val="ro-RO"/>
        </w:rPr>
        <w:t xml:space="preserve"> </w:t>
      </w:r>
      <w:r w:rsidR="006358B6" w:rsidRPr="000035E8">
        <w:rPr>
          <w:rFonts w:ascii="Arial" w:hAnsi="Arial" w:cs="Arial"/>
          <w:b/>
          <w:sz w:val="24"/>
          <w:szCs w:val="24"/>
          <w:lang w:val="ro-RO"/>
        </w:rPr>
        <w:t>Lesiere</w:t>
      </w:r>
      <w:r w:rsidR="004D022D" w:rsidRPr="000035E8">
        <w:rPr>
          <w:rFonts w:ascii="Arial" w:hAnsi="Arial" w:cs="Arial"/>
          <w:color w:val="00B050"/>
          <w:sz w:val="24"/>
          <w:szCs w:val="24"/>
          <w:lang w:val="ro-RO"/>
        </w:rPr>
        <w:t xml:space="preserve"> </w:t>
      </w:r>
      <w:r w:rsidRPr="000035E8">
        <w:rPr>
          <w:rFonts w:ascii="Arial" w:hAnsi="Arial" w:cs="Arial"/>
          <w:color w:val="00B050"/>
          <w:sz w:val="24"/>
          <w:szCs w:val="24"/>
          <w:lang w:val="ro-RO"/>
        </w:rPr>
        <w:t xml:space="preserve">- </w:t>
      </w:r>
      <w:r w:rsidR="004D022D" w:rsidRPr="000035E8">
        <w:rPr>
          <w:rFonts w:ascii="Arial" w:hAnsi="Arial" w:cs="Arial"/>
          <w:sz w:val="24"/>
          <w:szCs w:val="24"/>
          <w:lang w:val="ro-RO"/>
        </w:rPr>
        <w:t>cuprinde 4 baterii de lesiere scurte, din care 3 sunt functionale si una rezerva si 2 baterii de lesiere lungi, ambele in rezerva. Fiecare baterie scurta are cate 8 autoclave si 3 expandoare, iar fiecare baterie lunga are cate 16 autoclave si 8 expandoare.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Baterii </w:t>
      </w:r>
      <w:r w:rsidR="004D022D" w:rsidRPr="000035E8">
        <w:rPr>
          <w:rFonts w:ascii="Arial" w:hAnsi="Arial" w:cs="Arial"/>
          <w:sz w:val="24"/>
          <w:szCs w:val="24"/>
          <w:lang w:val="ro-RO"/>
        </w:rPr>
        <w:t xml:space="preserve">D si E sunt baterii </w:t>
      </w:r>
      <w:r w:rsidRPr="000035E8">
        <w:rPr>
          <w:rFonts w:ascii="Arial" w:hAnsi="Arial" w:cs="Arial"/>
          <w:sz w:val="24"/>
          <w:szCs w:val="24"/>
          <w:lang w:val="ro-RO"/>
        </w:rPr>
        <w:t xml:space="preserve">de inalta temperatura ~ 245 </w:t>
      </w:r>
      <w:r w:rsidRPr="000035E8">
        <w:rPr>
          <w:rFonts w:ascii="Arial" w:hAnsi="Arial" w:cs="Arial"/>
          <w:sz w:val="24"/>
          <w:szCs w:val="24"/>
          <w:vertAlign w:val="superscript"/>
          <w:lang w:val="ro-RO"/>
        </w:rPr>
        <w:t>0</w:t>
      </w:r>
      <w:r w:rsidRPr="000035E8">
        <w:rPr>
          <w:rFonts w:ascii="Arial" w:hAnsi="Arial" w:cs="Arial"/>
          <w:sz w:val="24"/>
          <w:szCs w:val="24"/>
          <w:lang w:val="ro-RO"/>
        </w:rPr>
        <w:t>C.</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Pulpa normala de bauxita este pompata cu ajutorul pompelor duplex in alimentarea bateriilor de autoclave.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Autoclavele sunt legate dupa cum urmeaza:</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Autoclavele 1 – 8 sunt de preincalzire. Preincalzirea pulpei se face cu ajutorul aburului impur recuperat din pulpa lesiata.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Autoclava 9 este de incalzire. Se face prin trecerea condensului rezultat din autoclave unde se utilizeaza abur viu de 80 bari.</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Autoclavele 10, 11, 12 – sunt de incalzire cu abur viu.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Autoclavele 13, 14, 15, 16 – sunt autoclave de reactie.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Dupa linia de autoclave pulpa trece in linia de expandare formata din 8 trepte.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Trecerea intre autoclave si expandoare se face cu sifon. Reglajul presiunii pe iesirea din baterie se face cu ajutorul ventilului regulator de pe ultima autoclava, iar intre expandoare reglajul se face cu ajutorul ventilelor manuale.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Profil de temperatura si presiune pe baterie:</w:t>
      </w:r>
    </w:p>
    <w:p w:rsidR="006358B6" w:rsidRPr="000035E8" w:rsidRDefault="006358B6" w:rsidP="00D70D18">
      <w:pPr>
        <w:spacing w:after="0" w:line="240" w:lineRule="auto"/>
        <w:jc w:val="both"/>
        <w:rPr>
          <w:rFonts w:ascii="Arial" w:hAnsi="Arial" w:cs="Arial"/>
          <w:color w:val="1F497D" w:themeColor="text2"/>
          <w:sz w:val="24"/>
          <w:szCs w:val="24"/>
          <w:lang w:val="ro-RO"/>
        </w:rPr>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757"/>
        <w:gridCol w:w="661"/>
        <w:gridCol w:w="709"/>
        <w:gridCol w:w="708"/>
        <w:gridCol w:w="709"/>
        <w:gridCol w:w="709"/>
        <w:gridCol w:w="709"/>
        <w:gridCol w:w="567"/>
        <w:gridCol w:w="567"/>
        <w:gridCol w:w="850"/>
        <w:gridCol w:w="851"/>
      </w:tblGrid>
      <w:tr w:rsidR="006358B6" w:rsidRPr="000035E8" w:rsidTr="000A0546">
        <w:tc>
          <w:tcPr>
            <w:tcW w:w="992"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Q alim, m3/h</w:t>
            </w:r>
          </w:p>
        </w:tc>
        <w:tc>
          <w:tcPr>
            <w:tcW w:w="757"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T alim </w:t>
            </w:r>
            <w:r w:rsidRPr="000035E8">
              <w:rPr>
                <w:rFonts w:ascii="Arial" w:hAnsi="Arial" w:cs="Arial"/>
                <w:sz w:val="24"/>
                <w:szCs w:val="24"/>
                <w:vertAlign w:val="superscript"/>
                <w:lang w:val="ro-RO"/>
              </w:rPr>
              <w:t>0</w:t>
            </w:r>
            <w:r w:rsidRPr="000035E8">
              <w:rPr>
                <w:rFonts w:ascii="Arial" w:hAnsi="Arial" w:cs="Arial"/>
                <w:sz w:val="24"/>
                <w:szCs w:val="24"/>
                <w:lang w:val="ro-RO"/>
              </w:rPr>
              <w:t>C</w:t>
            </w:r>
          </w:p>
        </w:tc>
        <w:tc>
          <w:tcPr>
            <w:tcW w:w="661"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T8 </w:t>
            </w:r>
            <w:r w:rsidRPr="000035E8">
              <w:rPr>
                <w:rFonts w:ascii="Arial" w:hAnsi="Arial" w:cs="Arial"/>
                <w:sz w:val="24"/>
                <w:szCs w:val="24"/>
                <w:vertAlign w:val="superscript"/>
                <w:lang w:val="ro-RO"/>
              </w:rPr>
              <w:t>0</w:t>
            </w:r>
            <w:r w:rsidRPr="000035E8">
              <w:rPr>
                <w:rFonts w:ascii="Arial" w:hAnsi="Arial" w:cs="Arial"/>
                <w:sz w:val="24"/>
                <w:szCs w:val="24"/>
                <w:lang w:val="ro-RO"/>
              </w:rPr>
              <w:t>C</w:t>
            </w:r>
          </w:p>
        </w:tc>
        <w:tc>
          <w:tcPr>
            <w:tcW w:w="709"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T9 GrdC</w:t>
            </w:r>
          </w:p>
        </w:tc>
        <w:tc>
          <w:tcPr>
            <w:tcW w:w="708"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T10 </w:t>
            </w:r>
            <w:r w:rsidRPr="000035E8">
              <w:rPr>
                <w:rFonts w:ascii="Arial" w:hAnsi="Arial" w:cs="Arial"/>
                <w:sz w:val="24"/>
                <w:szCs w:val="24"/>
                <w:vertAlign w:val="superscript"/>
                <w:lang w:val="ro-RO"/>
              </w:rPr>
              <w:t>0</w:t>
            </w:r>
            <w:r w:rsidRPr="000035E8">
              <w:rPr>
                <w:rFonts w:ascii="Arial" w:hAnsi="Arial" w:cs="Arial"/>
                <w:sz w:val="24"/>
                <w:szCs w:val="24"/>
                <w:lang w:val="ro-RO"/>
              </w:rPr>
              <w:t>C</w:t>
            </w:r>
          </w:p>
        </w:tc>
        <w:tc>
          <w:tcPr>
            <w:tcW w:w="709"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T11 </w:t>
            </w:r>
            <w:r w:rsidRPr="000035E8">
              <w:rPr>
                <w:rFonts w:ascii="Arial" w:hAnsi="Arial" w:cs="Arial"/>
                <w:sz w:val="24"/>
                <w:szCs w:val="24"/>
                <w:vertAlign w:val="superscript"/>
                <w:lang w:val="ro-RO"/>
              </w:rPr>
              <w:t>0</w:t>
            </w:r>
            <w:r w:rsidRPr="000035E8">
              <w:rPr>
                <w:rFonts w:ascii="Arial" w:hAnsi="Arial" w:cs="Arial"/>
                <w:sz w:val="24"/>
                <w:szCs w:val="24"/>
                <w:lang w:val="ro-RO"/>
              </w:rPr>
              <w:t>C</w:t>
            </w:r>
          </w:p>
        </w:tc>
        <w:tc>
          <w:tcPr>
            <w:tcW w:w="709"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T12 </w:t>
            </w:r>
            <w:r w:rsidRPr="000035E8">
              <w:rPr>
                <w:rFonts w:ascii="Arial" w:hAnsi="Arial" w:cs="Arial"/>
                <w:sz w:val="24"/>
                <w:szCs w:val="24"/>
                <w:vertAlign w:val="superscript"/>
                <w:lang w:val="ro-RO"/>
              </w:rPr>
              <w:t>0</w:t>
            </w:r>
            <w:r w:rsidRPr="000035E8">
              <w:rPr>
                <w:rFonts w:ascii="Arial" w:hAnsi="Arial" w:cs="Arial"/>
                <w:sz w:val="24"/>
                <w:szCs w:val="24"/>
                <w:lang w:val="ro-RO"/>
              </w:rPr>
              <w:t>C</w:t>
            </w:r>
          </w:p>
        </w:tc>
        <w:tc>
          <w:tcPr>
            <w:tcW w:w="709"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T16 </w:t>
            </w:r>
            <w:r w:rsidRPr="000035E8">
              <w:rPr>
                <w:rFonts w:ascii="Arial" w:hAnsi="Arial" w:cs="Arial"/>
                <w:sz w:val="24"/>
                <w:szCs w:val="24"/>
                <w:vertAlign w:val="superscript"/>
                <w:lang w:val="ro-RO"/>
              </w:rPr>
              <w:t>0</w:t>
            </w:r>
            <w:r w:rsidRPr="000035E8">
              <w:rPr>
                <w:rFonts w:ascii="Arial" w:hAnsi="Arial" w:cs="Arial"/>
                <w:sz w:val="24"/>
                <w:szCs w:val="24"/>
                <w:lang w:val="ro-RO"/>
              </w:rPr>
              <w:t>C</w:t>
            </w:r>
          </w:p>
        </w:tc>
        <w:tc>
          <w:tcPr>
            <w:tcW w:w="567"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P16 bar</w:t>
            </w:r>
          </w:p>
        </w:tc>
        <w:tc>
          <w:tcPr>
            <w:tcW w:w="567"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Q Ind</w:t>
            </w:r>
          </w:p>
        </w:tc>
        <w:tc>
          <w:tcPr>
            <w:tcW w:w="850"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Pexp 1 bar</w:t>
            </w:r>
          </w:p>
        </w:tc>
        <w:tc>
          <w:tcPr>
            <w:tcW w:w="851"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Pexp 8 bar</w:t>
            </w:r>
          </w:p>
        </w:tc>
      </w:tr>
      <w:tr w:rsidR="006358B6" w:rsidRPr="000035E8" w:rsidTr="000A0546">
        <w:trPr>
          <w:trHeight w:val="332"/>
        </w:trPr>
        <w:tc>
          <w:tcPr>
            <w:tcW w:w="992"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250</w:t>
            </w:r>
          </w:p>
        </w:tc>
        <w:tc>
          <w:tcPr>
            <w:tcW w:w="757"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71</w:t>
            </w:r>
          </w:p>
        </w:tc>
        <w:tc>
          <w:tcPr>
            <w:tcW w:w="661"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169</w:t>
            </w:r>
          </w:p>
        </w:tc>
        <w:tc>
          <w:tcPr>
            <w:tcW w:w="709"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177</w:t>
            </w:r>
          </w:p>
        </w:tc>
        <w:tc>
          <w:tcPr>
            <w:tcW w:w="708"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202</w:t>
            </w:r>
          </w:p>
        </w:tc>
        <w:tc>
          <w:tcPr>
            <w:tcW w:w="709"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220</w:t>
            </w:r>
          </w:p>
        </w:tc>
        <w:tc>
          <w:tcPr>
            <w:tcW w:w="709"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245</w:t>
            </w:r>
          </w:p>
        </w:tc>
        <w:tc>
          <w:tcPr>
            <w:tcW w:w="709"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244</w:t>
            </w:r>
          </w:p>
        </w:tc>
        <w:tc>
          <w:tcPr>
            <w:tcW w:w="567"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32</w:t>
            </w:r>
          </w:p>
        </w:tc>
        <w:tc>
          <w:tcPr>
            <w:tcW w:w="567"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50</w:t>
            </w:r>
          </w:p>
        </w:tc>
        <w:tc>
          <w:tcPr>
            <w:tcW w:w="850"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11.2</w:t>
            </w:r>
          </w:p>
        </w:tc>
        <w:tc>
          <w:tcPr>
            <w:tcW w:w="851"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0.81</w:t>
            </w:r>
          </w:p>
        </w:tc>
      </w:tr>
    </w:tbl>
    <w:p w:rsidR="006358B6" w:rsidRPr="000035E8" w:rsidRDefault="006358B6" w:rsidP="00D70D18">
      <w:pPr>
        <w:spacing w:after="0" w:line="240" w:lineRule="auto"/>
        <w:jc w:val="both"/>
        <w:rPr>
          <w:rFonts w:ascii="Arial" w:hAnsi="Arial" w:cs="Arial"/>
          <w:color w:val="1F497D" w:themeColor="text2"/>
          <w:sz w:val="24"/>
          <w:szCs w:val="24"/>
          <w:lang w:val="ro-RO"/>
        </w:rPr>
      </w:pP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Pulpa lesiata ajunge in hidropulpator unde se amesteca cu apa de diluare si apoi trece in vasul de diluare. Pulpa diluata este trimisa cu ajutorul pompelor Warman 8/6 in vasele de ingrosare slam rosu.</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Baterii de joasa temperatura  - bat. A1, A2, C1, C2 – Temperatura ~ 145 </w:t>
      </w:r>
      <w:r w:rsidRPr="000035E8">
        <w:rPr>
          <w:rFonts w:ascii="Arial" w:hAnsi="Arial" w:cs="Arial"/>
          <w:sz w:val="24"/>
          <w:szCs w:val="24"/>
          <w:vertAlign w:val="superscript"/>
          <w:lang w:val="ro-RO"/>
        </w:rPr>
        <w:t>0</w:t>
      </w:r>
      <w:r w:rsidRPr="000035E8">
        <w:rPr>
          <w:rFonts w:ascii="Arial" w:hAnsi="Arial" w:cs="Arial"/>
          <w:sz w:val="24"/>
          <w:szCs w:val="24"/>
          <w:lang w:val="ro-RO"/>
        </w:rPr>
        <w:t>C</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De la statia duplex, pulpa normala de bauxita este trimisa cu ajutorul pompelor Warman PCH 150 in prima autoclava.</w:t>
      </w:r>
      <w:r w:rsidR="000A0546" w:rsidRPr="000035E8">
        <w:rPr>
          <w:rFonts w:ascii="Arial" w:hAnsi="Arial" w:cs="Arial"/>
          <w:sz w:val="24"/>
          <w:szCs w:val="24"/>
          <w:lang w:val="ro-RO"/>
        </w:rPr>
        <w:t xml:space="preserve"> </w:t>
      </w:r>
      <w:r w:rsidRPr="000035E8">
        <w:rPr>
          <w:rFonts w:ascii="Arial" w:hAnsi="Arial" w:cs="Arial"/>
          <w:sz w:val="24"/>
          <w:szCs w:val="24"/>
          <w:lang w:val="ro-RO"/>
        </w:rPr>
        <w:t>Autoclavele sunt legate dupa cum urmeaza:</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Autoclavele 1 – 3 sunt de preincalzire. Preincalzirea pulpei se face cu ajutorul aburului impur recuperat din pulpa lesiata in expandoarele 1-3.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Autoclava 4 este de incalzire. Se face prin trecerea condensului provenit din aburul rezultat din autoclavele de incalzire 5, 6 unde se utilizeaza abur de 16 bar. Cand functioneaza bateria de inalta temperatura, se utilizeaza si condensul provenit din aburul de 80 de la autoclavele D9/E9.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Autoclavele 5, 6  – sunt de incalzire cu abur viu 16 bar.</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Autoclavele 7, 8  – sunt autoclave de reactie.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Dupa linia de autoclave pulpa trece in linia de expandare formata din 3 trepte.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lastRenderedPageBreak/>
        <w:t xml:space="preserve">Trecerea intre autoclave si expandoare se face cu sifon. Reglajul presiunii pe iesirea din baterie se face cu ajutorul ventilului regulator de pe ultima autoclava, iar intre expandoare reglajul se face cu ajutorul ventilelor manuale.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Pulpa lesiata trece din ultimul expandor in vasul de diluare.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Pulpa diluata este trimisa in vasele de ingrosare a slamului rosu cu ajutorul pompelor NBB 250. </w:t>
      </w:r>
    </w:p>
    <w:p w:rsidR="006358B6" w:rsidRPr="000035E8" w:rsidRDefault="006358B6" w:rsidP="00D70D18">
      <w:pPr>
        <w:spacing w:after="0" w:line="240" w:lineRule="auto"/>
        <w:jc w:val="both"/>
        <w:rPr>
          <w:rFonts w:ascii="Arial" w:hAnsi="Arial" w:cs="Arial"/>
          <w:color w:val="1F497D" w:themeColor="text2"/>
          <w:sz w:val="24"/>
          <w:szCs w:val="24"/>
          <w:lang w:val="ro-RO"/>
        </w:rPr>
      </w:pPr>
    </w:p>
    <w:tbl>
      <w:tblPr>
        <w:tblW w:w="9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5"/>
        <w:gridCol w:w="885"/>
        <w:gridCol w:w="885"/>
        <w:gridCol w:w="885"/>
        <w:gridCol w:w="885"/>
        <w:gridCol w:w="885"/>
        <w:gridCol w:w="885"/>
        <w:gridCol w:w="885"/>
        <w:gridCol w:w="885"/>
        <w:gridCol w:w="885"/>
        <w:gridCol w:w="885"/>
      </w:tblGrid>
      <w:tr w:rsidR="006358B6" w:rsidRPr="000035E8" w:rsidTr="00DA1A3C">
        <w:trPr>
          <w:trHeight w:val="866"/>
        </w:trPr>
        <w:tc>
          <w:tcPr>
            <w:tcW w:w="885"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Q alim m3/h</w:t>
            </w:r>
          </w:p>
        </w:tc>
        <w:tc>
          <w:tcPr>
            <w:tcW w:w="885"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T alim </w:t>
            </w:r>
            <w:r w:rsidRPr="000035E8">
              <w:rPr>
                <w:rFonts w:ascii="Arial" w:hAnsi="Arial" w:cs="Arial"/>
                <w:sz w:val="24"/>
                <w:szCs w:val="24"/>
                <w:vertAlign w:val="superscript"/>
                <w:lang w:val="ro-RO"/>
              </w:rPr>
              <w:t>0</w:t>
            </w:r>
            <w:r w:rsidRPr="000035E8">
              <w:rPr>
                <w:rFonts w:ascii="Arial" w:hAnsi="Arial" w:cs="Arial"/>
                <w:sz w:val="24"/>
                <w:szCs w:val="24"/>
                <w:lang w:val="ro-RO"/>
              </w:rPr>
              <w:t>C</w:t>
            </w:r>
          </w:p>
        </w:tc>
        <w:tc>
          <w:tcPr>
            <w:tcW w:w="885"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T1 </w:t>
            </w:r>
            <w:r w:rsidRPr="000035E8">
              <w:rPr>
                <w:rFonts w:ascii="Arial" w:hAnsi="Arial" w:cs="Arial"/>
                <w:sz w:val="24"/>
                <w:szCs w:val="24"/>
                <w:vertAlign w:val="superscript"/>
                <w:lang w:val="ro-RO"/>
              </w:rPr>
              <w:t>0</w:t>
            </w:r>
            <w:r w:rsidRPr="000035E8">
              <w:rPr>
                <w:rFonts w:ascii="Arial" w:hAnsi="Arial" w:cs="Arial"/>
                <w:sz w:val="24"/>
                <w:szCs w:val="24"/>
                <w:lang w:val="ro-RO"/>
              </w:rPr>
              <w:t>C</w:t>
            </w:r>
          </w:p>
        </w:tc>
        <w:tc>
          <w:tcPr>
            <w:tcW w:w="885"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T3 </w:t>
            </w:r>
            <w:r w:rsidRPr="000035E8">
              <w:rPr>
                <w:rFonts w:ascii="Arial" w:hAnsi="Arial" w:cs="Arial"/>
                <w:sz w:val="24"/>
                <w:szCs w:val="24"/>
                <w:vertAlign w:val="superscript"/>
                <w:lang w:val="ro-RO"/>
              </w:rPr>
              <w:t>0</w:t>
            </w:r>
            <w:r w:rsidRPr="000035E8">
              <w:rPr>
                <w:rFonts w:ascii="Arial" w:hAnsi="Arial" w:cs="Arial"/>
                <w:sz w:val="24"/>
                <w:szCs w:val="24"/>
                <w:lang w:val="ro-RO"/>
              </w:rPr>
              <w:t>C</w:t>
            </w:r>
          </w:p>
        </w:tc>
        <w:tc>
          <w:tcPr>
            <w:tcW w:w="885"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T4 </w:t>
            </w:r>
            <w:r w:rsidRPr="000035E8">
              <w:rPr>
                <w:rFonts w:ascii="Arial" w:hAnsi="Arial" w:cs="Arial"/>
                <w:sz w:val="24"/>
                <w:szCs w:val="24"/>
                <w:vertAlign w:val="superscript"/>
                <w:lang w:val="ro-RO"/>
              </w:rPr>
              <w:t>0</w:t>
            </w:r>
            <w:r w:rsidRPr="000035E8">
              <w:rPr>
                <w:rFonts w:ascii="Arial" w:hAnsi="Arial" w:cs="Arial"/>
                <w:sz w:val="24"/>
                <w:szCs w:val="24"/>
                <w:lang w:val="ro-RO"/>
              </w:rPr>
              <w:t>C</w:t>
            </w:r>
          </w:p>
        </w:tc>
        <w:tc>
          <w:tcPr>
            <w:tcW w:w="885"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T5 </w:t>
            </w:r>
            <w:r w:rsidRPr="000035E8">
              <w:rPr>
                <w:rFonts w:ascii="Arial" w:hAnsi="Arial" w:cs="Arial"/>
                <w:sz w:val="24"/>
                <w:szCs w:val="24"/>
                <w:vertAlign w:val="superscript"/>
                <w:lang w:val="ro-RO"/>
              </w:rPr>
              <w:t>0</w:t>
            </w:r>
            <w:r w:rsidRPr="000035E8">
              <w:rPr>
                <w:rFonts w:ascii="Arial" w:hAnsi="Arial" w:cs="Arial"/>
                <w:sz w:val="24"/>
                <w:szCs w:val="24"/>
                <w:lang w:val="ro-RO"/>
              </w:rPr>
              <w:t>C</w:t>
            </w:r>
          </w:p>
        </w:tc>
        <w:tc>
          <w:tcPr>
            <w:tcW w:w="885"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T6 </w:t>
            </w:r>
            <w:r w:rsidRPr="000035E8">
              <w:rPr>
                <w:rFonts w:ascii="Arial" w:hAnsi="Arial" w:cs="Arial"/>
                <w:sz w:val="24"/>
                <w:szCs w:val="24"/>
                <w:vertAlign w:val="superscript"/>
                <w:lang w:val="ro-RO"/>
              </w:rPr>
              <w:t>0</w:t>
            </w:r>
            <w:r w:rsidRPr="000035E8">
              <w:rPr>
                <w:rFonts w:ascii="Arial" w:hAnsi="Arial" w:cs="Arial"/>
                <w:sz w:val="24"/>
                <w:szCs w:val="24"/>
                <w:lang w:val="ro-RO"/>
              </w:rPr>
              <w:t>C</w:t>
            </w:r>
          </w:p>
        </w:tc>
        <w:tc>
          <w:tcPr>
            <w:tcW w:w="885"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T7 </w:t>
            </w:r>
            <w:r w:rsidRPr="000035E8">
              <w:rPr>
                <w:rFonts w:ascii="Arial" w:hAnsi="Arial" w:cs="Arial"/>
                <w:sz w:val="24"/>
                <w:szCs w:val="24"/>
                <w:vertAlign w:val="superscript"/>
                <w:lang w:val="ro-RO"/>
              </w:rPr>
              <w:t>0</w:t>
            </w:r>
            <w:r w:rsidRPr="000035E8">
              <w:rPr>
                <w:rFonts w:ascii="Arial" w:hAnsi="Arial" w:cs="Arial"/>
                <w:sz w:val="24"/>
                <w:szCs w:val="24"/>
                <w:lang w:val="ro-RO"/>
              </w:rPr>
              <w:t>C</w:t>
            </w:r>
          </w:p>
        </w:tc>
        <w:tc>
          <w:tcPr>
            <w:tcW w:w="885"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Paut 8  bar</w:t>
            </w:r>
          </w:p>
        </w:tc>
        <w:tc>
          <w:tcPr>
            <w:tcW w:w="885"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Pexp 1 bar</w:t>
            </w:r>
          </w:p>
        </w:tc>
        <w:tc>
          <w:tcPr>
            <w:tcW w:w="885"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Pexp 3 bar</w:t>
            </w:r>
          </w:p>
        </w:tc>
      </w:tr>
      <w:tr w:rsidR="006358B6" w:rsidRPr="000035E8" w:rsidTr="00DA1A3C">
        <w:trPr>
          <w:trHeight w:val="306"/>
        </w:trPr>
        <w:tc>
          <w:tcPr>
            <w:tcW w:w="885"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350</w:t>
            </w:r>
          </w:p>
        </w:tc>
        <w:tc>
          <w:tcPr>
            <w:tcW w:w="885"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72</w:t>
            </w:r>
          </w:p>
        </w:tc>
        <w:tc>
          <w:tcPr>
            <w:tcW w:w="885"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80</w:t>
            </w:r>
          </w:p>
        </w:tc>
        <w:tc>
          <w:tcPr>
            <w:tcW w:w="885"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92</w:t>
            </w:r>
          </w:p>
        </w:tc>
        <w:tc>
          <w:tcPr>
            <w:tcW w:w="885"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108</w:t>
            </w:r>
          </w:p>
        </w:tc>
        <w:tc>
          <w:tcPr>
            <w:tcW w:w="885"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136</w:t>
            </w:r>
          </w:p>
        </w:tc>
        <w:tc>
          <w:tcPr>
            <w:tcW w:w="885"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136</w:t>
            </w:r>
          </w:p>
        </w:tc>
        <w:tc>
          <w:tcPr>
            <w:tcW w:w="885"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137</w:t>
            </w:r>
          </w:p>
        </w:tc>
        <w:tc>
          <w:tcPr>
            <w:tcW w:w="885"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3.5</w:t>
            </w:r>
          </w:p>
        </w:tc>
        <w:tc>
          <w:tcPr>
            <w:tcW w:w="885"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0.8</w:t>
            </w:r>
          </w:p>
        </w:tc>
        <w:tc>
          <w:tcPr>
            <w:tcW w:w="885" w:type="dxa"/>
          </w:tcPr>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0.06</w:t>
            </w:r>
          </w:p>
        </w:tc>
      </w:tr>
    </w:tbl>
    <w:p w:rsidR="004D022D"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p>
    <w:p w:rsidR="00362C19" w:rsidRPr="000035E8" w:rsidRDefault="00362C19" w:rsidP="00D70D18">
      <w:pPr>
        <w:pStyle w:val="ListParagraph"/>
        <w:numPr>
          <w:ilvl w:val="1"/>
          <w:numId w:val="59"/>
        </w:numPr>
        <w:tabs>
          <w:tab w:val="left" w:pos="426"/>
        </w:tabs>
        <w:ind w:left="0" w:firstLine="0"/>
        <w:jc w:val="both"/>
        <w:rPr>
          <w:rFonts w:ascii="Arial" w:hAnsi="Arial" w:cs="Arial"/>
          <w:b/>
          <w:lang w:val="ro-RO"/>
        </w:rPr>
      </w:pPr>
      <w:r w:rsidRPr="000035E8">
        <w:rPr>
          <w:rFonts w:ascii="Arial" w:hAnsi="Arial" w:cs="Arial"/>
          <w:b/>
          <w:lang w:val="ro-RO"/>
        </w:rPr>
        <w:t xml:space="preserve"> </w:t>
      </w:r>
      <w:r w:rsidR="000A0546" w:rsidRPr="000035E8">
        <w:rPr>
          <w:rFonts w:ascii="Arial" w:hAnsi="Arial" w:cs="Arial"/>
          <w:b/>
          <w:lang w:val="ro-RO"/>
        </w:rPr>
        <w:t>Instalatia</w:t>
      </w:r>
      <w:r w:rsidR="003A5A6F" w:rsidRPr="000035E8">
        <w:rPr>
          <w:rFonts w:ascii="Arial" w:hAnsi="Arial" w:cs="Arial"/>
          <w:b/>
          <w:lang w:val="ro-RO"/>
        </w:rPr>
        <w:t xml:space="preserve"> </w:t>
      </w:r>
      <w:r w:rsidR="006358B6" w:rsidRPr="000035E8">
        <w:rPr>
          <w:rFonts w:ascii="Arial" w:hAnsi="Arial" w:cs="Arial"/>
          <w:b/>
          <w:lang w:val="ro-RO"/>
        </w:rPr>
        <w:t xml:space="preserve">Filtrare Rosie </w:t>
      </w:r>
      <w:r w:rsidR="00E24291" w:rsidRPr="000035E8">
        <w:rPr>
          <w:rFonts w:ascii="Arial" w:hAnsi="Arial" w:cs="Arial"/>
          <w:lang w:val="ro-RO"/>
        </w:rPr>
        <w:t>este alcatuita din</w:t>
      </w:r>
      <w:r w:rsidR="00E24291" w:rsidRPr="000035E8">
        <w:rPr>
          <w:rFonts w:ascii="Arial" w:hAnsi="Arial" w:cs="Arial"/>
          <w:b/>
          <w:lang w:val="ro-RO"/>
        </w:rPr>
        <w:t>:</w:t>
      </w:r>
    </w:p>
    <w:p w:rsidR="006358B6" w:rsidRPr="000035E8" w:rsidRDefault="001C446B" w:rsidP="00D70D18">
      <w:pPr>
        <w:spacing w:after="0" w:line="240" w:lineRule="auto"/>
        <w:rPr>
          <w:rFonts w:ascii="Arial" w:hAnsi="Arial" w:cs="Arial"/>
          <w:b/>
          <w:sz w:val="24"/>
          <w:szCs w:val="24"/>
          <w:lang w:val="ro-RO"/>
        </w:rPr>
      </w:pPr>
      <w:r w:rsidRPr="000035E8">
        <w:rPr>
          <w:rFonts w:ascii="Arial" w:hAnsi="Arial" w:cs="Arial"/>
          <w:sz w:val="24"/>
          <w:szCs w:val="24"/>
          <w:lang w:val="ro-RO"/>
        </w:rPr>
        <w:t xml:space="preserve">    </w:t>
      </w:r>
      <w:r w:rsidR="00E24291" w:rsidRPr="000035E8">
        <w:rPr>
          <w:rFonts w:ascii="Arial" w:hAnsi="Arial" w:cs="Arial"/>
          <w:b/>
          <w:sz w:val="24"/>
          <w:szCs w:val="24"/>
          <w:lang w:val="ro-RO"/>
        </w:rPr>
        <w:t>1.</w:t>
      </w:r>
      <w:r w:rsidR="004D022D" w:rsidRPr="000035E8">
        <w:rPr>
          <w:rFonts w:ascii="Arial" w:hAnsi="Arial" w:cs="Arial"/>
          <w:b/>
          <w:sz w:val="24"/>
          <w:szCs w:val="24"/>
          <w:lang w:val="ro-RO"/>
        </w:rPr>
        <w:t>3</w:t>
      </w:r>
      <w:r w:rsidR="00E24291" w:rsidRPr="000035E8">
        <w:rPr>
          <w:rFonts w:ascii="Arial" w:hAnsi="Arial" w:cs="Arial"/>
          <w:b/>
          <w:sz w:val="24"/>
          <w:szCs w:val="24"/>
          <w:lang w:val="ro-RO"/>
        </w:rPr>
        <w:t>.1</w:t>
      </w:r>
      <w:r w:rsidR="000A0546" w:rsidRPr="000035E8">
        <w:rPr>
          <w:rFonts w:ascii="Arial" w:hAnsi="Arial" w:cs="Arial"/>
          <w:b/>
          <w:sz w:val="24"/>
          <w:szCs w:val="24"/>
          <w:lang w:val="ro-RO"/>
        </w:rPr>
        <w:t>.</w:t>
      </w:r>
      <w:r w:rsidR="00E24291" w:rsidRPr="000035E8">
        <w:rPr>
          <w:rFonts w:ascii="Arial" w:hAnsi="Arial" w:cs="Arial"/>
          <w:b/>
          <w:sz w:val="24"/>
          <w:szCs w:val="24"/>
          <w:lang w:val="ro-RO"/>
        </w:rPr>
        <w:t xml:space="preserve"> Instalatia de </w:t>
      </w:r>
      <w:r w:rsidR="00E62A77" w:rsidRPr="000035E8">
        <w:rPr>
          <w:rFonts w:ascii="Arial" w:hAnsi="Arial" w:cs="Arial"/>
          <w:b/>
          <w:sz w:val="24"/>
          <w:szCs w:val="24"/>
          <w:lang w:val="ro-RO"/>
        </w:rPr>
        <w:t>i</w:t>
      </w:r>
      <w:r w:rsidR="006358B6" w:rsidRPr="000035E8">
        <w:rPr>
          <w:rFonts w:ascii="Arial" w:hAnsi="Arial" w:cs="Arial"/>
          <w:b/>
          <w:sz w:val="24"/>
          <w:szCs w:val="24"/>
          <w:lang w:val="ro-RO"/>
        </w:rPr>
        <w:t>ngrosarea slamului rosu</w:t>
      </w:r>
    </w:p>
    <w:p w:rsidR="006358B6" w:rsidRPr="000035E8" w:rsidRDefault="00E24291"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006358B6" w:rsidRPr="000035E8">
        <w:rPr>
          <w:rFonts w:ascii="Arial" w:hAnsi="Arial" w:cs="Arial"/>
          <w:sz w:val="24"/>
          <w:szCs w:val="24"/>
          <w:lang w:val="ro-RO"/>
        </w:rPr>
        <w:t xml:space="preserve">Pulpa diluata din vasele diluare este trimisa in vasele de ingrosare a slamului rosu.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Vasele sunt ingrosatoare adanci, iar suprascurgerea ajunge prin cadere libera in vasul de colectare a solutiei de aluminat nefiltrat. Slamul evacuat din vase este trimis cu pompele Warman 4/3 in prima treapta de spalare.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Vasele sunt ingrosatoare circulare de mare capacitate cu Dn 20m, monocamerale, cu fund conic. Supracurgerea este trimisa cu ajutorul pompelor Cerna 200 in vasele colectoare de solutie de aluminat nefiltrat. Slamul evacuat din vasele de ingrosare este trimis cu ajutorul pompelor Warman 4/3, in treapta 1 de spalare. </w:t>
      </w:r>
    </w:p>
    <w:p w:rsidR="004D022D"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Vasele ingrosatoare adanci: volum 700 m3; inaltime totala 24 m, se alimenteaza cu pulpa diluata si se extrage solutia limpede la inaltimea 18 m, din care 12 m partea cilindrica si 6 m inaltimea conului; diametru 8m; turatie sistem agitare 0.2 rot/min; debit pulpa diluata alimentata ~200 - 350m3/h; solide in pulpa de alimentare ~ 60 – 80 g/l; debit slam evacuat 20 – 40 m3/h; densitate slam evacuat 1520 – 1540 g/l.</w:t>
      </w:r>
    </w:p>
    <w:p w:rsidR="004D022D" w:rsidRPr="000035E8" w:rsidRDefault="004D022D" w:rsidP="00D70D18">
      <w:pPr>
        <w:spacing w:after="0" w:line="240" w:lineRule="auto"/>
        <w:jc w:val="both"/>
        <w:rPr>
          <w:rFonts w:ascii="Arial" w:hAnsi="Arial" w:cs="Arial"/>
          <w:sz w:val="24"/>
          <w:szCs w:val="24"/>
          <w:lang w:val="ro-RO"/>
        </w:rPr>
      </w:pPr>
    </w:p>
    <w:p w:rsidR="006358B6" w:rsidRPr="000035E8" w:rsidRDefault="001C446B" w:rsidP="00D70D18">
      <w:pPr>
        <w:spacing w:after="0" w:line="240" w:lineRule="auto"/>
        <w:jc w:val="both"/>
        <w:rPr>
          <w:rFonts w:ascii="Arial" w:hAnsi="Arial" w:cs="Arial"/>
          <w:b/>
          <w:sz w:val="24"/>
          <w:szCs w:val="24"/>
          <w:lang w:val="ro-RO"/>
        </w:rPr>
      </w:pPr>
      <w:r w:rsidRPr="000035E8">
        <w:rPr>
          <w:rFonts w:ascii="Arial" w:hAnsi="Arial" w:cs="Arial"/>
          <w:i/>
          <w:sz w:val="24"/>
          <w:szCs w:val="24"/>
          <w:lang w:val="ro-RO"/>
        </w:rPr>
        <w:t xml:space="preserve">    </w:t>
      </w:r>
      <w:r w:rsidR="00362C19" w:rsidRPr="000035E8">
        <w:rPr>
          <w:rFonts w:ascii="Arial" w:hAnsi="Arial" w:cs="Arial"/>
          <w:b/>
          <w:sz w:val="24"/>
          <w:szCs w:val="24"/>
          <w:lang w:val="ro-RO"/>
        </w:rPr>
        <w:t xml:space="preserve">1.3.2. </w:t>
      </w:r>
      <w:r w:rsidR="009519F6" w:rsidRPr="000035E8">
        <w:rPr>
          <w:rFonts w:ascii="Arial" w:hAnsi="Arial" w:cs="Arial"/>
          <w:b/>
          <w:sz w:val="24"/>
          <w:szCs w:val="24"/>
          <w:lang w:val="ro-RO"/>
        </w:rPr>
        <w:t>I</w:t>
      </w:r>
      <w:r w:rsidR="006358B6" w:rsidRPr="000035E8">
        <w:rPr>
          <w:rFonts w:ascii="Arial" w:hAnsi="Arial" w:cs="Arial"/>
          <w:b/>
          <w:sz w:val="24"/>
          <w:szCs w:val="24"/>
          <w:lang w:val="ro-RO"/>
        </w:rPr>
        <w:t>nstalatiile de dozare floculanti</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Se utilizeaza floculant </w:t>
      </w:r>
      <w:r w:rsidR="00E62A77" w:rsidRPr="000035E8">
        <w:rPr>
          <w:rFonts w:ascii="Arial" w:hAnsi="Arial" w:cs="Arial"/>
          <w:sz w:val="24"/>
          <w:szCs w:val="24"/>
          <w:lang w:val="ro-RO"/>
        </w:rPr>
        <w:t xml:space="preserve"> </w:t>
      </w:r>
      <w:r w:rsidRPr="000035E8">
        <w:rPr>
          <w:rFonts w:ascii="Arial" w:hAnsi="Arial" w:cs="Arial"/>
          <w:sz w:val="24"/>
          <w:szCs w:val="24"/>
          <w:lang w:val="ro-RO"/>
        </w:rPr>
        <w:t xml:space="preserve">Nalco 9779, Cytec 1227. Pentru preparare se utilizeaza condens pur la temperatura de maxim 50 </w:t>
      </w:r>
      <w:r w:rsidRPr="000035E8">
        <w:rPr>
          <w:rFonts w:ascii="Arial" w:hAnsi="Arial" w:cs="Arial"/>
          <w:sz w:val="24"/>
          <w:szCs w:val="24"/>
          <w:vertAlign w:val="superscript"/>
          <w:lang w:val="ro-RO"/>
        </w:rPr>
        <w:t>0</w:t>
      </w:r>
      <w:r w:rsidRPr="000035E8">
        <w:rPr>
          <w:rFonts w:ascii="Arial" w:hAnsi="Arial" w:cs="Arial"/>
          <w:sz w:val="24"/>
          <w:szCs w:val="24"/>
          <w:lang w:val="ro-RO"/>
        </w:rPr>
        <w:t xml:space="preserve">C. Prepararea are loc centralizat intr-o instalatie formata din pompa de floculant, pompa amestec, vas de maturare solutie de floculant. Solutia de floculant este apoi pompata in punctele de unde sunt montate instalatii de dozare.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Solutia de floculant este trimisa cu ajutorul pompelor de transvazare in vasele de unde se alimenteaza statiile de dozare montate in Hala Duplex pentru dozarea in ingrosatoarele adanci si pe platforma vasului spalator pentru dozarea in vasele de ingrosare a slamului Dn 20 m.</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Pentru dozare se utilizeaza apa de spalare pompata din linia de spalare a slamului (treapta a treia).</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Dozarea floculantului se face in doua aditii:</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aditia 1 ~ 40% pe traseul de pulpa diluata – 10 m inainte de a intra in vas;</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aditia 2 ~ 60% la centrul vasului ingrosator in fluxul fluidului.</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Pentru limpezirea solutiei, se dozeaza coagulant. Acesta este preparat in vasul de preparare prevazut cu un dozator cu disc si a suprascurgerii vasului prima treapta de spalare.</w:t>
      </w:r>
    </w:p>
    <w:p w:rsidR="004D022D"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lastRenderedPageBreak/>
        <w:t>Coagulantul este pompat in linia de ingrosare a slamului cu ajutorul pompelor Cerna 200. Dozarea coagulantului se face pe traseele de pupla diluata inaintea primei aditii de floculant. Pentru pulpa lesiata provenita din bateriile de joasa temperatura, coagulantul se dozeaza in vasele de diluare.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p>
    <w:p w:rsidR="006358B6" w:rsidRPr="000035E8" w:rsidRDefault="001C446B" w:rsidP="00D70D18">
      <w:pPr>
        <w:spacing w:after="0" w:line="240" w:lineRule="auto"/>
        <w:jc w:val="both"/>
        <w:rPr>
          <w:rFonts w:ascii="Arial" w:hAnsi="Arial" w:cs="Arial"/>
          <w:b/>
          <w:sz w:val="24"/>
          <w:szCs w:val="24"/>
          <w:lang w:val="ro-RO"/>
        </w:rPr>
      </w:pPr>
      <w:r w:rsidRPr="000035E8">
        <w:rPr>
          <w:rFonts w:ascii="Arial" w:hAnsi="Arial" w:cs="Arial"/>
          <w:i/>
          <w:sz w:val="24"/>
          <w:szCs w:val="24"/>
          <w:lang w:val="ro-RO"/>
        </w:rPr>
        <w:t xml:space="preserve">  </w:t>
      </w:r>
      <w:r w:rsidR="00362C19" w:rsidRPr="000035E8">
        <w:rPr>
          <w:rFonts w:ascii="Arial" w:hAnsi="Arial" w:cs="Arial"/>
          <w:b/>
          <w:sz w:val="24"/>
          <w:szCs w:val="24"/>
          <w:lang w:val="ro-RO"/>
        </w:rPr>
        <w:t xml:space="preserve">1.3.3. </w:t>
      </w:r>
      <w:r w:rsidR="006358B6" w:rsidRPr="000035E8">
        <w:rPr>
          <w:rFonts w:ascii="Arial" w:hAnsi="Arial" w:cs="Arial"/>
          <w:b/>
          <w:sz w:val="24"/>
          <w:szCs w:val="24"/>
          <w:lang w:val="ro-RO"/>
        </w:rPr>
        <w:t>Ingrosatoare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4 ingrosatoare Dn 20m, H 4.2 m cu fund conic;</w:t>
      </w:r>
    </w:p>
    <w:p w:rsidR="004D022D"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3 ingrosatoare adanci cu Dn 8 m, H 18 m, cu fund conic.</w:t>
      </w:r>
    </w:p>
    <w:p w:rsidR="00362C19" w:rsidRPr="000035E8" w:rsidRDefault="00362C19" w:rsidP="00D70D18">
      <w:pPr>
        <w:spacing w:after="0" w:line="240" w:lineRule="auto"/>
        <w:jc w:val="both"/>
        <w:rPr>
          <w:rFonts w:ascii="Arial" w:hAnsi="Arial" w:cs="Arial"/>
          <w:i/>
          <w:sz w:val="24"/>
          <w:szCs w:val="24"/>
          <w:lang w:val="ro-RO"/>
        </w:rPr>
      </w:pPr>
    </w:p>
    <w:p w:rsidR="006358B6" w:rsidRPr="000035E8" w:rsidRDefault="001C446B" w:rsidP="00D70D18">
      <w:pPr>
        <w:spacing w:after="0" w:line="240" w:lineRule="auto"/>
        <w:jc w:val="both"/>
        <w:rPr>
          <w:rFonts w:ascii="Arial" w:hAnsi="Arial" w:cs="Arial"/>
          <w:b/>
          <w:sz w:val="24"/>
          <w:szCs w:val="24"/>
          <w:lang w:val="ro-RO"/>
        </w:rPr>
      </w:pPr>
      <w:r w:rsidRPr="000035E8">
        <w:rPr>
          <w:rFonts w:ascii="Arial" w:hAnsi="Arial" w:cs="Arial"/>
          <w:i/>
          <w:sz w:val="24"/>
          <w:szCs w:val="24"/>
          <w:lang w:val="ro-RO"/>
        </w:rPr>
        <w:t xml:space="preserve">  </w:t>
      </w:r>
      <w:r w:rsidR="00362C19" w:rsidRPr="000035E8">
        <w:rPr>
          <w:rFonts w:ascii="Arial" w:hAnsi="Arial" w:cs="Arial"/>
          <w:b/>
          <w:sz w:val="24"/>
          <w:szCs w:val="24"/>
          <w:lang w:val="ro-RO"/>
        </w:rPr>
        <w:t xml:space="preserve">1.3.4. </w:t>
      </w:r>
      <w:r w:rsidR="006358B6" w:rsidRPr="000035E8">
        <w:rPr>
          <w:rFonts w:ascii="Arial" w:hAnsi="Arial" w:cs="Arial"/>
          <w:b/>
          <w:sz w:val="24"/>
          <w:szCs w:val="24"/>
          <w:lang w:val="ro-RO"/>
        </w:rPr>
        <w:t>Spalarea slamului rosu</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Pentru spalarea slamului sunt utilizate vasele: Dn 20, cu fund conic si vase Dn 35, cu fund plat.</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Slamul este spalat in contracurent cu condens alcalin din Lesiere si din Evaporare, periodic se adauga apa barometrica provenita din instalatia de vid din Evaporare.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Slamul din ingrosare este pompat in alimentarea vaselor. Inainte de a intra in vase, se amesteca cu apa din linia de spalare si intra in vase. Slamul este pompat cu pompele Bicaz 200.</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In vasul de slam intra slamul evacuat din linia de spalare unde se amesteca cu apa pompata din halda de slam si apoi cu pompele este pompat la halda de slam.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Periodic, surplusul de apa din halda (ape meteorice si de transport) este preluat in uzina la instalatia de neutralizare, este tratata cu acid sulfuric pentru scaderea pH-ului si apoi este trimisa la Bazinul de retentie. Din bazinul de retentie, impreuna cu alte ape curate din cadrul uzinei, este pompata la Dunare.</w:t>
      </w:r>
    </w:p>
    <w:p w:rsidR="00362C19"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Vase spalare slam: volum 6000 m3; inaltime 6 m; diametru 35m; turatie sistem agitare normala 3.3 rot/ora; densitate slam ~ 1300g/l</w:t>
      </w:r>
      <w:r w:rsidRPr="000035E8">
        <w:rPr>
          <w:rFonts w:ascii="Arial" w:hAnsi="Arial" w:cs="Arial"/>
          <w:i/>
          <w:sz w:val="24"/>
          <w:szCs w:val="24"/>
          <w:lang w:val="ro-RO"/>
        </w:rPr>
        <w:t xml:space="preserve">                                                  </w:t>
      </w:r>
    </w:p>
    <w:p w:rsidR="00362C19" w:rsidRPr="000035E8" w:rsidRDefault="00362C19" w:rsidP="00D70D18">
      <w:pPr>
        <w:spacing w:after="0" w:line="240" w:lineRule="auto"/>
        <w:jc w:val="both"/>
        <w:rPr>
          <w:rFonts w:ascii="Arial" w:hAnsi="Arial" w:cs="Arial"/>
          <w:i/>
          <w:sz w:val="24"/>
          <w:szCs w:val="24"/>
          <w:lang w:val="ro-RO"/>
        </w:rPr>
      </w:pPr>
    </w:p>
    <w:p w:rsidR="00362C19" w:rsidRPr="000035E8" w:rsidRDefault="001C446B" w:rsidP="00D70D18">
      <w:pPr>
        <w:spacing w:after="0" w:line="240" w:lineRule="auto"/>
        <w:jc w:val="both"/>
        <w:rPr>
          <w:rFonts w:ascii="Arial" w:hAnsi="Arial" w:cs="Arial"/>
          <w:b/>
          <w:sz w:val="24"/>
          <w:szCs w:val="24"/>
          <w:lang w:val="ro-RO"/>
        </w:rPr>
      </w:pPr>
      <w:r w:rsidRPr="000035E8">
        <w:rPr>
          <w:rFonts w:ascii="Arial" w:hAnsi="Arial" w:cs="Arial"/>
          <w:i/>
          <w:sz w:val="24"/>
          <w:szCs w:val="24"/>
          <w:lang w:val="ro-RO"/>
        </w:rPr>
        <w:t xml:space="preserve">  </w:t>
      </w:r>
      <w:r w:rsidR="00362C19" w:rsidRPr="000035E8">
        <w:rPr>
          <w:rFonts w:ascii="Arial" w:hAnsi="Arial" w:cs="Arial"/>
          <w:b/>
          <w:sz w:val="24"/>
          <w:szCs w:val="24"/>
          <w:lang w:val="ro-RO"/>
        </w:rPr>
        <w:t xml:space="preserve">1.3.5. </w:t>
      </w:r>
      <w:r w:rsidR="006358B6" w:rsidRPr="000035E8">
        <w:rPr>
          <w:rFonts w:ascii="Arial" w:hAnsi="Arial" w:cs="Arial"/>
          <w:b/>
          <w:sz w:val="24"/>
          <w:szCs w:val="24"/>
          <w:lang w:val="ro-RO"/>
        </w:rPr>
        <w:t>Dozare floculant in spalare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Pentru decantare este utilizat floculant Nalco 9779, preparat in instalatia centrala si apoi este dozat in sistem de o pompa de dozare. Floculantul se dozeaza similar cu vasele de ingrosare.</w:t>
      </w:r>
    </w:p>
    <w:p w:rsidR="00362C19"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p>
    <w:p w:rsidR="006358B6" w:rsidRPr="000035E8" w:rsidRDefault="001C446B" w:rsidP="00D70D18">
      <w:pPr>
        <w:spacing w:after="0" w:line="240" w:lineRule="auto"/>
        <w:jc w:val="both"/>
        <w:rPr>
          <w:rFonts w:ascii="Arial" w:hAnsi="Arial" w:cs="Arial"/>
          <w:b/>
          <w:sz w:val="24"/>
          <w:szCs w:val="24"/>
          <w:lang w:val="ro-RO"/>
        </w:rPr>
      </w:pPr>
      <w:r w:rsidRPr="000035E8">
        <w:rPr>
          <w:rFonts w:ascii="Arial" w:hAnsi="Arial" w:cs="Arial"/>
          <w:i/>
          <w:sz w:val="24"/>
          <w:szCs w:val="24"/>
          <w:lang w:val="ro-RO"/>
        </w:rPr>
        <w:t xml:space="preserve">  </w:t>
      </w:r>
      <w:r w:rsidR="00362C19" w:rsidRPr="000035E8">
        <w:rPr>
          <w:rFonts w:ascii="Arial" w:hAnsi="Arial" w:cs="Arial"/>
          <w:b/>
          <w:sz w:val="24"/>
          <w:szCs w:val="24"/>
          <w:lang w:val="ro-RO"/>
        </w:rPr>
        <w:t xml:space="preserve">1.3.6. </w:t>
      </w:r>
      <w:r w:rsidR="006358B6" w:rsidRPr="000035E8">
        <w:rPr>
          <w:rFonts w:ascii="Arial" w:hAnsi="Arial" w:cs="Arial"/>
          <w:b/>
          <w:sz w:val="24"/>
          <w:szCs w:val="24"/>
          <w:lang w:val="ro-RO"/>
        </w:rPr>
        <w:t>Incalzirea apei de spalare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Sunt patru etape de incalzire a apei de spalare.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Condensul alcalin de la Evaporare, impreuna cu o parte din apa barometrica de la instalatia de vid din evaporare, este trimisa cu pompele Cerna 200 si NC 200 prin intermediul unui schimbator de caldura Teava in Teava la Filtrare Rosie. Apa de spalare se incalzeste cu condensul pur provenit de la Lesiere.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Suprascurgerea vasului trece prin 2 schimbatoare de caldura cu placi tip Alfa Laval.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Pentru incalzirea solutiei in schimbatoarele de caldura cu placi se utilizeaza abur de 4.5 bar. Condensul rezultat este utilizat la prepararea solutiei de floculant.</w:t>
      </w:r>
    </w:p>
    <w:p w:rsidR="006358B6" w:rsidRPr="000035E8" w:rsidRDefault="006358B6" w:rsidP="00D70D18">
      <w:pPr>
        <w:spacing w:after="0" w:line="240" w:lineRule="auto"/>
        <w:jc w:val="both"/>
        <w:rPr>
          <w:rFonts w:ascii="Arial" w:hAnsi="Arial" w:cs="Arial"/>
          <w:color w:val="1F497D" w:themeColor="text2"/>
          <w:sz w:val="24"/>
          <w:szCs w:val="24"/>
          <w:lang w:val="ro-RO"/>
        </w:rPr>
      </w:pPr>
    </w:p>
    <w:p w:rsidR="006358B6" w:rsidRPr="000035E8" w:rsidRDefault="001C446B" w:rsidP="00D70D18">
      <w:pPr>
        <w:spacing w:after="0" w:line="240" w:lineRule="auto"/>
        <w:jc w:val="both"/>
        <w:rPr>
          <w:rFonts w:ascii="Arial" w:hAnsi="Arial" w:cs="Arial"/>
          <w:b/>
          <w:sz w:val="24"/>
          <w:szCs w:val="24"/>
          <w:lang w:val="ro-RO"/>
        </w:rPr>
      </w:pPr>
      <w:r w:rsidRPr="000035E8">
        <w:rPr>
          <w:rFonts w:ascii="Arial" w:hAnsi="Arial" w:cs="Arial"/>
          <w:sz w:val="24"/>
          <w:szCs w:val="24"/>
          <w:lang w:val="ro-RO"/>
        </w:rPr>
        <w:t xml:space="preserve">   </w:t>
      </w:r>
      <w:r w:rsidR="00E24291" w:rsidRPr="000035E8">
        <w:rPr>
          <w:rFonts w:ascii="Arial" w:hAnsi="Arial" w:cs="Arial"/>
          <w:b/>
          <w:sz w:val="24"/>
          <w:szCs w:val="24"/>
          <w:lang w:val="ro-RO"/>
        </w:rPr>
        <w:t>1.</w:t>
      </w:r>
      <w:r w:rsidR="004D022D" w:rsidRPr="000035E8">
        <w:rPr>
          <w:rFonts w:ascii="Arial" w:hAnsi="Arial" w:cs="Arial"/>
          <w:b/>
          <w:sz w:val="24"/>
          <w:szCs w:val="24"/>
          <w:lang w:val="ro-RO"/>
        </w:rPr>
        <w:t>3</w:t>
      </w:r>
      <w:r w:rsidR="00E24291" w:rsidRPr="000035E8">
        <w:rPr>
          <w:rFonts w:ascii="Arial" w:hAnsi="Arial" w:cs="Arial"/>
          <w:b/>
          <w:sz w:val="24"/>
          <w:szCs w:val="24"/>
          <w:lang w:val="ro-RO"/>
        </w:rPr>
        <w:t>.</w:t>
      </w:r>
      <w:r w:rsidR="00362C19" w:rsidRPr="000035E8">
        <w:rPr>
          <w:rFonts w:ascii="Arial" w:hAnsi="Arial" w:cs="Arial"/>
          <w:b/>
          <w:sz w:val="24"/>
          <w:szCs w:val="24"/>
          <w:lang w:val="ro-RO"/>
        </w:rPr>
        <w:t>7</w:t>
      </w:r>
      <w:r w:rsidR="000A0546" w:rsidRPr="000035E8">
        <w:rPr>
          <w:rFonts w:ascii="Arial" w:hAnsi="Arial" w:cs="Arial"/>
          <w:b/>
          <w:sz w:val="24"/>
          <w:szCs w:val="24"/>
          <w:lang w:val="ro-RO"/>
        </w:rPr>
        <w:t>.</w:t>
      </w:r>
      <w:r w:rsidR="00E24291" w:rsidRPr="000035E8">
        <w:rPr>
          <w:rFonts w:ascii="Arial" w:hAnsi="Arial" w:cs="Arial"/>
          <w:b/>
          <w:sz w:val="24"/>
          <w:szCs w:val="24"/>
          <w:lang w:val="ro-RO"/>
        </w:rPr>
        <w:t xml:space="preserve"> Instalatia de </w:t>
      </w:r>
      <w:r w:rsidR="006358B6" w:rsidRPr="000035E8">
        <w:rPr>
          <w:rFonts w:ascii="Arial" w:hAnsi="Arial" w:cs="Arial"/>
          <w:b/>
          <w:sz w:val="24"/>
          <w:szCs w:val="24"/>
          <w:lang w:val="ro-RO"/>
        </w:rPr>
        <w:t>Filtrare</w:t>
      </w:r>
      <w:r w:rsidR="00E62A77" w:rsidRPr="000035E8">
        <w:rPr>
          <w:rFonts w:ascii="Arial" w:hAnsi="Arial" w:cs="Arial"/>
          <w:b/>
          <w:sz w:val="24"/>
          <w:szCs w:val="24"/>
          <w:lang w:val="ro-RO"/>
        </w:rPr>
        <w:t xml:space="preserve"> </w:t>
      </w:r>
      <w:r w:rsidR="006358B6" w:rsidRPr="000035E8">
        <w:rPr>
          <w:rFonts w:ascii="Arial" w:hAnsi="Arial" w:cs="Arial"/>
          <w:b/>
          <w:sz w:val="24"/>
          <w:szCs w:val="24"/>
          <w:lang w:val="ro-RO"/>
        </w:rPr>
        <w:t>a solutiei de aluminat</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Suprascurgerea vaselor ingrosatoare ajunge in vasele colectoare de unde este trimisa cu pompele 12 NDS la filtrarea de control.</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Filtrarea are loc in 13 filtre tip kelly situate la cota 7.5m. Filtrele au cate doi tamburi fiecare cu o suprafata de filtrare de 50 m2/tambur. Filtrarea se face pe pat de filtrare TCA.</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lastRenderedPageBreak/>
        <w:t xml:space="preserve">Solutia limpede din filtre trece prin cadere libera in vasele de solutie de aluminat. Solutia este trimisa la Filtrare Alba cu ajutorul pompelor 12 NDS. </w:t>
      </w:r>
    </w:p>
    <w:p w:rsidR="00362C19"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Patul filtrant se spala cu apa industriala curata, pulpa rezultata cade in vasele colectoare (malaxoare) de la cota 0. De aici este trimisa cu ajutorul pompelor Bicaz 125 in treapta a 3 de spalare a slamului. </w:t>
      </w:r>
    </w:p>
    <w:p w:rsidR="00362C19" w:rsidRPr="000035E8" w:rsidRDefault="00362C19" w:rsidP="00D70D18">
      <w:pPr>
        <w:spacing w:after="0" w:line="240" w:lineRule="auto"/>
        <w:jc w:val="both"/>
        <w:rPr>
          <w:rFonts w:ascii="Arial" w:hAnsi="Arial" w:cs="Arial"/>
          <w:sz w:val="24"/>
          <w:szCs w:val="24"/>
          <w:lang w:val="ro-RO"/>
        </w:rPr>
      </w:pPr>
    </w:p>
    <w:p w:rsidR="006358B6" w:rsidRPr="000035E8" w:rsidRDefault="001C446B" w:rsidP="00D70D18">
      <w:pPr>
        <w:spacing w:after="0" w:line="240" w:lineRule="auto"/>
        <w:jc w:val="both"/>
        <w:rPr>
          <w:rFonts w:ascii="Arial" w:hAnsi="Arial" w:cs="Arial"/>
          <w:sz w:val="24"/>
          <w:szCs w:val="24"/>
          <w:lang w:val="ro-RO"/>
        </w:rPr>
      </w:pPr>
      <w:r w:rsidRPr="000035E8">
        <w:rPr>
          <w:rFonts w:ascii="Arial" w:hAnsi="Arial" w:cs="Arial"/>
          <w:i/>
          <w:sz w:val="24"/>
          <w:szCs w:val="24"/>
          <w:lang w:val="ro-RO"/>
        </w:rPr>
        <w:t xml:space="preserve">  </w:t>
      </w:r>
      <w:r w:rsidR="00362C19" w:rsidRPr="000035E8">
        <w:rPr>
          <w:rFonts w:ascii="Arial" w:hAnsi="Arial" w:cs="Arial"/>
          <w:b/>
          <w:sz w:val="24"/>
          <w:szCs w:val="24"/>
          <w:lang w:val="ro-RO"/>
        </w:rPr>
        <w:t xml:space="preserve">1.3.8. </w:t>
      </w:r>
      <w:r w:rsidR="006358B6" w:rsidRPr="000035E8">
        <w:rPr>
          <w:rFonts w:ascii="Arial" w:hAnsi="Arial" w:cs="Arial"/>
          <w:b/>
          <w:sz w:val="24"/>
          <w:szCs w:val="24"/>
          <w:lang w:val="ro-RO"/>
        </w:rPr>
        <w:t>Prepararea TCA</w:t>
      </w:r>
    </w:p>
    <w:p w:rsidR="00362C19"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Laptele de var pompat de la vasul tampon, de unde se amesteca cu solutie de aluminat filtrat. Dupa maturare, TCA este dozat cu pompele Warman in vasele colectoare de solutie de aluminat nefiltrat.</w:t>
      </w:r>
    </w:p>
    <w:p w:rsidR="008D04E9" w:rsidRPr="000035E8" w:rsidRDefault="008D04E9" w:rsidP="00D70D18">
      <w:pPr>
        <w:spacing w:after="0" w:line="240" w:lineRule="auto"/>
        <w:jc w:val="both"/>
        <w:rPr>
          <w:rFonts w:ascii="Arial" w:hAnsi="Arial" w:cs="Arial"/>
          <w:sz w:val="24"/>
          <w:szCs w:val="24"/>
          <w:lang w:val="ro-RO"/>
        </w:rPr>
      </w:pPr>
    </w:p>
    <w:p w:rsidR="006358B6" w:rsidRPr="000035E8" w:rsidRDefault="001C446B" w:rsidP="00D70D18">
      <w:pPr>
        <w:spacing w:after="0" w:line="240" w:lineRule="auto"/>
        <w:jc w:val="both"/>
        <w:rPr>
          <w:rFonts w:ascii="Arial" w:hAnsi="Arial" w:cs="Arial"/>
          <w:b/>
          <w:sz w:val="24"/>
          <w:szCs w:val="24"/>
          <w:lang w:val="ro-RO"/>
        </w:rPr>
      </w:pPr>
      <w:r w:rsidRPr="000035E8">
        <w:rPr>
          <w:rFonts w:ascii="Arial" w:hAnsi="Arial" w:cs="Arial"/>
          <w:i/>
          <w:sz w:val="24"/>
          <w:szCs w:val="24"/>
          <w:lang w:val="ro-RO"/>
        </w:rPr>
        <w:t xml:space="preserve">  </w:t>
      </w:r>
      <w:r w:rsidR="00362C19" w:rsidRPr="000035E8">
        <w:rPr>
          <w:rFonts w:ascii="Arial" w:hAnsi="Arial" w:cs="Arial"/>
          <w:b/>
          <w:sz w:val="24"/>
          <w:szCs w:val="24"/>
          <w:lang w:val="ro-RO"/>
        </w:rPr>
        <w:t xml:space="preserve">1.3.9. </w:t>
      </w:r>
      <w:r w:rsidR="006358B6" w:rsidRPr="000035E8">
        <w:rPr>
          <w:rFonts w:ascii="Arial" w:hAnsi="Arial" w:cs="Arial"/>
          <w:b/>
          <w:sz w:val="24"/>
          <w:szCs w:val="24"/>
          <w:lang w:val="ro-RO"/>
        </w:rPr>
        <w:t xml:space="preserve">Dozare </w:t>
      </w:r>
      <w:smartTag w:uri="urn:schemas-microsoft-com:office:smarttags" w:element="stockticker">
        <w:r w:rsidR="006358B6" w:rsidRPr="000035E8">
          <w:rPr>
            <w:rFonts w:ascii="Arial" w:hAnsi="Arial" w:cs="Arial"/>
            <w:b/>
            <w:sz w:val="24"/>
            <w:szCs w:val="24"/>
            <w:lang w:val="ro-RO"/>
          </w:rPr>
          <w:t>CGM</w:t>
        </w:r>
      </w:smartTag>
    </w:p>
    <w:p w:rsidR="00362C19"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Se utilizeaza aditiv Nalco 7837/1 si se dozeaza in aspiratia pompelor de solutie de aluminat.</w:t>
      </w:r>
    </w:p>
    <w:p w:rsidR="00362C19" w:rsidRPr="000035E8" w:rsidRDefault="00362C19" w:rsidP="00D70D18">
      <w:pPr>
        <w:spacing w:after="0" w:line="240" w:lineRule="auto"/>
        <w:jc w:val="both"/>
        <w:rPr>
          <w:rFonts w:ascii="Arial" w:hAnsi="Arial" w:cs="Arial"/>
          <w:sz w:val="24"/>
          <w:szCs w:val="24"/>
          <w:lang w:val="ro-RO"/>
        </w:rPr>
      </w:pPr>
    </w:p>
    <w:p w:rsidR="006358B6" w:rsidRPr="000035E8" w:rsidRDefault="001C446B" w:rsidP="00D70D18">
      <w:pPr>
        <w:spacing w:after="0" w:line="240" w:lineRule="auto"/>
        <w:jc w:val="both"/>
        <w:rPr>
          <w:rFonts w:ascii="Arial" w:hAnsi="Arial" w:cs="Arial"/>
          <w:b/>
          <w:sz w:val="24"/>
          <w:szCs w:val="24"/>
          <w:lang w:val="ro-RO"/>
        </w:rPr>
      </w:pPr>
      <w:r w:rsidRPr="000035E8">
        <w:rPr>
          <w:rFonts w:ascii="Arial" w:hAnsi="Arial" w:cs="Arial"/>
          <w:i/>
          <w:sz w:val="24"/>
          <w:szCs w:val="24"/>
          <w:lang w:val="ro-RO"/>
        </w:rPr>
        <w:t xml:space="preserve">  </w:t>
      </w:r>
      <w:r w:rsidR="00362C19" w:rsidRPr="000035E8">
        <w:rPr>
          <w:rFonts w:ascii="Arial" w:hAnsi="Arial" w:cs="Arial"/>
          <w:b/>
          <w:sz w:val="24"/>
          <w:szCs w:val="24"/>
          <w:lang w:val="ro-RO"/>
        </w:rPr>
        <w:t xml:space="preserve">1.3.10. </w:t>
      </w:r>
      <w:r w:rsidR="006358B6" w:rsidRPr="000035E8">
        <w:rPr>
          <w:rFonts w:ascii="Arial" w:hAnsi="Arial" w:cs="Arial"/>
          <w:b/>
          <w:sz w:val="24"/>
          <w:szCs w:val="24"/>
          <w:lang w:val="ro-RO"/>
        </w:rPr>
        <w:t>Dozare antispumant</w:t>
      </w:r>
    </w:p>
    <w:p w:rsidR="00362C19"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Se utilizeaza aditiv Nalco 7842 si se dozeaza in vasele de stocare solutie de aluminat filtrat (477/4).</w:t>
      </w:r>
    </w:p>
    <w:p w:rsidR="00362C19" w:rsidRPr="000035E8" w:rsidRDefault="00362C19" w:rsidP="00D70D18">
      <w:pPr>
        <w:spacing w:after="0" w:line="240" w:lineRule="auto"/>
        <w:jc w:val="both"/>
        <w:rPr>
          <w:rFonts w:ascii="Arial" w:hAnsi="Arial" w:cs="Arial"/>
          <w:sz w:val="24"/>
          <w:szCs w:val="24"/>
          <w:lang w:val="ro-RO"/>
        </w:rPr>
      </w:pPr>
    </w:p>
    <w:p w:rsidR="006358B6" w:rsidRPr="000035E8" w:rsidRDefault="001C446B" w:rsidP="00D70D18">
      <w:pPr>
        <w:spacing w:after="0" w:line="240" w:lineRule="auto"/>
        <w:jc w:val="both"/>
        <w:rPr>
          <w:rFonts w:ascii="Arial" w:hAnsi="Arial" w:cs="Arial"/>
          <w:b/>
          <w:sz w:val="24"/>
          <w:szCs w:val="24"/>
          <w:lang w:val="ro-RO"/>
        </w:rPr>
      </w:pPr>
      <w:r w:rsidRPr="000035E8">
        <w:rPr>
          <w:rFonts w:ascii="Arial" w:hAnsi="Arial" w:cs="Arial"/>
          <w:i/>
          <w:sz w:val="24"/>
          <w:szCs w:val="24"/>
          <w:lang w:val="ro-RO"/>
        </w:rPr>
        <w:t xml:space="preserve">   </w:t>
      </w:r>
      <w:r w:rsidR="00362C19" w:rsidRPr="000035E8">
        <w:rPr>
          <w:rFonts w:ascii="Arial" w:hAnsi="Arial" w:cs="Arial"/>
          <w:b/>
          <w:sz w:val="24"/>
          <w:szCs w:val="24"/>
          <w:lang w:val="ro-RO"/>
        </w:rPr>
        <w:t xml:space="preserve">1.3.11. </w:t>
      </w:r>
      <w:r w:rsidR="006358B6" w:rsidRPr="000035E8">
        <w:rPr>
          <w:rFonts w:ascii="Arial" w:hAnsi="Arial" w:cs="Arial"/>
          <w:b/>
          <w:sz w:val="24"/>
          <w:szCs w:val="24"/>
          <w:lang w:val="ro-RO"/>
        </w:rPr>
        <w:t>Dozare aditiv pentru filtrare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Se dozeaza aditiv Nalco 99DF0971 in vasul colector de solutie de aluminat nefiltrat.</w:t>
      </w:r>
    </w:p>
    <w:p w:rsidR="00E62A77" w:rsidRPr="000035E8" w:rsidRDefault="00E62A77" w:rsidP="00D70D18">
      <w:pPr>
        <w:spacing w:after="0" w:line="240" w:lineRule="auto"/>
        <w:jc w:val="both"/>
        <w:rPr>
          <w:rFonts w:ascii="Arial" w:hAnsi="Arial" w:cs="Arial"/>
          <w:color w:val="1F497D" w:themeColor="text2"/>
          <w:sz w:val="24"/>
          <w:szCs w:val="24"/>
          <w:lang w:val="ro-RO"/>
        </w:rPr>
      </w:pPr>
    </w:p>
    <w:p w:rsidR="006358B6" w:rsidRPr="000035E8" w:rsidRDefault="006358B6"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 xml:space="preserve">  </w:t>
      </w:r>
      <w:r w:rsidR="00C35265" w:rsidRPr="000035E8">
        <w:rPr>
          <w:rFonts w:ascii="Arial" w:hAnsi="Arial" w:cs="Arial"/>
          <w:b/>
          <w:sz w:val="24"/>
          <w:szCs w:val="24"/>
          <w:lang w:val="ro-RO"/>
        </w:rPr>
        <w:t>1.</w:t>
      </w:r>
      <w:r w:rsidR="00362C19" w:rsidRPr="000035E8">
        <w:rPr>
          <w:rFonts w:ascii="Arial" w:hAnsi="Arial" w:cs="Arial"/>
          <w:b/>
          <w:sz w:val="24"/>
          <w:szCs w:val="24"/>
          <w:lang w:val="ro-RO"/>
        </w:rPr>
        <w:t>4</w:t>
      </w:r>
      <w:r w:rsidR="0018660B" w:rsidRPr="000035E8">
        <w:rPr>
          <w:rFonts w:ascii="Arial" w:hAnsi="Arial" w:cs="Arial"/>
          <w:b/>
          <w:sz w:val="24"/>
          <w:szCs w:val="24"/>
          <w:lang w:val="ro-RO"/>
        </w:rPr>
        <w:t>.</w:t>
      </w:r>
      <w:r w:rsidR="0018060B" w:rsidRPr="000035E8">
        <w:rPr>
          <w:rFonts w:ascii="Arial" w:hAnsi="Arial" w:cs="Arial"/>
          <w:b/>
          <w:sz w:val="24"/>
          <w:szCs w:val="24"/>
          <w:lang w:val="ro-RO"/>
        </w:rPr>
        <w:t xml:space="preserve"> </w:t>
      </w:r>
      <w:r w:rsidR="00E62A77" w:rsidRPr="000035E8">
        <w:rPr>
          <w:rFonts w:ascii="Arial" w:hAnsi="Arial" w:cs="Arial"/>
          <w:b/>
          <w:sz w:val="24"/>
          <w:szCs w:val="24"/>
          <w:lang w:val="ro-RO"/>
        </w:rPr>
        <w:t>Instalatia</w:t>
      </w:r>
      <w:r w:rsidR="003A5A6F" w:rsidRPr="000035E8">
        <w:rPr>
          <w:rFonts w:ascii="Arial" w:hAnsi="Arial" w:cs="Arial"/>
          <w:b/>
          <w:sz w:val="24"/>
          <w:szCs w:val="24"/>
          <w:lang w:val="ro-RO"/>
        </w:rPr>
        <w:t xml:space="preserve"> </w:t>
      </w:r>
      <w:r w:rsidRPr="000035E8">
        <w:rPr>
          <w:rFonts w:ascii="Arial" w:hAnsi="Arial" w:cs="Arial"/>
          <w:b/>
          <w:sz w:val="24"/>
          <w:szCs w:val="24"/>
          <w:lang w:val="ro-RO"/>
        </w:rPr>
        <w:t>Descompunere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Aceasta  instalatie  are  rolul  de  a  descompune  din  solutia  de  aluminat  de  sodiu  hidroxidul  de  aluminiu  si  de  a  pune  in  libertate  solutia  muma. Aceasta  etapa  se  obtine  prin:</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t>- racirea  solutiei  de  aluminat,</w:t>
      </w:r>
    </w:p>
    <w:p w:rsidR="006358B6" w:rsidRPr="000035E8" w:rsidRDefault="006358B6" w:rsidP="00D70D18">
      <w:pPr>
        <w:spacing w:after="0" w:line="240" w:lineRule="auto"/>
        <w:jc w:val="both"/>
        <w:rPr>
          <w:rFonts w:ascii="Arial" w:hAnsi="Arial" w:cs="Arial"/>
          <w:b/>
          <w:sz w:val="24"/>
          <w:szCs w:val="24"/>
          <w:lang w:val="ro-RO"/>
        </w:rPr>
      </w:pPr>
      <w:r w:rsidRPr="000035E8">
        <w:rPr>
          <w:rFonts w:ascii="Arial" w:hAnsi="Arial" w:cs="Arial"/>
          <w:sz w:val="24"/>
          <w:szCs w:val="24"/>
          <w:lang w:val="ro-RO"/>
        </w:rPr>
        <w:tab/>
        <w:t>- descompunerea  solutiei  de  aluminat,</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ab/>
      </w:r>
      <w:r w:rsidRPr="000035E8">
        <w:rPr>
          <w:rFonts w:ascii="Arial" w:hAnsi="Arial" w:cs="Arial"/>
          <w:sz w:val="24"/>
          <w:szCs w:val="24"/>
          <w:lang w:val="ro-RO"/>
        </w:rPr>
        <w:t>- filtrarea  hidratului  amorsa,</w:t>
      </w:r>
    </w:p>
    <w:p w:rsidR="00362C19"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t>- filtrarea  hidratului  productie.</w:t>
      </w:r>
    </w:p>
    <w:p w:rsidR="00362C19" w:rsidRPr="000035E8" w:rsidRDefault="00362C19" w:rsidP="00D70D18">
      <w:pPr>
        <w:spacing w:after="0" w:line="240" w:lineRule="auto"/>
        <w:jc w:val="both"/>
        <w:rPr>
          <w:rFonts w:ascii="Arial" w:hAnsi="Arial" w:cs="Arial"/>
          <w:sz w:val="24"/>
          <w:szCs w:val="24"/>
          <w:lang w:val="ro-RO"/>
        </w:rPr>
      </w:pPr>
    </w:p>
    <w:p w:rsidR="006358B6" w:rsidRPr="000035E8" w:rsidRDefault="001C446B" w:rsidP="00D70D18">
      <w:pPr>
        <w:spacing w:after="0" w:line="240" w:lineRule="auto"/>
        <w:jc w:val="both"/>
        <w:rPr>
          <w:rFonts w:ascii="Arial" w:hAnsi="Arial" w:cs="Arial"/>
          <w:b/>
          <w:sz w:val="24"/>
          <w:szCs w:val="24"/>
          <w:lang w:val="ro-RO"/>
        </w:rPr>
      </w:pPr>
      <w:r w:rsidRPr="000035E8">
        <w:rPr>
          <w:rFonts w:ascii="Arial" w:hAnsi="Arial" w:cs="Arial"/>
          <w:sz w:val="24"/>
          <w:szCs w:val="24"/>
          <w:lang w:val="ro-RO"/>
        </w:rPr>
        <w:t xml:space="preserve">    </w:t>
      </w:r>
      <w:r w:rsidR="00362C19" w:rsidRPr="000035E8">
        <w:rPr>
          <w:rFonts w:ascii="Arial" w:hAnsi="Arial" w:cs="Arial"/>
          <w:b/>
          <w:sz w:val="24"/>
          <w:szCs w:val="24"/>
          <w:lang w:val="ro-RO"/>
        </w:rPr>
        <w:t xml:space="preserve">1.4.1. </w:t>
      </w:r>
      <w:r w:rsidR="006358B6" w:rsidRPr="000035E8">
        <w:rPr>
          <w:rFonts w:ascii="Arial" w:hAnsi="Arial" w:cs="Arial"/>
          <w:b/>
          <w:i/>
          <w:sz w:val="24"/>
          <w:szCs w:val="24"/>
          <w:lang w:val="ro-RO"/>
        </w:rPr>
        <w:t>Racirea solutiei de aluminat</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Solutia de aluminat primita de la Filtrare Rosie, cu temperatura medie de 98</w:t>
      </w:r>
      <w:r w:rsidRPr="000035E8">
        <w:rPr>
          <w:rFonts w:ascii="Arial" w:hAnsi="Arial" w:cs="Arial"/>
          <w:sz w:val="24"/>
          <w:szCs w:val="24"/>
          <w:vertAlign w:val="superscript"/>
          <w:lang w:val="ro-RO"/>
        </w:rPr>
        <w:t>0</w:t>
      </w:r>
      <w:r w:rsidRPr="000035E8">
        <w:rPr>
          <w:rFonts w:ascii="Arial" w:hAnsi="Arial" w:cs="Arial"/>
          <w:sz w:val="24"/>
          <w:szCs w:val="24"/>
          <w:lang w:val="ro-RO"/>
        </w:rPr>
        <w:t>C, trebuie sa fie racita la o temperatura care este functie de granulatia dorita a fi obtinuta. Scopul acestei raciri este cresterea suprasaturatiei solutiei de aluminat, in vederea separarii ulterioare a hidroxidului de sodiu de solutia muma.</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Racirea solutiei de aluminat se realizeaza prin schimbatoare cu placi ( ά- Laval 1-6) tip M20-MFM, T20-MFG agentul de racire fiind solutia muma sau apa industriala rezultata de la turbocompresoare (racitorii de aer).</w:t>
      </w:r>
    </w:p>
    <w:p w:rsidR="00362C19" w:rsidRPr="000035E8" w:rsidRDefault="00362C19" w:rsidP="00D70D18">
      <w:pPr>
        <w:spacing w:after="0" w:line="240" w:lineRule="auto"/>
        <w:rPr>
          <w:rFonts w:ascii="Arial" w:hAnsi="Arial" w:cs="Arial"/>
          <w:sz w:val="24"/>
          <w:szCs w:val="24"/>
          <w:lang w:val="ro-RO"/>
        </w:rPr>
      </w:pPr>
    </w:p>
    <w:p w:rsidR="006358B6" w:rsidRPr="000035E8" w:rsidRDefault="001C446B" w:rsidP="00D70D18">
      <w:pPr>
        <w:spacing w:after="0" w:line="240" w:lineRule="auto"/>
        <w:rPr>
          <w:rFonts w:ascii="Arial" w:hAnsi="Arial" w:cs="Arial"/>
          <w:b/>
          <w:sz w:val="24"/>
          <w:szCs w:val="24"/>
          <w:lang w:val="ro-RO"/>
        </w:rPr>
      </w:pPr>
      <w:r w:rsidRPr="000035E8">
        <w:rPr>
          <w:rFonts w:ascii="Arial" w:hAnsi="Arial" w:cs="Arial"/>
          <w:sz w:val="24"/>
          <w:szCs w:val="24"/>
          <w:lang w:val="ro-RO"/>
        </w:rPr>
        <w:t xml:space="preserve">   </w:t>
      </w:r>
      <w:r w:rsidR="00E24291" w:rsidRPr="000035E8">
        <w:rPr>
          <w:rFonts w:ascii="Arial" w:hAnsi="Arial" w:cs="Arial"/>
          <w:b/>
          <w:sz w:val="24"/>
          <w:szCs w:val="24"/>
          <w:lang w:val="ro-RO"/>
        </w:rPr>
        <w:t>1.</w:t>
      </w:r>
      <w:r w:rsidR="00362C19" w:rsidRPr="000035E8">
        <w:rPr>
          <w:rFonts w:ascii="Arial" w:hAnsi="Arial" w:cs="Arial"/>
          <w:b/>
          <w:sz w:val="24"/>
          <w:szCs w:val="24"/>
          <w:lang w:val="ro-RO"/>
        </w:rPr>
        <w:t>4</w:t>
      </w:r>
      <w:r w:rsidR="00E24291" w:rsidRPr="000035E8">
        <w:rPr>
          <w:rFonts w:ascii="Arial" w:hAnsi="Arial" w:cs="Arial"/>
          <w:b/>
          <w:sz w:val="24"/>
          <w:szCs w:val="24"/>
          <w:lang w:val="ro-RO"/>
        </w:rPr>
        <w:t>.</w:t>
      </w:r>
      <w:r w:rsidR="00362C19" w:rsidRPr="000035E8">
        <w:rPr>
          <w:rFonts w:ascii="Arial" w:hAnsi="Arial" w:cs="Arial"/>
          <w:b/>
          <w:sz w:val="24"/>
          <w:szCs w:val="24"/>
          <w:lang w:val="ro-RO"/>
        </w:rPr>
        <w:t>2</w:t>
      </w:r>
      <w:r w:rsidR="00E62A77" w:rsidRPr="000035E8">
        <w:rPr>
          <w:rFonts w:ascii="Arial" w:hAnsi="Arial" w:cs="Arial"/>
          <w:b/>
          <w:sz w:val="24"/>
          <w:szCs w:val="24"/>
          <w:lang w:val="ro-RO"/>
        </w:rPr>
        <w:t>.</w:t>
      </w:r>
      <w:r w:rsidR="006358B6" w:rsidRPr="000035E8">
        <w:rPr>
          <w:rFonts w:ascii="Arial" w:hAnsi="Arial" w:cs="Arial"/>
          <w:b/>
          <w:sz w:val="24"/>
          <w:szCs w:val="24"/>
          <w:lang w:val="ro-RO"/>
        </w:rPr>
        <w:t xml:space="preserve">  Descompunerea solutiei de aluminat</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Instalatia de descompunere cuprinde 37 de vase, din care doar o parte sunt folosite ca vase decompozoare si o parte din vase sunt folosite ca: vase de stocare solutie muma  sau solutie concentrata, vase de stocare lesie de soda. Vasele golite de pulpa sunt trecute pe spalare cu lesie pentru dizolvarea crustelor depuse.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lastRenderedPageBreak/>
        <w:t>Transportul intre decompozoare se face prin intermediul jgheaburilor sau al aerolifturilor. Prin trecerea amestecului de solutie de aluminat si hidrat amorsa din vas in vas, are loc precipitarea hidroxidului de aluminiu.</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Pentru obtinerea aluminei Sandy procesul se imparte in doua etape: in prima etapa se realizeaza conditiile pentru agomerarea particulelor, iar in faza a doua se creeaza conditii pentru cresterea cristalelor.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Pentru realizarea acestor etape fiecare baterie este impartita în doua parti distincte: prima zona denumita şi zona de aglomerare, formata din 1-2 decompozoare, restul decompozoarelor din baterie formeaza zona de crestere.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Vasele de descompunere sunt recipienti cilindrici, care se termina cu o parte conica si au o capacitate medie de 2280 m3 si diametru de 10 m; fiecare vas este prevazut la baza cu ventile clopot prin care se poate face izolarea sau golirea. Transportul pulpei de la un vas la altul se face prin intermediul jgheaburilor si aerolifturilor. Vasele au fost modificate pentru a lucra in cascada. Se foloseste o panta de 1 la 10 pentru noua conectare a jgheaburilor.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Majoritatea vaselor au fost echipate cu aerolifturi externe de diferite marimi (pentru recirculare Dn 400 si transfer Dn 200mm). Repulparea la filtrele de amorsa groba se realizeaza cu ajutorul sifoanelor din ultimile vase de aglomerare.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Intre ultimul vas al zonei de aglomerare şi primul vas al zonei de aglomerare are loc o racire de ~5 -8 </w:t>
      </w:r>
      <w:r w:rsidRPr="000035E8">
        <w:rPr>
          <w:rFonts w:ascii="Arial" w:hAnsi="Arial" w:cs="Arial"/>
          <w:sz w:val="24"/>
          <w:szCs w:val="24"/>
          <w:vertAlign w:val="superscript"/>
          <w:lang w:val="ro-RO"/>
        </w:rPr>
        <w:t>0</w:t>
      </w:r>
      <w:r w:rsidRPr="000035E8">
        <w:rPr>
          <w:rFonts w:ascii="Arial" w:hAnsi="Arial" w:cs="Arial"/>
          <w:sz w:val="24"/>
          <w:szCs w:val="24"/>
          <w:lang w:val="ro-RO"/>
        </w:rPr>
        <w:t xml:space="preserve">C, care se realizeaza prin intermediul unei unitati de racire compusa din schimbatoare </w:t>
      </w:r>
      <w:r w:rsidRPr="000035E8">
        <w:rPr>
          <w:rFonts w:ascii="Arial" w:hAnsi="Arial" w:cs="Arial"/>
          <w:sz w:val="24"/>
          <w:szCs w:val="24"/>
          <w:lang w:val="ro-RO"/>
        </w:rPr>
        <w:sym w:font="Symbol" w:char="F061"/>
      </w:r>
      <w:r w:rsidRPr="000035E8">
        <w:rPr>
          <w:rFonts w:ascii="Arial" w:hAnsi="Arial" w:cs="Arial"/>
          <w:sz w:val="24"/>
          <w:szCs w:val="24"/>
          <w:lang w:val="ro-RO"/>
        </w:rPr>
        <w:t>- laval spiralate tip 1H-L -1T, 1H – L -1W folosind ca agent de racire apa industriala.</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Din ultimul vas al fiecarei baterii pulpa trece in  instalatia de hidroseparare.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Hidroseparatoarele sunt vase conice cu capacitate de 750 m</w:t>
      </w:r>
      <w:r w:rsidRPr="000035E8">
        <w:rPr>
          <w:rFonts w:ascii="Arial" w:hAnsi="Arial" w:cs="Arial"/>
          <w:sz w:val="24"/>
          <w:szCs w:val="24"/>
          <w:vertAlign w:val="superscript"/>
          <w:lang w:val="ro-RO"/>
        </w:rPr>
        <w:t>3</w:t>
      </w:r>
      <w:r w:rsidRPr="000035E8">
        <w:rPr>
          <w:rFonts w:ascii="Arial" w:hAnsi="Arial" w:cs="Arial"/>
          <w:sz w:val="24"/>
          <w:szCs w:val="24"/>
          <w:lang w:val="ro-RO"/>
        </w:rPr>
        <w:t>; fiecare hidroseparator este prevazut la baza cu ventile care permit izolarea, respectiv golirea.</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Pulpa din conurile hidroseparatoarelor constituie  pulpa  productie, iar  pulpa  din  suprascurgerea  hidroseparatoarelor  constituie  pulpa pentru filtrarea hidratului amorsa.</w:t>
      </w:r>
    </w:p>
    <w:p w:rsidR="00E62A77" w:rsidRPr="000035E8" w:rsidRDefault="00E62A77" w:rsidP="00D70D18">
      <w:pPr>
        <w:spacing w:after="0" w:line="240" w:lineRule="auto"/>
        <w:jc w:val="both"/>
        <w:rPr>
          <w:rFonts w:ascii="Arial" w:hAnsi="Arial" w:cs="Arial"/>
          <w:color w:val="1F497D" w:themeColor="text2"/>
          <w:sz w:val="24"/>
          <w:szCs w:val="24"/>
          <w:lang w:val="ro-RO"/>
        </w:rPr>
      </w:pPr>
    </w:p>
    <w:p w:rsidR="00CE6DD2" w:rsidRPr="000035E8" w:rsidRDefault="00C35265"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1.</w:t>
      </w:r>
      <w:r w:rsidR="00362C19" w:rsidRPr="000035E8">
        <w:rPr>
          <w:rFonts w:ascii="Arial" w:hAnsi="Arial" w:cs="Arial"/>
          <w:b/>
          <w:sz w:val="24"/>
          <w:szCs w:val="24"/>
          <w:lang w:val="ro-RO"/>
        </w:rPr>
        <w:t>5</w:t>
      </w:r>
      <w:r w:rsidR="00E62A77" w:rsidRPr="000035E8">
        <w:rPr>
          <w:rFonts w:ascii="Arial" w:hAnsi="Arial" w:cs="Arial"/>
          <w:b/>
          <w:sz w:val="24"/>
          <w:szCs w:val="24"/>
          <w:lang w:val="ro-RO"/>
        </w:rPr>
        <w:t>.</w:t>
      </w:r>
      <w:r w:rsidR="00CE6DD2" w:rsidRPr="000035E8">
        <w:rPr>
          <w:rFonts w:ascii="Arial" w:hAnsi="Arial" w:cs="Arial"/>
          <w:b/>
          <w:sz w:val="24"/>
          <w:szCs w:val="24"/>
          <w:lang w:val="ro-RO"/>
        </w:rPr>
        <w:t xml:space="preserve"> </w:t>
      </w:r>
      <w:r w:rsidR="00E62A77" w:rsidRPr="000035E8">
        <w:rPr>
          <w:rFonts w:ascii="Arial" w:hAnsi="Arial" w:cs="Arial"/>
          <w:b/>
          <w:sz w:val="24"/>
          <w:szCs w:val="24"/>
          <w:lang w:val="ro-RO"/>
        </w:rPr>
        <w:t>Instalatia</w:t>
      </w:r>
      <w:r w:rsidR="00CE6DD2" w:rsidRPr="000035E8">
        <w:rPr>
          <w:rFonts w:ascii="Arial" w:hAnsi="Arial" w:cs="Arial"/>
          <w:b/>
          <w:sz w:val="24"/>
          <w:szCs w:val="24"/>
          <w:lang w:val="ro-RO"/>
        </w:rPr>
        <w:t xml:space="preserve"> Filtrare Alba </w:t>
      </w:r>
      <w:r w:rsidR="006358B6" w:rsidRPr="000035E8">
        <w:rPr>
          <w:rFonts w:ascii="Arial" w:hAnsi="Arial" w:cs="Arial"/>
          <w:b/>
          <w:sz w:val="24"/>
          <w:szCs w:val="24"/>
          <w:lang w:val="ro-RO"/>
        </w:rPr>
        <w:t xml:space="preserve">                                          </w:t>
      </w:r>
    </w:p>
    <w:p w:rsidR="006358B6" w:rsidRPr="000035E8" w:rsidRDefault="001C446B" w:rsidP="00D70D18">
      <w:pPr>
        <w:spacing w:after="0" w:line="240" w:lineRule="auto"/>
        <w:jc w:val="both"/>
        <w:rPr>
          <w:rFonts w:ascii="Arial" w:hAnsi="Arial" w:cs="Arial"/>
          <w:b/>
          <w:i/>
          <w:sz w:val="24"/>
          <w:szCs w:val="24"/>
          <w:lang w:val="ro-RO"/>
        </w:rPr>
      </w:pPr>
      <w:r w:rsidRPr="000035E8">
        <w:rPr>
          <w:rFonts w:ascii="Arial" w:hAnsi="Arial" w:cs="Arial"/>
          <w:sz w:val="24"/>
          <w:szCs w:val="24"/>
          <w:lang w:val="ro-RO"/>
        </w:rPr>
        <w:t xml:space="preserve">  </w:t>
      </w:r>
      <w:r w:rsidR="00E24291" w:rsidRPr="000035E8">
        <w:rPr>
          <w:rFonts w:ascii="Arial" w:hAnsi="Arial" w:cs="Arial"/>
          <w:b/>
          <w:sz w:val="24"/>
          <w:szCs w:val="24"/>
          <w:lang w:val="ro-RO"/>
        </w:rPr>
        <w:t>1.</w:t>
      </w:r>
      <w:r w:rsidR="00362C19" w:rsidRPr="000035E8">
        <w:rPr>
          <w:rFonts w:ascii="Arial" w:hAnsi="Arial" w:cs="Arial"/>
          <w:b/>
          <w:sz w:val="24"/>
          <w:szCs w:val="24"/>
          <w:lang w:val="ro-RO"/>
        </w:rPr>
        <w:t>5</w:t>
      </w:r>
      <w:r w:rsidR="00E24291" w:rsidRPr="000035E8">
        <w:rPr>
          <w:rFonts w:ascii="Arial" w:hAnsi="Arial" w:cs="Arial"/>
          <w:b/>
          <w:sz w:val="24"/>
          <w:szCs w:val="24"/>
          <w:lang w:val="ro-RO"/>
        </w:rPr>
        <w:t>.1</w:t>
      </w:r>
      <w:r w:rsidR="00E62A77" w:rsidRPr="000035E8">
        <w:rPr>
          <w:rFonts w:ascii="Arial" w:hAnsi="Arial" w:cs="Arial"/>
          <w:b/>
          <w:sz w:val="24"/>
          <w:szCs w:val="24"/>
          <w:lang w:val="ro-RO"/>
        </w:rPr>
        <w:t xml:space="preserve">. </w:t>
      </w:r>
      <w:r w:rsidR="006358B6" w:rsidRPr="000035E8">
        <w:rPr>
          <w:rFonts w:ascii="Arial" w:hAnsi="Arial" w:cs="Arial"/>
          <w:b/>
          <w:sz w:val="24"/>
          <w:szCs w:val="24"/>
          <w:lang w:val="ro-RO"/>
        </w:rPr>
        <w:t>Filtrarea hidratului amorsa</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Pulpa din suprascurgerea hidroseparatoarelor cu cadere libera, prin intermediul conductelor, alimenteaza cuvele filtrelor disc de amorsa. Pulpa este alimentata in cuva filtrelor, surplusul merge prin preaplin in vasul de preaplin, de unde este recirculata prin intermediul pompelor Warman 8/6 in cuvele filtrelor amorsa.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In zona de suflare a filtrului, hidratul este desprins de pe panza, cade in jgheaburi unde se repulpeaza cu pulpa venita din ultimele vase de aglomerare şi dupa o omogenizare este reintoarsa în descompunere pe primele vase de crestere.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Hidratul rezultat de la filtrele disc este repulpat cu filtrate din ultima treapta de spalare a hidratului productie. Discurile functioneaza în tandem cu un filtru tambur. Rolul instalatiei este de a indeparta organicele din sistem. În acest fel se creeaza conditii pentru obtinerea unui hidrat amorsa fin, care în etapa de aglomerare va foma un cristal omogen rezistent şi cu o buna granulatie.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Tamburul spala hidratul  amorsa fina in felul urmator: turta de hidrat rezultata de la  discuri este repulpata cu filtrat si ajunge in vasul prevazut cu agitare mecanica, de unde cu pompele se alimenteaza cuva filtrului tambur.</w:t>
      </w:r>
    </w:p>
    <w:p w:rsidR="00E62A77" w:rsidRPr="000035E8" w:rsidRDefault="006358B6" w:rsidP="00D70D18">
      <w:pPr>
        <w:spacing w:after="0" w:line="240" w:lineRule="auto"/>
        <w:jc w:val="both"/>
        <w:rPr>
          <w:rFonts w:ascii="Arial" w:hAnsi="Arial" w:cs="Arial"/>
          <w:i/>
          <w:sz w:val="24"/>
          <w:szCs w:val="24"/>
          <w:lang w:val="ro-RO"/>
        </w:rPr>
      </w:pPr>
      <w:r w:rsidRPr="000035E8">
        <w:rPr>
          <w:rFonts w:ascii="Arial" w:hAnsi="Arial" w:cs="Arial"/>
          <w:i/>
          <w:sz w:val="24"/>
          <w:szCs w:val="24"/>
          <w:lang w:val="ro-RO"/>
        </w:rPr>
        <w:t xml:space="preserve">  </w:t>
      </w:r>
      <w:r w:rsidR="00CE6DD2" w:rsidRPr="000035E8">
        <w:rPr>
          <w:rFonts w:ascii="Arial" w:hAnsi="Arial" w:cs="Arial"/>
          <w:i/>
          <w:sz w:val="24"/>
          <w:szCs w:val="24"/>
          <w:lang w:val="ro-RO"/>
        </w:rPr>
        <w:t xml:space="preserve"> </w:t>
      </w:r>
      <w:r w:rsidRPr="000035E8">
        <w:rPr>
          <w:rFonts w:ascii="Arial" w:hAnsi="Arial" w:cs="Arial"/>
          <w:i/>
          <w:sz w:val="24"/>
          <w:szCs w:val="24"/>
          <w:lang w:val="ro-RO"/>
        </w:rPr>
        <w:t xml:space="preserve">   </w:t>
      </w:r>
    </w:p>
    <w:p w:rsidR="006358B6" w:rsidRPr="000035E8" w:rsidRDefault="001C446B" w:rsidP="00D70D18">
      <w:pPr>
        <w:spacing w:after="0" w:line="240" w:lineRule="auto"/>
        <w:jc w:val="both"/>
        <w:rPr>
          <w:rFonts w:ascii="Arial" w:hAnsi="Arial" w:cs="Arial"/>
          <w:b/>
          <w:sz w:val="24"/>
          <w:szCs w:val="24"/>
          <w:lang w:val="ro-RO"/>
        </w:rPr>
      </w:pPr>
      <w:r w:rsidRPr="000035E8">
        <w:rPr>
          <w:rFonts w:ascii="Arial" w:hAnsi="Arial" w:cs="Arial"/>
          <w:sz w:val="24"/>
          <w:szCs w:val="24"/>
          <w:lang w:val="ro-RO"/>
        </w:rPr>
        <w:lastRenderedPageBreak/>
        <w:t xml:space="preserve">   </w:t>
      </w:r>
      <w:r w:rsidR="00E24291" w:rsidRPr="000035E8">
        <w:rPr>
          <w:rFonts w:ascii="Arial" w:hAnsi="Arial" w:cs="Arial"/>
          <w:b/>
          <w:sz w:val="24"/>
          <w:szCs w:val="24"/>
          <w:lang w:val="ro-RO"/>
        </w:rPr>
        <w:t>1.</w:t>
      </w:r>
      <w:r w:rsidR="00362C19" w:rsidRPr="000035E8">
        <w:rPr>
          <w:rFonts w:ascii="Arial" w:hAnsi="Arial" w:cs="Arial"/>
          <w:b/>
          <w:sz w:val="24"/>
          <w:szCs w:val="24"/>
          <w:lang w:val="ro-RO"/>
        </w:rPr>
        <w:t>5</w:t>
      </w:r>
      <w:r w:rsidR="00E24291" w:rsidRPr="000035E8">
        <w:rPr>
          <w:rFonts w:ascii="Arial" w:hAnsi="Arial" w:cs="Arial"/>
          <w:b/>
          <w:sz w:val="24"/>
          <w:szCs w:val="24"/>
          <w:lang w:val="ro-RO"/>
        </w:rPr>
        <w:t>.2</w:t>
      </w:r>
      <w:r w:rsidR="00E62A77" w:rsidRPr="000035E8">
        <w:rPr>
          <w:rFonts w:ascii="Arial" w:hAnsi="Arial" w:cs="Arial"/>
          <w:b/>
          <w:sz w:val="24"/>
          <w:szCs w:val="24"/>
          <w:lang w:val="ro-RO"/>
        </w:rPr>
        <w:t>.</w:t>
      </w:r>
      <w:r w:rsidR="00E24291" w:rsidRPr="000035E8">
        <w:rPr>
          <w:rFonts w:ascii="Arial" w:hAnsi="Arial" w:cs="Arial"/>
          <w:b/>
          <w:sz w:val="24"/>
          <w:szCs w:val="24"/>
          <w:lang w:val="ro-RO"/>
        </w:rPr>
        <w:t xml:space="preserve"> </w:t>
      </w:r>
      <w:r w:rsidR="006358B6" w:rsidRPr="000035E8">
        <w:rPr>
          <w:rFonts w:ascii="Arial" w:hAnsi="Arial" w:cs="Arial"/>
          <w:b/>
          <w:sz w:val="24"/>
          <w:szCs w:val="24"/>
          <w:lang w:val="ro-RO"/>
        </w:rPr>
        <w:t>Filtrarea hidratului productie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Pulpa productie, prin cadere libera asigurata de presiunea hidrostatica din hidroseparatoare, alimenteaza cuvele  filtrelor disc. Prin filtrare se obtine turta de hidrat care se repulpeaza cu condens alcalin de la Evaporare si filtrat de la filtrele tambur.</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Cu ajutorul pompelor solutia este dirijata in cuva filtrului tambur ca si prima treapta de spalare, turta de hidrat repulpata cu condens fierbinte intra in vasul tampon de unde, cu pompele Warman 4/3 AH, se alimenteaza cuvele filtrelor tambur (a doua treapta de spalare).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Hidratul se spala cu condens alcalin fierbinte (la o temperatura de cel putin 85 </w:t>
      </w:r>
      <w:r w:rsidRPr="000035E8">
        <w:rPr>
          <w:rFonts w:ascii="Arial" w:hAnsi="Arial" w:cs="Arial"/>
          <w:sz w:val="24"/>
          <w:szCs w:val="24"/>
          <w:vertAlign w:val="superscript"/>
          <w:lang w:val="ro-RO"/>
        </w:rPr>
        <w:t>0</w:t>
      </w:r>
      <w:r w:rsidRPr="000035E8">
        <w:rPr>
          <w:rFonts w:ascii="Arial" w:hAnsi="Arial" w:cs="Arial"/>
          <w:sz w:val="24"/>
          <w:szCs w:val="24"/>
          <w:lang w:val="ro-RO"/>
        </w:rPr>
        <w:t>C) pompat de la instalatia Evaporare.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Hidratul  de  la  tambur cade  pe  jgheab  direct  pe  banda  spre  calcinare.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Spalarea hidratului productie se face prin dozare de condens alcalin pe cele sase conducte prevazute cu duze, de deasupra tamburului. Debitul de condens se regleaza in functie de valorile obtinute la  analiza chimica  “lavabil “.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In anul 2013 s-a pus in functiune investitia privind “Achiziţie şi montaj filtru orizontal pentru hidrat producţie la instalaţia Filtrare albă”, in scopul îmbunătăţirii procesului de filtrare şi  obţinerii unei calităţi superioare a produsului finit. Suprafaţa totală necesara realizării obiectivului privind montajul filtrului orizontal, in scopul obţinerii unei calităţi superioare a hidroxidului de aluminiu este de 136 mp.</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Descrierea caracteristicilor tehnice ale filtrului orizontal  Pan Filter tip M:</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Suprafaţa de filtrare = 43mp; Diametru filtru = 7.7 m; Debit de alimentare  = 131.8 t/h; Umiditate a hidroxidului de aluminium după filtrare &lt; 8%; Concentraţie în solide = 49-54%; Concentraţie în caustic = 292 g/l exprimat în Na2CO3.</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Pr="000035E8">
        <w:rPr>
          <w:rFonts w:ascii="Arial" w:hAnsi="Arial" w:cs="Arial"/>
          <w:sz w:val="24"/>
          <w:szCs w:val="24"/>
          <w:lang w:val="ro-RO"/>
        </w:rPr>
        <w:tab/>
        <w:t xml:space="preserve">Filtrul orizontal Bokela este un echipament de ultima generatie confecţionat din oţel special pentru filtrarea hidroxidului de aluminiu şi este proiectat astfel încât să respecte standardele de siguranţă din legislaţia naţionala şi Uniunii Europene. Prin montajul acestui sistem performant de filtrare în locul filtrului disc nr. 9 existent, rezulta o îmbunătăţire a calităţii aluminei calcinate furnizate de către SC Alum SA atât la intern cât şi la extern.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Consumul de condens utilizat pentru spălarea hidroxidului de aluminiu scade de la aproximativ 70-80 m3/h la maxim 40 m3/h, în condiţiile optimizării funcţionării instalaţiei „Filtrare Albă”.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Reducerea de consum de condens are efect benefic funcţionării instalaţiei de Evaporare datorită reducerii consumului de abur cu aproximativ 2- 4 tone/oră.</w:t>
      </w:r>
    </w:p>
    <w:p w:rsidR="00E24291"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Funcţionarea filtrului orizontal este complet automatizată, operatorul de serviciu având acces la un computer de proces cu ajutorul căruia să poată ajusta parametrii de operare în funcţie de debitul de alimentare şi de parametrii de calitate prestabiliţi.</w:t>
      </w:r>
    </w:p>
    <w:p w:rsidR="00CF12C8" w:rsidRPr="000035E8" w:rsidRDefault="00CF12C8" w:rsidP="00D70D18">
      <w:pPr>
        <w:spacing w:after="0" w:line="240" w:lineRule="auto"/>
        <w:jc w:val="both"/>
        <w:rPr>
          <w:rFonts w:ascii="Arial" w:hAnsi="Arial" w:cs="Arial"/>
          <w:sz w:val="24"/>
          <w:szCs w:val="24"/>
          <w:lang w:val="ro-RO"/>
        </w:rPr>
      </w:pPr>
    </w:p>
    <w:p w:rsidR="00CF12C8" w:rsidRPr="000035E8" w:rsidRDefault="006358B6" w:rsidP="00D70D18">
      <w:pPr>
        <w:spacing w:after="0" w:line="240" w:lineRule="auto"/>
        <w:jc w:val="both"/>
        <w:rPr>
          <w:rFonts w:ascii="Arial" w:hAnsi="Arial" w:cs="Arial"/>
          <w:b/>
          <w:sz w:val="24"/>
          <w:szCs w:val="24"/>
          <w:lang w:val="ro-RO"/>
        </w:rPr>
      </w:pPr>
      <w:r w:rsidRPr="000035E8">
        <w:rPr>
          <w:rFonts w:ascii="Arial" w:hAnsi="Arial" w:cs="Arial"/>
          <w:sz w:val="24"/>
          <w:szCs w:val="24"/>
          <w:lang w:val="ro-RO"/>
        </w:rPr>
        <w:t xml:space="preserve"> </w:t>
      </w:r>
      <w:r w:rsidR="00CE6DD2" w:rsidRPr="000035E8">
        <w:rPr>
          <w:rFonts w:ascii="Arial" w:hAnsi="Arial" w:cs="Arial"/>
          <w:b/>
          <w:sz w:val="24"/>
          <w:szCs w:val="24"/>
          <w:lang w:val="ro-RO"/>
        </w:rPr>
        <w:t>1.</w:t>
      </w:r>
      <w:r w:rsidR="00362C19" w:rsidRPr="000035E8">
        <w:rPr>
          <w:rFonts w:ascii="Arial" w:hAnsi="Arial" w:cs="Arial"/>
          <w:b/>
          <w:sz w:val="24"/>
          <w:szCs w:val="24"/>
          <w:lang w:val="ro-RO"/>
        </w:rPr>
        <w:t>6</w:t>
      </w:r>
      <w:r w:rsidR="0018660B" w:rsidRPr="000035E8">
        <w:rPr>
          <w:rFonts w:ascii="Arial" w:hAnsi="Arial" w:cs="Arial"/>
          <w:b/>
          <w:sz w:val="24"/>
          <w:szCs w:val="24"/>
          <w:lang w:val="ro-RO"/>
        </w:rPr>
        <w:t>.</w:t>
      </w:r>
      <w:r w:rsidR="0018060B" w:rsidRPr="000035E8">
        <w:rPr>
          <w:rFonts w:ascii="Arial" w:hAnsi="Arial" w:cs="Arial"/>
          <w:b/>
          <w:sz w:val="24"/>
          <w:szCs w:val="24"/>
          <w:lang w:val="ro-RO"/>
        </w:rPr>
        <w:t xml:space="preserve"> </w:t>
      </w:r>
      <w:r w:rsidR="00E62A77" w:rsidRPr="000035E8">
        <w:rPr>
          <w:rFonts w:ascii="Arial" w:hAnsi="Arial" w:cs="Arial"/>
          <w:b/>
          <w:sz w:val="24"/>
          <w:szCs w:val="24"/>
          <w:lang w:val="ro-RO"/>
        </w:rPr>
        <w:t>Instalatia</w:t>
      </w:r>
      <w:r w:rsidR="0018060B" w:rsidRPr="000035E8">
        <w:rPr>
          <w:rFonts w:ascii="Arial" w:hAnsi="Arial" w:cs="Arial"/>
          <w:b/>
          <w:sz w:val="24"/>
          <w:szCs w:val="24"/>
          <w:lang w:val="ro-RO"/>
        </w:rPr>
        <w:t xml:space="preserve"> </w:t>
      </w:r>
      <w:r w:rsidRPr="000035E8">
        <w:rPr>
          <w:rFonts w:ascii="Arial" w:hAnsi="Arial" w:cs="Arial"/>
          <w:b/>
          <w:sz w:val="24"/>
          <w:szCs w:val="24"/>
          <w:lang w:val="ro-RO"/>
        </w:rPr>
        <w:t xml:space="preserve"> Evaporare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Solutia muma</w:t>
      </w:r>
      <w:r w:rsidRPr="000035E8">
        <w:rPr>
          <w:rFonts w:ascii="Arial" w:hAnsi="Arial" w:cs="Arial"/>
          <w:b/>
          <w:sz w:val="24"/>
          <w:szCs w:val="24"/>
          <w:lang w:val="ro-RO"/>
        </w:rPr>
        <w:t xml:space="preserve"> </w:t>
      </w:r>
      <w:r w:rsidRPr="000035E8">
        <w:rPr>
          <w:rFonts w:ascii="Arial" w:hAnsi="Arial" w:cs="Arial"/>
          <w:sz w:val="24"/>
          <w:szCs w:val="24"/>
          <w:lang w:val="ro-RO"/>
        </w:rPr>
        <w:t xml:space="preserve">rezultata din instalatia Filtrare Alba este dirijata la Evaporare în vederea concentrarii si prepararii solutiei de atac.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Deasemenea, pentru ridicarea concentratiei solutiei de atac si completarea pierderilor tehnologice de soda, solutiile concentrate care ies din evaporare sunt corectate cu soda proaspata sau lesii rezultate de la spalarile chimice.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t xml:space="preserve">Concentrarea solutiilor mume se realizeaza in instalatia “Evaporare”, care  cuprinde: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t>- 2 baterii  de  evaporare de tip Kestner cu cate 6 corpuri fiecare;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lastRenderedPageBreak/>
        <w:t xml:space="preserve"> </w:t>
      </w:r>
      <w:r w:rsidRPr="000035E8">
        <w:rPr>
          <w:rFonts w:ascii="Arial" w:hAnsi="Arial" w:cs="Arial"/>
          <w:sz w:val="24"/>
          <w:szCs w:val="24"/>
          <w:lang w:val="ro-RO"/>
        </w:rPr>
        <w:tab/>
        <w:t xml:space="preserve">- 2 superconcentratoare de solutie;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t>- 1 baterie de evaporare   de  tip  VN (in conservare);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t>- vase de stocare solutie muma.</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Bateria de evaporare de tip Kestner este o baterie cu efect multiplu, lucreaza in contracurent, in film descendent si se compune din: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t>- 6 corpuri de evaporare  formate  fiecare dintr-un  separator si un fierbator;</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t xml:space="preserve">- 5 preincalzitoare de amestec;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t xml:space="preserve">- 5 detentoare - autoevaporatoare de solutie;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t xml:space="preserve">- 4 autoevaporatoare de condens pur;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t xml:space="preserve">- 5 autoevaporatoare de condens impur;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t>- instalatia de vid, care cuprinde doua condensatoare barometrice principale, doua grupuri de extractie a gazelor necondensabile din baterie, ejector de mare capacitate, inchizator hidraulic.</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Bateria de evaporare este deservita de pompe centrifuge si rezervoare de  stocare.</w:t>
      </w:r>
    </w:p>
    <w:p w:rsidR="00362C19" w:rsidRPr="000035E8" w:rsidRDefault="006358B6" w:rsidP="00D70D18">
      <w:pPr>
        <w:spacing w:after="0" w:line="240" w:lineRule="auto"/>
        <w:jc w:val="both"/>
        <w:rPr>
          <w:rFonts w:ascii="Arial" w:hAnsi="Arial" w:cs="Arial"/>
          <w:b/>
          <w:i/>
          <w:sz w:val="24"/>
          <w:szCs w:val="24"/>
          <w:lang w:val="ro-RO"/>
        </w:rPr>
      </w:pPr>
      <w:r w:rsidRPr="000035E8">
        <w:rPr>
          <w:rFonts w:ascii="Arial" w:hAnsi="Arial" w:cs="Arial"/>
          <w:b/>
          <w:i/>
          <w:sz w:val="24"/>
          <w:szCs w:val="24"/>
          <w:lang w:val="ro-RO"/>
        </w:rPr>
        <w:t xml:space="preserve">                                                </w:t>
      </w:r>
    </w:p>
    <w:p w:rsidR="006358B6" w:rsidRPr="000035E8" w:rsidRDefault="001C446B" w:rsidP="00D70D18">
      <w:pPr>
        <w:spacing w:after="0" w:line="240" w:lineRule="auto"/>
        <w:jc w:val="both"/>
        <w:rPr>
          <w:rFonts w:ascii="Arial" w:hAnsi="Arial" w:cs="Arial"/>
          <w:b/>
          <w:sz w:val="24"/>
          <w:szCs w:val="24"/>
          <w:lang w:val="ro-RO"/>
        </w:rPr>
      </w:pPr>
      <w:r w:rsidRPr="000035E8">
        <w:rPr>
          <w:rFonts w:ascii="Arial" w:hAnsi="Arial" w:cs="Arial"/>
          <w:i/>
          <w:sz w:val="24"/>
          <w:szCs w:val="24"/>
          <w:lang w:val="ro-RO"/>
        </w:rPr>
        <w:t xml:space="preserve">  </w:t>
      </w:r>
      <w:r w:rsidR="00362C19" w:rsidRPr="000035E8">
        <w:rPr>
          <w:rFonts w:ascii="Arial" w:hAnsi="Arial" w:cs="Arial"/>
          <w:b/>
          <w:sz w:val="24"/>
          <w:szCs w:val="24"/>
          <w:lang w:val="ro-RO"/>
        </w:rPr>
        <w:t xml:space="preserve">1.6.1. </w:t>
      </w:r>
      <w:r w:rsidR="006358B6" w:rsidRPr="000035E8">
        <w:rPr>
          <w:rFonts w:ascii="Arial" w:hAnsi="Arial" w:cs="Arial"/>
          <w:b/>
          <w:sz w:val="24"/>
          <w:szCs w:val="24"/>
          <w:lang w:val="ro-RO"/>
        </w:rPr>
        <w:t>Circuitul  solutiei in Evaporare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Solutia  muma  rezultata  in  urma  descompunerii  solutiei  de  aluminat  este dirijata  de  la Filtrarea Alba  spre Evaporare astfel: in proportie de ~ 45%  trece mai intai prin schimbatoarele de caldura α-laval de la Filtrarea Alba, dupa care solutia muma incalzita cu ajutorul solutiei de aluminat fierbinte este dirijata la corectie in vasele de solutie concentrata si in vasele de stocare solutie muma.</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25% in vasul limpezitor si in vasele de stocare.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30% din solutia muma este  distribuita  in 2  rezervoare  de  stocare ( H= 9m, D=6.25m, V=300mc).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Aceste  rezervoare  functioneaza  pe  principiul  hidroseparatorului, adica  suspensia  de  hidrat  este  colectata  pe  la  conul  rezervorului  si  returnata  la  Filtrare Alba, iar  solutia  de  la  deversarea  rezervoarelor  este  dirijata  prin  cadere  libera  spre  alte  rezervoare.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De aici, solutia este preluata de pompe cu un debit  Q=300 – 350 m</w:t>
      </w:r>
      <w:r w:rsidRPr="000035E8">
        <w:rPr>
          <w:rFonts w:ascii="Arial" w:hAnsi="Arial" w:cs="Arial"/>
          <w:sz w:val="24"/>
          <w:szCs w:val="24"/>
          <w:vertAlign w:val="superscript"/>
          <w:lang w:val="ro-RO"/>
        </w:rPr>
        <w:t>3</w:t>
      </w:r>
      <w:r w:rsidRPr="000035E8">
        <w:rPr>
          <w:rFonts w:ascii="Arial" w:hAnsi="Arial" w:cs="Arial"/>
          <w:sz w:val="24"/>
          <w:szCs w:val="24"/>
          <w:lang w:val="ro-RO"/>
        </w:rPr>
        <w:t xml:space="preserve">/h  si  pompata  in  separatorul corpului de evaporare si preincalzitorul corpului de evaporare. Din separator solutia este preluata de pompa si recirculata  prin fierbator si separator. Din  conul  separatorului  solutia  este  transferata in preincalzitorul  corpului de  evaporare. Preincalzirea solutiei se face direct, abur - solutie, aburul provenind din separatorul corpului de evaporare si expandor. Din preincalzitor, solutia  trece in separator prin curgere libera. </w:t>
      </w:r>
    </w:p>
    <w:p w:rsidR="00E62A77" w:rsidRPr="000035E8" w:rsidRDefault="00E62A77" w:rsidP="00D70D18">
      <w:pPr>
        <w:spacing w:after="0" w:line="240" w:lineRule="auto"/>
        <w:jc w:val="both"/>
        <w:rPr>
          <w:rFonts w:ascii="Arial" w:hAnsi="Arial" w:cs="Arial"/>
          <w:sz w:val="24"/>
          <w:szCs w:val="24"/>
          <w:lang w:val="ro-RO"/>
        </w:rPr>
      </w:pPr>
    </w:p>
    <w:p w:rsidR="006358B6" w:rsidRPr="000035E8" w:rsidRDefault="001C446B" w:rsidP="00D70D18">
      <w:pPr>
        <w:spacing w:after="0" w:line="240" w:lineRule="auto"/>
        <w:jc w:val="both"/>
        <w:rPr>
          <w:rFonts w:ascii="Arial" w:hAnsi="Arial" w:cs="Arial"/>
          <w:b/>
          <w:sz w:val="24"/>
          <w:szCs w:val="24"/>
          <w:lang w:val="ro-RO"/>
        </w:rPr>
      </w:pPr>
      <w:r w:rsidRPr="000035E8">
        <w:rPr>
          <w:rFonts w:ascii="Arial" w:hAnsi="Arial" w:cs="Arial"/>
          <w:i/>
          <w:sz w:val="24"/>
          <w:szCs w:val="24"/>
          <w:lang w:val="ro-RO"/>
        </w:rPr>
        <w:t xml:space="preserve">   </w:t>
      </w:r>
      <w:r w:rsidR="00362C19" w:rsidRPr="000035E8">
        <w:rPr>
          <w:rFonts w:ascii="Arial" w:hAnsi="Arial" w:cs="Arial"/>
          <w:b/>
          <w:sz w:val="24"/>
          <w:szCs w:val="24"/>
          <w:lang w:val="ro-RO"/>
        </w:rPr>
        <w:t xml:space="preserve">1.6.2. </w:t>
      </w:r>
      <w:r w:rsidR="006358B6" w:rsidRPr="000035E8">
        <w:rPr>
          <w:rFonts w:ascii="Arial" w:hAnsi="Arial" w:cs="Arial"/>
          <w:b/>
          <w:sz w:val="24"/>
          <w:szCs w:val="24"/>
          <w:lang w:val="ro-RO"/>
        </w:rPr>
        <w:t>Circuitul de abur si condens in Evaporare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Aburul de incalzire saturat si putin supraincalzit vine in sectie printr-o conducta de 500 mm cu presiune de 3.5-4.5 atm si se introduce in fierbatorul corpului de evaporare si fierbatorul superconcentratorului de solutie. Presiunea de lucru este de 3-4 atm. In urma transferului de caldura dintre agentul termic (abur  viu) si solutie, aburul isi schimba starea de agregare si trece din starea gazoasa in starea lichida, formand condensul pur.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Aburul secundar rezultat in urma expandarii condensului pur prin cele trei (patru) trepte de expandare se foloseste  la preincalzirea solutiei in fierbatoare. Din autoevaporatorul de condens, condensul este preluat si pompat  in  rezervorul  de condens de unde cu pompele este  trimis  la  CET.</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lastRenderedPageBreak/>
        <w:t xml:space="preserve">Din autoevaporatorul de condens, condensul alcalin cu 63 </w:t>
      </w:r>
      <w:r w:rsidRPr="000035E8">
        <w:rPr>
          <w:rFonts w:ascii="Arial" w:hAnsi="Arial" w:cs="Arial"/>
          <w:sz w:val="24"/>
          <w:szCs w:val="24"/>
          <w:vertAlign w:val="superscript"/>
          <w:lang w:val="ro-RO"/>
        </w:rPr>
        <w:t>0</w:t>
      </w:r>
      <w:r w:rsidRPr="000035E8">
        <w:rPr>
          <w:rFonts w:ascii="Arial" w:hAnsi="Arial" w:cs="Arial"/>
          <w:sz w:val="24"/>
          <w:szCs w:val="24"/>
          <w:lang w:val="ro-RO"/>
        </w:rPr>
        <w:t>C este preluat de pompele CERNA150-30kw/1500rpm, (Q=180m</w:t>
      </w:r>
      <w:r w:rsidRPr="000035E8">
        <w:rPr>
          <w:rFonts w:ascii="Arial" w:hAnsi="Arial" w:cs="Arial"/>
          <w:sz w:val="24"/>
          <w:szCs w:val="24"/>
          <w:vertAlign w:val="superscript"/>
          <w:lang w:val="ro-RO"/>
        </w:rPr>
        <w:t>3</w:t>
      </w:r>
      <w:r w:rsidRPr="000035E8">
        <w:rPr>
          <w:rFonts w:ascii="Arial" w:hAnsi="Arial" w:cs="Arial"/>
          <w:sz w:val="24"/>
          <w:szCs w:val="24"/>
          <w:lang w:val="ro-RO"/>
        </w:rPr>
        <w:t xml:space="preserve">/h, T=60grdC)  si  pompat  fie  in  rezervorul  de  stocare  condens  alcalin  de  unde  cu  pompele  Kestner K8AM25 se trimite la Filtrarea Alba pentru spalarea hidratului productie, fie in rezervorul  tampon de unde  se pompeaza la spalarea slamului rosu. </w:t>
      </w:r>
    </w:p>
    <w:p w:rsidR="006358B6" w:rsidRPr="000035E8" w:rsidRDefault="006358B6" w:rsidP="00D70D18">
      <w:pPr>
        <w:spacing w:after="0" w:line="240" w:lineRule="auto"/>
        <w:jc w:val="both"/>
        <w:rPr>
          <w:rFonts w:ascii="Arial" w:hAnsi="Arial" w:cs="Arial"/>
          <w:b/>
          <w:sz w:val="24"/>
          <w:szCs w:val="24"/>
          <w:lang w:val="ro-RO"/>
        </w:rPr>
      </w:pPr>
      <w:r w:rsidRPr="000035E8">
        <w:rPr>
          <w:rFonts w:ascii="Arial" w:hAnsi="Arial" w:cs="Arial"/>
          <w:sz w:val="24"/>
          <w:szCs w:val="24"/>
          <w:lang w:val="ro-RO"/>
        </w:rPr>
        <w:t>Aburul secundar rezultat prin expandarea solutiei in primele trepte  de  expandare  se consuma la preincalzitoarele de amestec. Din  expandorul  de  solutie  aburul  secundar  este  dirijat  la  condensatorul  barometric  al  liniei  de  expandare  a  solutiei.</w:t>
      </w:r>
    </w:p>
    <w:p w:rsidR="00362C19"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p>
    <w:p w:rsidR="006358B6" w:rsidRPr="000035E8" w:rsidRDefault="001C446B" w:rsidP="00D70D18">
      <w:pPr>
        <w:spacing w:after="0" w:line="240" w:lineRule="auto"/>
        <w:jc w:val="both"/>
        <w:rPr>
          <w:rFonts w:ascii="Arial" w:hAnsi="Arial" w:cs="Arial"/>
          <w:b/>
          <w:sz w:val="24"/>
          <w:szCs w:val="24"/>
          <w:lang w:val="ro-RO"/>
        </w:rPr>
      </w:pPr>
      <w:r w:rsidRPr="000035E8">
        <w:rPr>
          <w:rFonts w:ascii="Arial" w:hAnsi="Arial" w:cs="Arial"/>
          <w:i/>
          <w:sz w:val="24"/>
          <w:szCs w:val="24"/>
          <w:lang w:val="ro-RO"/>
        </w:rPr>
        <w:t xml:space="preserve">  </w:t>
      </w:r>
      <w:r w:rsidR="00362C19" w:rsidRPr="000035E8">
        <w:rPr>
          <w:rFonts w:ascii="Arial" w:hAnsi="Arial" w:cs="Arial"/>
          <w:b/>
          <w:sz w:val="24"/>
          <w:szCs w:val="24"/>
          <w:lang w:val="ro-RO"/>
        </w:rPr>
        <w:t xml:space="preserve">1.6.3. </w:t>
      </w:r>
      <w:r w:rsidR="006358B6" w:rsidRPr="000035E8">
        <w:rPr>
          <w:rFonts w:ascii="Arial" w:hAnsi="Arial" w:cs="Arial"/>
          <w:b/>
          <w:sz w:val="24"/>
          <w:szCs w:val="24"/>
          <w:lang w:val="ro-RO"/>
        </w:rPr>
        <w:t>Circuitul  de  vid</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Pentru asigurarea vidului pe bateria Kestner sunt prevazute doua instalatii de vid, una  pe linia evaporatoarelor si cealalta pentru ultimul expandor. Fiecare instalatie este formata dintr-un ejector primar, un condensator, un ejector secundar si o oala de  esapare comuna. Ejectoarele  functioneaza  cu  abur de 16 atm.</w:t>
      </w:r>
    </w:p>
    <w:p w:rsidR="00362C19" w:rsidRPr="000035E8" w:rsidRDefault="006358B6"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 xml:space="preserve">                                                  </w:t>
      </w:r>
    </w:p>
    <w:p w:rsidR="006358B6" w:rsidRPr="000035E8" w:rsidRDefault="001C446B" w:rsidP="00D70D18">
      <w:pPr>
        <w:spacing w:after="0" w:line="240" w:lineRule="auto"/>
        <w:jc w:val="both"/>
        <w:rPr>
          <w:rFonts w:ascii="Arial" w:hAnsi="Arial" w:cs="Arial"/>
          <w:b/>
          <w:sz w:val="24"/>
          <w:szCs w:val="24"/>
          <w:lang w:val="ro-RO"/>
        </w:rPr>
      </w:pPr>
      <w:r w:rsidRPr="000035E8">
        <w:rPr>
          <w:rFonts w:ascii="Arial" w:hAnsi="Arial" w:cs="Arial"/>
          <w:i/>
          <w:sz w:val="24"/>
          <w:szCs w:val="24"/>
          <w:lang w:val="ro-RO"/>
        </w:rPr>
        <w:t xml:space="preserve"> </w:t>
      </w:r>
      <w:r w:rsidR="00362C19" w:rsidRPr="000035E8">
        <w:rPr>
          <w:rFonts w:ascii="Arial" w:hAnsi="Arial" w:cs="Arial"/>
          <w:b/>
          <w:sz w:val="24"/>
          <w:szCs w:val="24"/>
          <w:lang w:val="ro-RO"/>
        </w:rPr>
        <w:t xml:space="preserve">1.6.4. </w:t>
      </w:r>
      <w:r w:rsidR="006358B6" w:rsidRPr="000035E8">
        <w:rPr>
          <w:rFonts w:ascii="Arial" w:hAnsi="Arial" w:cs="Arial"/>
          <w:b/>
          <w:sz w:val="24"/>
          <w:szCs w:val="24"/>
          <w:lang w:val="ro-RO"/>
        </w:rPr>
        <w:t>Circuitul  gazelor  necondensabile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Gazele necondensabile din condensatorul barometric sunt aspirate la partea superioara a condensatorului de ejectorul primar si trecute in condensatorul din care gazele necondensabile sunt aspirate de ejectorul secundar si  trimise in oala de esapare, separatorul de picaturi si de aici in atmosfera. Condensatoarele principale sunt alimentate cu apa recirculata din statia de pompare de turnul 1 sau turnul 2.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Apa barometrica din condensatoare trece in inchizatorul hidraulic din care cu pompele 18 NDS este trimisa la turnul de racire si apoi prin intermediul statiei de pompare reintra in circuitul  normal.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Pentru asigurarea vidului la pornirea instalatiei este prevazut un ejector de mare capacitate prevazut cu amortizor de zgomot.</w:t>
      </w:r>
    </w:p>
    <w:p w:rsidR="00362C19" w:rsidRPr="000035E8" w:rsidRDefault="006358B6" w:rsidP="00D70D18">
      <w:pPr>
        <w:spacing w:after="0" w:line="240" w:lineRule="auto"/>
        <w:jc w:val="both"/>
        <w:rPr>
          <w:rFonts w:ascii="Arial" w:hAnsi="Arial" w:cs="Arial"/>
          <w:i/>
          <w:sz w:val="24"/>
          <w:szCs w:val="24"/>
          <w:lang w:val="ro-RO"/>
        </w:rPr>
      </w:pPr>
      <w:r w:rsidRPr="000035E8">
        <w:rPr>
          <w:rFonts w:ascii="Arial" w:hAnsi="Arial" w:cs="Arial"/>
          <w:i/>
          <w:sz w:val="24"/>
          <w:szCs w:val="24"/>
          <w:lang w:val="ro-RO"/>
        </w:rPr>
        <w:t xml:space="preserve">                      </w:t>
      </w:r>
    </w:p>
    <w:p w:rsidR="006358B6" w:rsidRPr="000035E8" w:rsidRDefault="001C446B" w:rsidP="00D70D18">
      <w:pPr>
        <w:spacing w:after="0" w:line="240" w:lineRule="auto"/>
        <w:jc w:val="both"/>
        <w:rPr>
          <w:rFonts w:ascii="Arial" w:hAnsi="Arial" w:cs="Arial"/>
          <w:b/>
          <w:sz w:val="24"/>
          <w:szCs w:val="24"/>
          <w:lang w:val="ro-RO"/>
        </w:rPr>
      </w:pPr>
      <w:r w:rsidRPr="000035E8">
        <w:rPr>
          <w:rFonts w:ascii="Arial" w:hAnsi="Arial" w:cs="Arial"/>
          <w:i/>
          <w:sz w:val="24"/>
          <w:szCs w:val="24"/>
          <w:lang w:val="ro-RO"/>
        </w:rPr>
        <w:t xml:space="preserve"> </w:t>
      </w:r>
      <w:r w:rsidR="00362C19" w:rsidRPr="000035E8">
        <w:rPr>
          <w:rFonts w:ascii="Arial" w:hAnsi="Arial" w:cs="Arial"/>
          <w:b/>
          <w:sz w:val="24"/>
          <w:szCs w:val="24"/>
          <w:lang w:val="ro-RO"/>
        </w:rPr>
        <w:t xml:space="preserve">1.6.5. </w:t>
      </w:r>
      <w:r w:rsidR="006358B6" w:rsidRPr="000035E8">
        <w:rPr>
          <w:rFonts w:ascii="Arial" w:hAnsi="Arial" w:cs="Arial"/>
          <w:b/>
          <w:sz w:val="24"/>
          <w:szCs w:val="24"/>
          <w:lang w:val="ro-RO"/>
        </w:rPr>
        <w:t>Instalatia de indepartare sare de carbonat de sodiu</w:t>
      </w:r>
    </w:p>
    <w:p w:rsidR="006358B6" w:rsidRPr="000035E8" w:rsidRDefault="006358B6" w:rsidP="00D70D18">
      <w:pPr>
        <w:spacing w:after="0" w:line="240" w:lineRule="auto"/>
        <w:jc w:val="both"/>
        <w:rPr>
          <w:rFonts w:ascii="Arial" w:hAnsi="Arial" w:cs="Arial"/>
          <w:b/>
          <w:sz w:val="24"/>
          <w:szCs w:val="24"/>
          <w:lang w:val="ro-RO"/>
        </w:rPr>
      </w:pPr>
      <w:r w:rsidRPr="000035E8">
        <w:rPr>
          <w:rFonts w:ascii="Arial" w:hAnsi="Arial" w:cs="Arial"/>
          <w:sz w:val="24"/>
          <w:szCs w:val="24"/>
          <w:lang w:val="ro-RO"/>
        </w:rPr>
        <w:t>In cazul prelucrarii bauxitelor cu continut de carbonat (bauxita India si Grecia) dupa  mai  multe cicluri de fabricatie a  aluminei in sistem se  acumuleaza  o  cantitate  foarte  mare  de  carbonat  de sodiu care duce la scaderea eficientei in aproape toate fazele  procesului  tehnologic.</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O parte din solutia medie de la bateria Kestner de evaporare este supusa supraconcentrarii in vederea ridicarii concentratiei peste limita de solubilitate a carbonatului de sodiu.</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Dupa concentrarea solutiilor recirculate in superconcentratoare, carbonatul de sodiu acumulat in timpul procesului de fabricatie cristalizeaza.</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Solutia iese cu aprox. 70-72 </w:t>
      </w:r>
      <w:r w:rsidRPr="000035E8">
        <w:rPr>
          <w:rFonts w:ascii="Arial" w:hAnsi="Arial" w:cs="Arial"/>
          <w:sz w:val="24"/>
          <w:szCs w:val="24"/>
          <w:vertAlign w:val="superscript"/>
          <w:lang w:val="ro-RO"/>
        </w:rPr>
        <w:t>0</w:t>
      </w:r>
      <w:r w:rsidRPr="000035E8">
        <w:rPr>
          <w:rFonts w:ascii="Arial" w:hAnsi="Arial" w:cs="Arial"/>
          <w:sz w:val="24"/>
          <w:szCs w:val="24"/>
          <w:lang w:val="ro-RO"/>
        </w:rPr>
        <w:t>C si un debit de cca. 60-65 m</w:t>
      </w:r>
      <w:r w:rsidRPr="000035E8">
        <w:rPr>
          <w:rFonts w:ascii="Arial" w:hAnsi="Arial" w:cs="Arial"/>
          <w:sz w:val="24"/>
          <w:szCs w:val="24"/>
          <w:vertAlign w:val="superscript"/>
          <w:lang w:val="ro-RO"/>
        </w:rPr>
        <w:t>3</w:t>
      </w:r>
      <w:r w:rsidRPr="000035E8">
        <w:rPr>
          <w:rFonts w:ascii="Arial" w:hAnsi="Arial" w:cs="Arial"/>
          <w:sz w:val="24"/>
          <w:szCs w:val="24"/>
          <w:lang w:val="ro-RO"/>
        </w:rPr>
        <w:t xml:space="preserve">/h si poate trece prin schimbatoare de caldura spiralate pentru racire pana la 50-52 </w:t>
      </w:r>
      <w:r w:rsidRPr="000035E8">
        <w:rPr>
          <w:rFonts w:ascii="Arial" w:hAnsi="Arial" w:cs="Arial"/>
          <w:sz w:val="24"/>
          <w:szCs w:val="24"/>
          <w:vertAlign w:val="superscript"/>
          <w:lang w:val="ro-RO"/>
        </w:rPr>
        <w:t>0</w:t>
      </w:r>
      <w:r w:rsidRPr="000035E8">
        <w:rPr>
          <w:rFonts w:ascii="Arial" w:hAnsi="Arial" w:cs="Arial"/>
          <w:sz w:val="24"/>
          <w:szCs w:val="24"/>
          <w:lang w:val="ro-RO"/>
        </w:rPr>
        <w:t>C (se foloseste ca agent de racire apa industriala).</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Schimbatorul de caldura foloseste ca agent de incalzire abur din bara de 4.5 bari. Din schimbatorul de caldura solutia este ajunge in ingrosatorul monocameral. Ingrosatorul este prevazut cu agitare mecanica.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Pe la partea conica a ingrosatorului se extrage periodic pulpa ingrosata, care se depoziteaza in vasul de stocare si se trimite in instalatia de filtrare.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Instalatia de filtrare este prevazuta cu trei filtre tambur cu vid, care se folosesc pentru filtrarea suspensiei solide de carbonat.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lastRenderedPageBreak/>
        <w:t xml:space="preserve">Turta rezultata de la cele 3 filtre tambur este repulpata cu condens alcalin.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Sistemul de indepartare a sarii de carbonat de sodiu cuprinde: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- 4 schimbatoare de caldura spiralate a 25 m</w:t>
      </w:r>
      <w:r w:rsidRPr="000035E8">
        <w:rPr>
          <w:rFonts w:ascii="Arial" w:hAnsi="Arial" w:cs="Arial"/>
          <w:sz w:val="24"/>
          <w:szCs w:val="24"/>
          <w:vertAlign w:val="superscript"/>
          <w:lang w:val="ro-RO"/>
        </w:rPr>
        <w:t>2</w:t>
      </w:r>
      <w:r w:rsidRPr="000035E8">
        <w:rPr>
          <w:rFonts w:ascii="Arial" w:hAnsi="Arial" w:cs="Arial"/>
          <w:sz w:val="24"/>
          <w:szCs w:val="24"/>
          <w:lang w:val="ro-RO"/>
        </w:rPr>
        <w:t xml:space="preserve"> fiecare;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- 6 vase de maturare prevazute cu agitare mecanica;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- 6 pompe pentru transvazarea solutiei;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- 1 inchizator de solutie filtrata;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instalatia de vid;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- 1 ingrosator prevazut cu agitare mecanica;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vas de stocare a pulpei ingrosate prevazut cu agitare mecanica;</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vase de maturare;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doua schimbatoare de caldura teava in teava;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- 2 instalatii de colectare a scurgerilor;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- 3 filtre rotative cu vid.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Pompele de vid cu inel de apa M.I.L. 1501 sunt destinate realizarii vidului necesar filtrarii sarii de carbonat de sodiu. Pompele absorb gazele necondensabile si aburul secundar de la condensatorul barometric al filtrelor tambur si le refuleaza in atmosfera printr-un separator de picaturi.</w:t>
      </w:r>
    </w:p>
    <w:p w:rsidR="009C5FBF" w:rsidRPr="000035E8" w:rsidRDefault="009C5FBF" w:rsidP="00D70D18">
      <w:pPr>
        <w:spacing w:after="0" w:line="240" w:lineRule="auto"/>
        <w:jc w:val="both"/>
        <w:rPr>
          <w:rFonts w:ascii="Arial" w:hAnsi="Arial" w:cs="Arial"/>
          <w:b/>
          <w:sz w:val="24"/>
          <w:szCs w:val="24"/>
          <w:lang w:val="ro-RO"/>
        </w:rPr>
      </w:pPr>
    </w:p>
    <w:p w:rsidR="006358B6" w:rsidRPr="000035E8" w:rsidRDefault="00E62A77"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1.</w:t>
      </w:r>
      <w:r w:rsidR="00362C19" w:rsidRPr="000035E8">
        <w:rPr>
          <w:rFonts w:ascii="Arial" w:hAnsi="Arial" w:cs="Arial"/>
          <w:b/>
          <w:sz w:val="24"/>
          <w:szCs w:val="24"/>
          <w:lang w:val="ro-RO"/>
        </w:rPr>
        <w:t>7</w:t>
      </w:r>
      <w:r w:rsidR="0018660B" w:rsidRPr="000035E8">
        <w:rPr>
          <w:rFonts w:ascii="Arial" w:hAnsi="Arial" w:cs="Arial"/>
          <w:b/>
          <w:sz w:val="24"/>
          <w:szCs w:val="24"/>
          <w:lang w:val="ro-RO"/>
        </w:rPr>
        <w:t>.</w:t>
      </w:r>
      <w:r w:rsidRPr="000035E8">
        <w:rPr>
          <w:rFonts w:ascii="Arial" w:hAnsi="Arial" w:cs="Arial"/>
          <w:b/>
          <w:sz w:val="24"/>
          <w:szCs w:val="24"/>
          <w:lang w:val="ro-RO"/>
        </w:rPr>
        <w:t xml:space="preserve"> Instalatia</w:t>
      </w:r>
      <w:r w:rsidR="003A5A6F" w:rsidRPr="000035E8">
        <w:rPr>
          <w:rFonts w:ascii="Arial" w:hAnsi="Arial" w:cs="Arial"/>
          <w:b/>
          <w:sz w:val="24"/>
          <w:szCs w:val="24"/>
          <w:lang w:val="ro-RO"/>
        </w:rPr>
        <w:t xml:space="preserve"> </w:t>
      </w:r>
      <w:r w:rsidR="006358B6" w:rsidRPr="000035E8">
        <w:rPr>
          <w:rFonts w:ascii="Arial" w:hAnsi="Arial" w:cs="Arial"/>
          <w:b/>
          <w:sz w:val="24"/>
          <w:szCs w:val="24"/>
          <w:lang w:val="ro-RO"/>
        </w:rPr>
        <w:t>Calcinare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Hidratul productie de la filtrele tambur</w:t>
      </w:r>
      <w:r w:rsidR="00E62A77" w:rsidRPr="000035E8">
        <w:rPr>
          <w:rFonts w:ascii="Arial" w:hAnsi="Arial" w:cs="Arial"/>
          <w:sz w:val="24"/>
          <w:szCs w:val="24"/>
          <w:lang w:val="ro-RO"/>
        </w:rPr>
        <w:t>,</w:t>
      </w:r>
      <w:r w:rsidRPr="000035E8">
        <w:rPr>
          <w:rFonts w:ascii="Arial" w:hAnsi="Arial" w:cs="Arial"/>
          <w:sz w:val="24"/>
          <w:szCs w:val="24"/>
          <w:lang w:val="ro-RO"/>
        </w:rPr>
        <w:t xml:space="preserve"> cu o umiditate de 8 – 12%</w:t>
      </w:r>
      <w:r w:rsidR="00E62A77" w:rsidRPr="000035E8">
        <w:rPr>
          <w:rFonts w:ascii="Arial" w:hAnsi="Arial" w:cs="Arial"/>
          <w:sz w:val="24"/>
          <w:szCs w:val="24"/>
          <w:lang w:val="ro-RO"/>
        </w:rPr>
        <w:t>,</w:t>
      </w:r>
      <w:r w:rsidRPr="000035E8">
        <w:rPr>
          <w:rFonts w:ascii="Arial" w:hAnsi="Arial" w:cs="Arial"/>
          <w:sz w:val="24"/>
          <w:szCs w:val="24"/>
          <w:lang w:val="ro-RO"/>
        </w:rPr>
        <w:t xml:space="preserve"> cade pe banda transportoare.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De pe banda hidratul este preluat de un jgheab pe benzile transportoare, care au rolul de a alimenta buncarele. Benzile sunt reversibile putand deversa hidratul in depozit. Hidratul din depozit poate fi introdus in circuitul de alimentare al calcinatoarelor prin intermediul unui elevator cu cupe.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Alimentarea cu hidrat a elevatorului cu cupe se face prin intermediul unui buncar de zi, alimentat de podul cu graifar; din buncarul de zi hidratul este preluat de un transportor cu placi care deverseaza pe banda si in final este preluat de elevatorul cu cupe.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Cu  ajutorul benzilor hidratul este dirijat in buncarele de alimentare ale cuptoarelor.</w:t>
      </w:r>
    </w:p>
    <w:p w:rsidR="00CF12C8" w:rsidRPr="000035E8" w:rsidRDefault="00CF12C8" w:rsidP="00D70D18">
      <w:pPr>
        <w:spacing w:after="0" w:line="240" w:lineRule="auto"/>
        <w:jc w:val="both"/>
        <w:rPr>
          <w:rFonts w:ascii="Arial" w:hAnsi="Arial" w:cs="Arial"/>
          <w:sz w:val="24"/>
          <w:szCs w:val="24"/>
          <w:lang w:val="ro-RO"/>
        </w:rPr>
      </w:pPr>
    </w:p>
    <w:p w:rsidR="006358B6" w:rsidRPr="000035E8" w:rsidRDefault="006358B6"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 xml:space="preserve"> </w:t>
      </w:r>
      <w:r w:rsidR="001C446B" w:rsidRPr="000035E8">
        <w:rPr>
          <w:rFonts w:ascii="Arial" w:hAnsi="Arial" w:cs="Arial"/>
          <w:b/>
          <w:sz w:val="24"/>
          <w:szCs w:val="24"/>
          <w:lang w:val="ro-RO"/>
        </w:rPr>
        <w:t xml:space="preserve">   </w:t>
      </w:r>
      <w:r w:rsidR="00CF12C8" w:rsidRPr="000035E8">
        <w:rPr>
          <w:rFonts w:ascii="Arial" w:hAnsi="Arial" w:cs="Arial"/>
          <w:b/>
          <w:sz w:val="24"/>
          <w:szCs w:val="24"/>
          <w:lang w:val="ro-RO"/>
        </w:rPr>
        <w:t xml:space="preserve">1.7.1. </w:t>
      </w:r>
      <w:r w:rsidRPr="000035E8">
        <w:rPr>
          <w:rFonts w:ascii="Arial" w:hAnsi="Arial" w:cs="Arial"/>
          <w:b/>
          <w:sz w:val="24"/>
          <w:szCs w:val="24"/>
          <w:lang w:val="ro-RO"/>
        </w:rPr>
        <w:t>Calcinatoarele rotative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t>Amestecul de hidrat si prafuri recirculate alimenteaza calcinatoarele pe la capul rece al acestora; prin avansarea materialului in contracurent cu gazele de ardere se realizeaza uscarea, deshidratarea si calcinarea. Alumina calcinata se obtine la capul cald al cuptorului, la o temperatura de 1100-1200</w:t>
      </w:r>
      <w:r w:rsidRPr="000035E8">
        <w:rPr>
          <w:rFonts w:ascii="Arial" w:hAnsi="Arial" w:cs="Arial"/>
          <w:sz w:val="24"/>
          <w:szCs w:val="24"/>
          <w:vertAlign w:val="superscript"/>
          <w:lang w:val="ro-RO"/>
        </w:rPr>
        <w:t>o</w:t>
      </w:r>
      <w:r w:rsidRPr="000035E8">
        <w:rPr>
          <w:rFonts w:ascii="Arial" w:hAnsi="Arial" w:cs="Arial"/>
          <w:sz w:val="24"/>
          <w:szCs w:val="24"/>
          <w:lang w:val="ro-RO"/>
        </w:rPr>
        <w:t>C.</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t>Alumina  calcinata este  preluata prin intermediul camerelor de trecere in racitoarele tambur, unde are loc racirea indirecta cu apa la temperaturi de  90-150</w:t>
      </w:r>
      <w:r w:rsidRPr="000035E8">
        <w:rPr>
          <w:rFonts w:ascii="Arial" w:hAnsi="Arial" w:cs="Arial"/>
          <w:sz w:val="24"/>
          <w:szCs w:val="24"/>
          <w:vertAlign w:val="superscript"/>
          <w:lang w:val="ro-RO"/>
        </w:rPr>
        <w:t>o</w:t>
      </w:r>
      <w:r w:rsidRPr="000035E8">
        <w:rPr>
          <w:rFonts w:ascii="Arial" w:hAnsi="Arial" w:cs="Arial"/>
          <w:sz w:val="24"/>
          <w:szCs w:val="24"/>
          <w:lang w:val="ro-RO"/>
        </w:rPr>
        <w:t xml:space="preserve"> C. Din racitoare alumina ajunge in buncarele. Aceste buncare amplasate sub sita racitorului alimenteaza cu alumina calcinata vasele de transport pneumatic; prin traseele de transport pneumatic alumina este stocata in 5 silozuri se 2000 t capacitate.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t>Praful depus in camera de fum la capul rece al cuptorului si in electrofiltru se evacueaza la partea inferioara a buncarelor aferente, ajunge prin cadere libera la aparatele de transport pneumatic (aerolifte), cu ajutorul carora se transporta la alimentatorul biax.</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t xml:space="preserve">Calcinatoarele sunt prevazute cu o instalatie de reglare a presiunii si debitului de gaze naturale, pentru situatiile critice exista si instalatia de preincalzire cu abur a </w:t>
      </w:r>
      <w:r w:rsidRPr="000035E8">
        <w:rPr>
          <w:rFonts w:ascii="Arial" w:hAnsi="Arial" w:cs="Arial"/>
          <w:sz w:val="24"/>
          <w:szCs w:val="24"/>
          <w:lang w:val="ro-RO"/>
        </w:rPr>
        <w:lastRenderedPageBreak/>
        <w:t xml:space="preserve">pacurii; arderea pacurii se face cu injectoare cu  pulverizare de abur din reteaua de abur de 16 atm.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t>In prezent cuptoarele de calcinare rotative sunt in conservare, fiind utilizate doar in cazul unor revizii-reparatii la cuptorul static, deoarece consumul de energie termica este mare si sunt situatii frecvente de nefunctionare a electrofiltrelor din dotare, datorate caderilor de tensiune.</w:t>
      </w:r>
    </w:p>
    <w:p w:rsidR="00CF12C8" w:rsidRPr="000035E8" w:rsidRDefault="00CF12C8" w:rsidP="00D70D18">
      <w:pPr>
        <w:pStyle w:val="Heading1"/>
      </w:pPr>
    </w:p>
    <w:p w:rsidR="006358B6" w:rsidRPr="000035E8" w:rsidRDefault="008A5C8B" w:rsidP="00D70D18">
      <w:pPr>
        <w:pStyle w:val="Heading1"/>
        <w:jc w:val="left"/>
      </w:pPr>
      <w:r w:rsidRPr="000035E8">
        <w:t xml:space="preserve">    </w:t>
      </w:r>
      <w:r w:rsidR="001C446B" w:rsidRPr="000035E8">
        <w:t xml:space="preserve"> </w:t>
      </w:r>
      <w:r w:rsidR="00CF12C8" w:rsidRPr="000035E8">
        <w:t xml:space="preserve">1.7.2. </w:t>
      </w:r>
      <w:r w:rsidR="006358B6" w:rsidRPr="000035E8">
        <w:t>Cuptorul Static</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Instalatia consta dintr-un cuptor static in suspensie, inseriat cu un ciclon pentru separarea materialului. Hidratul este alimentat cu ajutorul unui snec in coloana de antrenare in prima treapta de preincalzire si apoi trece in treapta a doua de preincalzire dupa care este alimentat in cuptorul de calcinare propriu-zis. Hidratul se preincalzeste la cca. 400</w:t>
      </w:r>
      <w:r w:rsidRPr="000035E8">
        <w:rPr>
          <w:rFonts w:ascii="Arial" w:hAnsi="Arial" w:cs="Arial"/>
          <w:sz w:val="24"/>
          <w:szCs w:val="24"/>
          <w:vertAlign w:val="superscript"/>
          <w:lang w:val="ro-RO"/>
        </w:rPr>
        <w:t>0</w:t>
      </w:r>
      <w:r w:rsidRPr="000035E8">
        <w:rPr>
          <w:rFonts w:ascii="Arial" w:hAnsi="Arial" w:cs="Arial"/>
          <w:sz w:val="24"/>
          <w:szCs w:val="24"/>
          <w:lang w:val="ro-RO"/>
        </w:rPr>
        <w:t>C si se deshidrateaza partial prin recuperarea caldurii gazelor arse care circula in contracurent. Alumina calcinata, dupa separarea intr-un ciclon, intra in instalatia de racire formata din 4 trepte, in care se raceste, cedind caldura aerului de ardere care circula in contracurent incalzindu-se la 700 - 750</w:t>
      </w:r>
      <w:r w:rsidRPr="000035E8">
        <w:rPr>
          <w:rFonts w:ascii="Arial" w:hAnsi="Arial" w:cs="Arial"/>
          <w:sz w:val="24"/>
          <w:szCs w:val="24"/>
          <w:vertAlign w:val="superscript"/>
          <w:lang w:val="ro-RO"/>
        </w:rPr>
        <w:t>0</w:t>
      </w:r>
      <w:r w:rsidRPr="000035E8">
        <w:rPr>
          <w:rFonts w:ascii="Arial" w:hAnsi="Arial" w:cs="Arial"/>
          <w:sz w:val="24"/>
          <w:szCs w:val="24"/>
          <w:lang w:val="ro-RO"/>
        </w:rPr>
        <w:t xml:space="preserve">C. Temperatura de calcinare este de 1150 </w:t>
      </w:r>
      <w:r w:rsidRPr="000035E8">
        <w:rPr>
          <w:rFonts w:ascii="Arial" w:hAnsi="Arial" w:cs="Arial"/>
          <w:sz w:val="24"/>
          <w:szCs w:val="24"/>
          <w:vertAlign w:val="superscript"/>
          <w:lang w:val="ro-RO"/>
        </w:rPr>
        <w:t>0</w:t>
      </w:r>
      <w:r w:rsidRPr="000035E8">
        <w:rPr>
          <w:rFonts w:ascii="Arial" w:hAnsi="Arial" w:cs="Arial"/>
          <w:sz w:val="24"/>
          <w:szCs w:val="24"/>
          <w:lang w:val="ro-RO"/>
        </w:rPr>
        <w:t xml:space="preserve">C.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Din ultima treapta de racire, alumina intra intr-un buncar de stocare care alimenteaza trei vase de transport pneumatic in faza densa, de unde este trimisa in cele cinci silozuri de stocare.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Ca solutie alternativa de transport a aluminei calcinate la silozuri se pot utiliza benzile de transport si elevatorul de alumina calcinata. Aceasta solutie de transport este utilizata in special in cazul efectuarii reparatiilor planificate la sistemul pneumatic de transport in faza densa.</w:t>
      </w:r>
    </w:p>
    <w:p w:rsidR="006358B6" w:rsidRPr="000035E8" w:rsidRDefault="006358B6" w:rsidP="00D70D18">
      <w:pPr>
        <w:spacing w:after="0" w:line="240" w:lineRule="auto"/>
        <w:jc w:val="both"/>
        <w:rPr>
          <w:rFonts w:ascii="Arial" w:hAnsi="Arial" w:cs="Arial"/>
          <w:b/>
          <w:color w:val="1F497D" w:themeColor="text2"/>
          <w:sz w:val="24"/>
          <w:szCs w:val="24"/>
          <w:lang w:val="ro-RO"/>
        </w:rPr>
      </w:pPr>
      <w:r w:rsidRPr="000035E8">
        <w:rPr>
          <w:rFonts w:ascii="Arial" w:hAnsi="Arial" w:cs="Arial"/>
          <w:b/>
          <w:color w:val="1F497D" w:themeColor="text2"/>
          <w:sz w:val="24"/>
          <w:szCs w:val="24"/>
          <w:lang w:val="ro-RO"/>
        </w:rPr>
        <w:t xml:space="preserve">                                      </w:t>
      </w:r>
    </w:p>
    <w:p w:rsidR="00E62A77" w:rsidRPr="000035E8" w:rsidRDefault="003A5A6F" w:rsidP="00D70D18">
      <w:pPr>
        <w:spacing w:after="0" w:line="240" w:lineRule="auto"/>
        <w:jc w:val="both"/>
        <w:rPr>
          <w:rFonts w:ascii="Arial" w:hAnsi="Arial" w:cs="Arial"/>
          <w:b/>
          <w:noProof/>
          <w:sz w:val="24"/>
          <w:szCs w:val="24"/>
        </w:rPr>
      </w:pPr>
      <w:r w:rsidRPr="000035E8">
        <w:rPr>
          <w:rFonts w:ascii="Arial" w:hAnsi="Arial" w:cs="Arial"/>
          <w:b/>
          <w:color w:val="00B050"/>
          <w:sz w:val="24"/>
          <w:szCs w:val="24"/>
          <w:lang w:val="ro-RO"/>
        </w:rPr>
        <w:t xml:space="preserve"> </w:t>
      </w:r>
      <w:r w:rsidR="00E62A77" w:rsidRPr="000035E8">
        <w:rPr>
          <w:rFonts w:ascii="Arial" w:hAnsi="Arial" w:cs="Arial"/>
          <w:b/>
          <w:sz w:val="24"/>
          <w:szCs w:val="24"/>
          <w:lang w:val="ro-RO"/>
        </w:rPr>
        <w:t>1.</w:t>
      </w:r>
      <w:r w:rsidR="00CF12C8" w:rsidRPr="000035E8">
        <w:rPr>
          <w:rFonts w:ascii="Arial" w:hAnsi="Arial" w:cs="Arial"/>
          <w:b/>
          <w:sz w:val="24"/>
          <w:szCs w:val="24"/>
          <w:lang w:val="ro-RO"/>
        </w:rPr>
        <w:t>8</w:t>
      </w:r>
      <w:r w:rsidR="00E62A77" w:rsidRPr="000035E8">
        <w:rPr>
          <w:rFonts w:ascii="Arial" w:hAnsi="Arial" w:cs="Arial"/>
          <w:b/>
          <w:sz w:val="24"/>
          <w:szCs w:val="24"/>
          <w:lang w:val="ro-RO"/>
        </w:rPr>
        <w:t xml:space="preserve">. Sectia </w:t>
      </w:r>
      <w:r w:rsidR="006358B6" w:rsidRPr="000035E8">
        <w:rPr>
          <w:rFonts w:ascii="Arial" w:hAnsi="Arial" w:cs="Arial"/>
          <w:b/>
          <w:noProof/>
          <w:sz w:val="24"/>
          <w:szCs w:val="24"/>
        </w:rPr>
        <w:t>CET</w:t>
      </w:r>
      <w:r w:rsidR="00E62A77" w:rsidRPr="000035E8">
        <w:rPr>
          <w:rFonts w:ascii="Arial" w:hAnsi="Arial" w:cs="Arial"/>
          <w:b/>
          <w:noProof/>
          <w:sz w:val="24"/>
          <w:szCs w:val="24"/>
        </w:rPr>
        <w:t xml:space="preserve">-Utilitati </w:t>
      </w:r>
    </w:p>
    <w:p w:rsidR="006358B6" w:rsidRPr="000035E8" w:rsidRDefault="003A5A6F"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E</w:t>
      </w:r>
      <w:r w:rsidR="006358B6" w:rsidRPr="000035E8">
        <w:rPr>
          <w:rFonts w:ascii="Arial" w:hAnsi="Arial" w:cs="Arial"/>
          <w:sz w:val="24"/>
          <w:szCs w:val="24"/>
          <w:lang w:val="ro-RO"/>
        </w:rPr>
        <w:t>ste amplasat</w:t>
      </w:r>
      <w:r w:rsidR="00CF12C8" w:rsidRPr="000035E8">
        <w:rPr>
          <w:rFonts w:ascii="Arial" w:hAnsi="Arial" w:cs="Arial"/>
          <w:sz w:val="24"/>
          <w:szCs w:val="24"/>
          <w:lang w:val="ro-RO"/>
        </w:rPr>
        <w:t>a</w:t>
      </w:r>
      <w:r w:rsidR="006358B6" w:rsidRPr="000035E8">
        <w:rPr>
          <w:rFonts w:ascii="Arial" w:hAnsi="Arial" w:cs="Arial"/>
          <w:sz w:val="24"/>
          <w:szCs w:val="24"/>
          <w:lang w:val="ro-RO"/>
        </w:rPr>
        <w:t xml:space="preserve"> pe platforma societăţii S.C. Alum S.A. Tulcea, în zona de vest a municipiului Tulcea, la cca. 5 km de Dunăre, instalatie IPPC cu impact semnificativ asupra mediului.</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Centrala a fost concepută</w:t>
      </w:r>
      <w:r w:rsidR="00E62A77" w:rsidRPr="000035E8">
        <w:rPr>
          <w:rFonts w:ascii="Arial" w:hAnsi="Arial" w:cs="Arial"/>
          <w:sz w:val="24"/>
          <w:szCs w:val="24"/>
          <w:lang w:val="ro-RO"/>
        </w:rPr>
        <w:t xml:space="preserve"> şi realizată în 2 (două) etape</w:t>
      </w:r>
      <w:r w:rsidRPr="000035E8">
        <w:rPr>
          <w:rFonts w:ascii="Arial" w:hAnsi="Arial" w:cs="Arial"/>
          <w:sz w:val="24"/>
          <w:szCs w:val="24"/>
          <w:lang w:val="ro-RO"/>
        </w:rPr>
        <w:t>:</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Pr="000035E8">
        <w:rPr>
          <w:rFonts w:ascii="Arial" w:hAnsi="Arial" w:cs="Arial"/>
          <w:sz w:val="24"/>
          <w:szCs w:val="24"/>
          <w:lang w:val="ro-RO"/>
        </w:rPr>
        <w:sym w:font="Symbol" w:char="F02A"/>
      </w:r>
      <w:r w:rsidRPr="000035E8">
        <w:rPr>
          <w:rFonts w:ascii="Arial" w:hAnsi="Arial" w:cs="Arial"/>
          <w:sz w:val="24"/>
          <w:szCs w:val="24"/>
          <w:lang w:val="ro-RO"/>
        </w:rPr>
        <w:t xml:space="preserve"> prima etapă realizată din 2 cazane C</w:t>
      </w:r>
      <w:r w:rsidRPr="000035E8">
        <w:rPr>
          <w:rFonts w:ascii="Arial" w:hAnsi="Arial" w:cs="Arial"/>
          <w:sz w:val="24"/>
          <w:szCs w:val="24"/>
          <w:vertAlign w:val="subscript"/>
          <w:lang w:val="ro-RO"/>
        </w:rPr>
        <w:t>2</w:t>
      </w:r>
      <w:r w:rsidRPr="000035E8">
        <w:rPr>
          <w:rFonts w:ascii="Arial" w:hAnsi="Arial" w:cs="Arial"/>
          <w:sz w:val="24"/>
          <w:szCs w:val="24"/>
          <w:lang w:val="ro-RO"/>
        </w:rPr>
        <w:t>AP 120 t/h, 1 TG – 12 MW şi  4 cazane  CR-9;</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Pr="000035E8">
        <w:rPr>
          <w:rFonts w:ascii="Arial" w:hAnsi="Arial" w:cs="Arial"/>
          <w:sz w:val="24"/>
          <w:szCs w:val="24"/>
          <w:lang w:val="ro-RO"/>
        </w:rPr>
        <w:sym w:font="Symbol" w:char="F02A"/>
      </w:r>
      <w:r w:rsidRPr="000035E8">
        <w:rPr>
          <w:rFonts w:ascii="Arial" w:hAnsi="Arial" w:cs="Arial"/>
          <w:sz w:val="24"/>
          <w:szCs w:val="24"/>
          <w:lang w:val="ro-RO"/>
        </w:rPr>
        <w:t xml:space="preserve"> etapa a – II – a constructia si montajul cazanului C</w:t>
      </w:r>
      <w:r w:rsidRPr="000035E8">
        <w:rPr>
          <w:rFonts w:ascii="Arial" w:hAnsi="Arial" w:cs="Arial"/>
          <w:sz w:val="24"/>
          <w:szCs w:val="24"/>
          <w:vertAlign w:val="subscript"/>
          <w:lang w:val="ro-RO"/>
        </w:rPr>
        <w:t>2</w:t>
      </w:r>
      <w:r w:rsidRPr="000035E8">
        <w:rPr>
          <w:rFonts w:ascii="Arial" w:hAnsi="Arial" w:cs="Arial"/>
          <w:sz w:val="24"/>
          <w:szCs w:val="24"/>
          <w:lang w:val="ro-RO"/>
        </w:rPr>
        <w:t>AP de 120 t/h, 1 TG – 12 MW  si un cazan de 105 t/h şi 2 CAF – uri de 100 Gcal.</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În prima etapă cazanele C</w:t>
      </w:r>
      <w:r w:rsidRPr="000035E8">
        <w:rPr>
          <w:rFonts w:ascii="Arial" w:hAnsi="Arial" w:cs="Arial"/>
          <w:sz w:val="24"/>
          <w:szCs w:val="24"/>
          <w:vertAlign w:val="subscript"/>
          <w:lang w:val="ro-RO"/>
        </w:rPr>
        <w:t>2</w:t>
      </w:r>
      <w:r w:rsidRPr="000035E8">
        <w:rPr>
          <w:rFonts w:ascii="Arial" w:hAnsi="Arial" w:cs="Arial"/>
          <w:sz w:val="24"/>
          <w:szCs w:val="24"/>
          <w:lang w:val="ro-RO"/>
        </w:rPr>
        <w:t>AP au fost amplasate într-o hala închisă şi puse în funcţiune la următoarele capacitati:</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w:t>
      </w:r>
      <w:r w:rsidRPr="000035E8">
        <w:rPr>
          <w:rFonts w:ascii="Arial" w:hAnsi="Arial" w:cs="Arial"/>
          <w:sz w:val="24"/>
          <w:szCs w:val="24"/>
          <w:vertAlign w:val="subscript"/>
          <w:lang w:val="ro-RO"/>
        </w:rPr>
        <w:t>2</w:t>
      </w:r>
      <w:r w:rsidRPr="000035E8">
        <w:rPr>
          <w:rFonts w:ascii="Arial" w:hAnsi="Arial" w:cs="Arial"/>
          <w:sz w:val="24"/>
          <w:szCs w:val="24"/>
          <w:lang w:val="ro-RO"/>
        </w:rPr>
        <w:t>AP nr. 1:  mai – 1973;C</w:t>
      </w:r>
      <w:r w:rsidRPr="000035E8">
        <w:rPr>
          <w:rFonts w:ascii="Arial" w:hAnsi="Arial" w:cs="Arial"/>
          <w:sz w:val="24"/>
          <w:szCs w:val="24"/>
          <w:vertAlign w:val="subscript"/>
          <w:lang w:val="ro-RO"/>
        </w:rPr>
        <w:t>2</w:t>
      </w:r>
      <w:r w:rsidR="00135774" w:rsidRPr="000035E8">
        <w:rPr>
          <w:rFonts w:ascii="Arial" w:hAnsi="Arial" w:cs="Arial"/>
          <w:sz w:val="24"/>
          <w:szCs w:val="24"/>
          <w:lang w:val="ro-RO"/>
        </w:rPr>
        <w:t>AP nr. 2</w:t>
      </w:r>
      <w:r w:rsidRPr="000035E8">
        <w:rPr>
          <w:rFonts w:ascii="Arial" w:hAnsi="Arial" w:cs="Arial"/>
          <w:sz w:val="24"/>
          <w:szCs w:val="24"/>
          <w:lang w:val="ro-RO"/>
        </w:rPr>
        <w:t>: februarie – 1974;</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Evacuarea gazelor de la aceste cazane se face printr-un coş de dispersie cu înălţimea de 80 m.</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Turbina nr. 1 în condensaţie tip CSL – 12 MW a fost pusă în funcţiune în aprilie 1979, a funcţionat periodic, iar în momentul de faţă este demontată în vederea înlocuirii cu o turbină în contrapresiune.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Cazanele CR 9 de 10 t/h, racordate la acelaşi coş de dispersie, au fost puse în funcţiune în aprilie 1973 şi au funcţionat până la intrarea în funcţiune a capacitatilor din cadrul etapei a doua de investitii.</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În etapa a doua, cazanele si echipamentele de automatizare si monitorizare puse în funcţiune au fost următoarele: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w:t>
      </w:r>
      <w:r w:rsidRPr="000035E8">
        <w:rPr>
          <w:rFonts w:ascii="Arial" w:hAnsi="Arial" w:cs="Arial"/>
          <w:sz w:val="24"/>
          <w:szCs w:val="24"/>
          <w:vertAlign w:val="subscript"/>
          <w:lang w:val="ro-RO"/>
        </w:rPr>
        <w:t>2</w:t>
      </w:r>
      <w:r w:rsidRPr="000035E8">
        <w:rPr>
          <w:rFonts w:ascii="Arial" w:hAnsi="Arial" w:cs="Arial"/>
          <w:sz w:val="24"/>
          <w:szCs w:val="24"/>
          <w:lang w:val="ro-RO"/>
        </w:rPr>
        <w:t>AP = 120 t/h, nr. 3 – septembrie 1979;</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lastRenderedPageBreak/>
        <w:t>C = 105 t – iulie 1978;</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TG 2 =12 MW – noiembrie 1984;</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CAF = 100 Gcal nr. 1 – februarie 1981;</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CAF = 100 Gcal nr. 2 – ianuarie 1982;</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În prezent CAF – ul nr.1  de 100 Gcal a fost transferat in anul 2003 în proprietatea Consiliului Local Municipal Tulcea, care se ocupă de repararea şi exploatarea acestuia, iar CAF-ul nr. 2 a fost casat si demolat.</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Principalele echipamente termomecanice aflate în funcţiune in prezent sunt:</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sym w:font="Symbol" w:char="F02A"/>
      </w:r>
      <w:r w:rsidRPr="000035E8">
        <w:rPr>
          <w:rFonts w:ascii="Arial" w:hAnsi="Arial" w:cs="Arial"/>
          <w:sz w:val="24"/>
          <w:szCs w:val="24"/>
          <w:lang w:val="ro-RO"/>
        </w:rPr>
        <w:t xml:space="preserve"> 3 cazane de abur de 120 t/h şi la presiunea de 100 bari; </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sym w:font="Symbol" w:char="F02A"/>
      </w:r>
      <w:r w:rsidRPr="000035E8">
        <w:rPr>
          <w:rFonts w:ascii="Arial" w:hAnsi="Arial" w:cs="Arial"/>
          <w:sz w:val="24"/>
          <w:szCs w:val="24"/>
          <w:lang w:val="ro-RO"/>
        </w:rPr>
        <w:t xml:space="preserve"> 1 cazan de 105 t/h la 16 bari;</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sym w:font="Symbol" w:char="F02A"/>
      </w:r>
      <w:r w:rsidRPr="000035E8">
        <w:rPr>
          <w:rFonts w:ascii="Arial" w:hAnsi="Arial" w:cs="Arial"/>
          <w:sz w:val="24"/>
          <w:szCs w:val="24"/>
          <w:lang w:val="ro-RO"/>
        </w:rPr>
        <w:t xml:space="preserve"> 1 turbină CKTR 12 MW.</w:t>
      </w:r>
    </w:p>
    <w:p w:rsidR="006358B6" w:rsidRPr="000035E8" w:rsidRDefault="008B6251" w:rsidP="00D70D18">
      <w:pPr>
        <w:spacing w:after="0" w:line="240" w:lineRule="auto"/>
        <w:jc w:val="both"/>
        <w:rPr>
          <w:rFonts w:ascii="Arial" w:hAnsi="Arial" w:cs="Arial"/>
          <w:sz w:val="24"/>
          <w:szCs w:val="24"/>
          <w:lang w:val="ro-RO"/>
        </w:rPr>
      </w:pPr>
      <w:r w:rsidRPr="000035E8">
        <w:rPr>
          <w:rFonts w:ascii="Arial" w:hAnsi="Arial" w:cs="Arial"/>
          <w:noProof/>
          <w:sz w:val="24"/>
          <w:szCs w:val="24"/>
        </w:rPr>
        <w:drawing>
          <wp:inline distT="0" distB="0" distL="0" distR="0" wp14:anchorId="788D54A1" wp14:editId="60F4A763">
            <wp:extent cx="6515100" cy="4053840"/>
            <wp:effectExtent l="19050" t="0" r="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srcRect/>
                    <a:stretch>
                      <a:fillRect/>
                    </a:stretch>
                  </pic:blipFill>
                  <pic:spPr bwMode="auto">
                    <a:xfrm>
                      <a:off x="0" y="0"/>
                      <a:ext cx="6515100" cy="4053840"/>
                    </a:xfrm>
                    <a:prstGeom prst="rect">
                      <a:avLst/>
                    </a:prstGeom>
                    <a:noFill/>
                    <a:ln w="9525">
                      <a:noFill/>
                      <a:miter lim="800000"/>
                      <a:headEnd/>
                      <a:tailEnd/>
                    </a:ln>
                  </pic:spPr>
                </pic:pic>
              </a:graphicData>
            </a:graphic>
          </wp:inline>
        </w:drawing>
      </w:r>
    </w:p>
    <w:p w:rsidR="006358B6" w:rsidRPr="000035E8" w:rsidRDefault="006358B6" w:rsidP="00D70D18">
      <w:pPr>
        <w:spacing w:after="0" w:line="240" w:lineRule="auto"/>
        <w:jc w:val="both"/>
        <w:rPr>
          <w:rFonts w:ascii="Arial" w:hAnsi="Arial" w:cs="Arial"/>
          <w:sz w:val="24"/>
          <w:szCs w:val="24"/>
          <w:lang w:val="ro-RO"/>
        </w:rPr>
      </w:pPr>
    </w:p>
    <w:p w:rsidR="006358B6" w:rsidRPr="000035E8" w:rsidRDefault="006358B6" w:rsidP="00D70D18">
      <w:pPr>
        <w:spacing w:after="0" w:line="240" w:lineRule="auto"/>
        <w:jc w:val="both"/>
        <w:rPr>
          <w:rFonts w:ascii="Arial" w:hAnsi="Arial" w:cs="Arial"/>
          <w:i/>
          <w:color w:val="00B050"/>
          <w:sz w:val="24"/>
          <w:szCs w:val="24"/>
          <w:lang w:val="ro-RO"/>
        </w:rPr>
      </w:pPr>
      <w:r w:rsidRPr="000035E8">
        <w:rPr>
          <w:rFonts w:ascii="Arial" w:hAnsi="Arial" w:cs="Arial"/>
          <w:sz w:val="24"/>
          <w:szCs w:val="24"/>
          <w:lang w:val="ro-RO"/>
        </w:rPr>
        <w:t>Cazanele  C</w:t>
      </w:r>
      <w:r w:rsidRPr="000035E8">
        <w:rPr>
          <w:rFonts w:ascii="Arial" w:hAnsi="Arial" w:cs="Arial"/>
          <w:sz w:val="24"/>
          <w:szCs w:val="24"/>
          <w:vertAlign w:val="subscript"/>
          <w:lang w:val="ro-RO"/>
        </w:rPr>
        <w:t>2</w:t>
      </w:r>
      <w:r w:rsidRPr="000035E8">
        <w:rPr>
          <w:rFonts w:ascii="Arial" w:hAnsi="Arial" w:cs="Arial"/>
          <w:sz w:val="24"/>
          <w:szCs w:val="24"/>
          <w:lang w:val="ro-RO"/>
        </w:rPr>
        <w:t>AP nr</w:t>
      </w:r>
      <w:r w:rsidR="00CF12C8" w:rsidRPr="000035E8">
        <w:rPr>
          <w:rFonts w:ascii="Arial" w:hAnsi="Arial" w:cs="Arial"/>
          <w:sz w:val="24"/>
          <w:szCs w:val="24"/>
          <w:lang w:val="ro-RO"/>
        </w:rPr>
        <w:t>.</w:t>
      </w:r>
      <w:r w:rsidRPr="000035E8">
        <w:rPr>
          <w:rFonts w:ascii="Arial" w:hAnsi="Arial" w:cs="Arial"/>
          <w:sz w:val="24"/>
          <w:szCs w:val="24"/>
          <w:lang w:val="ro-RO"/>
        </w:rPr>
        <w:t xml:space="preserve"> 2 si nr </w:t>
      </w:r>
      <w:r w:rsidR="00CF12C8" w:rsidRPr="000035E8">
        <w:rPr>
          <w:rFonts w:ascii="Arial" w:hAnsi="Arial" w:cs="Arial"/>
          <w:sz w:val="24"/>
          <w:szCs w:val="24"/>
          <w:lang w:val="ro-RO"/>
        </w:rPr>
        <w:t>.</w:t>
      </w:r>
      <w:r w:rsidRPr="000035E8">
        <w:rPr>
          <w:rFonts w:ascii="Arial" w:hAnsi="Arial" w:cs="Arial"/>
          <w:sz w:val="24"/>
          <w:szCs w:val="24"/>
          <w:lang w:val="ro-RO"/>
        </w:rPr>
        <w:t>3 sunt rezerva avand posibilitatea de a functiona dual cu pacura si gaze naturale</w:t>
      </w:r>
      <w:r w:rsidRPr="000035E8">
        <w:rPr>
          <w:rFonts w:ascii="Arial" w:hAnsi="Arial" w:cs="Arial"/>
          <w:i/>
          <w:color w:val="00B050"/>
          <w:sz w:val="24"/>
          <w:szCs w:val="24"/>
          <w:lang w:val="ro-RO"/>
        </w:rPr>
        <w:t>.</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Instalatia de ardere cazan C</w:t>
      </w:r>
      <w:r w:rsidRPr="000035E8">
        <w:rPr>
          <w:rFonts w:ascii="Arial" w:hAnsi="Arial" w:cs="Arial"/>
          <w:sz w:val="24"/>
          <w:szCs w:val="24"/>
          <w:vertAlign w:val="subscript"/>
          <w:lang w:val="ro-RO"/>
        </w:rPr>
        <w:t>2</w:t>
      </w:r>
      <w:r w:rsidRPr="000035E8">
        <w:rPr>
          <w:rFonts w:ascii="Arial" w:hAnsi="Arial" w:cs="Arial"/>
          <w:sz w:val="24"/>
          <w:szCs w:val="24"/>
          <w:lang w:val="ro-RO"/>
        </w:rPr>
        <w:t>AP nr</w:t>
      </w:r>
      <w:r w:rsidR="00CF12C8" w:rsidRPr="000035E8">
        <w:rPr>
          <w:rFonts w:ascii="Arial" w:hAnsi="Arial" w:cs="Arial"/>
          <w:sz w:val="24"/>
          <w:szCs w:val="24"/>
          <w:lang w:val="ro-RO"/>
        </w:rPr>
        <w:t>.</w:t>
      </w:r>
      <w:r w:rsidRPr="000035E8">
        <w:rPr>
          <w:rFonts w:ascii="Arial" w:hAnsi="Arial" w:cs="Arial"/>
          <w:sz w:val="24"/>
          <w:szCs w:val="24"/>
          <w:lang w:val="ro-RO"/>
        </w:rPr>
        <w:t xml:space="preserve"> 2 privind conversia pe gaze naturale cu arzatoare cu NOx redus produse de firma Pillard a fost finalizat si pus in functiune.</w:t>
      </w:r>
      <w:r w:rsidR="00636185" w:rsidRPr="000035E8">
        <w:rPr>
          <w:rFonts w:ascii="Arial" w:hAnsi="Arial" w:cs="Arial"/>
          <w:sz w:val="24"/>
          <w:szCs w:val="24"/>
          <w:lang w:val="ro-RO"/>
        </w:rPr>
        <w:t xml:space="preserve"> </w:t>
      </w:r>
      <w:r w:rsidRPr="000035E8">
        <w:rPr>
          <w:rFonts w:ascii="Arial" w:hAnsi="Arial" w:cs="Arial"/>
          <w:sz w:val="24"/>
          <w:szCs w:val="24"/>
          <w:lang w:val="ro-RO"/>
        </w:rPr>
        <w:t>Pentru cazanele C</w:t>
      </w:r>
      <w:r w:rsidRPr="000035E8">
        <w:rPr>
          <w:rFonts w:ascii="Arial" w:hAnsi="Arial" w:cs="Arial"/>
          <w:sz w:val="24"/>
          <w:szCs w:val="24"/>
          <w:vertAlign w:val="subscript"/>
          <w:lang w:val="ro-RO"/>
        </w:rPr>
        <w:t>2</w:t>
      </w:r>
      <w:r w:rsidRPr="000035E8">
        <w:rPr>
          <w:rFonts w:ascii="Arial" w:hAnsi="Arial" w:cs="Arial"/>
          <w:sz w:val="24"/>
          <w:szCs w:val="24"/>
          <w:lang w:val="ro-RO"/>
        </w:rPr>
        <w:t>AP nr 1 si C105 care functioneaza cu gaze naturale, consumul specific de gaz pe tona de abur produs este de cca. 84 Nm3/t abur.</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Pentru a păstra cât mai scăzut acest consum specific sunt montate ventilatoare de aer noi la toate cazanele, fapt ce conduce la o ardere bună şi la scăderea noxelor exhaustate din gazele de ardere.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Instalatia mare de ardere CET dispune si de echipamentele pentru producerea energiei electrice, respectiv:</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- 1 turboagregat tip CSL 12, cu condensatie si 2 prize de 12 MW, 80 bari, 535°C;</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lastRenderedPageBreak/>
        <w:t>- 1 turboagregat tip CKTR 12, cu contrapresiune  si  priza de 12 MW, 90 bari, 535°C.</w:t>
      </w:r>
    </w:p>
    <w:p w:rsidR="006358B6" w:rsidRPr="000035E8" w:rsidRDefault="006358B6" w:rsidP="00D70D18">
      <w:pPr>
        <w:spacing w:after="0" w:line="240" w:lineRule="auto"/>
        <w:jc w:val="both"/>
        <w:rPr>
          <w:rFonts w:ascii="Arial" w:hAnsi="Arial" w:cs="Arial"/>
          <w:color w:val="1F497D" w:themeColor="text2"/>
          <w:sz w:val="24"/>
          <w:szCs w:val="24"/>
          <w:lang w:val="ro-RO"/>
        </w:rPr>
      </w:pPr>
      <w:r w:rsidRPr="000035E8">
        <w:rPr>
          <w:rFonts w:ascii="Arial" w:hAnsi="Arial" w:cs="Arial"/>
          <w:sz w:val="24"/>
          <w:szCs w:val="24"/>
          <w:lang w:val="ro-RO"/>
        </w:rPr>
        <w:t>Aburul necesar</w:t>
      </w:r>
      <w:r w:rsidR="00636185" w:rsidRPr="000035E8">
        <w:rPr>
          <w:rFonts w:ascii="Arial" w:hAnsi="Arial" w:cs="Arial"/>
          <w:sz w:val="24"/>
          <w:szCs w:val="24"/>
          <w:lang w:val="ro-RO"/>
        </w:rPr>
        <w:t xml:space="preserve"> </w:t>
      </w:r>
      <w:r w:rsidRPr="000035E8">
        <w:rPr>
          <w:rFonts w:ascii="Arial" w:hAnsi="Arial" w:cs="Arial"/>
          <w:sz w:val="24"/>
          <w:szCs w:val="24"/>
          <w:lang w:val="ro-RO"/>
        </w:rPr>
        <w:t xml:space="preserve"> functionarii turboagregatelor este asigurat de grupul de cazane C2AP.</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Aburul produs de instalatiile de ardere pe gaze naturale cazane C2AP este trimis in doua colectoare de abur viu catre consumatorii tehnologici, turbine pentru producerea energiei electrice si alti consumatori interni.</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Pentru consumatorii instalatiilor tehnologice, aburul este luat din colectorii de abur viu, trecut prin statii de reducere – racire la parametrii solicitati de sectiile de productie.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Cazanul realizeaza debitul nominal de 110 t abur /ora la un consum de gaze naturale de 8500 Nmc/h.</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Consumul  de gaze naturale pentru producerea unei tone de abur la parametrii normali de exploatare este de cca.77,5 Nmc/h, la temperatura apei de 200ºC.</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Testele privind functionarea arzatoarelor cu NOx redus au aratat ca pornirea cazanului se face cu toate cele 9 arzatoare incarcate la minimul tehnic de 330 Nmc/h, dupa care se continua incarcarea termica a acestora conform diagramei de pornire a cazanului.</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Instalatia de automatizare ardere este compusa dintr-un sistem de monitorizare a parametrilor de exploatare pentru circuitele de apa-abur; aer de ardere - gaze arse; gaze arse recirculate si din bucla de reglaj aer de ardere; combustibil gazos; ardere combustibil; reglare sarcina cazan in functie de presiunea aburului; depresiune focar; debit gaze recirculate.</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Buclele de reglaj sunt acordate si incarcate pentru functionarea in regim automat si se refera la toata gama de reglaj a cazanului in ansamblu.</w:t>
      </w:r>
    </w:p>
    <w:p w:rsidR="006358B6" w:rsidRPr="000035E8" w:rsidRDefault="006358B6" w:rsidP="00D70D18">
      <w:pPr>
        <w:widowControl w:val="0"/>
        <w:autoSpaceDE w:val="0"/>
        <w:autoSpaceDN w:val="0"/>
        <w:adjustRightInd w:val="0"/>
        <w:spacing w:after="0" w:line="240" w:lineRule="auto"/>
        <w:jc w:val="both"/>
        <w:rPr>
          <w:rFonts w:ascii="Arial" w:eastAsia="Arial Unicode MS" w:hAnsi="Arial" w:cs="Arial"/>
          <w:bCs/>
          <w:noProof/>
          <w:sz w:val="24"/>
          <w:szCs w:val="24"/>
          <w:lang w:val="ro-RO"/>
        </w:rPr>
      </w:pPr>
      <w:r w:rsidRPr="000035E8">
        <w:rPr>
          <w:rFonts w:ascii="Arial" w:eastAsia="Arial Unicode MS" w:hAnsi="Arial" w:cs="Arial"/>
          <w:b/>
          <w:bCs/>
          <w:noProof/>
          <w:sz w:val="24"/>
          <w:szCs w:val="24"/>
          <w:lang w:val="ro-RO"/>
        </w:rPr>
        <w:t>Cazanul Nr.</w:t>
      </w:r>
      <w:r w:rsidR="00CF12C8" w:rsidRPr="000035E8">
        <w:rPr>
          <w:rFonts w:ascii="Arial" w:eastAsia="Arial Unicode MS" w:hAnsi="Arial" w:cs="Arial"/>
          <w:b/>
          <w:bCs/>
          <w:noProof/>
          <w:sz w:val="24"/>
          <w:szCs w:val="24"/>
          <w:lang w:val="ro-RO"/>
        </w:rPr>
        <w:t xml:space="preserve"> </w:t>
      </w:r>
      <w:r w:rsidRPr="000035E8">
        <w:rPr>
          <w:rFonts w:ascii="Arial" w:eastAsia="Arial Unicode MS" w:hAnsi="Arial" w:cs="Arial"/>
          <w:b/>
          <w:bCs/>
          <w:noProof/>
          <w:sz w:val="24"/>
          <w:szCs w:val="24"/>
          <w:lang w:val="ro-RO"/>
        </w:rPr>
        <w:t>1</w:t>
      </w:r>
      <w:r w:rsidRPr="000035E8">
        <w:rPr>
          <w:rFonts w:ascii="Arial" w:eastAsia="Arial Unicode MS" w:hAnsi="Arial" w:cs="Arial"/>
          <w:bCs/>
          <w:noProof/>
          <w:sz w:val="24"/>
          <w:szCs w:val="24"/>
          <w:lang w:val="ro-RO"/>
        </w:rPr>
        <w:t xml:space="preserve"> d</w:t>
      </w:r>
      <w:r w:rsidR="00636185" w:rsidRPr="000035E8">
        <w:rPr>
          <w:rFonts w:ascii="Arial" w:eastAsia="Arial Unicode MS" w:hAnsi="Arial" w:cs="Arial"/>
          <w:bCs/>
          <w:noProof/>
          <w:sz w:val="24"/>
          <w:szCs w:val="24"/>
          <w:lang w:val="ro-RO"/>
        </w:rPr>
        <w:t xml:space="preserve">e 120 t/h, presiunea de 100 at. </w:t>
      </w:r>
      <w:r w:rsidRPr="000035E8">
        <w:rPr>
          <w:rFonts w:ascii="Arial" w:eastAsia="Arial Unicode MS" w:hAnsi="Arial" w:cs="Arial"/>
          <w:bCs/>
          <w:noProof/>
          <w:sz w:val="24"/>
          <w:szCs w:val="24"/>
          <w:lang w:val="ro-RO"/>
        </w:rPr>
        <w:t xml:space="preserve">si temperatura de  540 </w:t>
      </w:r>
      <w:r w:rsidRPr="000035E8">
        <w:rPr>
          <w:rFonts w:ascii="Arial" w:eastAsia="Arial Unicode MS" w:hAnsi="Arial" w:cs="Arial"/>
          <w:bCs/>
          <w:noProof/>
          <w:sz w:val="24"/>
          <w:szCs w:val="24"/>
          <w:vertAlign w:val="superscript"/>
          <w:lang w:val="ro-RO"/>
        </w:rPr>
        <w:t>0</w:t>
      </w:r>
      <w:r w:rsidRPr="000035E8">
        <w:rPr>
          <w:rFonts w:ascii="Arial" w:eastAsia="Arial Unicode MS" w:hAnsi="Arial" w:cs="Arial"/>
          <w:bCs/>
          <w:noProof/>
          <w:sz w:val="24"/>
          <w:szCs w:val="24"/>
          <w:lang w:val="ro-RO"/>
        </w:rPr>
        <w:t>C este destinat producerii de abur reglat pentru tu</w:t>
      </w:r>
      <w:r w:rsidR="00636185" w:rsidRPr="000035E8">
        <w:rPr>
          <w:rFonts w:ascii="Arial" w:eastAsia="Arial Unicode MS" w:hAnsi="Arial" w:cs="Arial"/>
          <w:bCs/>
          <w:noProof/>
          <w:sz w:val="24"/>
          <w:szCs w:val="24"/>
          <w:lang w:val="ro-RO"/>
        </w:rPr>
        <w:t>rbina in contrapresiune de 12MW</w:t>
      </w:r>
      <w:r w:rsidRPr="000035E8">
        <w:rPr>
          <w:rFonts w:ascii="Arial" w:eastAsia="Arial Unicode MS" w:hAnsi="Arial" w:cs="Arial"/>
          <w:bCs/>
          <w:noProof/>
          <w:sz w:val="24"/>
          <w:szCs w:val="24"/>
          <w:lang w:val="ro-RO"/>
        </w:rPr>
        <w:t>.</w:t>
      </w:r>
      <w:r w:rsidR="00636185" w:rsidRPr="000035E8">
        <w:rPr>
          <w:rFonts w:ascii="Arial" w:eastAsia="Arial Unicode MS" w:hAnsi="Arial" w:cs="Arial"/>
          <w:bCs/>
          <w:noProof/>
          <w:sz w:val="24"/>
          <w:szCs w:val="24"/>
          <w:lang w:val="ro-RO"/>
        </w:rPr>
        <w:t xml:space="preserve"> </w:t>
      </w:r>
      <w:r w:rsidRPr="000035E8">
        <w:rPr>
          <w:rFonts w:ascii="Arial" w:eastAsia="Arial Unicode MS" w:hAnsi="Arial" w:cs="Arial"/>
          <w:bCs/>
          <w:noProof/>
          <w:sz w:val="24"/>
          <w:szCs w:val="24"/>
          <w:lang w:val="ro-RO"/>
        </w:rPr>
        <w:t>Cazanul este de fabricatie romaneasca (Vulcan Bucuresti) si a fost pus in functiune in 1975.</w:t>
      </w:r>
    </w:p>
    <w:p w:rsidR="006358B6" w:rsidRPr="000035E8" w:rsidRDefault="006358B6" w:rsidP="00D70D18">
      <w:pPr>
        <w:widowControl w:val="0"/>
        <w:autoSpaceDE w:val="0"/>
        <w:autoSpaceDN w:val="0"/>
        <w:adjustRightInd w:val="0"/>
        <w:spacing w:after="0" w:line="240" w:lineRule="auto"/>
        <w:jc w:val="both"/>
        <w:rPr>
          <w:rFonts w:ascii="Arial" w:eastAsia="Arial Unicode MS" w:hAnsi="Arial" w:cs="Arial"/>
          <w:bCs/>
          <w:noProof/>
          <w:sz w:val="24"/>
          <w:szCs w:val="24"/>
          <w:lang w:val="ro-RO"/>
        </w:rPr>
      </w:pPr>
      <w:r w:rsidRPr="000035E8">
        <w:rPr>
          <w:rFonts w:ascii="Arial" w:eastAsia="Arial Unicode MS" w:hAnsi="Arial" w:cs="Arial"/>
          <w:bCs/>
          <w:noProof/>
          <w:sz w:val="24"/>
          <w:szCs w:val="24"/>
          <w:lang w:val="ro-RO"/>
        </w:rPr>
        <w:t>Cazanul este de radiatie, cu circulatie naturala, functionand cu depresiune pe partea gazelor de ardere si are profilul clasic al literei grecesti „Π” prin care se realizeaza circulatia gazelor de ardere, in prima parte ascendent, apoi orizontal si in final descendent.</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In prezent cazanul este echipat cu arzatoare de gaze naturale cu NOx redus la momentul implentarii (&lt;300mg/mc)  proiect ICEMENERG ce cuprinde 6 arzatoare dispuse pe trei nivele. Arzatoarele sunt de tip turbionar cu palete tangentiale care impri</w:t>
      </w:r>
      <w:r w:rsidR="00636185" w:rsidRPr="000035E8">
        <w:rPr>
          <w:rFonts w:ascii="Arial" w:hAnsi="Arial" w:cs="Arial"/>
          <w:sz w:val="24"/>
          <w:szCs w:val="24"/>
          <w:lang w:val="ro-RO"/>
        </w:rPr>
        <w:t>ma aerului o miscare de rotatie</w:t>
      </w:r>
      <w:r w:rsidRPr="000035E8">
        <w:rPr>
          <w:rFonts w:ascii="Arial" w:hAnsi="Arial" w:cs="Arial"/>
          <w:sz w:val="24"/>
          <w:szCs w:val="24"/>
          <w:lang w:val="ro-RO"/>
        </w:rPr>
        <w:t>.</w:t>
      </w:r>
    </w:p>
    <w:p w:rsidR="006358B6" w:rsidRPr="000035E8" w:rsidRDefault="006358B6" w:rsidP="00D70D18">
      <w:pPr>
        <w:pStyle w:val="Heading1"/>
        <w:jc w:val="both"/>
      </w:pPr>
      <w:bookmarkStart w:id="10" w:name="_Toc453082303"/>
      <w:bookmarkStart w:id="11" w:name="_Toc453146615"/>
      <w:bookmarkStart w:id="12" w:name="_Toc454802518"/>
      <w:r w:rsidRPr="000035E8">
        <w:t xml:space="preserve">Cazanul </w:t>
      </w:r>
      <w:r w:rsidR="00636185" w:rsidRPr="000035E8">
        <w:t>N</w:t>
      </w:r>
      <w:r w:rsidRPr="000035E8">
        <w:t>r.</w:t>
      </w:r>
      <w:r w:rsidR="00CF12C8" w:rsidRPr="000035E8">
        <w:t xml:space="preserve"> </w:t>
      </w:r>
      <w:r w:rsidRPr="000035E8">
        <w:t>2</w:t>
      </w:r>
      <w:bookmarkEnd w:id="10"/>
      <w:bookmarkEnd w:id="11"/>
      <w:bookmarkEnd w:id="12"/>
      <w:r w:rsidRPr="000035E8">
        <w:t xml:space="preserve"> </w:t>
      </w:r>
      <w:r w:rsidR="00636185" w:rsidRPr="000035E8">
        <w:t xml:space="preserve"> </w:t>
      </w:r>
      <w:r w:rsidRPr="000035E8">
        <w:t xml:space="preserve">de 120 t/h, 100 at, 540 </w:t>
      </w:r>
      <w:r w:rsidRPr="000035E8">
        <w:rPr>
          <w:vertAlign w:val="superscript"/>
        </w:rPr>
        <w:t>0</w:t>
      </w:r>
      <w:r w:rsidRPr="000035E8">
        <w:t>C este destinat producerii de abur reglat  pentru turbina in contrapresiune de 12MW, din dotarea S.C. ALUM S.A</w:t>
      </w:r>
      <w:r w:rsidR="0076705D" w:rsidRPr="000035E8">
        <w:t xml:space="preserve">. Tulcea. </w:t>
      </w:r>
      <w:r w:rsidRPr="000035E8">
        <w:t>Cazanul este de fabricatie romaneasca (Vulcan Bucuresti) si a fost pus in functiune in 1975.</w:t>
      </w:r>
    </w:p>
    <w:p w:rsidR="006358B6" w:rsidRPr="000035E8" w:rsidRDefault="006358B6" w:rsidP="00D70D18">
      <w:pPr>
        <w:widowControl w:val="0"/>
        <w:autoSpaceDE w:val="0"/>
        <w:autoSpaceDN w:val="0"/>
        <w:adjustRightInd w:val="0"/>
        <w:spacing w:after="0" w:line="240" w:lineRule="auto"/>
        <w:jc w:val="both"/>
        <w:rPr>
          <w:rFonts w:ascii="Arial" w:eastAsia="Arial Unicode MS" w:hAnsi="Arial" w:cs="Arial"/>
          <w:bCs/>
          <w:noProof/>
          <w:sz w:val="24"/>
          <w:szCs w:val="24"/>
          <w:lang w:val="ro-RO"/>
        </w:rPr>
      </w:pPr>
      <w:r w:rsidRPr="000035E8">
        <w:rPr>
          <w:rFonts w:ascii="Arial" w:eastAsia="Arial Unicode MS" w:hAnsi="Arial" w:cs="Arial"/>
          <w:bCs/>
          <w:noProof/>
          <w:sz w:val="24"/>
          <w:szCs w:val="24"/>
          <w:lang w:val="ro-RO"/>
        </w:rPr>
        <w:t>Cazanul este de radiatie, cu circulatie naturala, functionand cu depresiune pe partea gazelor de ardere si are profilul clasic al literei grecesti „Π” prin care se realizeaza circulatia gazelor de ardere, in prima parte ascendent, apoi orizontal si in final descendent.</w:t>
      </w:r>
    </w:p>
    <w:p w:rsidR="006358B6" w:rsidRPr="000035E8" w:rsidRDefault="006358B6" w:rsidP="00D70D18">
      <w:pPr>
        <w:spacing w:after="0" w:line="240" w:lineRule="auto"/>
        <w:jc w:val="both"/>
        <w:rPr>
          <w:rFonts w:ascii="Arial" w:hAnsi="Arial" w:cs="Arial"/>
          <w:noProof/>
          <w:sz w:val="24"/>
          <w:szCs w:val="24"/>
          <w:lang w:val="ro-RO"/>
        </w:rPr>
      </w:pPr>
      <w:r w:rsidRPr="000035E8">
        <w:rPr>
          <w:rFonts w:ascii="Arial" w:hAnsi="Arial" w:cs="Arial"/>
          <w:noProof/>
          <w:sz w:val="24"/>
          <w:szCs w:val="24"/>
          <w:lang w:val="ro-RO"/>
        </w:rPr>
        <w:t>Arzatoarele sunt de fabricatie Pillard – Franta de tip LOW NOx. Arzatoarele utilizeaza o combinatie intre aerul de combustie in trepte, combustibilul in trepte si recircularea gazelor arse.</w:t>
      </w:r>
    </w:p>
    <w:p w:rsidR="006358B6" w:rsidRPr="000035E8" w:rsidRDefault="006358B6" w:rsidP="00D70D18">
      <w:pPr>
        <w:spacing w:after="0" w:line="240" w:lineRule="auto"/>
        <w:jc w:val="both"/>
        <w:rPr>
          <w:rFonts w:ascii="Arial" w:hAnsi="Arial" w:cs="Arial"/>
          <w:noProof/>
          <w:sz w:val="24"/>
          <w:szCs w:val="24"/>
          <w:lang w:val="ro-RO"/>
        </w:rPr>
      </w:pPr>
      <w:r w:rsidRPr="000035E8">
        <w:rPr>
          <w:rFonts w:ascii="Arial" w:hAnsi="Arial" w:cs="Arial"/>
          <w:noProof/>
          <w:sz w:val="24"/>
          <w:szCs w:val="24"/>
          <w:lang w:val="ro-RO"/>
        </w:rPr>
        <w:t>Aprinzatoarele sunt de fabricatie Pillard si functioneaza la presiunea gazelor naturale de 630 mbar.In prezent,pentru reducerea emisiilor de NOx sub 150 mg/Nmc., se injecteaza gaze de ardere in aerul de ardere cald, care alimenteaza cutia de aer comuna celor 9 arzatoare.</w:t>
      </w:r>
    </w:p>
    <w:p w:rsidR="006358B6" w:rsidRPr="000035E8" w:rsidRDefault="006358B6" w:rsidP="00D70D18">
      <w:pPr>
        <w:spacing w:after="0" w:line="240" w:lineRule="auto"/>
        <w:jc w:val="both"/>
        <w:rPr>
          <w:rFonts w:ascii="Arial" w:hAnsi="Arial" w:cs="Arial"/>
          <w:noProof/>
          <w:sz w:val="24"/>
          <w:szCs w:val="24"/>
          <w:lang w:val="ro-RO"/>
        </w:rPr>
      </w:pPr>
      <w:r w:rsidRPr="000035E8">
        <w:rPr>
          <w:rFonts w:ascii="Arial" w:hAnsi="Arial" w:cs="Arial"/>
          <w:noProof/>
          <w:sz w:val="24"/>
          <w:szCs w:val="24"/>
          <w:lang w:val="ro-RO"/>
        </w:rPr>
        <w:lastRenderedPageBreak/>
        <w:t xml:space="preserve">Acest cazan este echipat cu arzatoare moderne care au fost concepute sa realizeze NOx sub 150 mg/mc. </w:t>
      </w:r>
    </w:p>
    <w:p w:rsidR="006358B6" w:rsidRPr="000035E8" w:rsidRDefault="006358B6" w:rsidP="00D70D18">
      <w:pPr>
        <w:spacing w:after="0" w:line="240" w:lineRule="auto"/>
        <w:jc w:val="both"/>
        <w:rPr>
          <w:rFonts w:ascii="Arial" w:hAnsi="Arial" w:cs="Arial"/>
          <w:noProof/>
          <w:sz w:val="24"/>
          <w:szCs w:val="24"/>
          <w:lang w:val="ro-RO"/>
        </w:rPr>
      </w:pPr>
      <w:r w:rsidRPr="000035E8">
        <w:rPr>
          <w:rFonts w:ascii="Arial" w:hAnsi="Arial" w:cs="Arial"/>
          <w:noProof/>
          <w:sz w:val="24"/>
          <w:szCs w:val="24"/>
          <w:lang w:val="ro-RO"/>
        </w:rPr>
        <w:t>Ventilatorul de exhaustare actual conform datelor tehnice de catalog asigura un debit de 230.000 m3/h la o presiune de 260 mm c.a. la temperatura de 20°C.Noul ventilator va trebui sa aiba un debit de 346.000 m3/h, la o presiune de 326 mm c.a. la temperatura de 20°C</w:t>
      </w:r>
      <w:r w:rsidR="00636185" w:rsidRPr="000035E8">
        <w:rPr>
          <w:rFonts w:ascii="Arial" w:hAnsi="Arial" w:cs="Arial"/>
          <w:noProof/>
          <w:sz w:val="24"/>
          <w:szCs w:val="24"/>
          <w:lang w:val="ro-RO"/>
        </w:rPr>
        <w:t>.</w:t>
      </w:r>
    </w:p>
    <w:p w:rsidR="00452557" w:rsidRPr="000035E8" w:rsidRDefault="00452557" w:rsidP="00D70D18">
      <w:pPr>
        <w:spacing w:after="0" w:line="240" w:lineRule="auto"/>
        <w:jc w:val="both"/>
        <w:rPr>
          <w:rFonts w:ascii="Arial" w:hAnsi="Arial" w:cs="Arial"/>
          <w:noProof/>
          <w:sz w:val="24"/>
          <w:szCs w:val="24"/>
          <w:lang w:val="ro-RO"/>
        </w:rPr>
      </w:pPr>
    </w:p>
    <w:p w:rsidR="006358B6" w:rsidRPr="000035E8" w:rsidRDefault="006358B6" w:rsidP="00D70D18">
      <w:pPr>
        <w:pStyle w:val="Heading1"/>
        <w:jc w:val="both"/>
      </w:pPr>
      <w:bookmarkStart w:id="13" w:name="_Toc453082313"/>
      <w:bookmarkStart w:id="14" w:name="_Toc453146627"/>
      <w:bookmarkStart w:id="15" w:name="_Toc454802549"/>
      <w:r w:rsidRPr="000035E8">
        <w:t xml:space="preserve">Cazanul </w:t>
      </w:r>
      <w:r w:rsidR="00636185" w:rsidRPr="000035E8">
        <w:t>N</w:t>
      </w:r>
      <w:r w:rsidRPr="000035E8">
        <w:t>r.</w:t>
      </w:r>
      <w:r w:rsidR="00CF12C8" w:rsidRPr="000035E8">
        <w:t xml:space="preserve"> </w:t>
      </w:r>
      <w:r w:rsidRPr="000035E8">
        <w:t>4</w:t>
      </w:r>
      <w:bookmarkEnd w:id="13"/>
      <w:bookmarkEnd w:id="14"/>
      <w:bookmarkEnd w:id="15"/>
      <w:r w:rsidR="00636185" w:rsidRPr="000035E8">
        <w:t xml:space="preserve"> </w:t>
      </w:r>
      <w:r w:rsidRPr="000035E8">
        <w:t xml:space="preserve"> are capacitatea maxima de 105 t/h abur la 17 at si + 250 </w:t>
      </w:r>
      <w:r w:rsidRPr="000035E8">
        <w:rPr>
          <w:vertAlign w:val="superscript"/>
        </w:rPr>
        <w:t>0</w:t>
      </w:r>
      <w:r w:rsidRPr="000035E8">
        <w:t>C. Acesta este un cazan cu circulatie naturala cu ecrane de radiatie si un puternic fascicul convectiv, este echipat cu un pachet de supraincalzitor, doua pachete de economizor si trei pachete de preincalzitor aer. Cazanul functioneaza cu suprapresiune pe partea gazelor de ardere, in acest sens fiind prevazut numai cu ventilatoare de aer si fara exhaustor.</w:t>
      </w:r>
    </w:p>
    <w:p w:rsidR="00452557" w:rsidRPr="000035E8" w:rsidRDefault="00452557" w:rsidP="00D70D18">
      <w:pPr>
        <w:spacing w:after="0" w:line="240" w:lineRule="auto"/>
        <w:rPr>
          <w:rFonts w:ascii="Arial" w:hAnsi="Arial" w:cs="Arial"/>
          <w:sz w:val="24"/>
          <w:szCs w:val="24"/>
          <w:lang w:val="ro-RO"/>
        </w:rPr>
      </w:pP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Cazanul este echipat cu 6 arzatoare modificate conform proiect ICEMENERG dispuse cate 3 pe doua nivele. Cazanul este echipat cu arzatoare de gaze naturale cu NOx redus proiect ICEMENERG Arzatoarele sunt de tip turbionar cu palete tangentiale care imprima aerului o miscare de rotatie. Alimentarea cu aer a a arzatoarelor se realizeaza prin doua canale de aer ,cate unul pentru fiecare etaj al cazanului.</w:t>
      </w:r>
      <w:r w:rsidR="00CF12C8" w:rsidRPr="000035E8">
        <w:rPr>
          <w:rFonts w:ascii="Arial" w:hAnsi="Arial" w:cs="Arial"/>
          <w:sz w:val="24"/>
          <w:szCs w:val="24"/>
          <w:lang w:val="ro-RO"/>
        </w:rPr>
        <w:t xml:space="preserve"> </w:t>
      </w:r>
      <w:r w:rsidRPr="000035E8">
        <w:rPr>
          <w:rFonts w:ascii="Arial" w:hAnsi="Arial" w:cs="Arial"/>
          <w:sz w:val="24"/>
          <w:szCs w:val="24"/>
          <w:lang w:val="ro-RO"/>
        </w:rPr>
        <w:t>Cazanul functioneaza normal cu doua ventilatoare de aer.</w:t>
      </w:r>
    </w:p>
    <w:p w:rsidR="006358B6" w:rsidRPr="000035E8" w:rsidRDefault="006358B6" w:rsidP="00D70D18">
      <w:pPr>
        <w:spacing w:after="0" w:line="240" w:lineRule="auto"/>
        <w:jc w:val="both"/>
        <w:rPr>
          <w:rFonts w:ascii="Arial" w:hAnsi="Arial" w:cs="Arial"/>
          <w:noProof/>
          <w:sz w:val="24"/>
          <w:szCs w:val="24"/>
          <w:lang w:val="ro-RO"/>
        </w:rPr>
      </w:pPr>
      <w:r w:rsidRPr="000035E8">
        <w:rPr>
          <w:rFonts w:ascii="Arial" w:hAnsi="Arial" w:cs="Arial"/>
          <w:sz w:val="24"/>
          <w:szCs w:val="24"/>
        </w:rPr>
        <w:t xml:space="preserve">Acest cazan este echipat cu arzatoare pe gaz metan proiectate si construite in Romania pentru a realiza NOx&lt;300mg/mc. </w:t>
      </w:r>
      <w:r w:rsidR="00252FD0" w:rsidRPr="000035E8">
        <w:rPr>
          <w:rFonts w:ascii="Arial" w:hAnsi="Arial" w:cs="Arial"/>
          <w:b/>
          <w:sz w:val="24"/>
          <w:szCs w:val="24"/>
          <w:lang w:val="ro-RO"/>
        </w:rPr>
        <w:t xml:space="preserve"> </w:t>
      </w:r>
      <w:r w:rsidRPr="000035E8">
        <w:rPr>
          <w:rFonts w:ascii="Arial" w:hAnsi="Arial" w:cs="Arial"/>
          <w:b/>
          <w:sz w:val="24"/>
          <w:szCs w:val="24"/>
          <w:lang w:val="ro-RO"/>
        </w:rPr>
        <w:t xml:space="preserve">                                                  </w:t>
      </w:r>
    </w:p>
    <w:p w:rsidR="00CC37BE" w:rsidRPr="000035E8" w:rsidRDefault="00CC37BE" w:rsidP="00D70D18">
      <w:pPr>
        <w:spacing w:after="0" w:line="240" w:lineRule="auto"/>
        <w:rPr>
          <w:rFonts w:ascii="Arial" w:hAnsi="Arial" w:cs="Arial"/>
          <w:b/>
          <w:color w:val="1F497D" w:themeColor="text2"/>
          <w:sz w:val="24"/>
          <w:szCs w:val="24"/>
          <w:lang w:val="ro-RO"/>
        </w:rPr>
      </w:pPr>
    </w:p>
    <w:p w:rsidR="006358B6" w:rsidRPr="000035E8" w:rsidRDefault="006358B6" w:rsidP="00D70D18">
      <w:pPr>
        <w:spacing w:after="0" w:line="240" w:lineRule="auto"/>
        <w:jc w:val="both"/>
        <w:rPr>
          <w:rFonts w:ascii="Arial" w:hAnsi="Arial" w:cs="Arial"/>
          <w:b/>
          <w:sz w:val="24"/>
          <w:szCs w:val="24"/>
          <w:lang w:val="ro-RO"/>
        </w:rPr>
      </w:pPr>
      <w:r w:rsidRPr="000035E8">
        <w:rPr>
          <w:rFonts w:ascii="Arial" w:hAnsi="Arial" w:cs="Arial"/>
          <w:color w:val="1F497D" w:themeColor="text2"/>
          <w:sz w:val="24"/>
          <w:szCs w:val="24"/>
          <w:lang w:val="ro-RO"/>
        </w:rPr>
        <w:t xml:space="preserve"> </w:t>
      </w:r>
      <w:r w:rsidR="00CF12C8" w:rsidRPr="000035E8">
        <w:rPr>
          <w:rFonts w:ascii="Arial" w:hAnsi="Arial" w:cs="Arial"/>
          <w:b/>
          <w:sz w:val="24"/>
          <w:szCs w:val="24"/>
          <w:lang w:val="ro-RO"/>
        </w:rPr>
        <w:t>1.8.1.</w:t>
      </w:r>
      <w:r w:rsidR="00CF12C8" w:rsidRPr="000035E8">
        <w:rPr>
          <w:rFonts w:ascii="Arial" w:hAnsi="Arial" w:cs="Arial"/>
          <w:color w:val="1F497D" w:themeColor="text2"/>
          <w:sz w:val="24"/>
          <w:szCs w:val="24"/>
          <w:lang w:val="ro-RO"/>
        </w:rPr>
        <w:t xml:space="preserve"> </w:t>
      </w:r>
      <w:r w:rsidR="00252FD0" w:rsidRPr="000035E8">
        <w:rPr>
          <w:rFonts w:ascii="Arial" w:hAnsi="Arial" w:cs="Arial"/>
          <w:b/>
          <w:sz w:val="24"/>
          <w:szCs w:val="24"/>
          <w:lang w:val="ro-RO"/>
        </w:rPr>
        <w:t>P</w:t>
      </w:r>
      <w:r w:rsidR="00CC37BE" w:rsidRPr="000035E8">
        <w:rPr>
          <w:rFonts w:ascii="Arial" w:hAnsi="Arial" w:cs="Arial"/>
          <w:b/>
          <w:sz w:val="24"/>
          <w:szCs w:val="24"/>
          <w:lang w:val="ro-RO"/>
        </w:rPr>
        <w:t>roducerea</w:t>
      </w:r>
      <w:r w:rsidR="00252FD0" w:rsidRPr="000035E8">
        <w:rPr>
          <w:rFonts w:ascii="Arial" w:hAnsi="Arial" w:cs="Arial"/>
          <w:b/>
          <w:sz w:val="24"/>
          <w:szCs w:val="24"/>
          <w:lang w:val="ro-RO"/>
        </w:rPr>
        <w:t xml:space="preserve"> </w:t>
      </w:r>
      <w:r w:rsidR="00CC37BE" w:rsidRPr="000035E8">
        <w:rPr>
          <w:rFonts w:ascii="Arial" w:hAnsi="Arial" w:cs="Arial"/>
          <w:b/>
          <w:sz w:val="24"/>
          <w:szCs w:val="24"/>
          <w:lang w:val="ro-RO"/>
        </w:rPr>
        <w:t>energiei electrice</w:t>
      </w:r>
      <w:r w:rsidR="00CC37BE" w:rsidRPr="000035E8">
        <w:rPr>
          <w:rFonts w:ascii="Arial" w:hAnsi="Arial" w:cs="Arial"/>
          <w:sz w:val="24"/>
          <w:szCs w:val="24"/>
          <w:lang w:val="ro-RO"/>
        </w:rPr>
        <w:t xml:space="preserve">                </w:t>
      </w:r>
    </w:p>
    <w:p w:rsidR="006358B6" w:rsidRPr="000035E8" w:rsidRDefault="005171B5"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r>
      <w:r w:rsidR="006358B6" w:rsidRPr="000035E8">
        <w:rPr>
          <w:rFonts w:ascii="Arial" w:hAnsi="Arial" w:cs="Arial"/>
          <w:sz w:val="24"/>
          <w:szCs w:val="24"/>
          <w:lang w:val="ro-RO"/>
        </w:rPr>
        <w:t xml:space="preserve">Pentru producerea energiei electrice aburul de 100 at şi 540 </w:t>
      </w:r>
      <w:r w:rsidR="006358B6" w:rsidRPr="000035E8">
        <w:rPr>
          <w:rFonts w:ascii="Arial" w:hAnsi="Arial" w:cs="Arial"/>
          <w:sz w:val="24"/>
          <w:szCs w:val="24"/>
          <w:vertAlign w:val="superscript"/>
          <w:lang w:val="ro-RO"/>
        </w:rPr>
        <w:t>o</w:t>
      </w:r>
      <w:r w:rsidR="006358B6" w:rsidRPr="000035E8">
        <w:rPr>
          <w:rFonts w:ascii="Arial" w:hAnsi="Arial" w:cs="Arial"/>
          <w:sz w:val="24"/>
          <w:szCs w:val="24"/>
          <w:lang w:val="ro-RO"/>
        </w:rPr>
        <w:t>C din colectorul de abur viu al cazanelor C</w:t>
      </w:r>
      <w:r w:rsidR="006358B6" w:rsidRPr="000035E8">
        <w:rPr>
          <w:rFonts w:ascii="Arial" w:hAnsi="Arial" w:cs="Arial"/>
          <w:sz w:val="24"/>
          <w:szCs w:val="24"/>
          <w:vertAlign w:val="subscript"/>
          <w:lang w:val="ro-RO"/>
        </w:rPr>
        <w:t>2</w:t>
      </w:r>
      <w:r w:rsidR="006358B6" w:rsidRPr="000035E8">
        <w:rPr>
          <w:rFonts w:ascii="Arial" w:hAnsi="Arial" w:cs="Arial"/>
          <w:sz w:val="24"/>
          <w:szCs w:val="24"/>
          <w:lang w:val="ro-RO"/>
        </w:rPr>
        <w:t>AP este trimis la TG – CKTR de 12 MW, de la care se prelevează abur cu următorii parametri:</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w:t>
      </w:r>
      <w:r w:rsidR="005171B5" w:rsidRPr="000035E8">
        <w:rPr>
          <w:rFonts w:ascii="Arial" w:hAnsi="Arial" w:cs="Arial"/>
          <w:sz w:val="24"/>
          <w:szCs w:val="24"/>
          <w:lang w:val="ro-RO"/>
        </w:rPr>
        <w:t xml:space="preserve"> </w:t>
      </w:r>
      <w:r w:rsidRPr="000035E8">
        <w:rPr>
          <w:rFonts w:ascii="Arial" w:hAnsi="Arial" w:cs="Arial"/>
          <w:sz w:val="24"/>
          <w:szCs w:val="24"/>
          <w:lang w:val="ro-RO"/>
        </w:rPr>
        <w:t>priza fixă 31 at pentru pr</w:t>
      </w:r>
      <w:r w:rsidR="005171B5" w:rsidRPr="000035E8">
        <w:rPr>
          <w:rFonts w:ascii="Arial" w:hAnsi="Arial" w:cs="Arial"/>
          <w:sz w:val="24"/>
          <w:szCs w:val="24"/>
          <w:lang w:val="ro-RO"/>
        </w:rPr>
        <w:t>e</w:t>
      </w:r>
      <w:r w:rsidRPr="000035E8">
        <w:rPr>
          <w:rFonts w:ascii="Arial" w:hAnsi="Arial" w:cs="Arial"/>
          <w:sz w:val="24"/>
          <w:szCs w:val="24"/>
          <w:lang w:val="ro-RO"/>
        </w:rPr>
        <w:t>încălzirea apei de alimentare a cazanelor C</w:t>
      </w:r>
      <w:r w:rsidRPr="000035E8">
        <w:rPr>
          <w:rFonts w:ascii="Arial" w:hAnsi="Arial" w:cs="Arial"/>
          <w:sz w:val="24"/>
          <w:szCs w:val="24"/>
          <w:vertAlign w:val="subscript"/>
          <w:lang w:val="ro-RO"/>
        </w:rPr>
        <w:t>2</w:t>
      </w:r>
      <w:r w:rsidRPr="000035E8">
        <w:rPr>
          <w:rFonts w:ascii="Arial" w:hAnsi="Arial" w:cs="Arial"/>
          <w:sz w:val="24"/>
          <w:szCs w:val="24"/>
          <w:lang w:val="ro-RO"/>
        </w:rPr>
        <w:t>AP în cele două PIP-uri de 31 at;</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w:t>
      </w:r>
      <w:r w:rsidR="005171B5" w:rsidRPr="000035E8">
        <w:rPr>
          <w:rFonts w:ascii="Arial" w:hAnsi="Arial" w:cs="Arial"/>
          <w:sz w:val="24"/>
          <w:szCs w:val="24"/>
          <w:lang w:val="ro-RO"/>
        </w:rPr>
        <w:t xml:space="preserve"> </w:t>
      </w:r>
      <w:r w:rsidRPr="000035E8">
        <w:rPr>
          <w:rFonts w:ascii="Arial" w:hAnsi="Arial" w:cs="Arial"/>
          <w:sz w:val="24"/>
          <w:szCs w:val="24"/>
          <w:lang w:val="ro-RO"/>
        </w:rPr>
        <w:t>priza de16 at, debitează abur în colectorul de 16 ata distribuit pentru consumul tehnologic pe platformă şi consum intern CET; contrapresiune, abur de 5 at, debitat în colectorul de 5 at şi de aici distribuit în secţiile tehnologice şi pentru consum intern.</w:t>
      </w:r>
    </w:p>
    <w:p w:rsidR="008D04E9" w:rsidRPr="000035E8" w:rsidRDefault="005171B5"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 xml:space="preserve"> </w:t>
      </w:r>
    </w:p>
    <w:p w:rsidR="006358B6" w:rsidRPr="000035E8" w:rsidRDefault="00CF12C8"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1.8.2. </w:t>
      </w:r>
      <w:r w:rsidR="00252FD0" w:rsidRPr="000035E8">
        <w:rPr>
          <w:rFonts w:ascii="Arial" w:hAnsi="Arial" w:cs="Arial"/>
          <w:b/>
          <w:sz w:val="24"/>
          <w:szCs w:val="24"/>
          <w:lang w:val="ro-RO"/>
        </w:rPr>
        <w:t>C</w:t>
      </w:r>
      <w:r w:rsidR="00CC37BE" w:rsidRPr="000035E8">
        <w:rPr>
          <w:rFonts w:ascii="Arial" w:hAnsi="Arial" w:cs="Arial"/>
          <w:b/>
          <w:sz w:val="24"/>
          <w:szCs w:val="24"/>
          <w:lang w:val="ro-RO"/>
        </w:rPr>
        <w:t>ircuitul de aer</w:t>
      </w:r>
      <w:r w:rsidR="00252FD0" w:rsidRPr="000035E8">
        <w:rPr>
          <w:rFonts w:ascii="Arial" w:hAnsi="Arial" w:cs="Arial"/>
          <w:b/>
          <w:sz w:val="24"/>
          <w:szCs w:val="24"/>
          <w:lang w:val="ro-RO"/>
        </w:rPr>
        <w:t xml:space="preserve"> </w:t>
      </w:r>
      <w:r w:rsidR="00CC37BE" w:rsidRPr="000035E8">
        <w:rPr>
          <w:rFonts w:ascii="Arial" w:hAnsi="Arial" w:cs="Arial"/>
          <w:b/>
          <w:sz w:val="24"/>
          <w:szCs w:val="24"/>
          <w:lang w:val="ro-RO"/>
        </w:rPr>
        <w:t>comprimat</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t>Principalii consumatori de aer comprimat sunt: Descompunerea, Calcinarea,  Atelierul  mecanic, Desilicierea, Pompele duplex, CET si terti.</w:t>
      </w:r>
    </w:p>
    <w:p w:rsidR="006358B6"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t>Instalatia de producere a aerului comprimat a fost proiectata pe 3 hale echipate cu un numar de 11 compresoare  cu capacitatea totala de  1180 mc/min.</w:t>
      </w:r>
    </w:p>
    <w:p w:rsidR="00E55079" w:rsidRPr="000035E8" w:rsidRDefault="006358B6"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Aerul este refulat de compresoare în distribuitorul general si catre diversi consumatori.   </w:t>
      </w:r>
    </w:p>
    <w:p w:rsidR="005171B5" w:rsidRPr="000035E8" w:rsidRDefault="005171B5" w:rsidP="00D70D18">
      <w:pPr>
        <w:spacing w:after="0" w:line="240" w:lineRule="auto"/>
        <w:jc w:val="both"/>
        <w:rPr>
          <w:rFonts w:ascii="Arial" w:hAnsi="Arial" w:cs="Arial"/>
          <w:b/>
          <w:sz w:val="24"/>
          <w:szCs w:val="24"/>
          <w:lang w:val="ro-RO"/>
        </w:rPr>
      </w:pPr>
    </w:p>
    <w:p w:rsidR="006358B6" w:rsidRPr="000035E8" w:rsidRDefault="00CF12C8"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 xml:space="preserve">1.8.3. </w:t>
      </w:r>
      <w:r w:rsidR="006358B6" w:rsidRPr="000035E8">
        <w:rPr>
          <w:rFonts w:ascii="Arial" w:hAnsi="Arial" w:cs="Arial"/>
          <w:b/>
          <w:sz w:val="24"/>
          <w:szCs w:val="24"/>
          <w:lang w:val="ro-RO"/>
        </w:rPr>
        <w:t>Sistemul de control proces Delta – V</w:t>
      </w:r>
    </w:p>
    <w:p w:rsidR="006358B6" w:rsidRPr="000035E8" w:rsidRDefault="006358B6" w:rsidP="00D70D18">
      <w:pPr>
        <w:pStyle w:val="BodyText2"/>
        <w:spacing w:line="240" w:lineRule="auto"/>
        <w:jc w:val="both"/>
        <w:rPr>
          <w:rFonts w:ascii="Arial" w:hAnsi="Arial" w:cs="Arial"/>
          <w:sz w:val="24"/>
          <w:szCs w:val="24"/>
        </w:rPr>
      </w:pPr>
      <w:r w:rsidRPr="000035E8">
        <w:rPr>
          <w:rFonts w:ascii="Arial" w:hAnsi="Arial" w:cs="Arial"/>
          <w:sz w:val="24"/>
          <w:szCs w:val="24"/>
        </w:rPr>
        <w:t>Sistemul de control proces, pe a carui baza s-a dezvoltat automatizarea de proces din ALUM SA, este sistemul Delta</w:t>
      </w:r>
      <w:r w:rsidR="008A1A29" w:rsidRPr="000035E8">
        <w:rPr>
          <w:rFonts w:ascii="Arial" w:hAnsi="Arial" w:cs="Arial"/>
          <w:sz w:val="24"/>
          <w:szCs w:val="24"/>
        </w:rPr>
        <w:t xml:space="preserve"> </w:t>
      </w:r>
      <w:r w:rsidRPr="000035E8">
        <w:rPr>
          <w:rFonts w:ascii="Arial" w:hAnsi="Arial" w:cs="Arial"/>
          <w:sz w:val="24"/>
          <w:szCs w:val="24"/>
        </w:rPr>
        <w:t>V 4.2 furnizat de firma Emerson in anul 2000 si a carui arhitectura este de tip DCS (Distributed Control System).</w:t>
      </w:r>
    </w:p>
    <w:p w:rsidR="006358B6" w:rsidRPr="000035E8" w:rsidRDefault="006358B6" w:rsidP="00D70D18">
      <w:pPr>
        <w:pStyle w:val="BodyText2"/>
        <w:spacing w:line="240" w:lineRule="auto"/>
        <w:jc w:val="both"/>
        <w:rPr>
          <w:rFonts w:ascii="Arial" w:hAnsi="Arial" w:cs="Arial"/>
          <w:sz w:val="24"/>
          <w:szCs w:val="24"/>
        </w:rPr>
      </w:pPr>
      <w:r w:rsidRPr="000035E8">
        <w:rPr>
          <w:rFonts w:ascii="Arial" w:hAnsi="Arial" w:cs="Arial"/>
          <w:sz w:val="24"/>
          <w:szCs w:val="24"/>
        </w:rPr>
        <w:t xml:space="preserve">Arhitectura sistemului de control proces din SC ALUM SA, se compune  dintr-un numar de 4 subsisteme aflate in instalatiile: Lesiere, Filtrare Rosie, Evaporare, CET, sunt </w:t>
      </w:r>
      <w:r w:rsidRPr="000035E8">
        <w:rPr>
          <w:rFonts w:ascii="Arial" w:hAnsi="Arial" w:cs="Arial"/>
          <w:sz w:val="24"/>
          <w:szCs w:val="24"/>
        </w:rPr>
        <w:lastRenderedPageBreak/>
        <w:t>interconectate intre ele, centralizate in Dispecerat si subsistemul independent din instalatia Calcinare.</w:t>
      </w:r>
    </w:p>
    <w:p w:rsidR="006358B6" w:rsidRPr="000035E8" w:rsidRDefault="006358B6" w:rsidP="00D70D18">
      <w:pPr>
        <w:pStyle w:val="BodyText2"/>
        <w:spacing w:line="240" w:lineRule="auto"/>
        <w:jc w:val="both"/>
        <w:rPr>
          <w:rFonts w:ascii="Arial" w:hAnsi="Arial" w:cs="Arial"/>
          <w:sz w:val="24"/>
          <w:szCs w:val="24"/>
        </w:rPr>
      </w:pPr>
      <w:r w:rsidRPr="000035E8">
        <w:rPr>
          <w:rFonts w:ascii="Arial" w:hAnsi="Arial" w:cs="Arial"/>
          <w:sz w:val="24"/>
          <w:szCs w:val="24"/>
        </w:rPr>
        <w:t xml:space="preserve">Toate cele  5 subsisteme, sunt formate fiecare in parte din: software interfata om-masina, controler, cartele de achizitie si control la toate acestea adaugandu-se: </w:t>
      </w:r>
    </w:p>
    <w:p w:rsidR="006358B6" w:rsidRPr="000035E8" w:rsidRDefault="006358B6" w:rsidP="00D70D18">
      <w:pPr>
        <w:pStyle w:val="BodyText2"/>
        <w:spacing w:line="240" w:lineRule="auto"/>
        <w:jc w:val="both"/>
        <w:rPr>
          <w:rFonts w:ascii="Arial" w:hAnsi="Arial" w:cs="Arial"/>
          <w:sz w:val="24"/>
          <w:szCs w:val="24"/>
        </w:rPr>
      </w:pPr>
      <w:r w:rsidRPr="000035E8">
        <w:rPr>
          <w:rFonts w:ascii="Arial" w:hAnsi="Arial" w:cs="Arial"/>
          <w:sz w:val="24"/>
          <w:szCs w:val="24"/>
        </w:rPr>
        <w:t>- 2 servere de date si configurare,</w:t>
      </w:r>
    </w:p>
    <w:p w:rsidR="006358B6" w:rsidRPr="000035E8" w:rsidRDefault="006358B6" w:rsidP="00D70D18">
      <w:pPr>
        <w:pStyle w:val="BodyText2"/>
        <w:spacing w:line="240" w:lineRule="auto"/>
        <w:jc w:val="both"/>
        <w:rPr>
          <w:rFonts w:ascii="Arial" w:hAnsi="Arial" w:cs="Arial"/>
          <w:sz w:val="24"/>
          <w:szCs w:val="24"/>
        </w:rPr>
      </w:pPr>
      <w:r w:rsidRPr="000035E8">
        <w:rPr>
          <w:rFonts w:ascii="Arial" w:hAnsi="Arial" w:cs="Arial"/>
          <w:sz w:val="24"/>
          <w:szCs w:val="24"/>
        </w:rPr>
        <w:t xml:space="preserve">- 1 server de Web, </w:t>
      </w:r>
    </w:p>
    <w:p w:rsidR="006358B6" w:rsidRPr="000035E8" w:rsidRDefault="006358B6" w:rsidP="00D70D18">
      <w:pPr>
        <w:pStyle w:val="BodyText2"/>
        <w:spacing w:line="240" w:lineRule="auto"/>
        <w:jc w:val="both"/>
        <w:rPr>
          <w:rFonts w:ascii="Arial" w:hAnsi="Arial" w:cs="Arial"/>
          <w:sz w:val="24"/>
          <w:szCs w:val="24"/>
        </w:rPr>
      </w:pPr>
      <w:r w:rsidRPr="000035E8">
        <w:rPr>
          <w:rFonts w:ascii="Arial" w:hAnsi="Arial" w:cs="Arial"/>
          <w:sz w:val="24"/>
          <w:szCs w:val="24"/>
        </w:rPr>
        <w:t>- 9 statii de lucru-operator, licente, chei fizice si software de securitate, baza de date cu parametrii si configuratiile pentru fiecare punct de masura si control, surse de alimentare.</w:t>
      </w:r>
    </w:p>
    <w:p w:rsidR="006358B6" w:rsidRPr="000035E8" w:rsidRDefault="006358B6" w:rsidP="00D70D18">
      <w:pPr>
        <w:pStyle w:val="BodyText2"/>
        <w:spacing w:line="240" w:lineRule="auto"/>
        <w:jc w:val="both"/>
        <w:rPr>
          <w:rFonts w:ascii="Arial" w:hAnsi="Arial" w:cs="Arial"/>
          <w:sz w:val="24"/>
          <w:szCs w:val="24"/>
        </w:rPr>
      </w:pPr>
      <w:r w:rsidRPr="000035E8">
        <w:rPr>
          <w:rFonts w:ascii="Arial" w:hAnsi="Arial" w:cs="Arial"/>
          <w:sz w:val="24"/>
          <w:szCs w:val="24"/>
        </w:rPr>
        <w:t xml:space="preserve">            In prezent, sunt conectate la sistem un numar de 766 puncte de masura si control continuu ceea ce reprezinta aproximativ 37% din totalul punctelor de masura si control din cadrul intregii platforme tehnologice a societatii ALUM SA. </w:t>
      </w:r>
    </w:p>
    <w:p w:rsidR="004E7B3F" w:rsidRPr="000035E8" w:rsidRDefault="006358B6" w:rsidP="00D70D18">
      <w:pPr>
        <w:pStyle w:val="BodyText2"/>
        <w:spacing w:line="240" w:lineRule="auto"/>
        <w:jc w:val="both"/>
        <w:rPr>
          <w:rFonts w:ascii="Arial" w:hAnsi="Arial" w:cs="Arial"/>
          <w:sz w:val="24"/>
          <w:szCs w:val="24"/>
        </w:rPr>
      </w:pPr>
      <w:r w:rsidRPr="000035E8">
        <w:rPr>
          <w:rFonts w:ascii="Arial" w:hAnsi="Arial" w:cs="Arial"/>
          <w:sz w:val="24"/>
          <w:szCs w:val="24"/>
        </w:rPr>
        <w:t xml:space="preserve">          Ponderea elementelor de control (reglare) continuu, integrate in sistemul de control proces actual reprezinta 16% din totalul de 766 puncte de masura si control si se datoreaza necesitatii imediate de monitorizare a fluxului de productie si reglare partiala a acestuia.</w:t>
      </w:r>
    </w:p>
    <w:p w:rsidR="004E7B3F" w:rsidRPr="000035E8" w:rsidRDefault="004E7B3F" w:rsidP="00D70D18">
      <w:pPr>
        <w:pStyle w:val="BodyText2"/>
        <w:spacing w:line="240" w:lineRule="auto"/>
        <w:jc w:val="both"/>
        <w:rPr>
          <w:rFonts w:ascii="Arial" w:hAnsi="Arial" w:cs="Arial"/>
          <w:sz w:val="24"/>
          <w:szCs w:val="24"/>
        </w:rPr>
      </w:pPr>
    </w:p>
    <w:p w:rsidR="0005226A" w:rsidRPr="000035E8" w:rsidRDefault="00CC37BE" w:rsidP="00D70D18">
      <w:pPr>
        <w:spacing w:after="0" w:line="240" w:lineRule="auto"/>
        <w:jc w:val="both"/>
        <w:rPr>
          <w:rFonts w:ascii="Arial" w:hAnsi="Arial" w:cs="Arial"/>
          <w:b/>
          <w:bCs/>
          <w:sz w:val="24"/>
          <w:szCs w:val="24"/>
          <w:lang w:val="ro-RO"/>
        </w:rPr>
      </w:pPr>
      <w:r w:rsidRPr="000035E8">
        <w:rPr>
          <w:rFonts w:ascii="Arial" w:hAnsi="Arial" w:cs="Arial"/>
          <w:b/>
          <w:bCs/>
          <w:sz w:val="24"/>
          <w:szCs w:val="24"/>
          <w:lang w:val="ro-RO"/>
        </w:rPr>
        <w:t>1.</w:t>
      </w:r>
      <w:r w:rsidR="004E1107" w:rsidRPr="000035E8">
        <w:rPr>
          <w:rFonts w:ascii="Arial" w:hAnsi="Arial" w:cs="Arial"/>
          <w:b/>
          <w:bCs/>
          <w:sz w:val="24"/>
          <w:szCs w:val="24"/>
          <w:lang w:val="ro-RO"/>
        </w:rPr>
        <w:t>9</w:t>
      </w:r>
      <w:r w:rsidRPr="000035E8">
        <w:rPr>
          <w:rFonts w:ascii="Arial" w:hAnsi="Arial" w:cs="Arial"/>
          <w:b/>
          <w:bCs/>
          <w:sz w:val="24"/>
          <w:szCs w:val="24"/>
          <w:lang w:val="ro-RO"/>
        </w:rPr>
        <w:t xml:space="preserve">. </w:t>
      </w:r>
      <w:r w:rsidR="008452A9" w:rsidRPr="000035E8">
        <w:rPr>
          <w:rFonts w:ascii="Arial" w:hAnsi="Arial" w:cs="Arial"/>
          <w:b/>
          <w:bCs/>
          <w:sz w:val="24"/>
          <w:szCs w:val="24"/>
          <w:lang w:val="ro-RO"/>
        </w:rPr>
        <w:t>R</w:t>
      </w:r>
      <w:r w:rsidRPr="000035E8">
        <w:rPr>
          <w:rFonts w:ascii="Arial" w:hAnsi="Arial" w:cs="Arial"/>
          <w:b/>
          <w:bCs/>
          <w:sz w:val="24"/>
          <w:szCs w:val="24"/>
          <w:lang w:val="ro-RO"/>
        </w:rPr>
        <w:t>ezervoare</w:t>
      </w:r>
      <w:r w:rsidR="008452A9" w:rsidRPr="000035E8">
        <w:rPr>
          <w:rFonts w:ascii="Arial" w:hAnsi="Arial" w:cs="Arial"/>
          <w:b/>
          <w:bCs/>
          <w:sz w:val="24"/>
          <w:szCs w:val="24"/>
          <w:lang w:val="ro-RO"/>
        </w:rPr>
        <w:t xml:space="preserve">, </w:t>
      </w:r>
      <w:r w:rsidRPr="000035E8">
        <w:rPr>
          <w:rFonts w:ascii="Arial" w:hAnsi="Arial" w:cs="Arial"/>
          <w:b/>
          <w:bCs/>
          <w:sz w:val="24"/>
          <w:szCs w:val="24"/>
          <w:lang w:val="ro-RO"/>
        </w:rPr>
        <w:t>silozuri, depozite pentru materii prime/auxiliare</w:t>
      </w:r>
      <w:r w:rsidR="004E1107" w:rsidRPr="000035E8">
        <w:rPr>
          <w:rFonts w:ascii="Arial" w:hAnsi="Arial" w:cs="Arial"/>
          <w:b/>
          <w:bCs/>
          <w:sz w:val="24"/>
          <w:szCs w:val="24"/>
          <w:lang w:val="ro-RO"/>
        </w:rPr>
        <w:t>, depozite pentru produse finite</w:t>
      </w:r>
    </w:p>
    <w:p w:rsidR="008452A9" w:rsidRPr="000035E8" w:rsidRDefault="0005226A" w:rsidP="00D70D18">
      <w:pPr>
        <w:spacing w:after="0" w:line="240" w:lineRule="auto"/>
        <w:jc w:val="both"/>
        <w:rPr>
          <w:rFonts w:ascii="Arial" w:hAnsi="Arial" w:cs="Arial"/>
          <w:spacing w:val="-1"/>
          <w:sz w:val="24"/>
          <w:szCs w:val="24"/>
          <w:lang w:val="ro-RO"/>
        </w:rPr>
      </w:pPr>
      <w:r w:rsidRPr="000035E8">
        <w:rPr>
          <w:rFonts w:ascii="Arial" w:hAnsi="Arial" w:cs="Arial"/>
          <w:sz w:val="24"/>
          <w:szCs w:val="24"/>
          <w:lang w:val="ro-RO"/>
        </w:rPr>
        <w:t xml:space="preserve"> S</w:t>
      </w:r>
      <w:r w:rsidRPr="000035E8">
        <w:rPr>
          <w:rFonts w:ascii="Arial" w:hAnsi="Arial" w:cs="Arial"/>
          <w:spacing w:val="1"/>
          <w:sz w:val="24"/>
          <w:szCs w:val="24"/>
          <w:lang w:val="ro-RO"/>
        </w:rPr>
        <w:t>.</w:t>
      </w:r>
      <w:r w:rsidRPr="000035E8">
        <w:rPr>
          <w:rFonts w:ascii="Arial" w:hAnsi="Arial" w:cs="Arial"/>
          <w:spacing w:val="-1"/>
          <w:sz w:val="24"/>
          <w:szCs w:val="24"/>
          <w:lang w:val="ro-RO"/>
        </w:rPr>
        <w:t>C</w:t>
      </w:r>
      <w:r w:rsidRPr="000035E8">
        <w:rPr>
          <w:rFonts w:ascii="Arial" w:hAnsi="Arial" w:cs="Arial"/>
          <w:spacing w:val="1"/>
          <w:sz w:val="24"/>
          <w:szCs w:val="24"/>
          <w:lang w:val="ro-RO"/>
        </w:rPr>
        <w:t>.</w:t>
      </w:r>
      <w:r w:rsidR="003D4CFD" w:rsidRPr="000035E8">
        <w:rPr>
          <w:rFonts w:ascii="Arial" w:hAnsi="Arial" w:cs="Arial"/>
          <w:spacing w:val="1"/>
          <w:sz w:val="24"/>
          <w:szCs w:val="24"/>
          <w:lang w:val="ro-RO"/>
        </w:rPr>
        <w:t xml:space="preserve"> </w:t>
      </w:r>
      <w:smartTag w:uri="urn:schemas-microsoft-com:office:smarttags" w:element="stockticker">
        <w:r w:rsidRPr="000035E8">
          <w:rPr>
            <w:rFonts w:ascii="Arial" w:hAnsi="Arial" w:cs="Arial"/>
            <w:sz w:val="24"/>
            <w:szCs w:val="24"/>
            <w:lang w:val="ro-RO"/>
          </w:rPr>
          <w:t>A</w:t>
        </w:r>
        <w:r w:rsidRPr="000035E8">
          <w:rPr>
            <w:rFonts w:ascii="Arial" w:hAnsi="Arial" w:cs="Arial"/>
            <w:spacing w:val="-1"/>
            <w:sz w:val="24"/>
            <w:szCs w:val="24"/>
            <w:lang w:val="ro-RO"/>
          </w:rPr>
          <w:t>LU</w:t>
        </w:r>
      </w:smartTag>
      <w:r w:rsidRPr="000035E8">
        <w:rPr>
          <w:rFonts w:ascii="Arial" w:hAnsi="Arial" w:cs="Arial"/>
          <w:sz w:val="24"/>
          <w:szCs w:val="24"/>
          <w:lang w:val="ro-RO"/>
        </w:rPr>
        <w:t>M</w:t>
      </w:r>
      <w:r w:rsidRPr="000035E8">
        <w:rPr>
          <w:rFonts w:ascii="Arial" w:hAnsi="Arial" w:cs="Arial"/>
          <w:spacing w:val="1"/>
          <w:sz w:val="24"/>
          <w:szCs w:val="24"/>
          <w:lang w:val="ro-RO"/>
        </w:rPr>
        <w:t xml:space="preserve"> </w:t>
      </w:r>
      <w:r w:rsidRPr="000035E8">
        <w:rPr>
          <w:rFonts w:ascii="Arial" w:hAnsi="Arial" w:cs="Arial"/>
          <w:sz w:val="24"/>
          <w:szCs w:val="24"/>
          <w:lang w:val="ro-RO"/>
        </w:rPr>
        <w:t>S</w:t>
      </w:r>
      <w:r w:rsidRPr="000035E8">
        <w:rPr>
          <w:rFonts w:ascii="Arial" w:hAnsi="Arial" w:cs="Arial"/>
          <w:spacing w:val="1"/>
          <w:sz w:val="24"/>
          <w:szCs w:val="24"/>
          <w:lang w:val="ro-RO"/>
        </w:rPr>
        <w:t>.</w:t>
      </w:r>
      <w:r w:rsidRPr="000035E8">
        <w:rPr>
          <w:rFonts w:ascii="Arial" w:hAnsi="Arial" w:cs="Arial"/>
          <w:sz w:val="24"/>
          <w:szCs w:val="24"/>
          <w:lang w:val="ro-RO"/>
        </w:rPr>
        <w:t>A.</w:t>
      </w:r>
      <w:r w:rsidRPr="000035E8">
        <w:rPr>
          <w:rFonts w:ascii="Arial" w:hAnsi="Arial" w:cs="Arial"/>
          <w:spacing w:val="3"/>
          <w:sz w:val="24"/>
          <w:szCs w:val="24"/>
          <w:lang w:val="ro-RO"/>
        </w:rPr>
        <w:t xml:space="preserve"> </w:t>
      </w:r>
      <w:r w:rsidRPr="000035E8">
        <w:rPr>
          <w:rFonts w:ascii="Arial" w:hAnsi="Arial" w:cs="Arial"/>
          <w:spacing w:val="5"/>
          <w:sz w:val="24"/>
          <w:szCs w:val="24"/>
          <w:lang w:val="ro-RO"/>
        </w:rPr>
        <w:t>T</w:t>
      </w:r>
      <w:r w:rsidRPr="000035E8">
        <w:rPr>
          <w:rFonts w:ascii="Arial" w:hAnsi="Arial" w:cs="Arial"/>
          <w:spacing w:val="-1"/>
          <w:sz w:val="24"/>
          <w:szCs w:val="24"/>
          <w:lang w:val="ro-RO"/>
        </w:rPr>
        <w:t>ulc</w:t>
      </w:r>
      <w:r w:rsidRPr="000035E8">
        <w:rPr>
          <w:rFonts w:ascii="Arial" w:hAnsi="Arial" w:cs="Arial"/>
          <w:sz w:val="24"/>
          <w:szCs w:val="24"/>
          <w:lang w:val="ro-RO"/>
        </w:rPr>
        <w:t>e</w:t>
      </w:r>
      <w:r w:rsidRPr="000035E8">
        <w:rPr>
          <w:rFonts w:ascii="Arial" w:hAnsi="Arial" w:cs="Arial"/>
          <w:spacing w:val="-1"/>
          <w:sz w:val="24"/>
          <w:szCs w:val="24"/>
          <w:lang w:val="ro-RO"/>
        </w:rPr>
        <w:t>a</w:t>
      </w:r>
      <w:r w:rsidRPr="000035E8">
        <w:rPr>
          <w:rFonts w:ascii="Arial" w:hAnsi="Arial" w:cs="Arial"/>
          <w:sz w:val="24"/>
          <w:szCs w:val="24"/>
          <w:lang w:val="ro-RO"/>
        </w:rPr>
        <w:t>,</w:t>
      </w:r>
      <w:r w:rsidRPr="000035E8">
        <w:rPr>
          <w:rFonts w:ascii="Arial" w:hAnsi="Arial" w:cs="Arial"/>
          <w:spacing w:val="3"/>
          <w:sz w:val="24"/>
          <w:szCs w:val="24"/>
          <w:lang w:val="ro-RO"/>
        </w:rPr>
        <w:t xml:space="preserve"> </w:t>
      </w:r>
      <w:r w:rsidRPr="000035E8">
        <w:rPr>
          <w:rFonts w:ascii="Arial" w:hAnsi="Arial" w:cs="Arial"/>
          <w:spacing w:val="-1"/>
          <w:sz w:val="24"/>
          <w:szCs w:val="24"/>
          <w:lang w:val="ro-RO"/>
        </w:rPr>
        <w:t>dis</w:t>
      </w:r>
      <w:r w:rsidRPr="000035E8">
        <w:rPr>
          <w:rFonts w:ascii="Arial" w:hAnsi="Arial" w:cs="Arial"/>
          <w:sz w:val="24"/>
          <w:szCs w:val="24"/>
          <w:lang w:val="ro-RO"/>
        </w:rPr>
        <w:t>p</w:t>
      </w:r>
      <w:r w:rsidRPr="000035E8">
        <w:rPr>
          <w:rFonts w:ascii="Arial" w:hAnsi="Arial" w:cs="Arial"/>
          <w:spacing w:val="3"/>
          <w:sz w:val="24"/>
          <w:szCs w:val="24"/>
          <w:lang w:val="ro-RO"/>
        </w:rPr>
        <w:t>u</w:t>
      </w:r>
      <w:r w:rsidRPr="000035E8">
        <w:rPr>
          <w:rFonts w:ascii="Arial" w:hAnsi="Arial" w:cs="Arial"/>
          <w:spacing w:val="-1"/>
          <w:sz w:val="24"/>
          <w:szCs w:val="24"/>
          <w:lang w:val="ro-RO"/>
        </w:rPr>
        <w:t>n</w:t>
      </w:r>
      <w:r w:rsidRPr="000035E8">
        <w:rPr>
          <w:rFonts w:ascii="Arial" w:hAnsi="Arial" w:cs="Arial"/>
          <w:sz w:val="24"/>
          <w:szCs w:val="24"/>
          <w:lang w:val="ro-RO"/>
        </w:rPr>
        <w:t>e</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d</w:t>
      </w:r>
      <w:r w:rsidRPr="000035E8">
        <w:rPr>
          <w:rFonts w:ascii="Arial" w:hAnsi="Arial" w:cs="Arial"/>
          <w:sz w:val="24"/>
          <w:szCs w:val="24"/>
          <w:lang w:val="ro-RO"/>
        </w:rPr>
        <w:t xml:space="preserve">e </w:t>
      </w:r>
      <w:r w:rsidRPr="000035E8">
        <w:rPr>
          <w:rFonts w:ascii="Arial" w:hAnsi="Arial" w:cs="Arial"/>
          <w:spacing w:val="4"/>
          <w:sz w:val="24"/>
          <w:szCs w:val="24"/>
          <w:lang w:val="ro-RO"/>
        </w:rPr>
        <w:t>s</w:t>
      </w:r>
      <w:r w:rsidRPr="000035E8">
        <w:rPr>
          <w:rFonts w:ascii="Arial" w:hAnsi="Arial" w:cs="Arial"/>
          <w:spacing w:val="-1"/>
          <w:sz w:val="24"/>
          <w:szCs w:val="24"/>
          <w:lang w:val="ro-RO"/>
        </w:rPr>
        <w:t>pa</w:t>
      </w:r>
      <w:r w:rsidRPr="000035E8">
        <w:rPr>
          <w:rFonts w:ascii="Arial" w:hAnsi="Arial" w:cs="Arial"/>
          <w:spacing w:val="1"/>
          <w:sz w:val="24"/>
          <w:szCs w:val="24"/>
          <w:lang w:val="ro-RO"/>
        </w:rPr>
        <w:t>ţ</w:t>
      </w:r>
      <w:r w:rsidRPr="000035E8">
        <w:rPr>
          <w:rFonts w:ascii="Arial" w:hAnsi="Arial" w:cs="Arial"/>
          <w:spacing w:val="-1"/>
          <w:sz w:val="24"/>
          <w:szCs w:val="24"/>
          <w:lang w:val="ro-RO"/>
        </w:rPr>
        <w:t>i</w:t>
      </w:r>
      <w:r w:rsidRPr="000035E8">
        <w:rPr>
          <w:rFonts w:ascii="Arial" w:hAnsi="Arial" w:cs="Arial"/>
          <w:sz w:val="24"/>
          <w:szCs w:val="24"/>
          <w:lang w:val="ro-RO"/>
        </w:rPr>
        <w:t>i</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o</w:t>
      </w:r>
      <w:r w:rsidRPr="000035E8">
        <w:rPr>
          <w:rFonts w:ascii="Arial" w:hAnsi="Arial" w:cs="Arial"/>
          <w:sz w:val="24"/>
          <w:szCs w:val="24"/>
          <w:lang w:val="ro-RO"/>
        </w:rPr>
        <w:t>r</w:t>
      </w:r>
      <w:r w:rsidRPr="000035E8">
        <w:rPr>
          <w:rFonts w:ascii="Arial" w:hAnsi="Arial" w:cs="Arial"/>
          <w:spacing w:val="-1"/>
          <w:sz w:val="24"/>
          <w:szCs w:val="24"/>
          <w:lang w:val="ro-RO"/>
        </w:rPr>
        <w:t>g</w:t>
      </w:r>
      <w:r w:rsidRPr="000035E8">
        <w:rPr>
          <w:rFonts w:ascii="Arial" w:hAnsi="Arial" w:cs="Arial"/>
          <w:spacing w:val="3"/>
          <w:sz w:val="24"/>
          <w:szCs w:val="24"/>
          <w:lang w:val="ro-RO"/>
        </w:rPr>
        <w:t>a</w:t>
      </w:r>
      <w:r w:rsidRPr="000035E8">
        <w:rPr>
          <w:rFonts w:ascii="Arial" w:hAnsi="Arial" w:cs="Arial"/>
          <w:spacing w:val="-1"/>
          <w:sz w:val="24"/>
          <w:szCs w:val="24"/>
          <w:lang w:val="ro-RO"/>
        </w:rPr>
        <w:t>n</w:t>
      </w:r>
      <w:r w:rsidRPr="000035E8">
        <w:rPr>
          <w:rFonts w:ascii="Arial" w:hAnsi="Arial" w:cs="Arial"/>
          <w:spacing w:val="3"/>
          <w:sz w:val="24"/>
          <w:szCs w:val="24"/>
          <w:lang w:val="ro-RO"/>
        </w:rPr>
        <w:t>i</w:t>
      </w:r>
      <w:r w:rsidRPr="000035E8">
        <w:rPr>
          <w:rFonts w:ascii="Arial" w:hAnsi="Arial" w:cs="Arial"/>
          <w:spacing w:val="-4"/>
          <w:sz w:val="24"/>
          <w:szCs w:val="24"/>
          <w:lang w:val="ro-RO"/>
        </w:rPr>
        <w:t>z</w:t>
      </w:r>
      <w:r w:rsidRPr="000035E8">
        <w:rPr>
          <w:rFonts w:ascii="Arial" w:hAnsi="Arial" w:cs="Arial"/>
          <w:spacing w:val="-1"/>
          <w:sz w:val="24"/>
          <w:szCs w:val="24"/>
          <w:lang w:val="ro-RO"/>
        </w:rPr>
        <w:t>a</w:t>
      </w:r>
      <w:r w:rsidRPr="000035E8">
        <w:rPr>
          <w:rFonts w:ascii="Arial" w:hAnsi="Arial" w:cs="Arial"/>
          <w:spacing w:val="1"/>
          <w:sz w:val="24"/>
          <w:szCs w:val="24"/>
          <w:lang w:val="ro-RO"/>
        </w:rPr>
        <w:t>t</w:t>
      </w:r>
      <w:r w:rsidRPr="000035E8">
        <w:rPr>
          <w:rFonts w:ascii="Arial" w:hAnsi="Arial" w:cs="Arial"/>
          <w:sz w:val="24"/>
          <w:szCs w:val="24"/>
          <w:lang w:val="ro-RO"/>
        </w:rPr>
        <w:t>e</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p</w:t>
      </w:r>
      <w:r w:rsidRPr="000035E8">
        <w:rPr>
          <w:rFonts w:ascii="Arial" w:hAnsi="Arial" w:cs="Arial"/>
          <w:spacing w:val="3"/>
          <w:sz w:val="24"/>
          <w:szCs w:val="24"/>
          <w:lang w:val="ro-RO"/>
        </w:rPr>
        <w:t>e</w:t>
      </w:r>
      <w:r w:rsidRPr="000035E8">
        <w:rPr>
          <w:rFonts w:ascii="Arial" w:hAnsi="Arial" w:cs="Arial"/>
          <w:spacing w:val="-1"/>
          <w:sz w:val="24"/>
          <w:szCs w:val="24"/>
          <w:lang w:val="ro-RO"/>
        </w:rPr>
        <w:t>n</w:t>
      </w:r>
      <w:r w:rsidRPr="000035E8">
        <w:rPr>
          <w:rFonts w:ascii="Arial" w:hAnsi="Arial" w:cs="Arial"/>
          <w:spacing w:val="1"/>
          <w:sz w:val="24"/>
          <w:szCs w:val="24"/>
          <w:lang w:val="ro-RO"/>
        </w:rPr>
        <w:t>t</w:t>
      </w:r>
      <w:r w:rsidRPr="000035E8">
        <w:rPr>
          <w:rFonts w:ascii="Arial" w:hAnsi="Arial" w:cs="Arial"/>
          <w:sz w:val="24"/>
          <w:szCs w:val="24"/>
          <w:lang w:val="ro-RO"/>
        </w:rPr>
        <w:t xml:space="preserve">ru </w:t>
      </w:r>
      <w:r w:rsidRPr="000035E8">
        <w:rPr>
          <w:rFonts w:ascii="Arial" w:hAnsi="Arial" w:cs="Arial"/>
          <w:spacing w:val="3"/>
          <w:sz w:val="24"/>
          <w:szCs w:val="24"/>
          <w:lang w:val="ro-RO"/>
        </w:rPr>
        <w:t>d</w:t>
      </w:r>
      <w:r w:rsidRPr="000035E8">
        <w:rPr>
          <w:rFonts w:ascii="Arial" w:hAnsi="Arial" w:cs="Arial"/>
          <w:spacing w:val="-1"/>
          <w:sz w:val="24"/>
          <w:szCs w:val="24"/>
          <w:lang w:val="ro-RO"/>
        </w:rPr>
        <w:t>ep</w:t>
      </w:r>
      <w:r w:rsidRPr="000035E8">
        <w:rPr>
          <w:rFonts w:ascii="Arial" w:hAnsi="Arial" w:cs="Arial"/>
          <w:spacing w:val="3"/>
          <w:sz w:val="24"/>
          <w:szCs w:val="24"/>
          <w:lang w:val="ro-RO"/>
        </w:rPr>
        <w:t>o</w:t>
      </w:r>
      <w:r w:rsidRPr="000035E8">
        <w:rPr>
          <w:rFonts w:ascii="Arial" w:hAnsi="Arial" w:cs="Arial"/>
          <w:spacing w:val="-1"/>
          <w:sz w:val="24"/>
          <w:szCs w:val="24"/>
          <w:lang w:val="ro-RO"/>
        </w:rPr>
        <w:t>z</w:t>
      </w:r>
      <w:r w:rsidRPr="000035E8">
        <w:rPr>
          <w:rFonts w:ascii="Arial" w:hAnsi="Arial" w:cs="Arial"/>
          <w:sz w:val="24"/>
          <w:szCs w:val="24"/>
          <w:lang w:val="ro-RO"/>
        </w:rPr>
        <w:t>i</w:t>
      </w:r>
      <w:r w:rsidRPr="000035E8">
        <w:rPr>
          <w:rFonts w:ascii="Arial" w:hAnsi="Arial" w:cs="Arial"/>
          <w:spacing w:val="1"/>
          <w:sz w:val="24"/>
          <w:szCs w:val="24"/>
          <w:lang w:val="ro-RO"/>
        </w:rPr>
        <w:t>t</w:t>
      </w:r>
      <w:r w:rsidRPr="000035E8">
        <w:rPr>
          <w:rFonts w:ascii="Arial" w:hAnsi="Arial" w:cs="Arial"/>
          <w:spacing w:val="-1"/>
          <w:sz w:val="24"/>
          <w:szCs w:val="24"/>
          <w:lang w:val="ro-RO"/>
        </w:rPr>
        <w:t>a</w:t>
      </w:r>
      <w:r w:rsidRPr="000035E8">
        <w:rPr>
          <w:rFonts w:ascii="Arial" w:hAnsi="Arial" w:cs="Arial"/>
          <w:sz w:val="24"/>
          <w:szCs w:val="24"/>
          <w:lang w:val="ro-RO"/>
        </w:rPr>
        <w:t>r</w:t>
      </w:r>
      <w:r w:rsidRPr="000035E8">
        <w:rPr>
          <w:rFonts w:ascii="Arial" w:hAnsi="Arial" w:cs="Arial"/>
          <w:spacing w:val="-1"/>
          <w:sz w:val="24"/>
          <w:szCs w:val="24"/>
          <w:lang w:val="ro-RO"/>
        </w:rPr>
        <w:t>e</w:t>
      </w:r>
      <w:r w:rsidRPr="000035E8">
        <w:rPr>
          <w:rFonts w:ascii="Arial" w:hAnsi="Arial" w:cs="Arial"/>
          <w:sz w:val="24"/>
          <w:szCs w:val="24"/>
          <w:lang w:val="ro-RO"/>
        </w:rPr>
        <w:t>a</w:t>
      </w:r>
      <w:r w:rsidRPr="000035E8">
        <w:rPr>
          <w:rFonts w:ascii="Arial" w:hAnsi="Arial" w:cs="Arial"/>
          <w:spacing w:val="8"/>
          <w:sz w:val="24"/>
          <w:szCs w:val="24"/>
          <w:lang w:val="ro-RO"/>
        </w:rPr>
        <w:t xml:space="preserve"> </w:t>
      </w:r>
      <w:r w:rsidRPr="000035E8">
        <w:rPr>
          <w:rFonts w:ascii="Arial" w:hAnsi="Arial" w:cs="Arial"/>
          <w:sz w:val="24"/>
          <w:szCs w:val="24"/>
          <w:lang w:val="ro-RO"/>
        </w:rPr>
        <w:t>m</w:t>
      </w:r>
      <w:r w:rsidRPr="000035E8">
        <w:rPr>
          <w:rFonts w:ascii="Arial" w:hAnsi="Arial" w:cs="Arial"/>
          <w:spacing w:val="-1"/>
          <w:sz w:val="24"/>
          <w:szCs w:val="24"/>
          <w:lang w:val="ro-RO"/>
        </w:rPr>
        <w:t>a</w:t>
      </w:r>
      <w:r w:rsidRPr="000035E8">
        <w:rPr>
          <w:rFonts w:ascii="Arial" w:hAnsi="Arial" w:cs="Arial"/>
          <w:spacing w:val="1"/>
          <w:sz w:val="24"/>
          <w:szCs w:val="24"/>
          <w:lang w:val="ro-RO"/>
        </w:rPr>
        <w:t>t</w:t>
      </w:r>
      <w:r w:rsidRPr="000035E8">
        <w:rPr>
          <w:rFonts w:ascii="Arial" w:hAnsi="Arial" w:cs="Arial"/>
          <w:spacing w:val="-1"/>
          <w:sz w:val="24"/>
          <w:szCs w:val="24"/>
          <w:lang w:val="ro-RO"/>
        </w:rPr>
        <w:t>e</w:t>
      </w:r>
      <w:r w:rsidRPr="000035E8">
        <w:rPr>
          <w:rFonts w:ascii="Arial" w:hAnsi="Arial" w:cs="Arial"/>
          <w:sz w:val="24"/>
          <w:szCs w:val="24"/>
          <w:lang w:val="ro-RO"/>
        </w:rPr>
        <w:t>r</w:t>
      </w:r>
      <w:r w:rsidRPr="000035E8">
        <w:rPr>
          <w:rFonts w:ascii="Arial" w:hAnsi="Arial" w:cs="Arial"/>
          <w:spacing w:val="-1"/>
          <w:sz w:val="24"/>
          <w:szCs w:val="24"/>
          <w:lang w:val="ro-RO"/>
        </w:rPr>
        <w:t>ii</w:t>
      </w:r>
      <w:r w:rsidRPr="000035E8">
        <w:rPr>
          <w:rFonts w:ascii="Arial" w:hAnsi="Arial" w:cs="Arial"/>
          <w:spacing w:val="3"/>
          <w:sz w:val="24"/>
          <w:szCs w:val="24"/>
          <w:lang w:val="ro-RO"/>
        </w:rPr>
        <w:t>l</w:t>
      </w:r>
      <w:r w:rsidRPr="000035E8">
        <w:rPr>
          <w:rFonts w:ascii="Arial" w:hAnsi="Arial" w:cs="Arial"/>
          <w:spacing w:val="-1"/>
          <w:sz w:val="24"/>
          <w:szCs w:val="24"/>
          <w:lang w:val="ro-RO"/>
        </w:rPr>
        <w:t>or p</w:t>
      </w:r>
      <w:r w:rsidRPr="000035E8">
        <w:rPr>
          <w:rFonts w:ascii="Arial" w:hAnsi="Arial" w:cs="Arial"/>
          <w:sz w:val="24"/>
          <w:szCs w:val="24"/>
          <w:lang w:val="ro-RO"/>
        </w:rPr>
        <w:t>r</w:t>
      </w:r>
      <w:r w:rsidRPr="000035E8">
        <w:rPr>
          <w:rFonts w:ascii="Arial" w:hAnsi="Arial" w:cs="Arial"/>
          <w:spacing w:val="3"/>
          <w:sz w:val="24"/>
          <w:szCs w:val="24"/>
          <w:lang w:val="ro-RO"/>
        </w:rPr>
        <w:t>i</w:t>
      </w:r>
      <w:r w:rsidRPr="000035E8">
        <w:rPr>
          <w:rFonts w:ascii="Arial" w:hAnsi="Arial" w:cs="Arial"/>
          <w:spacing w:val="-4"/>
          <w:sz w:val="24"/>
          <w:szCs w:val="24"/>
          <w:lang w:val="ro-RO"/>
        </w:rPr>
        <w:t>m</w:t>
      </w:r>
      <w:r w:rsidRPr="000035E8">
        <w:rPr>
          <w:rFonts w:ascii="Arial" w:hAnsi="Arial" w:cs="Arial"/>
          <w:spacing w:val="-1"/>
          <w:sz w:val="24"/>
          <w:szCs w:val="24"/>
          <w:lang w:val="ro-RO"/>
        </w:rPr>
        <w:t>e</w:t>
      </w:r>
      <w:r w:rsidRPr="000035E8">
        <w:rPr>
          <w:rFonts w:ascii="Arial" w:hAnsi="Arial" w:cs="Arial"/>
          <w:sz w:val="24"/>
          <w:szCs w:val="24"/>
          <w:lang w:val="ro-RO"/>
        </w:rPr>
        <w:t>,</w:t>
      </w:r>
      <w:r w:rsidRPr="000035E8">
        <w:rPr>
          <w:rFonts w:ascii="Arial" w:hAnsi="Arial" w:cs="Arial"/>
          <w:spacing w:val="3"/>
          <w:sz w:val="24"/>
          <w:szCs w:val="24"/>
          <w:lang w:val="ro-RO"/>
        </w:rPr>
        <w:t xml:space="preserve"> </w:t>
      </w:r>
      <w:r w:rsidRPr="000035E8">
        <w:rPr>
          <w:rFonts w:ascii="Arial" w:hAnsi="Arial" w:cs="Arial"/>
          <w:spacing w:val="-1"/>
          <w:sz w:val="24"/>
          <w:szCs w:val="24"/>
          <w:lang w:val="ro-RO"/>
        </w:rPr>
        <w:t>s</w:t>
      </w:r>
      <w:r w:rsidRPr="000035E8">
        <w:rPr>
          <w:rFonts w:ascii="Arial" w:hAnsi="Arial" w:cs="Arial"/>
          <w:spacing w:val="4"/>
          <w:sz w:val="24"/>
          <w:szCs w:val="24"/>
          <w:lang w:val="ro-RO"/>
        </w:rPr>
        <w:t>e</w:t>
      </w:r>
      <w:r w:rsidRPr="000035E8">
        <w:rPr>
          <w:rFonts w:ascii="Arial" w:hAnsi="Arial" w:cs="Arial"/>
          <w:spacing w:val="-4"/>
          <w:sz w:val="24"/>
          <w:szCs w:val="24"/>
          <w:lang w:val="ro-RO"/>
        </w:rPr>
        <w:t>m</w:t>
      </w:r>
      <w:r w:rsidRPr="000035E8">
        <w:rPr>
          <w:rFonts w:ascii="Arial" w:hAnsi="Arial" w:cs="Arial"/>
          <w:spacing w:val="-1"/>
          <w:sz w:val="24"/>
          <w:szCs w:val="24"/>
          <w:lang w:val="ro-RO"/>
        </w:rPr>
        <w:t>i</w:t>
      </w:r>
      <w:r w:rsidRPr="000035E8">
        <w:rPr>
          <w:rFonts w:ascii="Arial" w:hAnsi="Arial" w:cs="Arial"/>
          <w:spacing w:val="1"/>
          <w:sz w:val="24"/>
          <w:szCs w:val="24"/>
          <w:lang w:val="ro-RO"/>
        </w:rPr>
        <w:t>f</w:t>
      </w:r>
      <w:r w:rsidRPr="000035E8">
        <w:rPr>
          <w:rFonts w:ascii="Arial" w:hAnsi="Arial" w:cs="Arial"/>
          <w:spacing w:val="3"/>
          <w:sz w:val="24"/>
          <w:szCs w:val="24"/>
          <w:lang w:val="ro-RO"/>
        </w:rPr>
        <w:t>a</w:t>
      </w:r>
      <w:r w:rsidRPr="000035E8">
        <w:rPr>
          <w:rFonts w:ascii="Arial" w:hAnsi="Arial" w:cs="Arial"/>
          <w:spacing w:val="-1"/>
          <w:sz w:val="24"/>
          <w:szCs w:val="24"/>
          <w:lang w:val="ro-RO"/>
        </w:rPr>
        <w:t>b</w:t>
      </w:r>
      <w:r w:rsidRPr="000035E8">
        <w:rPr>
          <w:rFonts w:ascii="Arial" w:hAnsi="Arial" w:cs="Arial"/>
          <w:sz w:val="24"/>
          <w:szCs w:val="24"/>
          <w:lang w:val="ro-RO"/>
        </w:rPr>
        <w:t>r</w:t>
      </w:r>
      <w:r w:rsidRPr="000035E8">
        <w:rPr>
          <w:rFonts w:ascii="Arial" w:hAnsi="Arial" w:cs="Arial"/>
          <w:spacing w:val="-1"/>
          <w:sz w:val="24"/>
          <w:szCs w:val="24"/>
          <w:lang w:val="ro-RO"/>
        </w:rPr>
        <w:t>ic</w:t>
      </w:r>
      <w:r w:rsidRPr="000035E8">
        <w:rPr>
          <w:rFonts w:ascii="Arial" w:hAnsi="Arial" w:cs="Arial"/>
          <w:sz w:val="24"/>
          <w:szCs w:val="24"/>
          <w:lang w:val="ro-RO"/>
        </w:rPr>
        <w:t>a</w:t>
      </w:r>
      <w:r w:rsidRPr="000035E8">
        <w:rPr>
          <w:rFonts w:ascii="Arial" w:hAnsi="Arial" w:cs="Arial"/>
          <w:spacing w:val="1"/>
          <w:sz w:val="24"/>
          <w:szCs w:val="24"/>
          <w:lang w:val="ro-RO"/>
        </w:rPr>
        <w:t>t</w:t>
      </w:r>
      <w:r w:rsidRPr="000035E8">
        <w:rPr>
          <w:rFonts w:ascii="Arial" w:hAnsi="Arial" w:cs="Arial"/>
          <w:spacing w:val="3"/>
          <w:sz w:val="24"/>
          <w:szCs w:val="24"/>
          <w:lang w:val="ro-RO"/>
        </w:rPr>
        <w:t>e</w:t>
      </w:r>
      <w:r w:rsidRPr="000035E8">
        <w:rPr>
          <w:rFonts w:ascii="Arial" w:hAnsi="Arial" w:cs="Arial"/>
          <w:spacing w:val="-1"/>
          <w:sz w:val="24"/>
          <w:szCs w:val="24"/>
          <w:lang w:val="ro-RO"/>
        </w:rPr>
        <w:t>lo</w:t>
      </w:r>
      <w:r w:rsidRPr="000035E8">
        <w:rPr>
          <w:rFonts w:ascii="Arial" w:hAnsi="Arial" w:cs="Arial"/>
          <w:sz w:val="24"/>
          <w:szCs w:val="24"/>
          <w:lang w:val="ro-RO"/>
        </w:rPr>
        <w:t>r</w:t>
      </w:r>
      <w:r w:rsidRPr="000035E8">
        <w:rPr>
          <w:rFonts w:ascii="Arial" w:hAnsi="Arial" w:cs="Arial"/>
          <w:spacing w:val="-1"/>
          <w:sz w:val="24"/>
          <w:szCs w:val="24"/>
          <w:lang w:val="ro-RO"/>
        </w:rPr>
        <w:t>,</w:t>
      </w:r>
      <w:r w:rsidR="005171B5" w:rsidRPr="000035E8">
        <w:rPr>
          <w:rFonts w:ascii="Arial" w:hAnsi="Arial" w:cs="Arial"/>
          <w:spacing w:val="-1"/>
          <w:sz w:val="24"/>
          <w:szCs w:val="24"/>
          <w:lang w:val="ro-RO"/>
        </w:rPr>
        <w:t xml:space="preserve"> </w:t>
      </w:r>
      <w:r w:rsidRPr="000035E8">
        <w:rPr>
          <w:rFonts w:ascii="Arial" w:hAnsi="Arial" w:cs="Arial"/>
          <w:spacing w:val="-1"/>
          <w:sz w:val="24"/>
          <w:szCs w:val="24"/>
          <w:lang w:val="ro-RO"/>
        </w:rPr>
        <w:t>p</w:t>
      </w:r>
      <w:r w:rsidRPr="000035E8">
        <w:rPr>
          <w:rFonts w:ascii="Arial" w:hAnsi="Arial" w:cs="Arial"/>
          <w:sz w:val="24"/>
          <w:szCs w:val="24"/>
          <w:lang w:val="ro-RO"/>
        </w:rPr>
        <w:t>r</w:t>
      </w:r>
      <w:r w:rsidRPr="000035E8">
        <w:rPr>
          <w:rFonts w:ascii="Arial" w:hAnsi="Arial" w:cs="Arial"/>
          <w:spacing w:val="3"/>
          <w:sz w:val="24"/>
          <w:szCs w:val="24"/>
          <w:lang w:val="ro-RO"/>
        </w:rPr>
        <w:t>o</w:t>
      </w:r>
      <w:r w:rsidRPr="000035E8">
        <w:rPr>
          <w:rFonts w:ascii="Arial" w:hAnsi="Arial" w:cs="Arial"/>
          <w:spacing w:val="-1"/>
          <w:sz w:val="24"/>
          <w:szCs w:val="24"/>
          <w:lang w:val="ro-RO"/>
        </w:rPr>
        <w:t>dus</w:t>
      </w:r>
      <w:r w:rsidRPr="000035E8">
        <w:rPr>
          <w:rFonts w:ascii="Arial" w:hAnsi="Arial" w:cs="Arial"/>
          <w:spacing w:val="4"/>
          <w:sz w:val="24"/>
          <w:szCs w:val="24"/>
          <w:lang w:val="ro-RO"/>
        </w:rPr>
        <w:t>e</w:t>
      </w:r>
      <w:r w:rsidRPr="000035E8">
        <w:rPr>
          <w:rFonts w:ascii="Arial" w:hAnsi="Arial" w:cs="Arial"/>
          <w:spacing w:val="3"/>
          <w:sz w:val="24"/>
          <w:szCs w:val="24"/>
          <w:lang w:val="ro-RO"/>
        </w:rPr>
        <w:t>l</w:t>
      </w:r>
      <w:r w:rsidRPr="000035E8">
        <w:rPr>
          <w:rFonts w:ascii="Arial" w:hAnsi="Arial" w:cs="Arial"/>
          <w:spacing w:val="-1"/>
          <w:sz w:val="24"/>
          <w:szCs w:val="24"/>
          <w:lang w:val="ro-RO"/>
        </w:rPr>
        <w:t>o</w:t>
      </w:r>
      <w:r w:rsidRPr="000035E8">
        <w:rPr>
          <w:rFonts w:ascii="Arial" w:hAnsi="Arial" w:cs="Arial"/>
          <w:sz w:val="24"/>
          <w:szCs w:val="24"/>
          <w:lang w:val="ro-RO"/>
        </w:rPr>
        <w:t>r</w:t>
      </w:r>
      <w:r w:rsidRPr="000035E8">
        <w:rPr>
          <w:rFonts w:ascii="Arial" w:hAnsi="Arial" w:cs="Arial"/>
          <w:spacing w:val="2"/>
          <w:sz w:val="24"/>
          <w:szCs w:val="24"/>
          <w:lang w:val="ro-RO"/>
        </w:rPr>
        <w:t xml:space="preserve"> </w:t>
      </w:r>
      <w:r w:rsidRPr="000035E8">
        <w:rPr>
          <w:rFonts w:ascii="Arial" w:hAnsi="Arial" w:cs="Arial"/>
          <w:spacing w:val="1"/>
          <w:sz w:val="24"/>
          <w:szCs w:val="24"/>
          <w:lang w:val="ro-RO"/>
        </w:rPr>
        <w:t>f</w:t>
      </w:r>
      <w:r w:rsidRPr="000035E8">
        <w:rPr>
          <w:rFonts w:ascii="Arial" w:hAnsi="Arial" w:cs="Arial"/>
          <w:spacing w:val="-1"/>
          <w:sz w:val="24"/>
          <w:szCs w:val="24"/>
          <w:lang w:val="ro-RO"/>
        </w:rPr>
        <w:t>ini</w:t>
      </w:r>
      <w:r w:rsidRPr="000035E8">
        <w:rPr>
          <w:rFonts w:ascii="Arial" w:hAnsi="Arial" w:cs="Arial"/>
          <w:spacing w:val="1"/>
          <w:sz w:val="24"/>
          <w:szCs w:val="24"/>
          <w:lang w:val="ro-RO"/>
        </w:rPr>
        <w:t>t</w:t>
      </w:r>
      <w:r w:rsidRPr="000035E8">
        <w:rPr>
          <w:rFonts w:ascii="Arial" w:hAnsi="Arial" w:cs="Arial"/>
          <w:spacing w:val="-1"/>
          <w:sz w:val="24"/>
          <w:szCs w:val="24"/>
          <w:lang w:val="ro-RO"/>
        </w:rPr>
        <w:t>e</w:t>
      </w:r>
      <w:r w:rsidRPr="000035E8">
        <w:rPr>
          <w:rFonts w:ascii="Arial" w:hAnsi="Arial" w:cs="Arial"/>
          <w:sz w:val="24"/>
          <w:szCs w:val="24"/>
          <w:lang w:val="ro-RO"/>
        </w:rPr>
        <w:t xml:space="preserve"> si diverselor categorii de deseuri,</w:t>
      </w:r>
      <w:r w:rsidRPr="000035E8">
        <w:rPr>
          <w:rFonts w:ascii="Arial" w:hAnsi="Arial" w:cs="Arial"/>
          <w:spacing w:val="3"/>
          <w:sz w:val="24"/>
          <w:szCs w:val="24"/>
          <w:lang w:val="ro-RO"/>
        </w:rPr>
        <w:t xml:space="preserve"> </w:t>
      </w:r>
      <w:r w:rsidRPr="000035E8">
        <w:rPr>
          <w:rFonts w:ascii="Arial" w:hAnsi="Arial" w:cs="Arial"/>
          <w:spacing w:val="-1"/>
          <w:sz w:val="24"/>
          <w:szCs w:val="24"/>
          <w:lang w:val="ro-RO"/>
        </w:rPr>
        <w:t>c</w:t>
      </w:r>
      <w:r w:rsidRPr="000035E8">
        <w:rPr>
          <w:rFonts w:ascii="Arial" w:hAnsi="Arial" w:cs="Arial"/>
          <w:sz w:val="24"/>
          <w:szCs w:val="24"/>
          <w:lang w:val="ro-RO"/>
        </w:rPr>
        <w:t>u</w:t>
      </w:r>
      <w:r w:rsidRPr="000035E8">
        <w:rPr>
          <w:rFonts w:ascii="Arial" w:hAnsi="Arial" w:cs="Arial"/>
          <w:spacing w:val="2"/>
          <w:sz w:val="24"/>
          <w:szCs w:val="24"/>
          <w:lang w:val="ro-RO"/>
        </w:rPr>
        <w:t xml:space="preserve"> </w:t>
      </w:r>
      <w:r w:rsidRPr="000035E8">
        <w:rPr>
          <w:rFonts w:ascii="Arial" w:hAnsi="Arial" w:cs="Arial"/>
          <w:spacing w:val="-1"/>
          <w:sz w:val="24"/>
          <w:szCs w:val="24"/>
          <w:lang w:val="ro-RO"/>
        </w:rPr>
        <w:t>c</w:t>
      </w:r>
      <w:r w:rsidRPr="000035E8">
        <w:rPr>
          <w:rFonts w:ascii="Arial" w:hAnsi="Arial" w:cs="Arial"/>
          <w:sz w:val="24"/>
          <w:szCs w:val="24"/>
          <w:lang w:val="ro-RO"/>
        </w:rPr>
        <w:t>a</w:t>
      </w:r>
      <w:r w:rsidRPr="000035E8">
        <w:rPr>
          <w:rFonts w:ascii="Arial" w:hAnsi="Arial" w:cs="Arial"/>
          <w:spacing w:val="-1"/>
          <w:sz w:val="24"/>
          <w:szCs w:val="24"/>
          <w:lang w:val="ro-RO"/>
        </w:rPr>
        <w:t>pa</w:t>
      </w:r>
      <w:r w:rsidRPr="000035E8">
        <w:rPr>
          <w:rFonts w:ascii="Arial" w:hAnsi="Arial" w:cs="Arial"/>
          <w:spacing w:val="4"/>
          <w:sz w:val="24"/>
          <w:szCs w:val="24"/>
          <w:lang w:val="ro-RO"/>
        </w:rPr>
        <w:t>c</w:t>
      </w:r>
      <w:r w:rsidRPr="000035E8">
        <w:rPr>
          <w:rFonts w:ascii="Arial" w:hAnsi="Arial" w:cs="Arial"/>
          <w:spacing w:val="-1"/>
          <w:sz w:val="24"/>
          <w:szCs w:val="24"/>
          <w:lang w:val="ro-RO"/>
        </w:rPr>
        <w:t>i</w:t>
      </w:r>
      <w:r w:rsidRPr="000035E8">
        <w:rPr>
          <w:rFonts w:ascii="Arial" w:hAnsi="Arial" w:cs="Arial"/>
          <w:spacing w:val="1"/>
          <w:sz w:val="24"/>
          <w:szCs w:val="24"/>
          <w:lang w:val="ro-RO"/>
        </w:rPr>
        <w:t>t</w:t>
      </w:r>
      <w:r w:rsidRPr="000035E8">
        <w:rPr>
          <w:rFonts w:ascii="Arial" w:hAnsi="Arial" w:cs="Arial"/>
          <w:spacing w:val="-1"/>
          <w:sz w:val="24"/>
          <w:szCs w:val="24"/>
          <w:lang w:val="ro-RO"/>
        </w:rPr>
        <w:t>ă</w:t>
      </w:r>
      <w:r w:rsidRPr="000035E8">
        <w:rPr>
          <w:rFonts w:ascii="Arial" w:hAnsi="Arial" w:cs="Arial"/>
          <w:spacing w:val="1"/>
          <w:sz w:val="24"/>
          <w:szCs w:val="24"/>
          <w:lang w:val="ro-RO"/>
        </w:rPr>
        <w:t>ţ</w:t>
      </w:r>
      <w:r w:rsidRPr="000035E8">
        <w:rPr>
          <w:rFonts w:ascii="Arial" w:hAnsi="Arial" w:cs="Arial"/>
          <w:sz w:val="24"/>
          <w:szCs w:val="24"/>
          <w:lang w:val="ro-RO"/>
        </w:rPr>
        <w:t xml:space="preserve">i </w:t>
      </w:r>
      <w:r w:rsidRPr="000035E8">
        <w:rPr>
          <w:rFonts w:ascii="Arial" w:hAnsi="Arial" w:cs="Arial"/>
          <w:spacing w:val="-1"/>
          <w:sz w:val="24"/>
          <w:szCs w:val="24"/>
          <w:lang w:val="ro-RO"/>
        </w:rPr>
        <w:t>d</w:t>
      </w:r>
      <w:r w:rsidRPr="000035E8">
        <w:rPr>
          <w:rFonts w:ascii="Arial" w:hAnsi="Arial" w:cs="Arial"/>
          <w:sz w:val="24"/>
          <w:szCs w:val="24"/>
          <w:lang w:val="ro-RO"/>
        </w:rPr>
        <w:t xml:space="preserve">e </w:t>
      </w:r>
      <w:r w:rsidRPr="000035E8">
        <w:rPr>
          <w:rFonts w:ascii="Arial" w:hAnsi="Arial" w:cs="Arial"/>
          <w:spacing w:val="-1"/>
          <w:sz w:val="24"/>
          <w:szCs w:val="24"/>
          <w:lang w:val="ro-RO"/>
        </w:rPr>
        <w:t>s</w:t>
      </w:r>
      <w:r w:rsidRPr="000035E8">
        <w:rPr>
          <w:rFonts w:ascii="Arial" w:hAnsi="Arial" w:cs="Arial"/>
          <w:spacing w:val="3"/>
          <w:sz w:val="24"/>
          <w:szCs w:val="24"/>
          <w:lang w:val="ro-RO"/>
        </w:rPr>
        <w:t>t</w:t>
      </w:r>
      <w:r w:rsidRPr="000035E8">
        <w:rPr>
          <w:rFonts w:ascii="Arial" w:hAnsi="Arial" w:cs="Arial"/>
          <w:spacing w:val="-1"/>
          <w:sz w:val="24"/>
          <w:szCs w:val="24"/>
          <w:lang w:val="ro-RO"/>
        </w:rPr>
        <w:t>oc</w:t>
      </w:r>
      <w:r w:rsidRPr="000035E8">
        <w:rPr>
          <w:rFonts w:ascii="Arial" w:hAnsi="Arial" w:cs="Arial"/>
          <w:sz w:val="24"/>
          <w:szCs w:val="24"/>
          <w:lang w:val="ro-RO"/>
        </w:rPr>
        <w:t>a</w:t>
      </w:r>
      <w:r w:rsidRPr="000035E8">
        <w:rPr>
          <w:rFonts w:ascii="Arial" w:hAnsi="Arial" w:cs="Arial"/>
          <w:spacing w:val="4"/>
          <w:sz w:val="24"/>
          <w:szCs w:val="24"/>
          <w:lang w:val="ro-RO"/>
        </w:rPr>
        <w:t>r</w:t>
      </w:r>
      <w:r w:rsidRPr="000035E8">
        <w:rPr>
          <w:rFonts w:ascii="Arial" w:hAnsi="Arial" w:cs="Arial"/>
          <w:sz w:val="24"/>
          <w:szCs w:val="24"/>
          <w:lang w:val="ro-RO"/>
        </w:rPr>
        <w:t>e</w:t>
      </w:r>
      <w:r w:rsidRPr="000035E8">
        <w:rPr>
          <w:rFonts w:ascii="Arial" w:hAnsi="Arial" w:cs="Arial"/>
          <w:spacing w:val="4"/>
          <w:sz w:val="24"/>
          <w:szCs w:val="24"/>
          <w:lang w:val="ro-RO"/>
        </w:rPr>
        <w:t xml:space="preserve"> in conditii de siguranta </w:t>
      </w:r>
      <w:r w:rsidRPr="000035E8">
        <w:rPr>
          <w:rFonts w:ascii="Arial" w:hAnsi="Arial" w:cs="Arial"/>
          <w:spacing w:val="-1"/>
          <w:sz w:val="24"/>
          <w:szCs w:val="24"/>
          <w:lang w:val="ro-RO"/>
        </w:rPr>
        <w:t>s</w:t>
      </w:r>
      <w:r w:rsidRPr="000035E8">
        <w:rPr>
          <w:rFonts w:ascii="Arial" w:hAnsi="Arial" w:cs="Arial"/>
          <w:sz w:val="24"/>
          <w:szCs w:val="24"/>
          <w:lang w:val="ro-RO"/>
        </w:rPr>
        <w:t>i</w:t>
      </w:r>
      <w:r w:rsidRPr="000035E8">
        <w:rPr>
          <w:rFonts w:ascii="Arial" w:hAnsi="Arial" w:cs="Arial"/>
          <w:spacing w:val="2"/>
          <w:sz w:val="24"/>
          <w:szCs w:val="24"/>
          <w:lang w:val="ro-RO"/>
        </w:rPr>
        <w:t xml:space="preserve"> </w:t>
      </w:r>
      <w:r w:rsidRPr="000035E8">
        <w:rPr>
          <w:rFonts w:ascii="Arial" w:hAnsi="Arial" w:cs="Arial"/>
          <w:spacing w:val="-1"/>
          <w:sz w:val="24"/>
          <w:szCs w:val="24"/>
          <w:lang w:val="ro-RO"/>
        </w:rPr>
        <w:t>do</w:t>
      </w:r>
      <w:r w:rsidRPr="000035E8">
        <w:rPr>
          <w:rFonts w:ascii="Arial" w:hAnsi="Arial" w:cs="Arial"/>
          <w:spacing w:val="1"/>
          <w:sz w:val="24"/>
          <w:szCs w:val="24"/>
          <w:lang w:val="ro-RO"/>
        </w:rPr>
        <w:t>t</w:t>
      </w:r>
      <w:r w:rsidRPr="000035E8">
        <w:rPr>
          <w:rFonts w:ascii="Arial" w:hAnsi="Arial" w:cs="Arial"/>
          <w:spacing w:val="-1"/>
          <w:sz w:val="24"/>
          <w:szCs w:val="24"/>
          <w:lang w:val="ro-RO"/>
        </w:rPr>
        <w:t>a</w:t>
      </w:r>
      <w:r w:rsidRPr="000035E8">
        <w:rPr>
          <w:rFonts w:ascii="Arial" w:hAnsi="Arial" w:cs="Arial"/>
          <w:sz w:val="24"/>
          <w:szCs w:val="24"/>
          <w:lang w:val="ro-RO"/>
        </w:rPr>
        <w:t xml:space="preserve">te </w:t>
      </w:r>
      <w:r w:rsidRPr="000035E8">
        <w:rPr>
          <w:rFonts w:ascii="Arial" w:hAnsi="Arial" w:cs="Arial"/>
          <w:spacing w:val="-1"/>
          <w:sz w:val="24"/>
          <w:szCs w:val="24"/>
          <w:lang w:val="ro-RO"/>
        </w:rPr>
        <w:t>cu ec</w:t>
      </w:r>
      <w:r w:rsidRPr="000035E8">
        <w:rPr>
          <w:rFonts w:ascii="Arial" w:hAnsi="Arial" w:cs="Arial"/>
          <w:sz w:val="24"/>
          <w:szCs w:val="24"/>
          <w:lang w:val="ro-RO"/>
        </w:rPr>
        <w:t>h</w:t>
      </w:r>
      <w:r w:rsidRPr="000035E8">
        <w:rPr>
          <w:rFonts w:ascii="Arial" w:hAnsi="Arial" w:cs="Arial"/>
          <w:spacing w:val="-1"/>
          <w:sz w:val="24"/>
          <w:szCs w:val="24"/>
          <w:lang w:val="ro-RO"/>
        </w:rPr>
        <w:t>i</w:t>
      </w:r>
      <w:r w:rsidRPr="000035E8">
        <w:rPr>
          <w:rFonts w:ascii="Arial" w:hAnsi="Arial" w:cs="Arial"/>
          <w:spacing w:val="3"/>
          <w:sz w:val="24"/>
          <w:szCs w:val="24"/>
          <w:lang w:val="ro-RO"/>
        </w:rPr>
        <w:t>pa</w:t>
      </w:r>
      <w:r w:rsidRPr="000035E8">
        <w:rPr>
          <w:rFonts w:ascii="Arial" w:hAnsi="Arial" w:cs="Arial"/>
          <w:spacing w:val="-4"/>
          <w:sz w:val="24"/>
          <w:szCs w:val="24"/>
          <w:lang w:val="ro-RO"/>
        </w:rPr>
        <w:t>m</w:t>
      </w:r>
      <w:r w:rsidRPr="000035E8">
        <w:rPr>
          <w:rFonts w:ascii="Arial" w:hAnsi="Arial" w:cs="Arial"/>
          <w:spacing w:val="3"/>
          <w:sz w:val="24"/>
          <w:szCs w:val="24"/>
          <w:lang w:val="ro-RO"/>
        </w:rPr>
        <w:t>e</w:t>
      </w:r>
      <w:r w:rsidRPr="000035E8">
        <w:rPr>
          <w:rFonts w:ascii="Arial" w:hAnsi="Arial" w:cs="Arial"/>
          <w:spacing w:val="-1"/>
          <w:sz w:val="24"/>
          <w:szCs w:val="24"/>
          <w:lang w:val="ro-RO"/>
        </w:rPr>
        <w:t>n</w:t>
      </w:r>
      <w:r w:rsidRPr="000035E8">
        <w:rPr>
          <w:rFonts w:ascii="Arial" w:hAnsi="Arial" w:cs="Arial"/>
          <w:spacing w:val="1"/>
          <w:sz w:val="24"/>
          <w:szCs w:val="24"/>
          <w:lang w:val="ro-RO"/>
        </w:rPr>
        <w:t>t</w:t>
      </w:r>
      <w:r w:rsidRPr="000035E8">
        <w:rPr>
          <w:rFonts w:ascii="Arial" w:hAnsi="Arial" w:cs="Arial"/>
          <w:spacing w:val="-1"/>
          <w:sz w:val="24"/>
          <w:szCs w:val="24"/>
          <w:lang w:val="ro-RO"/>
        </w:rPr>
        <w:t>el</w:t>
      </w:r>
      <w:r w:rsidRPr="000035E8">
        <w:rPr>
          <w:rFonts w:ascii="Arial" w:hAnsi="Arial" w:cs="Arial"/>
          <w:sz w:val="24"/>
          <w:szCs w:val="24"/>
          <w:lang w:val="ro-RO"/>
        </w:rPr>
        <w:t xml:space="preserve">e </w:t>
      </w:r>
      <w:r w:rsidRPr="000035E8">
        <w:rPr>
          <w:rFonts w:ascii="Arial" w:hAnsi="Arial" w:cs="Arial"/>
          <w:spacing w:val="3"/>
          <w:sz w:val="24"/>
          <w:szCs w:val="24"/>
          <w:lang w:val="ro-RO"/>
        </w:rPr>
        <w:t>n</w:t>
      </w:r>
      <w:r w:rsidRPr="000035E8">
        <w:rPr>
          <w:rFonts w:ascii="Arial" w:hAnsi="Arial" w:cs="Arial"/>
          <w:spacing w:val="-1"/>
          <w:sz w:val="24"/>
          <w:szCs w:val="24"/>
          <w:lang w:val="ro-RO"/>
        </w:rPr>
        <w:t>ec</w:t>
      </w:r>
      <w:r w:rsidRPr="000035E8">
        <w:rPr>
          <w:rFonts w:ascii="Arial" w:hAnsi="Arial" w:cs="Arial"/>
          <w:sz w:val="24"/>
          <w:szCs w:val="24"/>
          <w:lang w:val="ro-RO"/>
        </w:rPr>
        <w:t>e</w:t>
      </w:r>
      <w:r w:rsidRPr="000035E8">
        <w:rPr>
          <w:rFonts w:ascii="Arial" w:hAnsi="Arial" w:cs="Arial"/>
          <w:spacing w:val="-1"/>
          <w:sz w:val="24"/>
          <w:szCs w:val="24"/>
          <w:lang w:val="ro-RO"/>
        </w:rPr>
        <w:t>s</w:t>
      </w:r>
      <w:r w:rsidRPr="000035E8">
        <w:rPr>
          <w:rFonts w:ascii="Arial" w:hAnsi="Arial" w:cs="Arial"/>
          <w:sz w:val="24"/>
          <w:szCs w:val="24"/>
          <w:lang w:val="ro-RO"/>
        </w:rPr>
        <w:t>a</w:t>
      </w:r>
      <w:r w:rsidRPr="000035E8">
        <w:rPr>
          <w:rFonts w:ascii="Arial" w:hAnsi="Arial" w:cs="Arial"/>
          <w:spacing w:val="4"/>
          <w:sz w:val="24"/>
          <w:szCs w:val="24"/>
          <w:lang w:val="ro-RO"/>
        </w:rPr>
        <w:t>r</w:t>
      </w:r>
      <w:r w:rsidRPr="000035E8">
        <w:rPr>
          <w:rFonts w:ascii="Arial" w:hAnsi="Arial" w:cs="Arial"/>
          <w:sz w:val="24"/>
          <w:szCs w:val="24"/>
          <w:lang w:val="ro-RO"/>
        </w:rPr>
        <w:t xml:space="preserve">e </w:t>
      </w:r>
      <w:r w:rsidRPr="000035E8">
        <w:rPr>
          <w:rFonts w:ascii="Arial" w:hAnsi="Arial" w:cs="Arial"/>
          <w:spacing w:val="-1"/>
          <w:sz w:val="24"/>
          <w:szCs w:val="24"/>
          <w:lang w:val="ro-RO"/>
        </w:rPr>
        <w:t>o</w:t>
      </w:r>
      <w:r w:rsidRPr="000035E8">
        <w:rPr>
          <w:rFonts w:ascii="Arial" w:hAnsi="Arial" w:cs="Arial"/>
          <w:spacing w:val="3"/>
          <w:sz w:val="24"/>
          <w:szCs w:val="24"/>
          <w:lang w:val="ro-RO"/>
        </w:rPr>
        <w:t>p</w:t>
      </w:r>
      <w:r w:rsidRPr="000035E8">
        <w:rPr>
          <w:rFonts w:ascii="Arial" w:hAnsi="Arial" w:cs="Arial"/>
          <w:spacing w:val="-1"/>
          <w:sz w:val="24"/>
          <w:szCs w:val="24"/>
          <w:lang w:val="ro-RO"/>
        </w:rPr>
        <w:t>e</w:t>
      </w:r>
      <w:r w:rsidRPr="000035E8">
        <w:rPr>
          <w:rFonts w:ascii="Arial" w:hAnsi="Arial" w:cs="Arial"/>
          <w:sz w:val="24"/>
          <w:szCs w:val="24"/>
          <w:lang w:val="ro-RO"/>
        </w:rPr>
        <w:t>r</w:t>
      </w:r>
      <w:r w:rsidRPr="000035E8">
        <w:rPr>
          <w:rFonts w:ascii="Arial" w:hAnsi="Arial" w:cs="Arial"/>
          <w:spacing w:val="-1"/>
          <w:sz w:val="24"/>
          <w:szCs w:val="24"/>
          <w:lang w:val="ro-RO"/>
        </w:rPr>
        <w:t>ă</w:t>
      </w:r>
      <w:r w:rsidRPr="000035E8">
        <w:rPr>
          <w:rFonts w:ascii="Arial" w:hAnsi="Arial" w:cs="Arial"/>
          <w:sz w:val="24"/>
          <w:szCs w:val="24"/>
          <w:lang w:val="ro-RO"/>
        </w:rPr>
        <w:t>r</w:t>
      </w:r>
      <w:r w:rsidRPr="000035E8">
        <w:rPr>
          <w:rFonts w:ascii="Arial" w:hAnsi="Arial" w:cs="Arial"/>
          <w:spacing w:val="3"/>
          <w:sz w:val="24"/>
          <w:szCs w:val="24"/>
          <w:lang w:val="ro-RO"/>
        </w:rPr>
        <w:t>i</w:t>
      </w:r>
      <w:r w:rsidRPr="000035E8">
        <w:rPr>
          <w:rFonts w:ascii="Arial" w:hAnsi="Arial" w:cs="Arial"/>
          <w:sz w:val="24"/>
          <w:szCs w:val="24"/>
          <w:lang w:val="ro-RO"/>
        </w:rPr>
        <w:t xml:space="preserve">i </w:t>
      </w:r>
      <w:r w:rsidRPr="000035E8">
        <w:rPr>
          <w:rFonts w:ascii="Arial" w:hAnsi="Arial" w:cs="Arial"/>
          <w:spacing w:val="-1"/>
          <w:sz w:val="24"/>
          <w:szCs w:val="24"/>
          <w:lang w:val="ro-RO"/>
        </w:rPr>
        <w:t>s</w:t>
      </w:r>
      <w:r w:rsidRPr="000035E8">
        <w:rPr>
          <w:rFonts w:ascii="Arial" w:hAnsi="Arial" w:cs="Arial"/>
          <w:sz w:val="24"/>
          <w:szCs w:val="24"/>
          <w:lang w:val="ro-RO"/>
        </w:rPr>
        <w:t>i</w:t>
      </w:r>
      <w:r w:rsidRPr="000035E8">
        <w:rPr>
          <w:rFonts w:ascii="Arial" w:hAnsi="Arial" w:cs="Arial"/>
          <w:spacing w:val="2"/>
          <w:sz w:val="24"/>
          <w:szCs w:val="24"/>
          <w:lang w:val="ro-RO"/>
        </w:rPr>
        <w:t xml:space="preserve"> </w:t>
      </w:r>
      <w:r w:rsidRPr="000035E8">
        <w:rPr>
          <w:rFonts w:ascii="Arial" w:hAnsi="Arial" w:cs="Arial"/>
          <w:spacing w:val="1"/>
          <w:sz w:val="24"/>
          <w:szCs w:val="24"/>
          <w:lang w:val="ro-RO"/>
        </w:rPr>
        <w:t>t</w:t>
      </w:r>
      <w:r w:rsidRPr="000035E8">
        <w:rPr>
          <w:rFonts w:ascii="Arial" w:hAnsi="Arial" w:cs="Arial"/>
          <w:sz w:val="24"/>
          <w:szCs w:val="24"/>
          <w:lang w:val="ro-RO"/>
        </w:rPr>
        <w:t>r</w:t>
      </w:r>
      <w:r w:rsidRPr="000035E8">
        <w:rPr>
          <w:rFonts w:ascii="Arial" w:hAnsi="Arial" w:cs="Arial"/>
          <w:spacing w:val="-1"/>
          <w:sz w:val="24"/>
          <w:szCs w:val="24"/>
          <w:lang w:val="ro-RO"/>
        </w:rPr>
        <w:t>ans</w:t>
      </w:r>
      <w:r w:rsidRPr="000035E8">
        <w:rPr>
          <w:rFonts w:ascii="Arial" w:hAnsi="Arial" w:cs="Arial"/>
          <w:sz w:val="24"/>
          <w:szCs w:val="24"/>
          <w:lang w:val="ro-RO"/>
        </w:rPr>
        <w:t>p</w:t>
      </w:r>
      <w:r w:rsidRPr="000035E8">
        <w:rPr>
          <w:rFonts w:ascii="Arial" w:hAnsi="Arial" w:cs="Arial"/>
          <w:spacing w:val="-1"/>
          <w:sz w:val="24"/>
          <w:szCs w:val="24"/>
          <w:lang w:val="ro-RO"/>
        </w:rPr>
        <w:t>o</w:t>
      </w:r>
      <w:r w:rsidRPr="000035E8">
        <w:rPr>
          <w:rFonts w:ascii="Arial" w:hAnsi="Arial" w:cs="Arial"/>
          <w:sz w:val="24"/>
          <w:szCs w:val="24"/>
          <w:lang w:val="ro-RO"/>
        </w:rPr>
        <w:t>r</w:t>
      </w:r>
      <w:r w:rsidRPr="000035E8">
        <w:rPr>
          <w:rFonts w:ascii="Arial" w:hAnsi="Arial" w:cs="Arial"/>
          <w:spacing w:val="1"/>
          <w:sz w:val="24"/>
          <w:szCs w:val="24"/>
          <w:lang w:val="ro-RO"/>
        </w:rPr>
        <w:t>t</w:t>
      </w:r>
      <w:r w:rsidRPr="000035E8">
        <w:rPr>
          <w:rFonts w:ascii="Arial" w:hAnsi="Arial" w:cs="Arial"/>
          <w:spacing w:val="-1"/>
          <w:sz w:val="24"/>
          <w:szCs w:val="24"/>
          <w:lang w:val="ro-RO"/>
        </w:rPr>
        <w:t>u</w:t>
      </w:r>
      <w:r w:rsidRPr="000035E8">
        <w:rPr>
          <w:rFonts w:ascii="Arial" w:hAnsi="Arial" w:cs="Arial"/>
          <w:spacing w:val="3"/>
          <w:sz w:val="24"/>
          <w:szCs w:val="24"/>
          <w:lang w:val="ro-RO"/>
        </w:rPr>
        <w:t>l</w:t>
      </w:r>
      <w:r w:rsidRPr="000035E8">
        <w:rPr>
          <w:rFonts w:ascii="Arial" w:hAnsi="Arial" w:cs="Arial"/>
          <w:spacing w:val="-1"/>
          <w:sz w:val="24"/>
          <w:szCs w:val="24"/>
          <w:lang w:val="ro-RO"/>
        </w:rPr>
        <w:t>ui cu mini</w:t>
      </w:r>
      <w:r w:rsidR="008452A9" w:rsidRPr="000035E8">
        <w:rPr>
          <w:rFonts w:ascii="Arial" w:hAnsi="Arial" w:cs="Arial"/>
          <w:spacing w:val="-1"/>
          <w:sz w:val="24"/>
          <w:szCs w:val="24"/>
          <w:lang w:val="ro-RO"/>
        </w:rPr>
        <w:t>mi</w:t>
      </w:r>
      <w:r w:rsidRPr="000035E8">
        <w:rPr>
          <w:rFonts w:ascii="Arial" w:hAnsi="Arial" w:cs="Arial"/>
          <w:spacing w:val="-1"/>
          <w:sz w:val="24"/>
          <w:szCs w:val="24"/>
          <w:lang w:val="ro-RO"/>
        </w:rPr>
        <w:t>zarea posibilitatilor de poluar</w:t>
      </w:r>
      <w:r w:rsidR="005171B5" w:rsidRPr="000035E8">
        <w:rPr>
          <w:rFonts w:ascii="Arial" w:hAnsi="Arial" w:cs="Arial"/>
          <w:spacing w:val="-1"/>
          <w:sz w:val="24"/>
          <w:szCs w:val="24"/>
          <w:lang w:val="ro-RO"/>
        </w:rPr>
        <w:t>e</w:t>
      </w:r>
      <w:r w:rsidR="008452A9" w:rsidRPr="000035E8">
        <w:rPr>
          <w:rFonts w:ascii="Arial" w:hAnsi="Arial" w:cs="Arial"/>
          <w:spacing w:val="-1"/>
          <w:sz w:val="24"/>
          <w:szCs w:val="24"/>
          <w:lang w:val="ro-RO"/>
        </w:rPr>
        <w:t>,</w:t>
      </w:r>
      <w:r w:rsidR="005171B5" w:rsidRPr="000035E8">
        <w:rPr>
          <w:rFonts w:ascii="Arial" w:hAnsi="Arial" w:cs="Arial"/>
          <w:spacing w:val="-1"/>
          <w:sz w:val="24"/>
          <w:szCs w:val="24"/>
          <w:lang w:val="ro-RO"/>
        </w:rPr>
        <w:t xml:space="preserve"> </w:t>
      </w:r>
      <w:r w:rsidR="008452A9" w:rsidRPr="000035E8">
        <w:rPr>
          <w:rFonts w:ascii="Arial" w:hAnsi="Arial" w:cs="Arial"/>
          <w:spacing w:val="-1"/>
          <w:sz w:val="24"/>
          <w:szCs w:val="24"/>
          <w:lang w:val="ro-RO"/>
        </w:rPr>
        <w:t>dupa cum urmeaza:</w:t>
      </w:r>
    </w:p>
    <w:p w:rsidR="004E1107" w:rsidRPr="000035E8" w:rsidRDefault="004E1107" w:rsidP="00D70D18">
      <w:pPr>
        <w:spacing w:after="0" w:line="240" w:lineRule="auto"/>
        <w:jc w:val="both"/>
        <w:rPr>
          <w:rFonts w:ascii="Arial" w:hAnsi="Arial" w:cs="Arial"/>
          <w:spacing w:val="-1"/>
          <w:sz w:val="24"/>
          <w:szCs w:val="24"/>
          <w:lang w:val="ro-RO"/>
        </w:rPr>
      </w:pPr>
    </w:p>
    <w:p w:rsidR="004E1107" w:rsidRPr="000035E8" w:rsidRDefault="004E1107" w:rsidP="00D70D18">
      <w:pPr>
        <w:spacing w:after="0" w:line="240" w:lineRule="auto"/>
        <w:jc w:val="both"/>
        <w:rPr>
          <w:rFonts w:ascii="Arial" w:hAnsi="Arial" w:cs="Arial"/>
          <w:b/>
          <w:sz w:val="24"/>
          <w:szCs w:val="24"/>
          <w:lang w:val="ro-RO"/>
        </w:rPr>
      </w:pPr>
      <w:r w:rsidRPr="000035E8">
        <w:rPr>
          <w:rFonts w:ascii="Arial" w:hAnsi="Arial" w:cs="Arial"/>
          <w:b/>
          <w:iCs/>
          <w:spacing w:val="-1"/>
          <w:sz w:val="24"/>
          <w:szCs w:val="24"/>
          <w:lang w:val="ro-RO"/>
        </w:rPr>
        <w:t>1.9.1. Dep</w:t>
      </w:r>
      <w:r w:rsidRPr="000035E8">
        <w:rPr>
          <w:rFonts w:ascii="Arial" w:hAnsi="Arial" w:cs="Arial"/>
          <w:b/>
          <w:iCs/>
          <w:spacing w:val="3"/>
          <w:sz w:val="24"/>
          <w:szCs w:val="24"/>
          <w:lang w:val="ro-RO"/>
        </w:rPr>
        <w:t>o</w:t>
      </w:r>
      <w:r w:rsidRPr="000035E8">
        <w:rPr>
          <w:rFonts w:ascii="Arial" w:hAnsi="Arial" w:cs="Arial"/>
          <w:b/>
          <w:iCs/>
          <w:spacing w:val="-4"/>
          <w:sz w:val="24"/>
          <w:szCs w:val="24"/>
          <w:lang w:val="ro-RO"/>
        </w:rPr>
        <w:t>z</w:t>
      </w:r>
      <w:r w:rsidRPr="000035E8">
        <w:rPr>
          <w:rFonts w:ascii="Arial" w:hAnsi="Arial" w:cs="Arial"/>
          <w:b/>
          <w:iCs/>
          <w:spacing w:val="-1"/>
          <w:sz w:val="24"/>
          <w:szCs w:val="24"/>
          <w:lang w:val="ro-RO"/>
        </w:rPr>
        <w:t>i</w:t>
      </w:r>
      <w:r w:rsidRPr="000035E8">
        <w:rPr>
          <w:rFonts w:ascii="Arial" w:hAnsi="Arial" w:cs="Arial"/>
          <w:b/>
          <w:iCs/>
          <w:spacing w:val="5"/>
          <w:sz w:val="24"/>
          <w:szCs w:val="24"/>
          <w:lang w:val="ro-RO"/>
        </w:rPr>
        <w:t>t</w:t>
      </w:r>
      <w:r w:rsidRPr="000035E8">
        <w:rPr>
          <w:rFonts w:ascii="Arial" w:hAnsi="Arial" w:cs="Arial"/>
          <w:b/>
          <w:iCs/>
          <w:spacing w:val="-1"/>
          <w:sz w:val="24"/>
          <w:szCs w:val="24"/>
          <w:lang w:val="ro-RO"/>
        </w:rPr>
        <w:t>ul de</w:t>
      </w:r>
      <w:r w:rsidRPr="000035E8">
        <w:rPr>
          <w:rFonts w:ascii="Arial" w:hAnsi="Arial" w:cs="Arial"/>
          <w:b/>
          <w:iCs/>
          <w:sz w:val="24"/>
          <w:szCs w:val="24"/>
          <w:lang w:val="ro-RO"/>
        </w:rPr>
        <w:t xml:space="preserve"> </w:t>
      </w:r>
      <w:r w:rsidRPr="000035E8">
        <w:rPr>
          <w:rFonts w:ascii="Arial" w:hAnsi="Arial" w:cs="Arial"/>
          <w:b/>
          <w:iCs/>
          <w:spacing w:val="-1"/>
          <w:sz w:val="24"/>
          <w:szCs w:val="24"/>
          <w:lang w:val="ro-RO"/>
        </w:rPr>
        <w:t>bau</w:t>
      </w:r>
      <w:r w:rsidRPr="000035E8">
        <w:rPr>
          <w:rFonts w:ascii="Arial" w:hAnsi="Arial" w:cs="Arial"/>
          <w:b/>
          <w:iCs/>
          <w:spacing w:val="4"/>
          <w:sz w:val="24"/>
          <w:szCs w:val="24"/>
          <w:lang w:val="ro-RO"/>
        </w:rPr>
        <w:t>x</w:t>
      </w:r>
      <w:r w:rsidRPr="000035E8">
        <w:rPr>
          <w:rFonts w:ascii="Arial" w:hAnsi="Arial" w:cs="Arial"/>
          <w:b/>
          <w:iCs/>
          <w:spacing w:val="-1"/>
          <w:sz w:val="24"/>
          <w:szCs w:val="24"/>
          <w:lang w:val="ro-RO"/>
        </w:rPr>
        <w:t>i</w:t>
      </w:r>
      <w:r w:rsidRPr="000035E8">
        <w:rPr>
          <w:rFonts w:ascii="Arial" w:hAnsi="Arial" w:cs="Arial"/>
          <w:b/>
          <w:iCs/>
          <w:spacing w:val="1"/>
          <w:sz w:val="24"/>
          <w:szCs w:val="24"/>
          <w:lang w:val="ro-RO"/>
        </w:rPr>
        <w:t>t</w:t>
      </w:r>
      <w:r w:rsidRPr="000035E8">
        <w:rPr>
          <w:rFonts w:ascii="Arial" w:hAnsi="Arial" w:cs="Arial"/>
          <w:b/>
          <w:iCs/>
          <w:spacing w:val="-1"/>
          <w:sz w:val="24"/>
          <w:szCs w:val="24"/>
          <w:lang w:val="ro-RO"/>
        </w:rPr>
        <w:t>a</w:t>
      </w:r>
    </w:p>
    <w:p w:rsidR="006410B7" w:rsidRPr="000035E8" w:rsidRDefault="006410B7" w:rsidP="00D70D18">
      <w:pPr>
        <w:spacing w:after="0" w:line="240" w:lineRule="auto"/>
        <w:jc w:val="both"/>
        <w:rPr>
          <w:rFonts w:ascii="Arial" w:hAnsi="Arial" w:cs="Arial"/>
          <w:sz w:val="24"/>
          <w:szCs w:val="24"/>
          <w:lang w:val="ro-RO"/>
        </w:rPr>
      </w:pPr>
      <w:r w:rsidRPr="000035E8">
        <w:rPr>
          <w:rFonts w:ascii="Arial" w:hAnsi="Arial" w:cs="Arial"/>
          <w:spacing w:val="-4"/>
          <w:sz w:val="24"/>
          <w:szCs w:val="24"/>
          <w:lang w:val="ro-RO"/>
        </w:rPr>
        <w:t>M</w:t>
      </w:r>
      <w:r w:rsidRPr="000035E8">
        <w:rPr>
          <w:rFonts w:ascii="Arial" w:hAnsi="Arial" w:cs="Arial"/>
          <w:spacing w:val="-1"/>
          <w:sz w:val="24"/>
          <w:szCs w:val="24"/>
          <w:lang w:val="ro-RO"/>
        </w:rPr>
        <w:t>a</w:t>
      </w:r>
      <w:r w:rsidRPr="000035E8">
        <w:rPr>
          <w:rFonts w:ascii="Arial" w:hAnsi="Arial" w:cs="Arial"/>
          <w:spacing w:val="1"/>
          <w:sz w:val="24"/>
          <w:szCs w:val="24"/>
          <w:lang w:val="ro-RO"/>
        </w:rPr>
        <w:t>t</w:t>
      </w:r>
      <w:r w:rsidRPr="000035E8">
        <w:rPr>
          <w:rFonts w:ascii="Arial" w:hAnsi="Arial" w:cs="Arial"/>
          <w:spacing w:val="-1"/>
          <w:sz w:val="24"/>
          <w:szCs w:val="24"/>
          <w:lang w:val="ro-RO"/>
        </w:rPr>
        <w:t>e</w:t>
      </w:r>
      <w:r w:rsidRPr="000035E8">
        <w:rPr>
          <w:rFonts w:ascii="Arial" w:hAnsi="Arial" w:cs="Arial"/>
          <w:spacing w:val="4"/>
          <w:sz w:val="24"/>
          <w:szCs w:val="24"/>
          <w:lang w:val="ro-RO"/>
        </w:rPr>
        <w:t>r</w:t>
      </w:r>
      <w:r w:rsidRPr="000035E8">
        <w:rPr>
          <w:rFonts w:ascii="Arial" w:hAnsi="Arial" w:cs="Arial"/>
          <w:spacing w:val="-1"/>
          <w:sz w:val="24"/>
          <w:szCs w:val="24"/>
          <w:lang w:val="ro-RO"/>
        </w:rPr>
        <w:t>i</w:t>
      </w:r>
      <w:r w:rsidRPr="000035E8">
        <w:rPr>
          <w:rFonts w:ascii="Arial" w:hAnsi="Arial" w:cs="Arial"/>
          <w:sz w:val="24"/>
          <w:szCs w:val="24"/>
          <w:lang w:val="ro-RO"/>
        </w:rPr>
        <w:t xml:space="preserve">a </w:t>
      </w:r>
      <w:r w:rsidRPr="000035E8">
        <w:rPr>
          <w:rFonts w:ascii="Arial" w:hAnsi="Arial" w:cs="Arial"/>
          <w:spacing w:val="-1"/>
          <w:sz w:val="24"/>
          <w:szCs w:val="24"/>
          <w:lang w:val="ro-RO"/>
        </w:rPr>
        <w:t>p</w:t>
      </w:r>
      <w:r w:rsidRPr="000035E8">
        <w:rPr>
          <w:rFonts w:ascii="Arial" w:hAnsi="Arial" w:cs="Arial"/>
          <w:sz w:val="24"/>
          <w:szCs w:val="24"/>
          <w:lang w:val="ro-RO"/>
        </w:rPr>
        <w:t>r</w:t>
      </w:r>
      <w:r w:rsidRPr="000035E8">
        <w:rPr>
          <w:rFonts w:ascii="Arial" w:hAnsi="Arial" w:cs="Arial"/>
          <w:spacing w:val="3"/>
          <w:sz w:val="24"/>
          <w:szCs w:val="24"/>
          <w:lang w:val="ro-RO"/>
        </w:rPr>
        <w:t>i</w:t>
      </w:r>
      <w:r w:rsidRPr="000035E8">
        <w:rPr>
          <w:rFonts w:ascii="Arial" w:hAnsi="Arial" w:cs="Arial"/>
          <w:sz w:val="24"/>
          <w:szCs w:val="24"/>
          <w:lang w:val="ro-RO"/>
        </w:rPr>
        <w:t>m</w:t>
      </w:r>
      <w:r w:rsidRPr="000035E8">
        <w:rPr>
          <w:rFonts w:ascii="Arial" w:hAnsi="Arial" w:cs="Arial"/>
          <w:spacing w:val="-1"/>
          <w:sz w:val="24"/>
          <w:szCs w:val="24"/>
          <w:lang w:val="ro-RO"/>
        </w:rPr>
        <w:t>ă</w:t>
      </w:r>
      <w:r w:rsidRPr="000035E8">
        <w:rPr>
          <w:rFonts w:ascii="Arial" w:hAnsi="Arial" w:cs="Arial"/>
          <w:sz w:val="24"/>
          <w:szCs w:val="24"/>
          <w:lang w:val="ro-RO"/>
        </w:rPr>
        <w:t>,</w:t>
      </w:r>
      <w:r w:rsidRPr="000035E8">
        <w:rPr>
          <w:rFonts w:ascii="Arial" w:hAnsi="Arial" w:cs="Arial"/>
          <w:spacing w:val="2"/>
          <w:sz w:val="24"/>
          <w:szCs w:val="24"/>
          <w:lang w:val="ro-RO"/>
        </w:rPr>
        <w:t xml:space="preserve"> </w:t>
      </w:r>
      <w:r w:rsidRPr="000035E8">
        <w:rPr>
          <w:rFonts w:ascii="Arial" w:hAnsi="Arial" w:cs="Arial"/>
          <w:spacing w:val="-1"/>
          <w:sz w:val="24"/>
          <w:szCs w:val="24"/>
          <w:lang w:val="ro-RO"/>
        </w:rPr>
        <w:t>baux</w:t>
      </w:r>
      <w:r w:rsidRPr="000035E8">
        <w:rPr>
          <w:rFonts w:ascii="Arial" w:hAnsi="Arial" w:cs="Arial"/>
          <w:sz w:val="24"/>
          <w:szCs w:val="24"/>
          <w:lang w:val="ro-RO"/>
        </w:rPr>
        <w:t>i</w:t>
      </w:r>
      <w:r w:rsidRPr="000035E8">
        <w:rPr>
          <w:rFonts w:ascii="Arial" w:hAnsi="Arial" w:cs="Arial"/>
          <w:spacing w:val="1"/>
          <w:sz w:val="24"/>
          <w:szCs w:val="24"/>
          <w:lang w:val="ro-RO"/>
        </w:rPr>
        <w:t>t</w:t>
      </w:r>
      <w:r w:rsidRPr="000035E8">
        <w:rPr>
          <w:rFonts w:ascii="Arial" w:hAnsi="Arial" w:cs="Arial"/>
          <w:sz w:val="24"/>
          <w:szCs w:val="24"/>
          <w:lang w:val="ro-RO"/>
        </w:rPr>
        <w:t xml:space="preserve">a, </w:t>
      </w:r>
      <w:r w:rsidRPr="000035E8">
        <w:rPr>
          <w:rFonts w:ascii="Arial" w:hAnsi="Arial" w:cs="Arial"/>
          <w:spacing w:val="-1"/>
          <w:sz w:val="24"/>
          <w:szCs w:val="24"/>
          <w:lang w:val="ro-RO"/>
        </w:rPr>
        <w:t>es</w:t>
      </w:r>
      <w:r w:rsidRPr="000035E8">
        <w:rPr>
          <w:rFonts w:ascii="Arial" w:hAnsi="Arial" w:cs="Arial"/>
          <w:spacing w:val="3"/>
          <w:sz w:val="24"/>
          <w:szCs w:val="24"/>
          <w:lang w:val="ro-RO"/>
        </w:rPr>
        <w:t>t</w:t>
      </w:r>
      <w:r w:rsidRPr="000035E8">
        <w:rPr>
          <w:rFonts w:ascii="Arial" w:hAnsi="Arial" w:cs="Arial"/>
          <w:sz w:val="24"/>
          <w:szCs w:val="24"/>
          <w:lang w:val="ro-RO"/>
        </w:rPr>
        <w:t xml:space="preserve">e </w:t>
      </w:r>
      <w:r w:rsidRPr="000035E8">
        <w:rPr>
          <w:rFonts w:ascii="Arial" w:hAnsi="Arial" w:cs="Arial"/>
          <w:spacing w:val="3"/>
          <w:sz w:val="24"/>
          <w:szCs w:val="24"/>
          <w:lang w:val="ro-RO"/>
        </w:rPr>
        <w:t>u</w:t>
      </w:r>
      <w:r w:rsidRPr="000035E8">
        <w:rPr>
          <w:rFonts w:ascii="Arial" w:hAnsi="Arial" w:cs="Arial"/>
          <w:sz w:val="24"/>
          <w:szCs w:val="24"/>
          <w:lang w:val="ro-RO"/>
        </w:rPr>
        <w:t>n m</w:t>
      </w:r>
      <w:r w:rsidRPr="000035E8">
        <w:rPr>
          <w:rFonts w:ascii="Arial" w:hAnsi="Arial" w:cs="Arial"/>
          <w:spacing w:val="-1"/>
          <w:sz w:val="24"/>
          <w:szCs w:val="24"/>
          <w:lang w:val="ro-RO"/>
        </w:rPr>
        <w:t>i</w:t>
      </w:r>
      <w:r w:rsidRPr="000035E8">
        <w:rPr>
          <w:rFonts w:ascii="Arial" w:hAnsi="Arial" w:cs="Arial"/>
          <w:spacing w:val="3"/>
          <w:sz w:val="24"/>
          <w:szCs w:val="24"/>
          <w:lang w:val="ro-RO"/>
        </w:rPr>
        <w:t>ne</w:t>
      </w:r>
      <w:r w:rsidRPr="000035E8">
        <w:rPr>
          <w:rFonts w:ascii="Arial" w:hAnsi="Arial" w:cs="Arial"/>
          <w:sz w:val="24"/>
          <w:szCs w:val="24"/>
          <w:lang w:val="ro-RO"/>
        </w:rPr>
        <w:t>r</w:t>
      </w:r>
      <w:r w:rsidRPr="000035E8">
        <w:rPr>
          <w:rFonts w:ascii="Arial" w:hAnsi="Arial" w:cs="Arial"/>
          <w:spacing w:val="-1"/>
          <w:sz w:val="24"/>
          <w:szCs w:val="24"/>
          <w:lang w:val="ro-RO"/>
        </w:rPr>
        <w:t>e</w:t>
      </w:r>
      <w:r w:rsidRPr="000035E8">
        <w:rPr>
          <w:rFonts w:ascii="Arial" w:hAnsi="Arial" w:cs="Arial"/>
          <w:sz w:val="24"/>
          <w:szCs w:val="24"/>
          <w:lang w:val="ro-RO"/>
        </w:rPr>
        <w:t xml:space="preserve">u </w:t>
      </w:r>
      <w:r w:rsidRPr="000035E8">
        <w:rPr>
          <w:rFonts w:ascii="Arial" w:hAnsi="Arial" w:cs="Arial"/>
          <w:spacing w:val="-1"/>
          <w:sz w:val="24"/>
          <w:szCs w:val="24"/>
          <w:lang w:val="ro-RO"/>
        </w:rPr>
        <w:t>c</w:t>
      </w:r>
      <w:r w:rsidRPr="000035E8">
        <w:rPr>
          <w:rFonts w:ascii="Arial" w:hAnsi="Arial" w:cs="Arial"/>
          <w:spacing w:val="4"/>
          <w:sz w:val="24"/>
          <w:szCs w:val="24"/>
          <w:lang w:val="ro-RO"/>
        </w:rPr>
        <w:t>o</w:t>
      </w:r>
      <w:r w:rsidRPr="000035E8">
        <w:rPr>
          <w:rFonts w:ascii="Arial" w:hAnsi="Arial" w:cs="Arial"/>
          <w:spacing w:val="-4"/>
          <w:sz w:val="24"/>
          <w:szCs w:val="24"/>
          <w:lang w:val="ro-RO"/>
        </w:rPr>
        <w:t>m</w:t>
      </w:r>
      <w:r w:rsidRPr="000035E8">
        <w:rPr>
          <w:rFonts w:ascii="Arial" w:hAnsi="Arial" w:cs="Arial"/>
          <w:spacing w:val="-1"/>
          <w:sz w:val="24"/>
          <w:szCs w:val="24"/>
          <w:lang w:val="ro-RO"/>
        </w:rPr>
        <w:t>p</w:t>
      </w:r>
      <w:r w:rsidRPr="000035E8">
        <w:rPr>
          <w:rFonts w:ascii="Arial" w:hAnsi="Arial" w:cs="Arial"/>
          <w:spacing w:val="3"/>
          <w:sz w:val="24"/>
          <w:szCs w:val="24"/>
          <w:lang w:val="ro-RO"/>
        </w:rPr>
        <w:t>l</w:t>
      </w:r>
      <w:r w:rsidRPr="000035E8">
        <w:rPr>
          <w:rFonts w:ascii="Arial" w:hAnsi="Arial" w:cs="Arial"/>
          <w:spacing w:val="-1"/>
          <w:sz w:val="24"/>
          <w:szCs w:val="24"/>
          <w:lang w:val="ro-RO"/>
        </w:rPr>
        <w:t>e</w:t>
      </w:r>
      <w:r w:rsidRPr="000035E8">
        <w:rPr>
          <w:rFonts w:ascii="Arial" w:hAnsi="Arial" w:cs="Arial"/>
          <w:sz w:val="24"/>
          <w:szCs w:val="24"/>
          <w:lang w:val="ro-RO"/>
        </w:rPr>
        <w:t>x</w:t>
      </w:r>
      <w:r w:rsidRPr="000035E8">
        <w:rPr>
          <w:rFonts w:ascii="Arial" w:hAnsi="Arial" w:cs="Arial"/>
          <w:spacing w:val="1"/>
          <w:sz w:val="24"/>
          <w:szCs w:val="24"/>
          <w:lang w:val="ro-RO"/>
        </w:rPr>
        <w:t xml:space="preserve"> </w:t>
      </w:r>
      <w:r w:rsidRPr="000035E8">
        <w:rPr>
          <w:rFonts w:ascii="Arial" w:hAnsi="Arial" w:cs="Arial"/>
          <w:spacing w:val="-1"/>
          <w:sz w:val="24"/>
          <w:szCs w:val="24"/>
          <w:lang w:val="ro-RO"/>
        </w:rPr>
        <w:t>c</w:t>
      </w:r>
      <w:r w:rsidRPr="000035E8">
        <w:rPr>
          <w:rFonts w:ascii="Arial" w:hAnsi="Arial" w:cs="Arial"/>
          <w:sz w:val="24"/>
          <w:szCs w:val="24"/>
          <w:lang w:val="ro-RO"/>
        </w:rPr>
        <w:t xml:space="preserve">are </w:t>
      </w:r>
      <w:r w:rsidRPr="000035E8">
        <w:rPr>
          <w:rFonts w:ascii="Arial" w:hAnsi="Arial" w:cs="Arial"/>
          <w:spacing w:val="-1"/>
          <w:sz w:val="24"/>
          <w:szCs w:val="24"/>
          <w:lang w:val="ro-RO"/>
        </w:rPr>
        <w:t>c</w:t>
      </w:r>
      <w:r w:rsidRPr="000035E8">
        <w:rPr>
          <w:rFonts w:ascii="Arial" w:hAnsi="Arial" w:cs="Arial"/>
          <w:sz w:val="24"/>
          <w:szCs w:val="24"/>
          <w:lang w:val="ro-RO"/>
        </w:rPr>
        <w:t>o</w:t>
      </w:r>
      <w:r w:rsidRPr="000035E8">
        <w:rPr>
          <w:rFonts w:ascii="Arial" w:hAnsi="Arial" w:cs="Arial"/>
          <w:spacing w:val="3"/>
          <w:sz w:val="24"/>
          <w:szCs w:val="24"/>
          <w:lang w:val="ro-RO"/>
        </w:rPr>
        <w:t>n</w:t>
      </w:r>
      <w:r w:rsidRPr="000035E8">
        <w:rPr>
          <w:rFonts w:ascii="Arial" w:hAnsi="Arial" w:cs="Arial"/>
          <w:spacing w:val="-3"/>
          <w:sz w:val="24"/>
          <w:szCs w:val="24"/>
          <w:lang w:val="ro-RO"/>
        </w:rPr>
        <w:t>ţ</w:t>
      </w:r>
      <w:r w:rsidRPr="000035E8">
        <w:rPr>
          <w:rFonts w:ascii="Arial" w:hAnsi="Arial" w:cs="Arial"/>
          <w:spacing w:val="3"/>
          <w:sz w:val="24"/>
          <w:szCs w:val="24"/>
          <w:lang w:val="ro-RO"/>
        </w:rPr>
        <w:t>i</w:t>
      </w:r>
      <w:r w:rsidRPr="000035E8">
        <w:rPr>
          <w:rFonts w:ascii="Arial" w:hAnsi="Arial" w:cs="Arial"/>
          <w:spacing w:val="-1"/>
          <w:sz w:val="24"/>
          <w:szCs w:val="24"/>
          <w:lang w:val="ro-RO"/>
        </w:rPr>
        <w:t>n</w:t>
      </w:r>
      <w:r w:rsidRPr="000035E8">
        <w:rPr>
          <w:rFonts w:ascii="Arial" w:hAnsi="Arial" w:cs="Arial"/>
          <w:sz w:val="24"/>
          <w:szCs w:val="24"/>
          <w:lang w:val="ro-RO"/>
        </w:rPr>
        <w:t xml:space="preserve">e </w:t>
      </w:r>
      <w:r w:rsidRPr="000035E8">
        <w:rPr>
          <w:rFonts w:ascii="Arial" w:hAnsi="Arial" w:cs="Arial"/>
          <w:spacing w:val="1"/>
          <w:sz w:val="24"/>
          <w:szCs w:val="24"/>
          <w:lang w:val="ro-RO"/>
        </w:rPr>
        <w:t>î</w:t>
      </w:r>
      <w:r w:rsidRPr="000035E8">
        <w:rPr>
          <w:rFonts w:ascii="Arial" w:hAnsi="Arial" w:cs="Arial"/>
          <w:sz w:val="24"/>
          <w:szCs w:val="24"/>
          <w:lang w:val="ro-RO"/>
        </w:rPr>
        <w:t xml:space="preserve">n </w:t>
      </w:r>
      <w:r w:rsidRPr="000035E8">
        <w:rPr>
          <w:rFonts w:ascii="Arial" w:hAnsi="Arial" w:cs="Arial"/>
          <w:spacing w:val="-1"/>
          <w:sz w:val="24"/>
          <w:szCs w:val="24"/>
          <w:lang w:val="ro-RO"/>
        </w:rPr>
        <w:t>a</w:t>
      </w:r>
      <w:r w:rsidRPr="000035E8">
        <w:rPr>
          <w:rFonts w:ascii="Arial" w:hAnsi="Arial" w:cs="Arial"/>
          <w:spacing w:val="1"/>
          <w:sz w:val="24"/>
          <w:szCs w:val="24"/>
          <w:lang w:val="ro-RO"/>
        </w:rPr>
        <w:t>f</w:t>
      </w:r>
      <w:r w:rsidRPr="000035E8">
        <w:rPr>
          <w:rFonts w:ascii="Arial" w:hAnsi="Arial" w:cs="Arial"/>
          <w:spacing w:val="-1"/>
          <w:sz w:val="24"/>
          <w:szCs w:val="24"/>
          <w:lang w:val="ro-RO"/>
        </w:rPr>
        <w:t>a</w:t>
      </w:r>
      <w:r w:rsidRPr="000035E8">
        <w:rPr>
          <w:rFonts w:ascii="Arial" w:hAnsi="Arial" w:cs="Arial"/>
          <w:sz w:val="24"/>
          <w:szCs w:val="24"/>
          <w:lang w:val="ro-RO"/>
        </w:rPr>
        <w:t xml:space="preserve">ră </w:t>
      </w:r>
      <w:r w:rsidRPr="000035E8">
        <w:rPr>
          <w:rFonts w:ascii="Arial" w:hAnsi="Arial" w:cs="Arial"/>
          <w:spacing w:val="3"/>
          <w:sz w:val="24"/>
          <w:szCs w:val="24"/>
          <w:lang w:val="ro-RO"/>
        </w:rPr>
        <w:t>d</w:t>
      </w:r>
      <w:r w:rsidRPr="000035E8">
        <w:rPr>
          <w:rFonts w:ascii="Arial" w:hAnsi="Arial" w:cs="Arial"/>
          <w:sz w:val="24"/>
          <w:szCs w:val="24"/>
          <w:lang w:val="ro-RO"/>
        </w:rPr>
        <w:t xml:space="preserve">e </w:t>
      </w:r>
      <w:r w:rsidRPr="000035E8">
        <w:rPr>
          <w:rFonts w:ascii="Arial" w:hAnsi="Arial" w:cs="Arial"/>
          <w:spacing w:val="-1"/>
          <w:sz w:val="24"/>
          <w:szCs w:val="24"/>
          <w:lang w:val="ro-RO"/>
        </w:rPr>
        <w:t>di</w:t>
      </w:r>
      <w:r w:rsidRPr="000035E8">
        <w:rPr>
          <w:rFonts w:ascii="Arial" w:hAnsi="Arial" w:cs="Arial"/>
          <w:spacing w:val="1"/>
          <w:sz w:val="24"/>
          <w:szCs w:val="24"/>
          <w:lang w:val="ro-RO"/>
        </w:rPr>
        <w:t>f</w:t>
      </w:r>
      <w:r w:rsidRPr="000035E8">
        <w:rPr>
          <w:rFonts w:ascii="Arial" w:hAnsi="Arial" w:cs="Arial"/>
          <w:spacing w:val="-1"/>
          <w:sz w:val="24"/>
          <w:szCs w:val="24"/>
          <w:lang w:val="ro-RO"/>
        </w:rPr>
        <w:t>e</w:t>
      </w:r>
      <w:r w:rsidRPr="000035E8">
        <w:rPr>
          <w:rFonts w:ascii="Arial" w:hAnsi="Arial" w:cs="Arial"/>
          <w:sz w:val="24"/>
          <w:szCs w:val="24"/>
          <w:lang w:val="ro-RO"/>
        </w:rPr>
        <w:t>r</w:t>
      </w:r>
      <w:r w:rsidRPr="000035E8">
        <w:rPr>
          <w:rFonts w:ascii="Arial" w:hAnsi="Arial" w:cs="Arial"/>
          <w:spacing w:val="-1"/>
          <w:sz w:val="24"/>
          <w:szCs w:val="24"/>
          <w:lang w:val="ro-RO"/>
        </w:rPr>
        <w:t>i</w:t>
      </w:r>
      <w:r w:rsidRPr="000035E8">
        <w:rPr>
          <w:rFonts w:ascii="Arial" w:hAnsi="Arial" w:cs="Arial"/>
          <w:spacing w:val="1"/>
          <w:sz w:val="24"/>
          <w:szCs w:val="24"/>
          <w:lang w:val="ro-RO"/>
        </w:rPr>
        <w:t>t</w:t>
      </w:r>
      <w:r w:rsidRPr="000035E8">
        <w:rPr>
          <w:rFonts w:ascii="Arial" w:hAnsi="Arial" w:cs="Arial"/>
          <w:sz w:val="24"/>
          <w:szCs w:val="24"/>
          <w:lang w:val="ro-RO"/>
        </w:rPr>
        <w:t xml:space="preserve">e </w:t>
      </w:r>
      <w:r w:rsidRPr="000035E8">
        <w:rPr>
          <w:rFonts w:ascii="Arial" w:hAnsi="Arial" w:cs="Arial"/>
          <w:spacing w:val="-4"/>
          <w:sz w:val="24"/>
          <w:szCs w:val="24"/>
          <w:lang w:val="ro-RO"/>
        </w:rPr>
        <w:t>m</w:t>
      </w:r>
      <w:r w:rsidRPr="000035E8">
        <w:rPr>
          <w:rFonts w:ascii="Arial" w:hAnsi="Arial" w:cs="Arial"/>
          <w:spacing w:val="3"/>
          <w:sz w:val="24"/>
          <w:szCs w:val="24"/>
          <w:lang w:val="ro-RO"/>
        </w:rPr>
        <w:t>i</w:t>
      </w:r>
      <w:r w:rsidRPr="000035E8">
        <w:rPr>
          <w:rFonts w:ascii="Arial" w:hAnsi="Arial" w:cs="Arial"/>
          <w:spacing w:val="-1"/>
          <w:sz w:val="24"/>
          <w:szCs w:val="24"/>
          <w:lang w:val="ro-RO"/>
        </w:rPr>
        <w:t>ne</w:t>
      </w:r>
      <w:r w:rsidRPr="000035E8">
        <w:rPr>
          <w:rFonts w:ascii="Arial" w:hAnsi="Arial" w:cs="Arial"/>
          <w:sz w:val="24"/>
          <w:szCs w:val="24"/>
          <w:lang w:val="ro-RO"/>
        </w:rPr>
        <w:t>r</w:t>
      </w:r>
      <w:r w:rsidRPr="000035E8">
        <w:rPr>
          <w:rFonts w:ascii="Arial" w:hAnsi="Arial" w:cs="Arial"/>
          <w:spacing w:val="3"/>
          <w:sz w:val="24"/>
          <w:szCs w:val="24"/>
          <w:lang w:val="ro-RO"/>
        </w:rPr>
        <w:t>a</w:t>
      </w:r>
      <w:r w:rsidRPr="000035E8">
        <w:rPr>
          <w:rFonts w:ascii="Arial" w:hAnsi="Arial" w:cs="Arial"/>
          <w:spacing w:val="-1"/>
          <w:sz w:val="24"/>
          <w:szCs w:val="24"/>
          <w:lang w:val="ro-RO"/>
        </w:rPr>
        <w:t>l</w:t>
      </w:r>
      <w:r w:rsidRPr="000035E8">
        <w:rPr>
          <w:rFonts w:ascii="Arial" w:hAnsi="Arial" w:cs="Arial"/>
          <w:sz w:val="24"/>
          <w:szCs w:val="24"/>
          <w:lang w:val="ro-RO"/>
        </w:rPr>
        <w:t>e</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d</w:t>
      </w:r>
      <w:r w:rsidRPr="000035E8">
        <w:rPr>
          <w:rFonts w:ascii="Arial" w:hAnsi="Arial" w:cs="Arial"/>
          <w:sz w:val="24"/>
          <w:szCs w:val="24"/>
          <w:lang w:val="ro-RO"/>
        </w:rPr>
        <w:t xml:space="preserve">e </w:t>
      </w:r>
      <w:r w:rsidRPr="000035E8">
        <w:rPr>
          <w:rFonts w:ascii="Arial" w:hAnsi="Arial" w:cs="Arial"/>
          <w:spacing w:val="-1"/>
          <w:sz w:val="24"/>
          <w:szCs w:val="24"/>
          <w:lang w:val="ro-RO"/>
        </w:rPr>
        <w:t>o</w:t>
      </w:r>
      <w:r w:rsidRPr="000035E8">
        <w:rPr>
          <w:rFonts w:ascii="Arial" w:hAnsi="Arial" w:cs="Arial"/>
          <w:spacing w:val="4"/>
          <w:sz w:val="24"/>
          <w:szCs w:val="24"/>
          <w:lang w:val="ro-RO"/>
        </w:rPr>
        <w:t>x</w:t>
      </w:r>
      <w:r w:rsidRPr="000035E8">
        <w:rPr>
          <w:rFonts w:ascii="Arial" w:hAnsi="Arial" w:cs="Arial"/>
          <w:spacing w:val="3"/>
          <w:sz w:val="24"/>
          <w:szCs w:val="24"/>
          <w:lang w:val="ro-RO"/>
        </w:rPr>
        <w:t>i</w:t>
      </w:r>
      <w:r w:rsidRPr="000035E8">
        <w:rPr>
          <w:rFonts w:ascii="Arial" w:hAnsi="Arial" w:cs="Arial"/>
          <w:spacing w:val="-4"/>
          <w:sz w:val="24"/>
          <w:szCs w:val="24"/>
          <w:lang w:val="ro-RO"/>
        </w:rPr>
        <w:t>z</w:t>
      </w:r>
      <w:r w:rsidRPr="000035E8">
        <w:rPr>
          <w:rFonts w:ascii="Arial" w:hAnsi="Arial" w:cs="Arial"/>
          <w:sz w:val="24"/>
          <w:szCs w:val="24"/>
          <w:lang w:val="ro-RO"/>
        </w:rPr>
        <w:t>i</w:t>
      </w:r>
      <w:r w:rsidRPr="000035E8">
        <w:rPr>
          <w:rFonts w:ascii="Arial" w:hAnsi="Arial" w:cs="Arial"/>
          <w:spacing w:val="4"/>
          <w:sz w:val="24"/>
          <w:szCs w:val="24"/>
          <w:lang w:val="ro-RO"/>
        </w:rPr>
        <w:t xml:space="preserve"> </w:t>
      </w:r>
      <w:r w:rsidRPr="000035E8">
        <w:rPr>
          <w:rFonts w:ascii="Arial" w:hAnsi="Arial" w:cs="Arial"/>
          <w:spacing w:val="-1"/>
          <w:sz w:val="24"/>
          <w:szCs w:val="24"/>
          <w:lang w:val="ro-RO"/>
        </w:rPr>
        <w:t>d</w:t>
      </w:r>
      <w:r w:rsidRPr="000035E8">
        <w:rPr>
          <w:rFonts w:ascii="Arial" w:hAnsi="Arial" w:cs="Arial"/>
          <w:sz w:val="24"/>
          <w:szCs w:val="24"/>
          <w:lang w:val="ro-RO"/>
        </w:rPr>
        <w:t xml:space="preserve">e </w:t>
      </w:r>
      <w:r w:rsidRPr="000035E8">
        <w:rPr>
          <w:rFonts w:ascii="Arial" w:hAnsi="Arial" w:cs="Arial"/>
          <w:spacing w:val="3"/>
          <w:sz w:val="24"/>
          <w:szCs w:val="24"/>
          <w:lang w:val="ro-RO"/>
        </w:rPr>
        <w:t>a</w:t>
      </w:r>
      <w:r w:rsidRPr="000035E8">
        <w:rPr>
          <w:rFonts w:ascii="Arial" w:hAnsi="Arial" w:cs="Arial"/>
          <w:spacing w:val="-1"/>
          <w:sz w:val="24"/>
          <w:szCs w:val="24"/>
          <w:lang w:val="ro-RO"/>
        </w:rPr>
        <w:t>l</w:t>
      </w:r>
      <w:r w:rsidRPr="000035E8">
        <w:rPr>
          <w:rFonts w:ascii="Arial" w:hAnsi="Arial" w:cs="Arial"/>
          <w:spacing w:val="3"/>
          <w:sz w:val="24"/>
          <w:szCs w:val="24"/>
          <w:lang w:val="ro-RO"/>
        </w:rPr>
        <w:t>u</w:t>
      </w:r>
      <w:r w:rsidRPr="000035E8">
        <w:rPr>
          <w:rFonts w:ascii="Arial" w:hAnsi="Arial" w:cs="Arial"/>
          <w:spacing w:val="-4"/>
          <w:sz w:val="24"/>
          <w:szCs w:val="24"/>
          <w:lang w:val="ro-RO"/>
        </w:rPr>
        <w:t>m</w:t>
      </w:r>
      <w:r w:rsidRPr="000035E8">
        <w:rPr>
          <w:rFonts w:ascii="Arial" w:hAnsi="Arial" w:cs="Arial"/>
          <w:spacing w:val="3"/>
          <w:sz w:val="24"/>
          <w:szCs w:val="24"/>
          <w:lang w:val="ro-RO"/>
        </w:rPr>
        <w:t>i</w:t>
      </w:r>
      <w:r w:rsidRPr="000035E8">
        <w:rPr>
          <w:rFonts w:ascii="Arial" w:hAnsi="Arial" w:cs="Arial"/>
          <w:spacing w:val="-1"/>
          <w:sz w:val="24"/>
          <w:szCs w:val="24"/>
          <w:lang w:val="ro-RO"/>
        </w:rPr>
        <w:t>n</w:t>
      </w:r>
      <w:r w:rsidRPr="000035E8">
        <w:rPr>
          <w:rFonts w:ascii="Arial" w:hAnsi="Arial" w:cs="Arial"/>
          <w:spacing w:val="3"/>
          <w:sz w:val="24"/>
          <w:szCs w:val="24"/>
          <w:lang w:val="ro-RO"/>
        </w:rPr>
        <w:t>i</w:t>
      </w:r>
      <w:r w:rsidRPr="000035E8">
        <w:rPr>
          <w:rFonts w:ascii="Arial" w:hAnsi="Arial" w:cs="Arial"/>
          <w:spacing w:val="-1"/>
          <w:sz w:val="24"/>
          <w:szCs w:val="24"/>
          <w:lang w:val="ro-RO"/>
        </w:rPr>
        <w:t>u</w:t>
      </w:r>
      <w:r w:rsidRPr="000035E8">
        <w:rPr>
          <w:rFonts w:ascii="Arial" w:hAnsi="Arial" w:cs="Arial"/>
          <w:sz w:val="24"/>
          <w:szCs w:val="24"/>
          <w:lang w:val="ro-RO"/>
        </w:rPr>
        <w:t>,</w:t>
      </w:r>
      <w:r w:rsidRPr="000035E8">
        <w:rPr>
          <w:rFonts w:ascii="Arial" w:hAnsi="Arial" w:cs="Arial"/>
          <w:spacing w:val="3"/>
          <w:sz w:val="24"/>
          <w:szCs w:val="24"/>
          <w:lang w:val="ro-RO"/>
        </w:rPr>
        <w:t xml:space="preserve"> </w:t>
      </w:r>
      <w:r w:rsidRPr="000035E8">
        <w:rPr>
          <w:rFonts w:ascii="Arial" w:hAnsi="Arial" w:cs="Arial"/>
          <w:sz w:val="24"/>
          <w:szCs w:val="24"/>
          <w:lang w:val="ro-RO"/>
        </w:rPr>
        <w:t>r</w:t>
      </w:r>
      <w:r w:rsidRPr="000035E8">
        <w:rPr>
          <w:rFonts w:ascii="Arial" w:hAnsi="Arial" w:cs="Arial"/>
          <w:spacing w:val="-1"/>
          <w:sz w:val="24"/>
          <w:szCs w:val="24"/>
          <w:lang w:val="ro-RO"/>
        </w:rPr>
        <w:t>es</w:t>
      </w:r>
      <w:r w:rsidRPr="000035E8">
        <w:rPr>
          <w:rFonts w:ascii="Arial" w:hAnsi="Arial" w:cs="Arial"/>
          <w:sz w:val="24"/>
          <w:szCs w:val="24"/>
          <w:lang w:val="ro-RO"/>
        </w:rPr>
        <w:t>p</w:t>
      </w:r>
      <w:r w:rsidRPr="000035E8">
        <w:rPr>
          <w:rFonts w:ascii="Arial" w:hAnsi="Arial" w:cs="Arial"/>
          <w:spacing w:val="-1"/>
          <w:sz w:val="24"/>
          <w:szCs w:val="24"/>
          <w:lang w:val="ro-RO"/>
        </w:rPr>
        <w:t>ec</w:t>
      </w:r>
      <w:r w:rsidRPr="000035E8">
        <w:rPr>
          <w:rFonts w:ascii="Arial" w:hAnsi="Arial" w:cs="Arial"/>
          <w:spacing w:val="7"/>
          <w:sz w:val="24"/>
          <w:szCs w:val="24"/>
          <w:lang w:val="ro-RO"/>
        </w:rPr>
        <w:t>t</w:t>
      </w:r>
      <w:r w:rsidRPr="000035E8">
        <w:rPr>
          <w:rFonts w:ascii="Arial" w:hAnsi="Arial" w:cs="Arial"/>
          <w:spacing w:val="-1"/>
          <w:sz w:val="24"/>
          <w:szCs w:val="24"/>
          <w:lang w:val="ro-RO"/>
        </w:rPr>
        <w:t>i</w:t>
      </w:r>
      <w:r w:rsidRPr="000035E8">
        <w:rPr>
          <w:rFonts w:ascii="Arial" w:hAnsi="Arial" w:cs="Arial"/>
          <w:sz w:val="24"/>
          <w:szCs w:val="24"/>
          <w:lang w:val="ro-RO"/>
        </w:rPr>
        <w:t>v</w:t>
      </w:r>
      <w:r w:rsidRPr="000035E8">
        <w:rPr>
          <w:rFonts w:ascii="Arial" w:hAnsi="Arial" w:cs="Arial"/>
          <w:spacing w:val="6"/>
          <w:sz w:val="24"/>
          <w:szCs w:val="24"/>
          <w:lang w:val="ro-RO"/>
        </w:rPr>
        <w:t xml:space="preserve"> </w:t>
      </w:r>
      <w:r w:rsidRPr="000035E8">
        <w:rPr>
          <w:rFonts w:ascii="Arial" w:hAnsi="Arial" w:cs="Arial"/>
          <w:spacing w:val="-1"/>
          <w:sz w:val="24"/>
          <w:szCs w:val="24"/>
          <w:lang w:val="ro-RO"/>
        </w:rPr>
        <w:t>gibbs</w:t>
      </w:r>
      <w:r w:rsidRPr="000035E8">
        <w:rPr>
          <w:rFonts w:ascii="Arial" w:hAnsi="Arial" w:cs="Arial"/>
          <w:sz w:val="24"/>
          <w:szCs w:val="24"/>
          <w:lang w:val="ro-RO"/>
        </w:rPr>
        <w:t>i</w:t>
      </w:r>
      <w:r w:rsidRPr="000035E8">
        <w:rPr>
          <w:rFonts w:ascii="Arial" w:hAnsi="Arial" w:cs="Arial"/>
          <w:spacing w:val="1"/>
          <w:sz w:val="24"/>
          <w:szCs w:val="24"/>
          <w:lang w:val="ro-RO"/>
        </w:rPr>
        <w:t>t</w:t>
      </w:r>
      <w:r w:rsidRPr="000035E8">
        <w:rPr>
          <w:rFonts w:ascii="Arial" w:hAnsi="Arial" w:cs="Arial"/>
          <w:sz w:val="24"/>
          <w:szCs w:val="24"/>
          <w:lang w:val="ro-RO"/>
        </w:rPr>
        <w:t>,</w:t>
      </w:r>
      <w:r w:rsidRPr="000035E8">
        <w:rPr>
          <w:rFonts w:ascii="Arial" w:hAnsi="Arial" w:cs="Arial"/>
          <w:spacing w:val="3"/>
          <w:sz w:val="24"/>
          <w:szCs w:val="24"/>
          <w:lang w:val="ro-RO"/>
        </w:rPr>
        <w:t xml:space="preserve"> </w:t>
      </w:r>
      <w:r w:rsidRPr="000035E8">
        <w:rPr>
          <w:rFonts w:ascii="Arial" w:hAnsi="Arial" w:cs="Arial"/>
          <w:spacing w:val="-1"/>
          <w:sz w:val="24"/>
          <w:szCs w:val="24"/>
          <w:lang w:val="ro-RO"/>
        </w:rPr>
        <w:t>b</w:t>
      </w:r>
      <w:r w:rsidRPr="000035E8">
        <w:rPr>
          <w:rFonts w:ascii="Arial" w:hAnsi="Arial" w:cs="Arial"/>
          <w:spacing w:val="3"/>
          <w:sz w:val="24"/>
          <w:szCs w:val="24"/>
          <w:lang w:val="ro-RO"/>
        </w:rPr>
        <w:t>o</w:t>
      </w:r>
      <w:r w:rsidRPr="000035E8">
        <w:rPr>
          <w:rFonts w:ascii="Arial" w:hAnsi="Arial" w:cs="Arial"/>
          <w:spacing w:val="-1"/>
          <w:sz w:val="24"/>
          <w:szCs w:val="24"/>
          <w:lang w:val="ro-RO"/>
        </w:rPr>
        <w:t>e</w:t>
      </w:r>
      <w:r w:rsidRPr="000035E8">
        <w:rPr>
          <w:rFonts w:ascii="Arial" w:hAnsi="Arial" w:cs="Arial"/>
          <w:spacing w:val="3"/>
          <w:sz w:val="24"/>
          <w:szCs w:val="24"/>
          <w:lang w:val="ro-RO"/>
        </w:rPr>
        <w:t>h</w:t>
      </w:r>
      <w:r w:rsidRPr="000035E8">
        <w:rPr>
          <w:rFonts w:ascii="Arial" w:hAnsi="Arial" w:cs="Arial"/>
          <w:spacing w:val="-4"/>
          <w:sz w:val="24"/>
          <w:szCs w:val="24"/>
          <w:lang w:val="ro-RO"/>
        </w:rPr>
        <w:t>m</w:t>
      </w:r>
      <w:r w:rsidRPr="000035E8">
        <w:rPr>
          <w:rFonts w:ascii="Arial" w:hAnsi="Arial" w:cs="Arial"/>
          <w:spacing w:val="-1"/>
          <w:sz w:val="24"/>
          <w:szCs w:val="24"/>
          <w:lang w:val="ro-RO"/>
        </w:rPr>
        <w:t>i</w:t>
      </w:r>
      <w:r w:rsidRPr="000035E8">
        <w:rPr>
          <w:rFonts w:ascii="Arial" w:hAnsi="Arial" w:cs="Arial"/>
          <w:sz w:val="24"/>
          <w:szCs w:val="24"/>
          <w:lang w:val="ro-RO"/>
        </w:rPr>
        <w:t>t</w:t>
      </w:r>
      <w:r w:rsidRPr="000035E8">
        <w:rPr>
          <w:rFonts w:ascii="Arial" w:hAnsi="Arial" w:cs="Arial"/>
          <w:spacing w:val="3"/>
          <w:sz w:val="24"/>
          <w:szCs w:val="24"/>
          <w:lang w:val="ro-RO"/>
        </w:rPr>
        <w:t xml:space="preserve"> </w:t>
      </w:r>
      <w:r w:rsidRPr="000035E8">
        <w:rPr>
          <w:rFonts w:ascii="Arial" w:hAnsi="Arial" w:cs="Arial"/>
          <w:spacing w:val="4"/>
          <w:sz w:val="24"/>
          <w:szCs w:val="24"/>
          <w:lang w:val="ro-RO"/>
        </w:rPr>
        <w:t>ş</w:t>
      </w:r>
      <w:r w:rsidRPr="000035E8">
        <w:rPr>
          <w:rFonts w:ascii="Arial" w:hAnsi="Arial" w:cs="Arial"/>
          <w:sz w:val="24"/>
          <w:szCs w:val="24"/>
          <w:lang w:val="ro-RO"/>
        </w:rPr>
        <w:t xml:space="preserve">i </w:t>
      </w:r>
      <w:r w:rsidRPr="000035E8">
        <w:rPr>
          <w:rFonts w:ascii="Arial" w:hAnsi="Arial" w:cs="Arial"/>
          <w:spacing w:val="-1"/>
          <w:sz w:val="24"/>
          <w:szCs w:val="24"/>
          <w:lang w:val="ro-RO"/>
        </w:rPr>
        <w:t>d</w:t>
      </w:r>
      <w:r w:rsidRPr="000035E8">
        <w:rPr>
          <w:rFonts w:ascii="Arial" w:hAnsi="Arial" w:cs="Arial"/>
          <w:spacing w:val="3"/>
          <w:sz w:val="24"/>
          <w:szCs w:val="24"/>
          <w:lang w:val="ro-RO"/>
        </w:rPr>
        <w:t>i</w:t>
      </w:r>
      <w:r w:rsidRPr="000035E8">
        <w:rPr>
          <w:rFonts w:ascii="Arial" w:hAnsi="Arial" w:cs="Arial"/>
          <w:spacing w:val="-1"/>
          <w:sz w:val="24"/>
          <w:szCs w:val="24"/>
          <w:lang w:val="ro-RO"/>
        </w:rPr>
        <w:t>as</w:t>
      </w:r>
      <w:r w:rsidRPr="000035E8">
        <w:rPr>
          <w:rFonts w:ascii="Arial" w:hAnsi="Arial" w:cs="Arial"/>
          <w:spacing w:val="4"/>
          <w:sz w:val="24"/>
          <w:szCs w:val="24"/>
          <w:lang w:val="ro-RO"/>
        </w:rPr>
        <w:t>p</w:t>
      </w:r>
      <w:r w:rsidRPr="000035E8">
        <w:rPr>
          <w:rFonts w:ascii="Arial" w:hAnsi="Arial" w:cs="Arial"/>
          <w:spacing w:val="-1"/>
          <w:sz w:val="24"/>
          <w:szCs w:val="24"/>
          <w:lang w:val="ro-RO"/>
        </w:rPr>
        <w:t>o</w:t>
      </w:r>
      <w:r w:rsidRPr="000035E8">
        <w:rPr>
          <w:rFonts w:ascii="Arial" w:hAnsi="Arial" w:cs="Arial"/>
          <w:sz w:val="24"/>
          <w:szCs w:val="24"/>
          <w:lang w:val="ro-RO"/>
        </w:rPr>
        <w:t>r</w:t>
      </w:r>
      <w:r w:rsidRPr="000035E8">
        <w:rPr>
          <w:rFonts w:ascii="Arial" w:hAnsi="Arial" w:cs="Arial"/>
          <w:spacing w:val="3"/>
          <w:sz w:val="24"/>
          <w:szCs w:val="24"/>
          <w:lang w:val="ro-RO"/>
        </w:rPr>
        <w:t xml:space="preserve"> </w:t>
      </w:r>
      <w:r w:rsidRPr="000035E8">
        <w:rPr>
          <w:rFonts w:ascii="Arial" w:hAnsi="Arial" w:cs="Arial"/>
          <w:spacing w:val="-1"/>
          <w:sz w:val="24"/>
          <w:szCs w:val="24"/>
          <w:lang w:val="ro-RO"/>
        </w:rPr>
        <w:t>ş</w:t>
      </w:r>
      <w:r w:rsidRPr="000035E8">
        <w:rPr>
          <w:rFonts w:ascii="Arial" w:hAnsi="Arial" w:cs="Arial"/>
          <w:sz w:val="24"/>
          <w:szCs w:val="24"/>
          <w:lang w:val="ro-RO"/>
        </w:rPr>
        <w:t>i</w:t>
      </w:r>
      <w:r w:rsidRPr="000035E8">
        <w:rPr>
          <w:rFonts w:ascii="Arial" w:hAnsi="Arial" w:cs="Arial"/>
          <w:spacing w:val="2"/>
          <w:sz w:val="24"/>
          <w:szCs w:val="24"/>
          <w:lang w:val="ro-RO"/>
        </w:rPr>
        <w:t xml:space="preserve"> </w:t>
      </w:r>
      <w:r w:rsidRPr="000035E8">
        <w:rPr>
          <w:rFonts w:ascii="Arial" w:hAnsi="Arial" w:cs="Arial"/>
          <w:sz w:val="24"/>
          <w:szCs w:val="24"/>
          <w:lang w:val="ro-RO"/>
        </w:rPr>
        <w:t xml:space="preserve">o </w:t>
      </w:r>
      <w:r w:rsidRPr="000035E8">
        <w:rPr>
          <w:rFonts w:ascii="Arial" w:hAnsi="Arial" w:cs="Arial"/>
          <w:spacing w:val="4"/>
          <w:sz w:val="24"/>
          <w:szCs w:val="24"/>
          <w:lang w:val="ro-RO"/>
        </w:rPr>
        <w:t>s</w:t>
      </w:r>
      <w:r w:rsidRPr="000035E8">
        <w:rPr>
          <w:rFonts w:ascii="Arial" w:hAnsi="Arial" w:cs="Arial"/>
          <w:spacing w:val="-1"/>
          <w:sz w:val="24"/>
          <w:szCs w:val="24"/>
          <w:lang w:val="ro-RO"/>
        </w:rPr>
        <w:t>e</w:t>
      </w:r>
      <w:r w:rsidRPr="000035E8">
        <w:rPr>
          <w:rFonts w:ascii="Arial" w:hAnsi="Arial" w:cs="Arial"/>
          <w:sz w:val="24"/>
          <w:szCs w:val="24"/>
          <w:lang w:val="ro-RO"/>
        </w:rPr>
        <w:t>r</w:t>
      </w:r>
      <w:r w:rsidRPr="000035E8">
        <w:rPr>
          <w:rFonts w:ascii="Arial" w:hAnsi="Arial" w:cs="Arial"/>
          <w:spacing w:val="3"/>
          <w:sz w:val="24"/>
          <w:szCs w:val="24"/>
          <w:lang w:val="ro-RO"/>
        </w:rPr>
        <w:t>i</w:t>
      </w:r>
      <w:r w:rsidRPr="000035E8">
        <w:rPr>
          <w:rFonts w:ascii="Arial" w:hAnsi="Arial" w:cs="Arial"/>
          <w:sz w:val="24"/>
          <w:szCs w:val="24"/>
          <w:lang w:val="ro-RO"/>
        </w:rPr>
        <w:t xml:space="preserve">e </w:t>
      </w:r>
      <w:r w:rsidRPr="000035E8">
        <w:rPr>
          <w:rFonts w:ascii="Arial" w:hAnsi="Arial" w:cs="Arial"/>
          <w:spacing w:val="-1"/>
          <w:sz w:val="24"/>
          <w:szCs w:val="24"/>
          <w:lang w:val="ro-RO"/>
        </w:rPr>
        <w:t>d</w:t>
      </w:r>
      <w:r w:rsidRPr="000035E8">
        <w:rPr>
          <w:rFonts w:ascii="Arial" w:hAnsi="Arial" w:cs="Arial"/>
          <w:sz w:val="24"/>
          <w:szCs w:val="24"/>
          <w:lang w:val="ro-RO"/>
        </w:rPr>
        <w:t>e</w:t>
      </w:r>
      <w:r w:rsidRPr="000035E8">
        <w:rPr>
          <w:rFonts w:ascii="Arial" w:hAnsi="Arial" w:cs="Arial"/>
          <w:spacing w:val="4"/>
          <w:sz w:val="24"/>
          <w:szCs w:val="24"/>
          <w:lang w:val="ro-RO"/>
        </w:rPr>
        <w:t xml:space="preserve"> </w:t>
      </w:r>
      <w:r w:rsidRPr="000035E8">
        <w:rPr>
          <w:rFonts w:ascii="Arial" w:hAnsi="Arial" w:cs="Arial"/>
          <w:sz w:val="24"/>
          <w:szCs w:val="24"/>
          <w:lang w:val="ro-RO"/>
        </w:rPr>
        <w:t>m</w:t>
      </w:r>
      <w:r w:rsidRPr="000035E8">
        <w:rPr>
          <w:rFonts w:ascii="Arial" w:hAnsi="Arial" w:cs="Arial"/>
          <w:spacing w:val="-1"/>
          <w:sz w:val="24"/>
          <w:szCs w:val="24"/>
          <w:lang w:val="ro-RO"/>
        </w:rPr>
        <w:t>ine</w:t>
      </w:r>
      <w:r w:rsidRPr="000035E8">
        <w:rPr>
          <w:rFonts w:ascii="Arial" w:hAnsi="Arial" w:cs="Arial"/>
          <w:spacing w:val="4"/>
          <w:sz w:val="24"/>
          <w:szCs w:val="24"/>
          <w:lang w:val="ro-RO"/>
        </w:rPr>
        <w:t>r</w:t>
      </w:r>
      <w:r w:rsidRPr="000035E8">
        <w:rPr>
          <w:rFonts w:ascii="Arial" w:hAnsi="Arial" w:cs="Arial"/>
          <w:spacing w:val="-1"/>
          <w:sz w:val="24"/>
          <w:szCs w:val="24"/>
          <w:lang w:val="ro-RO"/>
        </w:rPr>
        <w:t>al</w:t>
      </w:r>
      <w:r w:rsidRPr="000035E8">
        <w:rPr>
          <w:rFonts w:ascii="Arial" w:hAnsi="Arial" w:cs="Arial"/>
          <w:sz w:val="24"/>
          <w:szCs w:val="24"/>
          <w:lang w:val="ro-RO"/>
        </w:rPr>
        <w:t xml:space="preserve">e </w:t>
      </w:r>
      <w:r w:rsidRPr="000035E8">
        <w:rPr>
          <w:rFonts w:ascii="Arial" w:hAnsi="Arial" w:cs="Arial"/>
          <w:spacing w:val="-1"/>
          <w:sz w:val="24"/>
          <w:szCs w:val="24"/>
          <w:lang w:val="ro-RO"/>
        </w:rPr>
        <w:t>b</w:t>
      </w:r>
      <w:r w:rsidRPr="000035E8">
        <w:rPr>
          <w:rFonts w:ascii="Arial" w:hAnsi="Arial" w:cs="Arial"/>
          <w:spacing w:val="3"/>
          <w:sz w:val="24"/>
          <w:szCs w:val="24"/>
          <w:lang w:val="ro-RO"/>
        </w:rPr>
        <w:t>a</w:t>
      </w:r>
      <w:r w:rsidRPr="000035E8">
        <w:rPr>
          <w:rFonts w:ascii="Arial" w:hAnsi="Arial" w:cs="Arial"/>
          <w:spacing w:val="-4"/>
          <w:sz w:val="24"/>
          <w:szCs w:val="24"/>
          <w:lang w:val="ro-RO"/>
        </w:rPr>
        <w:t>z</w:t>
      </w:r>
      <w:r w:rsidRPr="000035E8">
        <w:rPr>
          <w:rFonts w:ascii="Arial" w:hAnsi="Arial" w:cs="Arial"/>
          <w:spacing w:val="-1"/>
          <w:sz w:val="24"/>
          <w:szCs w:val="24"/>
          <w:lang w:val="ro-RO"/>
        </w:rPr>
        <w:t>a</w:t>
      </w:r>
      <w:r w:rsidRPr="000035E8">
        <w:rPr>
          <w:rFonts w:ascii="Arial" w:hAnsi="Arial" w:cs="Arial"/>
          <w:spacing w:val="1"/>
          <w:sz w:val="24"/>
          <w:szCs w:val="24"/>
          <w:lang w:val="ro-RO"/>
        </w:rPr>
        <w:t>t</w:t>
      </w:r>
      <w:r w:rsidRPr="000035E8">
        <w:rPr>
          <w:rFonts w:ascii="Arial" w:hAnsi="Arial" w:cs="Arial"/>
          <w:sz w:val="24"/>
          <w:szCs w:val="24"/>
          <w:lang w:val="ro-RO"/>
        </w:rPr>
        <w:t xml:space="preserve">e </w:t>
      </w:r>
      <w:r w:rsidRPr="000035E8">
        <w:rPr>
          <w:rFonts w:ascii="Arial" w:hAnsi="Arial" w:cs="Arial"/>
          <w:spacing w:val="3"/>
          <w:sz w:val="24"/>
          <w:szCs w:val="24"/>
          <w:lang w:val="ro-RO"/>
        </w:rPr>
        <w:t>d</w:t>
      </w:r>
      <w:r w:rsidRPr="000035E8">
        <w:rPr>
          <w:rFonts w:ascii="Arial" w:hAnsi="Arial" w:cs="Arial"/>
          <w:sz w:val="24"/>
          <w:szCs w:val="24"/>
          <w:lang w:val="ro-RO"/>
        </w:rPr>
        <w:t xml:space="preserve">e </w:t>
      </w:r>
      <w:r w:rsidRPr="000035E8">
        <w:rPr>
          <w:rFonts w:ascii="Arial" w:hAnsi="Arial" w:cs="Arial"/>
          <w:spacing w:val="-1"/>
          <w:sz w:val="24"/>
          <w:szCs w:val="24"/>
          <w:lang w:val="ro-RO"/>
        </w:rPr>
        <w:t>ox</w:t>
      </w:r>
      <w:r w:rsidRPr="000035E8">
        <w:rPr>
          <w:rFonts w:ascii="Arial" w:hAnsi="Arial" w:cs="Arial"/>
          <w:spacing w:val="4"/>
          <w:sz w:val="24"/>
          <w:szCs w:val="24"/>
          <w:lang w:val="ro-RO"/>
        </w:rPr>
        <w:t>i</w:t>
      </w:r>
      <w:r w:rsidRPr="000035E8">
        <w:rPr>
          <w:rFonts w:ascii="Arial" w:hAnsi="Arial" w:cs="Arial"/>
          <w:spacing w:val="-4"/>
          <w:sz w:val="24"/>
          <w:szCs w:val="24"/>
          <w:lang w:val="ro-RO"/>
        </w:rPr>
        <w:t>z</w:t>
      </w:r>
      <w:r w:rsidRPr="000035E8">
        <w:rPr>
          <w:rFonts w:ascii="Arial" w:hAnsi="Arial" w:cs="Arial"/>
          <w:sz w:val="24"/>
          <w:szCs w:val="24"/>
          <w:lang w:val="ro-RO"/>
        </w:rPr>
        <w:t xml:space="preserve">i </w:t>
      </w:r>
      <w:r w:rsidRPr="000035E8">
        <w:rPr>
          <w:rFonts w:ascii="Arial" w:hAnsi="Arial" w:cs="Arial"/>
          <w:spacing w:val="3"/>
          <w:sz w:val="24"/>
          <w:szCs w:val="24"/>
          <w:lang w:val="ro-RO"/>
        </w:rPr>
        <w:t>d</w:t>
      </w:r>
      <w:r w:rsidRPr="000035E8">
        <w:rPr>
          <w:rFonts w:ascii="Arial" w:hAnsi="Arial" w:cs="Arial"/>
          <w:sz w:val="24"/>
          <w:szCs w:val="24"/>
          <w:lang w:val="ro-RO"/>
        </w:rPr>
        <w:t xml:space="preserve">e </w:t>
      </w:r>
      <w:r w:rsidRPr="000035E8">
        <w:rPr>
          <w:rFonts w:ascii="Arial" w:hAnsi="Arial" w:cs="Arial"/>
          <w:spacing w:val="1"/>
          <w:sz w:val="24"/>
          <w:szCs w:val="24"/>
          <w:lang w:val="ro-RO"/>
        </w:rPr>
        <w:t>f</w:t>
      </w:r>
      <w:r w:rsidRPr="000035E8">
        <w:rPr>
          <w:rFonts w:ascii="Arial" w:hAnsi="Arial" w:cs="Arial"/>
          <w:spacing w:val="-1"/>
          <w:sz w:val="24"/>
          <w:szCs w:val="24"/>
          <w:lang w:val="ro-RO"/>
        </w:rPr>
        <w:t>ie</w:t>
      </w:r>
      <w:r w:rsidRPr="000035E8">
        <w:rPr>
          <w:rFonts w:ascii="Arial" w:hAnsi="Arial" w:cs="Arial"/>
          <w:sz w:val="24"/>
          <w:szCs w:val="24"/>
          <w:lang w:val="ro-RO"/>
        </w:rPr>
        <w:t>r</w:t>
      </w:r>
      <w:r w:rsidRPr="000035E8">
        <w:rPr>
          <w:rFonts w:ascii="Arial" w:hAnsi="Arial" w:cs="Arial"/>
          <w:spacing w:val="1"/>
          <w:sz w:val="24"/>
          <w:szCs w:val="24"/>
          <w:lang w:val="ro-RO"/>
        </w:rPr>
        <w:t xml:space="preserve"> </w:t>
      </w:r>
      <w:r w:rsidRPr="000035E8">
        <w:rPr>
          <w:rFonts w:ascii="Arial" w:hAnsi="Arial" w:cs="Arial"/>
          <w:spacing w:val="-1"/>
          <w:sz w:val="24"/>
          <w:szCs w:val="24"/>
          <w:lang w:val="ro-RO"/>
        </w:rPr>
        <w:t>ş</w:t>
      </w:r>
      <w:r w:rsidRPr="000035E8">
        <w:rPr>
          <w:rFonts w:ascii="Arial" w:hAnsi="Arial" w:cs="Arial"/>
          <w:sz w:val="24"/>
          <w:szCs w:val="24"/>
          <w:lang w:val="ro-RO"/>
        </w:rPr>
        <w:t>i</w:t>
      </w:r>
      <w:r w:rsidRPr="000035E8">
        <w:rPr>
          <w:rFonts w:ascii="Arial" w:hAnsi="Arial" w:cs="Arial"/>
          <w:spacing w:val="2"/>
          <w:sz w:val="24"/>
          <w:szCs w:val="24"/>
          <w:lang w:val="ro-RO"/>
        </w:rPr>
        <w:t xml:space="preserve"> </w:t>
      </w:r>
      <w:r w:rsidRPr="000035E8">
        <w:rPr>
          <w:rFonts w:ascii="Arial" w:hAnsi="Arial" w:cs="Arial"/>
          <w:spacing w:val="-1"/>
          <w:sz w:val="24"/>
          <w:szCs w:val="24"/>
          <w:lang w:val="ro-RO"/>
        </w:rPr>
        <w:t>dio</w:t>
      </w:r>
      <w:r w:rsidRPr="000035E8">
        <w:rPr>
          <w:rFonts w:ascii="Arial" w:hAnsi="Arial" w:cs="Arial"/>
          <w:spacing w:val="4"/>
          <w:sz w:val="24"/>
          <w:szCs w:val="24"/>
          <w:lang w:val="ro-RO"/>
        </w:rPr>
        <w:t>x</w:t>
      </w:r>
      <w:r w:rsidRPr="000035E8">
        <w:rPr>
          <w:rFonts w:ascii="Arial" w:hAnsi="Arial" w:cs="Arial"/>
          <w:spacing w:val="-1"/>
          <w:sz w:val="24"/>
          <w:szCs w:val="24"/>
          <w:lang w:val="ro-RO"/>
        </w:rPr>
        <w:t>i</w:t>
      </w:r>
      <w:r w:rsidRPr="000035E8">
        <w:rPr>
          <w:rFonts w:ascii="Arial" w:hAnsi="Arial" w:cs="Arial"/>
          <w:sz w:val="24"/>
          <w:szCs w:val="24"/>
          <w:lang w:val="ro-RO"/>
        </w:rPr>
        <w:t xml:space="preserve">d </w:t>
      </w:r>
      <w:r w:rsidRPr="000035E8">
        <w:rPr>
          <w:rFonts w:ascii="Arial" w:hAnsi="Arial" w:cs="Arial"/>
          <w:spacing w:val="3"/>
          <w:sz w:val="24"/>
          <w:szCs w:val="24"/>
          <w:lang w:val="ro-RO"/>
        </w:rPr>
        <w:t>d</w:t>
      </w:r>
      <w:r w:rsidRPr="000035E8">
        <w:rPr>
          <w:rFonts w:ascii="Arial" w:hAnsi="Arial" w:cs="Arial"/>
          <w:sz w:val="24"/>
          <w:szCs w:val="24"/>
          <w:lang w:val="ro-RO"/>
        </w:rPr>
        <w:t xml:space="preserve">e </w:t>
      </w:r>
      <w:r w:rsidRPr="000035E8">
        <w:rPr>
          <w:rFonts w:ascii="Arial" w:hAnsi="Arial" w:cs="Arial"/>
          <w:spacing w:val="1"/>
          <w:sz w:val="24"/>
          <w:szCs w:val="24"/>
          <w:lang w:val="ro-RO"/>
        </w:rPr>
        <w:t>t</w:t>
      </w:r>
      <w:r w:rsidRPr="000035E8">
        <w:rPr>
          <w:rFonts w:ascii="Arial" w:hAnsi="Arial" w:cs="Arial"/>
          <w:spacing w:val="-1"/>
          <w:sz w:val="24"/>
          <w:szCs w:val="24"/>
          <w:lang w:val="ro-RO"/>
        </w:rPr>
        <w:t>i</w:t>
      </w:r>
      <w:r w:rsidRPr="000035E8">
        <w:rPr>
          <w:rFonts w:ascii="Arial" w:hAnsi="Arial" w:cs="Arial"/>
          <w:spacing w:val="1"/>
          <w:sz w:val="24"/>
          <w:szCs w:val="24"/>
          <w:lang w:val="ro-RO"/>
        </w:rPr>
        <w:t>t</w:t>
      </w:r>
      <w:r w:rsidRPr="000035E8">
        <w:rPr>
          <w:rFonts w:ascii="Arial" w:hAnsi="Arial" w:cs="Arial"/>
          <w:spacing w:val="-1"/>
          <w:sz w:val="24"/>
          <w:szCs w:val="24"/>
          <w:lang w:val="ro-RO"/>
        </w:rPr>
        <w:t>an.</w:t>
      </w:r>
    </w:p>
    <w:p w:rsidR="006410B7" w:rsidRPr="000035E8" w:rsidRDefault="006410B7" w:rsidP="00D70D18">
      <w:pPr>
        <w:spacing w:after="0" w:line="240" w:lineRule="auto"/>
        <w:jc w:val="both"/>
        <w:rPr>
          <w:rFonts w:ascii="Arial" w:hAnsi="Arial" w:cs="Arial"/>
          <w:spacing w:val="-1"/>
          <w:sz w:val="24"/>
          <w:szCs w:val="24"/>
          <w:lang w:val="ro-RO"/>
        </w:rPr>
      </w:pPr>
      <w:r w:rsidRPr="000035E8">
        <w:rPr>
          <w:rFonts w:ascii="Arial" w:hAnsi="Arial" w:cs="Arial"/>
          <w:sz w:val="24"/>
          <w:szCs w:val="24"/>
          <w:lang w:val="ro-RO"/>
        </w:rPr>
        <w:t xml:space="preserve">Capacitatea maxima de depozitare a depozitului de bauxita este de 250.000 t.                                 </w:t>
      </w:r>
    </w:p>
    <w:p w:rsidR="006410B7" w:rsidRPr="000035E8" w:rsidRDefault="004E1107"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Bauxita </w:t>
      </w:r>
      <w:r w:rsidR="006410B7" w:rsidRPr="000035E8">
        <w:rPr>
          <w:rFonts w:ascii="Arial" w:hAnsi="Arial" w:cs="Arial"/>
          <w:sz w:val="24"/>
          <w:szCs w:val="24"/>
          <w:lang w:val="ro-RO"/>
        </w:rPr>
        <w:t xml:space="preserve">este transportata </w:t>
      </w:r>
      <w:r w:rsidRPr="000035E8">
        <w:rPr>
          <w:rFonts w:ascii="Arial" w:hAnsi="Arial" w:cs="Arial"/>
          <w:sz w:val="24"/>
          <w:szCs w:val="24"/>
          <w:lang w:val="ro-RO"/>
        </w:rPr>
        <w:t>din portul industrial (portul mineralier- DC Deltanav SA)</w:t>
      </w:r>
      <w:r w:rsidR="006410B7" w:rsidRPr="000035E8">
        <w:rPr>
          <w:rFonts w:ascii="Arial" w:hAnsi="Arial" w:cs="Arial"/>
          <w:sz w:val="24"/>
          <w:szCs w:val="24"/>
          <w:lang w:val="ro-RO"/>
        </w:rPr>
        <w:t>,</w:t>
      </w:r>
      <w:r w:rsidRPr="000035E8">
        <w:rPr>
          <w:rFonts w:ascii="Arial" w:hAnsi="Arial" w:cs="Arial"/>
          <w:sz w:val="24"/>
          <w:szCs w:val="24"/>
          <w:lang w:val="ro-RO"/>
        </w:rPr>
        <w:t xml:space="preserve"> cu autobasculantele de mare capacitate</w:t>
      </w:r>
      <w:r w:rsidR="006410B7" w:rsidRPr="000035E8">
        <w:rPr>
          <w:rFonts w:ascii="Arial" w:hAnsi="Arial" w:cs="Arial"/>
          <w:sz w:val="24"/>
          <w:szCs w:val="24"/>
          <w:lang w:val="ro-RO"/>
        </w:rPr>
        <w:t>,</w:t>
      </w:r>
      <w:r w:rsidRPr="000035E8">
        <w:rPr>
          <w:rFonts w:ascii="Arial" w:hAnsi="Arial" w:cs="Arial"/>
          <w:sz w:val="24"/>
          <w:szCs w:val="24"/>
          <w:lang w:val="ro-RO"/>
        </w:rPr>
        <w:t xml:space="preserve"> in uzina. In functie de tipul bauxitei, aceasta este</w:t>
      </w:r>
      <w:r w:rsidR="006410B7" w:rsidRPr="000035E8">
        <w:rPr>
          <w:rFonts w:ascii="Arial" w:hAnsi="Arial" w:cs="Arial"/>
          <w:sz w:val="24"/>
          <w:szCs w:val="24"/>
          <w:lang w:val="ro-RO"/>
        </w:rPr>
        <w:t xml:space="preserve"> stocata in depozitul de bauxita</w:t>
      </w:r>
      <w:r w:rsidRPr="000035E8">
        <w:rPr>
          <w:rFonts w:ascii="Arial" w:hAnsi="Arial" w:cs="Arial"/>
          <w:sz w:val="24"/>
          <w:szCs w:val="24"/>
          <w:lang w:val="ro-RO"/>
        </w:rPr>
        <w:t xml:space="preserve"> in zone distincte.</w:t>
      </w:r>
    </w:p>
    <w:p w:rsidR="006410B7" w:rsidRPr="000035E8" w:rsidRDefault="006410B7" w:rsidP="00D70D18">
      <w:pPr>
        <w:spacing w:after="0" w:line="240" w:lineRule="auto"/>
        <w:jc w:val="both"/>
        <w:rPr>
          <w:rFonts w:ascii="Arial" w:hAnsi="Arial" w:cs="Arial"/>
          <w:sz w:val="24"/>
          <w:szCs w:val="24"/>
          <w:lang w:val="ro-RO"/>
        </w:rPr>
      </w:pPr>
      <w:r w:rsidRPr="000035E8">
        <w:rPr>
          <w:rFonts w:ascii="Arial" w:hAnsi="Arial" w:cs="Arial"/>
          <w:spacing w:val="-1"/>
          <w:sz w:val="24"/>
          <w:szCs w:val="24"/>
          <w:lang w:val="ro-RO"/>
        </w:rPr>
        <w:t>Dep</w:t>
      </w:r>
      <w:r w:rsidRPr="000035E8">
        <w:rPr>
          <w:rFonts w:ascii="Arial" w:hAnsi="Arial" w:cs="Arial"/>
          <w:spacing w:val="3"/>
          <w:sz w:val="24"/>
          <w:szCs w:val="24"/>
          <w:lang w:val="ro-RO"/>
        </w:rPr>
        <w:t>o</w:t>
      </w:r>
      <w:r w:rsidRPr="000035E8">
        <w:rPr>
          <w:rFonts w:ascii="Arial" w:hAnsi="Arial" w:cs="Arial"/>
          <w:spacing w:val="-1"/>
          <w:sz w:val="24"/>
          <w:szCs w:val="24"/>
          <w:lang w:val="ro-RO"/>
        </w:rPr>
        <w:t>z</w:t>
      </w:r>
      <w:r w:rsidRPr="000035E8">
        <w:rPr>
          <w:rFonts w:ascii="Arial" w:hAnsi="Arial" w:cs="Arial"/>
          <w:sz w:val="24"/>
          <w:szCs w:val="24"/>
          <w:lang w:val="ro-RO"/>
        </w:rPr>
        <w:t>i</w:t>
      </w:r>
      <w:r w:rsidRPr="000035E8">
        <w:rPr>
          <w:rFonts w:ascii="Arial" w:hAnsi="Arial" w:cs="Arial"/>
          <w:spacing w:val="1"/>
          <w:sz w:val="24"/>
          <w:szCs w:val="24"/>
          <w:lang w:val="ro-RO"/>
        </w:rPr>
        <w:t>t</w:t>
      </w:r>
      <w:r w:rsidRPr="000035E8">
        <w:rPr>
          <w:rFonts w:ascii="Arial" w:hAnsi="Arial" w:cs="Arial"/>
          <w:spacing w:val="-1"/>
          <w:sz w:val="24"/>
          <w:szCs w:val="24"/>
          <w:lang w:val="ro-RO"/>
        </w:rPr>
        <w:t>a</w:t>
      </w:r>
      <w:r w:rsidRPr="000035E8">
        <w:rPr>
          <w:rFonts w:ascii="Arial" w:hAnsi="Arial" w:cs="Arial"/>
          <w:sz w:val="24"/>
          <w:szCs w:val="24"/>
          <w:lang w:val="ro-RO"/>
        </w:rPr>
        <w:t>r</w:t>
      </w:r>
      <w:r w:rsidRPr="000035E8">
        <w:rPr>
          <w:rFonts w:ascii="Arial" w:hAnsi="Arial" w:cs="Arial"/>
          <w:spacing w:val="3"/>
          <w:sz w:val="24"/>
          <w:szCs w:val="24"/>
          <w:lang w:val="ro-RO"/>
        </w:rPr>
        <w:t>e</w:t>
      </w:r>
      <w:r w:rsidRPr="000035E8">
        <w:rPr>
          <w:rFonts w:ascii="Arial" w:hAnsi="Arial" w:cs="Arial"/>
          <w:sz w:val="24"/>
          <w:szCs w:val="24"/>
          <w:lang w:val="ro-RO"/>
        </w:rPr>
        <w:t>a</w:t>
      </w:r>
      <w:r w:rsidRPr="000035E8">
        <w:rPr>
          <w:rFonts w:ascii="Arial" w:hAnsi="Arial" w:cs="Arial"/>
          <w:spacing w:val="12"/>
          <w:sz w:val="24"/>
          <w:szCs w:val="24"/>
          <w:lang w:val="ro-RO"/>
        </w:rPr>
        <w:t xml:space="preserve"> </w:t>
      </w:r>
      <w:r w:rsidRPr="000035E8">
        <w:rPr>
          <w:rFonts w:ascii="Arial" w:hAnsi="Arial" w:cs="Arial"/>
          <w:spacing w:val="-1"/>
          <w:sz w:val="24"/>
          <w:szCs w:val="24"/>
          <w:lang w:val="ro-RO"/>
        </w:rPr>
        <w:t>baux</w:t>
      </w:r>
      <w:r w:rsidRPr="000035E8">
        <w:rPr>
          <w:rFonts w:ascii="Arial" w:hAnsi="Arial" w:cs="Arial"/>
          <w:sz w:val="24"/>
          <w:szCs w:val="24"/>
          <w:lang w:val="ro-RO"/>
        </w:rPr>
        <w:t>i</w:t>
      </w:r>
      <w:r w:rsidRPr="000035E8">
        <w:rPr>
          <w:rFonts w:ascii="Arial" w:hAnsi="Arial" w:cs="Arial"/>
          <w:spacing w:val="5"/>
          <w:sz w:val="24"/>
          <w:szCs w:val="24"/>
          <w:lang w:val="ro-RO"/>
        </w:rPr>
        <w:t>t</w:t>
      </w:r>
      <w:r w:rsidRPr="000035E8">
        <w:rPr>
          <w:rFonts w:ascii="Arial" w:hAnsi="Arial" w:cs="Arial"/>
          <w:spacing w:val="-1"/>
          <w:sz w:val="24"/>
          <w:szCs w:val="24"/>
          <w:lang w:val="ro-RO"/>
        </w:rPr>
        <w:t>e</w:t>
      </w:r>
      <w:r w:rsidRPr="000035E8">
        <w:rPr>
          <w:rFonts w:ascii="Arial" w:hAnsi="Arial" w:cs="Arial"/>
          <w:sz w:val="24"/>
          <w:szCs w:val="24"/>
          <w:lang w:val="ro-RO"/>
        </w:rPr>
        <w:t>i</w:t>
      </w:r>
      <w:r w:rsidRPr="000035E8">
        <w:rPr>
          <w:rFonts w:ascii="Arial" w:hAnsi="Arial" w:cs="Arial"/>
          <w:spacing w:val="12"/>
          <w:sz w:val="24"/>
          <w:szCs w:val="24"/>
          <w:lang w:val="ro-RO"/>
        </w:rPr>
        <w:t xml:space="preserve"> </w:t>
      </w:r>
      <w:r w:rsidRPr="000035E8">
        <w:rPr>
          <w:rFonts w:ascii="Arial" w:hAnsi="Arial" w:cs="Arial"/>
          <w:spacing w:val="-1"/>
          <w:sz w:val="24"/>
          <w:szCs w:val="24"/>
          <w:lang w:val="ro-RO"/>
        </w:rPr>
        <w:t>se face p</w:t>
      </w:r>
      <w:r w:rsidRPr="000035E8">
        <w:rPr>
          <w:rFonts w:ascii="Arial" w:hAnsi="Arial" w:cs="Arial"/>
          <w:sz w:val="24"/>
          <w:szCs w:val="24"/>
          <w:lang w:val="ro-RO"/>
        </w:rPr>
        <w:t>e</w:t>
      </w:r>
      <w:r w:rsidRPr="000035E8">
        <w:rPr>
          <w:rFonts w:ascii="Arial" w:hAnsi="Arial" w:cs="Arial"/>
          <w:spacing w:val="16"/>
          <w:sz w:val="24"/>
          <w:szCs w:val="24"/>
          <w:lang w:val="ro-RO"/>
        </w:rPr>
        <w:t xml:space="preserve"> </w:t>
      </w:r>
      <w:r w:rsidRPr="000035E8">
        <w:rPr>
          <w:rFonts w:ascii="Arial" w:hAnsi="Arial" w:cs="Arial"/>
          <w:spacing w:val="-1"/>
          <w:sz w:val="24"/>
          <w:szCs w:val="24"/>
          <w:lang w:val="ro-RO"/>
        </w:rPr>
        <w:t>dou</w:t>
      </w:r>
      <w:r w:rsidRPr="000035E8">
        <w:rPr>
          <w:rFonts w:ascii="Arial" w:hAnsi="Arial" w:cs="Arial"/>
          <w:sz w:val="24"/>
          <w:szCs w:val="24"/>
          <w:lang w:val="ro-RO"/>
        </w:rPr>
        <w:t>ă</w:t>
      </w:r>
      <w:r w:rsidRPr="000035E8">
        <w:rPr>
          <w:rFonts w:ascii="Arial" w:hAnsi="Arial" w:cs="Arial"/>
          <w:spacing w:val="12"/>
          <w:sz w:val="24"/>
          <w:szCs w:val="24"/>
          <w:lang w:val="ro-RO"/>
        </w:rPr>
        <w:t xml:space="preserve"> </w:t>
      </w:r>
      <w:r w:rsidRPr="000035E8">
        <w:rPr>
          <w:rFonts w:ascii="Arial" w:hAnsi="Arial" w:cs="Arial"/>
          <w:spacing w:val="-1"/>
          <w:sz w:val="24"/>
          <w:szCs w:val="24"/>
          <w:lang w:val="ro-RO"/>
        </w:rPr>
        <w:t>p</w:t>
      </w:r>
      <w:r w:rsidRPr="000035E8">
        <w:rPr>
          <w:rFonts w:ascii="Arial" w:hAnsi="Arial" w:cs="Arial"/>
          <w:spacing w:val="3"/>
          <w:sz w:val="24"/>
          <w:szCs w:val="24"/>
          <w:lang w:val="ro-RO"/>
        </w:rPr>
        <w:t>l</w:t>
      </w:r>
      <w:r w:rsidRPr="000035E8">
        <w:rPr>
          <w:rFonts w:ascii="Arial" w:hAnsi="Arial" w:cs="Arial"/>
          <w:spacing w:val="-1"/>
          <w:sz w:val="24"/>
          <w:szCs w:val="24"/>
          <w:lang w:val="ro-RO"/>
        </w:rPr>
        <w:t>a</w:t>
      </w:r>
      <w:r w:rsidRPr="000035E8">
        <w:rPr>
          <w:rFonts w:ascii="Arial" w:hAnsi="Arial" w:cs="Arial"/>
          <w:spacing w:val="1"/>
          <w:sz w:val="24"/>
          <w:szCs w:val="24"/>
          <w:lang w:val="ro-RO"/>
        </w:rPr>
        <w:t>tf</w:t>
      </w:r>
      <w:r w:rsidRPr="000035E8">
        <w:rPr>
          <w:rFonts w:ascii="Arial" w:hAnsi="Arial" w:cs="Arial"/>
          <w:spacing w:val="-1"/>
          <w:sz w:val="24"/>
          <w:szCs w:val="24"/>
          <w:lang w:val="ro-RO"/>
        </w:rPr>
        <w:t>o</w:t>
      </w:r>
      <w:r w:rsidRPr="000035E8">
        <w:rPr>
          <w:rFonts w:ascii="Arial" w:hAnsi="Arial" w:cs="Arial"/>
          <w:sz w:val="24"/>
          <w:szCs w:val="24"/>
          <w:lang w:val="ro-RO"/>
        </w:rPr>
        <w:t>rme</w:t>
      </w:r>
      <w:r w:rsidRPr="000035E8">
        <w:rPr>
          <w:rFonts w:ascii="Arial" w:hAnsi="Arial" w:cs="Arial"/>
          <w:spacing w:val="12"/>
          <w:sz w:val="24"/>
          <w:szCs w:val="24"/>
          <w:lang w:val="ro-RO"/>
        </w:rPr>
        <w:t xml:space="preserve"> </w:t>
      </w:r>
      <w:r w:rsidRPr="000035E8">
        <w:rPr>
          <w:rFonts w:ascii="Arial" w:hAnsi="Arial" w:cs="Arial"/>
          <w:spacing w:val="-1"/>
          <w:sz w:val="24"/>
          <w:szCs w:val="24"/>
          <w:lang w:val="ro-RO"/>
        </w:rPr>
        <w:t>be</w:t>
      </w:r>
      <w:r w:rsidRPr="000035E8">
        <w:rPr>
          <w:rFonts w:ascii="Arial" w:hAnsi="Arial" w:cs="Arial"/>
          <w:spacing w:val="1"/>
          <w:sz w:val="24"/>
          <w:szCs w:val="24"/>
          <w:lang w:val="ro-RO"/>
        </w:rPr>
        <w:t>t</w:t>
      </w:r>
      <w:r w:rsidRPr="000035E8">
        <w:rPr>
          <w:rFonts w:ascii="Arial" w:hAnsi="Arial" w:cs="Arial"/>
          <w:spacing w:val="-1"/>
          <w:sz w:val="24"/>
          <w:szCs w:val="24"/>
          <w:lang w:val="ro-RO"/>
        </w:rPr>
        <w:t>o</w:t>
      </w:r>
      <w:r w:rsidRPr="000035E8">
        <w:rPr>
          <w:rFonts w:ascii="Arial" w:hAnsi="Arial" w:cs="Arial"/>
          <w:spacing w:val="3"/>
          <w:sz w:val="24"/>
          <w:szCs w:val="24"/>
          <w:lang w:val="ro-RO"/>
        </w:rPr>
        <w:t>n</w:t>
      </w:r>
      <w:r w:rsidRPr="000035E8">
        <w:rPr>
          <w:rFonts w:ascii="Arial" w:hAnsi="Arial" w:cs="Arial"/>
          <w:spacing w:val="-1"/>
          <w:sz w:val="24"/>
          <w:szCs w:val="24"/>
          <w:lang w:val="ro-RO"/>
        </w:rPr>
        <w:t>a</w:t>
      </w:r>
      <w:r w:rsidRPr="000035E8">
        <w:rPr>
          <w:rFonts w:ascii="Arial" w:hAnsi="Arial" w:cs="Arial"/>
          <w:spacing w:val="1"/>
          <w:sz w:val="24"/>
          <w:szCs w:val="24"/>
          <w:lang w:val="ro-RO"/>
        </w:rPr>
        <w:t>t</w:t>
      </w:r>
      <w:r w:rsidRPr="000035E8">
        <w:rPr>
          <w:rFonts w:ascii="Arial" w:hAnsi="Arial" w:cs="Arial"/>
          <w:sz w:val="24"/>
          <w:szCs w:val="24"/>
          <w:lang w:val="ro-RO"/>
        </w:rPr>
        <w:t>e</w:t>
      </w:r>
      <w:r w:rsidRPr="000035E8">
        <w:rPr>
          <w:rFonts w:ascii="Arial" w:hAnsi="Arial" w:cs="Arial"/>
          <w:spacing w:val="12"/>
          <w:sz w:val="24"/>
          <w:szCs w:val="24"/>
          <w:lang w:val="ro-RO"/>
        </w:rPr>
        <w:t xml:space="preserve"> </w:t>
      </w:r>
      <w:r w:rsidRPr="000035E8">
        <w:rPr>
          <w:rFonts w:ascii="Arial" w:hAnsi="Arial" w:cs="Arial"/>
          <w:spacing w:val="-1"/>
          <w:sz w:val="24"/>
          <w:szCs w:val="24"/>
          <w:lang w:val="ro-RO"/>
        </w:rPr>
        <w:t>s</w:t>
      </w:r>
      <w:r w:rsidRPr="000035E8">
        <w:rPr>
          <w:rFonts w:ascii="Arial" w:hAnsi="Arial" w:cs="Arial"/>
          <w:sz w:val="24"/>
          <w:szCs w:val="24"/>
          <w:lang w:val="ro-RO"/>
        </w:rPr>
        <w:t>i</w:t>
      </w:r>
      <w:r w:rsidRPr="000035E8">
        <w:rPr>
          <w:rFonts w:ascii="Arial" w:hAnsi="Arial" w:cs="Arial"/>
          <w:spacing w:val="1"/>
          <w:sz w:val="24"/>
          <w:szCs w:val="24"/>
          <w:lang w:val="ro-RO"/>
        </w:rPr>
        <w:t>t</w:t>
      </w:r>
      <w:r w:rsidRPr="000035E8">
        <w:rPr>
          <w:rFonts w:ascii="Arial" w:hAnsi="Arial" w:cs="Arial"/>
          <w:spacing w:val="-1"/>
          <w:sz w:val="24"/>
          <w:szCs w:val="24"/>
          <w:lang w:val="ro-RO"/>
        </w:rPr>
        <w:t>ua</w:t>
      </w:r>
      <w:r w:rsidRPr="000035E8">
        <w:rPr>
          <w:rFonts w:ascii="Arial" w:hAnsi="Arial" w:cs="Arial"/>
          <w:spacing w:val="1"/>
          <w:sz w:val="24"/>
          <w:szCs w:val="24"/>
          <w:lang w:val="ro-RO"/>
        </w:rPr>
        <w:t>t</w:t>
      </w:r>
      <w:r w:rsidRPr="000035E8">
        <w:rPr>
          <w:rFonts w:ascii="Arial" w:hAnsi="Arial" w:cs="Arial"/>
          <w:sz w:val="24"/>
          <w:szCs w:val="24"/>
          <w:lang w:val="ro-RO"/>
        </w:rPr>
        <w:t>e</w:t>
      </w:r>
      <w:r w:rsidRPr="000035E8">
        <w:rPr>
          <w:rFonts w:ascii="Arial" w:hAnsi="Arial" w:cs="Arial"/>
          <w:spacing w:val="12"/>
          <w:sz w:val="24"/>
          <w:szCs w:val="24"/>
          <w:lang w:val="ro-RO"/>
        </w:rPr>
        <w:t xml:space="preserve"> </w:t>
      </w:r>
      <w:r w:rsidRPr="000035E8">
        <w:rPr>
          <w:rFonts w:ascii="Arial" w:hAnsi="Arial" w:cs="Arial"/>
          <w:spacing w:val="1"/>
          <w:sz w:val="24"/>
          <w:szCs w:val="24"/>
          <w:lang w:val="ro-RO"/>
        </w:rPr>
        <w:t>î</w:t>
      </w:r>
      <w:r w:rsidRPr="000035E8">
        <w:rPr>
          <w:rFonts w:ascii="Arial" w:hAnsi="Arial" w:cs="Arial"/>
          <w:sz w:val="24"/>
          <w:szCs w:val="24"/>
          <w:lang w:val="ro-RO"/>
        </w:rPr>
        <w:t>n</w:t>
      </w:r>
      <w:r w:rsidRPr="000035E8">
        <w:rPr>
          <w:rFonts w:ascii="Arial" w:hAnsi="Arial" w:cs="Arial"/>
          <w:spacing w:val="12"/>
          <w:sz w:val="24"/>
          <w:szCs w:val="24"/>
          <w:lang w:val="ro-RO"/>
        </w:rPr>
        <w:t xml:space="preserve"> </w:t>
      </w:r>
      <w:r w:rsidRPr="000035E8">
        <w:rPr>
          <w:rFonts w:ascii="Arial" w:hAnsi="Arial" w:cs="Arial"/>
          <w:spacing w:val="-1"/>
          <w:sz w:val="24"/>
          <w:szCs w:val="24"/>
          <w:lang w:val="ro-RO"/>
        </w:rPr>
        <w:t>pa</w:t>
      </w:r>
      <w:r w:rsidRPr="000035E8">
        <w:rPr>
          <w:rFonts w:ascii="Arial" w:hAnsi="Arial" w:cs="Arial"/>
          <w:sz w:val="24"/>
          <w:szCs w:val="24"/>
          <w:lang w:val="ro-RO"/>
        </w:rPr>
        <w:t>r</w:t>
      </w:r>
      <w:r w:rsidRPr="000035E8">
        <w:rPr>
          <w:rFonts w:ascii="Arial" w:hAnsi="Arial" w:cs="Arial"/>
          <w:spacing w:val="1"/>
          <w:sz w:val="24"/>
          <w:szCs w:val="24"/>
          <w:lang w:val="ro-RO"/>
        </w:rPr>
        <w:t>t</w:t>
      </w:r>
      <w:r w:rsidRPr="000035E8">
        <w:rPr>
          <w:rFonts w:ascii="Arial" w:hAnsi="Arial" w:cs="Arial"/>
          <w:spacing w:val="-1"/>
          <w:sz w:val="24"/>
          <w:szCs w:val="24"/>
          <w:lang w:val="ro-RO"/>
        </w:rPr>
        <w:t>e</w:t>
      </w:r>
      <w:r w:rsidRPr="000035E8">
        <w:rPr>
          <w:rFonts w:ascii="Arial" w:hAnsi="Arial" w:cs="Arial"/>
          <w:sz w:val="24"/>
          <w:szCs w:val="24"/>
          <w:lang w:val="ro-RO"/>
        </w:rPr>
        <w:t>a</w:t>
      </w:r>
      <w:r w:rsidRPr="000035E8">
        <w:rPr>
          <w:rFonts w:ascii="Arial" w:hAnsi="Arial" w:cs="Arial"/>
          <w:spacing w:val="12"/>
          <w:sz w:val="24"/>
          <w:szCs w:val="24"/>
          <w:lang w:val="ro-RO"/>
        </w:rPr>
        <w:t xml:space="preserve"> </w:t>
      </w:r>
      <w:r w:rsidRPr="000035E8">
        <w:rPr>
          <w:rFonts w:ascii="Arial" w:hAnsi="Arial" w:cs="Arial"/>
          <w:spacing w:val="-1"/>
          <w:sz w:val="24"/>
          <w:szCs w:val="24"/>
          <w:lang w:val="ro-RO"/>
        </w:rPr>
        <w:t>de no</w:t>
      </w:r>
      <w:r w:rsidRPr="000035E8">
        <w:rPr>
          <w:rFonts w:ascii="Arial" w:hAnsi="Arial" w:cs="Arial"/>
          <w:sz w:val="24"/>
          <w:szCs w:val="24"/>
          <w:lang w:val="ro-RO"/>
        </w:rPr>
        <w:t>rd a S</w:t>
      </w:r>
      <w:r w:rsidRPr="000035E8">
        <w:rPr>
          <w:rFonts w:ascii="Arial" w:hAnsi="Arial" w:cs="Arial"/>
          <w:spacing w:val="1"/>
          <w:sz w:val="24"/>
          <w:szCs w:val="24"/>
          <w:lang w:val="ro-RO"/>
        </w:rPr>
        <w:t>.</w:t>
      </w:r>
      <w:r w:rsidRPr="000035E8">
        <w:rPr>
          <w:rFonts w:ascii="Arial" w:hAnsi="Arial" w:cs="Arial"/>
          <w:spacing w:val="-1"/>
          <w:sz w:val="24"/>
          <w:szCs w:val="24"/>
          <w:lang w:val="ro-RO"/>
        </w:rPr>
        <w:t>C</w:t>
      </w:r>
      <w:r w:rsidRPr="000035E8">
        <w:rPr>
          <w:rFonts w:ascii="Arial" w:hAnsi="Arial" w:cs="Arial"/>
          <w:sz w:val="24"/>
          <w:szCs w:val="24"/>
          <w:lang w:val="ro-RO"/>
        </w:rPr>
        <w:t>.</w:t>
      </w:r>
      <w:r w:rsidRPr="000035E8">
        <w:rPr>
          <w:rFonts w:ascii="Arial" w:hAnsi="Arial" w:cs="Arial"/>
          <w:spacing w:val="3"/>
          <w:sz w:val="24"/>
          <w:szCs w:val="24"/>
          <w:lang w:val="ro-RO"/>
        </w:rPr>
        <w:t xml:space="preserve"> </w:t>
      </w:r>
      <w:smartTag w:uri="urn:schemas-microsoft-com:office:smarttags" w:element="stockticker">
        <w:r w:rsidRPr="000035E8">
          <w:rPr>
            <w:rFonts w:ascii="Arial" w:hAnsi="Arial" w:cs="Arial"/>
            <w:sz w:val="24"/>
            <w:szCs w:val="24"/>
            <w:lang w:val="ro-RO"/>
          </w:rPr>
          <w:t>A</w:t>
        </w:r>
        <w:r w:rsidRPr="000035E8">
          <w:rPr>
            <w:rFonts w:ascii="Arial" w:hAnsi="Arial" w:cs="Arial"/>
            <w:spacing w:val="-1"/>
            <w:sz w:val="24"/>
            <w:szCs w:val="24"/>
            <w:lang w:val="ro-RO"/>
          </w:rPr>
          <w:t>L</w:t>
        </w:r>
        <w:r w:rsidRPr="000035E8">
          <w:rPr>
            <w:rFonts w:ascii="Arial" w:hAnsi="Arial" w:cs="Arial"/>
            <w:spacing w:val="3"/>
            <w:sz w:val="24"/>
            <w:szCs w:val="24"/>
            <w:lang w:val="ro-RO"/>
          </w:rPr>
          <w:t>U</w:t>
        </w:r>
      </w:smartTag>
      <w:r w:rsidRPr="000035E8">
        <w:rPr>
          <w:rFonts w:ascii="Arial" w:hAnsi="Arial" w:cs="Arial"/>
          <w:sz w:val="24"/>
          <w:szCs w:val="24"/>
          <w:lang w:val="ro-RO"/>
        </w:rPr>
        <w:t>M</w:t>
      </w:r>
      <w:r w:rsidRPr="000035E8">
        <w:rPr>
          <w:rFonts w:ascii="Arial" w:hAnsi="Arial" w:cs="Arial"/>
          <w:spacing w:val="-2"/>
          <w:sz w:val="24"/>
          <w:szCs w:val="24"/>
          <w:lang w:val="ro-RO"/>
        </w:rPr>
        <w:t xml:space="preserve"> </w:t>
      </w:r>
      <w:r w:rsidRPr="000035E8">
        <w:rPr>
          <w:rFonts w:ascii="Arial" w:hAnsi="Arial" w:cs="Arial"/>
          <w:sz w:val="24"/>
          <w:szCs w:val="24"/>
          <w:lang w:val="ro-RO"/>
        </w:rPr>
        <w:t>S</w:t>
      </w:r>
      <w:r w:rsidRPr="000035E8">
        <w:rPr>
          <w:rFonts w:ascii="Arial" w:hAnsi="Arial" w:cs="Arial"/>
          <w:spacing w:val="1"/>
          <w:sz w:val="24"/>
          <w:szCs w:val="24"/>
          <w:lang w:val="ro-RO"/>
        </w:rPr>
        <w:t>.</w:t>
      </w:r>
      <w:r w:rsidRPr="000035E8">
        <w:rPr>
          <w:rFonts w:ascii="Arial" w:hAnsi="Arial" w:cs="Arial"/>
          <w:sz w:val="24"/>
          <w:szCs w:val="24"/>
          <w:lang w:val="ro-RO"/>
        </w:rPr>
        <w:t>A.</w:t>
      </w:r>
      <w:r w:rsidRPr="000035E8">
        <w:rPr>
          <w:rFonts w:ascii="Arial" w:hAnsi="Arial" w:cs="Arial"/>
          <w:spacing w:val="-1"/>
          <w:sz w:val="24"/>
          <w:szCs w:val="24"/>
          <w:lang w:val="ro-RO"/>
        </w:rPr>
        <w:t xml:space="preserve"> </w:t>
      </w:r>
      <w:r w:rsidRPr="000035E8">
        <w:rPr>
          <w:rFonts w:ascii="Arial" w:hAnsi="Arial" w:cs="Arial"/>
          <w:spacing w:val="5"/>
          <w:sz w:val="24"/>
          <w:szCs w:val="24"/>
          <w:lang w:val="ro-RO"/>
        </w:rPr>
        <w:t>T</w:t>
      </w:r>
      <w:r w:rsidRPr="000035E8">
        <w:rPr>
          <w:rFonts w:ascii="Arial" w:hAnsi="Arial" w:cs="Arial"/>
          <w:spacing w:val="-1"/>
          <w:sz w:val="24"/>
          <w:szCs w:val="24"/>
          <w:lang w:val="ro-RO"/>
        </w:rPr>
        <w:t>ulc</w:t>
      </w:r>
      <w:r w:rsidRPr="000035E8">
        <w:rPr>
          <w:rFonts w:ascii="Arial" w:hAnsi="Arial" w:cs="Arial"/>
          <w:sz w:val="24"/>
          <w:szCs w:val="24"/>
          <w:lang w:val="ro-RO"/>
        </w:rPr>
        <w:t>e</w:t>
      </w:r>
      <w:r w:rsidRPr="000035E8">
        <w:rPr>
          <w:rFonts w:ascii="Arial" w:hAnsi="Arial" w:cs="Arial"/>
          <w:spacing w:val="-1"/>
          <w:sz w:val="24"/>
          <w:szCs w:val="24"/>
          <w:lang w:val="ro-RO"/>
        </w:rPr>
        <w:t>a, avand suprafata totala de 6,75 ha.</w:t>
      </w:r>
    </w:p>
    <w:p w:rsidR="004E1107" w:rsidRPr="000035E8" w:rsidRDefault="004E1107"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Pe timpul iernii, cand sunt gheturi pe Dunare, bauxita este transportata in uzina cu ajutorul vagoanelor pe calea ferata. Golirea vagoanelor se poate face mecanizat cu ajutorul Culbutorului sau pe estacada in zona Greiferului, bauxita fiind depozitata cu ajutorul benzilor extractoare. Din depozit, pentru incarcarea bauxitei pe benzile transportoare sunt utilizate buldozere. </w:t>
      </w:r>
    </w:p>
    <w:p w:rsidR="004E1107" w:rsidRPr="000035E8" w:rsidRDefault="004E1107"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Sunt amplasate doua benzi cu capacitatea de transport maxim 200 t/h/lant de benzi, care deservesc cele doua zone de depozitare a bauxitei. Benzile transportoare alimenteaza cu bauxita buncarele din instalatia de macinare. </w:t>
      </w:r>
      <w:r w:rsidR="006410B7" w:rsidRPr="000035E8">
        <w:rPr>
          <w:rFonts w:ascii="Arial" w:hAnsi="Arial" w:cs="Arial"/>
          <w:sz w:val="24"/>
          <w:szCs w:val="24"/>
          <w:lang w:val="ro-RO"/>
        </w:rPr>
        <w:t>Pentru a</w:t>
      </w:r>
      <w:r w:rsidRPr="000035E8">
        <w:rPr>
          <w:rFonts w:ascii="Arial" w:hAnsi="Arial" w:cs="Arial"/>
          <w:sz w:val="24"/>
          <w:szCs w:val="24"/>
          <w:lang w:val="ro-RO"/>
        </w:rPr>
        <w:t xml:space="preserve">limentarea benzilor extractoare si </w:t>
      </w:r>
      <w:r w:rsidR="006410B7" w:rsidRPr="000035E8">
        <w:rPr>
          <w:rFonts w:ascii="Arial" w:hAnsi="Arial" w:cs="Arial"/>
          <w:sz w:val="24"/>
          <w:szCs w:val="24"/>
          <w:lang w:val="ro-RO"/>
        </w:rPr>
        <w:t xml:space="preserve">pentru </w:t>
      </w:r>
      <w:r w:rsidRPr="000035E8">
        <w:rPr>
          <w:rFonts w:ascii="Arial" w:hAnsi="Arial" w:cs="Arial"/>
          <w:sz w:val="24"/>
          <w:szCs w:val="24"/>
          <w:lang w:val="ro-RO"/>
        </w:rPr>
        <w:t>depozitarea bauxitei se utilizeaza doua buldozere. Cantitatile manipulate sunt de cca. ~ 5000 tone /zi.</w:t>
      </w:r>
    </w:p>
    <w:p w:rsidR="004E1107" w:rsidRPr="000035E8" w:rsidRDefault="004E1107" w:rsidP="00D70D18">
      <w:pPr>
        <w:spacing w:after="0" w:line="240" w:lineRule="auto"/>
        <w:jc w:val="both"/>
        <w:rPr>
          <w:rFonts w:ascii="Arial" w:hAnsi="Arial" w:cs="Arial"/>
          <w:color w:val="FF0000"/>
          <w:spacing w:val="-1"/>
          <w:sz w:val="24"/>
          <w:szCs w:val="24"/>
          <w:lang w:val="ro-RO"/>
        </w:rPr>
      </w:pPr>
    </w:p>
    <w:p w:rsidR="002913C7" w:rsidRDefault="002913C7" w:rsidP="00D70D18">
      <w:pPr>
        <w:pStyle w:val="BodyText2"/>
        <w:spacing w:line="240" w:lineRule="auto"/>
        <w:jc w:val="both"/>
        <w:rPr>
          <w:rFonts w:ascii="Arial" w:hAnsi="Arial" w:cs="Arial"/>
          <w:b/>
          <w:sz w:val="24"/>
          <w:szCs w:val="24"/>
          <w:lang w:val="ro-RO"/>
        </w:rPr>
      </w:pPr>
    </w:p>
    <w:p w:rsidR="002913C7" w:rsidRDefault="002913C7" w:rsidP="00D70D18">
      <w:pPr>
        <w:pStyle w:val="BodyText2"/>
        <w:spacing w:line="240" w:lineRule="auto"/>
        <w:jc w:val="both"/>
        <w:rPr>
          <w:rFonts w:ascii="Arial" w:hAnsi="Arial" w:cs="Arial"/>
          <w:b/>
          <w:sz w:val="24"/>
          <w:szCs w:val="24"/>
          <w:lang w:val="ro-RO"/>
        </w:rPr>
      </w:pPr>
    </w:p>
    <w:p w:rsidR="004E1107" w:rsidRPr="000035E8" w:rsidRDefault="006410B7" w:rsidP="00D70D18">
      <w:pPr>
        <w:pStyle w:val="BodyText2"/>
        <w:spacing w:line="240" w:lineRule="auto"/>
        <w:jc w:val="both"/>
        <w:rPr>
          <w:rFonts w:ascii="Arial" w:hAnsi="Arial" w:cs="Arial"/>
          <w:sz w:val="24"/>
          <w:szCs w:val="24"/>
        </w:rPr>
      </w:pPr>
      <w:r w:rsidRPr="000035E8">
        <w:rPr>
          <w:rFonts w:ascii="Arial" w:hAnsi="Arial" w:cs="Arial"/>
          <w:b/>
          <w:sz w:val="24"/>
          <w:szCs w:val="24"/>
          <w:lang w:val="ro-RO"/>
        </w:rPr>
        <w:lastRenderedPageBreak/>
        <w:t>1.9.2. Depozitul</w:t>
      </w:r>
      <w:r w:rsidR="004E1107" w:rsidRPr="000035E8">
        <w:rPr>
          <w:rFonts w:ascii="Arial" w:hAnsi="Arial" w:cs="Arial"/>
          <w:b/>
          <w:sz w:val="24"/>
          <w:szCs w:val="24"/>
          <w:lang w:val="ro-RO"/>
        </w:rPr>
        <w:t xml:space="preserve"> de pacura</w:t>
      </w:r>
      <w:r w:rsidR="004E1107" w:rsidRPr="000035E8">
        <w:rPr>
          <w:rFonts w:ascii="Arial" w:hAnsi="Arial" w:cs="Arial"/>
          <w:sz w:val="24"/>
          <w:szCs w:val="24"/>
        </w:rPr>
        <w:t xml:space="preserve"> </w:t>
      </w:r>
    </w:p>
    <w:p w:rsidR="006410B7" w:rsidRPr="000035E8" w:rsidRDefault="006410B7" w:rsidP="00D70D18">
      <w:pPr>
        <w:spacing w:after="0" w:line="240" w:lineRule="auto"/>
        <w:jc w:val="both"/>
        <w:rPr>
          <w:rFonts w:ascii="Arial" w:hAnsi="Arial" w:cs="Arial"/>
          <w:sz w:val="24"/>
          <w:szCs w:val="24"/>
          <w:lang w:val="ro-RO"/>
        </w:rPr>
      </w:pPr>
      <w:r w:rsidRPr="000035E8">
        <w:rPr>
          <w:rFonts w:ascii="Arial" w:hAnsi="Arial" w:cs="Arial"/>
          <w:spacing w:val="-1"/>
          <w:sz w:val="24"/>
          <w:szCs w:val="24"/>
          <w:lang w:val="ro-RO"/>
        </w:rPr>
        <w:t>Dep</w:t>
      </w:r>
      <w:r w:rsidRPr="000035E8">
        <w:rPr>
          <w:rFonts w:ascii="Arial" w:hAnsi="Arial" w:cs="Arial"/>
          <w:spacing w:val="3"/>
          <w:sz w:val="24"/>
          <w:szCs w:val="24"/>
          <w:lang w:val="ro-RO"/>
        </w:rPr>
        <w:t>o</w:t>
      </w:r>
      <w:r w:rsidRPr="000035E8">
        <w:rPr>
          <w:rFonts w:ascii="Arial" w:hAnsi="Arial" w:cs="Arial"/>
          <w:spacing w:val="-1"/>
          <w:sz w:val="24"/>
          <w:szCs w:val="24"/>
          <w:lang w:val="ro-RO"/>
        </w:rPr>
        <w:t>z</w:t>
      </w:r>
      <w:r w:rsidRPr="000035E8">
        <w:rPr>
          <w:rFonts w:ascii="Arial" w:hAnsi="Arial" w:cs="Arial"/>
          <w:sz w:val="24"/>
          <w:szCs w:val="24"/>
          <w:lang w:val="ro-RO"/>
        </w:rPr>
        <w:t>i</w:t>
      </w:r>
      <w:r w:rsidRPr="000035E8">
        <w:rPr>
          <w:rFonts w:ascii="Arial" w:hAnsi="Arial" w:cs="Arial"/>
          <w:spacing w:val="1"/>
          <w:sz w:val="24"/>
          <w:szCs w:val="24"/>
          <w:lang w:val="ro-RO"/>
        </w:rPr>
        <w:t>t</w:t>
      </w:r>
      <w:r w:rsidRPr="000035E8">
        <w:rPr>
          <w:rFonts w:ascii="Arial" w:hAnsi="Arial" w:cs="Arial"/>
          <w:spacing w:val="-1"/>
          <w:sz w:val="24"/>
          <w:szCs w:val="24"/>
          <w:lang w:val="ro-RO"/>
        </w:rPr>
        <w:t>a</w:t>
      </w:r>
      <w:r w:rsidRPr="000035E8">
        <w:rPr>
          <w:rFonts w:ascii="Arial" w:hAnsi="Arial" w:cs="Arial"/>
          <w:sz w:val="24"/>
          <w:szCs w:val="24"/>
          <w:lang w:val="ro-RO"/>
        </w:rPr>
        <w:t>r</w:t>
      </w:r>
      <w:r w:rsidRPr="000035E8">
        <w:rPr>
          <w:rFonts w:ascii="Arial" w:hAnsi="Arial" w:cs="Arial"/>
          <w:spacing w:val="3"/>
          <w:sz w:val="24"/>
          <w:szCs w:val="24"/>
          <w:lang w:val="ro-RO"/>
        </w:rPr>
        <w:t>e</w:t>
      </w:r>
      <w:r w:rsidRPr="000035E8">
        <w:rPr>
          <w:rFonts w:ascii="Arial" w:hAnsi="Arial" w:cs="Arial"/>
          <w:sz w:val="24"/>
          <w:szCs w:val="24"/>
          <w:lang w:val="ro-RO"/>
        </w:rPr>
        <w:t xml:space="preserve">a </w:t>
      </w:r>
      <w:r w:rsidRPr="000035E8">
        <w:rPr>
          <w:rFonts w:ascii="Arial" w:hAnsi="Arial" w:cs="Arial"/>
          <w:spacing w:val="-1"/>
          <w:sz w:val="24"/>
          <w:szCs w:val="24"/>
          <w:lang w:val="ro-RO"/>
        </w:rPr>
        <w:t>păc</w:t>
      </w:r>
      <w:r w:rsidRPr="000035E8">
        <w:rPr>
          <w:rFonts w:ascii="Arial" w:hAnsi="Arial" w:cs="Arial"/>
          <w:sz w:val="24"/>
          <w:szCs w:val="24"/>
          <w:lang w:val="ro-RO"/>
        </w:rPr>
        <w:t>ur</w:t>
      </w:r>
      <w:r w:rsidRPr="000035E8">
        <w:rPr>
          <w:rFonts w:ascii="Arial" w:hAnsi="Arial" w:cs="Arial"/>
          <w:spacing w:val="3"/>
          <w:sz w:val="24"/>
          <w:szCs w:val="24"/>
          <w:lang w:val="ro-RO"/>
        </w:rPr>
        <w:t>i</w:t>
      </w:r>
      <w:r w:rsidRPr="000035E8">
        <w:rPr>
          <w:rFonts w:ascii="Arial" w:hAnsi="Arial" w:cs="Arial"/>
          <w:sz w:val="24"/>
          <w:szCs w:val="24"/>
          <w:lang w:val="ro-RO"/>
        </w:rPr>
        <w:t xml:space="preserve">i </w:t>
      </w:r>
      <w:r w:rsidRPr="000035E8">
        <w:rPr>
          <w:rFonts w:ascii="Arial" w:hAnsi="Arial" w:cs="Arial"/>
          <w:spacing w:val="-1"/>
          <w:sz w:val="24"/>
          <w:szCs w:val="24"/>
          <w:lang w:val="ro-RO"/>
        </w:rPr>
        <w:t>s</w:t>
      </w:r>
      <w:r w:rsidRPr="000035E8">
        <w:rPr>
          <w:rFonts w:ascii="Arial" w:hAnsi="Arial" w:cs="Arial"/>
          <w:sz w:val="24"/>
          <w:szCs w:val="24"/>
          <w:lang w:val="ro-RO"/>
        </w:rPr>
        <w:t>e</w:t>
      </w:r>
      <w:r w:rsidRPr="000035E8">
        <w:rPr>
          <w:rFonts w:ascii="Arial" w:hAnsi="Arial" w:cs="Arial"/>
          <w:spacing w:val="1"/>
          <w:sz w:val="24"/>
          <w:szCs w:val="24"/>
          <w:lang w:val="ro-RO"/>
        </w:rPr>
        <w:t xml:space="preserve"> f</w:t>
      </w:r>
      <w:r w:rsidRPr="000035E8">
        <w:rPr>
          <w:rFonts w:ascii="Arial" w:hAnsi="Arial" w:cs="Arial"/>
          <w:spacing w:val="-1"/>
          <w:sz w:val="24"/>
          <w:szCs w:val="24"/>
          <w:lang w:val="ro-RO"/>
        </w:rPr>
        <w:t>ac</w:t>
      </w:r>
      <w:r w:rsidRPr="000035E8">
        <w:rPr>
          <w:rFonts w:ascii="Arial" w:hAnsi="Arial" w:cs="Arial"/>
          <w:sz w:val="24"/>
          <w:szCs w:val="24"/>
          <w:lang w:val="ro-RO"/>
        </w:rPr>
        <w:t>e</w:t>
      </w:r>
      <w:r w:rsidRPr="000035E8">
        <w:rPr>
          <w:rFonts w:ascii="Arial" w:hAnsi="Arial" w:cs="Arial"/>
          <w:spacing w:val="1"/>
          <w:sz w:val="24"/>
          <w:szCs w:val="24"/>
          <w:lang w:val="ro-RO"/>
        </w:rPr>
        <w:t xml:space="preserve"> </w:t>
      </w:r>
      <w:r w:rsidRPr="000035E8">
        <w:rPr>
          <w:rFonts w:ascii="Arial" w:hAnsi="Arial" w:cs="Arial"/>
          <w:spacing w:val="-1"/>
          <w:sz w:val="24"/>
          <w:szCs w:val="24"/>
          <w:lang w:val="ro-RO"/>
        </w:rPr>
        <w:t>i</w:t>
      </w:r>
      <w:r w:rsidRPr="000035E8">
        <w:rPr>
          <w:rFonts w:ascii="Arial" w:hAnsi="Arial" w:cs="Arial"/>
          <w:sz w:val="24"/>
          <w:szCs w:val="24"/>
          <w:lang w:val="ro-RO"/>
        </w:rPr>
        <w:t>n 4 r</w:t>
      </w:r>
      <w:r w:rsidRPr="000035E8">
        <w:rPr>
          <w:rFonts w:ascii="Arial" w:hAnsi="Arial" w:cs="Arial"/>
          <w:spacing w:val="3"/>
          <w:sz w:val="24"/>
          <w:szCs w:val="24"/>
          <w:lang w:val="ro-RO"/>
        </w:rPr>
        <w:t>e</w:t>
      </w:r>
      <w:r w:rsidRPr="000035E8">
        <w:rPr>
          <w:rFonts w:ascii="Arial" w:hAnsi="Arial" w:cs="Arial"/>
          <w:spacing w:val="-4"/>
          <w:sz w:val="24"/>
          <w:szCs w:val="24"/>
          <w:lang w:val="ro-RO"/>
        </w:rPr>
        <w:t>z</w:t>
      </w:r>
      <w:r w:rsidRPr="000035E8">
        <w:rPr>
          <w:rFonts w:ascii="Arial" w:hAnsi="Arial" w:cs="Arial"/>
          <w:spacing w:val="-1"/>
          <w:sz w:val="24"/>
          <w:szCs w:val="24"/>
          <w:lang w:val="ro-RO"/>
        </w:rPr>
        <w:t>e</w:t>
      </w:r>
      <w:r w:rsidRPr="000035E8">
        <w:rPr>
          <w:rFonts w:ascii="Arial" w:hAnsi="Arial" w:cs="Arial"/>
          <w:sz w:val="24"/>
          <w:szCs w:val="24"/>
          <w:lang w:val="ro-RO"/>
        </w:rPr>
        <w:t>r</w:t>
      </w:r>
      <w:r w:rsidRPr="000035E8">
        <w:rPr>
          <w:rFonts w:ascii="Arial" w:hAnsi="Arial" w:cs="Arial"/>
          <w:spacing w:val="4"/>
          <w:sz w:val="24"/>
          <w:szCs w:val="24"/>
          <w:lang w:val="ro-RO"/>
        </w:rPr>
        <w:t>v</w:t>
      </w:r>
      <w:r w:rsidRPr="000035E8">
        <w:rPr>
          <w:rFonts w:ascii="Arial" w:hAnsi="Arial" w:cs="Arial"/>
          <w:spacing w:val="3"/>
          <w:sz w:val="24"/>
          <w:szCs w:val="24"/>
          <w:lang w:val="ro-RO"/>
        </w:rPr>
        <w:t>o</w:t>
      </w:r>
      <w:r w:rsidRPr="000035E8">
        <w:rPr>
          <w:rFonts w:ascii="Arial" w:hAnsi="Arial" w:cs="Arial"/>
          <w:spacing w:val="-1"/>
          <w:sz w:val="24"/>
          <w:szCs w:val="24"/>
          <w:lang w:val="ro-RO"/>
        </w:rPr>
        <w:t>a</w:t>
      </w:r>
      <w:r w:rsidRPr="000035E8">
        <w:rPr>
          <w:rFonts w:ascii="Arial" w:hAnsi="Arial" w:cs="Arial"/>
          <w:sz w:val="24"/>
          <w:szCs w:val="24"/>
          <w:lang w:val="ro-RO"/>
        </w:rPr>
        <w:t xml:space="preserve">re supraterane </w:t>
      </w:r>
      <w:r w:rsidRPr="000035E8">
        <w:rPr>
          <w:rFonts w:ascii="Arial" w:hAnsi="Arial" w:cs="Arial"/>
          <w:spacing w:val="-1"/>
          <w:sz w:val="24"/>
          <w:szCs w:val="24"/>
          <w:lang w:val="ro-RO"/>
        </w:rPr>
        <w:t>p</w:t>
      </w:r>
      <w:r w:rsidRPr="000035E8">
        <w:rPr>
          <w:rFonts w:ascii="Arial" w:hAnsi="Arial" w:cs="Arial"/>
          <w:sz w:val="24"/>
          <w:szCs w:val="24"/>
          <w:lang w:val="ro-RO"/>
        </w:rPr>
        <w:t>r</w:t>
      </w:r>
      <w:r w:rsidRPr="000035E8">
        <w:rPr>
          <w:rFonts w:ascii="Arial" w:hAnsi="Arial" w:cs="Arial"/>
          <w:spacing w:val="-1"/>
          <w:sz w:val="24"/>
          <w:szCs w:val="24"/>
          <w:lang w:val="ro-RO"/>
        </w:rPr>
        <w:t>e</w:t>
      </w:r>
      <w:r w:rsidRPr="000035E8">
        <w:rPr>
          <w:rFonts w:ascii="Arial" w:hAnsi="Arial" w:cs="Arial"/>
          <w:spacing w:val="4"/>
          <w:sz w:val="24"/>
          <w:szCs w:val="24"/>
          <w:lang w:val="ro-RO"/>
        </w:rPr>
        <w:t>v</w:t>
      </w:r>
      <w:r w:rsidRPr="000035E8">
        <w:rPr>
          <w:rFonts w:ascii="Arial" w:hAnsi="Arial" w:cs="Arial"/>
          <w:spacing w:val="-1"/>
          <w:sz w:val="24"/>
          <w:szCs w:val="24"/>
          <w:lang w:val="ro-RO"/>
        </w:rPr>
        <w:t>ăz</w:t>
      </w:r>
      <w:r w:rsidRPr="000035E8">
        <w:rPr>
          <w:rFonts w:ascii="Arial" w:hAnsi="Arial" w:cs="Arial"/>
          <w:sz w:val="24"/>
          <w:szCs w:val="24"/>
          <w:lang w:val="ro-RO"/>
        </w:rPr>
        <w:t>u</w:t>
      </w:r>
      <w:r w:rsidRPr="000035E8">
        <w:rPr>
          <w:rFonts w:ascii="Arial" w:hAnsi="Arial" w:cs="Arial"/>
          <w:spacing w:val="1"/>
          <w:sz w:val="24"/>
          <w:szCs w:val="24"/>
          <w:lang w:val="ro-RO"/>
        </w:rPr>
        <w:t>t</w:t>
      </w:r>
      <w:r w:rsidRPr="000035E8">
        <w:rPr>
          <w:rFonts w:ascii="Arial" w:hAnsi="Arial" w:cs="Arial"/>
          <w:sz w:val="24"/>
          <w:szCs w:val="24"/>
          <w:lang w:val="ro-RO"/>
        </w:rPr>
        <w:t xml:space="preserve">e </w:t>
      </w:r>
      <w:r w:rsidRPr="000035E8">
        <w:rPr>
          <w:rFonts w:ascii="Arial" w:hAnsi="Arial" w:cs="Arial"/>
          <w:spacing w:val="-1"/>
          <w:sz w:val="24"/>
          <w:szCs w:val="24"/>
          <w:lang w:val="ro-RO"/>
        </w:rPr>
        <w:t>c</w:t>
      </w:r>
      <w:r w:rsidRPr="000035E8">
        <w:rPr>
          <w:rFonts w:ascii="Arial" w:hAnsi="Arial" w:cs="Arial"/>
          <w:sz w:val="24"/>
          <w:szCs w:val="24"/>
          <w:lang w:val="ro-RO"/>
        </w:rPr>
        <w:t>u</w:t>
      </w:r>
      <w:r w:rsidRPr="000035E8">
        <w:rPr>
          <w:rFonts w:ascii="Arial" w:hAnsi="Arial" w:cs="Arial"/>
          <w:spacing w:val="1"/>
          <w:sz w:val="24"/>
          <w:szCs w:val="24"/>
          <w:lang w:val="ro-RO"/>
        </w:rPr>
        <w:t xml:space="preserve"> </w:t>
      </w:r>
      <w:r w:rsidRPr="000035E8">
        <w:rPr>
          <w:rFonts w:ascii="Arial" w:hAnsi="Arial" w:cs="Arial"/>
          <w:spacing w:val="-1"/>
          <w:sz w:val="24"/>
          <w:szCs w:val="24"/>
          <w:lang w:val="ro-RO"/>
        </w:rPr>
        <w:t>s</w:t>
      </w:r>
      <w:r w:rsidRPr="000035E8">
        <w:rPr>
          <w:rFonts w:ascii="Arial" w:hAnsi="Arial" w:cs="Arial"/>
          <w:sz w:val="24"/>
          <w:szCs w:val="24"/>
          <w:lang w:val="ro-RO"/>
        </w:rPr>
        <w:t>er</w:t>
      </w:r>
      <w:r w:rsidRPr="000035E8">
        <w:rPr>
          <w:rFonts w:ascii="Arial" w:hAnsi="Arial" w:cs="Arial"/>
          <w:spacing w:val="-1"/>
          <w:sz w:val="24"/>
          <w:szCs w:val="24"/>
          <w:lang w:val="ro-RO"/>
        </w:rPr>
        <w:t>p</w:t>
      </w:r>
      <w:r w:rsidRPr="000035E8">
        <w:rPr>
          <w:rFonts w:ascii="Arial" w:hAnsi="Arial" w:cs="Arial"/>
          <w:spacing w:val="3"/>
          <w:sz w:val="24"/>
          <w:szCs w:val="24"/>
          <w:lang w:val="ro-RO"/>
        </w:rPr>
        <w:t>e</w:t>
      </w:r>
      <w:r w:rsidRPr="000035E8">
        <w:rPr>
          <w:rFonts w:ascii="Arial" w:hAnsi="Arial" w:cs="Arial"/>
          <w:spacing w:val="-1"/>
          <w:sz w:val="24"/>
          <w:szCs w:val="24"/>
          <w:lang w:val="ro-RO"/>
        </w:rPr>
        <w:t>n</w:t>
      </w:r>
      <w:r w:rsidRPr="000035E8">
        <w:rPr>
          <w:rFonts w:ascii="Arial" w:hAnsi="Arial" w:cs="Arial"/>
          <w:spacing w:val="1"/>
          <w:sz w:val="24"/>
          <w:szCs w:val="24"/>
          <w:lang w:val="ro-RO"/>
        </w:rPr>
        <w:t>t</w:t>
      </w:r>
      <w:r w:rsidRPr="000035E8">
        <w:rPr>
          <w:rFonts w:ascii="Arial" w:hAnsi="Arial" w:cs="Arial"/>
          <w:spacing w:val="-1"/>
          <w:sz w:val="24"/>
          <w:szCs w:val="24"/>
          <w:lang w:val="ro-RO"/>
        </w:rPr>
        <w:t>ine</w:t>
      </w:r>
      <w:r w:rsidRPr="000035E8">
        <w:rPr>
          <w:rFonts w:ascii="Arial" w:hAnsi="Arial" w:cs="Arial"/>
          <w:sz w:val="24"/>
          <w:szCs w:val="24"/>
          <w:lang w:val="ro-RO"/>
        </w:rPr>
        <w:t>,</w:t>
      </w:r>
      <w:r w:rsidRPr="000035E8">
        <w:rPr>
          <w:rFonts w:ascii="Arial" w:hAnsi="Arial" w:cs="Arial"/>
          <w:spacing w:val="3"/>
          <w:sz w:val="24"/>
          <w:szCs w:val="24"/>
          <w:lang w:val="ro-RO"/>
        </w:rPr>
        <w:t xml:space="preserve"> </w:t>
      </w:r>
      <w:r w:rsidRPr="000035E8">
        <w:rPr>
          <w:rFonts w:ascii="Arial" w:hAnsi="Arial" w:cs="Arial"/>
          <w:spacing w:val="1"/>
          <w:sz w:val="24"/>
          <w:szCs w:val="24"/>
          <w:lang w:val="ro-RO"/>
        </w:rPr>
        <w:t>f</w:t>
      </w:r>
      <w:r w:rsidRPr="000035E8">
        <w:rPr>
          <w:rFonts w:ascii="Arial" w:hAnsi="Arial" w:cs="Arial"/>
          <w:spacing w:val="-1"/>
          <w:sz w:val="24"/>
          <w:szCs w:val="24"/>
          <w:lang w:val="ro-RO"/>
        </w:rPr>
        <w:t>iec</w:t>
      </w:r>
      <w:r w:rsidRPr="000035E8">
        <w:rPr>
          <w:rFonts w:ascii="Arial" w:hAnsi="Arial" w:cs="Arial"/>
          <w:sz w:val="24"/>
          <w:szCs w:val="24"/>
          <w:lang w:val="ro-RO"/>
        </w:rPr>
        <w:t xml:space="preserve">are </w:t>
      </w:r>
      <w:r w:rsidRPr="000035E8">
        <w:rPr>
          <w:rFonts w:ascii="Arial" w:hAnsi="Arial" w:cs="Arial"/>
          <w:spacing w:val="-1"/>
          <w:sz w:val="24"/>
          <w:szCs w:val="24"/>
          <w:lang w:val="ro-RO"/>
        </w:rPr>
        <w:t>a</w:t>
      </w:r>
      <w:r w:rsidRPr="000035E8">
        <w:rPr>
          <w:rFonts w:ascii="Arial" w:hAnsi="Arial" w:cs="Arial"/>
          <w:spacing w:val="4"/>
          <w:sz w:val="24"/>
          <w:szCs w:val="24"/>
          <w:lang w:val="ro-RO"/>
        </w:rPr>
        <w:t>v</w:t>
      </w:r>
      <w:r w:rsidRPr="000035E8">
        <w:rPr>
          <w:rFonts w:ascii="Arial" w:hAnsi="Arial" w:cs="Arial"/>
          <w:spacing w:val="-1"/>
          <w:sz w:val="24"/>
          <w:szCs w:val="24"/>
          <w:lang w:val="ro-RO"/>
        </w:rPr>
        <w:t>ân</w:t>
      </w:r>
      <w:r w:rsidRPr="000035E8">
        <w:rPr>
          <w:rFonts w:ascii="Arial" w:hAnsi="Arial" w:cs="Arial"/>
          <w:sz w:val="24"/>
          <w:szCs w:val="24"/>
          <w:lang w:val="ro-RO"/>
        </w:rPr>
        <w:t xml:space="preserve">d o </w:t>
      </w:r>
      <w:r w:rsidRPr="000035E8">
        <w:rPr>
          <w:rFonts w:ascii="Arial" w:hAnsi="Arial" w:cs="Arial"/>
          <w:spacing w:val="-1"/>
          <w:sz w:val="24"/>
          <w:szCs w:val="24"/>
          <w:lang w:val="ro-RO"/>
        </w:rPr>
        <w:t>c</w:t>
      </w:r>
      <w:r w:rsidRPr="000035E8">
        <w:rPr>
          <w:rFonts w:ascii="Arial" w:hAnsi="Arial" w:cs="Arial"/>
          <w:spacing w:val="4"/>
          <w:sz w:val="24"/>
          <w:szCs w:val="24"/>
          <w:lang w:val="ro-RO"/>
        </w:rPr>
        <w:t>a</w:t>
      </w:r>
      <w:r w:rsidRPr="000035E8">
        <w:rPr>
          <w:rFonts w:ascii="Arial" w:hAnsi="Arial" w:cs="Arial"/>
          <w:spacing w:val="-1"/>
          <w:sz w:val="24"/>
          <w:szCs w:val="24"/>
          <w:lang w:val="ro-RO"/>
        </w:rPr>
        <w:t>pac</w:t>
      </w:r>
      <w:r w:rsidRPr="000035E8">
        <w:rPr>
          <w:rFonts w:ascii="Arial" w:hAnsi="Arial" w:cs="Arial"/>
          <w:sz w:val="24"/>
          <w:szCs w:val="24"/>
          <w:lang w:val="ro-RO"/>
        </w:rPr>
        <w:t>i</w:t>
      </w:r>
      <w:r w:rsidRPr="000035E8">
        <w:rPr>
          <w:rFonts w:ascii="Arial" w:hAnsi="Arial" w:cs="Arial"/>
          <w:spacing w:val="1"/>
          <w:sz w:val="24"/>
          <w:szCs w:val="24"/>
          <w:lang w:val="ro-RO"/>
        </w:rPr>
        <w:t>t</w:t>
      </w:r>
      <w:r w:rsidRPr="000035E8">
        <w:rPr>
          <w:rFonts w:ascii="Arial" w:hAnsi="Arial" w:cs="Arial"/>
          <w:spacing w:val="-1"/>
          <w:sz w:val="24"/>
          <w:szCs w:val="24"/>
          <w:lang w:val="ro-RO"/>
        </w:rPr>
        <w:t>a</w:t>
      </w:r>
      <w:r w:rsidRPr="000035E8">
        <w:rPr>
          <w:rFonts w:ascii="Arial" w:hAnsi="Arial" w:cs="Arial"/>
          <w:spacing w:val="5"/>
          <w:sz w:val="24"/>
          <w:szCs w:val="24"/>
          <w:lang w:val="ro-RO"/>
        </w:rPr>
        <w:t>t</w:t>
      </w:r>
      <w:r w:rsidRPr="000035E8">
        <w:rPr>
          <w:rFonts w:ascii="Arial" w:hAnsi="Arial" w:cs="Arial"/>
          <w:sz w:val="24"/>
          <w:szCs w:val="24"/>
          <w:lang w:val="ro-RO"/>
        </w:rPr>
        <w:t xml:space="preserve">e </w:t>
      </w:r>
      <w:r w:rsidRPr="000035E8">
        <w:rPr>
          <w:rFonts w:ascii="Arial" w:hAnsi="Arial" w:cs="Arial"/>
          <w:spacing w:val="-1"/>
          <w:sz w:val="24"/>
          <w:szCs w:val="24"/>
          <w:lang w:val="ro-RO"/>
        </w:rPr>
        <w:t>d</w:t>
      </w:r>
      <w:r w:rsidRPr="000035E8">
        <w:rPr>
          <w:rFonts w:ascii="Arial" w:hAnsi="Arial" w:cs="Arial"/>
          <w:sz w:val="24"/>
          <w:szCs w:val="24"/>
          <w:lang w:val="ro-RO"/>
        </w:rPr>
        <w:t xml:space="preserve">e stocare de </w:t>
      </w:r>
      <w:r w:rsidRPr="000035E8">
        <w:rPr>
          <w:rFonts w:ascii="Arial" w:hAnsi="Arial" w:cs="Arial"/>
          <w:spacing w:val="-1"/>
          <w:sz w:val="24"/>
          <w:szCs w:val="24"/>
          <w:lang w:val="ro-RO"/>
        </w:rPr>
        <w:t>270</w:t>
      </w:r>
      <w:r w:rsidRPr="000035E8">
        <w:rPr>
          <w:rFonts w:ascii="Arial" w:hAnsi="Arial" w:cs="Arial"/>
          <w:sz w:val="24"/>
          <w:szCs w:val="24"/>
          <w:lang w:val="ro-RO"/>
        </w:rPr>
        <w:t xml:space="preserve">0 </w:t>
      </w:r>
      <w:r w:rsidRPr="000035E8">
        <w:rPr>
          <w:rFonts w:ascii="Arial" w:hAnsi="Arial" w:cs="Arial"/>
          <w:spacing w:val="1"/>
          <w:sz w:val="24"/>
          <w:szCs w:val="24"/>
          <w:lang w:val="ro-RO"/>
        </w:rPr>
        <w:t>t</w:t>
      </w:r>
      <w:r w:rsidRPr="000035E8">
        <w:rPr>
          <w:rFonts w:ascii="Arial" w:hAnsi="Arial" w:cs="Arial"/>
          <w:spacing w:val="-1"/>
          <w:sz w:val="24"/>
          <w:szCs w:val="24"/>
          <w:lang w:val="ro-RO"/>
        </w:rPr>
        <w:t>one.</w:t>
      </w:r>
      <w:r w:rsidRPr="000035E8">
        <w:rPr>
          <w:rFonts w:ascii="Arial" w:hAnsi="Arial" w:cs="Arial"/>
          <w:sz w:val="24"/>
          <w:szCs w:val="24"/>
          <w:lang w:val="ro-RO"/>
        </w:rPr>
        <w:t xml:space="preserve"> Depozitul de pacura</w:t>
      </w:r>
      <w:r w:rsidRPr="000035E8">
        <w:rPr>
          <w:rFonts w:ascii="Arial" w:hAnsi="Arial" w:cs="Arial"/>
          <w:b/>
          <w:sz w:val="24"/>
          <w:szCs w:val="24"/>
          <w:lang w:val="ro-RO"/>
        </w:rPr>
        <w:t xml:space="preserve"> </w:t>
      </w:r>
      <w:r w:rsidRPr="000035E8">
        <w:rPr>
          <w:rFonts w:ascii="Arial" w:hAnsi="Arial" w:cs="Arial"/>
          <w:sz w:val="24"/>
          <w:szCs w:val="24"/>
          <w:lang w:val="ro-RO"/>
        </w:rPr>
        <w:t xml:space="preserve">inmagazineaza pacura necesara pentru functionarea instalatiilor IPPC, respectiv “sectia CET” si cuptoarele de calcinare. </w:t>
      </w:r>
    </w:p>
    <w:p w:rsidR="004E1107" w:rsidRPr="000035E8" w:rsidRDefault="004E1107"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Gospodaria de pacura are are in componenta urmatoarele: rampa de descarcare, 4 rezervoare de pacura, avand fiecare o capacitate de stocare  de 2700 tone, statia de pompe, platforma preincalzitoarelor si filtre, separatoare de produse petroliere.</w:t>
      </w:r>
    </w:p>
    <w:p w:rsidR="004E1107" w:rsidRPr="000035E8" w:rsidRDefault="004E1107" w:rsidP="00D70D18">
      <w:pPr>
        <w:pStyle w:val="ListParagraph"/>
        <w:numPr>
          <w:ilvl w:val="0"/>
          <w:numId w:val="57"/>
        </w:numPr>
        <w:tabs>
          <w:tab w:val="left" w:pos="851"/>
          <w:tab w:val="left" w:pos="993"/>
        </w:tabs>
        <w:ind w:left="0" w:firstLine="709"/>
        <w:jc w:val="both"/>
        <w:rPr>
          <w:rFonts w:ascii="Arial" w:hAnsi="Arial" w:cs="Arial"/>
          <w:lang w:val="ro-RO"/>
        </w:rPr>
      </w:pPr>
      <w:r w:rsidRPr="000035E8">
        <w:rPr>
          <w:rFonts w:ascii="Arial" w:hAnsi="Arial" w:cs="Arial"/>
          <w:lang w:val="ro-RO"/>
        </w:rPr>
        <w:t>Rampa de descarcare pacura este formata din 2 linii  de  cale  ferata, dotate cu 36 guri de descarcare de 80 mm, conducta colectoare si 72 de racorduri de furtune de abur pentru preincalzirea pacurii si canale colectoare din beton.</w:t>
      </w:r>
    </w:p>
    <w:p w:rsidR="004E1107" w:rsidRPr="000035E8" w:rsidRDefault="004E1107" w:rsidP="00D70D18">
      <w:pPr>
        <w:pStyle w:val="ListParagraph"/>
        <w:ind w:left="0" w:firstLine="709"/>
        <w:jc w:val="both"/>
        <w:rPr>
          <w:rFonts w:ascii="Arial" w:eastAsia="Batang" w:hAnsi="Arial" w:cs="Arial"/>
          <w:lang w:val="ro-RO"/>
        </w:rPr>
      </w:pPr>
      <w:r w:rsidRPr="000035E8">
        <w:rPr>
          <w:rFonts w:ascii="Arial" w:eastAsia="Batang" w:hAnsi="Arial" w:cs="Arial"/>
          <w:lang w:val="ro-RO"/>
        </w:rPr>
        <w:t>Remiza CF si platforma betonata asigura descarcarea pacurii pe amplasament, depozitarea, fluidizarea si pomparea pacurii spre echipamentele mecano-energetice din</w:t>
      </w:r>
      <w:r w:rsidRPr="000035E8">
        <w:rPr>
          <w:rFonts w:ascii="Arial" w:eastAsia="Batang" w:hAnsi="Arial" w:cs="Arial"/>
          <w:color w:val="00B050"/>
          <w:lang w:val="ro-RO"/>
        </w:rPr>
        <w:t xml:space="preserve"> </w:t>
      </w:r>
      <w:r w:rsidRPr="000035E8">
        <w:rPr>
          <w:rFonts w:ascii="Arial" w:eastAsia="Batang" w:hAnsi="Arial" w:cs="Arial"/>
          <w:lang w:val="ro-RO"/>
        </w:rPr>
        <w:t>dotare, in vederea utilizarii la sectia CET si instalatia Calcinare, pentru obtinerea aburului tehnologic, respectiv cuptoarele pentru alumina calcinata.</w:t>
      </w:r>
    </w:p>
    <w:p w:rsidR="004E1107" w:rsidRPr="000035E8" w:rsidRDefault="004E1107"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t>b) Rezervoarele de pacura (4 bucati) metalice, avand o capacitate de stocare de 2700 tone fiecare, sunt amplasate suprateran si prevazute cu serpentine de incalzire, avand cuve de preluare a combustibilului in caz de accidente.</w:t>
      </w:r>
    </w:p>
    <w:p w:rsidR="004E1107" w:rsidRPr="000035E8" w:rsidRDefault="004E1107"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t>c) Statia de pompare cuprinde: filtrele  grosiere - 10 bucati; pompele  de  golire - 11  bucati; pompe care asigura transportul pacurii la cazanele de abur - 5 bucati.</w:t>
      </w:r>
    </w:p>
    <w:p w:rsidR="004E1107" w:rsidRPr="000035E8" w:rsidRDefault="004E1107"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t>d) Pe platforma din afara statiei, la rampa de descarcare sunt amplasate preincalzitoare de pacura - 8  bucati, filtre  fine - 7  bucati, expandor de abur.</w:t>
      </w:r>
    </w:p>
    <w:p w:rsidR="008D04E9" w:rsidRPr="000035E8" w:rsidRDefault="004E1107" w:rsidP="00D70D18">
      <w:pPr>
        <w:pStyle w:val="Footer"/>
        <w:ind w:firstLine="709"/>
        <w:jc w:val="both"/>
        <w:rPr>
          <w:rFonts w:ascii="Arial" w:hAnsi="Arial" w:cs="Arial"/>
          <w:sz w:val="24"/>
          <w:szCs w:val="24"/>
          <w:lang w:val="ro-RO"/>
        </w:rPr>
      </w:pPr>
      <w:r w:rsidRPr="000035E8">
        <w:rPr>
          <w:rFonts w:ascii="Arial" w:hAnsi="Arial" w:cs="Arial"/>
          <w:sz w:val="24"/>
          <w:szCs w:val="24"/>
          <w:lang w:val="ro-RO"/>
        </w:rPr>
        <w:tab/>
      </w:r>
      <w:r w:rsidR="008D04E9" w:rsidRPr="000035E8">
        <w:rPr>
          <w:rFonts w:ascii="Arial" w:hAnsi="Arial" w:cs="Arial"/>
          <w:sz w:val="24"/>
          <w:szCs w:val="24"/>
          <w:lang w:val="ro-RO"/>
        </w:rPr>
        <w:t>Păcura intra in uzina la rampa de descărcare in vagoane de 25, 48, 60, 70 tone. Vagoanele, echipate cu serpentina de încălzire se racordează la conducta de abur printr-un furtun flexibil de Dn 25-28. După ce păcura se fluidizează prin încălzire la 50 – 70</w:t>
      </w:r>
      <w:r w:rsidR="008D04E9" w:rsidRPr="000035E8">
        <w:rPr>
          <w:rFonts w:ascii="Arial" w:hAnsi="Arial" w:cs="Arial"/>
          <w:sz w:val="24"/>
          <w:szCs w:val="24"/>
          <w:vertAlign w:val="superscript"/>
          <w:lang w:val="ro-RO"/>
        </w:rPr>
        <w:t>0</w:t>
      </w:r>
      <w:r w:rsidR="008D04E9" w:rsidRPr="000035E8">
        <w:rPr>
          <w:rFonts w:ascii="Arial" w:hAnsi="Arial" w:cs="Arial"/>
          <w:sz w:val="24"/>
          <w:szCs w:val="24"/>
          <w:lang w:val="ro-RO"/>
        </w:rPr>
        <w:t>C, vagoanele se racordează la colectorul de golire printr-un furtun flexibil de Dn 75.</w:t>
      </w:r>
    </w:p>
    <w:p w:rsidR="004E1107" w:rsidRPr="000035E8" w:rsidRDefault="008D04E9"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r>
      <w:r w:rsidR="004E1107" w:rsidRPr="000035E8">
        <w:rPr>
          <w:rFonts w:ascii="Arial" w:hAnsi="Arial" w:cs="Arial"/>
          <w:sz w:val="24"/>
          <w:szCs w:val="24"/>
          <w:lang w:val="ro-RO"/>
        </w:rPr>
        <w:t xml:space="preserve">Pacura din colectorul de pe rampa trece prin filtrele grosiere, este preluata de pompele de golire de  tip  DL-12 si introdusa in rezervoare unde se incalzeste  pana la  70-80 </w:t>
      </w:r>
      <w:r w:rsidR="004E1107" w:rsidRPr="000035E8">
        <w:rPr>
          <w:rFonts w:ascii="Arial" w:hAnsi="Arial" w:cs="Arial"/>
          <w:sz w:val="24"/>
          <w:szCs w:val="24"/>
          <w:vertAlign w:val="superscript"/>
          <w:lang w:val="ro-RO"/>
        </w:rPr>
        <w:t>0</w:t>
      </w:r>
      <w:r w:rsidR="004E1107" w:rsidRPr="000035E8">
        <w:rPr>
          <w:rFonts w:ascii="Arial" w:hAnsi="Arial" w:cs="Arial"/>
          <w:sz w:val="24"/>
          <w:szCs w:val="24"/>
          <w:lang w:val="ro-RO"/>
        </w:rPr>
        <w:t>C. Din  rezervoare, pentru a fi pompata la cazane, pacura trece prin  filtre grosiere, pompe  de  pacura, preincalzitoare si filtre fine. In final pacura pompata la cazane va avea 80-100</w:t>
      </w:r>
      <w:r w:rsidR="004E1107" w:rsidRPr="000035E8">
        <w:rPr>
          <w:rFonts w:ascii="Arial" w:hAnsi="Arial" w:cs="Arial"/>
          <w:sz w:val="24"/>
          <w:szCs w:val="24"/>
          <w:vertAlign w:val="superscript"/>
          <w:lang w:val="ro-RO"/>
        </w:rPr>
        <w:t xml:space="preserve"> 0</w:t>
      </w:r>
      <w:r w:rsidR="004E1107" w:rsidRPr="000035E8">
        <w:rPr>
          <w:rFonts w:ascii="Arial" w:hAnsi="Arial" w:cs="Arial"/>
          <w:sz w:val="24"/>
          <w:szCs w:val="24"/>
          <w:lang w:val="ro-RO"/>
        </w:rPr>
        <w:t xml:space="preserve">C si  3-4 at. </w:t>
      </w:r>
    </w:p>
    <w:p w:rsidR="004E1107" w:rsidRPr="000035E8" w:rsidRDefault="004E1107"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t xml:space="preserve">Pentru ridicarea presiunii pacurii la 35-40 at  s-au prevazut in  apropierea cazanelor de abur 2 statii de repompare care realizeaza acest lucru. Cele 2 statii sunt amplasate astfel: una la centrala termica unde alimenteaza cazanul de 105 t/h si cele 2 cazane de apa fierbinte, iar alta la cazanele de 120 t/h  care alimenteaza cazanele  C2AP si calcinatoarele de alumina. Cele 2 statii au legaturi comune care asigura functionarea lor in paralel, astfel ca orice cazan sa poata fi alimentat cu pacura din oricare din statii. </w:t>
      </w:r>
      <w:r w:rsidR="00D80981" w:rsidRPr="000035E8">
        <w:rPr>
          <w:rFonts w:ascii="Arial" w:hAnsi="Arial" w:cs="Arial"/>
          <w:sz w:val="24"/>
          <w:szCs w:val="24"/>
          <w:lang w:val="ro-RO"/>
        </w:rPr>
        <w:t xml:space="preserve">Cele doua staţii au legături comune care asigura funcţionarea lor in paralel astfel ca, orice cazan sa poată fi alimentat cu păcura din oricare din staţii. </w:t>
      </w:r>
      <w:r w:rsidRPr="000035E8">
        <w:rPr>
          <w:rFonts w:ascii="Arial" w:hAnsi="Arial" w:cs="Arial"/>
          <w:sz w:val="24"/>
          <w:szCs w:val="24"/>
          <w:lang w:val="ro-RO"/>
        </w:rPr>
        <w:t>In cele 2 statii de pompe sunt montate pompe de pacura cu debite intre 15 si 25 t/h. Cu presiunea rezultata din pompe pacura este tr</w:t>
      </w:r>
      <w:r w:rsidR="00D80981" w:rsidRPr="000035E8">
        <w:rPr>
          <w:rFonts w:ascii="Arial" w:hAnsi="Arial" w:cs="Arial"/>
          <w:sz w:val="24"/>
          <w:szCs w:val="24"/>
          <w:lang w:val="ro-RO"/>
        </w:rPr>
        <w:t xml:space="preserve">imisa la cazane unde este arsa </w:t>
      </w:r>
      <w:r w:rsidRPr="000035E8">
        <w:rPr>
          <w:rFonts w:ascii="Arial" w:hAnsi="Arial" w:cs="Arial"/>
          <w:sz w:val="24"/>
          <w:szCs w:val="24"/>
          <w:lang w:val="ro-RO"/>
        </w:rPr>
        <w:t>pentru a produce abur.</w:t>
      </w:r>
    </w:p>
    <w:p w:rsidR="004E1107" w:rsidRPr="000035E8" w:rsidRDefault="004E1107"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t>Ca masura de siguranta pentru preluarea scurgerilor accidentale, cele patru rezervoare sunt prevazute cu cuve perimetrale din beton, cu inaltimea de 1,0 m.</w:t>
      </w:r>
    </w:p>
    <w:p w:rsidR="004E1107" w:rsidRPr="000035E8" w:rsidRDefault="004E1107"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ab/>
      </w:r>
      <w:r w:rsidRPr="000035E8">
        <w:rPr>
          <w:rFonts w:ascii="Arial" w:hAnsi="Arial" w:cs="Arial"/>
          <w:sz w:val="24"/>
          <w:szCs w:val="24"/>
          <w:lang w:val="ro-RO"/>
        </w:rPr>
        <w:t xml:space="preserve">Rezervoarele de pacura au fost curatate in perioada 2015-2016 de catre firma SC Dalas Oil SRL Ploiesti, pacura a fost valorificata, iar reziduurile petroliere </w:t>
      </w:r>
      <w:r w:rsidRPr="000035E8">
        <w:rPr>
          <w:rFonts w:ascii="Arial" w:hAnsi="Arial" w:cs="Arial"/>
          <w:sz w:val="24"/>
          <w:szCs w:val="24"/>
          <w:lang w:val="ro-RO"/>
        </w:rPr>
        <w:lastRenderedPageBreak/>
        <w:t xml:space="preserve">transportate si neutralizate la o statie de epurare specializata din Ploiesti, autorizata de APM Prahova. </w:t>
      </w:r>
    </w:p>
    <w:p w:rsidR="004E1107" w:rsidRPr="000035E8" w:rsidRDefault="004E1107"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Desi capacitatea maxima de stocare pacura a SC Alum SA este de cca.10800 tone (4x2700</w:t>
      </w:r>
      <w:r w:rsidR="006410B7" w:rsidRPr="000035E8">
        <w:rPr>
          <w:rFonts w:ascii="Arial" w:hAnsi="Arial" w:cs="Arial"/>
          <w:sz w:val="24"/>
          <w:szCs w:val="24"/>
          <w:lang w:val="ro-RO"/>
        </w:rPr>
        <w:t xml:space="preserve"> </w:t>
      </w:r>
      <w:r w:rsidRPr="000035E8">
        <w:rPr>
          <w:rFonts w:ascii="Arial" w:hAnsi="Arial" w:cs="Arial"/>
          <w:sz w:val="24"/>
          <w:szCs w:val="24"/>
          <w:lang w:val="ro-RO"/>
        </w:rPr>
        <w:t>tone), cantitatea relevanta a acestui produs in anul 2016 a fost de cca.70 tone, comparativ cu peste 2500 tone cantitate relevanta de pacura pentru incadrarea in amplasament de nivel inferior ( Anexa 1- Legea nr.59/2016 ).</w:t>
      </w:r>
    </w:p>
    <w:p w:rsidR="006410B7" w:rsidRPr="000035E8" w:rsidRDefault="006410B7" w:rsidP="00D70D18">
      <w:pPr>
        <w:spacing w:after="0" w:line="240" w:lineRule="auto"/>
        <w:jc w:val="both"/>
        <w:rPr>
          <w:rFonts w:ascii="Arial" w:hAnsi="Arial" w:cs="Arial"/>
          <w:i/>
          <w:sz w:val="24"/>
          <w:szCs w:val="24"/>
          <w:lang w:val="ro-RO"/>
        </w:rPr>
      </w:pPr>
      <w:r w:rsidRPr="000035E8">
        <w:rPr>
          <w:rFonts w:ascii="Arial" w:hAnsi="Arial" w:cs="Arial"/>
          <w:sz w:val="24"/>
          <w:szCs w:val="24"/>
          <w:lang w:val="ro-RO"/>
        </w:rPr>
        <w:tab/>
      </w:r>
      <w:r w:rsidRPr="000035E8">
        <w:rPr>
          <w:rFonts w:ascii="Arial" w:hAnsi="Arial" w:cs="Arial"/>
          <w:i/>
          <w:sz w:val="24"/>
          <w:szCs w:val="24"/>
          <w:lang w:val="ro-RO"/>
        </w:rPr>
        <w:t xml:space="preserve">Gospodaria de pacura este, in prezent, in conservare si va functiona doar in situatiile critice: lipsa debit si presiune gaze naturale, avarii la conducta de transport gaze etc. </w:t>
      </w:r>
    </w:p>
    <w:p w:rsidR="00D80981" w:rsidRPr="000035E8" w:rsidRDefault="00D80981" w:rsidP="00D70D18">
      <w:pPr>
        <w:spacing w:after="0" w:line="240" w:lineRule="auto"/>
        <w:rPr>
          <w:rFonts w:ascii="Arial" w:hAnsi="Arial" w:cs="Arial"/>
          <w:b/>
          <w:color w:val="00B050"/>
          <w:sz w:val="24"/>
          <w:szCs w:val="24"/>
          <w:lang w:val="ro-RO"/>
        </w:rPr>
      </w:pPr>
    </w:p>
    <w:p w:rsidR="004E1107" w:rsidRPr="000035E8" w:rsidRDefault="004E1107" w:rsidP="00D70D18">
      <w:pPr>
        <w:spacing w:after="0" w:line="240" w:lineRule="auto"/>
        <w:rPr>
          <w:rFonts w:ascii="Arial" w:hAnsi="Arial" w:cs="Arial"/>
          <w:b/>
          <w:sz w:val="24"/>
          <w:szCs w:val="24"/>
          <w:lang w:val="ro-RO"/>
        </w:rPr>
      </w:pPr>
      <w:r w:rsidRPr="000035E8">
        <w:rPr>
          <w:rFonts w:ascii="Arial" w:hAnsi="Arial" w:cs="Arial"/>
          <w:b/>
          <w:sz w:val="24"/>
          <w:szCs w:val="24"/>
          <w:lang w:val="ro-RO"/>
        </w:rPr>
        <w:t>1.</w:t>
      </w:r>
      <w:r w:rsidR="006410B7" w:rsidRPr="000035E8">
        <w:rPr>
          <w:rFonts w:ascii="Arial" w:hAnsi="Arial" w:cs="Arial"/>
          <w:b/>
          <w:sz w:val="24"/>
          <w:szCs w:val="24"/>
          <w:lang w:val="ro-RO"/>
        </w:rPr>
        <w:t>9</w:t>
      </w:r>
      <w:r w:rsidRPr="000035E8">
        <w:rPr>
          <w:rFonts w:ascii="Arial" w:hAnsi="Arial" w:cs="Arial"/>
          <w:b/>
          <w:sz w:val="24"/>
          <w:szCs w:val="24"/>
          <w:lang w:val="ro-RO"/>
        </w:rPr>
        <w:t>.</w:t>
      </w:r>
      <w:r w:rsidR="006410B7" w:rsidRPr="000035E8">
        <w:rPr>
          <w:rFonts w:ascii="Arial" w:hAnsi="Arial" w:cs="Arial"/>
          <w:b/>
          <w:sz w:val="24"/>
          <w:szCs w:val="24"/>
          <w:lang w:val="ro-RO"/>
        </w:rPr>
        <w:t xml:space="preserve">3. </w:t>
      </w:r>
      <w:r w:rsidRPr="000035E8">
        <w:rPr>
          <w:rFonts w:ascii="Arial" w:hAnsi="Arial" w:cs="Arial"/>
          <w:b/>
          <w:sz w:val="24"/>
          <w:szCs w:val="24"/>
          <w:lang w:val="ro-RO"/>
        </w:rPr>
        <w:t xml:space="preserve"> </w:t>
      </w:r>
      <w:r w:rsidR="00E0549F" w:rsidRPr="000035E8">
        <w:rPr>
          <w:rFonts w:ascii="Arial" w:hAnsi="Arial" w:cs="Arial"/>
          <w:b/>
          <w:sz w:val="24"/>
          <w:szCs w:val="24"/>
          <w:lang w:val="ro-RO"/>
        </w:rPr>
        <w:t xml:space="preserve">Depozitul de </w:t>
      </w:r>
      <w:r w:rsidRPr="000035E8">
        <w:rPr>
          <w:rFonts w:ascii="Arial" w:hAnsi="Arial" w:cs="Arial"/>
          <w:b/>
          <w:sz w:val="24"/>
          <w:szCs w:val="24"/>
          <w:lang w:val="ro-RO"/>
        </w:rPr>
        <w:t xml:space="preserve">lesie </w:t>
      </w:r>
    </w:p>
    <w:p w:rsidR="004E1107" w:rsidRPr="000035E8" w:rsidRDefault="00E0549F" w:rsidP="00D70D18">
      <w:pPr>
        <w:spacing w:after="0" w:line="240" w:lineRule="auto"/>
        <w:jc w:val="both"/>
        <w:rPr>
          <w:rFonts w:ascii="Arial" w:hAnsi="Arial" w:cs="Arial"/>
          <w:sz w:val="24"/>
          <w:szCs w:val="24"/>
          <w:lang w:val="ro-RO"/>
        </w:rPr>
      </w:pPr>
      <w:r w:rsidRPr="000035E8">
        <w:rPr>
          <w:rFonts w:ascii="Arial" w:hAnsi="Arial" w:cs="Arial"/>
          <w:b/>
          <w:i/>
          <w:sz w:val="24"/>
          <w:szCs w:val="24"/>
          <w:lang w:val="ro-RO"/>
        </w:rPr>
        <w:t>1.9.3.1.</w:t>
      </w:r>
      <w:r w:rsidRPr="000035E8">
        <w:rPr>
          <w:rFonts w:ascii="Arial" w:hAnsi="Arial" w:cs="Arial"/>
          <w:i/>
          <w:sz w:val="24"/>
          <w:szCs w:val="24"/>
          <w:lang w:val="ro-RO"/>
        </w:rPr>
        <w:t xml:space="preserve"> </w:t>
      </w:r>
      <w:r w:rsidR="004E1107" w:rsidRPr="000035E8">
        <w:rPr>
          <w:rFonts w:ascii="Arial" w:hAnsi="Arial" w:cs="Arial"/>
          <w:i/>
          <w:sz w:val="24"/>
          <w:szCs w:val="24"/>
          <w:lang w:val="ro-RO"/>
        </w:rPr>
        <w:t>Statia de descarcare</w:t>
      </w:r>
      <w:r w:rsidRPr="000035E8">
        <w:rPr>
          <w:rFonts w:ascii="Arial" w:hAnsi="Arial" w:cs="Arial"/>
          <w:i/>
          <w:sz w:val="24"/>
          <w:szCs w:val="24"/>
          <w:lang w:val="ro-RO"/>
        </w:rPr>
        <w:t xml:space="preserve">/receptie lesie </w:t>
      </w:r>
      <w:r w:rsidR="004E1107" w:rsidRPr="000035E8">
        <w:rPr>
          <w:rFonts w:ascii="Arial" w:hAnsi="Arial" w:cs="Arial"/>
          <w:i/>
          <w:sz w:val="24"/>
          <w:szCs w:val="24"/>
          <w:lang w:val="ro-RO"/>
        </w:rPr>
        <w:t>soda</w:t>
      </w:r>
      <w:r w:rsidR="004E1107" w:rsidRPr="000035E8">
        <w:rPr>
          <w:rFonts w:ascii="Arial" w:hAnsi="Arial" w:cs="Arial"/>
          <w:sz w:val="24"/>
          <w:szCs w:val="24"/>
          <w:lang w:val="ro-RO"/>
        </w:rPr>
        <w:t xml:space="preserve"> preia cisternele cu lesie sosite in uzina in vederea descarcarii lor pentru completarea in sistem si asigurarea necesarului de soda pentru spalari chimice si tratarea chimica a apei.</w:t>
      </w:r>
    </w:p>
    <w:p w:rsidR="006410B7" w:rsidRPr="000035E8" w:rsidRDefault="006410B7" w:rsidP="00D70D18">
      <w:pPr>
        <w:pStyle w:val="Footer"/>
        <w:widowControl w:val="0"/>
        <w:tabs>
          <w:tab w:val="clear" w:pos="4680"/>
          <w:tab w:val="clear" w:pos="9360"/>
        </w:tabs>
        <w:adjustRightInd w:val="0"/>
        <w:jc w:val="both"/>
        <w:textAlignment w:val="baseline"/>
        <w:rPr>
          <w:rFonts w:ascii="Arial" w:hAnsi="Arial" w:cs="Arial"/>
          <w:b/>
          <w:sz w:val="24"/>
          <w:szCs w:val="24"/>
          <w:lang w:val="ro-RO"/>
        </w:rPr>
      </w:pPr>
      <w:r w:rsidRPr="000035E8">
        <w:rPr>
          <w:rFonts w:ascii="Arial" w:hAnsi="Arial" w:cs="Arial"/>
          <w:sz w:val="24"/>
          <w:szCs w:val="24"/>
          <w:lang w:val="ro-RO"/>
        </w:rPr>
        <w:t>Staţi</w:t>
      </w:r>
      <w:r w:rsidR="00E0549F" w:rsidRPr="000035E8">
        <w:rPr>
          <w:rFonts w:ascii="Arial" w:hAnsi="Arial" w:cs="Arial"/>
          <w:sz w:val="24"/>
          <w:szCs w:val="24"/>
          <w:lang w:val="ro-RO"/>
        </w:rPr>
        <w:t>a</w:t>
      </w:r>
      <w:r w:rsidRPr="000035E8">
        <w:rPr>
          <w:rFonts w:ascii="Arial" w:hAnsi="Arial" w:cs="Arial"/>
          <w:sz w:val="24"/>
          <w:szCs w:val="24"/>
          <w:lang w:val="ro-RO"/>
        </w:rPr>
        <w:t xml:space="preserve"> recepţie </w:t>
      </w:r>
      <w:r w:rsidR="00E0549F" w:rsidRPr="000035E8">
        <w:rPr>
          <w:rFonts w:ascii="Arial" w:hAnsi="Arial" w:cs="Arial"/>
          <w:sz w:val="24"/>
          <w:szCs w:val="24"/>
          <w:lang w:val="ro-RO"/>
        </w:rPr>
        <w:t xml:space="preserve">lesie </w:t>
      </w:r>
      <w:r w:rsidRPr="000035E8">
        <w:rPr>
          <w:rFonts w:ascii="Arial" w:hAnsi="Arial" w:cs="Arial"/>
          <w:sz w:val="24"/>
          <w:szCs w:val="24"/>
          <w:lang w:val="ro-RO"/>
        </w:rPr>
        <w:t>este formata din:</w:t>
      </w:r>
      <w:r w:rsidRPr="000035E8">
        <w:rPr>
          <w:rFonts w:ascii="Arial" w:hAnsi="Arial" w:cs="Arial"/>
          <w:b/>
          <w:sz w:val="24"/>
          <w:szCs w:val="24"/>
          <w:lang w:val="ro-RO"/>
        </w:rPr>
        <w:t xml:space="preserve"> </w:t>
      </w:r>
    </w:p>
    <w:p w:rsidR="006410B7" w:rsidRPr="000035E8" w:rsidRDefault="006410B7" w:rsidP="00D70D18">
      <w:pPr>
        <w:pStyle w:val="Footer"/>
        <w:widowControl w:val="0"/>
        <w:numPr>
          <w:ilvl w:val="0"/>
          <w:numId w:val="33"/>
        </w:numPr>
        <w:tabs>
          <w:tab w:val="clear" w:pos="4680"/>
          <w:tab w:val="clear" w:pos="9360"/>
        </w:tabs>
        <w:adjustRightInd w:val="0"/>
        <w:jc w:val="both"/>
        <w:textAlignment w:val="baseline"/>
        <w:rPr>
          <w:rFonts w:ascii="Arial" w:hAnsi="Arial" w:cs="Arial"/>
          <w:sz w:val="24"/>
          <w:szCs w:val="24"/>
          <w:lang w:val="ro-RO"/>
        </w:rPr>
      </w:pPr>
      <w:r w:rsidRPr="000035E8">
        <w:rPr>
          <w:rFonts w:ascii="Arial" w:hAnsi="Arial" w:cs="Arial"/>
          <w:sz w:val="24"/>
          <w:szCs w:val="24"/>
          <w:lang w:val="ro-RO"/>
        </w:rPr>
        <w:t xml:space="preserve">Rampa de descărcare; </w:t>
      </w:r>
    </w:p>
    <w:p w:rsidR="006410B7" w:rsidRPr="000035E8" w:rsidRDefault="006410B7" w:rsidP="00D70D18">
      <w:pPr>
        <w:pStyle w:val="Footer"/>
        <w:widowControl w:val="0"/>
        <w:numPr>
          <w:ilvl w:val="0"/>
          <w:numId w:val="33"/>
        </w:numPr>
        <w:tabs>
          <w:tab w:val="clear" w:pos="4680"/>
          <w:tab w:val="clear" w:pos="9360"/>
        </w:tabs>
        <w:adjustRightInd w:val="0"/>
        <w:jc w:val="both"/>
        <w:textAlignment w:val="baseline"/>
        <w:rPr>
          <w:rFonts w:ascii="Arial" w:hAnsi="Arial" w:cs="Arial"/>
          <w:sz w:val="24"/>
          <w:szCs w:val="24"/>
          <w:lang w:val="ro-RO"/>
        </w:rPr>
      </w:pPr>
      <w:r w:rsidRPr="000035E8">
        <w:rPr>
          <w:rFonts w:ascii="Arial" w:hAnsi="Arial" w:cs="Arial"/>
          <w:sz w:val="24"/>
          <w:szCs w:val="24"/>
          <w:lang w:val="ro-RO"/>
        </w:rPr>
        <w:t>Vas de preluare;</w:t>
      </w:r>
    </w:p>
    <w:p w:rsidR="006410B7" w:rsidRPr="000035E8" w:rsidRDefault="006410B7" w:rsidP="00D70D18">
      <w:pPr>
        <w:pStyle w:val="Footer"/>
        <w:widowControl w:val="0"/>
        <w:numPr>
          <w:ilvl w:val="0"/>
          <w:numId w:val="33"/>
        </w:numPr>
        <w:tabs>
          <w:tab w:val="clear" w:pos="4680"/>
          <w:tab w:val="clear" w:pos="9360"/>
        </w:tabs>
        <w:adjustRightInd w:val="0"/>
        <w:jc w:val="both"/>
        <w:textAlignment w:val="baseline"/>
        <w:rPr>
          <w:rFonts w:ascii="Arial" w:hAnsi="Arial" w:cs="Arial"/>
          <w:sz w:val="24"/>
          <w:szCs w:val="24"/>
          <w:lang w:val="ro-RO"/>
        </w:rPr>
      </w:pPr>
      <w:r w:rsidRPr="000035E8">
        <w:rPr>
          <w:rFonts w:ascii="Arial" w:hAnsi="Arial" w:cs="Arial"/>
          <w:sz w:val="24"/>
          <w:szCs w:val="24"/>
          <w:lang w:val="ro-RO"/>
        </w:rPr>
        <w:t>Pompe si trasee aferente.</w:t>
      </w:r>
    </w:p>
    <w:p w:rsidR="006410B7" w:rsidRPr="000035E8" w:rsidRDefault="003D1A0E" w:rsidP="00D70D18">
      <w:pPr>
        <w:pStyle w:val="Footer"/>
        <w:tabs>
          <w:tab w:val="clear" w:pos="4680"/>
          <w:tab w:val="clear" w:pos="9360"/>
          <w:tab w:val="right" w:pos="0"/>
          <w:tab w:val="left" w:pos="284"/>
        </w:tabs>
        <w:ind w:firstLine="284"/>
        <w:jc w:val="both"/>
        <w:rPr>
          <w:rFonts w:ascii="Arial" w:hAnsi="Arial" w:cs="Arial"/>
          <w:sz w:val="24"/>
          <w:szCs w:val="24"/>
          <w:lang w:val="ro-RO"/>
        </w:rPr>
      </w:pPr>
      <w:r w:rsidRPr="000035E8">
        <w:rPr>
          <w:rFonts w:ascii="Arial" w:hAnsi="Arial" w:cs="Arial"/>
          <w:sz w:val="24"/>
          <w:szCs w:val="24"/>
          <w:lang w:val="ro-RO"/>
        </w:rPr>
        <w:tab/>
      </w:r>
      <w:r w:rsidR="006410B7" w:rsidRPr="000035E8">
        <w:rPr>
          <w:rFonts w:ascii="Arial" w:hAnsi="Arial" w:cs="Arial"/>
          <w:sz w:val="24"/>
          <w:szCs w:val="24"/>
          <w:lang w:val="ro-RO"/>
        </w:rPr>
        <w:t xml:space="preserve">Soda lichida cu o concentraţie de cca 48% NaOH si </w:t>
      </w:r>
      <w:r w:rsidRPr="000035E8">
        <w:rPr>
          <w:rFonts w:ascii="Arial" w:hAnsi="Arial" w:cs="Arial"/>
          <w:sz w:val="24"/>
          <w:szCs w:val="24"/>
          <w:lang w:val="ro-RO"/>
        </w:rPr>
        <w:t>lesia</w:t>
      </w:r>
      <w:r w:rsidR="006410B7" w:rsidRPr="000035E8">
        <w:rPr>
          <w:rFonts w:ascii="Arial" w:hAnsi="Arial" w:cs="Arial"/>
          <w:sz w:val="24"/>
          <w:szCs w:val="24"/>
          <w:lang w:val="ro-RO"/>
        </w:rPr>
        <w:t xml:space="preserve"> </w:t>
      </w:r>
      <w:r w:rsidRPr="000035E8">
        <w:rPr>
          <w:rFonts w:ascii="Arial" w:hAnsi="Arial" w:cs="Arial"/>
          <w:sz w:val="24"/>
          <w:szCs w:val="24"/>
          <w:lang w:val="ro-RO"/>
        </w:rPr>
        <w:t>reziduala</w:t>
      </w:r>
      <w:r w:rsidR="006410B7" w:rsidRPr="000035E8">
        <w:rPr>
          <w:rFonts w:ascii="Arial" w:hAnsi="Arial" w:cs="Arial"/>
          <w:sz w:val="24"/>
          <w:szCs w:val="24"/>
          <w:lang w:val="ro-RO"/>
        </w:rPr>
        <w:t xml:space="preserve"> cu </w:t>
      </w:r>
      <w:r w:rsidRPr="000035E8">
        <w:rPr>
          <w:rFonts w:ascii="Arial" w:hAnsi="Arial" w:cs="Arial"/>
          <w:sz w:val="24"/>
          <w:szCs w:val="24"/>
          <w:lang w:val="ro-RO"/>
        </w:rPr>
        <w:t xml:space="preserve">concentratie de cca </w:t>
      </w:r>
      <w:r w:rsidR="006410B7" w:rsidRPr="000035E8">
        <w:rPr>
          <w:rFonts w:ascii="Arial" w:hAnsi="Arial" w:cs="Arial"/>
          <w:sz w:val="24"/>
          <w:szCs w:val="24"/>
          <w:lang w:val="ro-RO"/>
        </w:rPr>
        <w:t>20-  33% NaOH (cod 11.01.11*) se aduce in cisterne la rampa de descărcare, de unde prin cădere libera trece in rezervorul tampon cu V = 32m</w:t>
      </w:r>
      <w:r w:rsidR="006410B7" w:rsidRPr="000035E8">
        <w:rPr>
          <w:rFonts w:ascii="Arial" w:hAnsi="Arial" w:cs="Arial"/>
          <w:sz w:val="24"/>
          <w:szCs w:val="24"/>
          <w:vertAlign w:val="superscript"/>
          <w:lang w:val="ro-RO"/>
        </w:rPr>
        <w:t>3</w:t>
      </w:r>
      <w:r w:rsidR="006410B7" w:rsidRPr="000035E8">
        <w:rPr>
          <w:rFonts w:ascii="Arial" w:hAnsi="Arial" w:cs="Arial"/>
          <w:sz w:val="24"/>
          <w:szCs w:val="24"/>
          <w:lang w:val="ro-RO"/>
        </w:rPr>
        <w:t>. Din rezervorul tampon, prin intermediul pompelor centrifuge</w:t>
      </w:r>
      <w:r w:rsidRPr="000035E8">
        <w:rPr>
          <w:rFonts w:ascii="Arial" w:hAnsi="Arial" w:cs="Arial"/>
          <w:sz w:val="24"/>
          <w:szCs w:val="24"/>
          <w:lang w:val="ro-RO"/>
        </w:rPr>
        <w:t xml:space="preserve"> de tip PCH 125</w:t>
      </w:r>
      <w:r w:rsidR="006410B7" w:rsidRPr="000035E8">
        <w:rPr>
          <w:rFonts w:ascii="Arial" w:hAnsi="Arial" w:cs="Arial"/>
          <w:sz w:val="24"/>
          <w:szCs w:val="24"/>
          <w:lang w:val="ro-RO"/>
        </w:rPr>
        <w:t>, soda se pompează in instalaţia Descompunere pentru spălare chimica, la instalaţia de Tratare Chimica a apei, in instalaţia Filtrare Roşie pentru spălare chimica filtre Kelly sau in vasul de stocare de la Secţia Evaporare, de unde leşia se dozează in sistem.</w:t>
      </w:r>
    </w:p>
    <w:p w:rsidR="006410B7" w:rsidRPr="000035E8" w:rsidRDefault="006410B7" w:rsidP="00D70D18">
      <w:pPr>
        <w:pStyle w:val="table"/>
        <w:spacing w:after="0"/>
        <w:ind w:firstLine="284"/>
        <w:jc w:val="both"/>
        <w:rPr>
          <w:rStyle w:val="sttpar"/>
          <w:rFonts w:ascii="Arial" w:hAnsi="Arial" w:cs="Arial"/>
          <w:b/>
          <w:i/>
          <w:sz w:val="24"/>
          <w:szCs w:val="24"/>
          <w:lang w:val="ro-RO"/>
        </w:rPr>
      </w:pPr>
      <w:r w:rsidRPr="000035E8">
        <w:rPr>
          <w:rFonts w:ascii="Arial" w:hAnsi="Arial" w:cs="Arial"/>
          <w:sz w:val="24"/>
          <w:szCs w:val="24"/>
          <w:lang w:val="ro-RO"/>
        </w:rPr>
        <w:t xml:space="preserve">Hidroxidul de sodiu solutie 20-33% </w:t>
      </w:r>
      <w:r w:rsidR="003D1A0E" w:rsidRPr="000035E8">
        <w:rPr>
          <w:rFonts w:ascii="Arial" w:hAnsi="Arial" w:cs="Arial"/>
          <w:sz w:val="24"/>
          <w:szCs w:val="24"/>
          <w:lang w:val="ro-RO"/>
        </w:rPr>
        <w:t>(lesie reziduala</w:t>
      </w:r>
      <w:r w:rsidRPr="000035E8">
        <w:rPr>
          <w:rFonts w:ascii="Arial" w:hAnsi="Arial" w:cs="Arial"/>
          <w:sz w:val="24"/>
          <w:szCs w:val="24"/>
          <w:lang w:val="ro-RO"/>
        </w:rPr>
        <w:t xml:space="preserve"> cod. 11.01.11*</w:t>
      </w:r>
      <w:r w:rsidR="003D1A0E" w:rsidRPr="000035E8">
        <w:rPr>
          <w:rFonts w:ascii="Arial" w:hAnsi="Arial" w:cs="Arial"/>
          <w:sz w:val="24"/>
          <w:szCs w:val="24"/>
          <w:lang w:val="ro-RO"/>
        </w:rPr>
        <w:t xml:space="preserve">) </w:t>
      </w:r>
      <w:r w:rsidRPr="000035E8">
        <w:rPr>
          <w:rFonts w:ascii="Arial" w:hAnsi="Arial" w:cs="Arial"/>
          <w:sz w:val="24"/>
          <w:szCs w:val="24"/>
          <w:lang w:val="ro-RO"/>
        </w:rPr>
        <w:t>, preluat de la agentii economici cu care societatea are contract</w:t>
      </w:r>
      <w:r w:rsidR="003D1A0E" w:rsidRPr="000035E8">
        <w:rPr>
          <w:rFonts w:ascii="Arial" w:hAnsi="Arial" w:cs="Arial"/>
          <w:sz w:val="24"/>
          <w:szCs w:val="24"/>
          <w:lang w:val="ro-RO"/>
        </w:rPr>
        <w:t>,</w:t>
      </w:r>
      <w:r w:rsidRPr="000035E8">
        <w:rPr>
          <w:rFonts w:ascii="Arial" w:hAnsi="Arial" w:cs="Arial"/>
          <w:sz w:val="24"/>
          <w:szCs w:val="24"/>
          <w:lang w:val="ro-RO"/>
        </w:rPr>
        <w:t xml:space="preserve">  este utilizat in procesul tehnologic in instalatia de Evaporare p</w:t>
      </w:r>
      <w:r w:rsidR="003D1A0E" w:rsidRPr="000035E8">
        <w:rPr>
          <w:rFonts w:ascii="Arial" w:hAnsi="Arial" w:cs="Arial"/>
          <w:sz w:val="24"/>
          <w:szCs w:val="24"/>
          <w:lang w:val="ro-RO"/>
        </w:rPr>
        <w:t>entru corectia solutiei de atac</w:t>
      </w:r>
      <w:r w:rsidRPr="000035E8">
        <w:rPr>
          <w:rFonts w:ascii="Arial" w:hAnsi="Arial" w:cs="Arial"/>
          <w:sz w:val="24"/>
          <w:szCs w:val="24"/>
          <w:lang w:val="ro-RO"/>
        </w:rPr>
        <w:t>. In acest mod societatea realizeaza operatiunea R5 de valorifica</w:t>
      </w:r>
      <w:r w:rsidR="003D1A0E" w:rsidRPr="000035E8">
        <w:rPr>
          <w:rFonts w:ascii="Arial" w:hAnsi="Arial" w:cs="Arial"/>
          <w:sz w:val="24"/>
          <w:szCs w:val="24"/>
          <w:lang w:val="ro-RO"/>
        </w:rPr>
        <w:t>re a deseului cod. 11.01.11*  (</w:t>
      </w:r>
      <w:r w:rsidRPr="000035E8">
        <w:rPr>
          <w:rFonts w:ascii="Arial" w:hAnsi="Arial" w:cs="Arial"/>
          <w:sz w:val="24"/>
          <w:szCs w:val="24"/>
          <w:lang w:val="ro-RO"/>
        </w:rPr>
        <w:t xml:space="preserve">in conformitate cu Anexa 3 din Legea 211/2011 privind regimul deseurilor, respectiv  </w:t>
      </w:r>
      <w:r w:rsidR="003D1A0E" w:rsidRPr="000035E8">
        <w:rPr>
          <w:rStyle w:val="sttpar"/>
          <w:rFonts w:ascii="Arial" w:hAnsi="Arial" w:cs="Arial"/>
          <w:b/>
          <w:i/>
          <w:sz w:val="24"/>
          <w:szCs w:val="24"/>
          <w:lang w:val="ro-RO"/>
        </w:rPr>
        <w:t>R</w:t>
      </w:r>
      <w:r w:rsidRPr="000035E8">
        <w:rPr>
          <w:rStyle w:val="sttpar"/>
          <w:rFonts w:ascii="Arial" w:hAnsi="Arial" w:cs="Arial"/>
          <w:b/>
          <w:i/>
          <w:sz w:val="24"/>
          <w:szCs w:val="24"/>
          <w:lang w:val="ro-RO"/>
        </w:rPr>
        <w:t xml:space="preserve">5 </w:t>
      </w:r>
      <w:r w:rsidR="002913C7">
        <w:rPr>
          <w:rStyle w:val="sttpar"/>
          <w:rFonts w:ascii="Arial" w:hAnsi="Arial" w:cs="Arial"/>
          <w:b/>
          <w:i/>
          <w:sz w:val="24"/>
          <w:szCs w:val="24"/>
          <w:lang w:val="ro-RO"/>
        </w:rPr>
        <w:t>–</w:t>
      </w:r>
      <w:r w:rsidRPr="000035E8">
        <w:rPr>
          <w:rStyle w:val="sttpar"/>
          <w:rFonts w:ascii="Arial" w:hAnsi="Arial" w:cs="Arial"/>
          <w:b/>
          <w:i/>
          <w:sz w:val="24"/>
          <w:szCs w:val="24"/>
          <w:lang w:val="ro-RO"/>
        </w:rPr>
        <w:t xml:space="preserve"> reciclarea/</w:t>
      </w:r>
      <w:r w:rsidR="00E0549F" w:rsidRPr="000035E8">
        <w:rPr>
          <w:rStyle w:val="sttpar"/>
          <w:rFonts w:ascii="Arial" w:hAnsi="Arial" w:cs="Arial"/>
          <w:b/>
          <w:i/>
          <w:sz w:val="24"/>
          <w:szCs w:val="24"/>
          <w:lang w:val="ro-RO"/>
        </w:rPr>
        <w:t xml:space="preserve"> </w:t>
      </w:r>
      <w:r w:rsidRPr="000035E8">
        <w:rPr>
          <w:rStyle w:val="sttpar"/>
          <w:rFonts w:ascii="Arial" w:hAnsi="Arial" w:cs="Arial"/>
          <w:b/>
          <w:i/>
          <w:sz w:val="24"/>
          <w:szCs w:val="24"/>
          <w:lang w:val="ro-RO"/>
        </w:rPr>
        <w:t>valorificarea altor materiale anorganice</w:t>
      </w:r>
      <w:r w:rsidR="003D1A0E" w:rsidRPr="000035E8">
        <w:rPr>
          <w:rStyle w:val="sttpar"/>
          <w:rFonts w:ascii="Arial" w:hAnsi="Arial" w:cs="Arial"/>
          <w:b/>
          <w:i/>
          <w:sz w:val="24"/>
          <w:szCs w:val="24"/>
          <w:lang w:val="ro-RO"/>
        </w:rPr>
        <w:t>).</w:t>
      </w:r>
    </w:p>
    <w:p w:rsidR="006410B7" w:rsidRPr="000035E8" w:rsidRDefault="006410B7" w:rsidP="00D70D18">
      <w:pPr>
        <w:spacing w:after="0" w:line="240" w:lineRule="auto"/>
        <w:jc w:val="both"/>
        <w:rPr>
          <w:rFonts w:ascii="Arial" w:hAnsi="Arial" w:cs="Arial"/>
          <w:i/>
          <w:spacing w:val="-1"/>
          <w:sz w:val="24"/>
          <w:szCs w:val="24"/>
          <w:lang w:val="ro-RO"/>
        </w:rPr>
      </w:pPr>
      <w:r w:rsidRPr="000035E8">
        <w:rPr>
          <w:rFonts w:ascii="Arial" w:hAnsi="Arial" w:cs="Arial"/>
          <w:b/>
          <w:i/>
          <w:spacing w:val="-1"/>
          <w:sz w:val="24"/>
          <w:szCs w:val="24"/>
          <w:lang w:val="ro-RO"/>
        </w:rPr>
        <w:t>1.</w:t>
      </w:r>
      <w:r w:rsidR="003D1A0E" w:rsidRPr="000035E8">
        <w:rPr>
          <w:rFonts w:ascii="Arial" w:hAnsi="Arial" w:cs="Arial"/>
          <w:b/>
          <w:i/>
          <w:spacing w:val="-1"/>
          <w:sz w:val="24"/>
          <w:szCs w:val="24"/>
          <w:lang w:val="ro-RO"/>
        </w:rPr>
        <w:t>9</w:t>
      </w:r>
      <w:r w:rsidRPr="000035E8">
        <w:rPr>
          <w:rFonts w:ascii="Arial" w:hAnsi="Arial" w:cs="Arial"/>
          <w:b/>
          <w:i/>
          <w:spacing w:val="-1"/>
          <w:sz w:val="24"/>
          <w:szCs w:val="24"/>
          <w:lang w:val="ro-RO"/>
        </w:rPr>
        <w:t>.</w:t>
      </w:r>
      <w:r w:rsidR="003D1A0E" w:rsidRPr="000035E8">
        <w:rPr>
          <w:rFonts w:ascii="Arial" w:hAnsi="Arial" w:cs="Arial"/>
          <w:b/>
          <w:i/>
          <w:spacing w:val="-1"/>
          <w:sz w:val="24"/>
          <w:szCs w:val="24"/>
          <w:lang w:val="ro-RO"/>
        </w:rPr>
        <w:t>3</w:t>
      </w:r>
      <w:r w:rsidRPr="000035E8">
        <w:rPr>
          <w:rFonts w:ascii="Arial" w:hAnsi="Arial" w:cs="Arial"/>
          <w:b/>
          <w:i/>
          <w:spacing w:val="-1"/>
          <w:sz w:val="24"/>
          <w:szCs w:val="24"/>
          <w:lang w:val="ro-RO"/>
        </w:rPr>
        <w:t>.</w:t>
      </w:r>
      <w:r w:rsidR="003D1A0E" w:rsidRPr="000035E8">
        <w:rPr>
          <w:rFonts w:ascii="Arial" w:hAnsi="Arial" w:cs="Arial"/>
          <w:b/>
          <w:i/>
          <w:spacing w:val="-1"/>
          <w:sz w:val="24"/>
          <w:szCs w:val="24"/>
          <w:lang w:val="ro-RO"/>
        </w:rPr>
        <w:t>2.</w:t>
      </w:r>
      <w:r w:rsidRPr="000035E8">
        <w:rPr>
          <w:rFonts w:ascii="Arial" w:hAnsi="Arial" w:cs="Arial"/>
          <w:i/>
          <w:spacing w:val="-1"/>
          <w:sz w:val="24"/>
          <w:szCs w:val="24"/>
          <w:lang w:val="ro-RO"/>
        </w:rPr>
        <w:t xml:space="preserve"> Depozitul de lesie</w:t>
      </w:r>
    </w:p>
    <w:p w:rsidR="006410B7" w:rsidRPr="000035E8" w:rsidRDefault="006410B7" w:rsidP="00D70D18">
      <w:pPr>
        <w:pStyle w:val="table"/>
        <w:spacing w:after="0"/>
        <w:jc w:val="both"/>
        <w:rPr>
          <w:rFonts w:ascii="Arial" w:hAnsi="Arial" w:cs="Arial"/>
          <w:sz w:val="24"/>
          <w:szCs w:val="24"/>
          <w:lang w:val="ro-RO"/>
        </w:rPr>
      </w:pPr>
      <w:r w:rsidRPr="000035E8">
        <w:rPr>
          <w:rFonts w:ascii="Arial" w:hAnsi="Arial" w:cs="Arial"/>
          <w:iCs/>
          <w:spacing w:val="-1"/>
          <w:sz w:val="24"/>
          <w:szCs w:val="24"/>
          <w:lang w:val="ro-RO"/>
        </w:rPr>
        <w:t>Lesia</w:t>
      </w:r>
      <w:r w:rsidRPr="000035E8">
        <w:rPr>
          <w:rFonts w:ascii="Arial" w:hAnsi="Arial" w:cs="Arial"/>
          <w:iCs/>
          <w:spacing w:val="4"/>
          <w:sz w:val="24"/>
          <w:szCs w:val="24"/>
          <w:lang w:val="ro-RO"/>
        </w:rPr>
        <w:t xml:space="preserve"> </w:t>
      </w:r>
      <w:r w:rsidRPr="000035E8">
        <w:rPr>
          <w:rFonts w:ascii="Arial" w:hAnsi="Arial" w:cs="Arial"/>
          <w:sz w:val="24"/>
          <w:szCs w:val="24"/>
          <w:lang w:val="ro-RO"/>
        </w:rPr>
        <w:t>este</w:t>
      </w:r>
      <w:r w:rsidRPr="000035E8">
        <w:rPr>
          <w:rFonts w:ascii="Arial" w:hAnsi="Arial" w:cs="Arial"/>
          <w:spacing w:val="3"/>
          <w:sz w:val="24"/>
          <w:szCs w:val="24"/>
          <w:lang w:val="ro-RO"/>
        </w:rPr>
        <w:t xml:space="preserve"> </w:t>
      </w:r>
      <w:r w:rsidRPr="000035E8">
        <w:rPr>
          <w:rFonts w:ascii="Arial" w:hAnsi="Arial" w:cs="Arial"/>
          <w:spacing w:val="-1"/>
          <w:sz w:val="24"/>
          <w:szCs w:val="24"/>
          <w:lang w:val="ro-RO"/>
        </w:rPr>
        <w:t>d</w:t>
      </w:r>
      <w:r w:rsidRPr="000035E8">
        <w:rPr>
          <w:rFonts w:ascii="Arial" w:hAnsi="Arial" w:cs="Arial"/>
          <w:spacing w:val="3"/>
          <w:sz w:val="24"/>
          <w:szCs w:val="24"/>
          <w:lang w:val="ro-RO"/>
        </w:rPr>
        <w:t>e</w:t>
      </w:r>
      <w:r w:rsidRPr="000035E8">
        <w:rPr>
          <w:rFonts w:ascii="Arial" w:hAnsi="Arial" w:cs="Arial"/>
          <w:spacing w:val="-1"/>
          <w:sz w:val="24"/>
          <w:szCs w:val="24"/>
          <w:lang w:val="ro-RO"/>
        </w:rPr>
        <w:t>p</w:t>
      </w:r>
      <w:r w:rsidRPr="000035E8">
        <w:rPr>
          <w:rFonts w:ascii="Arial" w:hAnsi="Arial" w:cs="Arial"/>
          <w:spacing w:val="3"/>
          <w:sz w:val="24"/>
          <w:szCs w:val="24"/>
          <w:lang w:val="ro-RO"/>
        </w:rPr>
        <w:t>o</w:t>
      </w:r>
      <w:r w:rsidRPr="000035E8">
        <w:rPr>
          <w:rFonts w:ascii="Arial" w:hAnsi="Arial" w:cs="Arial"/>
          <w:spacing w:val="-4"/>
          <w:sz w:val="24"/>
          <w:szCs w:val="24"/>
          <w:lang w:val="ro-RO"/>
        </w:rPr>
        <w:t>z</w:t>
      </w:r>
      <w:r w:rsidRPr="000035E8">
        <w:rPr>
          <w:rFonts w:ascii="Arial" w:hAnsi="Arial" w:cs="Arial"/>
          <w:spacing w:val="-1"/>
          <w:sz w:val="24"/>
          <w:szCs w:val="24"/>
          <w:lang w:val="ro-RO"/>
        </w:rPr>
        <w:t>i</w:t>
      </w:r>
      <w:r w:rsidRPr="000035E8">
        <w:rPr>
          <w:rFonts w:ascii="Arial" w:hAnsi="Arial" w:cs="Arial"/>
          <w:spacing w:val="1"/>
          <w:sz w:val="24"/>
          <w:szCs w:val="24"/>
          <w:lang w:val="ro-RO"/>
        </w:rPr>
        <w:t>t</w:t>
      </w:r>
      <w:r w:rsidRPr="000035E8">
        <w:rPr>
          <w:rFonts w:ascii="Arial" w:hAnsi="Arial" w:cs="Arial"/>
          <w:spacing w:val="-1"/>
          <w:sz w:val="24"/>
          <w:szCs w:val="24"/>
          <w:lang w:val="ro-RO"/>
        </w:rPr>
        <w:t>a</w:t>
      </w:r>
      <w:r w:rsidRPr="000035E8">
        <w:rPr>
          <w:rFonts w:ascii="Arial" w:hAnsi="Arial" w:cs="Arial"/>
          <w:spacing w:val="1"/>
          <w:sz w:val="24"/>
          <w:szCs w:val="24"/>
          <w:lang w:val="ro-RO"/>
        </w:rPr>
        <w:t>t</w:t>
      </w:r>
      <w:r w:rsidRPr="000035E8">
        <w:rPr>
          <w:rFonts w:ascii="Arial" w:hAnsi="Arial" w:cs="Arial"/>
          <w:sz w:val="24"/>
          <w:szCs w:val="24"/>
          <w:lang w:val="ro-RO"/>
        </w:rPr>
        <w:t xml:space="preserve">a </w:t>
      </w:r>
      <w:r w:rsidRPr="000035E8">
        <w:rPr>
          <w:rFonts w:ascii="Arial" w:hAnsi="Arial" w:cs="Arial"/>
          <w:spacing w:val="1"/>
          <w:sz w:val="24"/>
          <w:szCs w:val="24"/>
          <w:lang w:val="ro-RO"/>
        </w:rPr>
        <w:t>î</w:t>
      </w:r>
      <w:r w:rsidRPr="000035E8">
        <w:rPr>
          <w:rFonts w:ascii="Arial" w:hAnsi="Arial" w:cs="Arial"/>
          <w:sz w:val="24"/>
          <w:szCs w:val="24"/>
          <w:lang w:val="ro-RO"/>
        </w:rPr>
        <w:t>n doua rezervoare cu capacitate maxima de stocare de 430 t</w:t>
      </w:r>
      <w:r w:rsidR="00E0549F" w:rsidRPr="000035E8">
        <w:rPr>
          <w:rFonts w:ascii="Arial" w:hAnsi="Arial" w:cs="Arial"/>
          <w:sz w:val="24"/>
          <w:szCs w:val="24"/>
          <w:lang w:val="ro-RO"/>
        </w:rPr>
        <w:t>one</w:t>
      </w:r>
      <w:r w:rsidRPr="000035E8">
        <w:rPr>
          <w:rFonts w:ascii="Arial" w:hAnsi="Arial" w:cs="Arial"/>
          <w:sz w:val="24"/>
          <w:szCs w:val="24"/>
          <w:lang w:val="ro-RO"/>
        </w:rPr>
        <w:t>, amplasate pe platforma betonata</w:t>
      </w:r>
      <w:r w:rsidR="00E0549F" w:rsidRPr="000035E8">
        <w:rPr>
          <w:rFonts w:ascii="Arial" w:hAnsi="Arial" w:cs="Arial"/>
          <w:sz w:val="24"/>
          <w:szCs w:val="24"/>
          <w:lang w:val="ro-RO"/>
        </w:rPr>
        <w:t xml:space="preserve"> prevazuta cu sisteme de siguranta pentru eliminarea riscului de poluare</w:t>
      </w:r>
      <w:r w:rsidRPr="000035E8">
        <w:rPr>
          <w:rFonts w:ascii="Arial" w:hAnsi="Arial" w:cs="Arial"/>
          <w:sz w:val="24"/>
          <w:szCs w:val="24"/>
          <w:lang w:val="ro-RO"/>
        </w:rPr>
        <w:t>.</w:t>
      </w:r>
    </w:p>
    <w:p w:rsidR="004E1107" w:rsidRPr="000035E8" w:rsidRDefault="004E1107" w:rsidP="00D70D18">
      <w:pPr>
        <w:spacing w:after="0" w:line="240" w:lineRule="auto"/>
        <w:jc w:val="both"/>
        <w:rPr>
          <w:rFonts w:ascii="Arial" w:hAnsi="Arial" w:cs="Arial"/>
          <w:b/>
          <w:bCs/>
          <w:sz w:val="24"/>
          <w:szCs w:val="24"/>
          <w:lang w:val="ro-RO"/>
        </w:rPr>
      </w:pPr>
    </w:p>
    <w:p w:rsidR="0005226A" w:rsidRPr="000035E8" w:rsidRDefault="00CC37BE"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1.</w:t>
      </w:r>
      <w:r w:rsidR="00E0549F" w:rsidRPr="000035E8">
        <w:rPr>
          <w:rFonts w:ascii="Arial" w:hAnsi="Arial" w:cs="Arial"/>
          <w:b/>
          <w:sz w:val="24"/>
          <w:szCs w:val="24"/>
          <w:lang w:val="ro-RO"/>
        </w:rPr>
        <w:t>9</w:t>
      </w:r>
      <w:r w:rsidRPr="000035E8">
        <w:rPr>
          <w:rFonts w:ascii="Arial" w:hAnsi="Arial" w:cs="Arial"/>
          <w:b/>
          <w:sz w:val="24"/>
          <w:szCs w:val="24"/>
          <w:lang w:val="ro-RO"/>
        </w:rPr>
        <w:t>.</w:t>
      </w:r>
      <w:r w:rsidR="00E0549F" w:rsidRPr="000035E8">
        <w:rPr>
          <w:rFonts w:ascii="Arial" w:hAnsi="Arial" w:cs="Arial"/>
          <w:b/>
          <w:sz w:val="24"/>
          <w:szCs w:val="24"/>
          <w:lang w:val="ro-RO"/>
        </w:rPr>
        <w:t>4</w:t>
      </w:r>
      <w:r w:rsidRPr="000035E8">
        <w:rPr>
          <w:rFonts w:ascii="Arial" w:hAnsi="Arial" w:cs="Arial"/>
          <w:b/>
          <w:sz w:val="24"/>
          <w:szCs w:val="24"/>
          <w:lang w:val="ro-RO"/>
        </w:rPr>
        <w:t xml:space="preserve">. </w:t>
      </w:r>
      <w:r w:rsidR="0005226A" w:rsidRPr="000035E8">
        <w:rPr>
          <w:rFonts w:ascii="Arial" w:hAnsi="Arial" w:cs="Arial"/>
          <w:b/>
          <w:sz w:val="24"/>
          <w:szCs w:val="24"/>
          <w:lang w:val="ro-RO"/>
        </w:rPr>
        <w:t xml:space="preserve">Depozitul de acid clorhidric </w:t>
      </w:r>
    </w:p>
    <w:p w:rsidR="0005226A" w:rsidRPr="000035E8" w:rsidRDefault="0005226A"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Acidul clorhidric tehnic este utilizat in instalatia de tratare a apei pentru regenerarea masei </w:t>
      </w:r>
      <w:r w:rsidR="00E0549F" w:rsidRPr="000035E8">
        <w:rPr>
          <w:rFonts w:ascii="Arial" w:hAnsi="Arial" w:cs="Arial"/>
          <w:sz w:val="24"/>
          <w:szCs w:val="24"/>
          <w:lang w:val="ro-RO"/>
        </w:rPr>
        <w:t>ionice</w:t>
      </w:r>
      <w:r w:rsidRPr="000035E8">
        <w:rPr>
          <w:rFonts w:ascii="Arial" w:hAnsi="Arial" w:cs="Arial"/>
          <w:sz w:val="24"/>
          <w:szCs w:val="24"/>
          <w:lang w:val="ro-RO"/>
        </w:rPr>
        <w:t xml:space="preserve"> din filtrele puternic acide ale instalatiilor de demineralizare a apei. Acidul clorhidric tehnic este transportat in cisterne speciale si descarcat</w:t>
      </w:r>
      <w:r w:rsidR="00E0549F" w:rsidRPr="000035E8">
        <w:rPr>
          <w:rFonts w:ascii="Arial" w:hAnsi="Arial" w:cs="Arial"/>
          <w:sz w:val="24"/>
          <w:szCs w:val="24"/>
          <w:lang w:val="ro-RO"/>
        </w:rPr>
        <w:t>,</w:t>
      </w:r>
      <w:r w:rsidRPr="000035E8">
        <w:rPr>
          <w:rFonts w:ascii="Arial" w:hAnsi="Arial" w:cs="Arial"/>
          <w:sz w:val="24"/>
          <w:szCs w:val="24"/>
          <w:lang w:val="ro-RO"/>
        </w:rPr>
        <w:t xml:space="preserve"> cu ajutorul unei pompe</w:t>
      </w:r>
      <w:r w:rsidR="00E0549F" w:rsidRPr="000035E8">
        <w:rPr>
          <w:rFonts w:ascii="Arial" w:hAnsi="Arial" w:cs="Arial"/>
          <w:sz w:val="24"/>
          <w:szCs w:val="24"/>
          <w:lang w:val="ro-RO"/>
        </w:rPr>
        <w:t>,</w:t>
      </w:r>
      <w:r w:rsidRPr="000035E8">
        <w:rPr>
          <w:rFonts w:ascii="Arial" w:hAnsi="Arial" w:cs="Arial"/>
          <w:sz w:val="24"/>
          <w:szCs w:val="24"/>
          <w:lang w:val="ro-RO"/>
        </w:rPr>
        <w:t xml:space="preserve"> in </w:t>
      </w:r>
      <w:r w:rsidR="00E0549F" w:rsidRPr="000035E8">
        <w:rPr>
          <w:rFonts w:ascii="Arial" w:hAnsi="Arial" w:cs="Arial"/>
          <w:sz w:val="24"/>
          <w:szCs w:val="24"/>
          <w:lang w:val="ro-RO"/>
        </w:rPr>
        <w:t>3</w:t>
      </w:r>
      <w:r w:rsidRPr="000035E8">
        <w:rPr>
          <w:rFonts w:ascii="Arial" w:hAnsi="Arial" w:cs="Arial"/>
          <w:sz w:val="24"/>
          <w:szCs w:val="24"/>
          <w:lang w:val="ro-RO"/>
        </w:rPr>
        <w:t xml:space="preserve"> rezervoare supraterane verticale cu capacitatea de 60 tone fiecare,</w:t>
      </w:r>
      <w:r w:rsidR="00CC37BE" w:rsidRPr="000035E8">
        <w:rPr>
          <w:rFonts w:ascii="Arial" w:hAnsi="Arial" w:cs="Arial"/>
          <w:sz w:val="24"/>
          <w:szCs w:val="24"/>
          <w:lang w:val="ro-RO"/>
        </w:rPr>
        <w:t xml:space="preserve"> </w:t>
      </w:r>
      <w:r w:rsidRPr="000035E8">
        <w:rPr>
          <w:rFonts w:ascii="Arial" w:hAnsi="Arial" w:cs="Arial"/>
          <w:sz w:val="24"/>
          <w:szCs w:val="24"/>
          <w:lang w:val="ro-RO"/>
        </w:rPr>
        <w:t xml:space="preserve">prevazute cu sisteme de siguranta pentru eliminarea </w:t>
      </w:r>
      <w:r w:rsidR="00E0549F" w:rsidRPr="000035E8">
        <w:rPr>
          <w:rFonts w:ascii="Arial" w:hAnsi="Arial" w:cs="Arial"/>
          <w:sz w:val="24"/>
          <w:szCs w:val="24"/>
          <w:lang w:val="ro-RO"/>
        </w:rPr>
        <w:t xml:space="preserve">riscului de </w:t>
      </w:r>
      <w:r w:rsidRPr="000035E8">
        <w:rPr>
          <w:rFonts w:ascii="Arial" w:hAnsi="Arial" w:cs="Arial"/>
          <w:sz w:val="24"/>
          <w:szCs w:val="24"/>
          <w:lang w:val="ro-RO"/>
        </w:rPr>
        <w:t>poluare.</w:t>
      </w:r>
    </w:p>
    <w:p w:rsidR="00E0549F" w:rsidRPr="000035E8" w:rsidRDefault="00E0549F"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Capacitate maxima de stocare a acidului clorhidric este de 180 tone.</w:t>
      </w:r>
    </w:p>
    <w:p w:rsidR="00E0549F" w:rsidRPr="000035E8" w:rsidRDefault="00E0549F" w:rsidP="00D70D18">
      <w:pPr>
        <w:spacing w:after="0" w:line="240" w:lineRule="auto"/>
        <w:jc w:val="both"/>
        <w:rPr>
          <w:rFonts w:ascii="Arial" w:hAnsi="Arial" w:cs="Arial"/>
          <w:sz w:val="24"/>
          <w:szCs w:val="24"/>
          <w:lang w:val="ro-RO"/>
        </w:rPr>
      </w:pPr>
    </w:p>
    <w:p w:rsidR="0005226A" w:rsidRPr="000035E8" w:rsidRDefault="00CC37BE"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1.</w:t>
      </w:r>
      <w:r w:rsidR="00E0549F" w:rsidRPr="000035E8">
        <w:rPr>
          <w:rFonts w:ascii="Arial" w:hAnsi="Arial" w:cs="Arial"/>
          <w:b/>
          <w:sz w:val="24"/>
          <w:szCs w:val="24"/>
          <w:lang w:val="ro-RO"/>
        </w:rPr>
        <w:t>9</w:t>
      </w:r>
      <w:r w:rsidRPr="000035E8">
        <w:rPr>
          <w:rFonts w:ascii="Arial" w:hAnsi="Arial" w:cs="Arial"/>
          <w:b/>
          <w:sz w:val="24"/>
          <w:szCs w:val="24"/>
          <w:lang w:val="ro-RO"/>
        </w:rPr>
        <w:t>.</w:t>
      </w:r>
      <w:r w:rsidR="00E0549F" w:rsidRPr="000035E8">
        <w:rPr>
          <w:rFonts w:ascii="Arial" w:hAnsi="Arial" w:cs="Arial"/>
          <w:b/>
          <w:sz w:val="24"/>
          <w:szCs w:val="24"/>
          <w:lang w:val="ro-RO"/>
        </w:rPr>
        <w:t>5</w:t>
      </w:r>
      <w:r w:rsidRPr="000035E8">
        <w:rPr>
          <w:rFonts w:ascii="Arial" w:hAnsi="Arial" w:cs="Arial"/>
          <w:b/>
          <w:sz w:val="24"/>
          <w:szCs w:val="24"/>
          <w:lang w:val="ro-RO"/>
        </w:rPr>
        <w:t xml:space="preserve">. </w:t>
      </w:r>
      <w:r w:rsidR="0005226A" w:rsidRPr="000035E8">
        <w:rPr>
          <w:rFonts w:ascii="Arial" w:hAnsi="Arial" w:cs="Arial"/>
          <w:b/>
          <w:sz w:val="24"/>
          <w:szCs w:val="24"/>
          <w:lang w:val="ro-RO"/>
        </w:rPr>
        <w:t>Depozitul de acid sulfuric</w:t>
      </w:r>
    </w:p>
    <w:p w:rsidR="000728C9" w:rsidRPr="000035E8" w:rsidRDefault="000728C9" w:rsidP="00D70D18">
      <w:pPr>
        <w:pStyle w:val="Footer"/>
        <w:widowControl w:val="0"/>
        <w:tabs>
          <w:tab w:val="clear" w:pos="4680"/>
          <w:tab w:val="clear" w:pos="9360"/>
        </w:tabs>
        <w:adjustRightInd w:val="0"/>
        <w:jc w:val="both"/>
        <w:textAlignment w:val="baseline"/>
        <w:rPr>
          <w:rFonts w:ascii="Arial" w:hAnsi="Arial" w:cs="Arial"/>
          <w:b/>
          <w:sz w:val="24"/>
          <w:szCs w:val="24"/>
          <w:lang w:val="ro-RO"/>
        </w:rPr>
      </w:pPr>
      <w:r w:rsidRPr="000035E8">
        <w:rPr>
          <w:rFonts w:ascii="Arial" w:hAnsi="Arial" w:cs="Arial"/>
          <w:b/>
          <w:i/>
          <w:sz w:val="24"/>
          <w:szCs w:val="24"/>
          <w:lang w:val="ro-RO"/>
        </w:rPr>
        <w:t>1.9.5.1.</w:t>
      </w:r>
      <w:r w:rsidRPr="000035E8">
        <w:rPr>
          <w:rFonts w:ascii="Arial" w:hAnsi="Arial" w:cs="Arial"/>
          <w:i/>
          <w:sz w:val="24"/>
          <w:szCs w:val="24"/>
          <w:lang w:val="ro-RO"/>
        </w:rPr>
        <w:t xml:space="preserve"> Staţie recepţie acid sulfuric</w:t>
      </w:r>
      <w:r w:rsidRPr="000035E8">
        <w:rPr>
          <w:rFonts w:ascii="Arial" w:hAnsi="Arial" w:cs="Arial"/>
          <w:b/>
          <w:sz w:val="24"/>
          <w:szCs w:val="24"/>
          <w:lang w:val="ro-RO"/>
        </w:rPr>
        <w:t xml:space="preserve"> </w:t>
      </w:r>
      <w:r w:rsidRPr="000035E8">
        <w:rPr>
          <w:rFonts w:ascii="Arial" w:hAnsi="Arial" w:cs="Arial"/>
          <w:sz w:val="24"/>
          <w:szCs w:val="24"/>
          <w:lang w:val="ro-RO"/>
        </w:rPr>
        <w:t>este formata din:</w:t>
      </w:r>
    </w:p>
    <w:p w:rsidR="000728C9" w:rsidRPr="000035E8" w:rsidRDefault="000728C9" w:rsidP="00D70D18">
      <w:pPr>
        <w:pStyle w:val="Footer"/>
        <w:widowControl w:val="0"/>
        <w:numPr>
          <w:ilvl w:val="0"/>
          <w:numId w:val="34"/>
        </w:numPr>
        <w:tabs>
          <w:tab w:val="clear" w:pos="2936"/>
          <w:tab w:val="clear" w:pos="4680"/>
          <w:tab w:val="clear" w:pos="9360"/>
          <w:tab w:val="num" w:pos="1080"/>
        </w:tabs>
        <w:adjustRightInd w:val="0"/>
        <w:ind w:left="1080"/>
        <w:jc w:val="both"/>
        <w:textAlignment w:val="baseline"/>
        <w:rPr>
          <w:rFonts w:ascii="Arial" w:hAnsi="Arial" w:cs="Arial"/>
          <w:sz w:val="24"/>
          <w:szCs w:val="24"/>
          <w:lang w:val="ro-RO"/>
        </w:rPr>
      </w:pPr>
      <w:r w:rsidRPr="000035E8">
        <w:rPr>
          <w:rFonts w:ascii="Arial" w:hAnsi="Arial" w:cs="Arial"/>
          <w:sz w:val="24"/>
          <w:szCs w:val="24"/>
          <w:lang w:val="ro-RO"/>
        </w:rPr>
        <w:t>2 Vase de stocaj (1x 50 mc si 1x 150 mc);</w:t>
      </w:r>
    </w:p>
    <w:p w:rsidR="000728C9" w:rsidRPr="000035E8" w:rsidRDefault="000728C9" w:rsidP="00D70D18">
      <w:pPr>
        <w:pStyle w:val="Footer"/>
        <w:widowControl w:val="0"/>
        <w:numPr>
          <w:ilvl w:val="0"/>
          <w:numId w:val="34"/>
        </w:numPr>
        <w:tabs>
          <w:tab w:val="clear" w:pos="2936"/>
          <w:tab w:val="clear" w:pos="4680"/>
          <w:tab w:val="clear" w:pos="9360"/>
          <w:tab w:val="num" w:pos="1080"/>
        </w:tabs>
        <w:adjustRightInd w:val="0"/>
        <w:ind w:left="1080"/>
        <w:jc w:val="both"/>
        <w:textAlignment w:val="baseline"/>
        <w:rPr>
          <w:rFonts w:ascii="Arial" w:hAnsi="Arial" w:cs="Arial"/>
          <w:sz w:val="24"/>
          <w:szCs w:val="24"/>
          <w:lang w:val="ro-RO"/>
        </w:rPr>
      </w:pPr>
      <w:r w:rsidRPr="000035E8">
        <w:rPr>
          <w:rFonts w:ascii="Arial" w:hAnsi="Arial" w:cs="Arial"/>
          <w:sz w:val="24"/>
          <w:szCs w:val="24"/>
          <w:lang w:val="ro-RO"/>
        </w:rPr>
        <w:lastRenderedPageBreak/>
        <w:t xml:space="preserve">2 Pompe centrifuge, trasee si armaturi aferente; </w:t>
      </w:r>
    </w:p>
    <w:p w:rsidR="000728C9" w:rsidRPr="000035E8" w:rsidRDefault="000728C9" w:rsidP="00D70D18">
      <w:pPr>
        <w:pStyle w:val="Footer"/>
        <w:widowControl w:val="0"/>
        <w:numPr>
          <w:ilvl w:val="0"/>
          <w:numId w:val="34"/>
        </w:numPr>
        <w:tabs>
          <w:tab w:val="clear" w:pos="2936"/>
          <w:tab w:val="clear" w:pos="4680"/>
          <w:tab w:val="clear" w:pos="9360"/>
          <w:tab w:val="num" w:pos="1080"/>
        </w:tabs>
        <w:adjustRightInd w:val="0"/>
        <w:ind w:left="1080"/>
        <w:jc w:val="both"/>
        <w:textAlignment w:val="baseline"/>
        <w:rPr>
          <w:rFonts w:ascii="Arial" w:hAnsi="Arial" w:cs="Arial"/>
          <w:sz w:val="24"/>
          <w:szCs w:val="24"/>
          <w:lang w:val="ro-RO"/>
        </w:rPr>
      </w:pPr>
      <w:r w:rsidRPr="000035E8">
        <w:rPr>
          <w:rFonts w:ascii="Arial" w:hAnsi="Arial" w:cs="Arial"/>
          <w:sz w:val="24"/>
          <w:szCs w:val="24"/>
          <w:lang w:val="ro-RO"/>
        </w:rPr>
        <w:t>Vas pentru amorsare/descărcare cisterne CFR cu capacitatea de 0,2 mc.</w:t>
      </w:r>
    </w:p>
    <w:p w:rsidR="0005226A" w:rsidRPr="000035E8" w:rsidRDefault="009C6C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r>
      <w:r w:rsidR="0005226A" w:rsidRPr="000035E8">
        <w:rPr>
          <w:rFonts w:ascii="Arial" w:hAnsi="Arial" w:cs="Arial"/>
          <w:sz w:val="24"/>
          <w:szCs w:val="24"/>
          <w:lang w:val="ro-RO"/>
        </w:rPr>
        <w:t>Acidul sulfuric este adus în uzină cu cisterne speciale, este descărcat în două vase de stocare</w:t>
      </w:r>
      <w:r w:rsidR="000728C9" w:rsidRPr="000035E8">
        <w:rPr>
          <w:rFonts w:ascii="Arial" w:hAnsi="Arial" w:cs="Arial"/>
          <w:sz w:val="24"/>
          <w:szCs w:val="24"/>
          <w:lang w:val="ro-RO"/>
        </w:rPr>
        <w:t>, de unde este dirijat</w:t>
      </w:r>
      <w:r w:rsidR="0005226A" w:rsidRPr="000035E8">
        <w:rPr>
          <w:rFonts w:ascii="Arial" w:hAnsi="Arial" w:cs="Arial"/>
          <w:sz w:val="24"/>
          <w:szCs w:val="24"/>
          <w:lang w:val="ro-RO"/>
        </w:rPr>
        <w:t xml:space="preserve"> spre bazinul de neutralizare</w:t>
      </w:r>
      <w:r w:rsidR="000728C9" w:rsidRPr="000035E8">
        <w:rPr>
          <w:rFonts w:ascii="Arial" w:hAnsi="Arial" w:cs="Arial"/>
          <w:sz w:val="24"/>
          <w:szCs w:val="24"/>
          <w:lang w:val="ro-RO"/>
        </w:rPr>
        <w:t xml:space="preserve"> – bazin de retentie</w:t>
      </w:r>
      <w:r w:rsidR="0005226A" w:rsidRPr="000035E8">
        <w:rPr>
          <w:rFonts w:ascii="Arial" w:hAnsi="Arial" w:cs="Arial"/>
          <w:sz w:val="24"/>
          <w:szCs w:val="24"/>
          <w:lang w:val="ro-RO"/>
        </w:rPr>
        <w:t xml:space="preserve"> pentru neutralizarea apelor tehnologice uzate din uzină</w:t>
      </w:r>
      <w:r w:rsidR="000728C9" w:rsidRPr="000035E8">
        <w:rPr>
          <w:rFonts w:ascii="Arial" w:hAnsi="Arial" w:cs="Arial"/>
          <w:sz w:val="24"/>
          <w:szCs w:val="24"/>
          <w:lang w:val="ro-RO"/>
        </w:rPr>
        <w:t xml:space="preserve"> si halda de slam, precum si pentru corectarea pH-ului apelor pluviale</w:t>
      </w:r>
      <w:r w:rsidR="0005226A" w:rsidRPr="000035E8">
        <w:rPr>
          <w:rFonts w:ascii="Arial" w:hAnsi="Arial" w:cs="Arial"/>
          <w:sz w:val="24"/>
          <w:szCs w:val="24"/>
          <w:lang w:val="ro-RO"/>
        </w:rPr>
        <w:t>. Vasele de stocare sunt situate pe platformă din beton, cu borduri betonate şi placate cu gresie antiacidă. Cele doua pompe sunt utilizate atat pentru descarcarea vagoanelor cisterna</w:t>
      </w:r>
      <w:r w:rsidR="000728C9" w:rsidRPr="000035E8">
        <w:rPr>
          <w:rFonts w:ascii="Arial" w:hAnsi="Arial" w:cs="Arial"/>
          <w:sz w:val="24"/>
          <w:szCs w:val="24"/>
          <w:lang w:val="ro-RO"/>
        </w:rPr>
        <w:t>,</w:t>
      </w:r>
      <w:r w:rsidR="0005226A" w:rsidRPr="000035E8">
        <w:rPr>
          <w:rFonts w:ascii="Arial" w:hAnsi="Arial" w:cs="Arial"/>
          <w:sz w:val="24"/>
          <w:szCs w:val="24"/>
          <w:lang w:val="ro-RO"/>
        </w:rPr>
        <w:t xml:space="preserve"> cat si pentru dozare la statia de neutralizare a apelor tehnologice alcaline.</w:t>
      </w:r>
    </w:p>
    <w:p w:rsidR="000728C9" w:rsidRPr="000035E8" w:rsidRDefault="000728C9" w:rsidP="00D70D18">
      <w:pPr>
        <w:pStyle w:val="Footer"/>
        <w:ind w:firstLine="360"/>
        <w:jc w:val="both"/>
        <w:rPr>
          <w:rFonts w:ascii="Arial" w:hAnsi="Arial" w:cs="Arial"/>
          <w:sz w:val="24"/>
          <w:szCs w:val="24"/>
          <w:lang w:val="ro-RO"/>
        </w:rPr>
      </w:pPr>
      <w:r w:rsidRPr="000035E8">
        <w:rPr>
          <w:rFonts w:ascii="Arial" w:hAnsi="Arial" w:cs="Arial"/>
          <w:sz w:val="24"/>
          <w:szCs w:val="24"/>
          <w:lang w:val="ro-RO"/>
        </w:rPr>
        <w:t>Din cele doua pompe pleacă un traseu DN80 spre Staţia de Neutralizare a apelor chimic impure si un traseu de DN80 spre Bazinul de Retenţie. La staţia de neutralizare sunt montate 3 pompe de dozare a acidului sulfuric pentru neutralizarea apelor din halda de şlam.</w:t>
      </w:r>
    </w:p>
    <w:p w:rsidR="000728C9" w:rsidRPr="000035E8" w:rsidRDefault="000728C9" w:rsidP="00D70D18">
      <w:pPr>
        <w:spacing w:after="0" w:line="240" w:lineRule="auto"/>
        <w:jc w:val="both"/>
        <w:rPr>
          <w:rFonts w:ascii="Arial" w:hAnsi="Arial" w:cs="Arial"/>
          <w:sz w:val="24"/>
          <w:szCs w:val="24"/>
          <w:lang w:val="ro-RO"/>
        </w:rPr>
      </w:pPr>
    </w:p>
    <w:p w:rsidR="00E0549F" w:rsidRPr="000035E8" w:rsidRDefault="00E0549F"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1.</w:t>
      </w:r>
      <w:r w:rsidR="000728C9" w:rsidRPr="000035E8">
        <w:rPr>
          <w:rFonts w:ascii="Arial" w:hAnsi="Arial" w:cs="Arial"/>
          <w:b/>
          <w:sz w:val="24"/>
          <w:szCs w:val="24"/>
          <w:lang w:val="ro-RO"/>
        </w:rPr>
        <w:t>9</w:t>
      </w:r>
      <w:r w:rsidRPr="000035E8">
        <w:rPr>
          <w:rFonts w:ascii="Arial" w:hAnsi="Arial" w:cs="Arial"/>
          <w:b/>
          <w:sz w:val="24"/>
          <w:szCs w:val="24"/>
          <w:lang w:val="ro-RO"/>
        </w:rPr>
        <w:t>.</w:t>
      </w:r>
      <w:r w:rsidR="000728C9" w:rsidRPr="000035E8">
        <w:rPr>
          <w:rFonts w:ascii="Arial" w:hAnsi="Arial" w:cs="Arial"/>
          <w:b/>
          <w:sz w:val="24"/>
          <w:szCs w:val="24"/>
          <w:lang w:val="ro-RO"/>
        </w:rPr>
        <w:t>6</w:t>
      </w:r>
      <w:r w:rsidRPr="000035E8">
        <w:rPr>
          <w:rFonts w:ascii="Arial" w:hAnsi="Arial" w:cs="Arial"/>
          <w:b/>
          <w:sz w:val="24"/>
          <w:szCs w:val="24"/>
          <w:lang w:val="ro-RO"/>
        </w:rPr>
        <w:t>. Depozitul de alumina calcinata</w:t>
      </w:r>
    </w:p>
    <w:p w:rsidR="00E0549F" w:rsidRPr="000035E8" w:rsidRDefault="000728C9"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Depozitul de stocare a aluminei calcinate este compus din </w:t>
      </w:r>
      <w:r w:rsidR="00E0549F" w:rsidRPr="000035E8">
        <w:rPr>
          <w:rFonts w:ascii="Arial" w:hAnsi="Arial" w:cs="Arial"/>
          <w:sz w:val="24"/>
          <w:szCs w:val="24"/>
          <w:lang w:val="ro-RO"/>
        </w:rPr>
        <w:t>cinci</w:t>
      </w:r>
      <w:r w:rsidRPr="000035E8">
        <w:rPr>
          <w:rFonts w:ascii="Arial" w:hAnsi="Arial" w:cs="Arial"/>
          <w:sz w:val="24"/>
          <w:szCs w:val="24"/>
          <w:lang w:val="ro-RO"/>
        </w:rPr>
        <w:t xml:space="preserve"> silozuri</w:t>
      </w:r>
      <w:r w:rsidR="00E0549F" w:rsidRPr="000035E8">
        <w:rPr>
          <w:rFonts w:ascii="Arial" w:hAnsi="Arial" w:cs="Arial"/>
          <w:sz w:val="24"/>
          <w:szCs w:val="24"/>
          <w:lang w:val="ro-RO"/>
        </w:rPr>
        <w:t xml:space="preserve">, </w:t>
      </w:r>
      <w:r w:rsidRPr="000035E8">
        <w:rPr>
          <w:rFonts w:ascii="Arial" w:hAnsi="Arial" w:cs="Arial"/>
          <w:sz w:val="24"/>
          <w:szCs w:val="24"/>
          <w:lang w:val="ro-RO"/>
        </w:rPr>
        <w:t xml:space="preserve">fiecare </w:t>
      </w:r>
      <w:r w:rsidR="00E0549F" w:rsidRPr="000035E8">
        <w:rPr>
          <w:rFonts w:ascii="Arial" w:hAnsi="Arial" w:cs="Arial"/>
          <w:sz w:val="24"/>
          <w:szCs w:val="24"/>
          <w:lang w:val="ro-RO"/>
        </w:rPr>
        <w:t xml:space="preserve">cu o capacitate de depozitare de 2000 tone, construite din beton armat monolit, folosite pentru stocarea produsului finit. In zona aferenta acestor depozite sunt amplasate liniile de cale ferata uzinala, pentru incarcarea vagoanelor CF in containere speciale si expeditia </w:t>
      </w:r>
      <w:r w:rsidRPr="000035E8">
        <w:rPr>
          <w:rFonts w:ascii="Arial" w:hAnsi="Arial" w:cs="Arial"/>
          <w:sz w:val="24"/>
          <w:szCs w:val="24"/>
          <w:lang w:val="ro-RO"/>
        </w:rPr>
        <w:t xml:space="preserve">produsului finit </w:t>
      </w:r>
      <w:r w:rsidR="00E0549F" w:rsidRPr="000035E8">
        <w:rPr>
          <w:rFonts w:ascii="Arial" w:hAnsi="Arial" w:cs="Arial"/>
          <w:sz w:val="24"/>
          <w:szCs w:val="24"/>
          <w:lang w:val="ro-RO"/>
        </w:rPr>
        <w:t>catre beneficiari</w:t>
      </w:r>
      <w:r w:rsidRPr="000035E8">
        <w:rPr>
          <w:rFonts w:ascii="Arial" w:hAnsi="Arial" w:cs="Arial"/>
          <w:sz w:val="24"/>
          <w:szCs w:val="24"/>
          <w:lang w:val="ro-RO"/>
        </w:rPr>
        <w:t>. Principalul beneficiar al Alum SA este</w:t>
      </w:r>
      <w:r w:rsidR="00E0549F" w:rsidRPr="000035E8">
        <w:rPr>
          <w:rFonts w:ascii="Arial" w:hAnsi="Arial" w:cs="Arial"/>
          <w:sz w:val="24"/>
          <w:szCs w:val="24"/>
          <w:lang w:val="ro-RO"/>
        </w:rPr>
        <w:t xml:space="preserve"> ALRO Slatina.</w:t>
      </w:r>
    </w:p>
    <w:p w:rsidR="00B4380B" w:rsidRPr="000035E8" w:rsidRDefault="00B4380B" w:rsidP="00D70D18">
      <w:pPr>
        <w:spacing w:after="0" w:line="240" w:lineRule="auto"/>
        <w:jc w:val="both"/>
        <w:rPr>
          <w:rFonts w:ascii="Arial" w:hAnsi="Arial" w:cs="Arial"/>
          <w:b/>
          <w:iCs/>
          <w:spacing w:val="-1"/>
          <w:sz w:val="24"/>
          <w:szCs w:val="24"/>
          <w:lang w:val="ro-RO"/>
        </w:rPr>
      </w:pPr>
    </w:p>
    <w:p w:rsidR="0005226A" w:rsidRPr="000035E8" w:rsidRDefault="00CC37BE" w:rsidP="00D70D18">
      <w:pPr>
        <w:spacing w:after="0" w:line="240" w:lineRule="auto"/>
        <w:jc w:val="both"/>
        <w:rPr>
          <w:rFonts w:ascii="Arial" w:hAnsi="Arial" w:cs="Arial"/>
          <w:b/>
          <w:sz w:val="24"/>
          <w:szCs w:val="24"/>
          <w:lang w:val="ro-RO"/>
        </w:rPr>
      </w:pPr>
      <w:r w:rsidRPr="000035E8">
        <w:rPr>
          <w:rFonts w:ascii="Arial" w:hAnsi="Arial" w:cs="Arial"/>
          <w:b/>
          <w:iCs/>
          <w:spacing w:val="-1"/>
          <w:sz w:val="24"/>
          <w:szCs w:val="24"/>
          <w:lang w:val="ro-RO"/>
        </w:rPr>
        <w:t>1.</w:t>
      </w:r>
      <w:r w:rsidR="000728C9" w:rsidRPr="000035E8">
        <w:rPr>
          <w:rFonts w:ascii="Arial" w:hAnsi="Arial" w:cs="Arial"/>
          <w:b/>
          <w:iCs/>
          <w:spacing w:val="-1"/>
          <w:sz w:val="24"/>
          <w:szCs w:val="24"/>
          <w:lang w:val="ro-RO"/>
        </w:rPr>
        <w:t>9</w:t>
      </w:r>
      <w:r w:rsidRPr="000035E8">
        <w:rPr>
          <w:rFonts w:ascii="Arial" w:hAnsi="Arial" w:cs="Arial"/>
          <w:b/>
          <w:iCs/>
          <w:spacing w:val="-1"/>
          <w:sz w:val="24"/>
          <w:szCs w:val="24"/>
          <w:lang w:val="ro-RO"/>
        </w:rPr>
        <w:t>.</w:t>
      </w:r>
      <w:r w:rsidR="000728C9" w:rsidRPr="000035E8">
        <w:rPr>
          <w:rFonts w:ascii="Arial" w:hAnsi="Arial" w:cs="Arial"/>
          <w:b/>
          <w:iCs/>
          <w:spacing w:val="-1"/>
          <w:sz w:val="24"/>
          <w:szCs w:val="24"/>
          <w:lang w:val="ro-RO"/>
        </w:rPr>
        <w:t>7</w:t>
      </w:r>
      <w:r w:rsidRPr="000035E8">
        <w:rPr>
          <w:rFonts w:ascii="Arial" w:hAnsi="Arial" w:cs="Arial"/>
          <w:b/>
          <w:iCs/>
          <w:spacing w:val="-1"/>
          <w:sz w:val="24"/>
          <w:szCs w:val="24"/>
          <w:lang w:val="ro-RO"/>
        </w:rPr>
        <w:t xml:space="preserve">. </w:t>
      </w:r>
      <w:r w:rsidR="0005226A" w:rsidRPr="000035E8">
        <w:rPr>
          <w:rFonts w:ascii="Arial" w:hAnsi="Arial" w:cs="Arial"/>
          <w:b/>
          <w:iCs/>
          <w:spacing w:val="-1"/>
          <w:sz w:val="24"/>
          <w:szCs w:val="24"/>
          <w:lang w:val="ro-RO"/>
        </w:rPr>
        <w:t>Dep</w:t>
      </w:r>
      <w:r w:rsidR="0005226A" w:rsidRPr="000035E8">
        <w:rPr>
          <w:rFonts w:ascii="Arial" w:hAnsi="Arial" w:cs="Arial"/>
          <w:b/>
          <w:iCs/>
          <w:spacing w:val="3"/>
          <w:sz w:val="24"/>
          <w:szCs w:val="24"/>
          <w:lang w:val="ro-RO"/>
        </w:rPr>
        <w:t>o</w:t>
      </w:r>
      <w:r w:rsidR="0005226A" w:rsidRPr="000035E8">
        <w:rPr>
          <w:rFonts w:ascii="Arial" w:hAnsi="Arial" w:cs="Arial"/>
          <w:b/>
          <w:iCs/>
          <w:spacing w:val="-4"/>
          <w:sz w:val="24"/>
          <w:szCs w:val="24"/>
          <w:lang w:val="ro-RO"/>
        </w:rPr>
        <w:t>z</w:t>
      </w:r>
      <w:r w:rsidR="0005226A" w:rsidRPr="000035E8">
        <w:rPr>
          <w:rFonts w:ascii="Arial" w:hAnsi="Arial" w:cs="Arial"/>
          <w:b/>
          <w:iCs/>
          <w:spacing w:val="-1"/>
          <w:sz w:val="24"/>
          <w:szCs w:val="24"/>
          <w:lang w:val="ro-RO"/>
        </w:rPr>
        <w:t>i</w:t>
      </w:r>
      <w:r w:rsidR="0005226A" w:rsidRPr="000035E8">
        <w:rPr>
          <w:rFonts w:ascii="Arial" w:hAnsi="Arial" w:cs="Arial"/>
          <w:b/>
          <w:iCs/>
          <w:spacing w:val="5"/>
          <w:sz w:val="24"/>
          <w:szCs w:val="24"/>
          <w:lang w:val="ro-RO"/>
        </w:rPr>
        <w:t>t</w:t>
      </w:r>
      <w:r w:rsidR="0005226A" w:rsidRPr="000035E8">
        <w:rPr>
          <w:rFonts w:ascii="Arial" w:hAnsi="Arial" w:cs="Arial"/>
          <w:b/>
          <w:iCs/>
          <w:spacing w:val="-1"/>
          <w:sz w:val="24"/>
          <w:szCs w:val="24"/>
          <w:lang w:val="ro-RO"/>
        </w:rPr>
        <w:t>u</w:t>
      </w:r>
      <w:r w:rsidR="0005226A" w:rsidRPr="000035E8">
        <w:rPr>
          <w:rFonts w:ascii="Arial" w:hAnsi="Arial" w:cs="Arial"/>
          <w:b/>
          <w:iCs/>
          <w:sz w:val="24"/>
          <w:szCs w:val="24"/>
          <w:lang w:val="ro-RO"/>
        </w:rPr>
        <w:t xml:space="preserve">l </w:t>
      </w:r>
      <w:r w:rsidR="0005226A" w:rsidRPr="000035E8">
        <w:rPr>
          <w:rFonts w:ascii="Arial" w:hAnsi="Arial" w:cs="Arial"/>
          <w:b/>
          <w:iCs/>
          <w:spacing w:val="3"/>
          <w:sz w:val="24"/>
          <w:szCs w:val="24"/>
          <w:lang w:val="ro-RO"/>
        </w:rPr>
        <w:t>d</w:t>
      </w:r>
      <w:r w:rsidR="0005226A" w:rsidRPr="000035E8">
        <w:rPr>
          <w:rFonts w:ascii="Arial" w:hAnsi="Arial" w:cs="Arial"/>
          <w:b/>
          <w:iCs/>
          <w:sz w:val="24"/>
          <w:szCs w:val="24"/>
          <w:lang w:val="ro-RO"/>
        </w:rPr>
        <w:t xml:space="preserve">e </w:t>
      </w:r>
      <w:r w:rsidRPr="000035E8">
        <w:rPr>
          <w:rFonts w:ascii="Arial" w:hAnsi="Arial" w:cs="Arial"/>
          <w:b/>
          <w:iCs/>
          <w:sz w:val="24"/>
          <w:szCs w:val="24"/>
          <w:lang w:val="ro-RO"/>
        </w:rPr>
        <w:t>carburanti</w:t>
      </w:r>
      <w:r w:rsidR="0005226A" w:rsidRPr="000035E8">
        <w:rPr>
          <w:rFonts w:ascii="Arial" w:hAnsi="Arial" w:cs="Arial"/>
          <w:b/>
          <w:iCs/>
          <w:sz w:val="24"/>
          <w:szCs w:val="24"/>
          <w:lang w:val="ro-RO"/>
        </w:rPr>
        <w:t xml:space="preserve"> </w:t>
      </w:r>
      <w:r w:rsidR="0005226A" w:rsidRPr="000035E8">
        <w:rPr>
          <w:rFonts w:ascii="Arial" w:hAnsi="Arial" w:cs="Arial"/>
          <w:b/>
          <w:iCs/>
          <w:spacing w:val="-1"/>
          <w:sz w:val="24"/>
          <w:szCs w:val="24"/>
          <w:lang w:val="ro-RO"/>
        </w:rPr>
        <w:t>s</w:t>
      </w:r>
      <w:r w:rsidR="0005226A" w:rsidRPr="000035E8">
        <w:rPr>
          <w:rFonts w:ascii="Arial" w:hAnsi="Arial" w:cs="Arial"/>
          <w:b/>
          <w:iCs/>
          <w:sz w:val="24"/>
          <w:szCs w:val="24"/>
          <w:lang w:val="ro-RO"/>
        </w:rPr>
        <w:t>i</w:t>
      </w:r>
      <w:r w:rsidR="0005226A" w:rsidRPr="000035E8">
        <w:rPr>
          <w:rFonts w:ascii="Arial" w:hAnsi="Arial" w:cs="Arial"/>
          <w:b/>
          <w:iCs/>
          <w:spacing w:val="2"/>
          <w:sz w:val="24"/>
          <w:szCs w:val="24"/>
          <w:lang w:val="ro-RO"/>
        </w:rPr>
        <w:t xml:space="preserve"> </w:t>
      </w:r>
      <w:r w:rsidR="0005226A" w:rsidRPr="000035E8">
        <w:rPr>
          <w:rFonts w:ascii="Arial" w:hAnsi="Arial" w:cs="Arial"/>
          <w:b/>
          <w:iCs/>
          <w:spacing w:val="-1"/>
          <w:sz w:val="24"/>
          <w:szCs w:val="24"/>
          <w:lang w:val="ro-RO"/>
        </w:rPr>
        <w:t>lub</w:t>
      </w:r>
      <w:r w:rsidR="0005226A" w:rsidRPr="000035E8">
        <w:rPr>
          <w:rFonts w:ascii="Arial" w:hAnsi="Arial" w:cs="Arial"/>
          <w:b/>
          <w:iCs/>
          <w:spacing w:val="4"/>
          <w:sz w:val="24"/>
          <w:szCs w:val="24"/>
          <w:lang w:val="ro-RO"/>
        </w:rPr>
        <w:t>r</w:t>
      </w:r>
      <w:r w:rsidR="0005226A" w:rsidRPr="000035E8">
        <w:rPr>
          <w:rFonts w:ascii="Arial" w:hAnsi="Arial" w:cs="Arial"/>
          <w:b/>
          <w:iCs/>
          <w:spacing w:val="-1"/>
          <w:sz w:val="24"/>
          <w:szCs w:val="24"/>
          <w:lang w:val="ro-RO"/>
        </w:rPr>
        <w:t>i</w:t>
      </w:r>
      <w:r w:rsidR="0005226A" w:rsidRPr="000035E8">
        <w:rPr>
          <w:rFonts w:ascii="Arial" w:hAnsi="Arial" w:cs="Arial"/>
          <w:b/>
          <w:iCs/>
          <w:spacing w:val="1"/>
          <w:sz w:val="24"/>
          <w:szCs w:val="24"/>
          <w:lang w:val="ro-RO"/>
        </w:rPr>
        <w:t>f</w:t>
      </w:r>
      <w:r w:rsidR="0005226A" w:rsidRPr="000035E8">
        <w:rPr>
          <w:rFonts w:ascii="Arial" w:hAnsi="Arial" w:cs="Arial"/>
          <w:b/>
          <w:iCs/>
          <w:spacing w:val="-1"/>
          <w:sz w:val="24"/>
          <w:szCs w:val="24"/>
          <w:lang w:val="ro-RO"/>
        </w:rPr>
        <w:t>ian</w:t>
      </w:r>
      <w:r w:rsidR="0005226A" w:rsidRPr="000035E8">
        <w:rPr>
          <w:rFonts w:ascii="Arial" w:hAnsi="Arial" w:cs="Arial"/>
          <w:b/>
          <w:iCs/>
          <w:spacing w:val="1"/>
          <w:sz w:val="24"/>
          <w:szCs w:val="24"/>
          <w:lang w:val="ro-RO"/>
        </w:rPr>
        <w:t>ţ</w:t>
      </w:r>
      <w:r w:rsidR="0005226A" w:rsidRPr="000035E8">
        <w:rPr>
          <w:rFonts w:ascii="Arial" w:hAnsi="Arial" w:cs="Arial"/>
          <w:b/>
          <w:iCs/>
          <w:sz w:val="24"/>
          <w:szCs w:val="24"/>
          <w:lang w:val="ro-RO"/>
        </w:rPr>
        <w:t>i</w:t>
      </w:r>
    </w:p>
    <w:p w:rsidR="0005226A" w:rsidRPr="000035E8" w:rsidRDefault="0005226A" w:rsidP="00D70D18">
      <w:pPr>
        <w:spacing w:after="0" w:line="240" w:lineRule="auto"/>
        <w:jc w:val="both"/>
        <w:rPr>
          <w:rFonts w:ascii="Arial" w:hAnsi="Arial" w:cs="Arial"/>
          <w:spacing w:val="-1"/>
          <w:sz w:val="24"/>
          <w:szCs w:val="24"/>
          <w:lang w:val="ro-RO"/>
        </w:rPr>
      </w:pPr>
      <w:r w:rsidRPr="000035E8">
        <w:rPr>
          <w:rFonts w:ascii="Arial" w:hAnsi="Arial" w:cs="Arial"/>
          <w:position w:val="-1"/>
          <w:sz w:val="24"/>
          <w:szCs w:val="24"/>
          <w:lang w:val="ro-RO"/>
        </w:rPr>
        <w:t>Depozitul de carburanti (motorina) si lubrefianti (uleiuri auto, vaseline) e</w:t>
      </w:r>
      <w:r w:rsidRPr="000035E8">
        <w:rPr>
          <w:rFonts w:ascii="Arial" w:hAnsi="Arial" w:cs="Arial"/>
          <w:spacing w:val="-1"/>
          <w:position w:val="-1"/>
          <w:sz w:val="24"/>
          <w:szCs w:val="24"/>
          <w:lang w:val="ro-RO"/>
        </w:rPr>
        <w:t>s</w:t>
      </w:r>
      <w:r w:rsidRPr="000035E8">
        <w:rPr>
          <w:rFonts w:ascii="Arial" w:hAnsi="Arial" w:cs="Arial"/>
          <w:spacing w:val="3"/>
          <w:position w:val="-1"/>
          <w:sz w:val="24"/>
          <w:szCs w:val="24"/>
          <w:lang w:val="ro-RO"/>
        </w:rPr>
        <w:t>t</w:t>
      </w:r>
      <w:r w:rsidRPr="000035E8">
        <w:rPr>
          <w:rFonts w:ascii="Arial" w:hAnsi="Arial" w:cs="Arial"/>
          <w:position w:val="-1"/>
          <w:sz w:val="24"/>
          <w:szCs w:val="24"/>
          <w:lang w:val="ro-RO"/>
        </w:rPr>
        <w:t xml:space="preserve">e </w:t>
      </w:r>
      <w:r w:rsidRPr="000035E8">
        <w:rPr>
          <w:rFonts w:ascii="Arial" w:hAnsi="Arial" w:cs="Arial"/>
          <w:spacing w:val="-1"/>
          <w:position w:val="-1"/>
          <w:sz w:val="24"/>
          <w:szCs w:val="24"/>
          <w:lang w:val="ro-RO"/>
        </w:rPr>
        <w:t>a</w:t>
      </w:r>
      <w:r w:rsidRPr="000035E8">
        <w:rPr>
          <w:rFonts w:ascii="Arial" w:hAnsi="Arial" w:cs="Arial"/>
          <w:spacing w:val="-4"/>
          <w:position w:val="-1"/>
          <w:sz w:val="24"/>
          <w:szCs w:val="24"/>
          <w:lang w:val="ro-RO"/>
        </w:rPr>
        <w:t>m</w:t>
      </w:r>
      <w:r w:rsidRPr="000035E8">
        <w:rPr>
          <w:rFonts w:ascii="Arial" w:hAnsi="Arial" w:cs="Arial"/>
          <w:spacing w:val="3"/>
          <w:position w:val="-1"/>
          <w:sz w:val="24"/>
          <w:szCs w:val="24"/>
          <w:lang w:val="ro-RO"/>
        </w:rPr>
        <w:t>p</w:t>
      </w:r>
      <w:r w:rsidRPr="000035E8">
        <w:rPr>
          <w:rFonts w:ascii="Arial" w:hAnsi="Arial" w:cs="Arial"/>
          <w:spacing w:val="-1"/>
          <w:position w:val="-1"/>
          <w:sz w:val="24"/>
          <w:szCs w:val="24"/>
          <w:lang w:val="ro-RO"/>
        </w:rPr>
        <w:t>la</w:t>
      </w:r>
      <w:r w:rsidRPr="000035E8">
        <w:rPr>
          <w:rFonts w:ascii="Arial" w:hAnsi="Arial" w:cs="Arial"/>
          <w:spacing w:val="4"/>
          <w:position w:val="-1"/>
          <w:sz w:val="24"/>
          <w:szCs w:val="24"/>
          <w:lang w:val="ro-RO"/>
        </w:rPr>
        <w:t>s</w:t>
      </w:r>
      <w:r w:rsidRPr="000035E8">
        <w:rPr>
          <w:rFonts w:ascii="Arial" w:hAnsi="Arial" w:cs="Arial"/>
          <w:spacing w:val="-1"/>
          <w:position w:val="-1"/>
          <w:sz w:val="24"/>
          <w:szCs w:val="24"/>
          <w:lang w:val="ro-RO"/>
        </w:rPr>
        <w:t>a</w:t>
      </w:r>
      <w:r w:rsidRPr="000035E8">
        <w:rPr>
          <w:rFonts w:ascii="Arial" w:hAnsi="Arial" w:cs="Arial"/>
          <w:position w:val="-1"/>
          <w:sz w:val="24"/>
          <w:szCs w:val="24"/>
          <w:lang w:val="ro-RO"/>
        </w:rPr>
        <w:t>t</w:t>
      </w:r>
      <w:r w:rsidRPr="000035E8">
        <w:rPr>
          <w:rFonts w:ascii="Arial" w:hAnsi="Arial" w:cs="Arial"/>
          <w:spacing w:val="3"/>
          <w:position w:val="-1"/>
          <w:sz w:val="24"/>
          <w:szCs w:val="24"/>
          <w:lang w:val="ro-RO"/>
        </w:rPr>
        <w:t xml:space="preserve"> </w:t>
      </w:r>
      <w:r w:rsidRPr="000035E8">
        <w:rPr>
          <w:rFonts w:ascii="Arial" w:hAnsi="Arial" w:cs="Arial"/>
          <w:spacing w:val="-1"/>
          <w:position w:val="-1"/>
          <w:sz w:val="24"/>
          <w:szCs w:val="24"/>
          <w:lang w:val="ro-RO"/>
        </w:rPr>
        <w:t>p</w:t>
      </w:r>
      <w:r w:rsidRPr="000035E8">
        <w:rPr>
          <w:rFonts w:ascii="Arial" w:hAnsi="Arial" w:cs="Arial"/>
          <w:position w:val="-1"/>
          <w:sz w:val="24"/>
          <w:szCs w:val="24"/>
          <w:lang w:val="ro-RO"/>
        </w:rPr>
        <w:t xml:space="preserve">e o </w:t>
      </w:r>
      <w:r w:rsidRPr="000035E8">
        <w:rPr>
          <w:rFonts w:ascii="Arial" w:hAnsi="Arial" w:cs="Arial"/>
          <w:spacing w:val="-1"/>
          <w:position w:val="-1"/>
          <w:sz w:val="24"/>
          <w:szCs w:val="24"/>
          <w:lang w:val="ro-RO"/>
        </w:rPr>
        <w:t>s</w:t>
      </w:r>
      <w:r w:rsidRPr="000035E8">
        <w:rPr>
          <w:rFonts w:ascii="Arial" w:hAnsi="Arial" w:cs="Arial"/>
          <w:position w:val="-1"/>
          <w:sz w:val="24"/>
          <w:szCs w:val="24"/>
          <w:lang w:val="ro-RO"/>
        </w:rPr>
        <w:t>u</w:t>
      </w:r>
      <w:r w:rsidRPr="000035E8">
        <w:rPr>
          <w:rFonts w:ascii="Arial" w:hAnsi="Arial" w:cs="Arial"/>
          <w:spacing w:val="-1"/>
          <w:position w:val="-1"/>
          <w:sz w:val="24"/>
          <w:szCs w:val="24"/>
          <w:lang w:val="ro-RO"/>
        </w:rPr>
        <w:t>p</w:t>
      </w:r>
      <w:r w:rsidRPr="000035E8">
        <w:rPr>
          <w:rFonts w:ascii="Arial" w:hAnsi="Arial" w:cs="Arial"/>
          <w:position w:val="-1"/>
          <w:sz w:val="24"/>
          <w:szCs w:val="24"/>
          <w:lang w:val="ro-RO"/>
        </w:rPr>
        <w:t>r</w:t>
      </w:r>
      <w:r w:rsidRPr="000035E8">
        <w:rPr>
          <w:rFonts w:ascii="Arial" w:hAnsi="Arial" w:cs="Arial"/>
          <w:spacing w:val="-1"/>
          <w:position w:val="-1"/>
          <w:sz w:val="24"/>
          <w:szCs w:val="24"/>
          <w:lang w:val="ro-RO"/>
        </w:rPr>
        <w:t>a</w:t>
      </w:r>
      <w:r w:rsidRPr="000035E8">
        <w:rPr>
          <w:rFonts w:ascii="Arial" w:hAnsi="Arial" w:cs="Arial"/>
          <w:spacing w:val="1"/>
          <w:position w:val="-1"/>
          <w:sz w:val="24"/>
          <w:szCs w:val="24"/>
          <w:lang w:val="ro-RO"/>
        </w:rPr>
        <w:t>f</w:t>
      </w:r>
      <w:r w:rsidRPr="000035E8">
        <w:rPr>
          <w:rFonts w:ascii="Arial" w:hAnsi="Arial" w:cs="Arial"/>
          <w:spacing w:val="3"/>
          <w:position w:val="-1"/>
          <w:sz w:val="24"/>
          <w:szCs w:val="24"/>
          <w:lang w:val="ro-RO"/>
        </w:rPr>
        <w:t>a</w:t>
      </w:r>
      <w:r w:rsidRPr="000035E8">
        <w:rPr>
          <w:rFonts w:ascii="Arial" w:hAnsi="Arial" w:cs="Arial"/>
          <w:spacing w:val="-3"/>
          <w:position w:val="-1"/>
          <w:sz w:val="24"/>
          <w:szCs w:val="24"/>
          <w:lang w:val="ro-RO"/>
        </w:rPr>
        <w:t>ţ</w:t>
      </w:r>
      <w:r w:rsidRPr="000035E8">
        <w:rPr>
          <w:rFonts w:ascii="Arial" w:hAnsi="Arial" w:cs="Arial"/>
          <w:position w:val="-1"/>
          <w:sz w:val="24"/>
          <w:szCs w:val="24"/>
          <w:lang w:val="ro-RO"/>
        </w:rPr>
        <w:t>ă</w:t>
      </w:r>
      <w:r w:rsidRPr="000035E8">
        <w:rPr>
          <w:rFonts w:ascii="Arial" w:hAnsi="Arial" w:cs="Arial"/>
          <w:spacing w:val="4"/>
          <w:position w:val="-1"/>
          <w:sz w:val="24"/>
          <w:szCs w:val="24"/>
          <w:lang w:val="ro-RO"/>
        </w:rPr>
        <w:t xml:space="preserve"> </w:t>
      </w:r>
      <w:r w:rsidRPr="000035E8">
        <w:rPr>
          <w:rFonts w:ascii="Arial" w:hAnsi="Arial" w:cs="Arial"/>
          <w:spacing w:val="-1"/>
          <w:position w:val="-1"/>
          <w:sz w:val="24"/>
          <w:szCs w:val="24"/>
          <w:lang w:val="ro-RO"/>
        </w:rPr>
        <w:t>be</w:t>
      </w:r>
      <w:r w:rsidRPr="000035E8">
        <w:rPr>
          <w:rFonts w:ascii="Arial" w:hAnsi="Arial" w:cs="Arial"/>
          <w:spacing w:val="1"/>
          <w:position w:val="-1"/>
          <w:sz w:val="24"/>
          <w:szCs w:val="24"/>
          <w:lang w:val="ro-RO"/>
        </w:rPr>
        <w:t>t</w:t>
      </w:r>
      <w:r w:rsidRPr="000035E8">
        <w:rPr>
          <w:rFonts w:ascii="Arial" w:hAnsi="Arial" w:cs="Arial"/>
          <w:spacing w:val="-1"/>
          <w:position w:val="-1"/>
          <w:sz w:val="24"/>
          <w:szCs w:val="24"/>
          <w:lang w:val="ro-RO"/>
        </w:rPr>
        <w:t>o</w:t>
      </w:r>
      <w:r w:rsidRPr="000035E8">
        <w:rPr>
          <w:rFonts w:ascii="Arial" w:hAnsi="Arial" w:cs="Arial"/>
          <w:spacing w:val="3"/>
          <w:position w:val="-1"/>
          <w:sz w:val="24"/>
          <w:szCs w:val="24"/>
          <w:lang w:val="ro-RO"/>
        </w:rPr>
        <w:t>n</w:t>
      </w:r>
      <w:r w:rsidRPr="000035E8">
        <w:rPr>
          <w:rFonts w:ascii="Arial" w:hAnsi="Arial" w:cs="Arial"/>
          <w:spacing w:val="-1"/>
          <w:position w:val="-1"/>
          <w:sz w:val="24"/>
          <w:szCs w:val="24"/>
          <w:lang w:val="ro-RO"/>
        </w:rPr>
        <w:t>a</w:t>
      </w:r>
      <w:r w:rsidRPr="000035E8">
        <w:rPr>
          <w:rFonts w:ascii="Arial" w:hAnsi="Arial" w:cs="Arial"/>
          <w:spacing w:val="1"/>
          <w:position w:val="-1"/>
          <w:sz w:val="24"/>
          <w:szCs w:val="24"/>
          <w:lang w:val="ro-RO"/>
        </w:rPr>
        <w:t>t</w:t>
      </w:r>
      <w:r w:rsidRPr="000035E8">
        <w:rPr>
          <w:rFonts w:ascii="Arial" w:hAnsi="Arial" w:cs="Arial"/>
          <w:position w:val="-1"/>
          <w:sz w:val="24"/>
          <w:szCs w:val="24"/>
          <w:lang w:val="ro-RO"/>
        </w:rPr>
        <w:t xml:space="preserve">ă </w:t>
      </w:r>
      <w:r w:rsidRPr="000035E8">
        <w:rPr>
          <w:rFonts w:ascii="Arial" w:hAnsi="Arial" w:cs="Arial"/>
          <w:spacing w:val="1"/>
          <w:position w:val="-1"/>
          <w:sz w:val="24"/>
          <w:szCs w:val="24"/>
          <w:lang w:val="ro-RO"/>
        </w:rPr>
        <w:t>î</w:t>
      </w:r>
      <w:r w:rsidRPr="000035E8">
        <w:rPr>
          <w:rFonts w:ascii="Arial" w:hAnsi="Arial" w:cs="Arial"/>
          <w:spacing w:val="-4"/>
          <w:position w:val="-1"/>
          <w:sz w:val="24"/>
          <w:szCs w:val="24"/>
          <w:lang w:val="ro-RO"/>
        </w:rPr>
        <w:t>m</w:t>
      </w:r>
      <w:r w:rsidRPr="000035E8">
        <w:rPr>
          <w:rFonts w:ascii="Arial" w:hAnsi="Arial" w:cs="Arial"/>
          <w:spacing w:val="-1"/>
          <w:position w:val="-1"/>
          <w:sz w:val="24"/>
          <w:szCs w:val="24"/>
          <w:lang w:val="ro-RO"/>
        </w:rPr>
        <w:t>p</w:t>
      </w:r>
      <w:r w:rsidRPr="000035E8">
        <w:rPr>
          <w:rFonts w:ascii="Arial" w:hAnsi="Arial" w:cs="Arial"/>
          <w:position w:val="-1"/>
          <w:sz w:val="24"/>
          <w:szCs w:val="24"/>
          <w:lang w:val="ro-RO"/>
        </w:rPr>
        <w:t>r</w:t>
      </w:r>
      <w:r w:rsidRPr="000035E8">
        <w:rPr>
          <w:rFonts w:ascii="Arial" w:hAnsi="Arial" w:cs="Arial"/>
          <w:spacing w:val="3"/>
          <w:position w:val="-1"/>
          <w:sz w:val="24"/>
          <w:szCs w:val="24"/>
          <w:lang w:val="ro-RO"/>
        </w:rPr>
        <w:t>ej</w:t>
      </w:r>
      <w:r w:rsidRPr="000035E8">
        <w:rPr>
          <w:rFonts w:ascii="Arial" w:hAnsi="Arial" w:cs="Arial"/>
          <w:spacing w:val="-4"/>
          <w:position w:val="-1"/>
          <w:sz w:val="24"/>
          <w:szCs w:val="24"/>
          <w:lang w:val="ro-RO"/>
        </w:rPr>
        <w:t>m</w:t>
      </w:r>
      <w:r w:rsidRPr="000035E8">
        <w:rPr>
          <w:rFonts w:ascii="Arial" w:hAnsi="Arial" w:cs="Arial"/>
          <w:spacing w:val="-1"/>
          <w:position w:val="-1"/>
          <w:sz w:val="24"/>
          <w:szCs w:val="24"/>
          <w:lang w:val="ro-RO"/>
        </w:rPr>
        <w:t>ui</w:t>
      </w:r>
      <w:r w:rsidRPr="000035E8">
        <w:rPr>
          <w:rFonts w:ascii="Arial" w:hAnsi="Arial" w:cs="Arial"/>
          <w:spacing w:val="1"/>
          <w:position w:val="-1"/>
          <w:sz w:val="24"/>
          <w:szCs w:val="24"/>
          <w:lang w:val="ro-RO"/>
        </w:rPr>
        <w:t>t</w:t>
      </w:r>
      <w:r w:rsidRPr="000035E8">
        <w:rPr>
          <w:rFonts w:ascii="Arial" w:hAnsi="Arial" w:cs="Arial"/>
          <w:spacing w:val="-1"/>
          <w:position w:val="-1"/>
          <w:sz w:val="24"/>
          <w:szCs w:val="24"/>
          <w:lang w:val="ro-RO"/>
        </w:rPr>
        <w:t>ă,</w:t>
      </w:r>
      <w:r w:rsidRPr="000035E8">
        <w:rPr>
          <w:rFonts w:ascii="Arial" w:hAnsi="Arial" w:cs="Arial"/>
          <w:spacing w:val="6"/>
          <w:sz w:val="24"/>
          <w:szCs w:val="24"/>
          <w:lang w:val="ro-RO"/>
        </w:rPr>
        <w:t xml:space="preserve"> </w:t>
      </w:r>
      <w:r w:rsidRPr="000035E8">
        <w:rPr>
          <w:rFonts w:ascii="Arial" w:hAnsi="Arial" w:cs="Arial"/>
          <w:spacing w:val="-1"/>
          <w:sz w:val="24"/>
          <w:szCs w:val="24"/>
          <w:lang w:val="ro-RO"/>
        </w:rPr>
        <w:t>c</w:t>
      </w:r>
      <w:r w:rsidRPr="000035E8">
        <w:rPr>
          <w:rFonts w:ascii="Arial" w:hAnsi="Arial" w:cs="Arial"/>
          <w:sz w:val="24"/>
          <w:szCs w:val="24"/>
          <w:lang w:val="ro-RO"/>
        </w:rPr>
        <w:t>u</w:t>
      </w:r>
      <w:r w:rsidRPr="000035E8">
        <w:rPr>
          <w:rFonts w:ascii="Arial" w:hAnsi="Arial" w:cs="Arial"/>
          <w:spacing w:val="3"/>
          <w:sz w:val="24"/>
          <w:szCs w:val="24"/>
          <w:lang w:val="ro-RO"/>
        </w:rPr>
        <w:t xml:space="preserve"> </w:t>
      </w:r>
      <w:r w:rsidRPr="000035E8">
        <w:rPr>
          <w:rFonts w:ascii="Arial" w:hAnsi="Arial" w:cs="Arial"/>
          <w:sz w:val="24"/>
          <w:szCs w:val="24"/>
          <w:lang w:val="ro-RO"/>
        </w:rPr>
        <w:t>o</w:t>
      </w:r>
      <w:r w:rsidRPr="000035E8">
        <w:rPr>
          <w:rFonts w:ascii="Arial" w:hAnsi="Arial" w:cs="Arial"/>
          <w:spacing w:val="2"/>
          <w:sz w:val="24"/>
          <w:szCs w:val="24"/>
          <w:lang w:val="ro-RO"/>
        </w:rPr>
        <w:t xml:space="preserve"> </w:t>
      </w:r>
      <w:r w:rsidRPr="000035E8">
        <w:rPr>
          <w:rFonts w:ascii="Arial" w:hAnsi="Arial" w:cs="Arial"/>
          <w:spacing w:val="-1"/>
          <w:sz w:val="24"/>
          <w:szCs w:val="24"/>
          <w:lang w:val="ro-RO"/>
        </w:rPr>
        <w:t>suprafata</w:t>
      </w:r>
      <w:r w:rsidRPr="000035E8">
        <w:rPr>
          <w:rFonts w:ascii="Arial" w:hAnsi="Arial" w:cs="Arial"/>
          <w:spacing w:val="2"/>
          <w:sz w:val="24"/>
          <w:szCs w:val="24"/>
          <w:lang w:val="ro-RO"/>
        </w:rPr>
        <w:t xml:space="preserve"> </w:t>
      </w:r>
      <w:r w:rsidRPr="000035E8">
        <w:rPr>
          <w:rFonts w:ascii="Arial" w:hAnsi="Arial" w:cs="Arial"/>
          <w:spacing w:val="1"/>
          <w:sz w:val="24"/>
          <w:szCs w:val="24"/>
          <w:lang w:val="ro-RO"/>
        </w:rPr>
        <w:t>t</w:t>
      </w:r>
      <w:r w:rsidRPr="000035E8">
        <w:rPr>
          <w:rFonts w:ascii="Arial" w:hAnsi="Arial" w:cs="Arial"/>
          <w:spacing w:val="-1"/>
          <w:sz w:val="24"/>
          <w:szCs w:val="24"/>
          <w:lang w:val="ro-RO"/>
        </w:rPr>
        <w:t>o</w:t>
      </w:r>
      <w:r w:rsidRPr="000035E8">
        <w:rPr>
          <w:rFonts w:ascii="Arial" w:hAnsi="Arial" w:cs="Arial"/>
          <w:spacing w:val="1"/>
          <w:sz w:val="24"/>
          <w:szCs w:val="24"/>
          <w:lang w:val="ro-RO"/>
        </w:rPr>
        <w:t>t</w:t>
      </w:r>
      <w:r w:rsidRPr="000035E8">
        <w:rPr>
          <w:rFonts w:ascii="Arial" w:hAnsi="Arial" w:cs="Arial"/>
          <w:spacing w:val="-1"/>
          <w:sz w:val="24"/>
          <w:szCs w:val="24"/>
          <w:lang w:val="ro-RO"/>
        </w:rPr>
        <w:t>a</w:t>
      </w:r>
      <w:r w:rsidRPr="000035E8">
        <w:rPr>
          <w:rFonts w:ascii="Arial" w:hAnsi="Arial" w:cs="Arial"/>
          <w:spacing w:val="3"/>
          <w:sz w:val="24"/>
          <w:szCs w:val="24"/>
          <w:lang w:val="ro-RO"/>
        </w:rPr>
        <w:t>l</w:t>
      </w:r>
      <w:r w:rsidRPr="000035E8">
        <w:rPr>
          <w:rFonts w:ascii="Arial" w:hAnsi="Arial" w:cs="Arial"/>
          <w:sz w:val="24"/>
          <w:szCs w:val="24"/>
          <w:lang w:val="ro-RO"/>
        </w:rPr>
        <w:t>ă</w:t>
      </w:r>
      <w:r w:rsidRPr="000035E8">
        <w:rPr>
          <w:rFonts w:ascii="Arial" w:hAnsi="Arial" w:cs="Arial"/>
          <w:spacing w:val="2"/>
          <w:sz w:val="24"/>
          <w:szCs w:val="24"/>
          <w:lang w:val="ro-RO"/>
        </w:rPr>
        <w:t xml:space="preserve"> </w:t>
      </w:r>
      <w:r w:rsidRPr="000035E8">
        <w:rPr>
          <w:rFonts w:ascii="Arial" w:hAnsi="Arial" w:cs="Arial"/>
          <w:spacing w:val="-1"/>
          <w:sz w:val="24"/>
          <w:szCs w:val="24"/>
          <w:lang w:val="ro-RO"/>
        </w:rPr>
        <w:t>d</w:t>
      </w:r>
      <w:r w:rsidRPr="000035E8">
        <w:rPr>
          <w:rFonts w:ascii="Arial" w:hAnsi="Arial" w:cs="Arial"/>
          <w:sz w:val="24"/>
          <w:szCs w:val="24"/>
          <w:lang w:val="ro-RO"/>
        </w:rPr>
        <w:t>e</w:t>
      </w:r>
      <w:r w:rsidRPr="000035E8">
        <w:rPr>
          <w:rFonts w:ascii="Arial" w:hAnsi="Arial" w:cs="Arial"/>
          <w:spacing w:val="2"/>
          <w:sz w:val="24"/>
          <w:szCs w:val="24"/>
          <w:lang w:val="ro-RO"/>
        </w:rPr>
        <w:t xml:space="preserve"> </w:t>
      </w:r>
      <w:r w:rsidRPr="000035E8">
        <w:rPr>
          <w:rFonts w:ascii="Arial" w:hAnsi="Arial" w:cs="Arial"/>
          <w:spacing w:val="-1"/>
          <w:sz w:val="24"/>
          <w:szCs w:val="24"/>
          <w:lang w:val="ro-RO"/>
        </w:rPr>
        <w:t>360 mp si cuprinde:</w:t>
      </w:r>
    </w:p>
    <w:p w:rsidR="0005226A" w:rsidRPr="000035E8" w:rsidRDefault="0005226A" w:rsidP="00D70D18">
      <w:pPr>
        <w:spacing w:after="0" w:line="240" w:lineRule="auto"/>
        <w:jc w:val="both"/>
        <w:rPr>
          <w:rFonts w:ascii="Arial" w:hAnsi="Arial" w:cs="Arial"/>
          <w:spacing w:val="-4"/>
          <w:position w:val="-1"/>
          <w:sz w:val="24"/>
          <w:szCs w:val="24"/>
          <w:lang w:val="ro-RO"/>
        </w:rPr>
      </w:pPr>
      <w:r w:rsidRPr="000035E8">
        <w:rPr>
          <w:rFonts w:ascii="Arial" w:hAnsi="Arial" w:cs="Arial"/>
          <w:spacing w:val="-1"/>
          <w:sz w:val="24"/>
          <w:szCs w:val="24"/>
          <w:lang w:val="ro-RO"/>
        </w:rPr>
        <w:t>-</w:t>
      </w:r>
      <w:r w:rsidRPr="000035E8">
        <w:rPr>
          <w:rFonts w:ascii="Arial" w:hAnsi="Arial" w:cs="Arial"/>
          <w:position w:val="-1"/>
          <w:sz w:val="24"/>
          <w:szCs w:val="24"/>
          <w:lang w:val="ro-RO"/>
        </w:rPr>
        <w:t xml:space="preserve"> 1 r</w:t>
      </w:r>
      <w:r w:rsidRPr="000035E8">
        <w:rPr>
          <w:rFonts w:ascii="Arial" w:hAnsi="Arial" w:cs="Arial"/>
          <w:spacing w:val="-1"/>
          <w:position w:val="-1"/>
          <w:sz w:val="24"/>
          <w:szCs w:val="24"/>
          <w:lang w:val="ro-RO"/>
        </w:rPr>
        <w:t>ez</w:t>
      </w:r>
      <w:r w:rsidRPr="000035E8">
        <w:rPr>
          <w:rFonts w:ascii="Arial" w:hAnsi="Arial" w:cs="Arial"/>
          <w:position w:val="-1"/>
          <w:sz w:val="24"/>
          <w:szCs w:val="24"/>
          <w:lang w:val="ro-RO"/>
        </w:rPr>
        <w:t>er</w:t>
      </w:r>
      <w:r w:rsidRPr="000035E8">
        <w:rPr>
          <w:rFonts w:ascii="Arial" w:hAnsi="Arial" w:cs="Arial"/>
          <w:spacing w:val="4"/>
          <w:position w:val="-1"/>
          <w:sz w:val="24"/>
          <w:szCs w:val="24"/>
          <w:lang w:val="ro-RO"/>
        </w:rPr>
        <w:t>v</w:t>
      </w:r>
      <w:r w:rsidRPr="000035E8">
        <w:rPr>
          <w:rFonts w:ascii="Arial" w:hAnsi="Arial" w:cs="Arial"/>
          <w:spacing w:val="-1"/>
          <w:position w:val="-1"/>
          <w:sz w:val="24"/>
          <w:szCs w:val="24"/>
          <w:lang w:val="ro-RO"/>
        </w:rPr>
        <w:t>o</w:t>
      </w:r>
      <w:r w:rsidRPr="000035E8">
        <w:rPr>
          <w:rFonts w:ascii="Arial" w:hAnsi="Arial" w:cs="Arial"/>
          <w:position w:val="-1"/>
          <w:sz w:val="24"/>
          <w:szCs w:val="24"/>
          <w:lang w:val="ro-RO"/>
        </w:rPr>
        <w:t>r</w:t>
      </w:r>
      <w:r w:rsidRPr="000035E8">
        <w:rPr>
          <w:rFonts w:ascii="Arial" w:hAnsi="Arial" w:cs="Arial"/>
          <w:spacing w:val="1"/>
          <w:position w:val="-1"/>
          <w:sz w:val="24"/>
          <w:szCs w:val="24"/>
          <w:lang w:val="ro-RO"/>
        </w:rPr>
        <w:t xml:space="preserve"> suprateran </w:t>
      </w:r>
      <w:r w:rsidRPr="000035E8">
        <w:rPr>
          <w:rFonts w:ascii="Arial" w:hAnsi="Arial" w:cs="Arial"/>
          <w:spacing w:val="-1"/>
          <w:position w:val="-1"/>
          <w:sz w:val="24"/>
          <w:szCs w:val="24"/>
          <w:lang w:val="ro-RO"/>
        </w:rPr>
        <w:t>d</w:t>
      </w:r>
      <w:r w:rsidRPr="000035E8">
        <w:rPr>
          <w:rFonts w:ascii="Arial" w:hAnsi="Arial" w:cs="Arial"/>
          <w:position w:val="-1"/>
          <w:sz w:val="24"/>
          <w:szCs w:val="24"/>
          <w:lang w:val="ro-RO"/>
        </w:rPr>
        <w:t>e motorina cu capacitatea de 27.000 litri</w:t>
      </w:r>
      <w:r w:rsidRPr="000035E8">
        <w:rPr>
          <w:rFonts w:ascii="Arial" w:hAnsi="Arial" w:cs="Arial"/>
          <w:spacing w:val="-4"/>
          <w:position w:val="-1"/>
          <w:sz w:val="24"/>
          <w:szCs w:val="24"/>
          <w:lang w:val="ro-RO"/>
        </w:rPr>
        <w:t xml:space="preserve">. </w:t>
      </w:r>
    </w:p>
    <w:p w:rsidR="0005226A" w:rsidRPr="000035E8" w:rsidRDefault="0005226A" w:rsidP="00D70D18">
      <w:pPr>
        <w:spacing w:after="0" w:line="240" w:lineRule="auto"/>
        <w:jc w:val="both"/>
        <w:rPr>
          <w:rFonts w:ascii="Arial" w:hAnsi="Arial" w:cs="Arial"/>
          <w:spacing w:val="-4"/>
          <w:position w:val="-1"/>
          <w:sz w:val="24"/>
          <w:szCs w:val="24"/>
          <w:lang w:val="ro-RO"/>
        </w:rPr>
      </w:pPr>
      <w:r w:rsidRPr="000035E8">
        <w:rPr>
          <w:rFonts w:ascii="Arial" w:hAnsi="Arial" w:cs="Arial"/>
          <w:spacing w:val="-4"/>
          <w:position w:val="-1"/>
          <w:sz w:val="24"/>
          <w:szCs w:val="24"/>
          <w:lang w:val="ro-RO"/>
        </w:rPr>
        <w:t>Uleiurile se aduc in butoaie cu capacitate de 220 litri fiecare si se depoziteaza pe platforma betonata inchisa.</w:t>
      </w:r>
    </w:p>
    <w:p w:rsidR="0005226A" w:rsidRPr="000035E8" w:rsidRDefault="0005226A" w:rsidP="00D70D18">
      <w:pPr>
        <w:spacing w:after="0" w:line="240" w:lineRule="auto"/>
        <w:jc w:val="both"/>
        <w:rPr>
          <w:rFonts w:ascii="Arial" w:hAnsi="Arial" w:cs="Arial"/>
          <w:sz w:val="24"/>
          <w:szCs w:val="24"/>
          <w:lang w:val="ro-RO"/>
        </w:rPr>
      </w:pPr>
      <w:r w:rsidRPr="000035E8">
        <w:rPr>
          <w:rFonts w:ascii="Arial" w:hAnsi="Arial" w:cs="Arial"/>
          <w:spacing w:val="-4"/>
          <w:position w:val="-1"/>
          <w:sz w:val="24"/>
          <w:szCs w:val="24"/>
          <w:lang w:val="ro-RO"/>
        </w:rPr>
        <w:t xml:space="preserve">In incinta parcului auto se afla o statie de alimentare cu carburanti (motorina) a utilajelor, care cuprinde 2 rezervoare subterane cu capacitatea de 8.000 litri si respectiv 12.000 litri, situata intr-un spatiu imprejmuit. </w:t>
      </w:r>
    </w:p>
    <w:p w:rsidR="006B4F96" w:rsidRPr="000035E8" w:rsidRDefault="0005226A" w:rsidP="00D70D18">
      <w:pPr>
        <w:spacing w:after="0" w:line="240" w:lineRule="auto"/>
        <w:jc w:val="both"/>
        <w:rPr>
          <w:rFonts w:ascii="Arial" w:hAnsi="Arial" w:cs="Arial"/>
          <w:sz w:val="24"/>
          <w:szCs w:val="24"/>
          <w:lang w:val="ro-RO"/>
        </w:rPr>
      </w:pPr>
      <w:r w:rsidRPr="000035E8">
        <w:rPr>
          <w:rFonts w:ascii="Arial" w:hAnsi="Arial" w:cs="Arial"/>
          <w:spacing w:val="1"/>
          <w:sz w:val="24"/>
          <w:szCs w:val="24"/>
          <w:lang w:val="ro-RO"/>
        </w:rPr>
        <w:t>Î</w:t>
      </w:r>
      <w:r w:rsidRPr="000035E8">
        <w:rPr>
          <w:rFonts w:ascii="Arial" w:hAnsi="Arial" w:cs="Arial"/>
          <w:sz w:val="24"/>
          <w:szCs w:val="24"/>
          <w:lang w:val="ro-RO"/>
        </w:rPr>
        <w:t xml:space="preserve">n </w:t>
      </w:r>
      <w:r w:rsidRPr="000035E8">
        <w:rPr>
          <w:rFonts w:ascii="Arial" w:hAnsi="Arial" w:cs="Arial"/>
          <w:spacing w:val="4"/>
          <w:sz w:val="24"/>
          <w:szCs w:val="24"/>
          <w:lang w:val="ro-RO"/>
        </w:rPr>
        <w:t>v</w:t>
      </w:r>
      <w:r w:rsidRPr="000035E8">
        <w:rPr>
          <w:rFonts w:ascii="Arial" w:hAnsi="Arial" w:cs="Arial"/>
          <w:spacing w:val="-1"/>
          <w:sz w:val="24"/>
          <w:szCs w:val="24"/>
          <w:lang w:val="ro-RO"/>
        </w:rPr>
        <w:t>ec</w:t>
      </w:r>
      <w:r w:rsidRPr="000035E8">
        <w:rPr>
          <w:rFonts w:ascii="Arial" w:hAnsi="Arial" w:cs="Arial"/>
          <w:sz w:val="24"/>
          <w:szCs w:val="24"/>
          <w:lang w:val="ro-RO"/>
        </w:rPr>
        <w:t>i</w:t>
      </w:r>
      <w:r w:rsidRPr="000035E8">
        <w:rPr>
          <w:rFonts w:ascii="Arial" w:hAnsi="Arial" w:cs="Arial"/>
          <w:spacing w:val="-1"/>
          <w:sz w:val="24"/>
          <w:szCs w:val="24"/>
          <w:lang w:val="ro-RO"/>
        </w:rPr>
        <w:t>nă</w:t>
      </w:r>
      <w:r w:rsidRPr="000035E8">
        <w:rPr>
          <w:rFonts w:ascii="Arial" w:hAnsi="Arial" w:cs="Arial"/>
          <w:spacing w:val="1"/>
          <w:sz w:val="24"/>
          <w:szCs w:val="24"/>
          <w:lang w:val="ro-RO"/>
        </w:rPr>
        <w:t>t</w:t>
      </w:r>
      <w:r w:rsidRPr="000035E8">
        <w:rPr>
          <w:rFonts w:ascii="Arial" w:hAnsi="Arial" w:cs="Arial"/>
          <w:spacing w:val="-1"/>
          <w:sz w:val="24"/>
          <w:szCs w:val="24"/>
          <w:lang w:val="ro-RO"/>
        </w:rPr>
        <w:t>a</w:t>
      </w:r>
      <w:r w:rsidRPr="000035E8">
        <w:rPr>
          <w:rFonts w:ascii="Arial" w:hAnsi="Arial" w:cs="Arial"/>
          <w:spacing w:val="1"/>
          <w:sz w:val="24"/>
          <w:szCs w:val="24"/>
          <w:lang w:val="ro-RO"/>
        </w:rPr>
        <w:t>t</w:t>
      </w:r>
      <w:r w:rsidRPr="000035E8">
        <w:rPr>
          <w:rFonts w:ascii="Arial" w:hAnsi="Arial" w:cs="Arial"/>
          <w:spacing w:val="-1"/>
          <w:sz w:val="24"/>
          <w:szCs w:val="24"/>
          <w:lang w:val="ro-RO"/>
        </w:rPr>
        <w:t>e</w:t>
      </w:r>
      <w:r w:rsidRPr="000035E8">
        <w:rPr>
          <w:rFonts w:ascii="Arial" w:hAnsi="Arial" w:cs="Arial"/>
          <w:sz w:val="24"/>
          <w:szCs w:val="24"/>
          <w:lang w:val="ro-RO"/>
        </w:rPr>
        <w:t xml:space="preserve">a </w:t>
      </w:r>
      <w:r w:rsidRPr="000035E8">
        <w:rPr>
          <w:rFonts w:ascii="Arial" w:hAnsi="Arial" w:cs="Arial"/>
          <w:spacing w:val="-1"/>
          <w:sz w:val="24"/>
          <w:szCs w:val="24"/>
          <w:lang w:val="ro-RO"/>
        </w:rPr>
        <w:t>de</w:t>
      </w:r>
      <w:r w:rsidRPr="000035E8">
        <w:rPr>
          <w:rFonts w:ascii="Arial" w:hAnsi="Arial" w:cs="Arial"/>
          <w:spacing w:val="3"/>
          <w:sz w:val="24"/>
          <w:szCs w:val="24"/>
          <w:lang w:val="ro-RO"/>
        </w:rPr>
        <w:t>po</w:t>
      </w:r>
      <w:r w:rsidRPr="000035E8">
        <w:rPr>
          <w:rFonts w:ascii="Arial" w:hAnsi="Arial" w:cs="Arial"/>
          <w:spacing w:val="-4"/>
          <w:sz w:val="24"/>
          <w:szCs w:val="24"/>
          <w:lang w:val="ro-RO"/>
        </w:rPr>
        <w:t>z</w:t>
      </w:r>
      <w:r w:rsidRPr="000035E8">
        <w:rPr>
          <w:rFonts w:ascii="Arial" w:hAnsi="Arial" w:cs="Arial"/>
          <w:spacing w:val="-1"/>
          <w:sz w:val="24"/>
          <w:szCs w:val="24"/>
          <w:lang w:val="ro-RO"/>
        </w:rPr>
        <w:t>i</w:t>
      </w:r>
      <w:r w:rsidRPr="000035E8">
        <w:rPr>
          <w:rFonts w:ascii="Arial" w:hAnsi="Arial" w:cs="Arial"/>
          <w:spacing w:val="1"/>
          <w:sz w:val="24"/>
          <w:szCs w:val="24"/>
          <w:lang w:val="ro-RO"/>
        </w:rPr>
        <w:t>t</w:t>
      </w:r>
      <w:r w:rsidRPr="000035E8">
        <w:rPr>
          <w:rFonts w:ascii="Arial" w:hAnsi="Arial" w:cs="Arial"/>
          <w:spacing w:val="-1"/>
          <w:sz w:val="24"/>
          <w:szCs w:val="24"/>
          <w:lang w:val="ro-RO"/>
        </w:rPr>
        <w:t>u</w:t>
      </w:r>
      <w:r w:rsidRPr="000035E8">
        <w:rPr>
          <w:rFonts w:ascii="Arial" w:hAnsi="Arial" w:cs="Arial"/>
          <w:spacing w:val="3"/>
          <w:sz w:val="24"/>
          <w:szCs w:val="24"/>
          <w:lang w:val="ro-RO"/>
        </w:rPr>
        <w:t>l</w:t>
      </w:r>
      <w:r w:rsidRPr="000035E8">
        <w:rPr>
          <w:rFonts w:ascii="Arial" w:hAnsi="Arial" w:cs="Arial"/>
          <w:spacing w:val="-1"/>
          <w:sz w:val="24"/>
          <w:szCs w:val="24"/>
          <w:lang w:val="ro-RO"/>
        </w:rPr>
        <w:t>u</w:t>
      </w:r>
      <w:r w:rsidRPr="000035E8">
        <w:rPr>
          <w:rFonts w:ascii="Arial" w:hAnsi="Arial" w:cs="Arial"/>
          <w:sz w:val="24"/>
          <w:szCs w:val="24"/>
          <w:lang w:val="ro-RO"/>
        </w:rPr>
        <w:t xml:space="preserve">i de carburanti </w:t>
      </w:r>
      <w:r w:rsidRPr="000035E8">
        <w:rPr>
          <w:rFonts w:ascii="Arial" w:hAnsi="Arial" w:cs="Arial"/>
          <w:spacing w:val="-1"/>
          <w:sz w:val="24"/>
          <w:szCs w:val="24"/>
          <w:lang w:val="ro-RO"/>
        </w:rPr>
        <w:t>s</w:t>
      </w:r>
      <w:r w:rsidRPr="000035E8">
        <w:rPr>
          <w:rFonts w:ascii="Arial" w:hAnsi="Arial" w:cs="Arial"/>
          <w:sz w:val="24"/>
          <w:szCs w:val="24"/>
          <w:lang w:val="ro-RO"/>
        </w:rPr>
        <w:t>e</w:t>
      </w:r>
      <w:r w:rsidRPr="000035E8">
        <w:rPr>
          <w:rFonts w:ascii="Arial" w:hAnsi="Arial" w:cs="Arial"/>
          <w:spacing w:val="1"/>
          <w:sz w:val="24"/>
          <w:szCs w:val="24"/>
          <w:lang w:val="ro-RO"/>
        </w:rPr>
        <w:t xml:space="preserve"> </w:t>
      </w:r>
      <w:r w:rsidRPr="000035E8">
        <w:rPr>
          <w:rFonts w:ascii="Arial" w:hAnsi="Arial" w:cs="Arial"/>
          <w:spacing w:val="-1"/>
          <w:sz w:val="24"/>
          <w:szCs w:val="24"/>
          <w:lang w:val="ro-RO"/>
        </w:rPr>
        <w:t>a</w:t>
      </w:r>
      <w:r w:rsidRPr="000035E8">
        <w:rPr>
          <w:rFonts w:ascii="Arial" w:hAnsi="Arial" w:cs="Arial"/>
          <w:spacing w:val="1"/>
          <w:sz w:val="24"/>
          <w:szCs w:val="24"/>
          <w:lang w:val="ro-RO"/>
        </w:rPr>
        <w:t>f</w:t>
      </w:r>
      <w:r w:rsidRPr="000035E8">
        <w:rPr>
          <w:rFonts w:ascii="Arial" w:hAnsi="Arial" w:cs="Arial"/>
          <w:spacing w:val="3"/>
          <w:sz w:val="24"/>
          <w:szCs w:val="24"/>
          <w:lang w:val="ro-RO"/>
        </w:rPr>
        <w:t>l</w:t>
      </w:r>
      <w:r w:rsidRPr="000035E8">
        <w:rPr>
          <w:rFonts w:ascii="Arial" w:hAnsi="Arial" w:cs="Arial"/>
          <w:sz w:val="24"/>
          <w:szCs w:val="24"/>
          <w:lang w:val="ro-RO"/>
        </w:rPr>
        <w:t xml:space="preserve">ă </w:t>
      </w:r>
      <w:r w:rsidRPr="000035E8">
        <w:rPr>
          <w:rFonts w:ascii="Arial" w:hAnsi="Arial" w:cs="Arial"/>
          <w:spacing w:val="-1"/>
          <w:sz w:val="24"/>
          <w:szCs w:val="24"/>
          <w:lang w:val="ro-RO"/>
        </w:rPr>
        <w:t>u</w:t>
      </w:r>
      <w:r w:rsidRPr="000035E8">
        <w:rPr>
          <w:rFonts w:ascii="Arial" w:hAnsi="Arial" w:cs="Arial"/>
          <w:sz w:val="24"/>
          <w:szCs w:val="24"/>
          <w:lang w:val="ro-RO"/>
        </w:rPr>
        <w:t xml:space="preserve">n </w:t>
      </w:r>
      <w:r w:rsidRPr="000035E8">
        <w:rPr>
          <w:rFonts w:ascii="Arial" w:hAnsi="Arial" w:cs="Arial"/>
          <w:spacing w:val="4"/>
          <w:sz w:val="24"/>
          <w:szCs w:val="24"/>
          <w:lang w:val="ro-RO"/>
        </w:rPr>
        <w:t>s</w:t>
      </w:r>
      <w:r w:rsidRPr="000035E8">
        <w:rPr>
          <w:rFonts w:ascii="Arial" w:hAnsi="Arial" w:cs="Arial"/>
          <w:spacing w:val="-1"/>
          <w:sz w:val="24"/>
          <w:szCs w:val="24"/>
          <w:lang w:val="ro-RO"/>
        </w:rPr>
        <w:t>epa</w:t>
      </w:r>
      <w:r w:rsidRPr="000035E8">
        <w:rPr>
          <w:rFonts w:ascii="Arial" w:hAnsi="Arial" w:cs="Arial"/>
          <w:sz w:val="24"/>
          <w:szCs w:val="24"/>
          <w:lang w:val="ro-RO"/>
        </w:rPr>
        <w:t>r</w:t>
      </w:r>
      <w:r w:rsidRPr="000035E8">
        <w:rPr>
          <w:rFonts w:ascii="Arial" w:hAnsi="Arial" w:cs="Arial"/>
          <w:spacing w:val="-1"/>
          <w:sz w:val="24"/>
          <w:szCs w:val="24"/>
          <w:lang w:val="ro-RO"/>
        </w:rPr>
        <w:t>a</w:t>
      </w:r>
      <w:r w:rsidRPr="000035E8">
        <w:rPr>
          <w:rFonts w:ascii="Arial" w:hAnsi="Arial" w:cs="Arial"/>
          <w:spacing w:val="1"/>
          <w:sz w:val="24"/>
          <w:szCs w:val="24"/>
          <w:lang w:val="ro-RO"/>
        </w:rPr>
        <w:t>t</w:t>
      </w:r>
      <w:r w:rsidRPr="000035E8">
        <w:rPr>
          <w:rFonts w:ascii="Arial" w:hAnsi="Arial" w:cs="Arial"/>
          <w:spacing w:val="-1"/>
          <w:sz w:val="24"/>
          <w:szCs w:val="24"/>
          <w:lang w:val="ro-RO"/>
        </w:rPr>
        <w:t>o</w:t>
      </w:r>
      <w:r w:rsidRPr="000035E8">
        <w:rPr>
          <w:rFonts w:ascii="Arial" w:hAnsi="Arial" w:cs="Arial"/>
          <w:sz w:val="24"/>
          <w:szCs w:val="24"/>
          <w:lang w:val="ro-RO"/>
        </w:rPr>
        <w:t>r</w:t>
      </w:r>
      <w:r w:rsidRPr="000035E8">
        <w:rPr>
          <w:rFonts w:ascii="Arial" w:hAnsi="Arial" w:cs="Arial"/>
          <w:spacing w:val="6"/>
          <w:sz w:val="24"/>
          <w:szCs w:val="24"/>
          <w:lang w:val="ro-RO"/>
        </w:rPr>
        <w:t xml:space="preserve"> </w:t>
      </w:r>
      <w:r w:rsidRPr="000035E8">
        <w:rPr>
          <w:rFonts w:ascii="Arial" w:hAnsi="Arial" w:cs="Arial"/>
          <w:spacing w:val="-1"/>
          <w:sz w:val="24"/>
          <w:szCs w:val="24"/>
          <w:lang w:val="ro-RO"/>
        </w:rPr>
        <w:t>d</w:t>
      </w:r>
      <w:r w:rsidRPr="000035E8">
        <w:rPr>
          <w:rFonts w:ascii="Arial" w:hAnsi="Arial" w:cs="Arial"/>
          <w:sz w:val="24"/>
          <w:szCs w:val="24"/>
          <w:lang w:val="ro-RO"/>
        </w:rPr>
        <w:t xml:space="preserve">e </w:t>
      </w:r>
      <w:r w:rsidRPr="000035E8">
        <w:rPr>
          <w:rFonts w:ascii="Arial" w:hAnsi="Arial" w:cs="Arial"/>
          <w:spacing w:val="-1"/>
          <w:sz w:val="24"/>
          <w:szCs w:val="24"/>
          <w:lang w:val="ro-RO"/>
        </w:rPr>
        <w:t>p</w:t>
      </w:r>
      <w:r w:rsidRPr="000035E8">
        <w:rPr>
          <w:rFonts w:ascii="Arial" w:hAnsi="Arial" w:cs="Arial"/>
          <w:sz w:val="24"/>
          <w:szCs w:val="24"/>
          <w:lang w:val="ro-RO"/>
        </w:rPr>
        <w:t>r</w:t>
      </w:r>
      <w:r w:rsidRPr="000035E8">
        <w:rPr>
          <w:rFonts w:ascii="Arial" w:hAnsi="Arial" w:cs="Arial"/>
          <w:spacing w:val="3"/>
          <w:sz w:val="24"/>
          <w:szCs w:val="24"/>
          <w:lang w:val="ro-RO"/>
        </w:rPr>
        <w:t>o</w:t>
      </w:r>
      <w:r w:rsidRPr="000035E8">
        <w:rPr>
          <w:rFonts w:ascii="Arial" w:hAnsi="Arial" w:cs="Arial"/>
          <w:spacing w:val="-1"/>
          <w:sz w:val="24"/>
          <w:szCs w:val="24"/>
          <w:lang w:val="ro-RO"/>
        </w:rPr>
        <w:t>dus</w:t>
      </w:r>
      <w:r w:rsidRPr="000035E8">
        <w:rPr>
          <w:rFonts w:ascii="Arial" w:hAnsi="Arial" w:cs="Arial"/>
          <w:sz w:val="24"/>
          <w:szCs w:val="24"/>
          <w:lang w:val="ro-RO"/>
        </w:rPr>
        <w:t>e</w:t>
      </w:r>
      <w:r w:rsidRPr="000035E8">
        <w:rPr>
          <w:rFonts w:ascii="Arial" w:hAnsi="Arial" w:cs="Arial"/>
          <w:spacing w:val="1"/>
          <w:sz w:val="24"/>
          <w:szCs w:val="24"/>
          <w:lang w:val="ro-RO"/>
        </w:rPr>
        <w:t xml:space="preserve"> </w:t>
      </w:r>
      <w:r w:rsidRPr="000035E8">
        <w:rPr>
          <w:rFonts w:ascii="Arial" w:hAnsi="Arial" w:cs="Arial"/>
          <w:spacing w:val="3"/>
          <w:sz w:val="24"/>
          <w:szCs w:val="24"/>
          <w:lang w:val="ro-RO"/>
        </w:rPr>
        <w:t>p</w:t>
      </w:r>
      <w:r w:rsidRPr="000035E8">
        <w:rPr>
          <w:rFonts w:ascii="Arial" w:hAnsi="Arial" w:cs="Arial"/>
          <w:spacing w:val="-1"/>
          <w:sz w:val="24"/>
          <w:szCs w:val="24"/>
          <w:lang w:val="ro-RO"/>
        </w:rPr>
        <w:t>e</w:t>
      </w:r>
      <w:r w:rsidRPr="000035E8">
        <w:rPr>
          <w:rFonts w:ascii="Arial" w:hAnsi="Arial" w:cs="Arial"/>
          <w:spacing w:val="1"/>
          <w:sz w:val="24"/>
          <w:szCs w:val="24"/>
          <w:lang w:val="ro-RO"/>
        </w:rPr>
        <w:t>t</w:t>
      </w:r>
      <w:r w:rsidRPr="000035E8">
        <w:rPr>
          <w:rFonts w:ascii="Arial" w:hAnsi="Arial" w:cs="Arial"/>
          <w:sz w:val="24"/>
          <w:szCs w:val="24"/>
          <w:lang w:val="ro-RO"/>
        </w:rPr>
        <w:t>r</w:t>
      </w:r>
      <w:r w:rsidRPr="000035E8">
        <w:rPr>
          <w:rFonts w:ascii="Arial" w:hAnsi="Arial" w:cs="Arial"/>
          <w:spacing w:val="-1"/>
          <w:sz w:val="24"/>
          <w:szCs w:val="24"/>
          <w:lang w:val="ro-RO"/>
        </w:rPr>
        <w:t>ol</w:t>
      </w:r>
      <w:r w:rsidRPr="000035E8">
        <w:rPr>
          <w:rFonts w:ascii="Arial" w:hAnsi="Arial" w:cs="Arial"/>
          <w:spacing w:val="3"/>
          <w:sz w:val="24"/>
          <w:szCs w:val="24"/>
          <w:lang w:val="ro-RO"/>
        </w:rPr>
        <w:t>i</w:t>
      </w:r>
      <w:r w:rsidRPr="000035E8">
        <w:rPr>
          <w:rFonts w:ascii="Arial" w:hAnsi="Arial" w:cs="Arial"/>
          <w:spacing w:val="-1"/>
          <w:sz w:val="24"/>
          <w:szCs w:val="24"/>
          <w:lang w:val="ro-RO"/>
        </w:rPr>
        <w:t>e</w:t>
      </w:r>
      <w:r w:rsidRPr="000035E8">
        <w:rPr>
          <w:rFonts w:ascii="Arial" w:hAnsi="Arial" w:cs="Arial"/>
          <w:sz w:val="24"/>
          <w:szCs w:val="24"/>
          <w:lang w:val="ro-RO"/>
        </w:rPr>
        <w:t>r</w:t>
      </w:r>
      <w:r w:rsidRPr="000035E8">
        <w:rPr>
          <w:rFonts w:ascii="Arial" w:hAnsi="Arial" w:cs="Arial"/>
          <w:spacing w:val="-1"/>
          <w:sz w:val="24"/>
          <w:szCs w:val="24"/>
          <w:lang w:val="ro-RO"/>
        </w:rPr>
        <w:t>e.</w:t>
      </w:r>
    </w:p>
    <w:p w:rsidR="004E43D9" w:rsidRPr="000035E8" w:rsidRDefault="004E43D9" w:rsidP="00D70D18">
      <w:pPr>
        <w:spacing w:after="0" w:line="240" w:lineRule="auto"/>
        <w:jc w:val="both"/>
        <w:rPr>
          <w:rFonts w:ascii="Arial" w:hAnsi="Arial" w:cs="Arial"/>
          <w:b/>
          <w:spacing w:val="-1"/>
          <w:sz w:val="24"/>
          <w:szCs w:val="24"/>
          <w:lang w:val="ro-RO"/>
        </w:rPr>
      </w:pPr>
    </w:p>
    <w:p w:rsidR="00680D5B" w:rsidRPr="000035E8" w:rsidRDefault="00CC37BE"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1.</w:t>
      </w:r>
      <w:r w:rsidR="00680D5B" w:rsidRPr="000035E8">
        <w:rPr>
          <w:rFonts w:ascii="Arial" w:hAnsi="Arial" w:cs="Arial"/>
          <w:b/>
          <w:sz w:val="24"/>
          <w:szCs w:val="24"/>
          <w:lang w:val="ro-RO"/>
        </w:rPr>
        <w:t>9</w:t>
      </w:r>
      <w:r w:rsidRPr="000035E8">
        <w:rPr>
          <w:rFonts w:ascii="Arial" w:hAnsi="Arial" w:cs="Arial"/>
          <w:b/>
          <w:sz w:val="24"/>
          <w:szCs w:val="24"/>
          <w:lang w:val="ro-RO"/>
        </w:rPr>
        <w:t xml:space="preserve">.8. </w:t>
      </w:r>
      <w:r w:rsidR="0005226A" w:rsidRPr="000035E8">
        <w:rPr>
          <w:rFonts w:ascii="Arial" w:hAnsi="Arial" w:cs="Arial"/>
          <w:b/>
          <w:sz w:val="24"/>
          <w:szCs w:val="24"/>
          <w:lang w:val="ro-RO"/>
        </w:rPr>
        <w:t xml:space="preserve">Depozitul de </w:t>
      </w:r>
      <w:r w:rsidR="00680D5B" w:rsidRPr="000035E8">
        <w:rPr>
          <w:rFonts w:ascii="Arial" w:hAnsi="Arial" w:cs="Arial"/>
          <w:b/>
          <w:sz w:val="24"/>
          <w:szCs w:val="24"/>
          <w:lang w:val="ro-RO"/>
        </w:rPr>
        <w:t>deseuri reciclabile</w:t>
      </w:r>
    </w:p>
    <w:p w:rsidR="0005226A" w:rsidRPr="000035E8" w:rsidRDefault="00680D5B" w:rsidP="00D70D18">
      <w:pPr>
        <w:spacing w:after="0" w:line="240" w:lineRule="auto"/>
        <w:jc w:val="both"/>
        <w:rPr>
          <w:rFonts w:ascii="Arial" w:hAnsi="Arial" w:cs="Arial"/>
          <w:i/>
          <w:sz w:val="24"/>
          <w:szCs w:val="24"/>
          <w:lang w:val="ro-RO"/>
        </w:rPr>
      </w:pPr>
      <w:r w:rsidRPr="000035E8">
        <w:rPr>
          <w:rFonts w:ascii="Arial" w:hAnsi="Arial" w:cs="Arial"/>
          <w:b/>
          <w:i/>
          <w:sz w:val="24"/>
          <w:szCs w:val="24"/>
          <w:lang w:val="ro-RO"/>
        </w:rPr>
        <w:t>1.9.8.1.</w:t>
      </w:r>
      <w:r w:rsidRPr="000035E8">
        <w:rPr>
          <w:rFonts w:ascii="Arial" w:hAnsi="Arial" w:cs="Arial"/>
          <w:i/>
          <w:sz w:val="24"/>
          <w:szCs w:val="24"/>
          <w:lang w:val="ro-RO"/>
        </w:rPr>
        <w:t xml:space="preserve"> Depozitul de </w:t>
      </w:r>
      <w:r w:rsidR="0005226A" w:rsidRPr="000035E8">
        <w:rPr>
          <w:rFonts w:ascii="Arial" w:hAnsi="Arial" w:cs="Arial"/>
          <w:i/>
          <w:sz w:val="24"/>
          <w:szCs w:val="24"/>
          <w:lang w:val="ro-RO"/>
        </w:rPr>
        <w:t>fier vechi</w:t>
      </w:r>
    </w:p>
    <w:p w:rsidR="0005226A" w:rsidRPr="000035E8" w:rsidRDefault="0005226A"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Fierul vechi provenit din activitatea de producţie si dezmembrări, se depozitează pe o platformă din beton compartimentată, cu o suprafaţă de cca 5000 mp,  împrejmuită cu un gard din plăci de beton, cu poartă de acces. Platforma are capacitatea maximă de stocare de 1000 tone, amplasată în </w:t>
      </w:r>
      <w:r w:rsidR="00680D5B" w:rsidRPr="000035E8">
        <w:rPr>
          <w:rFonts w:ascii="Arial" w:hAnsi="Arial" w:cs="Arial"/>
          <w:sz w:val="24"/>
          <w:szCs w:val="24"/>
          <w:lang w:val="ro-RO"/>
        </w:rPr>
        <w:t>apropierea</w:t>
      </w:r>
      <w:r w:rsidRPr="000035E8">
        <w:rPr>
          <w:rFonts w:ascii="Arial" w:hAnsi="Arial" w:cs="Arial"/>
          <w:sz w:val="24"/>
          <w:szCs w:val="24"/>
          <w:lang w:val="ro-RO"/>
        </w:rPr>
        <w:t xml:space="preserve"> bazinului de retenţie şi este destinată gestionării pe categorii a deşeurilor metalice. </w:t>
      </w:r>
    </w:p>
    <w:p w:rsidR="00680D5B" w:rsidRPr="000035E8" w:rsidRDefault="0005226A"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Deşeurile de fier se predau de către secţii pe bază de bonuri de predare, în care se înscriu: sortul, gradul de uzură şi cantitatea în tone, în vederea valorificării. Fierul vechi se depune pe platformă, sortat pe categorii de materiale si valorificat către societăţile de profil.</w:t>
      </w:r>
    </w:p>
    <w:p w:rsidR="0005226A" w:rsidRPr="000035E8" w:rsidRDefault="00680D5B"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Pltforma de beton este compartimentata astfel incat permite si depozitarea temporara a altor tipuri de deseuri nepericuloase (materiale plastice, lemn, cauciuc, sticla, etc), pana la valorificarea/eliminarea acestora cu firme autorizate.</w:t>
      </w:r>
    </w:p>
    <w:p w:rsidR="00680D5B" w:rsidRPr="000035E8" w:rsidRDefault="00680D5B"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lastRenderedPageBreak/>
        <w:t>De asemenea pe amplasamentul Alum s-au amenajat 12 puncte de colectare selectiva a deseurilor reciclabile, cate unul pentru fiecare instalatie pentru colectarea deseurilor de hartie/carton, plastic, sticla.</w:t>
      </w:r>
    </w:p>
    <w:p w:rsidR="00452557" w:rsidRPr="000035E8" w:rsidRDefault="00452557" w:rsidP="00D70D18">
      <w:pPr>
        <w:spacing w:after="0" w:line="240" w:lineRule="auto"/>
        <w:jc w:val="both"/>
        <w:rPr>
          <w:rFonts w:ascii="Arial" w:hAnsi="Arial" w:cs="Arial"/>
          <w:sz w:val="24"/>
          <w:szCs w:val="24"/>
          <w:lang w:val="ro-RO"/>
        </w:rPr>
      </w:pPr>
    </w:p>
    <w:p w:rsidR="00AF78BF" w:rsidRPr="000035E8" w:rsidRDefault="00AF78BF" w:rsidP="00D70D18">
      <w:pPr>
        <w:spacing w:after="0" w:line="240" w:lineRule="auto"/>
        <w:jc w:val="both"/>
        <w:rPr>
          <w:rFonts w:ascii="Arial" w:hAnsi="Arial" w:cs="Arial"/>
          <w:sz w:val="24"/>
          <w:szCs w:val="24"/>
          <w:lang w:val="ro-RO"/>
        </w:rPr>
      </w:pPr>
    </w:p>
    <w:p w:rsidR="0005226A" w:rsidRPr="000035E8" w:rsidRDefault="00CC37BE"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1.</w:t>
      </w:r>
      <w:r w:rsidR="00680D5B" w:rsidRPr="000035E8">
        <w:rPr>
          <w:rFonts w:ascii="Arial" w:hAnsi="Arial" w:cs="Arial"/>
          <w:b/>
          <w:sz w:val="24"/>
          <w:szCs w:val="24"/>
          <w:lang w:val="ro-RO"/>
        </w:rPr>
        <w:t>9</w:t>
      </w:r>
      <w:r w:rsidRPr="000035E8">
        <w:rPr>
          <w:rFonts w:ascii="Arial" w:hAnsi="Arial" w:cs="Arial"/>
          <w:b/>
          <w:sz w:val="24"/>
          <w:szCs w:val="24"/>
          <w:lang w:val="ro-RO"/>
        </w:rPr>
        <w:t xml:space="preserve">.9. </w:t>
      </w:r>
      <w:r w:rsidR="0005226A" w:rsidRPr="000035E8">
        <w:rPr>
          <w:rFonts w:ascii="Arial" w:hAnsi="Arial" w:cs="Arial"/>
          <w:b/>
          <w:sz w:val="24"/>
          <w:szCs w:val="24"/>
          <w:lang w:val="ro-RO"/>
        </w:rPr>
        <w:t>Depozitul de ulei uzat</w:t>
      </w:r>
    </w:p>
    <w:p w:rsidR="0005226A" w:rsidRPr="000035E8" w:rsidRDefault="0005226A"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Uleiul uzat provenit din activitatile de productie şi intretinere-reparatii se predă pe bază de note de predare, cu menţionarea sursei de unde provine, </w:t>
      </w:r>
      <w:r w:rsidR="00680D5B" w:rsidRPr="000035E8">
        <w:rPr>
          <w:rFonts w:ascii="Arial" w:hAnsi="Arial" w:cs="Arial"/>
          <w:sz w:val="24"/>
          <w:szCs w:val="24"/>
          <w:lang w:val="ro-RO"/>
        </w:rPr>
        <w:t xml:space="preserve">a </w:t>
      </w:r>
      <w:r w:rsidRPr="000035E8">
        <w:rPr>
          <w:rFonts w:ascii="Arial" w:hAnsi="Arial" w:cs="Arial"/>
          <w:sz w:val="24"/>
          <w:szCs w:val="24"/>
          <w:lang w:val="ro-RO"/>
        </w:rPr>
        <w:t>tipul</w:t>
      </w:r>
      <w:r w:rsidR="00680D5B" w:rsidRPr="000035E8">
        <w:rPr>
          <w:rFonts w:ascii="Arial" w:hAnsi="Arial" w:cs="Arial"/>
          <w:sz w:val="24"/>
          <w:szCs w:val="24"/>
          <w:lang w:val="ro-RO"/>
        </w:rPr>
        <w:t>ui de</w:t>
      </w:r>
      <w:r w:rsidRPr="000035E8">
        <w:rPr>
          <w:rFonts w:ascii="Arial" w:hAnsi="Arial" w:cs="Arial"/>
          <w:sz w:val="24"/>
          <w:szCs w:val="24"/>
          <w:lang w:val="ro-RO"/>
        </w:rPr>
        <w:t xml:space="preserve"> ulei, cantitatea colectată şi numele responsabilului locului de muncă</w:t>
      </w:r>
      <w:r w:rsidR="00680D5B" w:rsidRPr="000035E8">
        <w:rPr>
          <w:rFonts w:ascii="Arial" w:hAnsi="Arial" w:cs="Arial"/>
          <w:sz w:val="24"/>
          <w:szCs w:val="24"/>
          <w:lang w:val="ro-RO"/>
        </w:rPr>
        <w:t xml:space="preserve"> de unde provine uleiul uzat</w:t>
      </w:r>
      <w:r w:rsidRPr="000035E8">
        <w:rPr>
          <w:rFonts w:ascii="Arial" w:hAnsi="Arial" w:cs="Arial"/>
          <w:sz w:val="24"/>
          <w:szCs w:val="24"/>
          <w:lang w:val="ro-RO"/>
        </w:rPr>
        <w:t>.</w:t>
      </w:r>
    </w:p>
    <w:p w:rsidR="0005226A" w:rsidRPr="000035E8" w:rsidRDefault="0005226A" w:rsidP="00D70D18">
      <w:pPr>
        <w:pStyle w:val="BodyText"/>
        <w:rPr>
          <w:rFonts w:ascii="Arial" w:hAnsi="Arial" w:cs="Arial"/>
          <w:lang w:val="ro-RO"/>
        </w:rPr>
      </w:pPr>
      <w:r w:rsidRPr="000035E8">
        <w:rPr>
          <w:rFonts w:ascii="Arial" w:hAnsi="Arial" w:cs="Arial"/>
          <w:lang w:val="ro-RO"/>
        </w:rPr>
        <w:t xml:space="preserve">Uleiul uzat se colectează în recipienti metalici, închisi etanş, pentru a evita pătrunderea apei sau a altor substanţe străine, rezistenti la şocuri mecanice şi termice, depozitati intr-o magazie special amenajata, de unde este valorificat prin societati autorizate. De asemenea, in apropierea bazinului de retentie se afla un rezervor metalic cu capacitate de stocare de 15 mc, in care se depoziteaza uleiul uzat provenit din schimburile realizate la reductoare si pompe centrifuge. </w:t>
      </w:r>
    </w:p>
    <w:p w:rsidR="0005226A" w:rsidRPr="000035E8" w:rsidRDefault="0005226A"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Uleiurile uzate colectate urmeaza a fi livrate firmelor autorizate să desfăşoare activităţi de colectare, valorificare/recond</w:t>
      </w:r>
      <w:r w:rsidR="001407C2" w:rsidRPr="000035E8">
        <w:rPr>
          <w:rFonts w:ascii="Arial" w:hAnsi="Arial" w:cs="Arial"/>
          <w:sz w:val="24"/>
          <w:szCs w:val="24"/>
          <w:lang w:val="ro-RO"/>
        </w:rPr>
        <w:t xml:space="preserve">itionare </w:t>
      </w:r>
      <w:r w:rsidRPr="000035E8">
        <w:rPr>
          <w:rFonts w:ascii="Arial" w:hAnsi="Arial" w:cs="Arial"/>
          <w:sz w:val="24"/>
          <w:szCs w:val="24"/>
          <w:lang w:val="ro-RO"/>
        </w:rPr>
        <w:t>ori eliminare, în baza documentelor prezentate de la autoritatile de mediu.</w:t>
      </w:r>
    </w:p>
    <w:p w:rsidR="00123333" w:rsidRPr="000035E8" w:rsidRDefault="00123333" w:rsidP="00D70D18">
      <w:pPr>
        <w:pStyle w:val="Footer"/>
        <w:widowControl w:val="0"/>
        <w:tabs>
          <w:tab w:val="clear" w:pos="4680"/>
          <w:tab w:val="clear" w:pos="9360"/>
        </w:tabs>
        <w:adjustRightInd w:val="0"/>
        <w:jc w:val="both"/>
        <w:textAlignment w:val="baseline"/>
        <w:rPr>
          <w:rFonts w:ascii="Arial" w:hAnsi="Arial" w:cs="Arial"/>
          <w:b/>
          <w:sz w:val="24"/>
          <w:szCs w:val="24"/>
          <w:lang w:val="ro-RO"/>
        </w:rPr>
      </w:pPr>
    </w:p>
    <w:p w:rsidR="00123333" w:rsidRPr="000035E8" w:rsidRDefault="00123333" w:rsidP="00D70D18">
      <w:pPr>
        <w:pStyle w:val="Footer"/>
        <w:rPr>
          <w:rFonts w:ascii="Arial" w:hAnsi="Arial" w:cs="Arial"/>
          <w:sz w:val="24"/>
          <w:szCs w:val="24"/>
          <w:lang w:val="ro-RO"/>
        </w:rPr>
      </w:pPr>
      <w:r w:rsidRPr="000035E8">
        <w:rPr>
          <w:rFonts w:ascii="Arial" w:hAnsi="Arial" w:cs="Arial"/>
          <w:b/>
          <w:sz w:val="24"/>
          <w:szCs w:val="24"/>
          <w:lang w:val="ro-RO"/>
        </w:rPr>
        <w:t xml:space="preserve">1.10. </w:t>
      </w:r>
      <w:r w:rsidR="000E63BE" w:rsidRPr="000035E8">
        <w:rPr>
          <w:rFonts w:ascii="Arial" w:hAnsi="Arial" w:cs="Arial"/>
          <w:b/>
          <w:sz w:val="24"/>
          <w:szCs w:val="24"/>
          <w:lang w:val="ro-RO"/>
        </w:rPr>
        <w:t>Atelier Electric</w:t>
      </w:r>
      <w:r w:rsidRPr="000035E8">
        <w:rPr>
          <w:rFonts w:ascii="Arial" w:hAnsi="Arial" w:cs="Arial"/>
          <w:b/>
          <w:sz w:val="24"/>
          <w:szCs w:val="24"/>
          <w:lang w:val="ro-RO"/>
        </w:rPr>
        <w:t xml:space="preserve"> - AMC </w:t>
      </w:r>
    </w:p>
    <w:p w:rsidR="00123333" w:rsidRPr="000035E8" w:rsidRDefault="000E63BE" w:rsidP="00D70D18">
      <w:pPr>
        <w:pStyle w:val="Footer"/>
        <w:tabs>
          <w:tab w:val="clear" w:pos="4680"/>
          <w:tab w:val="clear" w:pos="9360"/>
          <w:tab w:val="left" w:pos="0"/>
        </w:tabs>
        <w:jc w:val="both"/>
        <w:rPr>
          <w:rFonts w:ascii="Arial" w:hAnsi="Arial" w:cs="Arial"/>
          <w:sz w:val="24"/>
          <w:szCs w:val="24"/>
          <w:lang w:val="ro-RO"/>
        </w:rPr>
      </w:pPr>
      <w:r w:rsidRPr="000035E8">
        <w:rPr>
          <w:rFonts w:ascii="Arial" w:hAnsi="Arial" w:cs="Arial"/>
          <w:sz w:val="24"/>
          <w:szCs w:val="24"/>
          <w:lang w:val="ro-RO"/>
        </w:rPr>
        <w:tab/>
      </w:r>
      <w:r w:rsidR="00123333" w:rsidRPr="000035E8">
        <w:rPr>
          <w:rFonts w:ascii="Arial" w:hAnsi="Arial" w:cs="Arial"/>
          <w:sz w:val="24"/>
          <w:szCs w:val="24"/>
          <w:lang w:val="ro-RO"/>
        </w:rPr>
        <w:t xml:space="preserve">Clădirea, in </w:t>
      </w:r>
      <w:r w:rsidRPr="000035E8">
        <w:rPr>
          <w:rFonts w:ascii="Arial" w:hAnsi="Arial" w:cs="Arial"/>
          <w:sz w:val="24"/>
          <w:szCs w:val="24"/>
          <w:lang w:val="ro-RO"/>
        </w:rPr>
        <w:t>care se afla atelierul</w:t>
      </w:r>
      <w:r w:rsidR="00123333" w:rsidRPr="000035E8">
        <w:rPr>
          <w:rFonts w:ascii="Arial" w:hAnsi="Arial" w:cs="Arial"/>
          <w:sz w:val="24"/>
          <w:szCs w:val="24"/>
          <w:lang w:val="ro-RO"/>
        </w:rPr>
        <w:t xml:space="preserve"> </w:t>
      </w:r>
      <w:r w:rsidRPr="000035E8">
        <w:rPr>
          <w:rFonts w:ascii="Arial" w:hAnsi="Arial" w:cs="Arial"/>
          <w:sz w:val="24"/>
          <w:szCs w:val="24"/>
          <w:lang w:val="ro-RO"/>
        </w:rPr>
        <w:t>Electric</w:t>
      </w:r>
      <w:r w:rsidR="00123333" w:rsidRPr="000035E8">
        <w:rPr>
          <w:rFonts w:ascii="Arial" w:hAnsi="Arial" w:cs="Arial"/>
          <w:sz w:val="24"/>
          <w:szCs w:val="24"/>
          <w:lang w:val="ro-RO"/>
        </w:rPr>
        <w:t xml:space="preserve"> - AMC, are o suprafaţa construita de 104 mp si cuprinde magazie de materiale si piese specifice instalaţiilor AMC, magazie pentru sculele individuale ale salariaţilor, camere cu banc de lucru pentru reparaţii si verificări, vestiare si grupuri sanitare.</w:t>
      </w:r>
      <w:r w:rsidRPr="000035E8">
        <w:rPr>
          <w:rFonts w:ascii="Arial" w:hAnsi="Arial" w:cs="Arial"/>
          <w:sz w:val="24"/>
          <w:szCs w:val="24"/>
          <w:lang w:val="ro-RO"/>
        </w:rPr>
        <w:t xml:space="preserve"> </w:t>
      </w:r>
      <w:r w:rsidR="00123333" w:rsidRPr="000035E8">
        <w:rPr>
          <w:rFonts w:ascii="Arial" w:hAnsi="Arial" w:cs="Arial"/>
          <w:sz w:val="24"/>
          <w:szCs w:val="24"/>
          <w:lang w:val="ro-RO"/>
        </w:rPr>
        <w:t xml:space="preserve">Aici au loc reparaţii, lucrări de mentenanata, deservire si reparaţii planificate ale instalaţiilor si echipamentelor din dotare. </w:t>
      </w:r>
    </w:p>
    <w:p w:rsidR="00123333" w:rsidRPr="000035E8" w:rsidRDefault="00123333" w:rsidP="00D70D18">
      <w:pPr>
        <w:pStyle w:val="Footer"/>
        <w:tabs>
          <w:tab w:val="left" w:pos="2490"/>
        </w:tabs>
        <w:rPr>
          <w:rFonts w:ascii="Arial" w:hAnsi="Arial" w:cs="Arial"/>
          <w:b/>
          <w:sz w:val="24"/>
          <w:szCs w:val="24"/>
          <w:lang w:val="ro-RO"/>
        </w:rPr>
      </w:pPr>
    </w:p>
    <w:p w:rsidR="000E63BE" w:rsidRPr="000035E8" w:rsidRDefault="000E63BE" w:rsidP="00D70D18">
      <w:pPr>
        <w:pStyle w:val="Footer"/>
        <w:rPr>
          <w:rFonts w:ascii="Arial" w:hAnsi="Arial" w:cs="Arial"/>
          <w:b/>
          <w:sz w:val="24"/>
          <w:szCs w:val="24"/>
          <w:lang w:val="ro-RO"/>
        </w:rPr>
      </w:pPr>
      <w:r w:rsidRPr="000035E8">
        <w:rPr>
          <w:rFonts w:ascii="Arial" w:hAnsi="Arial" w:cs="Arial"/>
          <w:b/>
          <w:sz w:val="24"/>
          <w:szCs w:val="24"/>
          <w:lang w:val="ro-RO"/>
        </w:rPr>
        <w:t xml:space="preserve">1.11. </w:t>
      </w:r>
      <w:r w:rsidR="00B9122B" w:rsidRPr="000035E8">
        <w:rPr>
          <w:rFonts w:ascii="Arial" w:hAnsi="Arial" w:cs="Arial"/>
          <w:b/>
          <w:sz w:val="24"/>
          <w:szCs w:val="24"/>
          <w:lang w:val="ro-RO"/>
        </w:rPr>
        <w:t xml:space="preserve"> </w:t>
      </w:r>
      <w:r w:rsidRPr="000035E8">
        <w:rPr>
          <w:rFonts w:ascii="Arial" w:hAnsi="Arial" w:cs="Arial"/>
          <w:b/>
          <w:sz w:val="24"/>
          <w:szCs w:val="24"/>
          <w:lang w:val="ro-RO"/>
        </w:rPr>
        <w:t xml:space="preserve">Atelier </w:t>
      </w:r>
      <w:r w:rsidR="00B9122B" w:rsidRPr="000035E8">
        <w:rPr>
          <w:rFonts w:ascii="Arial" w:hAnsi="Arial" w:cs="Arial"/>
          <w:b/>
          <w:sz w:val="24"/>
          <w:szCs w:val="24"/>
          <w:lang w:val="ro-RO"/>
        </w:rPr>
        <w:t xml:space="preserve">Reparatii </w:t>
      </w:r>
      <w:r w:rsidRPr="000035E8">
        <w:rPr>
          <w:rFonts w:ascii="Arial" w:hAnsi="Arial" w:cs="Arial"/>
          <w:b/>
          <w:sz w:val="24"/>
          <w:szCs w:val="24"/>
          <w:lang w:val="ro-RO"/>
        </w:rPr>
        <w:t>Mecanic</w:t>
      </w:r>
      <w:r w:rsidR="00B9122B" w:rsidRPr="000035E8">
        <w:rPr>
          <w:rFonts w:ascii="Arial" w:hAnsi="Arial" w:cs="Arial"/>
          <w:b/>
          <w:sz w:val="24"/>
          <w:szCs w:val="24"/>
          <w:lang w:val="ro-RO"/>
        </w:rPr>
        <w:t>e</w:t>
      </w:r>
    </w:p>
    <w:p w:rsidR="000E63BE" w:rsidRPr="000035E8" w:rsidRDefault="00B9122B" w:rsidP="00D70D18">
      <w:pPr>
        <w:pStyle w:val="Footer"/>
        <w:tabs>
          <w:tab w:val="clear" w:pos="4680"/>
          <w:tab w:val="clear" w:pos="9360"/>
          <w:tab w:val="right" w:pos="0"/>
        </w:tabs>
        <w:jc w:val="both"/>
        <w:rPr>
          <w:rFonts w:ascii="Arial" w:hAnsi="Arial" w:cs="Arial"/>
          <w:sz w:val="24"/>
          <w:szCs w:val="24"/>
          <w:lang w:val="ro-RO"/>
        </w:rPr>
      </w:pPr>
      <w:r w:rsidRPr="000035E8">
        <w:rPr>
          <w:rFonts w:ascii="Arial" w:hAnsi="Arial" w:cs="Arial"/>
          <w:sz w:val="24"/>
          <w:szCs w:val="24"/>
          <w:lang w:val="ro-RO"/>
        </w:rPr>
        <w:tab/>
      </w:r>
      <w:r w:rsidR="000E63BE" w:rsidRPr="000035E8">
        <w:rPr>
          <w:rFonts w:ascii="Arial" w:hAnsi="Arial" w:cs="Arial"/>
          <w:sz w:val="24"/>
          <w:szCs w:val="24"/>
          <w:lang w:val="ro-RO"/>
        </w:rPr>
        <w:t>Acest sector are ca obiect de activitate întreţinerea mecanica a instalaţiilor si echipamentelor aferente sectoarelor de producţie si auxiliare. Atelierul mecanic ar</w:t>
      </w:r>
      <w:r w:rsidRPr="000035E8">
        <w:rPr>
          <w:rFonts w:ascii="Arial" w:hAnsi="Arial" w:cs="Arial"/>
          <w:sz w:val="24"/>
          <w:szCs w:val="24"/>
          <w:lang w:val="ro-RO"/>
        </w:rPr>
        <w:t xml:space="preserve">e o suprafaţa totala de 3378 mp si </w:t>
      </w:r>
      <w:r w:rsidR="000E63BE" w:rsidRPr="000035E8">
        <w:rPr>
          <w:rFonts w:ascii="Arial" w:hAnsi="Arial" w:cs="Arial"/>
          <w:sz w:val="24"/>
          <w:szCs w:val="24"/>
          <w:lang w:val="ro-RO"/>
        </w:rPr>
        <w:t>este compus din atelierul propriu-zis, dotat cu maşini unelte de prelucrări mecanice, hala de depozitare motoare electrice, magazia de materiale si piese specifice, magazia de produse finite, birou, vestiare si grupuri sanitare. Atelierul este dotat cu 2 poduri rulante de 2.5 t, care transporta</w:t>
      </w:r>
      <w:r w:rsidRPr="000035E8">
        <w:rPr>
          <w:rFonts w:ascii="Arial" w:hAnsi="Arial" w:cs="Arial"/>
          <w:sz w:val="24"/>
          <w:szCs w:val="24"/>
          <w:lang w:val="ro-RO"/>
        </w:rPr>
        <w:t xml:space="preserve"> piesele metalice la/</w:t>
      </w:r>
      <w:r w:rsidR="000E63BE" w:rsidRPr="000035E8">
        <w:rPr>
          <w:rFonts w:ascii="Arial" w:hAnsi="Arial" w:cs="Arial"/>
          <w:sz w:val="24"/>
          <w:szCs w:val="24"/>
          <w:lang w:val="ro-RO"/>
        </w:rPr>
        <w:t>de la maşinile unelte.</w:t>
      </w:r>
    </w:p>
    <w:p w:rsidR="000E63BE" w:rsidRPr="000035E8" w:rsidRDefault="000E63BE" w:rsidP="00D70D18">
      <w:pPr>
        <w:pStyle w:val="Footer"/>
        <w:rPr>
          <w:rFonts w:ascii="Arial" w:hAnsi="Arial" w:cs="Arial"/>
          <w:sz w:val="24"/>
          <w:szCs w:val="24"/>
          <w:lang w:val="ro-RO"/>
        </w:rPr>
      </w:pPr>
      <w:r w:rsidRPr="000035E8">
        <w:rPr>
          <w:rFonts w:ascii="Arial" w:hAnsi="Arial" w:cs="Arial"/>
          <w:sz w:val="24"/>
          <w:szCs w:val="24"/>
          <w:lang w:val="ro-RO"/>
        </w:rPr>
        <w:t>Principalele faze ale procesului tehnologic sunt:</w:t>
      </w:r>
    </w:p>
    <w:p w:rsidR="000E63BE" w:rsidRPr="000035E8" w:rsidRDefault="000E63BE" w:rsidP="00D70D18">
      <w:pPr>
        <w:pStyle w:val="Footer"/>
        <w:widowControl w:val="0"/>
        <w:numPr>
          <w:ilvl w:val="0"/>
          <w:numId w:val="36"/>
        </w:numPr>
        <w:tabs>
          <w:tab w:val="clear" w:pos="4680"/>
          <w:tab w:val="clear" w:pos="9360"/>
        </w:tabs>
        <w:adjustRightInd w:val="0"/>
        <w:jc w:val="both"/>
        <w:textAlignment w:val="baseline"/>
        <w:rPr>
          <w:rFonts w:ascii="Arial" w:hAnsi="Arial" w:cs="Arial"/>
          <w:sz w:val="24"/>
          <w:szCs w:val="24"/>
          <w:lang w:val="ro-RO"/>
        </w:rPr>
      </w:pPr>
      <w:r w:rsidRPr="000035E8">
        <w:rPr>
          <w:rFonts w:ascii="Arial" w:hAnsi="Arial" w:cs="Arial"/>
          <w:sz w:val="24"/>
          <w:szCs w:val="24"/>
          <w:lang w:val="ro-RO"/>
        </w:rPr>
        <w:t>aprovizionarea cu materii prime</w:t>
      </w:r>
      <w:r w:rsidR="00B9122B" w:rsidRPr="000035E8">
        <w:rPr>
          <w:rFonts w:ascii="Arial" w:hAnsi="Arial" w:cs="Arial"/>
          <w:sz w:val="24"/>
          <w:szCs w:val="24"/>
          <w:lang w:val="ro-RO"/>
        </w:rPr>
        <w:t>;</w:t>
      </w:r>
    </w:p>
    <w:p w:rsidR="000E63BE" w:rsidRPr="000035E8" w:rsidRDefault="000E63BE" w:rsidP="00D70D18">
      <w:pPr>
        <w:pStyle w:val="Footer"/>
        <w:widowControl w:val="0"/>
        <w:numPr>
          <w:ilvl w:val="0"/>
          <w:numId w:val="36"/>
        </w:numPr>
        <w:tabs>
          <w:tab w:val="clear" w:pos="4680"/>
          <w:tab w:val="clear" w:pos="9360"/>
        </w:tabs>
        <w:adjustRightInd w:val="0"/>
        <w:jc w:val="both"/>
        <w:textAlignment w:val="baseline"/>
        <w:rPr>
          <w:rFonts w:ascii="Arial" w:hAnsi="Arial" w:cs="Arial"/>
          <w:sz w:val="24"/>
          <w:szCs w:val="24"/>
          <w:lang w:val="ro-RO"/>
        </w:rPr>
      </w:pPr>
      <w:r w:rsidRPr="000035E8">
        <w:rPr>
          <w:rFonts w:ascii="Arial" w:hAnsi="Arial" w:cs="Arial"/>
          <w:sz w:val="24"/>
          <w:szCs w:val="24"/>
          <w:lang w:val="ro-RO"/>
        </w:rPr>
        <w:t>realizarea pieselor după proiect (desen comanda)</w:t>
      </w:r>
      <w:r w:rsidR="00B9122B" w:rsidRPr="000035E8">
        <w:rPr>
          <w:rFonts w:ascii="Arial" w:hAnsi="Arial" w:cs="Arial"/>
          <w:sz w:val="24"/>
          <w:szCs w:val="24"/>
          <w:lang w:val="ro-RO"/>
        </w:rPr>
        <w:t>;</w:t>
      </w:r>
    </w:p>
    <w:p w:rsidR="000E63BE" w:rsidRPr="000035E8" w:rsidRDefault="00B9122B" w:rsidP="00D70D18">
      <w:pPr>
        <w:pStyle w:val="Footer"/>
        <w:widowControl w:val="0"/>
        <w:numPr>
          <w:ilvl w:val="0"/>
          <w:numId w:val="36"/>
        </w:numPr>
        <w:tabs>
          <w:tab w:val="clear" w:pos="4680"/>
          <w:tab w:val="clear" w:pos="9360"/>
        </w:tabs>
        <w:adjustRightInd w:val="0"/>
        <w:jc w:val="both"/>
        <w:textAlignment w:val="baseline"/>
        <w:rPr>
          <w:rFonts w:ascii="Arial" w:hAnsi="Arial" w:cs="Arial"/>
          <w:b/>
          <w:sz w:val="24"/>
          <w:szCs w:val="24"/>
          <w:lang w:val="ro-RO"/>
        </w:rPr>
      </w:pPr>
      <w:r w:rsidRPr="000035E8">
        <w:rPr>
          <w:rFonts w:ascii="Arial" w:hAnsi="Arial" w:cs="Arial"/>
          <w:sz w:val="24"/>
          <w:szCs w:val="24"/>
          <w:lang w:val="ro-RO"/>
        </w:rPr>
        <w:t>dep</w:t>
      </w:r>
      <w:r w:rsidR="000E63BE" w:rsidRPr="000035E8">
        <w:rPr>
          <w:rFonts w:ascii="Arial" w:hAnsi="Arial" w:cs="Arial"/>
          <w:sz w:val="24"/>
          <w:szCs w:val="24"/>
          <w:lang w:val="ro-RO"/>
        </w:rPr>
        <w:t>ozitarea pieselor in spatiile din atelier s</w:t>
      </w:r>
      <w:r w:rsidRPr="000035E8">
        <w:rPr>
          <w:rFonts w:ascii="Arial" w:hAnsi="Arial" w:cs="Arial"/>
          <w:sz w:val="24"/>
          <w:szCs w:val="24"/>
          <w:lang w:val="ro-RO"/>
        </w:rPr>
        <w:t>i/sau</w:t>
      </w:r>
      <w:r w:rsidR="000E63BE" w:rsidRPr="000035E8">
        <w:rPr>
          <w:rFonts w:ascii="Arial" w:hAnsi="Arial" w:cs="Arial"/>
          <w:sz w:val="24"/>
          <w:szCs w:val="24"/>
          <w:lang w:val="ro-RO"/>
        </w:rPr>
        <w:t xml:space="preserve"> predarea către beneficiar</w:t>
      </w:r>
      <w:r w:rsidRPr="000035E8">
        <w:rPr>
          <w:rFonts w:ascii="Arial" w:hAnsi="Arial" w:cs="Arial"/>
          <w:sz w:val="24"/>
          <w:szCs w:val="24"/>
          <w:lang w:val="ro-RO"/>
        </w:rPr>
        <w:t>.</w:t>
      </w:r>
    </w:p>
    <w:p w:rsidR="00B9122B" w:rsidRPr="000035E8" w:rsidRDefault="00B9122B" w:rsidP="00D70D18">
      <w:pPr>
        <w:pStyle w:val="Footer"/>
        <w:widowControl w:val="0"/>
        <w:tabs>
          <w:tab w:val="clear" w:pos="4680"/>
          <w:tab w:val="clear" w:pos="9360"/>
        </w:tabs>
        <w:adjustRightInd w:val="0"/>
        <w:ind w:left="720"/>
        <w:jc w:val="both"/>
        <w:textAlignment w:val="baseline"/>
        <w:rPr>
          <w:rFonts w:ascii="Arial" w:hAnsi="Arial" w:cs="Arial"/>
          <w:b/>
          <w:sz w:val="24"/>
          <w:szCs w:val="24"/>
          <w:lang w:val="ro-RO"/>
        </w:rPr>
      </w:pPr>
    </w:p>
    <w:p w:rsidR="00B9122B" w:rsidRPr="000035E8" w:rsidRDefault="00B9122B" w:rsidP="00D70D18">
      <w:pPr>
        <w:pStyle w:val="Footer"/>
        <w:tabs>
          <w:tab w:val="left" w:pos="2490"/>
        </w:tabs>
        <w:rPr>
          <w:rFonts w:ascii="Arial" w:hAnsi="Arial" w:cs="Arial"/>
          <w:b/>
          <w:sz w:val="24"/>
          <w:szCs w:val="24"/>
          <w:lang w:val="ro-RO"/>
        </w:rPr>
      </w:pPr>
      <w:r w:rsidRPr="000035E8">
        <w:rPr>
          <w:rFonts w:ascii="Arial" w:hAnsi="Arial" w:cs="Arial"/>
          <w:b/>
          <w:sz w:val="24"/>
          <w:szCs w:val="24"/>
          <w:lang w:val="ro-RO"/>
        </w:rPr>
        <w:t>1.12. Atelier Transporturi</w:t>
      </w:r>
      <w:r w:rsidRPr="000035E8">
        <w:rPr>
          <w:rFonts w:ascii="Arial" w:hAnsi="Arial" w:cs="Arial"/>
          <w:b/>
          <w:sz w:val="24"/>
          <w:szCs w:val="24"/>
          <w:lang w:val="ro-RO"/>
        </w:rPr>
        <w:tab/>
      </w:r>
    </w:p>
    <w:p w:rsidR="00B9122B" w:rsidRPr="000035E8" w:rsidRDefault="00B9122B" w:rsidP="00D70D18">
      <w:pPr>
        <w:pStyle w:val="Footer"/>
        <w:tabs>
          <w:tab w:val="clear" w:pos="4680"/>
          <w:tab w:val="clear" w:pos="9360"/>
          <w:tab w:val="right" w:pos="0"/>
        </w:tabs>
        <w:jc w:val="both"/>
        <w:rPr>
          <w:rFonts w:ascii="Arial" w:hAnsi="Arial" w:cs="Arial"/>
          <w:sz w:val="24"/>
          <w:szCs w:val="24"/>
          <w:lang w:val="ro-RO"/>
        </w:rPr>
      </w:pPr>
      <w:r w:rsidRPr="000035E8">
        <w:rPr>
          <w:rFonts w:ascii="Arial" w:hAnsi="Arial" w:cs="Arial"/>
          <w:sz w:val="24"/>
          <w:szCs w:val="24"/>
          <w:lang w:val="ro-RO"/>
        </w:rPr>
        <w:tab/>
        <w:t xml:space="preserve">Acest sector are ca obiect de activitate asigurarea transportului intern al materialelor, echipamentelor si personalului in caz de intervenţie. </w:t>
      </w:r>
    </w:p>
    <w:p w:rsidR="00B9122B" w:rsidRPr="000035E8" w:rsidRDefault="00B9122B" w:rsidP="00D70D18">
      <w:pPr>
        <w:pStyle w:val="Footer"/>
        <w:tabs>
          <w:tab w:val="clear" w:pos="4680"/>
          <w:tab w:val="clear" w:pos="9360"/>
          <w:tab w:val="right" w:pos="0"/>
        </w:tabs>
        <w:jc w:val="both"/>
        <w:rPr>
          <w:rFonts w:ascii="Arial" w:hAnsi="Arial" w:cs="Arial"/>
          <w:sz w:val="24"/>
          <w:szCs w:val="24"/>
          <w:lang w:val="ro-RO"/>
        </w:rPr>
      </w:pPr>
      <w:r w:rsidRPr="000035E8">
        <w:rPr>
          <w:rFonts w:ascii="Arial" w:hAnsi="Arial" w:cs="Arial"/>
          <w:sz w:val="24"/>
          <w:szCs w:val="24"/>
          <w:lang w:val="ro-RO"/>
        </w:rPr>
        <w:tab/>
        <w:t>Mijloacele de transport, in perioada de inactivitate, sunt garate intr-un spaţiu acoperit (garaj auto) cu suprafaţa de 300 mp.</w:t>
      </w:r>
    </w:p>
    <w:p w:rsidR="00B9122B" w:rsidRPr="000035E8" w:rsidRDefault="00B9122B" w:rsidP="00D70D18">
      <w:pPr>
        <w:pStyle w:val="Footer"/>
        <w:rPr>
          <w:rFonts w:ascii="Arial" w:hAnsi="Arial" w:cs="Arial"/>
          <w:sz w:val="24"/>
          <w:szCs w:val="24"/>
          <w:lang w:val="ro-RO"/>
        </w:rPr>
      </w:pPr>
      <w:r w:rsidRPr="000035E8">
        <w:rPr>
          <w:rFonts w:ascii="Arial" w:hAnsi="Arial" w:cs="Arial"/>
          <w:sz w:val="24"/>
          <w:szCs w:val="24"/>
          <w:lang w:val="ro-RO"/>
        </w:rPr>
        <w:t>Mijloace de transport din dotare sunt:</w:t>
      </w:r>
    </w:p>
    <w:p w:rsidR="00B9122B" w:rsidRPr="000035E8" w:rsidRDefault="00B9122B" w:rsidP="00D70D18">
      <w:pPr>
        <w:pStyle w:val="Footer"/>
        <w:widowControl w:val="0"/>
        <w:numPr>
          <w:ilvl w:val="0"/>
          <w:numId w:val="37"/>
        </w:numPr>
        <w:tabs>
          <w:tab w:val="clear" w:pos="4680"/>
          <w:tab w:val="clear" w:pos="9360"/>
        </w:tabs>
        <w:adjustRightInd w:val="0"/>
        <w:jc w:val="both"/>
        <w:textAlignment w:val="baseline"/>
        <w:rPr>
          <w:rFonts w:ascii="Arial" w:hAnsi="Arial" w:cs="Arial"/>
          <w:sz w:val="24"/>
          <w:szCs w:val="24"/>
          <w:lang w:val="ro-RO"/>
        </w:rPr>
      </w:pPr>
      <w:r w:rsidRPr="000035E8">
        <w:rPr>
          <w:rFonts w:ascii="Arial" w:hAnsi="Arial" w:cs="Arial"/>
          <w:sz w:val="24"/>
          <w:szCs w:val="24"/>
          <w:lang w:val="ro-RO"/>
        </w:rPr>
        <w:t>autoturisme – 3 buc.</w:t>
      </w:r>
    </w:p>
    <w:p w:rsidR="00B9122B" w:rsidRPr="000035E8" w:rsidRDefault="00B9122B" w:rsidP="00D70D18">
      <w:pPr>
        <w:pStyle w:val="Footer"/>
        <w:widowControl w:val="0"/>
        <w:numPr>
          <w:ilvl w:val="0"/>
          <w:numId w:val="37"/>
        </w:numPr>
        <w:tabs>
          <w:tab w:val="clear" w:pos="4680"/>
          <w:tab w:val="clear" w:pos="9360"/>
        </w:tabs>
        <w:adjustRightInd w:val="0"/>
        <w:jc w:val="both"/>
        <w:textAlignment w:val="baseline"/>
        <w:rPr>
          <w:rFonts w:ascii="Arial" w:hAnsi="Arial" w:cs="Arial"/>
          <w:sz w:val="24"/>
          <w:szCs w:val="24"/>
          <w:lang w:val="ro-RO"/>
        </w:rPr>
      </w:pPr>
      <w:r w:rsidRPr="000035E8">
        <w:rPr>
          <w:rFonts w:ascii="Arial" w:hAnsi="Arial" w:cs="Arial"/>
          <w:sz w:val="24"/>
          <w:szCs w:val="24"/>
          <w:lang w:val="ro-RO"/>
        </w:rPr>
        <w:t>autocamioane – 2 buc</w:t>
      </w:r>
    </w:p>
    <w:p w:rsidR="00B9122B" w:rsidRPr="000035E8" w:rsidRDefault="00B9122B" w:rsidP="00D70D18">
      <w:pPr>
        <w:pStyle w:val="Footer"/>
        <w:widowControl w:val="0"/>
        <w:numPr>
          <w:ilvl w:val="0"/>
          <w:numId w:val="37"/>
        </w:numPr>
        <w:tabs>
          <w:tab w:val="clear" w:pos="4680"/>
          <w:tab w:val="clear" w:pos="9360"/>
        </w:tabs>
        <w:adjustRightInd w:val="0"/>
        <w:jc w:val="both"/>
        <w:textAlignment w:val="baseline"/>
        <w:rPr>
          <w:rFonts w:ascii="Arial" w:hAnsi="Arial" w:cs="Arial"/>
          <w:sz w:val="24"/>
          <w:szCs w:val="24"/>
          <w:lang w:val="ro-RO"/>
        </w:rPr>
      </w:pPr>
      <w:r w:rsidRPr="000035E8">
        <w:rPr>
          <w:rFonts w:ascii="Arial" w:hAnsi="Arial" w:cs="Arial"/>
          <w:sz w:val="24"/>
          <w:szCs w:val="24"/>
          <w:lang w:val="ro-RO"/>
        </w:rPr>
        <w:lastRenderedPageBreak/>
        <w:t>Autospeciala basc. IVECO – 2 buc</w:t>
      </w:r>
    </w:p>
    <w:p w:rsidR="00B9122B" w:rsidRPr="000035E8" w:rsidRDefault="00B9122B" w:rsidP="00D70D18">
      <w:pPr>
        <w:pStyle w:val="Footer"/>
        <w:widowControl w:val="0"/>
        <w:numPr>
          <w:ilvl w:val="0"/>
          <w:numId w:val="37"/>
        </w:numPr>
        <w:tabs>
          <w:tab w:val="clear" w:pos="4680"/>
          <w:tab w:val="clear" w:pos="9360"/>
        </w:tabs>
        <w:adjustRightInd w:val="0"/>
        <w:jc w:val="both"/>
        <w:textAlignment w:val="baseline"/>
        <w:rPr>
          <w:rFonts w:ascii="Arial" w:hAnsi="Arial" w:cs="Arial"/>
          <w:sz w:val="24"/>
          <w:szCs w:val="24"/>
          <w:lang w:val="ro-RO"/>
        </w:rPr>
      </w:pPr>
      <w:r w:rsidRPr="000035E8">
        <w:rPr>
          <w:rFonts w:ascii="Arial" w:hAnsi="Arial" w:cs="Arial"/>
          <w:sz w:val="24"/>
          <w:szCs w:val="24"/>
          <w:lang w:val="ro-RO"/>
        </w:rPr>
        <w:t>Autospeciala basc. RABA – 2 buc</w:t>
      </w:r>
    </w:p>
    <w:p w:rsidR="00B9122B" w:rsidRPr="000035E8" w:rsidRDefault="00B9122B" w:rsidP="00D70D18">
      <w:pPr>
        <w:pStyle w:val="Footer"/>
        <w:widowControl w:val="0"/>
        <w:numPr>
          <w:ilvl w:val="0"/>
          <w:numId w:val="37"/>
        </w:numPr>
        <w:tabs>
          <w:tab w:val="clear" w:pos="4680"/>
          <w:tab w:val="clear" w:pos="9360"/>
        </w:tabs>
        <w:adjustRightInd w:val="0"/>
        <w:jc w:val="both"/>
        <w:textAlignment w:val="baseline"/>
        <w:rPr>
          <w:rFonts w:ascii="Arial" w:hAnsi="Arial" w:cs="Arial"/>
          <w:sz w:val="24"/>
          <w:szCs w:val="24"/>
          <w:lang w:val="ro-RO"/>
        </w:rPr>
      </w:pPr>
      <w:r w:rsidRPr="000035E8">
        <w:rPr>
          <w:rFonts w:ascii="Arial" w:hAnsi="Arial" w:cs="Arial"/>
          <w:sz w:val="24"/>
          <w:szCs w:val="24"/>
          <w:lang w:val="ro-RO"/>
        </w:rPr>
        <w:t xml:space="preserve">Autospeciala cisterna – 1 buc </w:t>
      </w:r>
    </w:p>
    <w:p w:rsidR="00B9122B" w:rsidRPr="000035E8" w:rsidRDefault="00B9122B" w:rsidP="00D70D18">
      <w:pPr>
        <w:pStyle w:val="Footer"/>
        <w:widowControl w:val="0"/>
        <w:numPr>
          <w:ilvl w:val="0"/>
          <w:numId w:val="37"/>
        </w:numPr>
        <w:tabs>
          <w:tab w:val="clear" w:pos="4680"/>
          <w:tab w:val="clear" w:pos="9360"/>
        </w:tabs>
        <w:adjustRightInd w:val="0"/>
        <w:jc w:val="both"/>
        <w:textAlignment w:val="baseline"/>
        <w:rPr>
          <w:rFonts w:ascii="Arial" w:hAnsi="Arial" w:cs="Arial"/>
          <w:sz w:val="24"/>
          <w:szCs w:val="24"/>
          <w:lang w:val="ro-RO"/>
        </w:rPr>
      </w:pPr>
      <w:r w:rsidRPr="000035E8">
        <w:rPr>
          <w:rFonts w:ascii="Arial" w:hAnsi="Arial" w:cs="Arial"/>
          <w:sz w:val="24"/>
          <w:szCs w:val="24"/>
          <w:lang w:val="ro-RO"/>
        </w:rPr>
        <w:t>Motostivuitoare – 2 buc;</w:t>
      </w:r>
    </w:p>
    <w:p w:rsidR="00B9122B" w:rsidRPr="000035E8" w:rsidRDefault="00B9122B" w:rsidP="00D70D18">
      <w:pPr>
        <w:pStyle w:val="Footer"/>
        <w:widowControl w:val="0"/>
        <w:numPr>
          <w:ilvl w:val="0"/>
          <w:numId w:val="37"/>
        </w:numPr>
        <w:tabs>
          <w:tab w:val="clear" w:pos="4680"/>
          <w:tab w:val="clear" w:pos="9360"/>
        </w:tabs>
        <w:adjustRightInd w:val="0"/>
        <w:jc w:val="both"/>
        <w:textAlignment w:val="baseline"/>
        <w:rPr>
          <w:rFonts w:ascii="Arial" w:hAnsi="Arial" w:cs="Arial"/>
          <w:sz w:val="24"/>
          <w:szCs w:val="24"/>
          <w:lang w:val="ro-RO"/>
        </w:rPr>
      </w:pPr>
      <w:r w:rsidRPr="000035E8">
        <w:rPr>
          <w:rFonts w:ascii="Arial" w:hAnsi="Arial" w:cs="Arial"/>
          <w:sz w:val="24"/>
          <w:szCs w:val="24"/>
          <w:lang w:val="ro-RO"/>
        </w:rPr>
        <w:t>Incarcator frontal – 3 buc</w:t>
      </w:r>
    </w:p>
    <w:p w:rsidR="00B9122B" w:rsidRPr="000035E8" w:rsidRDefault="00B9122B" w:rsidP="00D70D18">
      <w:pPr>
        <w:pStyle w:val="Footer"/>
        <w:widowControl w:val="0"/>
        <w:numPr>
          <w:ilvl w:val="0"/>
          <w:numId w:val="37"/>
        </w:numPr>
        <w:tabs>
          <w:tab w:val="clear" w:pos="4680"/>
          <w:tab w:val="clear" w:pos="9360"/>
        </w:tabs>
        <w:adjustRightInd w:val="0"/>
        <w:jc w:val="both"/>
        <w:textAlignment w:val="baseline"/>
        <w:rPr>
          <w:rFonts w:ascii="Arial" w:hAnsi="Arial" w:cs="Arial"/>
          <w:sz w:val="24"/>
          <w:szCs w:val="24"/>
          <w:lang w:val="ro-RO"/>
        </w:rPr>
      </w:pPr>
      <w:r w:rsidRPr="000035E8">
        <w:rPr>
          <w:rFonts w:ascii="Arial" w:hAnsi="Arial" w:cs="Arial"/>
          <w:sz w:val="24"/>
          <w:szCs w:val="24"/>
          <w:lang w:val="ro-RO"/>
        </w:rPr>
        <w:t>Buldoexcavator – 2 buc</w:t>
      </w:r>
    </w:p>
    <w:p w:rsidR="00B9122B" w:rsidRPr="000035E8" w:rsidRDefault="00B9122B" w:rsidP="00D70D18">
      <w:pPr>
        <w:pStyle w:val="Footer"/>
        <w:widowControl w:val="0"/>
        <w:numPr>
          <w:ilvl w:val="0"/>
          <w:numId w:val="37"/>
        </w:numPr>
        <w:tabs>
          <w:tab w:val="clear" w:pos="4680"/>
          <w:tab w:val="clear" w:pos="9360"/>
        </w:tabs>
        <w:adjustRightInd w:val="0"/>
        <w:jc w:val="both"/>
        <w:textAlignment w:val="baseline"/>
        <w:rPr>
          <w:rFonts w:ascii="Arial" w:hAnsi="Arial" w:cs="Arial"/>
          <w:sz w:val="24"/>
          <w:szCs w:val="24"/>
          <w:lang w:val="ro-RO"/>
        </w:rPr>
      </w:pPr>
      <w:r w:rsidRPr="000035E8">
        <w:rPr>
          <w:rFonts w:ascii="Arial" w:hAnsi="Arial" w:cs="Arial"/>
          <w:sz w:val="24"/>
          <w:szCs w:val="24"/>
          <w:lang w:val="ro-RO"/>
        </w:rPr>
        <w:t>Miniincarcator frontal – 3 buc</w:t>
      </w:r>
    </w:p>
    <w:p w:rsidR="00B9122B" w:rsidRPr="000035E8" w:rsidRDefault="00B9122B" w:rsidP="00D70D18">
      <w:pPr>
        <w:pStyle w:val="Footer"/>
        <w:widowControl w:val="0"/>
        <w:numPr>
          <w:ilvl w:val="0"/>
          <w:numId w:val="37"/>
        </w:numPr>
        <w:tabs>
          <w:tab w:val="clear" w:pos="4680"/>
          <w:tab w:val="clear" w:pos="9360"/>
        </w:tabs>
        <w:adjustRightInd w:val="0"/>
        <w:jc w:val="both"/>
        <w:textAlignment w:val="baseline"/>
        <w:rPr>
          <w:rFonts w:ascii="Arial" w:hAnsi="Arial" w:cs="Arial"/>
          <w:sz w:val="24"/>
          <w:szCs w:val="24"/>
          <w:lang w:val="ro-RO"/>
        </w:rPr>
      </w:pPr>
      <w:r w:rsidRPr="000035E8">
        <w:rPr>
          <w:rFonts w:ascii="Arial" w:hAnsi="Arial" w:cs="Arial"/>
          <w:sz w:val="24"/>
          <w:szCs w:val="24"/>
          <w:lang w:val="ro-RO"/>
        </w:rPr>
        <w:t>Miniexcavator pe senile – 1 buc</w:t>
      </w:r>
    </w:p>
    <w:p w:rsidR="00B9122B" w:rsidRPr="000035E8" w:rsidRDefault="00B9122B" w:rsidP="00D70D18">
      <w:pPr>
        <w:pStyle w:val="Footer"/>
        <w:widowControl w:val="0"/>
        <w:numPr>
          <w:ilvl w:val="0"/>
          <w:numId w:val="37"/>
        </w:numPr>
        <w:tabs>
          <w:tab w:val="clear" w:pos="4680"/>
          <w:tab w:val="clear" w:pos="9360"/>
        </w:tabs>
        <w:adjustRightInd w:val="0"/>
        <w:jc w:val="both"/>
        <w:textAlignment w:val="baseline"/>
        <w:rPr>
          <w:rFonts w:ascii="Arial" w:hAnsi="Arial" w:cs="Arial"/>
          <w:sz w:val="24"/>
          <w:szCs w:val="24"/>
          <w:lang w:val="ro-RO"/>
        </w:rPr>
      </w:pPr>
      <w:r w:rsidRPr="000035E8">
        <w:rPr>
          <w:rFonts w:ascii="Arial" w:hAnsi="Arial" w:cs="Arial"/>
          <w:sz w:val="24"/>
          <w:szCs w:val="24"/>
          <w:lang w:val="ro-RO"/>
        </w:rPr>
        <w:t>Buldozer – 2 buc</w:t>
      </w:r>
    </w:p>
    <w:p w:rsidR="00B9122B" w:rsidRPr="000035E8" w:rsidRDefault="00B9122B" w:rsidP="00D70D18">
      <w:pPr>
        <w:pStyle w:val="Footer"/>
        <w:widowControl w:val="0"/>
        <w:numPr>
          <w:ilvl w:val="0"/>
          <w:numId w:val="37"/>
        </w:numPr>
        <w:tabs>
          <w:tab w:val="clear" w:pos="4680"/>
          <w:tab w:val="clear" w:pos="9360"/>
        </w:tabs>
        <w:adjustRightInd w:val="0"/>
        <w:jc w:val="both"/>
        <w:textAlignment w:val="baseline"/>
        <w:rPr>
          <w:rFonts w:ascii="Arial" w:hAnsi="Arial" w:cs="Arial"/>
          <w:sz w:val="24"/>
          <w:szCs w:val="24"/>
          <w:lang w:val="ro-RO"/>
        </w:rPr>
      </w:pPr>
      <w:r w:rsidRPr="000035E8">
        <w:rPr>
          <w:rFonts w:ascii="Arial" w:hAnsi="Arial" w:cs="Arial"/>
          <w:sz w:val="24"/>
          <w:szCs w:val="24"/>
          <w:lang w:val="ro-RO"/>
        </w:rPr>
        <w:t>Automacara Telemac HT 125 – 2 buc.</w:t>
      </w:r>
    </w:p>
    <w:p w:rsidR="00B9122B" w:rsidRPr="000035E8" w:rsidRDefault="00B9122B" w:rsidP="00D70D18">
      <w:pPr>
        <w:pStyle w:val="Footer"/>
        <w:widowControl w:val="0"/>
        <w:numPr>
          <w:ilvl w:val="0"/>
          <w:numId w:val="37"/>
        </w:numPr>
        <w:tabs>
          <w:tab w:val="clear" w:pos="4680"/>
          <w:tab w:val="clear" w:pos="9360"/>
        </w:tabs>
        <w:adjustRightInd w:val="0"/>
        <w:jc w:val="both"/>
        <w:textAlignment w:val="baseline"/>
        <w:rPr>
          <w:rFonts w:ascii="Arial" w:hAnsi="Arial" w:cs="Arial"/>
          <w:sz w:val="24"/>
          <w:szCs w:val="24"/>
          <w:lang w:val="ro-RO"/>
        </w:rPr>
      </w:pPr>
      <w:r w:rsidRPr="000035E8">
        <w:rPr>
          <w:rFonts w:ascii="Arial" w:hAnsi="Arial" w:cs="Arial"/>
          <w:sz w:val="24"/>
          <w:szCs w:val="24"/>
          <w:lang w:val="ro-RO"/>
        </w:rPr>
        <w:t>Automacara Telemac HT 250  – 1 buc</w:t>
      </w:r>
    </w:p>
    <w:p w:rsidR="00B9122B" w:rsidRPr="000035E8" w:rsidRDefault="00B9122B" w:rsidP="00D70D18">
      <w:pPr>
        <w:pStyle w:val="Footer"/>
        <w:widowControl w:val="0"/>
        <w:numPr>
          <w:ilvl w:val="0"/>
          <w:numId w:val="37"/>
        </w:numPr>
        <w:tabs>
          <w:tab w:val="clear" w:pos="4680"/>
          <w:tab w:val="clear" w:pos="9360"/>
        </w:tabs>
        <w:adjustRightInd w:val="0"/>
        <w:jc w:val="both"/>
        <w:textAlignment w:val="baseline"/>
        <w:rPr>
          <w:rFonts w:ascii="Arial" w:hAnsi="Arial" w:cs="Arial"/>
          <w:sz w:val="24"/>
          <w:szCs w:val="24"/>
          <w:lang w:val="ro-RO"/>
        </w:rPr>
      </w:pPr>
      <w:r w:rsidRPr="000035E8">
        <w:rPr>
          <w:rFonts w:ascii="Arial" w:hAnsi="Arial" w:cs="Arial"/>
          <w:sz w:val="24"/>
          <w:szCs w:val="24"/>
          <w:lang w:val="ro-RO"/>
        </w:rPr>
        <w:t>Automacara AMT 25 tof - 1 buc</w:t>
      </w:r>
    </w:p>
    <w:p w:rsidR="00B9122B" w:rsidRPr="000035E8" w:rsidRDefault="00B9122B" w:rsidP="00D70D18">
      <w:pPr>
        <w:pStyle w:val="Footer"/>
        <w:widowControl w:val="0"/>
        <w:numPr>
          <w:ilvl w:val="0"/>
          <w:numId w:val="37"/>
        </w:numPr>
        <w:tabs>
          <w:tab w:val="clear" w:pos="4680"/>
          <w:tab w:val="clear" w:pos="9360"/>
        </w:tabs>
        <w:adjustRightInd w:val="0"/>
        <w:jc w:val="both"/>
        <w:textAlignment w:val="baseline"/>
        <w:rPr>
          <w:rFonts w:ascii="Arial" w:hAnsi="Arial" w:cs="Arial"/>
          <w:sz w:val="24"/>
          <w:szCs w:val="24"/>
          <w:lang w:val="ro-RO"/>
        </w:rPr>
      </w:pPr>
      <w:r w:rsidRPr="000035E8">
        <w:rPr>
          <w:rFonts w:ascii="Arial" w:hAnsi="Arial" w:cs="Arial"/>
          <w:sz w:val="24"/>
          <w:szCs w:val="24"/>
          <w:lang w:val="ro-RO"/>
        </w:rPr>
        <w:t>Automacara AMT 40 tof – 1 buc</w:t>
      </w:r>
    </w:p>
    <w:p w:rsidR="00B9122B" w:rsidRPr="000035E8" w:rsidRDefault="00B9122B" w:rsidP="00D70D18">
      <w:pPr>
        <w:pStyle w:val="Footer"/>
        <w:widowControl w:val="0"/>
        <w:numPr>
          <w:ilvl w:val="0"/>
          <w:numId w:val="37"/>
        </w:numPr>
        <w:tabs>
          <w:tab w:val="clear" w:pos="4680"/>
          <w:tab w:val="clear" w:pos="9360"/>
        </w:tabs>
        <w:adjustRightInd w:val="0"/>
        <w:jc w:val="both"/>
        <w:textAlignment w:val="baseline"/>
        <w:rPr>
          <w:rFonts w:ascii="Arial" w:hAnsi="Arial" w:cs="Arial"/>
          <w:sz w:val="24"/>
          <w:szCs w:val="24"/>
          <w:lang w:val="ro-RO"/>
        </w:rPr>
      </w:pPr>
      <w:r w:rsidRPr="000035E8">
        <w:rPr>
          <w:rFonts w:ascii="Arial" w:hAnsi="Arial" w:cs="Arial"/>
          <w:sz w:val="24"/>
          <w:szCs w:val="24"/>
          <w:lang w:val="ro-RO"/>
        </w:rPr>
        <w:t>Platforma ridicare telelift Saviem – 1 buc</w:t>
      </w:r>
    </w:p>
    <w:p w:rsidR="00B9122B" w:rsidRPr="000035E8" w:rsidRDefault="00B9122B" w:rsidP="00D70D18">
      <w:pPr>
        <w:pStyle w:val="Footer"/>
        <w:widowControl w:val="0"/>
        <w:numPr>
          <w:ilvl w:val="0"/>
          <w:numId w:val="37"/>
        </w:numPr>
        <w:tabs>
          <w:tab w:val="clear" w:pos="4680"/>
          <w:tab w:val="clear" w:pos="9360"/>
        </w:tabs>
        <w:adjustRightInd w:val="0"/>
        <w:jc w:val="both"/>
        <w:textAlignment w:val="baseline"/>
        <w:rPr>
          <w:rFonts w:ascii="Arial" w:hAnsi="Arial" w:cs="Arial"/>
          <w:sz w:val="24"/>
          <w:szCs w:val="24"/>
          <w:lang w:val="ro-RO"/>
        </w:rPr>
      </w:pPr>
      <w:r w:rsidRPr="000035E8">
        <w:rPr>
          <w:rFonts w:ascii="Arial" w:hAnsi="Arial" w:cs="Arial"/>
          <w:sz w:val="24"/>
          <w:szCs w:val="24"/>
          <w:lang w:val="ro-RO"/>
        </w:rPr>
        <w:t>Autotractor Mecedes 1735 cu semiremorca de 24 tone – 1 buc</w:t>
      </w:r>
    </w:p>
    <w:p w:rsidR="00B9122B" w:rsidRPr="000035E8" w:rsidRDefault="00B9122B" w:rsidP="00D70D18">
      <w:pPr>
        <w:pStyle w:val="Footer"/>
        <w:widowControl w:val="0"/>
        <w:numPr>
          <w:ilvl w:val="0"/>
          <w:numId w:val="37"/>
        </w:numPr>
        <w:tabs>
          <w:tab w:val="clear" w:pos="4680"/>
          <w:tab w:val="clear" w:pos="9360"/>
        </w:tabs>
        <w:adjustRightInd w:val="0"/>
        <w:jc w:val="both"/>
        <w:textAlignment w:val="baseline"/>
        <w:rPr>
          <w:rFonts w:ascii="Arial" w:hAnsi="Arial" w:cs="Arial"/>
          <w:strike/>
          <w:sz w:val="24"/>
          <w:szCs w:val="24"/>
          <w:lang w:val="ro-RO"/>
        </w:rPr>
      </w:pPr>
      <w:r w:rsidRPr="000035E8">
        <w:rPr>
          <w:rFonts w:ascii="Arial" w:hAnsi="Arial" w:cs="Arial"/>
          <w:sz w:val="24"/>
          <w:szCs w:val="24"/>
          <w:lang w:val="ro-RO"/>
        </w:rPr>
        <w:t>Locomotiva LDE 2100 cp – 2 buc</w:t>
      </w:r>
    </w:p>
    <w:p w:rsidR="00B9122B" w:rsidRPr="000035E8" w:rsidRDefault="00B9122B" w:rsidP="00D70D18">
      <w:pPr>
        <w:pStyle w:val="Footer"/>
        <w:widowControl w:val="0"/>
        <w:numPr>
          <w:ilvl w:val="0"/>
          <w:numId w:val="37"/>
        </w:numPr>
        <w:tabs>
          <w:tab w:val="clear" w:pos="4680"/>
          <w:tab w:val="clear" w:pos="9360"/>
        </w:tabs>
        <w:adjustRightInd w:val="0"/>
        <w:jc w:val="both"/>
        <w:textAlignment w:val="baseline"/>
        <w:rPr>
          <w:rFonts w:ascii="Arial" w:hAnsi="Arial" w:cs="Arial"/>
          <w:strike/>
          <w:sz w:val="24"/>
          <w:szCs w:val="24"/>
          <w:lang w:val="ro-RO"/>
        </w:rPr>
      </w:pPr>
      <w:r w:rsidRPr="000035E8">
        <w:rPr>
          <w:rFonts w:ascii="Arial" w:hAnsi="Arial" w:cs="Arial"/>
          <w:sz w:val="24"/>
          <w:szCs w:val="24"/>
          <w:lang w:val="ro-RO"/>
        </w:rPr>
        <w:t>Locomotiva LDH 1250 cp – 2 buc</w:t>
      </w:r>
    </w:p>
    <w:p w:rsidR="00B9122B" w:rsidRPr="000035E8" w:rsidRDefault="00B9122B" w:rsidP="00D70D18">
      <w:pPr>
        <w:pStyle w:val="Footer"/>
        <w:widowControl w:val="0"/>
        <w:numPr>
          <w:ilvl w:val="0"/>
          <w:numId w:val="37"/>
        </w:numPr>
        <w:tabs>
          <w:tab w:val="clear" w:pos="4680"/>
          <w:tab w:val="clear" w:pos="9360"/>
        </w:tabs>
        <w:adjustRightInd w:val="0"/>
        <w:jc w:val="both"/>
        <w:textAlignment w:val="baseline"/>
        <w:rPr>
          <w:rFonts w:ascii="Arial" w:hAnsi="Arial" w:cs="Arial"/>
          <w:strike/>
          <w:sz w:val="24"/>
          <w:szCs w:val="24"/>
          <w:lang w:val="ro-RO"/>
        </w:rPr>
      </w:pPr>
      <w:r w:rsidRPr="000035E8">
        <w:rPr>
          <w:rFonts w:ascii="Arial" w:hAnsi="Arial" w:cs="Arial"/>
          <w:sz w:val="24"/>
          <w:szCs w:val="24"/>
          <w:lang w:val="ro-RO"/>
        </w:rPr>
        <w:t>Vagon tip UACS – 40 buc</w:t>
      </w:r>
    </w:p>
    <w:p w:rsidR="00B9122B" w:rsidRPr="000035E8" w:rsidRDefault="00B9122B" w:rsidP="00D70D18">
      <w:pPr>
        <w:pStyle w:val="Footer"/>
        <w:widowControl w:val="0"/>
        <w:numPr>
          <w:ilvl w:val="0"/>
          <w:numId w:val="37"/>
        </w:numPr>
        <w:tabs>
          <w:tab w:val="clear" w:pos="4680"/>
          <w:tab w:val="clear" w:pos="9360"/>
        </w:tabs>
        <w:adjustRightInd w:val="0"/>
        <w:jc w:val="both"/>
        <w:textAlignment w:val="baseline"/>
        <w:rPr>
          <w:rFonts w:ascii="Arial" w:hAnsi="Arial" w:cs="Arial"/>
          <w:strike/>
          <w:sz w:val="24"/>
          <w:szCs w:val="24"/>
          <w:lang w:val="ro-RO"/>
        </w:rPr>
      </w:pPr>
      <w:r w:rsidRPr="000035E8">
        <w:rPr>
          <w:rFonts w:ascii="Arial" w:hAnsi="Arial" w:cs="Arial"/>
          <w:sz w:val="24"/>
          <w:szCs w:val="24"/>
          <w:lang w:val="ro-RO"/>
        </w:rPr>
        <w:t>Vagon tip EACS – 18 buc</w:t>
      </w:r>
    </w:p>
    <w:p w:rsidR="00B9122B" w:rsidRPr="000035E8" w:rsidRDefault="00B9122B" w:rsidP="00D70D18">
      <w:pPr>
        <w:pStyle w:val="Footer"/>
        <w:widowControl w:val="0"/>
        <w:numPr>
          <w:ilvl w:val="0"/>
          <w:numId w:val="37"/>
        </w:numPr>
        <w:tabs>
          <w:tab w:val="clear" w:pos="4680"/>
          <w:tab w:val="clear" w:pos="9360"/>
        </w:tabs>
        <w:adjustRightInd w:val="0"/>
        <w:jc w:val="both"/>
        <w:textAlignment w:val="baseline"/>
        <w:rPr>
          <w:rFonts w:ascii="Arial" w:hAnsi="Arial" w:cs="Arial"/>
          <w:strike/>
          <w:sz w:val="24"/>
          <w:szCs w:val="24"/>
          <w:lang w:val="ro-RO"/>
        </w:rPr>
      </w:pPr>
      <w:r w:rsidRPr="000035E8">
        <w:rPr>
          <w:rFonts w:ascii="Arial" w:hAnsi="Arial" w:cs="Arial"/>
          <w:sz w:val="24"/>
          <w:szCs w:val="24"/>
          <w:lang w:val="ro-RO"/>
        </w:rPr>
        <w:t>Vagon tip FALS – 12 buc</w:t>
      </w:r>
    </w:p>
    <w:p w:rsidR="00B9122B" w:rsidRPr="000035E8" w:rsidRDefault="00B9122B" w:rsidP="00D70D18">
      <w:pPr>
        <w:pStyle w:val="Footer"/>
        <w:widowControl w:val="0"/>
        <w:numPr>
          <w:ilvl w:val="0"/>
          <w:numId w:val="37"/>
        </w:numPr>
        <w:tabs>
          <w:tab w:val="clear" w:pos="4680"/>
          <w:tab w:val="clear" w:pos="9360"/>
        </w:tabs>
        <w:adjustRightInd w:val="0"/>
        <w:jc w:val="both"/>
        <w:textAlignment w:val="baseline"/>
        <w:rPr>
          <w:rFonts w:ascii="Arial" w:hAnsi="Arial" w:cs="Arial"/>
          <w:sz w:val="24"/>
          <w:szCs w:val="24"/>
          <w:lang w:val="ro-RO"/>
        </w:rPr>
      </w:pPr>
      <w:r w:rsidRPr="000035E8">
        <w:rPr>
          <w:rFonts w:ascii="Arial" w:hAnsi="Arial" w:cs="Arial"/>
          <w:sz w:val="24"/>
          <w:szCs w:val="24"/>
          <w:lang w:val="ro-RO"/>
        </w:rPr>
        <w:t>Linii CF – 6650.573 m</w:t>
      </w:r>
    </w:p>
    <w:p w:rsidR="00B9122B" w:rsidRPr="000035E8" w:rsidRDefault="00B9122B" w:rsidP="00D70D18">
      <w:pPr>
        <w:pStyle w:val="Footer"/>
        <w:tabs>
          <w:tab w:val="clear" w:pos="4680"/>
          <w:tab w:val="clear" w:pos="9360"/>
          <w:tab w:val="right" w:pos="0"/>
        </w:tabs>
        <w:jc w:val="both"/>
        <w:rPr>
          <w:rFonts w:ascii="Arial" w:hAnsi="Arial" w:cs="Arial"/>
          <w:sz w:val="24"/>
          <w:szCs w:val="24"/>
          <w:lang w:val="ro-RO"/>
        </w:rPr>
      </w:pPr>
      <w:r w:rsidRPr="000035E8">
        <w:rPr>
          <w:rFonts w:ascii="Arial" w:hAnsi="Arial" w:cs="Arial"/>
          <w:sz w:val="24"/>
          <w:szCs w:val="24"/>
          <w:lang w:val="ro-RO"/>
        </w:rPr>
        <w:tab/>
        <w:t>Alimentarea utilajelor si mijloacelor de transport se face din statia de distributie carburanti cu ajutorul a doua pompe.</w:t>
      </w:r>
    </w:p>
    <w:p w:rsidR="00B9122B" w:rsidRPr="000035E8" w:rsidRDefault="00B9122B" w:rsidP="00D70D18">
      <w:pPr>
        <w:pStyle w:val="Footer"/>
        <w:tabs>
          <w:tab w:val="left" w:pos="2490"/>
        </w:tabs>
        <w:rPr>
          <w:rFonts w:ascii="Arial" w:hAnsi="Arial" w:cs="Arial"/>
          <w:b/>
          <w:sz w:val="24"/>
          <w:szCs w:val="24"/>
          <w:lang w:val="ro-RO"/>
        </w:rPr>
      </w:pPr>
    </w:p>
    <w:p w:rsidR="00245A9F" w:rsidRPr="000035E8" w:rsidRDefault="000E63BE" w:rsidP="00D70D18">
      <w:pPr>
        <w:pStyle w:val="Footer"/>
        <w:tabs>
          <w:tab w:val="left" w:pos="2490"/>
        </w:tabs>
        <w:rPr>
          <w:rFonts w:ascii="Arial" w:hAnsi="Arial" w:cs="Arial"/>
          <w:b/>
          <w:sz w:val="24"/>
          <w:szCs w:val="24"/>
          <w:lang w:val="ro-RO"/>
        </w:rPr>
      </w:pPr>
      <w:r w:rsidRPr="000035E8">
        <w:rPr>
          <w:rFonts w:ascii="Arial" w:hAnsi="Arial" w:cs="Arial"/>
          <w:b/>
          <w:sz w:val="24"/>
          <w:szCs w:val="24"/>
          <w:lang w:val="ro-RO"/>
        </w:rPr>
        <w:t>1</w:t>
      </w:r>
      <w:r w:rsidR="00123333" w:rsidRPr="000035E8">
        <w:rPr>
          <w:rFonts w:ascii="Arial" w:hAnsi="Arial" w:cs="Arial"/>
          <w:b/>
          <w:sz w:val="24"/>
          <w:szCs w:val="24"/>
          <w:lang w:val="ro-RO"/>
        </w:rPr>
        <w:t>.</w:t>
      </w:r>
      <w:r w:rsidRPr="000035E8">
        <w:rPr>
          <w:rFonts w:ascii="Arial" w:hAnsi="Arial" w:cs="Arial"/>
          <w:b/>
          <w:sz w:val="24"/>
          <w:szCs w:val="24"/>
          <w:lang w:val="ro-RO"/>
        </w:rPr>
        <w:t>1</w:t>
      </w:r>
      <w:r w:rsidR="00B9122B" w:rsidRPr="000035E8">
        <w:rPr>
          <w:rFonts w:ascii="Arial" w:hAnsi="Arial" w:cs="Arial"/>
          <w:b/>
          <w:sz w:val="24"/>
          <w:szCs w:val="24"/>
          <w:lang w:val="ro-RO"/>
        </w:rPr>
        <w:t>3</w:t>
      </w:r>
      <w:r w:rsidRPr="000035E8">
        <w:rPr>
          <w:rFonts w:ascii="Arial" w:hAnsi="Arial" w:cs="Arial"/>
          <w:b/>
          <w:sz w:val="24"/>
          <w:szCs w:val="24"/>
          <w:lang w:val="ro-RO"/>
        </w:rPr>
        <w:t xml:space="preserve">. </w:t>
      </w:r>
      <w:r w:rsidR="00123333" w:rsidRPr="000035E8">
        <w:rPr>
          <w:rFonts w:ascii="Arial" w:hAnsi="Arial" w:cs="Arial"/>
          <w:b/>
          <w:sz w:val="24"/>
          <w:szCs w:val="24"/>
          <w:lang w:val="ro-RO"/>
        </w:rPr>
        <w:t>Birou Laborator - Cercetare</w:t>
      </w:r>
      <w:r w:rsidR="00123333" w:rsidRPr="000035E8">
        <w:rPr>
          <w:rFonts w:ascii="Arial" w:hAnsi="Arial" w:cs="Arial"/>
          <w:b/>
          <w:sz w:val="24"/>
          <w:szCs w:val="24"/>
          <w:lang w:val="ro-RO"/>
        </w:rPr>
        <w:tab/>
      </w:r>
    </w:p>
    <w:p w:rsidR="00123333" w:rsidRPr="000035E8" w:rsidRDefault="0011724B" w:rsidP="00D70D18">
      <w:pPr>
        <w:spacing w:after="0" w:line="240" w:lineRule="auto"/>
        <w:jc w:val="both"/>
        <w:rPr>
          <w:rFonts w:ascii="Arial" w:hAnsi="Arial" w:cs="Arial"/>
          <w:sz w:val="24"/>
          <w:szCs w:val="24"/>
          <w:lang w:val="it-IT"/>
        </w:rPr>
      </w:pPr>
      <w:r w:rsidRPr="000035E8">
        <w:rPr>
          <w:rFonts w:ascii="Arial" w:hAnsi="Arial" w:cs="Arial"/>
          <w:b/>
          <w:i/>
          <w:sz w:val="24"/>
          <w:szCs w:val="24"/>
          <w:lang w:val="it-IT"/>
        </w:rPr>
        <w:t xml:space="preserve">    </w:t>
      </w:r>
      <w:r w:rsidR="00B9122B" w:rsidRPr="000035E8">
        <w:rPr>
          <w:rFonts w:ascii="Arial" w:hAnsi="Arial" w:cs="Arial"/>
          <w:b/>
          <w:i/>
          <w:sz w:val="24"/>
          <w:szCs w:val="24"/>
          <w:lang w:val="it-IT"/>
        </w:rPr>
        <w:t>1</w:t>
      </w:r>
      <w:r w:rsidR="00123333" w:rsidRPr="000035E8">
        <w:rPr>
          <w:rFonts w:ascii="Arial" w:hAnsi="Arial" w:cs="Arial"/>
          <w:b/>
          <w:i/>
          <w:sz w:val="24"/>
          <w:szCs w:val="24"/>
          <w:lang w:val="it-IT"/>
        </w:rPr>
        <w:t>.1</w:t>
      </w:r>
      <w:r w:rsidR="00B9122B" w:rsidRPr="000035E8">
        <w:rPr>
          <w:rFonts w:ascii="Arial" w:hAnsi="Arial" w:cs="Arial"/>
          <w:b/>
          <w:i/>
          <w:sz w:val="24"/>
          <w:szCs w:val="24"/>
          <w:lang w:val="it-IT"/>
        </w:rPr>
        <w:t>3.1. Laborator  p</w:t>
      </w:r>
      <w:r w:rsidR="00123333" w:rsidRPr="000035E8">
        <w:rPr>
          <w:rFonts w:ascii="Arial" w:hAnsi="Arial" w:cs="Arial"/>
          <w:b/>
          <w:i/>
          <w:sz w:val="24"/>
          <w:szCs w:val="24"/>
          <w:lang w:val="it-IT"/>
        </w:rPr>
        <w:t>relevare - pregatire probe</w:t>
      </w:r>
      <w:r w:rsidR="006A2133" w:rsidRPr="000035E8">
        <w:rPr>
          <w:rFonts w:ascii="Arial" w:hAnsi="Arial" w:cs="Arial"/>
          <w:b/>
          <w:sz w:val="24"/>
          <w:szCs w:val="24"/>
          <w:lang w:val="it-IT"/>
        </w:rPr>
        <w:t xml:space="preserve"> – </w:t>
      </w:r>
      <w:r w:rsidR="006A2133" w:rsidRPr="000035E8">
        <w:rPr>
          <w:rFonts w:ascii="Arial" w:hAnsi="Arial" w:cs="Arial"/>
          <w:sz w:val="24"/>
          <w:szCs w:val="24"/>
          <w:lang w:val="it-IT"/>
        </w:rPr>
        <w:t>ce apartine Serviciului PUPR (Panificare, Urmarire Productie si Reparatii).</w:t>
      </w:r>
    </w:p>
    <w:p w:rsidR="00123333" w:rsidRPr="000035E8" w:rsidRDefault="00123333" w:rsidP="00D70D18">
      <w:pPr>
        <w:pStyle w:val="BodyText"/>
        <w:rPr>
          <w:rFonts w:ascii="Arial" w:hAnsi="Arial" w:cs="Arial"/>
        </w:rPr>
      </w:pPr>
      <w:r w:rsidRPr="000035E8">
        <w:rPr>
          <w:rFonts w:ascii="Arial" w:hAnsi="Arial" w:cs="Arial"/>
        </w:rPr>
        <w:t xml:space="preserve">Activitatea laboratorului </w:t>
      </w:r>
      <w:r w:rsidR="00B9122B" w:rsidRPr="000035E8">
        <w:rPr>
          <w:rFonts w:ascii="Arial" w:hAnsi="Arial" w:cs="Arial"/>
        </w:rPr>
        <w:t>p</w:t>
      </w:r>
      <w:r w:rsidRPr="000035E8">
        <w:rPr>
          <w:rFonts w:ascii="Arial" w:hAnsi="Arial" w:cs="Arial"/>
          <w:lang w:val="it-IT"/>
        </w:rPr>
        <w:t>relevare-pregatire probe consta in:</w:t>
      </w:r>
    </w:p>
    <w:p w:rsidR="00123333" w:rsidRPr="000035E8" w:rsidRDefault="00123333" w:rsidP="00D70D18">
      <w:pPr>
        <w:pStyle w:val="BodyText"/>
        <w:widowControl w:val="0"/>
        <w:numPr>
          <w:ilvl w:val="0"/>
          <w:numId w:val="38"/>
        </w:numPr>
        <w:tabs>
          <w:tab w:val="clear" w:pos="1440"/>
          <w:tab w:val="num" w:pos="720"/>
        </w:tabs>
        <w:adjustRightInd w:val="0"/>
        <w:ind w:left="720"/>
        <w:textAlignment w:val="baseline"/>
        <w:rPr>
          <w:rFonts w:ascii="Arial" w:hAnsi="Arial" w:cs="Arial"/>
        </w:rPr>
      </w:pPr>
      <w:r w:rsidRPr="000035E8">
        <w:rPr>
          <w:rFonts w:ascii="Arial" w:hAnsi="Arial" w:cs="Arial"/>
        </w:rPr>
        <w:t xml:space="preserve">prelevare de probe de </w:t>
      </w:r>
      <w:r w:rsidR="00B9122B" w:rsidRPr="000035E8">
        <w:rPr>
          <w:rFonts w:ascii="Arial" w:hAnsi="Arial" w:cs="Arial"/>
          <w:lang w:val="es-ES"/>
        </w:rPr>
        <w:t xml:space="preserve">materii prime </w:t>
      </w:r>
      <w:r w:rsidRPr="000035E8">
        <w:rPr>
          <w:rFonts w:ascii="Arial" w:hAnsi="Arial" w:cs="Arial"/>
        </w:rPr>
        <w:t>si auxiliare</w:t>
      </w:r>
      <w:r w:rsidR="00B9122B" w:rsidRPr="000035E8">
        <w:rPr>
          <w:rFonts w:ascii="Arial" w:hAnsi="Arial" w:cs="Arial"/>
        </w:rPr>
        <w:t xml:space="preserve"> (bauxite, var, lesie, etc);</w:t>
      </w:r>
    </w:p>
    <w:p w:rsidR="00123333" w:rsidRPr="000035E8" w:rsidRDefault="00123333" w:rsidP="00D70D18">
      <w:pPr>
        <w:widowControl w:val="0"/>
        <w:numPr>
          <w:ilvl w:val="0"/>
          <w:numId w:val="38"/>
        </w:numPr>
        <w:tabs>
          <w:tab w:val="clear" w:pos="1440"/>
          <w:tab w:val="num" w:pos="720"/>
        </w:tabs>
        <w:adjustRightInd w:val="0"/>
        <w:spacing w:after="0" w:line="240" w:lineRule="auto"/>
        <w:ind w:left="720"/>
        <w:jc w:val="both"/>
        <w:textAlignment w:val="baseline"/>
        <w:rPr>
          <w:rFonts w:ascii="Arial" w:hAnsi="Arial" w:cs="Arial"/>
          <w:sz w:val="24"/>
          <w:szCs w:val="24"/>
          <w:lang w:val="es-ES"/>
        </w:rPr>
      </w:pPr>
      <w:r w:rsidRPr="000035E8">
        <w:rPr>
          <w:rFonts w:ascii="Arial" w:hAnsi="Arial" w:cs="Arial"/>
          <w:sz w:val="24"/>
          <w:szCs w:val="24"/>
          <w:lang w:val="es-ES"/>
        </w:rPr>
        <w:t xml:space="preserve">prelevare de probe de </w:t>
      </w:r>
      <w:r w:rsidR="00B9122B" w:rsidRPr="000035E8">
        <w:rPr>
          <w:rFonts w:ascii="Arial" w:hAnsi="Arial" w:cs="Arial"/>
          <w:sz w:val="24"/>
          <w:szCs w:val="24"/>
          <w:lang w:val="es-ES"/>
        </w:rPr>
        <w:t xml:space="preserve">produse intermediare de </w:t>
      </w:r>
      <w:r w:rsidR="00B9122B" w:rsidRPr="000035E8">
        <w:rPr>
          <w:rFonts w:ascii="Arial" w:hAnsi="Arial" w:cs="Arial"/>
          <w:sz w:val="24"/>
          <w:szCs w:val="24"/>
        </w:rPr>
        <w:t>pe  fluxul tehnologic</w:t>
      </w:r>
      <w:r w:rsidRPr="000035E8">
        <w:rPr>
          <w:rFonts w:ascii="Arial" w:hAnsi="Arial" w:cs="Arial"/>
          <w:sz w:val="24"/>
          <w:szCs w:val="24"/>
          <w:lang w:val="es-ES"/>
        </w:rPr>
        <w:t>;</w:t>
      </w:r>
    </w:p>
    <w:p w:rsidR="00123333" w:rsidRPr="000035E8" w:rsidRDefault="00123333" w:rsidP="00D70D18">
      <w:pPr>
        <w:widowControl w:val="0"/>
        <w:numPr>
          <w:ilvl w:val="0"/>
          <w:numId w:val="38"/>
        </w:numPr>
        <w:tabs>
          <w:tab w:val="clear" w:pos="1440"/>
          <w:tab w:val="num" w:pos="720"/>
        </w:tabs>
        <w:adjustRightInd w:val="0"/>
        <w:spacing w:after="0" w:line="240" w:lineRule="auto"/>
        <w:ind w:left="720"/>
        <w:jc w:val="both"/>
        <w:textAlignment w:val="baseline"/>
        <w:rPr>
          <w:rFonts w:ascii="Arial" w:hAnsi="Arial" w:cs="Arial"/>
          <w:sz w:val="24"/>
          <w:szCs w:val="24"/>
          <w:lang w:val="es-ES"/>
        </w:rPr>
      </w:pPr>
      <w:r w:rsidRPr="000035E8">
        <w:rPr>
          <w:rFonts w:ascii="Arial" w:hAnsi="Arial" w:cs="Arial"/>
          <w:sz w:val="24"/>
          <w:szCs w:val="24"/>
          <w:lang w:val="es-ES"/>
        </w:rPr>
        <w:t>prelevare de probe de</w:t>
      </w:r>
      <w:r w:rsidR="00B9122B" w:rsidRPr="000035E8">
        <w:rPr>
          <w:rFonts w:ascii="Arial" w:hAnsi="Arial" w:cs="Arial"/>
          <w:sz w:val="24"/>
          <w:szCs w:val="24"/>
          <w:lang w:val="es-ES"/>
        </w:rPr>
        <w:t xml:space="preserve"> produs finit (</w:t>
      </w:r>
      <w:r w:rsidRPr="000035E8">
        <w:rPr>
          <w:rFonts w:ascii="Arial" w:hAnsi="Arial" w:cs="Arial"/>
          <w:sz w:val="24"/>
          <w:szCs w:val="24"/>
          <w:lang w:val="es-ES"/>
        </w:rPr>
        <w:t>alumina si hidrat</w:t>
      </w:r>
      <w:r w:rsidR="00B9122B" w:rsidRPr="000035E8">
        <w:rPr>
          <w:rFonts w:ascii="Arial" w:hAnsi="Arial" w:cs="Arial"/>
          <w:sz w:val="24"/>
          <w:szCs w:val="24"/>
          <w:lang w:val="es-ES"/>
        </w:rPr>
        <w:t>);</w:t>
      </w:r>
    </w:p>
    <w:p w:rsidR="00123333" w:rsidRPr="000035E8" w:rsidRDefault="00123333" w:rsidP="00D70D18">
      <w:pPr>
        <w:widowControl w:val="0"/>
        <w:numPr>
          <w:ilvl w:val="0"/>
          <w:numId w:val="38"/>
        </w:numPr>
        <w:tabs>
          <w:tab w:val="clear" w:pos="1440"/>
          <w:tab w:val="num" w:pos="720"/>
        </w:tabs>
        <w:adjustRightInd w:val="0"/>
        <w:spacing w:after="0" w:line="240" w:lineRule="auto"/>
        <w:ind w:left="720"/>
        <w:jc w:val="both"/>
        <w:textAlignment w:val="baseline"/>
        <w:rPr>
          <w:rFonts w:ascii="Arial" w:hAnsi="Arial" w:cs="Arial"/>
          <w:sz w:val="24"/>
          <w:szCs w:val="24"/>
          <w:lang w:val="it-IT"/>
        </w:rPr>
      </w:pPr>
      <w:r w:rsidRPr="000035E8">
        <w:rPr>
          <w:rFonts w:ascii="Arial" w:hAnsi="Arial" w:cs="Arial"/>
          <w:sz w:val="24"/>
          <w:szCs w:val="24"/>
          <w:lang w:val="it-IT"/>
        </w:rPr>
        <w:t>pregatirea probelor in vederea analizei, conform normelor in vigoare</w:t>
      </w:r>
      <w:r w:rsidR="00B9122B" w:rsidRPr="000035E8">
        <w:rPr>
          <w:rFonts w:ascii="Arial" w:hAnsi="Arial" w:cs="Arial"/>
          <w:sz w:val="24"/>
          <w:szCs w:val="24"/>
          <w:lang w:val="it-IT"/>
        </w:rPr>
        <w:t>, a</w:t>
      </w:r>
      <w:r w:rsidRPr="000035E8">
        <w:rPr>
          <w:rFonts w:ascii="Arial" w:hAnsi="Arial" w:cs="Arial"/>
          <w:sz w:val="24"/>
          <w:szCs w:val="24"/>
          <w:lang w:val="it-IT"/>
        </w:rPr>
        <w:t xml:space="preserve"> procedurilor operationale si a instructiunilor de lucru.</w:t>
      </w:r>
    </w:p>
    <w:p w:rsidR="00245A9F" w:rsidRPr="000035E8" w:rsidRDefault="00123333" w:rsidP="00D70D18">
      <w:pPr>
        <w:pStyle w:val="Heading7"/>
        <w:spacing w:line="240" w:lineRule="auto"/>
        <w:jc w:val="left"/>
        <w:rPr>
          <w:rFonts w:ascii="Arial" w:hAnsi="Arial" w:cs="Arial"/>
          <w:b/>
          <w:sz w:val="24"/>
          <w:szCs w:val="24"/>
          <w:lang w:val="it-IT"/>
        </w:rPr>
      </w:pPr>
      <w:r w:rsidRPr="000035E8">
        <w:rPr>
          <w:rFonts w:ascii="Arial" w:hAnsi="Arial" w:cs="Arial"/>
          <w:b/>
          <w:sz w:val="24"/>
          <w:szCs w:val="24"/>
          <w:lang w:val="it-IT"/>
        </w:rPr>
        <w:t xml:space="preserve">  </w:t>
      </w:r>
    </w:p>
    <w:p w:rsidR="00245A9F" w:rsidRPr="000035E8" w:rsidRDefault="0011724B" w:rsidP="00D70D18">
      <w:pPr>
        <w:pStyle w:val="Heading7"/>
        <w:spacing w:line="240" w:lineRule="auto"/>
        <w:jc w:val="left"/>
        <w:rPr>
          <w:rFonts w:ascii="Arial" w:hAnsi="Arial" w:cs="Arial"/>
          <w:b/>
          <w:i/>
          <w:sz w:val="24"/>
          <w:szCs w:val="24"/>
          <w:lang w:val="it-IT"/>
        </w:rPr>
      </w:pPr>
      <w:r w:rsidRPr="000035E8">
        <w:rPr>
          <w:rFonts w:ascii="Arial" w:hAnsi="Arial" w:cs="Arial"/>
          <w:b/>
          <w:i/>
          <w:sz w:val="24"/>
          <w:szCs w:val="24"/>
          <w:lang w:val="it-IT"/>
        </w:rPr>
        <w:t xml:space="preserve">   </w:t>
      </w:r>
      <w:r w:rsidR="00245A9F" w:rsidRPr="000035E8">
        <w:rPr>
          <w:rFonts w:ascii="Arial" w:hAnsi="Arial" w:cs="Arial"/>
          <w:b/>
          <w:i/>
          <w:sz w:val="24"/>
          <w:szCs w:val="24"/>
          <w:lang w:val="it-IT"/>
        </w:rPr>
        <w:t>1</w:t>
      </w:r>
      <w:r w:rsidR="00123333" w:rsidRPr="000035E8">
        <w:rPr>
          <w:rFonts w:ascii="Arial" w:hAnsi="Arial" w:cs="Arial"/>
          <w:b/>
          <w:i/>
          <w:sz w:val="24"/>
          <w:szCs w:val="24"/>
          <w:lang w:val="it-IT"/>
        </w:rPr>
        <w:t>.1</w:t>
      </w:r>
      <w:r w:rsidR="00245A9F" w:rsidRPr="000035E8">
        <w:rPr>
          <w:rFonts w:ascii="Arial" w:hAnsi="Arial" w:cs="Arial"/>
          <w:b/>
          <w:i/>
          <w:sz w:val="24"/>
          <w:szCs w:val="24"/>
          <w:lang w:val="it-IT"/>
        </w:rPr>
        <w:t>3</w:t>
      </w:r>
      <w:r w:rsidR="00123333" w:rsidRPr="000035E8">
        <w:rPr>
          <w:rFonts w:ascii="Arial" w:hAnsi="Arial" w:cs="Arial"/>
          <w:b/>
          <w:i/>
          <w:sz w:val="24"/>
          <w:szCs w:val="24"/>
          <w:lang w:val="it-IT"/>
        </w:rPr>
        <w:t>.</w:t>
      </w:r>
      <w:r w:rsidR="00245A9F" w:rsidRPr="000035E8">
        <w:rPr>
          <w:rFonts w:ascii="Arial" w:hAnsi="Arial" w:cs="Arial"/>
          <w:b/>
          <w:i/>
          <w:sz w:val="24"/>
          <w:szCs w:val="24"/>
          <w:lang w:val="it-IT"/>
        </w:rPr>
        <w:t>2</w:t>
      </w:r>
      <w:r w:rsidR="00B9122B" w:rsidRPr="000035E8">
        <w:rPr>
          <w:rFonts w:ascii="Arial" w:hAnsi="Arial" w:cs="Arial"/>
          <w:b/>
          <w:i/>
          <w:sz w:val="24"/>
          <w:szCs w:val="24"/>
          <w:lang w:val="it-IT"/>
        </w:rPr>
        <w:t>.</w:t>
      </w:r>
      <w:r w:rsidR="00245A9F" w:rsidRPr="000035E8">
        <w:rPr>
          <w:rFonts w:ascii="Arial" w:hAnsi="Arial" w:cs="Arial"/>
          <w:b/>
          <w:i/>
          <w:sz w:val="24"/>
          <w:szCs w:val="24"/>
          <w:lang w:val="it-IT"/>
        </w:rPr>
        <w:t xml:space="preserve"> </w:t>
      </w:r>
      <w:r w:rsidR="00123333" w:rsidRPr="000035E8">
        <w:rPr>
          <w:rFonts w:ascii="Arial" w:hAnsi="Arial" w:cs="Arial"/>
          <w:b/>
          <w:i/>
          <w:sz w:val="24"/>
          <w:szCs w:val="24"/>
          <w:lang w:val="it-IT"/>
        </w:rPr>
        <w:t>Laborator Central</w:t>
      </w:r>
      <w:r w:rsidR="00245A9F" w:rsidRPr="000035E8">
        <w:rPr>
          <w:rFonts w:ascii="Arial" w:hAnsi="Arial" w:cs="Arial"/>
          <w:b/>
          <w:i/>
          <w:sz w:val="24"/>
          <w:szCs w:val="24"/>
          <w:lang w:val="it-IT"/>
        </w:rPr>
        <w:t>:</w:t>
      </w:r>
    </w:p>
    <w:p w:rsidR="00123333" w:rsidRPr="000035E8" w:rsidRDefault="0011724B" w:rsidP="00D70D18">
      <w:pPr>
        <w:pStyle w:val="Heading7"/>
        <w:spacing w:line="240" w:lineRule="auto"/>
        <w:jc w:val="left"/>
        <w:rPr>
          <w:rFonts w:ascii="Arial" w:hAnsi="Arial" w:cs="Arial"/>
          <w:b/>
          <w:i/>
          <w:sz w:val="24"/>
          <w:szCs w:val="24"/>
          <w:lang w:val="it-IT"/>
        </w:rPr>
      </w:pPr>
      <w:r w:rsidRPr="000035E8">
        <w:rPr>
          <w:rFonts w:ascii="Arial" w:hAnsi="Arial" w:cs="Arial"/>
          <w:b/>
          <w:i/>
          <w:sz w:val="24"/>
          <w:szCs w:val="24"/>
          <w:lang w:val="it-IT"/>
        </w:rPr>
        <w:t xml:space="preserve">     </w:t>
      </w:r>
      <w:r w:rsidR="00245A9F" w:rsidRPr="000035E8">
        <w:rPr>
          <w:rFonts w:ascii="Arial" w:hAnsi="Arial" w:cs="Arial"/>
          <w:b/>
          <w:i/>
          <w:sz w:val="24"/>
          <w:szCs w:val="24"/>
          <w:lang w:val="it-IT"/>
        </w:rPr>
        <w:t>1.13.2.1</w:t>
      </w:r>
      <w:r w:rsidR="00123333" w:rsidRPr="000035E8">
        <w:rPr>
          <w:rFonts w:ascii="Arial" w:hAnsi="Arial" w:cs="Arial"/>
          <w:b/>
          <w:i/>
          <w:sz w:val="24"/>
          <w:szCs w:val="24"/>
          <w:lang w:val="it-IT"/>
        </w:rPr>
        <w:t>.</w:t>
      </w:r>
      <w:r w:rsidR="00245A9F" w:rsidRPr="000035E8">
        <w:rPr>
          <w:rFonts w:ascii="Arial" w:hAnsi="Arial" w:cs="Arial"/>
          <w:b/>
          <w:i/>
          <w:sz w:val="24"/>
          <w:szCs w:val="24"/>
          <w:lang w:val="it-IT"/>
        </w:rPr>
        <w:t xml:space="preserve"> </w:t>
      </w:r>
      <w:r w:rsidR="00123333" w:rsidRPr="000035E8">
        <w:rPr>
          <w:rFonts w:ascii="Arial" w:hAnsi="Arial" w:cs="Arial"/>
          <w:b/>
          <w:i/>
          <w:sz w:val="24"/>
          <w:szCs w:val="24"/>
          <w:lang w:val="it-IT"/>
        </w:rPr>
        <w:t>Laborator bauxita</w:t>
      </w:r>
      <w:r w:rsidR="00245A9F" w:rsidRPr="000035E8">
        <w:rPr>
          <w:rFonts w:ascii="Arial" w:hAnsi="Arial" w:cs="Arial"/>
          <w:b/>
          <w:i/>
          <w:sz w:val="24"/>
          <w:szCs w:val="24"/>
          <w:lang w:val="it-IT"/>
        </w:rPr>
        <w:t xml:space="preserve"> </w:t>
      </w:r>
      <w:r w:rsidR="00123333" w:rsidRPr="000035E8">
        <w:rPr>
          <w:rFonts w:ascii="Arial" w:hAnsi="Arial" w:cs="Arial"/>
          <w:b/>
          <w:i/>
          <w:sz w:val="24"/>
          <w:szCs w:val="24"/>
          <w:lang w:val="it-IT"/>
        </w:rPr>
        <w:t xml:space="preserve"> –</w:t>
      </w:r>
      <w:r w:rsidR="00245A9F" w:rsidRPr="000035E8">
        <w:rPr>
          <w:rFonts w:ascii="Arial" w:hAnsi="Arial" w:cs="Arial"/>
          <w:b/>
          <w:i/>
          <w:sz w:val="24"/>
          <w:szCs w:val="24"/>
          <w:lang w:val="it-IT"/>
        </w:rPr>
        <w:t xml:space="preserve"> preparare</w:t>
      </w:r>
      <w:r w:rsidR="00123333" w:rsidRPr="000035E8">
        <w:rPr>
          <w:rFonts w:ascii="Arial" w:hAnsi="Arial" w:cs="Arial"/>
          <w:b/>
          <w:i/>
          <w:sz w:val="24"/>
          <w:szCs w:val="24"/>
          <w:lang w:val="it-IT"/>
        </w:rPr>
        <w:t xml:space="preserve"> solutii</w:t>
      </w:r>
    </w:p>
    <w:p w:rsidR="00123333" w:rsidRPr="000035E8" w:rsidRDefault="0011724B" w:rsidP="00D70D18">
      <w:pPr>
        <w:spacing w:after="0" w:line="240" w:lineRule="auto"/>
        <w:rPr>
          <w:rFonts w:ascii="Arial" w:hAnsi="Arial" w:cs="Arial"/>
          <w:sz w:val="24"/>
          <w:szCs w:val="24"/>
        </w:rPr>
      </w:pPr>
      <w:r w:rsidRPr="000035E8">
        <w:rPr>
          <w:rFonts w:ascii="Arial" w:hAnsi="Arial" w:cs="Arial"/>
          <w:sz w:val="24"/>
          <w:szCs w:val="24"/>
        </w:rPr>
        <w:t xml:space="preserve">    </w:t>
      </w:r>
      <w:r w:rsidR="00123333" w:rsidRPr="000035E8">
        <w:rPr>
          <w:rFonts w:ascii="Arial" w:hAnsi="Arial" w:cs="Arial"/>
          <w:sz w:val="24"/>
          <w:szCs w:val="24"/>
        </w:rPr>
        <w:t>Activitatea laboratorului consta in:</w:t>
      </w:r>
    </w:p>
    <w:p w:rsidR="00123333" w:rsidRPr="000035E8" w:rsidRDefault="00123333" w:rsidP="00D70D18">
      <w:pPr>
        <w:widowControl w:val="0"/>
        <w:numPr>
          <w:ilvl w:val="0"/>
          <w:numId w:val="38"/>
        </w:numPr>
        <w:tabs>
          <w:tab w:val="clear" w:pos="1440"/>
          <w:tab w:val="num" w:pos="720"/>
        </w:tabs>
        <w:adjustRightInd w:val="0"/>
        <w:spacing w:after="0" w:line="240" w:lineRule="auto"/>
        <w:ind w:left="720"/>
        <w:jc w:val="both"/>
        <w:textAlignment w:val="baseline"/>
        <w:rPr>
          <w:rFonts w:ascii="Arial" w:hAnsi="Arial" w:cs="Arial"/>
          <w:sz w:val="24"/>
          <w:szCs w:val="24"/>
          <w:lang w:val="it-IT"/>
        </w:rPr>
      </w:pPr>
      <w:r w:rsidRPr="000035E8">
        <w:rPr>
          <w:rFonts w:ascii="Arial" w:hAnsi="Arial" w:cs="Arial"/>
          <w:sz w:val="24"/>
          <w:szCs w:val="24"/>
          <w:lang w:val="it-IT"/>
        </w:rPr>
        <w:t>preparare solutii de reactivi folosite in intreg compartime</w:t>
      </w:r>
      <w:r w:rsidR="00245A9F" w:rsidRPr="000035E8">
        <w:rPr>
          <w:rFonts w:ascii="Arial" w:hAnsi="Arial" w:cs="Arial"/>
          <w:sz w:val="24"/>
          <w:szCs w:val="24"/>
          <w:lang w:val="it-IT"/>
        </w:rPr>
        <w:t>ntul;</w:t>
      </w:r>
    </w:p>
    <w:p w:rsidR="00123333" w:rsidRPr="000035E8" w:rsidRDefault="00123333" w:rsidP="00D70D18">
      <w:pPr>
        <w:widowControl w:val="0"/>
        <w:numPr>
          <w:ilvl w:val="0"/>
          <w:numId w:val="38"/>
        </w:numPr>
        <w:tabs>
          <w:tab w:val="clear" w:pos="1440"/>
          <w:tab w:val="num" w:pos="720"/>
        </w:tabs>
        <w:adjustRightInd w:val="0"/>
        <w:spacing w:after="0" w:line="240" w:lineRule="auto"/>
        <w:ind w:left="720"/>
        <w:jc w:val="both"/>
        <w:textAlignment w:val="baseline"/>
        <w:rPr>
          <w:rFonts w:ascii="Arial" w:hAnsi="Arial" w:cs="Arial"/>
          <w:sz w:val="24"/>
          <w:szCs w:val="24"/>
          <w:lang w:val="es-ES"/>
        </w:rPr>
      </w:pPr>
      <w:r w:rsidRPr="000035E8">
        <w:rPr>
          <w:rFonts w:ascii="Arial" w:hAnsi="Arial" w:cs="Arial"/>
          <w:sz w:val="24"/>
          <w:szCs w:val="24"/>
          <w:lang w:val="es-ES"/>
        </w:rPr>
        <w:t>pre</w:t>
      </w:r>
      <w:r w:rsidR="00245A9F" w:rsidRPr="000035E8">
        <w:rPr>
          <w:rFonts w:ascii="Arial" w:hAnsi="Arial" w:cs="Arial"/>
          <w:sz w:val="24"/>
          <w:szCs w:val="24"/>
          <w:lang w:val="es-ES"/>
        </w:rPr>
        <w:t xml:space="preserve">parare solutii etalon de lucru </w:t>
      </w:r>
      <w:r w:rsidRPr="000035E8">
        <w:rPr>
          <w:rFonts w:ascii="Arial" w:hAnsi="Arial" w:cs="Arial"/>
          <w:sz w:val="24"/>
          <w:szCs w:val="24"/>
          <w:lang w:val="es-ES"/>
        </w:rPr>
        <w:t>folosite la c</w:t>
      </w:r>
      <w:r w:rsidR="00245A9F" w:rsidRPr="000035E8">
        <w:rPr>
          <w:rFonts w:ascii="Arial" w:hAnsi="Arial" w:cs="Arial"/>
          <w:sz w:val="24"/>
          <w:szCs w:val="24"/>
          <w:lang w:val="es-ES"/>
        </w:rPr>
        <w:t>alibrarea aparatelor din dotare;</w:t>
      </w:r>
    </w:p>
    <w:p w:rsidR="00123333" w:rsidRPr="000035E8" w:rsidRDefault="00123333" w:rsidP="00D70D18">
      <w:pPr>
        <w:widowControl w:val="0"/>
        <w:numPr>
          <w:ilvl w:val="0"/>
          <w:numId w:val="38"/>
        </w:numPr>
        <w:tabs>
          <w:tab w:val="clear" w:pos="1440"/>
          <w:tab w:val="num" w:pos="720"/>
        </w:tabs>
        <w:adjustRightInd w:val="0"/>
        <w:spacing w:after="0" w:line="240" w:lineRule="auto"/>
        <w:ind w:left="720"/>
        <w:jc w:val="both"/>
        <w:textAlignment w:val="baseline"/>
        <w:rPr>
          <w:rFonts w:ascii="Arial" w:hAnsi="Arial" w:cs="Arial"/>
          <w:sz w:val="24"/>
          <w:szCs w:val="24"/>
          <w:lang w:val="es-ES"/>
        </w:rPr>
      </w:pPr>
      <w:r w:rsidRPr="000035E8">
        <w:rPr>
          <w:rFonts w:ascii="Arial" w:hAnsi="Arial" w:cs="Arial"/>
          <w:sz w:val="24"/>
          <w:szCs w:val="24"/>
          <w:lang w:val="es-ES"/>
        </w:rPr>
        <w:t>efectuare analize chimice pe toate loturile de bauxita sosite in societate (Al</w:t>
      </w:r>
      <w:r w:rsidRPr="000035E8">
        <w:rPr>
          <w:rFonts w:ascii="Arial" w:hAnsi="Arial" w:cs="Arial"/>
          <w:sz w:val="24"/>
          <w:szCs w:val="24"/>
          <w:vertAlign w:val="subscript"/>
          <w:lang w:val="es-ES"/>
        </w:rPr>
        <w:t>2</w:t>
      </w:r>
      <w:r w:rsidRPr="000035E8">
        <w:rPr>
          <w:rFonts w:ascii="Arial" w:hAnsi="Arial" w:cs="Arial"/>
          <w:sz w:val="24"/>
          <w:szCs w:val="24"/>
          <w:lang w:val="es-ES"/>
        </w:rPr>
        <w:t>O</w:t>
      </w:r>
      <w:r w:rsidRPr="000035E8">
        <w:rPr>
          <w:rFonts w:ascii="Arial" w:hAnsi="Arial" w:cs="Arial"/>
          <w:sz w:val="24"/>
          <w:szCs w:val="24"/>
          <w:vertAlign w:val="subscript"/>
          <w:lang w:val="es-ES"/>
        </w:rPr>
        <w:t>3</w:t>
      </w:r>
      <w:r w:rsidRPr="000035E8">
        <w:rPr>
          <w:rFonts w:ascii="Arial" w:hAnsi="Arial" w:cs="Arial"/>
          <w:sz w:val="24"/>
          <w:szCs w:val="24"/>
          <w:lang w:val="es-ES"/>
        </w:rPr>
        <w:t>; Fe</w:t>
      </w:r>
      <w:r w:rsidRPr="000035E8">
        <w:rPr>
          <w:rFonts w:ascii="Arial" w:hAnsi="Arial" w:cs="Arial"/>
          <w:sz w:val="24"/>
          <w:szCs w:val="24"/>
          <w:vertAlign w:val="subscript"/>
          <w:lang w:val="es-ES"/>
        </w:rPr>
        <w:t>2</w:t>
      </w:r>
      <w:r w:rsidRPr="000035E8">
        <w:rPr>
          <w:rFonts w:ascii="Arial" w:hAnsi="Arial" w:cs="Arial"/>
          <w:sz w:val="24"/>
          <w:szCs w:val="24"/>
          <w:lang w:val="es-ES"/>
        </w:rPr>
        <w:t>O</w:t>
      </w:r>
      <w:r w:rsidRPr="000035E8">
        <w:rPr>
          <w:rFonts w:ascii="Arial" w:hAnsi="Arial" w:cs="Arial"/>
          <w:sz w:val="24"/>
          <w:szCs w:val="24"/>
          <w:vertAlign w:val="subscript"/>
          <w:lang w:val="es-ES"/>
        </w:rPr>
        <w:t>3</w:t>
      </w:r>
      <w:r w:rsidRPr="000035E8">
        <w:rPr>
          <w:rFonts w:ascii="Arial" w:hAnsi="Arial" w:cs="Arial"/>
          <w:sz w:val="24"/>
          <w:szCs w:val="24"/>
          <w:lang w:val="es-ES"/>
        </w:rPr>
        <w:t>; SiO</w:t>
      </w:r>
      <w:r w:rsidRPr="000035E8">
        <w:rPr>
          <w:rFonts w:ascii="Arial" w:hAnsi="Arial" w:cs="Arial"/>
          <w:sz w:val="24"/>
          <w:szCs w:val="24"/>
          <w:vertAlign w:val="subscript"/>
          <w:lang w:val="es-ES"/>
        </w:rPr>
        <w:t>2</w:t>
      </w:r>
      <w:r w:rsidRPr="000035E8">
        <w:rPr>
          <w:rFonts w:ascii="Arial" w:hAnsi="Arial" w:cs="Arial"/>
          <w:sz w:val="24"/>
          <w:szCs w:val="24"/>
          <w:lang w:val="es-ES"/>
        </w:rPr>
        <w:t>; CaO; TiO</w:t>
      </w:r>
      <w:r w:rsidRPr="000035E8">
        <w:rPr>
          <w:rFonts w:ascii="Arial" w:hAnsi="Arial" w:cs="Arial"/>
          <w:sz w:val="24"/>
          <w:szCs w:val="24"/>
          <w:vertAlign w:val="subscript"/>
          <w:lang w:val="es-ES"/>
        </w:rPr>
        <w:t>2</w:t>
      </w:r>
      <w:r w:rsidRPr="000035E8">
        <w:rPr>
          <w:rFonts w:ascii="Arial" w:hAnsi="Arial" w:cs="Arial"/>
          <w:sz w:val="24"/>
          <w:szCs w:val="24"/>
          <w:lang w:val="es-ES"/>
        </w:rPr>
        <w:t>; pierderi la calcinare,</w:t>
      </w:r>
      <w:r w:rsidR="00245A9F" w:rsidRPr="000035E8">
        <w:rPr>
          <w:rFonts w:ascii="Arial" w:hAnsi="Arial" w:cs="Arial"/>
          <w:sz w:val="24"/>
          <w:szCs w:val="24"/>
          <w:lang w:val="es-ES"/>
        </w:rPr>
        <w:t xml:space="preserve"> </w:t>
      </w:r>
      <w:r w:rsidRPr="000035E8">
        <w:rPr>
          <w:rFonts w:ascii="Arial" w:hAnsi="Arial" w:cs="Arial"/>
          <w:sz w:val="24"/>
          <w:szCs w:val="24"/>
          <w:lang w:val="es-ES"/>
        </w:rPr>
        <w:t>umiditate).</w:t>
      </w:r>
    </w:p>
    <w:p w:rsidR="00245A9F" w:rsidRPr="000035E8" w:rsidRDefault="00123333" w:rsidP="00D70D18">
      <w:pPr>
        <w:spacing w:after="0" w:line="240" w:lineRule="auto"/>
        <w:rPr>
          <w:rFonts w:ascii="Arial" w:hAnsi="Arial" w:cs="Arial"/>
          <w:b/>
          <w:sz w:val="24"/>
          <w:szCs w:val="24"/>
          <w:lang w:val="es-ES"/>
        </w:rPr>
      </w:pPr>
      <w:r w:rsidRPr="000035E8">
        <w:rPr>
          <w:rFonts w:ascii="Arial" w:hAnsi="Arial" w:cs="Arial"/>
          <w:b/>
          <w:sz w:val="24"/>
          <w:szCs w:val="24"/>
          <w:lang w:val="es-ES"/>
        </w:rPr>
        <w:t xml:space="preserve">  </w:t>
      </w:r>
    </w:p>
    <w:p w:rsidR="00123333" w:rsidRPr="000035E8" w:rsidRDefault="0011724B" w:rsidP="00D70D18">
      <w:pPr>
        <w:spacing w:after="0" w:line="240" w:lineRule="auto"/>
        <w:rPr>
          <w:rFonts w:ascii="Arial" w:hAnsi="Arial" w:cs="Arial"/>
          <w:b/>
          <w:i/>
          <w:sz w:val="24"/>
          <w:szCs w:val="24"/>
          <w:lang w:val="es-ES"/>
        </w:rPr>
      </w:pPr>
      <w:r w:rsidRPr="000035E8">
        <w:rPr>
          <w:rFonts w:ascii="Arial" w:hAnsi="Arial" w:cs="Arial"/>
          <w:b/>
          <w:i/>
          <w:sz w:val="24"/>
          <w:szCs w:val="24"/>
          <w:lang w:val="es-ES"/>
        </w:rPr>
        <w:t xml:space="preserve">    </w:t>
      </w:r>
      <w:r w:rsidR="00245A9F" w:rsidRPr="000035E8">
        <w:rPr>
          <w:rFonts w:ascii="Arial" w:hAnsi="Arial" w:cs="Arial"/>
          <w:b/>
          <w:i/>
          <w:sz w:val="24"/>
          <w:szCs w:val="24"/>
          <w:lang w:val="es-ES"/>
        </w:rPr>
        <w:t>1.1</w:t>
      </w:r>
      <w:r w:rsidR="00123333" w:rsidRPr="000035E8">
        <w:rPr>
          <w:rFonts w:ascii="Arial" w:hAnsi="Arial" w:cs="Arial"/>
          <w:b/>
          <w:i/>
          <w:sz w:val="24"/>
          <w:szCs w:val="24"/>
          <w:lang w:val="es-ES"/>
        </w:rPr>
        <w:t>3.</w:t>
      </w:r>
      <w:r w:rsidR="00245A9F" w:rsidRPr="000035E8">
        <w:rPr>
          <w:rFonts w:ascii="Arial" w:hAnsi="Arial" w:cs="Arial"/>
          <w:b/>
          <w:i/>
          <w:sz w:val="24"/>
          <w:szCs w:val="24"/>
          <w:lang w:val="es-ES"/>
        </w:rPr>
        <w:t>2.</w:t>
      </w:r>
      <w:r w:rsidR="00123333" w:rsidRPr="000035E8">
        <w:rPr>
          <w:rFonts w:ascii="Arial" w:hAnsi="Arial" w:cs="Arial"/>
          <w:b/>
          <w:i/>
          <w:sz w:val="24"/>
          <w:szCs w:val="24"/>
          <w:lang w:val="es-ES"/>
        </w:rPr>
        <w:t>2</w:t>
      </w:r>
      <w:r w:rsidR="00245A9F" w:rsidRPr="000035E8">
        <w:rPr>
          <w:rFonts w:ascii="Arial" w:hAnsi="Arial" w:cs="Arial"/>
          <w:b/>
          <w:i/>
          <w:sz w:val="24"/>
          <w:szCs w:val="24"/>
          <w:lang w:val="es-ES"/>
        </w:rPr>
        <w:t xml:space="preserve">. </w:t>
      </w:r>
      <w:r w:rsidR="00123333" w:rsidRPr="000035E8">
        <w:rPr>
          <w:rFonts w:ascii="Arial" w:hAnsi="Arial" w:cs="Arial"/>
          <w:b/>
          <w:i/>
          <w:sz w:val="24"/>
          <w:szCs w:val="24"/>
          <w:lang w:val="es-ES"/>
        </w:rPr>
        <w:t>Laborator soda - var si solutii aluminat</w:t>
      </w:r>
    </w:p>
    <w:p w:rsidR="00123333" w:rsidRPr="000035E8" w:rsidRDefault="00245A9F" w:rsidP="00D70D18">
      <w:pPr>
        <w:spacing w:after="0" w:line="240" w:lineRule="auto"/>
        <w:jc w:val="both"/>
        <w:rPr>
          <w:rFonts w:ascii="Arial" w:hAnsi="Arial" w:cs="Arial"/>
          <w:sz w:val="24"/>
          <w:szCs w:val="24"/>
          <w:lang w:val="it-IT"/>
        </w:rPr>
      </w:pPr>
      <w:r w:rsidRPr="000035E8">
        <w:rPr>
          <w:rFonts w:ascii="Arial" w:hAnsi="Arial" w:cs="Arial"/>
          <w:sz w:val="24"/>
          <w:szCs w:val="24"/>
          <w:lang w:val="it-IT"/>
        </w:rPr>
        <w:tab/>
      </w:r>
      <w:r w:rsidR="00123333" w:rsidRPr="000035E8">
        <w:rPr>
          <w:rFonts w:ascii="Arial" w:hAnsi="Arial" w:cs="Arial"/>
          <w:sz w:val="24"/>
          <w:szCs w:val="24"/>
          <w:lang w:val="it-IT"/>
        </w:rPr>
        <w:t>In acest laborator se executa determinari fizico-chimice pentru materii prime auxiliare si produsi intermediari:</w:t>
      </w:r>
    </w:p>
    <w:p w:rsidR="00123333" w:rsidRPr="000035E8" w:rsidRDefault="00123333" w:rsidP="00D70D18">
      <w:pPr>
        <w:widowControl w:val="0"/>
        <w:numPr>
          <w:ilvl w:val="0"/>
          <w:numId w:val="38"/>
        </w:numPr>
        <w:tabs>
          <w:tab w:val="clear" w:pos="1440"/>
          <w:tab w:val="num" w:pos="720"/>
        </w:tabs>
        <w:adjustRightInd w:val="0"/>
        <w:spacing w:after="0" w:line="240" w:lineRule="auto"/>
        <w:ind w:left="720"/>
        <w:jc w:val="both"/>
        <w:textAlignment w:val="baseline"/>
        <w:rPr>
          <w:rFonts w:ascii="Arial" w:hAnsi="Arial" w:cs="Arial"/>
          <w:sz w:val="24"/>
          <w:szCs w:val="24"/>
        </w:rPr>
      </w:pPr>
      <w:r w:rsidRPr="000035E8">
        <w:rPr>
          <w:rFonts w:ascii="Arial" w:hAnsi="Arial" w:cs="Arial"/>
          <w:sz w:val="24"/>
          <w:szCs w:val="24"/>
        </w:rPr>
        <w:t>Va</w:t>
      </w:r>
      <w:r w:rsidR="00245A9F" w:rsidRPr="000035E8">
        <w:rPr>
          <w:rFonts w:ascii="Arial" w:hAnsi="Arial" w:cs="Arial"/>
          <w:sz w:val="24"/>
          <w:szCs w:val="24"/>
        </w:rPr>
        <w:t>r industrial (CaO-MgOactiv,CO</w:t>
      </w:r>
      <w:r w:rsidR="00245A9F" w:rsidRPr="000035E8">
        <w:rPr>
          <w:rFonts w:ascii="Arial" w:hAnsi="Arial" w:cs="Arial"/>
          <w:sz w:val="24"/>
          <w:szCs w:val="24"/>
          <w:vertAlign w:val="subscript"/>
        </w:rPr>
        <w:t>2</w:t>
      </w:r>
      <w:r w:rsidR="00245A9F" w:rsidRPr="000035E8">
        <w:rPr>
          <w:rFonts w:ascii="Arial" w:hAnsi="Arial" w:cs="Arial"/>
          <w:sz w:val="24"/>
          <w:szCs w:val="24"/>
        </w:rPr>
        <w:t>)</w:t>
      </w:r>
    </w:p>
    <w:p w:rsidR="00123333" w:rsidRPr="000035E8" w:rsidRDefault="00123333" w:rsidP="00D70D18">
      <w:pPr>
        <w:widowControl w:val="0"/>
        <w:numPr>
          <w:ilvl w:val="0"/>
          <w:numId w:val="38"/>
        </w:numPr>
        <w:tabs>
          <w:tab w:val="clear" w:pos="1440"/>
          <w:tab w:val="num" w:pos="720"/>
        </w:tabs>
        <w:adjustRightInd w:val="0"/>
        <w:spacing w:after="0" w:line="240" w:lineRule="auto"/>
        <w:ind w:left="720"/>
        <w:jc w:val="both"/>
        <w:textAlignment w:val="baseline"/>
        <w:rPr>
          <w:rFonts w:ascii="Arial" w:hAnsi="Arial" w:cs="Arial"/>
          <w:sz w:val="24"/>
          <w:szCs w:val="24"/>
          <w:lang w:val="es-ES"/>
        </w:rPr>
      </w:pPr>
      <w:r w:rsidRPr="000035E8">
        <w:rPr>
          <w:rFonts w:ascii="Arial" w:hAnsi="Arial" w:cs="Arial"/>
          <w:sz w:val="24"/>
          <w:szCs w:val="24"/>
          <w:lang w:val="es-ES"/>
        </w:rPr>
        <w:lastRenderedPageBreak/>
        <w:t>Lesie de soda ( NaOH , Na</w:t>
      </w:r>
      <w:r w:rsidRPr="000035E8">
        <w:rPr>
          <w:rFonts w:ascii="Arial" w:hAnsi="Arial" w:cs="Arial"/>
          <w:sz w:val="24"/>
          <w:szCs w:val="24"/>
          <w:vertAlign w:val="subscript"/>
          <w:lang w:val="es-ES"/>
        </w:rPr>
        <w:t>2</w:t>
      </w:r>
      <w:r w:rsidRPr="000035E8">
        <w:rPr>
          <w:rFonts w:ascii="Arial" w:hAnsi="Arial" w:cs="Arial"/>
          <w:sz w:val="24"/>
          <w:szCs w:val="24"/>
          <w:lang w:val="es-ES"/>
        </w:rPr>
        <w:t>CO</w:t>
      </w:r>
      <w:r w:rsidRPr="000035E8">
        <w:rPr>
          <w:rFonts w:ascii="Arial" w:hAnsi="Arial" w:cs="Arial"/>
          <w:sz w:val="24"/>
          <w:szCs w:val="24"/>
          <w:vertAlign w:val="subscript"/>
          <w:lang w:val="es-ES"/>
        </w:rPr>
        <w:t>3</w:t>
      </w:r>
      <w:r w:rsidRPr="000035E8">
        <w:rPr>
          <w:rFonts w:ascii="Arial" w:hAnsi="Arial" w:cs="Arial"/>
          <w:sz w:val="24"/>
          <w:szCs w:val="24"/>
          <w:lang w:val="es-ES"/>
        </w:rPr>
        <w:t>)</w:t>
      </w:r>
    </w:p>
    <w:p w:rsidR="00123333" w:rsidRPr="000035E8" w:rsidRDefault="00123333" w:rsidP="00D70D18">
      <w:pPr>
        <w:widowControl w:val="0"/>
        <w:numPr>
          <w:ilvl w:val="0"/>
          <w:numId w:val="38"/>
        </w:numPr>
        <w:tabs>
          <w:tab w:val="clear" w:pos="1440"/>
          <w:tab w:val="num" w:pos="720"/>
        </w:tabs>
        <w:adjustRightInd w:val="0"/>
        <w:spacing w:after="0" w:line="240" w:lineRule="auto"/>
        <w:ind w:left="720"/>
        <w:jc w:val="both"/>
        <w:textAlignment w:val="baseline"/>
        <w:rPr>
          <w:rFonts w:ascii="Arial" w:hAnsi="Arial" w:cs="Arial"/>
          <w:sz w:val="24"/>
          <w:szCs w:val="24"/>
        </w:rPr>
      </w:pPr>
      <w:r w:rsidRPr="000035E8">
        <w:rPr>
          <w:rFonts w:ascii="Arial" w:hAnsi="Arial" w:cs="Arial"/>
          <w:sz w:val="24"/>
          <w:szCs w:val="24"/>
        </w:rPr>
        <w:t>Acid sulfuric(densitate,concentratie)</w:t>
      </w:r>
    </w:p>
    <w:p w:rsidR="00123333" w:rsidRPr="000035E8" w:rsidRDefault="00123333" w:rsidP="00D70D18">
      <w:pPr>
        <w:widowControl w:val="0"/>
        <w:numPr>
          <w:ilvl w:val="0"/>
          <w:numId w:val="38"/>
        </w:numPr>
        <w:tabs>
          <w:tab w:val="clear" w:pos="1440"/>
          <w:tab w:val="num" w:pos="720"/>
        </w:tabs>
        <w:adjustRightInd w:val="0"/>
        <w:spacing w:after="0" w:line="240" w:lineRule="auto"/>
        <w:ind w:left="720"/>
        <w:jc w:val="both"/>
        <w:textAlignment w:val="baseline"/>
        <w:rPr>
          <w:rFonts w:ascii="Arial" w:hAnsi="Arial" w:cs="Arial"/>
          <w:sz w:val="24"/>
          <w:szCs w:val="24"/>
          <w:lang w:val="es-ES"/>
        </w:rPr>
      </w:pPr>
      <w:r w:rsidRPr="000035E8">
        <w:rPr>
          <w:rFonts w:ascii="Arial" w:hAnsi="Arial" w:cs="Arial"/>
          <w:sz w:val="24"/>
          <w:szCs w:val="24"/>
          <w:lang w:val="es-ES"/>
        </w:rPr>
        <w:t>Solutie de aluminat ( Fe</w:t>
      </w:r>
      <w:r w:rsidRPr="000035E8">
        <w:rPr>
          <w:rFonts w:ascii="Arial" w:hAnsi="Arial" w:cs="Arial"/>
          <w:sz w:val="24"/>
          <w:szCs w:val="24"/>
          <w:vertAlign w:val="subscript"/>
          <w:lang w:val="es-ES"/>
        </w:rPr>
        <w:t>2</w:t>
      </w:r>
      <w:r w:rsidRPr="000035E8">
        <w:rPr>
          <w:rFonts w:ascii="Arial" w:hAnsi="Arial" w:cs="Arial"/>
          <w:sz w:val="24"/>
          <w:szCs w:val="24"/>
          <w:lang w:val="es-ES"/>
        </w:rPr>
        <w:t>O</w:t>
      </w:r>
      <w:r w:rsidRPr="000035E8">
        <w:rPr>
          <w:rFonts w:ascii="Arial" w:hAnsi="Arial" w:cs="Arial"/>
          <w:sz w:val="24"/>
          <w:szCs w:val="24"/>
          <w:vertAlign w:val="subscript"/>
          <w:lang w:val="es-ES"/>
        </w:rPr>
        <w:t>3</w:t>
      </w:r>
      <w:r w:rsidRPr="000035E8">
        <w:rPr>
          <w:rFonts w:ascii="Arial" w:hAnsi="Arial" w:cs="Arial"/>
          <w:sz w:val="24"/>
          <w:szCs w:val="24"/>
          <w:lang w:val="es-ES"/>
        </w:rPr>
        <w:t>; SiO</w:t>
      </w:r>
      <w:r w:rsidRPr="000035E8">
        <w:rPr>
          <w:rFonts w:ascii="Arial" w:hAnsi="Arial" w:cs="Arial"/>
          <w:sz w:val="24"/>
          <w:szCs w:val="24"/>
          <w:vertAlign w:val="subscript"/>
          <w:lang w:val="es-ES"/>
        </w:rPr>
        <w:t xml:space="preserve">2 </w:t>
      </w:r>
      <w:r w:rsidRPr="000035E8">
        <w:rPr>
          <w:rFonts w:ascii="Arial" w:hAnsi="Arial" w:cs="Arial"/>
          <w:sz w:val="24"/>
          <w:szCs w:val="24"/>
          <w:lang w:val="es-ES"/>
        </w:rPr>
        <w:t>)</w:t>
      </w:r>
    </w:p>
    <w:p w:rsidR="008432B6" w:rsidRPr="000035E8" w:rsidRDefault="00123333" w:rsidP="00D70D18">
      <w:pPr>
        <w:spacing w:after="0" w:line="240" w:lineRule="auto"/>
        <w:rPr>
          <w:rFonts w:ascii="Arial" w:hAnsi="Arial" w:cs="Arial"/>
          <w:sz w:val="24"/>
          <w:szCs w:val="24"/>
          <w:lang w:val="es-ES"/>
        </w:rPr>
      </w:pPr>
      <w:r w:rsidRPr="000035E8">
        <w:rPr>
          <w:rFonts w:ascii="Arial" w:hAnsi="Arial" w:cs="Arial"/>
          <w:b/>
          <w:sz w:val="24"/>
          <w:szCs w:val="24"/>
          <w:lang w:val="es-ES"/>
        </w:rPr>
        <w:t xml:space="preserve"> </w:t>
      </w:r>
    </w:p>
    <w:p w:rsidR="00123333" w:rsidRPr="000035E8" w:rsidRDefault="0011724B" w:rsidP="00D70D18">
      <w:pPr>
        <w:spacing w:after="0" w:line="240" w:lineRule="auto"/>
        <w:rPr>
          <w:rFonts w:ascii="Arial" w:hAnsi="Arial" w:cs="Arial"/>
          <w:b/>
          <w:i/>
          <w:sz w:val="24"/>
          <w:szCs w:val="24"/>
          <w:lang w:val="es-ES"/>
        </w:rPr>
      </w:pPr>
      <w:r w:rsidRPr="000035E8">
        <w:rPr>
          <w:rFonts w:ascii="Arial" w:hAnsi="Arial" w:cs="Arial"/>
          <w:b/>
          <w:i/>
          <w:sz w:val="24"/>
          <w:szCs w:val="24"/>
          <w:lang w:val="es-ES"/>
        </w:rPr>
        <w:t xml:space="preserve">    </w:t>
      </w:r>
      <w:r w:rsidR="008432B6" w:rsidRPr="000035E8">
        <w:rPr>
          <w:rFonts w:ascii="Arial" w:hAnsi="Arial" w:cs="Arial"/>
          <w:b/>
          <w:i/>
          <w:sz w:val="24"/>
          <w:szCs w:val="24"/>
          <w:lang w:val="es-ES"/>
        </w:rPr>
        <w:t>1.13.2.3. Laborator Ape</w:t>
      </w:r>
    </w:p>
    <w:p w:rsidR="00123333" w:rsidRPr="000035E8" w:rsidRDefault="008432B6" w:rsidP="00D70D18">
      <w:pPr>
        <w:spacing w:after="0" w:line="240" w:lineRule="auto"/>
        <w:jc w:val="both"/>
        <w:rPr>
          <w:rFonts w:ascii="Arial" w:hAnsi="Arial" w:cs="Arial"/>
          <w:sz w:val="24"/>
          <w:szCs w:val="24"/>
          <w:lang w:val="es-ES"/>
        </w:rPr>
      </w:pPr>
      <w:r w:rsidRPr="000035E8">
        <w:rPr>
          <w:rFonts w:ascii="Arial" w:hAnsi="Arial" w:cs="Arial"/>
          <w:sz w:val="24"/>
          <w:szCs w:val="24"/>
          <w:lang w:val="es-ES"/>
        </w:rPr>
        <w:tab/>
      </w:r>
      <w:r w:rsidR="00123333" w:rsidRPr="000035E8">
        <w:rPr>
          <w:rFonts w:ascii="Arial" w:hAnsi="Arial" w:cs="Arial"/>
          <w:sz w:val="24"/>
          <w:szCs w:val="24"/>
          <w:lang w:val="es-ES"/>
        </w:rPr>
        <w:t xml:space="preserve">Activitatea </w:t>
      </w:r>
      <w:r w:rsidRPr="000035E8">
        <w:rPr>
          <w:rFonts w:ascii="Arial" w:hAnsi="Arial" w:cs="Arial"/>
          <w:sz w:val="24"/>
          <w:szCs w:val="24"/>
          <w:lang w:val="es-ES"/>
        </w:rPr>
        <w:t>l</w:t>
      </w:r>
      <w:r w:rsidR="00123333" w:rsidRPr="000035E8">
        <w:rPr>
          <w:rFonts w:ascii="Arial" w:hAnsi="Arial" w:cs="Arial"/>
          <w:sz w:val="24"/>
          <w:szCs w:val="24"/>
          <w:lang w:val="es-ES"/>
        </w:rPr>
        <w:t>aboratorului consta in determinarea indicatorilor de calitate</w:t>
      </w:r>
      <w:r w:rsidRPr="000035E8">
        <w:rPr>
          <w:rFonts w:ascii="Arial" w:hAnsi="Arial" w:cs="Arial"/>
          <w:sz w:val="24"/>
          <w:szCs w:val="24"/>
          <w:lang w:val="es-ES"/>
        </w:rPr>
        <w:t xml:space="preserve"> pentru </w:t>
      </w:r>
      <w:r w:rsidR="00123333" w:rsidRPr="000035E8">
        <w:rPr>
          <w:rFonts w:ascii="Arial" w:hAnsi="Arial" w:cs="Arial"/>
          <w:sz w:val="24"/>
          <w:szCs w:val="24"/>
          <w:lang w:val="es-ES"/>
        </w:rPr>
        <w:t>urmatoarele tipuri de ape:</w:t>
      </w:r>
    </w:p>
    <w:p w:rsidR="00123333" w:rsidRPr="000035E8" w:rsidRDefault="00123333" w:rsidP="00D70D18">
      <w:pPr>
        <w:widowControl w:val="0"/>
        <w:numPr>
          <w:ilvl w:val="0"/>
          <w:numId w:val="38"/>
        </w:numPr>
        <w:tabs>
          <w:tab w:val="clear" w:pos="1440"/>
          <w:tab w:val="num" w:pos="720"/>
        </w:tabs>
        <w:adjustRightInd w:val="0"/>
        <w:spacing w:after="0" w:line="240" w:lineRule="auto"/>
        <w:ind w:left="720"/>
        <w:jc w:val="both"/>
        <w:textAlignment w:val="baseline"/>
        <w:rPr>
          <w:rFonts w:ascii="Arial" w:hAnsi="Arial" w:cs="Arial"/>
          <w:sz w:val="24"/>
          <w:szCs w:val="24"/>
        </w:rPr>
      </w:pPr>
      <w:r w:rsidRPr="000035E8">
        <w:rPr>
          <w:rFonts w:ascii="Arial" w:hAnsi="Arial" w:cs="Arial"/>
          <w:sz w:val="24"/>
          <w:szCs w:val="24"/>
        </w:rPr>
        <w:t>ape de suprafata uzate</w:t>
      </w:r>
      <w:r w:rsidR="008432B6" w:rsidRPr="000035E8">
        <w:rPr>
          <w:rFonts w:ascii="Arial" w:hAnsi="Arial" w:cs="Arial"/>
          <w:sz w:val="24"/>
          <w:szCs w:val="24"/>
        </w:rPr>
        <w:t>;</w:t>
      </w:r>
    </w:p>
    <w:p w:rsidR="00123333" w:rsidRPr="000035E8" w:rsidRDefault="00123333" w:rsidP="00D70D18">
      <w:pPr>
        <w:widowControl w:val="0"/>
        <w:numPr>
          <w:ilvl w:val="0"/>
          <w:numId w:val="38"/>
        </w:numPr>
        <w:tabs>
          <w:tab w:val="clear" w:pos="1440"/>
          <w:tab w:val="num" w:pos="720"/>
        </w:tabs>
        <w:adjustRightInd w:val="0"/>
        <w:spacing w:after="0" w:line="240" w:lineRule="auto"/>
        <w:ind w:left="720"/>
        <w:jc w:val="both"/>
        <w:textAlignment w:val="baseline"/>
        <w:rPr>
          <w:rFonts w:ascii="Arial" w:hAnsi="Arial" w:cs="Arial"/>
          <w:sz w:val="24"/>
          <w:szCs w:val="24"/>
          <w:lang w:val="es-ES"/>
        </w:rPr>
      </w:pPr>
      <w:r w:rsidRPr="000035E8">
        <w:rPr>
          <w:rFonts w:ascii="Arial" w:hAnsi="Arial" w:cs="Arial"/>
          <w:sz w:val="24"/>
          <w:szCs w:val="24"/>
          <w:lang w:val="es-ES"/>
        </w:rPr>
        <w:t>ape subterane</w:t>
      </w:r>
      <w:r w:rsidR="008432B6" w:rsidRPr="000035E8">
        <w:rPr>
          <w:rFonts w:ascii="Arial" w:hAnsi="Arial" w:cs="Arial"/>
          <w:sz w:val="24"/>
          <w:szCs w:val="24"/>
          <w:lang w:val="es-ES"/>
        </w:rPr>
        <w:t xml:space="preserve"> </w:t>
      </w:r>
      <w:r w:rsidRPr="000035E8">
        <w:rPr>
          <w:rFonts w:ascii="Arial" w:hAnsi="Arial" w:cs="Arial"/>
          <w:sz w:val="24"/>
          <w:szCs w:val="24"/>
          <w:lang w:val="es-ES"/>
        </w:rPr>
        <w:t>(foraje halda, piezometre</w:t>
      </w:r>
      <w:r w:rsidR="008432B6" w:rsidRPr="000035E8">
        <w:rPr>
          <w:rFonts w:ascii="Arial" w:hAnsi="Arial" w:cs="Arial"/>
          <w:sz w:val="24"/>
          <w:szCs w:val="24"/>
          <w:lang w:val="es-ES"/>
        </w:rPr>
        <w:t xml:space="preserve"> incinta Alum</w:t>
      </w:r>
      <w:r w:rsidRPr="000035E8">
        <w:rPr>
          <w:rFonts w:ascii="Arial" w:hAnsi="Arial" w:cs="Arial"/>
          <w:sz w:val="24"/>
          <w:szCs w:val="24"/>
          <w:lang w:val="es-ES"/>
        </w:rPr>
        <w:t>)</w:t>
      </w:r>
      <w:r w:rsidR="008432B6" w:rsidRPr="000035E8">
        <w:rPr>
          <w:rFonts w:ascii="Arial" w:hAnsi="Arial" w:cs="Arial"/>
          <w:sz w:val="24"/>
          <w:szCs w:val="24"/>
          <w:lang w:val="es-ES"/>
        </w:rPr>
        <w:t>.</w:t>
      </w:r>
    </w:p>
    <w:p w:rsidR="008432B6" w:rsidRPr="000035E8" w:rsidRDefault="008432B6" w:rsidP="00D70D18">
      <w:pPr>
        <w:widowControl w:val="0"/>
        <w:adjustRightInd w:val="0"/>
        <w:spacing w:after="0" w:line="240" w:lineRule="auto"/>
        <w:ind w:left="720"/>
        <w:jc w:val="both"/>
        <w:textAlignment w:val="baseline"/>
        <w:rPr>
          <w:rFonts w:ascii="Arial" w:hAnsi="Arial" w:cs="Arial"/>
          <w:sz w:val="24"/>
          <w:szCs w:val="24"/>
          <w:lang w:val="es-ES"/>
        </w:rPr>
      </w:pPr>
    </w:p>
    <w:p w:rsidR="00123333" w:rsidRPr="000035E8" w:rsidRDefault="0011724B" w:rsidP="00D70D18">
      <w:pPr>
        <w:pStyle w:val="Title"/>
        <w:jc w:val="left"/>
        <w:rPr>
          <w:rFonts w:ascii="Arial" w:hAnsi="Arial" w:cs="Arial"/>
          <w:i/>
          <w:sz w:val="24"/>
          <w:lang w:val="es-ES"/>
        </w:rPr>
      </w:pPr>
      <w:r w:rsidRPr="000035E8">
        <w:rPr>
          <w:rFonts w:ascii="Arial" w:hAnsi="Arial" w:cs="Arial"/>
          <w:bCs w:val="0"/>
          <w:i/>
          <w:sz w:val="24"/>
          <w:lang w:val="es-ES" w:eastAsia="en-US"/>
        </w:rPr>
        <w:t xml:space="preserve">    </w:t>
      </w:r>
      <w:r w:rsidR="008432B6" w:rsidRPr="000035E8">
        <w:rPr>
          <w:rFonts w:ascii="Arial" w:hAnsi="Arial" w:cs="Arial"/>
          <w:bCs w:val="0"/>
          <w:i/>
          <w:sz w:val="24"/>
          <w:lang w:val="es-ES" w:eastAsia="en-US"/>
        </w:rPr>
        <w:t>1.13.2.4.</w:t>
      </w:r>
      <w:r w:rsidR="008432B6" w:rsidRPr="000035E8">
        <w:rPr>
          <w:rFonts w:ascii="Arial" w:hAnsi="Arial" w:cs="Arial"/>
          <w:b w:val="0"/>
          <w:bCs w:val="0"/>
          <w:i/>
          <w:sz w:val="24"/>
          <w:lang w:val="es-ES" w:eastAsia="en-US"/>
        </w:rPr>
        <w:t xml:space="preserve"> </w:t>
      </w:r>
      <w:r w:rsidR="00123333" w:rsidRPr="000035E8">
        <w:rPr>
          <w:rFonts w:ascii="Arial" w:hAnsi="Arial" w:cs="Arial"/>
          <w:i/>
          <w:sz w:val="24"/>
          <w:lang w:val="es-ES"/>
        </w:rPr>
        <w:t>Laborator alumina- hidrat</w:t>
      </w:r>
    </w:p>
    <w:p w:rsidR="00123333" w:rsidRPr="000035E8" w:rsidRDefault="00AB4C58" w:rsidP="00D70D18">
      <w:pPr>
        <w:spacing w:after="0" w:line="240" w:lineRule="auto"/>
        <w:jc w:val="both"/>
        <w:rPr>
          <w:rFonts w:ascii="Arial" w:hAnsi="Arial" w:cs="Arial"/>
          <w:sz w:val="24"/>
          <w:szCs w:val="24"/>
          <w:lang w:val="es-ES"/>
        </w:rPr>
      </w:pPr>
      <w:r w:rsidRPr="000035E8">
        <w:rPr>
          <w:rFonts w:ascii="Arial" w:hAnsi="Arial" w:cs="Arial"/>
          <w:sz w:val="24"/>
          <w:szCs w:val="24"/>
          <w:lang w:val="es-ES"/>
        </w:rPr>
        <w:tab/>
      </w:r>
      <w:r w:rsidR="00123333" w:rsidRPr="000035E8">
        <w:rPr>
          <w:rFonts w:ascii="Arial" w:hAnsi="Arial" w:cs="Arial"/>
          <w:sz w:val="24"/>
          <w:szCs w:val="24"/>
          <w:lang w:val="es-ES"/>
        </w:rPr>
        <w:t>Activitatea laboratorului consta in determinari fizico-chimice pe</w:t>
      </w:r>
      <w:r w:rsidRPr="000035E8">
        <w:rPr>
          <w:rFonts w:ascii="Arial" w:hAnsi="Arial" w:cs="Arial"/>
          <w:sz w:val="24"/>
          <w:szCs w:val="24"/>
          <w:lang w:val="es-ES"/>
        </w:rPr>
        <w:t>ntru</w:t>
      </w:r>
      <w:r w:rsidR="00123333" w:rsidRPr="000035E8">
        <w:rPr>
          <w:rFonts w:ascii="Arial" w:hAnsi="Arial" w:cs="Arial"/>
          <w:sz w:val="24"/>
          <w:szCs w:val="24"/>
          <w:lang w:val="es-ES"/>
        </w:rPr>
        <w:t xml:space="preserve"> produsele finite:</w:t>
      </w:r>
      <w:r w:rsidRPr="000035E8">
        <w:rPr>
          <w:rFonts w:ascii="Arial" w:hAnsi="Arial" w:cs="Arial"/>
          <w:sz w:val="24"/>
          <w:szCs w:val="24"/>
          <w:lang w:val="es-ES"/>
        </w:rPr>
        <w:t xml:space="preserve"> </w:t>
      </w:r>
      <w:r w:rsidR="00123333" w:rsidRPr="000035E8">
        <w:rPr>
          <w:rFonts w:ascii="Arial" w:hAnsi="Arial" w:cs="Arial"/>
          <w:sz w:val="24"/>
          <w:szCs w:val="24"/>
          <w:lang w:val="es-ES"/>
        </w:rPr>
        <w:t xml:space="preserve">hidroxid de </w:t>
      </w:r>
      <w:r w:rsidRPr="000035E8">
        <w:rPr>
          <w:rFonts w:ascii="Arial" w:hAnsi="Arial" w:cs="Arial"/>
          <w:sz w:val="24"/>
          <w:szCs w:val="24"/>
          <w:lang w:val="es-ES"/>
        </w:rPr>
        <w:t>aluminiu (hidrat) si alumina calcinata, in vederea urmaririi indicatorilor de calitate.</w:t>
      </w:r>
    </w:p>
    <w:p w:rsidR="00AB4C58" w:rsidRPr="000035E8" w:rsidRDefault="00AB4C58" w:rsidP="00D70D18">
      <w:pPr>
        <w:spacing w:after="0" w:line="240" w:lineRule="auto"/>
        <w:rPr>
          <w:rFonts w:ascii="Arial" w:hAnsi="Arial" w:cs="Arial"/>
          <w:b/>
          <w:sz w:val="24"/>
          <w:szCs w:val="24"/>
        </w:rPr>
      </w:pPr>
    </w:p>
    <w:p w:rsidR="00123333" w:rsidRPr="000035E8" w:rsidRDefault="0011724B" w:rsidP="00D70D18">
      <w:pPr>
        <w:spacing w:after="0" w:line="240" w:lineRule="auto"/>
        <w:rPr>
          <w:rFonts w:ascii="Arial" w:hAnsi="Arial" w:cs="Arial"/>
          <w:b/>
          <w:i/>
          <w:sz w:val="24"/>
          <w:szCs w:val="24"/>
        </w:rPr>
      </w:pPr>
      <w:r w:rsidRPr="000035E8">
        <w:rPr>
          <w:rFonts w:ascii="Arial" w:hAnsi="Arial" w:cs="Arial"/>
          <w:b/>
          <w:i/>
          <w:sz w:val="24"/>
          <w:szCs w:val="24"/>
        </w:rPr>
        <w:t xml:space="preserve">    </w:t>
      </w:r>
      <w:r w:rsidR="00AB4C58" w:rsidRPr="000035E8">
        <w:rPr>
          <w:rFonts w:ascii="Arial" w:hAnsi="Arial" w:cs="Arial"/>
          <w:b/>
          <w:i/>
          <w:sz w:val="24"/>
          <w:szCs w:val="24"/>
        </w:rPr>
        <w:t xml:space="preserve">1.13.2.5. </w:t>
      </w:r>
      <w:r w:rsidR="00123333" w:rsidRPr="000035E8">
        <w:rPr>
          <w:rFonts w:ascii="Arial" w:hAnsi="Arial" w:cs="Arial"/>
          <w:b/>
          <w:i/>
          <w:sz w:val="24"/>
          <w:szCs w:val="24"/>
        </w:rPr>
        <w:t>Laborator control proces interfazic</w:t>
      </w:r>
      <w:r w:rsidR="00AB4C58" w:rsidRPr="000035E8">
        <w:rPr>
          <w:rFonts w:ascii="Arial" w:hAnsi="Arial" w:cs="Arial"/>
          <w:b/>
          <w:i/>
          <w:sz w:val="24"/>
          <w:szCs w:val="24"/>
        </w:rPr>
        <w:t>:</w:t>
      </w:r>
    </w:p>
    <w:p w:rsidR="00123333" w:rsidRPr="000035E8" w:rsidRDefault="00123333" w:rsidP="00D70D18">
      <w:pPr>
        <w:spacing w:after="0" w:line="240" w:lineRule="auto"/>
        <w:rPr>
          <w:rFonts w:ascii="Arial" w:hAnsi="Arial" w:cs="Arial"/>
          <w:b/>
          <w:i/>
          <w:sz w:val="24"/>
          <w:szCs w:val="24"/>
        </w:rPr>
      </w:pPr>
      <w:r w:rsidRPr="000035E8">
        <w:rPr>
          <w:rFonts w:ascii="Arial" w:hAnsi="Arial" w:cs="Arial"/>
          <w:b/>
          <w:i/>
          <w:sz w:val="24"/>
          <w:szCs w:val="24"/>
        </w:rPr>
        <w:t>Laborator interfazic</w:t>
      </w:r>
    </w:p>
    <w:p w:rsidR="00123333" w:rsidRPr="000035E8" w:rsidRDefault="00123333" w:rsidP="00D70D18">
      <w:pPr>
        <w:pStyle w:val="Heading5"/>
        <w:rPr>
          <w:rFonts w:ascii="Arial" w:hAnsi="Arial" w:cs="Arial"/>
          <w:sz w:val="24"/>
        </w:rPr>
      </w:pPr>
      <w:r w:rsidRPr="000035E8">
        <w:rPr>
          <w:rFonts w:ascii="Arial" w:hAnsi="Arial" w:cs="Arial"/>
          <w:sz w:val="24"/>
        </w:rPr>
        <w:t>Activitatea Laboratorului consta in:</w:t>
      </w:r>
    </w:p>
    <w:p w:rsidR="00123333" w:rsidRPr="000035E8" w:rsidRDefault="00123333" w:rsidP="00D70D18">
      <w:pPr>
        <w:pStyle w:val="Heading5"/>
        <w:widowControl w:val="0"/>
        <w:numPr>
          <w:ilvl w:val="0"/>
          <w:numId w:val="38"/>
        </w:numPr>
        <w:tabs>
          <w:tab w:val="clear" w:pos="1440"/>
          <w:tab w:val="num" w:pos="720"/>
        </w:tabs>
        <w:adjustRightInd w:val="0"/>
        <w:ind w:left="714" w:hanging="357"/>
        <w:jc w:val="both"/>
        <w:textAlignment w:val="baseline"/>
        <w:rPr>
          <w:rFonts w:ascii="Arial" w:hAnsi="Arial" w:cs="Arial"/>
          <w:sz w:val="24"/>
          <w:lang w:val="it-IT"/>
        </w:rPr>
      </w:pPr>
      <w:r w:rsidRPr="000035E8">
        <w:rPr>
          <w:rFonts w:ascii="Arial" w:hAnsi="Arial" w:cs="Arial"/>
          <w:sz w:val="24"/>
          <w:lang w:val="it-IT"/>
        </w:rPr>
        <w:t>Analize chimice pentru controlul procesului, la termotitrator</w:t>
      </w:r>
      <w:r w:rsidR="006A2133" w:rsidRPr="000035E8">
        <w:rPr>
          <w:rFonts w:ascii="Arial" w:hAnsi="Arial" w:cs="Arial"/>
          <w:sz w:val="24"/>
          <w:lang w:val="it-IT"/>
        </w:rPr>
        <w:t xml:space="preserve"> si prin analiza chimica clasica</w:t>
      </w:r>
      <w:r w:rsidRPr="000035E8">
        <w:rPr>
          <w:rFonts w:ascii="Arial" w:hAnsi="Arial" w:cs="Arial"/>
          <w:sz w:val="24"/>
          <w:lang w:val="it-IT"/>
        </w:rPr>
        <w:t>, la toate solutiile din sistem, in toa</w:t>
      </w:r>
      <w:r w:rsidR="00AB4C58" w:rsidRPr="000035E8">
        <w:rPr>
          <w:rFonts w:ascii="Arial" w:hAnsi="Arial" w:cs="Arial"/>
          <w:sz w:val="24"/>
          <w:lang w:val="it-IT"/>
        </w:rPr>
        <w:t>te fazele procesului tehnologic;</w:t>
      </w:r>
    </w:p>
    <w:p w:rsidR="00123333" w:rsidRPr="000035E8" w:rsidRDefault="00123333" w:rsidP="00D70D18">
      <w:pPr>
        <w:pStyle w:val="BodyText"/>
        <w:numPr>
          <w:ilvl w:val="0"/>
          <w:numId w:val="38"/>
        </w:numPr>
        <w:tabs>
          <w:tab w:val="clear" w:pos="1440"/>
          <w:tab w:val="num" w:pos="720"/>
        </w:tabs>
        <w:ind w:left="720"/>
        <w:rPr>
          <w:rFonts w:ascii="Arial" w:hAnsi="Arial" w:cs="Arial"/>
        </w:rPr>
      </w:pPr>
      <w:r w:rsidRPr="000035E8">
        <w:rPr>
          <w:rFonts w:ascii="Arial" w:hAnsi="Arial" w:cs="Arial"/>
        </w:rPr>
        <w:t>Analize fizice ale solutiilor si pulpelor de hidra</w:t>
      </w:r>
      <w:r w:rsidR="00AB4C58" w:rsidRPr="000035E8">
        <w:rPr>
          <w:rFonts w:ascii="Arial" w:hAnsi="Arial" w:cs="Arial"/>
        </w:rPr>
        <w:t>t si slam, provenite din system;</w:t>
      </w:r>
    </w:p>
    <w:p w:rsidR="00123333" w:rsidRPr="000035E8" w:rsidRDefault="00AB4C58" w:rsidP="00D70D18">
      <w:pPr>
        <w:numPr>
          <w:ilvl w:val="0"/>
          <w:numId w:val="38"/>
        </w:numPr>
        <w:tabs>
          <w:tab w:val="clear" w:pos="1440"/>
          <w:tab w:val="num" w:pos="720"/>
        </w:tabs>
        <w:spacing w:after="0" w:line="240" w:lineRule="auto"/>
        <w:ind w:left="720"/>
        <w:jc w:val="both"/>
        <w:rPr>
          <w:rFonts w:ascii="Arial" w:hAnsi="Arial" w:cs="Arial"/>
          <w:sz w:val="24"/>
          <w:szCs w:val="24"/>
        </w:rPr>
      </w:pPr>
      <w:r w:rsidRPr="000035E8">
        <w:rPr>
          <w:rFonts w:ascii="Arial" w:hAnsi="Arial" w:cs="Arial"/>
          <w:sz w:val="24"/>
          <w:szCs w:val="24"/>
        </w:rPr>
        <w:t>Analize chimice</w:t>
      </w:r>
      <w:r w:rsidR="006A2133" w:rsidRPr="000035E8">
        <w:rPr>
          <w:rFonts w:ascii="Arial" w:hAnsi="Arial" w:cs="Arial"/>
          <w:sz w:val="24"/>
          <w:szCs w:val="24"/>
        </w:rPr>
        <w:t xml:space="preserve"> si fizice</w:t>
      </w:r>
      <w:r w:rsidRPr="000035E8">
        <w:rPr>
          <w:rFonts w:ascii="Arial" w:hAnsi="Arial" w:cs="Arial"/>
          <w:sz w:val="24"/>
          <w:szCs w:val="24"/>
        </w:rPr>
        <w:t xml:space="preserve"> pentru bilant.</w:t>
      </w:r>
    </w:p>
    <w:p w:rsidR="00123333" w:rsidRPr="000035E8" w:rsidRDefault="00123333" w:rsidP="00D70D18">
      <w:pPr>
        <w:pStyle w:val="Heading1"/>
        <w:jc w:val="left"/>
      </w:pPr>
      <w:r w:rsidRPr="000035E8">
        <w:t>Laborator analize spectrometrie de raze X cu fluorescenta</w:t>
      </w:r>
      <w:r w:rsidR="00AB4C58" w:rsidRPr="000035E8">
        <w:t>:</w:t>
      </w:r>
    </w:p>
    <w:p w:rsidR="00123333" w:rsidRPr="000035E8" w:rsidRDefault="00123333" w:rsidP="00D70D18">
      <w:pPr>
        <w:pStyle w:val="Heading5"/>
        <w:rPr>
          <w:rFonts w:ascii="Arial" w:hAnsi="Arial" w:cs="Arial"/>
          <w:sz w:val="24"/>
        </w:rPr>
      </w:pPr>
      <w:r w:rsidRPr="000035E8">
        <w:rPr>
          <w:rFonts w:ascii="Arial" w:hAnsi="Arial" w:cs="Arial"/>
          <w:sz w:val="24"/>
        </w:rPr>
        <w:t>Activitatea Laboratorului consta in:</w:t>
      </w:r>
    </w:p>
    <w:p w:rsidR="00123333" w:rsidRPr="000035E8" w:rsidRDefault="00123333" w:rsidP="00D70D18">
      <w:pPr>
        <w:widowControl w:val="0"/>
        <w:numPr>
          <w:ilvl w:val="0"/>
          <w:numId w:val="38"/>
        </w:numPr>
        <w:tabs>
          <w:tab w:val="clear" w:pos="1440"/>
          <w:tab w:val="num" w:pos="720"/>
        </w:tabs>
        <w:adjustRightInd w:val="0"/>
        <w:spacing w:after="0" w:line="240" w:lineRule="auto"/>
        <w:ind w:left="720"/>
        <w:jc w:val="both"/>
        <w:textAlignment w:val="baseline"/>
        <w:rPr>
          <w:rFonts w:ascii="Arial" w:hAnsi="Arial" w:cs="Arial"/>
          <w:sz w:val="24"/>
          <w:szCs w:val="24"/>
          <w:lang w:val="es-ES"/>
        </w:rPr>
      </w:pPr>
      <w:r w:rsidRPr="000035E8">
        <w:rPr>
          <w:rFonts w:ascii="Arial" w:hAnsi="Arial" w:cs="Arial"/>
          <w:sz w:val="24"/>
          <w:szCs w:val="24"/>
          <w:lang w:val="es-ES"/>
        </w:rPr>
        <w:t>analize pentru</w:t>
      </w:r>
      <w:r w:rsidR="006A2133" w:rsidRPr="000035E8">
        <w:rPr>
          <w:rFonts w:ascii="Arial" w:hAnsi="Arial" w:cs="Arial"/>
          <w:sz w:val="24"/>
          <w:szCs w:val="24"/>
          <w:lang w:val="es-ES"/>
        </w:rPr>
        <w:t xml:space="preserve"> control de calitate bauxita, </w:t>
      </w:r>
      <w:r w:rsidRPr="000035E8">
        <w:rPr>
          <w:rFonts w:ascii="Arial" w:hAnsi="Arial" w:cs="Arial"/>
          <w:sz w:val="24"/>
          <w:szCs w:val="24"/>
          <w:lang w:val="es-ES"/>
        </w:rPr>
        <w:t>alumina</w:t>
      </w:r>
      <w:r w:rsidR="009C6CD2" w:rsidRPr="000035E8">
        <w:rPr>
          <w:rFonts w:ascii="Arial" w:hAnsi="Arial" w:cs="Arial"/>
          <w:sz w:val="24"/>
          <w:szCs w:val="24"/>
          <w:lang w:val="es-ES"/>
        </w:rPr>
        <w:t>, hid</w:t>
      </w:r>
      <w:r w:rsidR="006A2133" w:rsidRPr="000035E8">
        <w:rPr>
          <w:rFonts w:ascii="Arial" w:hAnsi="Arial" w:cs="Arial"/>
          <w:sz w:val="24"/>
          <w:szCs w:val="24"/>
          <w:lang w:val="es-ES"/>
        </w:rPr>
        <w:t>rat</w:t>
      </w:r>
      <w:r w:rsidR="00AB4C58" w:rsidRPr="000035E8">
        <w:rPr>
          <w:rFonts w:ascii="Arial" w:hAnsi="Arial" w:cs="Arial"/>
          <w:sz w:val="24"/>
          <w:szCs w:val="24"/>
          <w:lang w:val="es-ES"/>
        </w:rPr>
        <w:t>;</w:t>
      </w:r>
    </w:p>
    <w:p w:rsidR="00123333" w:rsidRPr="000035E8" w:rsidRDefault="00123333" w:rsidP="00D70D18">
      <w:pPr>
        <w:widowControl w:val="0"/>
        <w:numPr>
          <w:ilvl w:val="0"/>
          <w:numId w:val="38"/>
        </w:numPr>
        <w:tabs>
          <w:tab w:val="clear" w:pos="1440"/>
          <w:tab w:val="num" w:pos="720"/>
        </w:tabs>
        <w:adjustRightInd w:val="0"/>
        <w:spacing w:after="0" w:line="240" w:lineRule="auto"/>
        <w:ind w:left="720"/>
        <w:jc w:val="both"/>
        <w:textAlignment w:val="baseline"/>
        <w:rPr>
          <w:rFonts w:ascii="Arial" w:hAnsi="Arial" w:cs="Arial"/>
          <w:sz w:val="24"/>
          <w:szCs w:val="24"/>
          <w:lang w:val="es-ES"/>
        </w:rPr>
      </w:pPr>
      <w:r w:rsidRPr="000035E8">
        <w:rPr>
          <w:rFonts w:ascii="Arial" w:hAnsi="Arial" w:cs="Arial"/>
          <w:sz w:val="24"/>
          <w:szCs w:val="24"/>
          <w:lang w:val="es-ES"/>
        </w:rPr>
        <w:t>analize de slam</w:t>
      </w:r>
      <w:r w:rsidR="009C6CD2" w:rsidRPr="000035E8">
        <w:rPr>
          <w:rFonts w:ascii="Arial" w:hAnsi="Arial" w:cs="Arial"/>
          <w:sz w:val="24"/>
          <w:szCs w:val="24"/>
          <w:lang w:val="es-ES"/>
        </w:rPr>
        <w:t>uri</w:t>
      </w:r>
      <w:r w:rsidRPr="000035E8">
        <w:rPr>
          <w:rFonts w:ascii="Arial" w:hAnsi="Arial" w:cs="Arial"/>
          <w:sz w:val="24"/>
          <w:szCs w:val="24"/>
          <w:lang w:val="es-ES"/>
        </w:rPr>
        <w:t xml:space="preserve"> provenit</w:t>
      </w:r>
      <w:r w:rsidR="009C6CD2" w:rsidRPr="000035E8">
        <w:rPr>
          <w:rFonts w:ascii="Arial" w:hAnsi="Arial" w:cs="Arial"/>
          <w:sz w:val="24"/>
          <w:szCs w:val="24"/>
          <w:lang w:val="es-ES"/>
        </w:rPr>
        <w:t xml:space="preserve">e </w:t>
      </w:r>
      <w:r w:rsidRPr="000035E8">
        <w:rPr>
          <w:rFonts w:ascii="Arial" w:hAnsi="Arial" w:cs="Arial"/>
          <w:sz w:val="24"/>
          <w:szCs w:val="24"/>
          <w:lang w:val="es-ES"/>
        </w:rPr>
        <w:t xml:space="preserve">din </w:t>
      </w:r>
      <w:r w:rsidR="009C6CD2" w:rsidRPr="000035E8">
        <w:rPr>
          <w:rFonts w:ascii="Arial" w:hAnsi="Arial" w:cs="Arial"/>
          <w:sz w:val="24"/>
          <w:szCs w:val="24"/>
          <w:lang w:val="es-ES"/>
        </w:rPr>
        <w:t>flux</w:t>
      </w:r>
      <w:r w:rsidRPr="000035E8">
        <w:rPr>
          <w:rFonts w:ascii="Arial" w:hAnsi="Arial" w:cs="Arial"/>
          <w:sz w:val="24"/>
          <w:szCs w:val="24"/>
          <w:lang w:val="es-ES"/>
        </w:rPr>
        <w:t>, necesare la calculul randamentului la lesiere si spalare</w:t>
      </w:r>
      <w:r w:rsidR="00AB4C58" w:rsidRPr="000035E8">
        <w:rPr>
          <w:rFonts w:ascii="Arial" w:hAnsi="Arial" w:cs="Arial"/>
          <w:sz w:val="24"/>
          <w:szCs w:val="24"/>
          <w:lang w:val="es-ES"/>
        </w:rPr>
        <w:t>;</w:t>
      </w:r>
    </w:p>
    <w:p w:rsidR="00123333" w:rsidRPr="000035E8" w:rsidRDefault="00123333" w:rsidP="00D70D18">
      <w:pPr>
        <w:widowControl w:val="0"/>
        <w:numPr>
          <w:ilvl w:val="0"/>
          <w:numId w:val="38"/>
        </w:numPr>
        <w:tabs>
          <w:tab w:val="clear" w:pos="1440"/>
          <w:tab w:val="num" w:pos="720"/>
        </w:tabs>
        <w:adjustRightInd w:val="0"/>
        <w:spacing w:after="0" w:line="240" w:lineRule="auto"/>
        <w:ind w:left="720"/>
        <w:jc w:val="both"/>
        <w:textAlignment w:val="baseline"/>
        <w:rPr>
          <w:rFonts w:ascii="Arial" w:hAnsi="Arial" w:cs="Arial"/>
          <w:sz w:val="24"/>
          <w:szCs w:val="24"/>
          <w:lang w:val="es-ES"/>
        </w:rPr>
      </w:pPr>
      <w:r w:rsidRPr="000035E8">
        <w:rPr>
          <w:rFonts w:ascii="Arial" w:hAnsi="Arial" w:cs="Arial"/>
          <w:sz w:val="24"/>
          <w:szCs w:val="24"/>
          <w:lang w:val="es-ES"/>
        </w:rPr>
        <w:t>analize de granulatie si suprafata specifica pentru hidrat si alumina</w:t>
      </w:r>
      <w:r w:rsidR="00AB4C58" w:rsidRPr="000035E8">
        <w:rPr>
          <w:rFonts w:ascii="Arial" w:hAnsi="Arial" w:cs="Arial"/>
          <w:sz w:val="24"/>
          <w:szCs w:val="24"/>
          <w:lang w:val="es-ES"/>
        </w:rPr>
        <w:t>.</w:t>
      </w:r>
      <w:r w:rsidRPr="000035E8">
        <w:rPr>
          <w:rFonts w:ascii="Arial" w:hAnsi="Arial" w:cs="Arial"/>
          <w:sz w:val="24"/>
          <w:szCs w:val="24"/>
          <w:lang w:val="es-ES"/>
        </w:rPr>
        <w:t xml:space="preserve"> </w:t>
      </w:r>
    </w:p>
    <w:p w:rsidR="00123333" w:rsidRPr="000035E8" w:rsidRDefault="00123333" w:rsidP="00D70D18">
      <w:pPr>
        <w:spacing w:after="0" w:line="240" w:lineRule="auto"/>
        <w:rPr>
          <w:rFonts w:ascii="Arial" w:hAnsi="Arial" w:cs="Arial"/>
          <w:i/>
          <w:sz w:val="24"/>
          <w:szCs w:val="24"/>
          <w:lang w:val="es-ES"/>
        </w:rPr>
      </w:pPr>
      <w:r w:rsidRPr="000035E8">
        <w:rPr>
          <w:rFonts w:ascii="Arial" w:hAnsi="Arial" w:cs="Arial"/>
          <w:b/>
          <w:i/>
          <w:sz w:val="24"/>
          <w:szCs w:val="24"/>
          <w:lang w:val="es-ES"/>
        </w:rPr>
        <w:t>Laborator de difractie, XRD</w:t>
      </w:r>
      <w:r w:rsidR="00AB4C58" w:rsidRPr="000035E8">
        <w:rPr>
          <w:rFonts w:ascii="Arial" w:hAnsi="Arial" w:cs="Arial"/>
          <w:b/>
          <w:i/>
          <w:sz w:val="24"/>
          <w:szCs w:val="24"/>
          <w:lang w:val="es-ES"/>
        </w:rPr>
        <w:t>:</w:t>
      </w:r>
    </w:p>
    <w:p w:rsidR="00123333" w:rsidRPr="000035E8" w:rsidRDefault="00123333" w:rsidP="00D70D18">
      <w:pPr>
        <w:pStyle w:val="BodyText"/>
        <w:rPr>
          <w:rFonts w:ascii="Arial" w:hAnsi="Arial" w:cs="Arial"/>
        </w:rPr>
      </w:pPr>
      <w:r w:rsidRPr="000035E8">
        <w:rPr>
          <w:rFonts w:ascii="Arial" w:hAnsi="Arial" w:cs="Arial"/>
        </w:rPr>
        <w:t>Laboratorul efectueaza:</w:t>
      </w:r>
    </w:p>
    <w:p w:rsidR="00123333" w:rsidRPr="000035E8" w:rsidRDefault="00AB4C58" w:rsidP="00D70D18">
      <w:pPr>
        <w:pStyle w:val="BodyText"/>
        <w:widowControl w:val="0"/>
        <w:tabs>
          <w:tab w:val="left" w:pos="284"/>
        </w:tabs>
        <w:adjustRightInd w:val="0"/>
        <w:textAlignment w:val="baseline"/>
        <w:rPr>
          <w:rFonts w:ascii="Arial" w:hAnsi="Arial" w:cs="Arial"/>
          <w:lang w:val="ro-RO"/>
        </w:rPr>
      </w:pPr>
      <w:r w:rsidRPr="000035E8">
        <w:rPr>
          <w:rFonts w:ascii="Arial" w:hAnsi="Arial" w:cs="Arial"/>
          <w:lang w:val="ro-RO"/>
        </w:rPr>
        <w:t xml:space="preserve">- </w:t>
      </w:r>
      <w:r w:rsidR="00123333" w:rsidRPr="000035E8">
        <w:rPr>
          <w:rFonts w:ascii="Arial" w:hAnsi="Arial" w:cs="Arial"/>
          <w:lang w:val="ro-RO"/>
        </w:rPr>
        <w:t xml:space="preserve">analize cantitative de determinare a conţinutului de </w:t>
      </w:r>
      <w:r w:rsidR="009C6CD2" w:rsidRPr="000035E8">
        <w:rPr>
          <w:rFonts w:ascii="Arial" w:hAnsi="Arial" w:cs="Arial"/>
          <w:lang w:val="ro-RO"/>
        </w:rPr>
        <w:t>α–</w:t>
      </w:r>
      <w:r w:rsidR="00123333" w:rsidRPr="000035E8">
        <w:rPr>
          <w:rFonts w:ascii="Arial" w:hAnsi="Arial" w:cs="Arial"/>
          <w:lang w:val="ro-RO"/>
        </w:rPr>
        <w:t>Al</w:t>
      </w:r>
      <w:r w:rsidR="00123333" w:rsidRPr="000035E8">
        <w:rPr>
          <w:rFonts w:ascii="Arial" w:hAnsi="Arial" w:cs="Arial"/>
          <w:vertAlign w:val="subscript"/>
          <w:lang w:val="ro-RO"/>
        </w:rPr>
        <w:t>2</w:t>
      </w:r>
      <w:r w:rsidR="00123333" w:rsidRPr="000035E8">
        <w:rPr>
          <w:rFonts w:ascii="Arial" w:hAnsi="Arial" w:cs="Arial"/>
          <w:lang w:val="ro-RO"/>
        </w:rPr>
        <w:t>O</w:t>
      </w:r>
      <w:r w:rsidR="00123333" w:rsidRPr="000035E8">
        <w:rPr>
          <w:rFonts w:ascii="Arial" w:hAnsi="Arial" w:cs="Arial"/>
          <w:vertAlign w:val="subscript"/>
          <w:lang w:val="ro-RO"/>
        </w:rPr>
        <w:t>3</w:t>
      </w:r>
      <w:r w:rsidR="00123333" w:rsidRPr="000035E8">
        <w:rPr>
          <w:rFonts w:ascii="Arial" w:hAnsi="Arial" w:cs="Arial"/>
          <w:lang w:val="ro-RO"/>
        </w:rPr>
        <w:t xml:space="preserve"> şi de Al(OH)</w:t>
      </w:r>
      <w:r w:rsidR="00123333" w:rsidRPr="000035E8">
        <w:rPr>
          <w:rFonts w:ascii="Arial" w:hAnsi="Arial" w:cs="Arial"/>
          <w:vertAlign w:val="subscript"/>
          <w:lang w:val="ro-RO"/>
        </w:rPr>
        <w:t>3</w:t>
      </w:r>
      <w:r w:rsidR="00123333" w:rsidRPr="000035E8">
        <w:rPr>
          <w:rFonts w:ascii="Arial" w:hAnsi="Arial" w:cs="Arial"/>
          <w:lang w:val="ro-RO"/>
        </w:rPr>
        <w:t xml:space="preserve"> din alumina calcinată livrată şi, după caz, la  alumina care iese din cuptoarele de calcinare (pentru reglarea regimului termic, în special la repornirea lor după reparaţii); </w:t>
      </w:r>
    </w:p>
    <w:p w:rsidR="00123333" w:rsidRPr="000035E8" w:rsidRDefault="00AB4C58" w:rsidP="00D70D18">
      <w:pPr>
        <w:pStyle w:val="BodyText"/>
        <w:widowControl w:val="0"/>
        <w:tabs>
          <w:tab w:val="left" w:pos="284"/>
        </w:tabs>
        <w:adjustRightInd w:val="0"/>
        <w:textAlignment w:val="baseline"/>
        <w:rPr>
          <w:rFonts w:ascii="Arial" w:hAnsi="Arial" w:cs="Arial"/>
          <w:lang w:val="ro-RO"/>
        </w:rPr>
      </w:pPr>
      <w:r w:rsidRPr="000035E8">
        <w:rPr>
          <w:rFonts w:ascii="Arial" w:hAnsi="Arial" w:cs="Arial"/>
          <w:lang w:val="ro-RO"/>
        </w:rPr>
        <w:t xml:space="preserve">- </w:t>
      </w:r>
      <w:r w:rsidR="00123333" w:rsidRPr="000035E8">
        <w:rPr>
          <w:rFonts w:ascii="Arial" w:hAnsi="Arial" w:cs="Arial"/>
          <w:lang w:val="ro-RO"/>
        </w:rPr>
        <w:t>determinări  cantitative ale conţinutului de boehmit din bauxita primita</w:t>
      </w:r>
      <w:r w:rsidRPr="000035E8">
        <w:rPr>
          <w:rFonts w:ascii="Arial" w:hAnsi="Arial" w:cs="Arial"/>
          <w:lang w:val="ro-RO"/>
        </w:rPr>
        <w:t>;</w:t>
      </w:r>
    </w:p>
    <w:p w:rsidR="00123333" w:rsidRPr="000035E8" w:rsidRDefault="00AB4C58" w:rsidP="00D70D18">
      <w:pPr>
        <w:pStyle w:val="BodyText"/>
        <w:widowControl w:val="0"/>
        <w:tabs>
          <w:tab w:val="left" w:pos="284"/>
        </w:tabs>
        <w:adjustRightInd w:val="0"/>
        <w:textAlignment w:val="baseline"/>
        <w:rPr>
          <w:rFonts w:ascii="Arial" w:hAnsi="Arial" w:cs="Arial"/>
          <w:lang w:val="ro-RO"/>
        </w:rPr>
      </w:pPr>
      <w:r w:rsidRPr="000035E8">
        <w:rPr>
          <w:rFonts w:ascii="Arial" w:hAnsi="Arial" w:cs="Arial"/>
          <w:lang w:val="ro-RO"/>
        </w:rPr>
        <w:t xml:space="preserve">- </w:t>
      </w:r>
      <w:r w:rsidR="00123333" w:rsidRPr="000035E8">
        <w:rPr>
          <w:rFonts w:ascii="Arial" w:hAnsi="Arial" w:cs="Arial"/>
          <w:lang w:val="ro-RO"/>
        </w:rPr>
        <w:t>analize de difracţie pe şlamurile</w:t>
      </w:r>
      <w:r w:rsidRPr="000035E8">
        <w:rPr>
          <w:rFonts w:ascii="Arial" w:hAnsi="Arial" w:cs="Arial"/>
          <w:lang w:val="ro-RO"/>
        </w:rPr>
        <w:t xml:space="preserve"> rezultate după leşiere pentru </w:t>
      </w:r>
      <w:r w:rsidR="00123333" w:rsidRPr="000035E8">
        <w:rPr>
          <w:rFonts w:ascii="Arial" w:hAnsi="Arial" w:cs="Arial"/>
          <w:lang w:val="ro-RO"/>
        </w:rPr>
        <w:t>identificare</w:t>
      </w:r>
      <w:r w:rsidRPr="000035E8">
        <w:rPr>
          <w:rFonts w:ascii="Arial" w:hAnsi="Arial" w:cs="Arial"/>
          <w:lang w:val="ro-RO"/>
        </w:rPr>
        <w:t>a  compuşilor utili  neleşiaţi (boehmit,  gibbsit</w:t>
      </w:r>
      <w:r w:rsidR="00123333" w:rsidRPr="000035E8">
        <w:rPr>
          <w:rFonts w:ascii="Arial" w:hAnsi="Arial" w:cs="Arial"/>
          <w:lang w:val="ro-RO"/>
        </w:rPr>
        <w:t>)  şi  în  funcţie  de  cantitatea  lor  se  iau  măsuri  p</w:t>
      </w:r>
      <w:r w:rsidRPr="000035E8">
        <w:rPr>
          <w:rFonts w:ascii="Arial" w:hAnsi="Arial" w:cs="Arial"/>
          <w:lang w:val="ro-RO"/>
        </w:rPr>
        <w:t xml:space="preserve">entru  corectarea  procesului de </w:t>
      </w:r>
      <w:r w:rsidR="00123333" w:rsidRPr="000035E8">
        <w:rPr>
          <w:rFonts w:ascii="Arial" w:hAnsi="Arial" w:cs="Arial"/>
          <w:lang w:val="ro-RO"/>
        </w:rPr>
        <w:t>leşiere;</w:t>
      </w:r>
    </w:p>
    <w:p w:rsidR="00123333" w:rsidRPr="000035E8" w:rsidRDefault="00AB4C58" w:rsidP="00D70D18">
      <w:pPr>
        <w:pStyle w:val="BodyText"/>
        <w:widowControl w:val="0"/>
        <w:tabs>
          <w:tab w:val="left" w:pos="284"/>
        </w:tabs>
        <w:adjustRightInd w:val="0"/>
        <w:textAlignment w:val="baseline"/>
        <w:rPr>
          <w:rFonts w:ascii="Arial" w:hAnsi="Arial" w:cs="Arial"/>
          <w:lang w:val="ro-RO"/>
        </w:rPr>
      </w:pPr>
      <w:r w:rsidRPr="000035E8">
        <w:rPr>
          <w:rFonts w:ascii="Arial" w:hAnsi="Arial" w:cs="Arial"/>
          <w:lang w:val="ro-RO"/>
        </w:rPr>
        <w:t xml:space="preserve">- analize </w:t>
      </w:r>
      <w:r w:rsidR="009C6CD2" w:rsidRPr="000035E8">
        <w:rPr>
          <w:rFonts w:ascii="Arial" w:hAnsi="Arial" w:cs="Arial"/>
          <w:lang w:val="ro-RO"/>
        </w:rPr>
        <w:t>cantitative prin</w:t>
      </w:r>
      <w:r w:rsidRPr="000035E8">
        <w:rPr>
          <w:rFonts w:ascii="Arial" w:hAnsi="Arial" w:cs="Arial"/>
          <w:lang w:val="ro-RO"/>
        </w:rPr>
        <w:t xml:space="preserve"> difracţie </w:t>
      </w:r>
      <w:r w:rsidR="009C6CD2" w:rsidRPr="000035E8">
        <w:rPr>
          <w:rFonts w:ascii="Arial" w:hAnsi="Arial" w:cs="Arial"/>
          <w:lang w:val="ro-RO"/>
        </w:rPr>
        <w:t xml:space="preserve">cu RX </w:t>
      </w:r>
      <w:r w:rsidRPr="000035E8">
        <w:rPr>
          <w:rFonts w:ascii="Arial" w:hAnsi="Arial" w:cs="Arial"/>
          <w:lang w:val="ro-RO"/>
        </w:rPr>
        <w:t>pe</w:t>
      </w:r>
      <w:r w:rsidR="009C6CD2" w:rsidRPr="000035E8">
        <w:rPr>
          <w:rFonts w:ascii="Arial" w:hAnsi="Arial" w:cs="Arial"/>
          <w:lang w:val="ro-RO"/>
        </w:rPr>
        <w:t>ntru</w:t>
      </w:r>
      <w:r w:rsidRPr="000035E8">
        <w:rPr>
          <w:rFonts w:ascii="Arial" w:hAnsi="Arial" w:cs="Arial"/>
          <w:lang w:val="ro-RO"/>
        </w:rPr>
        <w:t> </w:t>
      </w:r>
      <w:r w:rsidR="00123333" w:rsidRPr="000035E8">
        <w:rPr>
          <w:rFonts w:ascii="Arial" w:hAnsi="Arial" w:cs="Arial"/>
          <w:lang w:val="ro-RO"/>
        </w:rPr>
        <w:t xml:space="preserve">o serie de cruste rezultate în sistem pentru a se determina natura acestora şi  pentru a se stabili cele mai eficiente mijloace de îndepărtare a lor. </w:t>
      </w:r>
    </w:p>
    <w:p w:rsidR="00123333" w:rsidRPr="000035E8" w:rsidRDefault="00123333" w:rsidP="00D70D18">
      <w:pPr>
        <w:pStyle w:val="Heading2"/>
      </w:pPr>
    </w:p>
    <w:p w:rsidR="00123333" w:rsidRPr="000035E8" w:rsidRDefault="0011724B" w:rsidP="00D70D18">
      <w:pPr>
        <w:pStyle w:val="Heading2"/>
      </w:pPr>
      <w:r w:rsidRPr="000035E8">
        <w:t xml:space="preserve">    </w:t>
      </w:r>
      <w:r w:rsidR="00AB4C58" w:rsidRPr="000035E8">
        <w:t>1.13.2.6.</w:t>
      </w:r>
      <w:r w:rsidR="00123333" w:rsidRPr="000035E8">
        <w:t xml:space="preserve"> Laborator de Cercetare </w:t>
      </w:r>
    </w:p>
    <w:p w:rsidR="00AB4C58" w:rsidRPr="000035E8" w:rsidRDefault="00AB4C58" w:rsidP="00D70D18">
      <w:pPr>
        <w:spacing w:after="0" w:line="240" w:lineRule="auto"/>
        <w:jc w:val="both"/>
        <w:rPr>
          <w:rFonts w:ascii="Arial" w:hAnsi="Arial" w:cs="Arial"/>
          <w:sz w:val="24"/>
          <w:szCs w:val="24"/>
          <w:lang w:val="es-ES"/>
        </w:rPr>
      </w:pPr>
      <w:r w:rsidRPr="000035E8">
        <w:rPr>
          <w:rFonts w:ascii="Arial" w:hAnsi="Arial" w:cs="Arial"/>
          <w:sz w:val="24"/>
          <w:szCs w:val="24"/>
          <w:lang w:val="fr-FR"/>
        </w:rPr>
        <w:tab/>
      </w:r>
      <w:r w:rsidR="00123333" w:rsidRPr="000035E8">
        <w:rPr>
          <w:rFonts w:ascii="Arial" w:hAnsi="Arial" w:cs="Arial"/>
          <w:sz w:val="24"/>
          <w:szCs w:val="24"/>
          <w:lang w:val="fr-FR"/>
        </w:rPr>
        <w:t>In cadrul acestui laborator se efectueaza </w:t>
      </w:r>
      <w:r w:rsidR="00123333" w:rsidRPr="000035E8">
        <w:rPr>
          <w:rFonts w:ascii="Arial" w:hAnsi="Arial" w:cs="Arial"/>
          <w:sz w:val="24"/>
          <w:szCs w:val="24"/>
          <w:lang w:val="es-ES"/>
        </w:rPr>
        <w:t>o serie de analize f</w:t>
      </w:r>
      <w:r w:rsidRPr="000035E8">
        <w:rPr>
          <w:rFonts w:ascii="Arial" w:hAnsi="Arial" w:cs="Arial"/>
          <w:sz w:val="24"/>
          <w:szCs w:val="24"/>
          <w:lang w:val="es-ES"/>
        </w:rPr>
        <w:t xml:space="preserve">izico-chimice  si  experimente </w:t>
      </w:r>
      <w:r w:rsidR="00123333" w:rsidRPr="000035E8">
        <w:rPr>
          <w:rFonts w:ascii="Arial" w:hAnsi="Arial" w:cs="Arial"/>
          <w:sz w:val="24"/>
          <w:szCs w:val="24"/>
          <w:lang w:val="es-ES"/>
        </w:rPr>
        <w:t>de laborator:</w:t>
      </w:r>
    </w:p>
    <w:p w:rsidR="00123333" w:rsidRPr="000035E8" w:rsidRDefault="00AB4C58" w:rsidP="00D70D18">
      <w:pPr>
        <w:spacing w:after="0" w:line="240" w:lineRule="auto"/>
        <w:jc w:val="both"/>
        <w:rPr>
          <w:rFonts w:ascii="Arial" w:hAnsi="Arial" w:cs="Arial"/>
          <w:sz w:val="24"/>
          <w:szCs w:val="24"/>
          <w:lang w:val="es-ES"/>
        </w:rPr>
      </w:pPr>
      <w:r w:rsidRPr="000035E8">
        <w:rPr>
          <w:rFonts w:ascii="Arial" w:hAnsi="Arial" w:cs="Arial"/>
          <w:sz w:val="24"/>
          <w:szCs w:val="24"/>
          <w:lang w:val="es-ES"/>
        </w:rPr>
        <w:t xml:space="preserve">- </w:t>
      </w:r>
      <w:r w:rsidR="00123333" w:rsidRPr="000035E8">
        <w:rPr>
          <w:rFonts w:ascii="Arial" w:hAnsi="Arial" w:cs="Arial"/>
          <w:sz w:val="24"/>
          <w:szCs w:val="24"/>
          <w:lang w:val="it-IT"/>
        </w:rPr>
        <w:t>determinari de substante organice</w:t>
      </w:r>
      <w:r w:rsidR="009C6CD2" w:rsidRPr="000035E8">
        <w:rPr>
          <w:rFonts w:ascii="Arial" w:hAnsi="Arial" w:cs="Arial"/>
          <w:sz w:val="24"/>
          <w:szCs w:val="24"/>
          <w:lang w:val="it-IT"/>
        </w:rPr>
        <w:t xml:space="preserve"> si substante humice</w:t>
      </w:r>
      <w:r w:rsidR="00123333" w:rsidRPr="000035E8">
        <w:rPr>
          <w:rFonts w:ascii="Arial" w:hAnsi="Arial" w:cs="Arial"/>
          <w:sz w:val="24"/>
          <w:szCs w:val="24"/>
          <w:lang w:val="it-IT"/>
        </w:rPr>
        <w:t xml:space="preserve"> din solutiile fluxului tehnologic</w:t>
      </w:r>
      <w:r w:rsidRPr="000035E8">
        <w:rPr>
          <w:rFonts w:ascii="Arial" w:hAnsi="Arial" w:cs="Arial"/>
          <w:sz w:val="24"/>
          <w:szCs w:val="24"/>
          <w:lang w:val="it-IT"/>
        </w:rPr>
        <w:t>;</w:t>
      </w:r>
    </w:p>
    <w:p w:rsidR="00123333" w:rsidRPr="000035E8" w:rsidRDefault="00AB4C58" w:rsidP="00D70D18">
      <w:pPr>
        <w:widowControl w:val="0"/>
        <w:adjustRightInd w:val="0"/>
        <w:spacing w:after="0" w:line="240" w:lineRule="auto"/>
        <w:jc w:val="both"/>
        <w:textAlignment w:val="baseline"/>
        <w:rPr>
          <w:rFonts w:ascii="Arial" w:hAnsi="Arial" w:cs="Arial"/>
          <w:sz w:val="24"/>
          <w:szCs w:val="24"/>
          <w:lang w:val="es-ES"/>
        </w:rPr>
      </w:pPr>
      <w:r w:rsidRPr="000035E8">
        <w:rPr>
          <w:rFonts w:ascii="Arial" w:hAnsi="Arial" w:cs="Arial"/>
          <w:sz w:val="24"/>
          <w:szCs w:val="24"/>
          <w:lang w:val="es-ES"/>
        </w:rPr>
        <w:t>- teste experimentale de</w:t>
      </w:r>
      <w:r w:rsidR="00123333" w:rsidRPr="000035E8">
        <w:rPr>
          <w:rFonts w:ascii="Arial" w:hAnsi="Arial" w:cs="Arial"/>
          <w:sz w:val="24"/>
          <w:szCs w:val="24"/>
          <w:lang w:val="es-ES"/>
        </w:rPr>
        <w:t xml:space="preserve"> desilicire, lesiere, decantare,</w:t>
      </w:r>
      <w:r w:rsidRPr="000035E8">
        <w:rPr>
          <w:rFonts w:ascii="Arial" w:hAnsi="Arial" w:cs="Arial"/>
          <w:sz w:val="24"/>
          <w:szCs w:val="24"/>
          <w:lang w:val="es-ES"/>
        </w:rPr>
        <w:t xml:space="preserve"> </w:t>
      </w:r>
      <w:r w:rsidR="00123333" w:rsidRPr="000035E8">
        <w:rPr>
          <w:rFonts w:ascii="Arial" w:hAnsi="Arial" w:cs="Arial"/>
          <w:sz w:val="24"/>
          <w:szCs w:val="24"/>
          <w:lang w:val="es-ES"/>
        </w:rPr>
        <w:t>descompunere</w:t>
      </w:r>
      <w:r w:rsidRPr="000035E8">
        <w:rPr>
          <w:rFonts w:ascii="Arial" w:hAnsi="Arial" w:cs="Arial"/>
          <w:sz w:val="24"/>
          <w:szCs w:val="24"/>
          <w:lang w:val="es-ES"/>
        </w:rPr>
        <w:t>,</w:t>
      </w:r>
      <w:r w:rsidR="00123333" w:rsidRPr="000035E8">
        <w:rPr>
          <w:rFonts w:ascii="Arial" w:hAnsi="Arial" w:cs="Arial"/>
          <w:sz w:val="24"/>
          <w:szCs w:val="24"/>
          <w:lang w:val="es-ES"/>
        </w:rPr>
        <w:t xml:space="preserve"> in vederea optimizarii procesului tehnologic</w:t>
      </w:r>
      <w:r w:rsidRPr="000035E8">
        <w:rPr>
          <w:rFonts w:ascii="Arial" w:hAnsi="Arial" w:cs="Arial"/>
          <w:sz w:val="24"/>
          <w:szCs w:val="24"/>
          <w:lang w:val="es-ES"/>
        </w:rPr>
        <w:t>;</w:t>
      </w:r>
    </w:p>
    <w:p w:rsidR="00123333" w:rsidRPr="000035E8" w:rsidRDefault="00AB4C58" w:rsidP="00D70D18">
      <w:pPr>
        <w:widowControl w:val="0"/>
        <w:adjustRightInd w:val="0"/>
        <w:spacing w:after="0" w:line="240" w:lineRule="auto"/>
        <w:jc w:val="both"/>
        <w:textAlignment w:val="baseline"/>
        <w:rPr>
          <w:rFonts w:ascii="Arial" w:hAnsi="Arial" w:cs="Arial"/>
          <w:sz w:val="24"/>
          <w:szCs w:val="24"/>
          <w:lang w:val="it-IT"/>
        </w:rPr>
      </w:pPr>
      <w:r w:rsidRPr="000035E8">
        <w:rPr>
          <w:rFonts w:ascii="Arial" w:hAnsi="Arial" w:cs="Arial"/>
          <w:sz w:val="24"/>
          <w:szCs w:val="24"/>
          <w:lang w:val="es-ES"/>
        </w:rPr>
        <w:lastRenderedPageBreak/>
        <w:t xml:space="preserve">- </w:t>
      </w:r>
      <w:r w:rsidR="00123333" w:rsidRPr="000035E8">
        <w:rPr>
          <w:rFonts w:ascii="Arial" w:hAnsi="Arial" w:cs="Arial"/>
          <w:sz w:val="24"/>
          <w:szCs w:val="24"/>
          <w:lang w:val="it-IT"/>
        </w:rPr>
        <w:t>teste experimentale pe aditivii/floculantii utilizati in diferite faze ale procesului tehnologic.</w:t>
      </w:r>
    </w:p>
    <w:p w:rsidR="00123333" w:rsidRPr="000035E8" w:rsidRDefault="00123333" w:rsidP="00D70D18">
      <w:pPr>
        <w:spacing w:after="0" w:line="240" w:lineRule="auto"/>
        <w:rPr>
          <w:rFonts w:ascii="Arial" w:hAnsi="Arial" w:cs="Arial"/>
          <w:sz w:val="24"/>
          <w:szCs w:val="24"/>
          <w:lang w:val="fr-FR"/>
        </w:rPr>
      </w:pPr>
    </w:p>
    <w:p w:rsidR="00123333" w:rsidRPr="000035E8" w:rsidRDefault="00AB4C58" w:rsidP="00D70D18">
      <w:pPr>
        <w:pStyle w:val="Footer"/>
        <w:rPr>
          <w:rFonts w:ascii="Arial" w:hAnsi="Arial" w:cs="Arial"/>
          <w:b/>
          <w:sz w:val="24"/>
          <w:szCs w:val="24"/>
          <w:lang w:val="ro-RO"/>
        </w:rPr>
      </w:pPr>
      <w:r w:rsidRPr="000035E8">
        <w:rPr>
          <w:rFonts w:ascii="Arial" w:hAnsi="Arial" w:cs="Arial"/>
          <w:b/>
          <w:sz w:val="24"/>
          <w:szCs w:val="24"/>
          <w:lang w:val="ro-RO"/>
        </w:rPr>
        <w:t>1.14</w:t>
      </w:r>
      <w:r w:rsidR="00123333" w:rsidRPr="000035E8">
        <w:rPr>
          <w:rFonts w:ascii="Arial" w:hAnsi="Arial" w:cs="Arial"/>
          <w:b/>
          <w:sz w:val="24"/>
          <w:szCs w:val="24"/>
          <w:lang w:val="ro-RO"/>
        </w:rPr>
        <w:t>. Servicii Funcţionale</w:t>
      </w:r>
    </w:p>
    <w:p w:rsidR="00123333" w:rsidRPr="000035E8" w:rsidRDefault="00AB4C58" w:rsidP="00D70D18">
      <w:pPr>
        <w:pStyle w:val="Footer"/>
        <w:tabs>
          <w:tab w:val="clear" w:pos="4680"/>
          <w:tab w:val="clear" w:pos="9360"/>
          <w:tab w:val="right" w:pos="0"/>
        </w:tabs>
        <w:jc w:val="both"/>
        <w:rPr>
          <w:rFonts w:ascii="Arial" w:hAnsi="Arial" w:cs="Arial"/>
          <w:sz w:val="24"/>
          <w:szCs w:val="24"/>
          <w:lang w:val="ro-RO"/>
        </w:rPr>
      </w:pPr>
      <w:r w:rsidRPr="000035E8">
        <w:rPr>
          <w:rFonts w:ascii="Arial" w:hAnsi="Arial" w:cs="Arial"/>
          <w:sz w:val="24"/>
          <w:szCs w:val="24"/>
          <w:lang w:val="ro-RO"/>
        </w:rPr>
        <w:tab/>
      </w:r>
      <w:r w:rsidR="00123333" w:rsidRPr="000035E8">
        <w:rPr>
          <w:rFonts w:ascii="Arial" w:hAnsi="Arial" w:cs="Arial"/>
          <w:sz w:val="24"/>
          <w:szCs w:val="24"/>
          <w:lang w:val="ro-RO"/>
        </w:rPr>
        <w:t>Aceste servicii sunt amplasate in clădirea administrativa si asigura activitatea operaţionala SC Alum SA Tulcea.</w:t>
      </w:r>
    </w:p>
    <w:p w:rsidR="00123333" w:rsidRPr="000035E8" w:rsidRDefault="00123333" w:rsidP="00D70D18">
      <w:pPr>
        <w:pStyle w:val="Footer"/>
        <w:rPr>
          <w:rFonts w:ascii="Arial" w:hAnsi="Arial" w:cs="Arial"/>
          <w:sz w:val="24"/>
          <w:szCs w:val="24"/>
          <w:lang w:val="ro-RO"/>
        </w:rPr>
      </w:pPr>
    </w:p>
    <w:p w:rsidR="00123333" w:rsidRPr="000035E8" w:rsidRDefault="00AB4C58"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1.15. Cantina societatii</w:t>
      </w:r>
    </w:p>
    <w:p w:rsidR="00655940" w:rsidRPr="000035E8" w:rsidRDefault="00655940" w:rsidP="00D70D18">
      <w:pPr>
        <w:pStyle w:val="NoSpacing"/>
        <w:jc w:val="both"/>
        <w:rPr>
          <w:rFonts w:ascii="Arial" w:hAnsi="Arial" w:cs="Arial"/>
          <w:sz w:val="24"/>
          <w:szCs w:val="24"/>
          <w:lang w:val="ro-RO"/>
        </w:rPr>
      </w:pPr>
      <w:r w:rsidRPr="000035E8">
        <w:rPr>
          <w:rFonts w:ascii="Arial" w:hAnsi="Arial" w:cs="Arial"/>
          <w:sz w:val="24"/>
          <w:szCs w:val="24"/>
          <w:lang w:val="ro-RO"/>
        </w:rPr>
        <w:tab/>
        <w:t>Cantina societatii este utilizata pentru activitatea de producere și servire a mesei pentru angajatii societatii. Cantina dispune de 200 locuri și este amplasată pe teritoriul societății, ocupând o suprafață totală de 671m</w:t>
      </w:r>
      <w:r w:rsidRPr="000035E8">
        <w:rPr>
          <w:rFonts w:ascii="Arial" w:hAnsi="Arial" w:cs="Arial"/>
          <w:sz w:val="24"/>
          <w:szCs w:val="24"/>
          <w:vertAlign w:val="superscript"/>
          <w:lang w:val="ro-RO"/>
        </w:rPr>
        <w:t>2</w:t>
      </w:r>
      <w:r w:rsidRPr="000035E8">
        <w:rPr>
          <w:rFonts w:ascii="Arial" w:hAnsi="Arial" w:cs="Arial"/>
          <w:sz w:val="24"/>
          <w:szCs w:val="24"/>
          <w:lang w:val="ro-RO"/>
        </w:rPr>
        <w:t>,</w:t>
      </w:r>
      <w:r w:rsidRPr="000035E8">
        <w:rPr>
          <w:rFonts w:ascii="Arial" w:hAnsi="Arial" w:cs="Arial"/>
          <w:sz w:val="24"/>
          <w:szCs w:val="24"/>
          <w:vertAlign w:val="superscript"/>
          <w:lang w:val="ro-RO"/>
        </w:rPr>
        <w:t xml:space="preserve"> </w:t>
      </w:r>
      <w:r w:rsidRPr="000035E8">
        <w:rPr>
          <w:rFonts w:ascii="Arial" w:hAnsi="Arial" w:cs="Arial"/>
          <w:sz w:val="24"/>
          <w:szCs w:val="24"/>
          <w:lang w:val="ro-RO"/>
        </w:rPr>
        <w:t>cu următoarele componente:</w:t>
      </w:r>
      <w:r w:rsidRPr="000035E8">
        <w:rPr>
          <w:rFonts w:ascii="Arial" w:hAnsi="Arial" w:cs="Arial"/>
          <w:sz w:val="24"/>
          <w:szCs w:val="24"/>
          <w:lang w:val="ro-RO"/>
        </w:rPr>
        <w:tab/>
      </w:r>
    </w:p>
    <w:p w:rsidR="00655940" w:rsidRPr="000035E8" w:rsidRDefault="00655940" w:rsidP="00D70D18">
      <w:pPr>
        <w:pStyle w:val="NoSpacing"/>
        <w:jc w:val="both"/>
        <w:rPr>
          <w:rFonts w:ascii="Arial" w:hAnsi="Arial" w:cs="Arial"/>
          <w:sz w:val="24"/>
          <w:szCs w:val="24"/>
          <w:lang w:val="ro-RO"/>
        </w:rPr>
      </w:pPr>
      <w:r w:rsidRPr="000035E8">
        <w:rPr>
          <w:rFonts w:ascii="Arial" w:hAnsi="Arial" w:cs="Arial"/>
          <w:sz w:val="24"/>
          <w:szCs w:val="24"/>
          <w:lang w:val="ro-RO"/>
        </w:rPr>
        <w:tab/>
        <w:t>- cantină: 564 m</w:t>
      </w:r>
      <w:r w:rsidRPr="000035E8">
        <w:rPr>
          <w:rFonts w:ascii="Arial" w:hAnsi="Arial" w:cs="Arial"/>
          <w:sz w:val="24"/>
          <w:szCs w:val="24"/>
          <w:vertAlign w:val="superscript"/>
          <w:lang w:val="ro-RO"/>
        </w:rPr>
        <w:t>2</w:t>
      </w:r>
    </w:p>
    <w:p w:rsidR="00655940" w:rsidRPr="000035E8" w:rsidRDefault="00655940" w:rsidP="00D70D18">
      <w:pPr>
        <w:pStyle w:val="NoSpacing"/>
        <w:jc w:val="both"/>
        <w:rPr>
          <w:rFonts w:ascii="Arial" w:hAnsi="Arial" w:cs="Arial"/>
          <w:sz w:val="24"/>
          <w:szCs w:val="24"/>
          <w:lang w:val="ro-RO"/>
        </w:rPr>
      </w:pPr>
      <w:r w:rsidRPr="000035E8">
        <w:rPr>
          <w:rFonts w:ascii="Arial" w:hAnsi="Arial" w:cs="Arial"/>
          <w:sz w:val="24"/>
          <w:szCs w:val="24"/>
          <w:lang w:val="ro-RO"/>
        </w:rPr>
        <w:tab/>
        <w:t>- rampă: 19 m</w:t>
      </w:r>
      <w:r w:rsidRPr="000035E8">
        <w:rPr>
          <w:rFonts w:ascii="Arial" w:hAnsi="Arial" w:cs="Arial"/>
          <w:sz w:val="24"/>
          <w:szCs w:val="24"/>
          <w:vertAlign w:val="superscript"/>
          <w:lang w:val="ro-RO"/>
        </w:rPr>
        <w:t>2</w:t>
      </w:r>
    </w:p>
    <w:p w:rsidR="00655940" w:rsidRPr="000035E8" w:rsidRDefault="00655940" w:rsidP="00D70D18">
      <w:pPr>
        <w:pStyle w:val="NoSpacing"/>
        <w:jc w:val="both"/>
        <w:rPr>
          <w:rFonts w:ascii="Arial" w:hAnsi="Arial" w:cs="Arial"/>
          <w:sz w:val="24"/>
          <w:szCs w:val="24"/>
        </w:rPr>
      </w:pPr>
      <w:r w:rsidRPr="000035E8">
        <w:rPr>
          <w:rFonts w:ascii="Arial" w:hAnsi="Arial" w:cs="Arial"/>
          <w:sz w:val="24"/>
          <w:szCs w:val="24"/>
          <w:lang w:val="ro-RO"/>
        </w:rPr>
        <w:tab/>
        <w:t>- magazie: 88 m</w:t>
      </w:r>
      <w:r w:rsidRPr="000035E8">
        <w:rPr>
          <w:rFonts w:ascii="Arial" w:hAnsi="Arial" w:cs="Arial"/>
          <w:sz w:val="24"/>
          <w:szCs w:val="24"/>
          <w:vertAlign w:val="superscript"/>
          <w:lang w:val="ro-RO"/>
        </w:rPr>
        <w:t>2</w:t>
      </w:r>
    </w:p>
    <w:p w:rsidR="00363439" w:rsidRPr="000035E8" w:rsidRDefault="0065594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00363439" w:rsidRPr="000035E8">
        <w:rPr>
          <w:rFonts w:ascii="Arial" w:hAnsi="Arial" w:cs="Arial"/>
          <w:sz w:val="24"/>
          <w:szCs w:val="24"/>
          <w:lang w:val="ro-RO"/>
        </w:rPr>
        <w:tab/>
        <w:t>Obiectivul are asigurata apa potabilă de la rețeaua de alimentare municipala. Apa calda este obtinuta cu ajutorul unui schimbător de căldură alfa-laval cu abur, alimentat la rețeaua de apă potabilă. Acest sistem este prevăzut cu sisteme automate de reglare al parametrilor.</w:t>
      </w:r>
    </w:p>
    <w:p w:rsidR="00363439" w:rsidRPr="000035E8" w:rsidRDefault="00363439"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Canalizarea întregului obiectiv este racordata la sistemul de canalizare al orasului, in plus, este prevăzut cu separator de grăsimi, conform normelor in vigoare.</w:t>
      </w:r>
    </w:p>
    <w:p w:rsidR="00363439" w:rsidRPr="000035E8" w:rsidRDefault="00363439"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Pr="000035E8">
        <w:rPr>
          <w:rFonts w:ascii="Arial" w:hAnsi="Arial" w:cs="Arial"/>
          <w:sz w:val="24"/>
          <w:szCs w:val="24"/>
          <w:lang w:val="ro-RO"/>
        </w:rPr>
        <w:tab/>
        <w:t xml:space="preserve">Evacuarea deșeurilor se efectuează prin societati autorizate.   </w:t>
      </w:r>
    </w:p>
    <w:p w:rsidR="00123333" w:rsidRPr="000035E8" w:rsidRDefault="00AD2295"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1.16.</w:t>
      </w:r>
      <w:r w:rsidR="00123333" w:rsidRPr="000035E8">
        <w:rPr>
          <w:rFonts w:ascii="Arial" w:hAnsi="Arial" w:cs="Arial"/>
          <w:b/>
          <w:sz w:val="24"/>
          <w:szCs w:val="24"/>
          <w:lang w:val="ro-RO"/>
        </w:rPr>
        <w:t xml:space="preserve"> Activitati conexe</w:t>
      </w:r>
    </w:p>
    <w:p w:rsidR="00123333" w:rsidRPr="000035E8" w:rsidRDefault="00123333"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Conform certificatului constatator</w:t>
      </w:r>
      <w:r w:rsidR="00AD2295" w:rsidRPr="000035E8">
        <w:rPr>
          <w:rFonts w:ascii="Arial" w:hAnsi="Arial" w:cs="Arial"/>
          <w:sz w:val="24"/>
          <w:szCs w:val="24"/>
          <w:lang w:val="ro-RO"/>
        </w:rPr>
        <w:t>.</w:t>
      </w:r>
      <w:r w:rsidRPr="000035E8">
        <w:rPr>
          <w:rFonts w:ascii="Arial" w:hAnsi="Arial" w:cs="Arial"/>
          <w:sz w:val="24"/>
          <w:szCs w:val="24"/>
          <w:lang w:val="ro-RO"/>
        </w:rPr>
        <w:t xml:space="preserve"> </w:t>
      </w:r>
    </w:p>
    <w:p w:rsidR="00AD2295" w:rsidRPr="000035E8" w:rsidRDefault="00AD2295" w:rsidP="00D70D18">
      <w:pPr>
        <w:spacing w:after="0" w:line="240" w:lineRule="auto"/>
        <w:jc w:val="both"/>
        <w:rPr>
          <w:rFonts w:ascii="Arial" w:hAnsi="Arial" w:cs="Arial"/>
          <w:sz w:val="24"/>
          <w:szCs w:val="24"/>
        </w:rPr>
      </w:pPr>
    </w:p>
    <w:p w:rsidR="00123333" w:rsidRPr="000035E8" w:rsidRDefault="00CA6F28" w:rsidP="00D70D18">
      <w:pPr>
        <w:spacing w:after="0" w:line="240" w:lineRule="auto"/>
        <w:jc w:val="both"/>
        <w:rPr>
          <w:rFonts w:ascii="Arial" w:hAnsi="Arial" w:cs="Arial"/>
          <w:sz w:val="24"/>
          <w:szCs w:val="24"/>
        </w:rPr>
      </w:pPr>
      <w:r w:rsidRPr="000035E8">
        <w:rPr>
          <w:rFonts w:ascii="Arial" w:hAnsi="Arial" w:cs="Arial"/>
          <w:b/>
          <w:sz w:val="24"/>
          <w:szCs w:val="24"/>
        </w:rPr>
        <w:t>8.2.2. FUNCŢIONAREA ÎN AFARA CONDIŢIILOR NORMALE DE LUCRU</w:t>
      </w:r>
      <w:r w:rsidRPr="000035E8">
        <w:rPr>
          <w:rFonts w:ascii="Arial" w:hAnsi="Arial" w:cs="Arial"/>
          <w:sz w:val="24"/>
          <w:szCs w:val="24"/>
        </w:rPr>
        <w:t xml:space="preserve">: </w:t>
      </w:r>
    </w:p>
    <w:p w:rsidR="00123333" w:rsidRPr="000035E8" w:rsidRDefault="00123333" w:rsidP="00D70D18">
      <w:pPr>
        <w:spacing w:after="0" w:line="240" w:lineRule="auto"/>
        <w:jc w:val="both"/>
        <w:rPr>
          <w:rFonts w:ascii="Arial" w:hAnsi="Arial" w:cs="Arial"/>
          <w:sz w:val="24"/>
          <w:szCs w:val="24"/>
        </w:rPr>
      </w:pPr>
      <w:r w:rsidRPr="000035E8">
        <w:rPr>
          <w:rFonts w:ascii="Arial" w:hAnsi="Arial" w:cs="Arial"/>
          <w:b/>
          <w:sz w:val="24"/>
          <w:szCs w:val="24"/>
        </w:rPr>
        <w:t>8.2.</w:t>
      </w:r>
      <w:r w:rsidR="00535042" w:rsidRPr="000035E8">
        <w:rPr>
          <w:rFonts w:ascii="Arial" w:hAnsi="Arial" w:cs="Arial"/>
          <w:b/>
          <w:sz w:val="24"/>
          <w:szCs w:val="24"/>
        </w:rPr>
        <w:t>2</w:t>
      </w:r>
      <w:r w:rsidRPr="000035E8">
        <w:rPr>
          <w:rFonts w:ascii="Arial" w:hAnsi="Arial" w:cs="Arial"/>
          <w:b/>
          <w:sz w:val="24"/>
          <w:szCs w:val="24"/>
        </w:rPr>
        <w:t>.1</w:t>
      </w:r>
      <w:r w:rsidR="00535042" w:rsidRPr="000035E8">
        <w:rPr>
          <w:rFonts w:ascii="Arial" w:hAnsi="Arial" w:cs="Arial"/>
          <w:b/>
          <w:sz w:val="24"/>
          <w:szCs w:val="24"/>
        </w:rPr>
        <w:t>.</w:t>
      </w:r>
      <w:r w:rsidRPr="000035E8">
        <w:rPr>
          <w:rFonts w:ascii="Arial" w:hAnsi="Arial" w:cs="Arial"/>
          <w:sz w:val="24"/>
          <w:szCs w:val="24"/>
        </w:rPr>
        <w:t xml:space="preserve"> Operatorul instalaţiei va stabili proceduri referitoare la informarea persoanelor responsabile cu parametrii de performanţă ai instalaţiei, incluzând alarmarea rapidă şi eficientă a operatorilor instalaţiei privind abaterile de la funcţionarea normală a instalaţiei. </w:t>
      </w:r>
    </w:p>
    <w:p w:rsidR="00123333" w:rsidRPr="000035E8" w:rsidRDefault="00123333" w:rsidP="00D70D18">
      <w:pPr>
        <w:spacing w:after="0" w:line="240" w:lineRule="auto"/>
        <w:jc w:val="both"/>
        <w:rPr>
          <w:rFonts w:ascii="Arial" w:hAnsi="Arial" w:cs="Arial"/>
          <w:sz w:val="24"/>
          <w:szCs w:val="24"/>
        </w:rPr>
      </w:pPr>
      <w:r w:rsidRPr="000035E8">
        <w:rPr>
          <w:rFonts w:ascii="Arial" w:hAnsi="Arial" w:cs="Arial"/>
          <w:b/>
          <w:sz w:val="24"/>
          <w:szCs w:val="24"/>
        </w:rPr>
        <w:t>8.2.</w:t>
      </w:r>
      <w:r w:rsidR="00535042" w:rsidRPr="000035E8">
        <w:rPr>
          <w:rFonts w:ascii="Arial" w:hAnsi="Arial" w:cs="Arial"/>
          <w:b/>
          <w:sz w:val="24"/>
          <w:szCs w:val="24"/>
        </w:rPr>
        <w:t>2</w:t>
      </w:r>
      <w:r w:rsidRPr="000035E8">
        <w:rPr>
          <w:rFonts w:ascii="Arial" w:hAnsi="Arial" w:cs="Arial"/>
          <w:b/>
          <w:sz w:val="24"/>
          <w:szCs w:val="24"/>
        </w:rPr>
        <w:t>.2</w:t>
      </w:r>
      <w:r w:rsidR="00535042" w:rsidRPr="000035E8">
        <w:rPr>
          <w:rFonts w:ascii="Arial" w:hAnsi="Arial" w:cs="Arial"/>
          <w:b/>
          <w:sz w:val="24"/>
          <w:szCs w:val="24"/>
        </w:rPr>
        <w:t>.</w:t>
      </w:r>
      <w:r w:rsidR="00535042" w:rsidRPr="000035E8">
        <w:rPr>
          <w:rFonts w:ascii="Arial" w:hAnsi="Arial" w:cs="Arial"/>
          <w:sz w:val="24"/>
          <w:szCs w:val="24"/>
        </w:rPr>
        <w:t xml:space="preserve"> </w:t>
      </w:r>
      <w:r w:rsidRPr="000035E8">
        <w:rPr>
          <w:rFonts w:ascii="Arial" w:hAnsi="Arial" w:cs="Arial"/>
          <w:sz w:val="24"/>
          <w:szCs w:val="24"/>
        </w:rPr>
        <w:t>În caz de producere a unei poluări accidentale sau a unui eveniment care poate conduce la poluare iminentă</w:t>
      </w:r>
      <w:r w:rsidR="00535042" w:rsidRPr="000035E8">
        <w:rPr>
          <w:rFonts w:ascii="Arial" w:hAnsi="Arial" w:cs="Arial"/>
          <w:sz w:val="24"/>
          <w:szCs w:val="24"/>
        </w:rPr>
        <w:t>,</w:t>
      </w:r>
      <w:r w:rsidRPr="000035E8">
        <w:rPr>
          <w:rFonts w:ascii="Arial" w:hAnsi="Arial" w:cs="Arial"/>
          <w:sz w:val="24"/>
          <w:szCs w:val="24"/>
        </w:rPr>
        <w:t xml:space="preserve"> se vor anunţa persoanele cu atribuţiuni prestabilite pentru combaterea avariilor, în vederea trecerii imediate la măsurile şi acţiunile necesare eliminării cauzelor şi pentru diminuarea efectelor avariei (eliminarea cauzelor care au provocat poluarea, limitarea şi reducerea ariei de răspândire a substanţelor poluante implicate, îndepărtarea lor prin mijloace adecvate, colectarea, transportul şi depozitarea intermediară în condiţii de securitate corespunzătoare pentru mediu, în vederea recuperării, neutralizării, distrugerii substanţelor poluante</w:t>
      </w:r>
      <w:r w:rsidR="00535042" w:rsidRPr="000035E8">
        <w:rPr>
          <w:rFonts w:ascii="Arial" w:hAnsi="Arial" w:cs="Arial"/>
          <w:sz w:val="24"/>
          <w:szCs w:val="24"/>
        </w:rPr>
        <w:t>.</w:t>
      </w:r>
    </w:p>
    <w:p w:rsidR="005D509C" w:rsidRPr="000035E8" w:rsidRDefault="00535042" w:rsidP="00D70D18">
      <w:pPr>
        <w:spacing w:after="0" w:line="240" w:lineRule="auto"/>
        <w:jc w:val="both"/>
        <w:rPr>
          <w:rFonts w:ascii="Arial" w:hAnsi="Arial" w:cs="Arial"/>
          <w:sz w:val="24"/>
          <w:szCs w:val="24"/>
        </w:rPr>
      </w:pPr>
      <w:r w:rsidRPr="000035E8">
        <w:rPr>
          <w:rFonts w:ascii="Arial" w:hAnsi="Arial" w:cs="Arial"/>
          <w:b/>
          <w:sz w:val="24"/>
          <w:szCs w:val="24"/>
        </w:rPr>
        <w:t>8.2.2.3.</w:t>
      </w:r>
      <w:r w:rsidR="00123333" w:rsidRPr="000035E8">
        <w:rPr>
          <w:rFonts w:ascii="Arial" w:hAnsi="Arial" w:cs="Arial"/>
          <w:sz w:val="24"/>
          <w:szCs w:val="24"/>
        </w:rPr>
        <w:t xml:space="preserve"> În cazul avariilor apărute pe traseele care vehiculează substanţe periculoase</w:t>
      </w:r>
      <w:r w:rsidRPr="000035E8">
        <w:rPr>
          <w:rFonts w:ascii="Arial" w:hAnsi="Arial" w:cs="Arial"/>
          <w:sz w:val="24"/>
          <w:szCs w:val="24"/>
        </w:rPr>
        <w:t>,</w:t>
      </w:r>
      <w:r w:rsidR="00123333" w:rsidRPr="000035E8">
        <w:rPr>
          <w:rFonts w:ascii="Arial" w:hAnsi="Arial" w:cs="Arial"/>
          <w:sz w:val="24"/>
          <w:szCs w:val="24"/>
        </w:rPr>
        <w:t xml:space="preserve"> se impune în cel mai scurt timp remedierea defecţiunii</w:t>
      </w:r>
      <w:r w:rsidR="005D509C" w:rsidRPr="000035E8">
        <w:rPr>
          <w:rFonts w:ascii="Arial" w:hAnsi="Arial" w:cs="Arial"/>
          <w:sz w:val="24"/>
          <w:szCs w:val="24"/>
        </w:rPr>
        <w:t>, spălarea şi aerisirea locului</w:t>
      </w:r>
      <w:r w:rsidRPr="000035E8">
        <w:rPr>
          <w:rFonts w:ascii="Arial" w:hAnsi="Arial" w:cs="Arial"/>
          <w:sz w:val="24"/>
          <w:szCs w:val="24"/>
        </w:rPr>
        <w:t>.</w:t>
      </w:r>
    </w:p>
    <w:p w:rsidR="005D509C" w:rsidRPr="000035E8" w:rsidRDefault="00123333" w:rsidP="00D70D18">
      <w:pPr>
        <w:spacing w:after="0" w:line="240" w:lineRule="auto"/>
        <w:jc w:val="both"/>
        <w:rPr>
          <w:rFonts w:ascii="Arial" w:hAnsi="Arial" w:cs="Arial"/>
          <w:sz w:val="24"/>
          <w:szCs w:val="24"/>
        </w:rPr>
      </w:pPr>
      <w:r w:rsidRPr="000035E8">
        <w:rPr>
          <w:rFonts w:ascii="Arial" w:hAnsi="Arial" w:cs="Arial"/>
          <w:b/>
          <w:sz w:val="24"/>
          <w:szCs w:val="24"/>
        </w:rPr>
        <w:t>8.2.</w:t>
      </w:r>
      <w:r w:rsidR="00535042" w:rsidRPr="000035E8">
        <w:rPr>
          <w:rFonts w:ascii="Arial" w:hAnsi="Arial" w:cs="Arial"/>
          <w:b/>
          <w:sz w:val="24"/>
          <w:szCs w:val="24"/>
        </w:rPr>
        <w:t>2</w:t>
      </w:r>
      <w:r w:rsidRPr="000035E8">
        <w:rPr>
          <w:rFonts w:ascii="Arial" w:hAnsi="Arial" w:cs="Arial"/>
          <w:b/>
          <w:sz w:val="24"/>
          <w:szCs w:val="24"/>
        </w:rPr>
        <w:t>.</w:t>
      </w:r>
      <w:r w:rsidR="00535042" w:rsidRPr="000035E8">
        <w:rPr>
          <w:rFonts w:ascii="Arial" w:hAnsi="Arial" w:cs="Arial"/>
          <w:b/>
          <w:sz w:val="24"/>
          <w:szCs w:val="24"/>
        </w:rPr>
        <w:t>4</w:t>
      </w:r>
      <w:r w:rsidRPr="000035E8">
        <w:rPr>
          <w:rFonts w:ascii="Arial" w:hAnsi="Arial" w:cs="Arial"/>
          <w:b/>
          <w:sz w:val="24"/>
          <w:szCs w:val="24"/>
        </w:rPr>
        <w:t>.</w:t>
      </w:r>
      <w:r w:rsidRPr="000035E8">
        <w:rPr>
          <w:rFonts w:ascii="Arial" w:hAnsi="Arial" w:cs="Arial"/>
          <w:sz w:val="24"/>
          <w:szCs w:val="24"/>
        </w:rPr>
        <w:t xml:space="preserve"> În cazul avariilor datorate scăpărilor de substanţe toxice (la instalaţii tehnologice sau la rezervoarele de stocare materii prime) se vor lua imediat măsuri de re</w:t>
      </w:r>
      <w:r w:rsidR="005D509C" w:rsidRPr="000035E8">
        <w:rPr>
          <w:rFonts w:ascii="Arial" w:hAnsi="Arial" w:cs="Arial"/>
          <w:sz w:val="24"/>
          <w:szCs w:val="24"/>
        </w:rPr>
        <w:t xml:space="preserve">mediere a defecţiunilor.       </w:t>
      </w:r>
    </w:p>
    <w:p w:rsidR="005D509C" w:rsidRPr="000035E8" w:rsidRDefault="00123333" w:rsidP="00D70D18">
      <w:pPr>
        <w:spacing w:after="0" w:line="240" w:lineRule="auto"/>
        <w:jc w:val="both"/>
        <w:rPr>
          <w:rFonts w:ascii="Arial" w:hAnsi="Arial" w:cs="Arial"/>
          <w:sz w:val="24"/>
          <w:szCs w:val="24"/>
        </w:rPr>
      </w:pPr>
      <w:r w:rsidRPr="000035E8">
        <w:rPr>
          <w:rFonts w:ascii="Arial" w:hAnsi="Arial" w:cs="Arial"/>
          <w:b/>
          <w:sz w:val="24"/>
          <w:szCs w:val="24"/>
        </w:rPr>
        <w:t>8.2.</w:t>
      </w:r>
      <w:r w:rsidR="00535042" w:rsidRPr="000035E8">
        <w:rPr>
          <w:rFonts w:ascii="Arial" w:hAnsi="Arial" w:cs="Arial"/>
          <w:b/>
          <w:sz w:val="24"/>
          <w:szCs w:val="24"/>
        </w:rPr>
        <w:t>2</w:t>
      </w:r>
      <w:r w:rsidRPr="000035E8">
        <w:rPr>
          <w:rFonts w:ascii="Arial" w:hAnsi="Arial" w:cs="Arial"/>
          <w:b/>
          <w:sz w:val="24"/>
          <w:szCs w:val="24"/>
        </w:rPr>
        <w:t>.</w:t>
      </w:r>
      <w:r w:rsidR="00535042" w:rsidRPr="000035E8">
        <w:rPr>
          <w:rFonts w:ascii="Arial" w:hAnsi="Arial" w:cs="Arial"/>
          <w:b/>
          <w:sz w:val="24"/>
          <w:szCs w:val="24"/>
        </w:rPr>
        <w:t>5</w:t>
      </w:r>
      <w:r w:rsidRPr="000035E8">
        <w:rPr>
          <w:rFonts w:ascii="Arial" w:hAnsi="Arial" w:cs="Arial"/>
          <w:b/>
          <w:sz w:val="24"/>
          <w:szCs w:val="24"/>
        </w:rPr>
        <w:t>.</w:t>
      </w:r>
      <w:r w:rsidRPr="000035E8">
        <w:rPr>
          <w:rFonts w:ascii="Arial" w:hAnsi="Arial" w:cs="Arial"/>
          <w:sz w:val="24"/>
          <w:szCs w:val="24"/>
        </w:rPr>
        <w:t xml:space="preserve"> Orice avarie trebuie comunicată dispecerului de serviciu</w:t>
      </w:r>
      <w:r w:rsidR="00535042" w:rsidRPr="000035E8">
        <w:rPr>
          <w:rFonts w:ascii="Arial" w:hAnsi="Arial" w:cs="Arial"/>
          <w:sz w:val="24"/>
          <w:szCs w:val="24"/>
        </w:rPr>
        <w:t>.</w:t>
      </w:r>
    </w:p>
    <w:p w:rsidR="00123333" w:rsidRDefault="00123333" w:rsidP="00D70D18">
      <w:pPr>
        <w:spacing w:after="0" w:line="240" w:lineRule="auto"/>
        <w:jc w:val="both"/>
        <w:rPr>
          <w:rFonts w:ascii="Arial" w:hAnsi="Arial" w:cs="Arial"/>
          <w:sz w:val="24"/>
          <w:szCs w:val="24"/>
        </w:rPr>
      </w:pPr>
      <w:r w:rsidRPr="000035E8">
        <w:rPr>
          <w:rFonts w:ascii="Arial" w:hAnsi="Arial" w:cs="Arial"/>
          <w:b/>
          <w:sz w:val="24"/>
          <w:szCs w:val="24"/>
        </w:rPr>
        <w:t>8.2.</w:t>
      </w:r>
      <w:r w:rsidR="00535042" w:rsidRPr="000035E8">
        <w:rPr>
          <w:rFonts w:ascii="Arial" w:hAnsi="Arial" w:cs="Arial"/>
          <w:b/>
          <w:sz w:val="24"/>
          <w:szCs w:val="24"/>
        </w:rPr>
        <w:t>2</w:t>
      </w:r>
      <w:r w:rsidRPr="000035E8">
        <w:rPr>
          <w:rFonts w:ascii="Arial" w:hAnsi="Arial" w:cs="Arial"/>
          <w:b/>
          <w:sz w:val="24"/>
          <w:szCs w:val="24"/>
        </w:rPr>
        <w:t>.</w:t>
      </w:r>
      <w:r w:rsidR="00535042" w:rsidRPr="000035E8">
        <w:rPr>
          <w:rFonts w:ascii="Arial" w:hAnsi="Arial" w:cs="Arial"/>
          <w:b/>
          <w:sz w:val="24"/>
          <w:szCs w:val="24"/>
        </w:rPr>
        <w:t>6</w:t>
      </w:r>
      <w:r w:rsidRPr="000035E8">
        <w:rPr>
          <w:rFonts w:ascii="Arial" w:hAnsi="Arial" w:cs="Arial"/>
          <w:b/>
          <w:sz w:val="24"/>
          <w:szCs w:val="24"/>
        </w:rPr>
        <w:t>.</w:t>
      </w:r>
      <w:r w:rsidRPr="000035E8">
        <w:rPr>
          <w:rFonts w:ascii="Arial" w:hAnsi="Arial" w:cs="Arial"/>
          <w:sz w:val="24"/>
          <w:szCs w:val="24"/>
        </w:rPr>
        <w:t xml:space="preserve"> Se vor re</w:t>
      </w:r>
      <w:r w:rsidR="005D509C" w:rsidRPr="000035E8">
        <w:rPr>
          <w:rFonts w:ascii="Arial" w:hAnsi="Arial" w:cs="Arial"/>
          <w:sz w:val="24"/>
          <w:szCs w:val="24"/>
        </w:rPr>
        <w:t xml:space="preserve">specta </w:t>
      </w:r>
      <w:r w:rsidRPr="000035E8">
        <w:rPr>
          <w:rFonts w:ascii="Arial" w:hAnsi="Arial" w:cs="Arial"/>
          <w:sz w:val="24"/>
          <w:szCs w:val="24"/>
        </w:rPr>
        <w:t>programele de măsuri, întocmite de operatorul instalaţiei şi avizate de autorităţile competente</w:t>
      </w:r>
      <w:r w:rsidR="00AD2295" w:rsidRPr="000035E8">
        <w:rPr>
          <w:rFonts w:ascii="Arial" w:hAnsi="Arial" w:cs="Arial"/>
          <w:sz w:val="24"/>
          <w:szCs w:val="24"/>
        </w:rPr>
        <w:t>.</w:t>
      </w:r>
    </w:p>
    <w:p w:rsidR="002913C7" w:rsidRPr="000035E8" w:rsidRDefault="002913C7" w:rsidP="00D70D18">
      <w:pPr>
        <w:spacing w:after="0" w:line="240" w:lineRule="auto"/>
        <w:jc w:val="both"/>
        <w:rPr>
          <w:rFonts w:ascii="Arial" w:hAnsi="Arial" w:cs="Arial"/>
          <w:sz w:val="24"/>
          <w:szCs w:val="24"/>
          <w:lang w:val="ro-RO"/>
        </w:rPr>
      </w:pPr>
    </w:p>
    <w:p w:rsidR="00D106BE" w:rsidRPr="000035E8" w:rsidRDefault="00D106BE" w:rsidP="00D70D18">
      <w:pPr>
        <w:spacing w:after="0" w:line="240" w:lineRule="auto"/>
        <w:jc w:val="both"/>
        <w:rPr>
          <w:rFonts w:ascii="Arial" w:eastAsia="Batang" w:hAnsi="Arial" w:cs="Arial"/>
          <w:b/>
          <w:sz w:val="24"/>
          <w:szCs w:val="24"/>
          <w:lang w:val="ro-RO"/>
        </w:rPr>
      </w:pPr>
    </w:p>
    <w:p w:rsidR="00D106BE" w:rsidRPr="000035E8" w:rsidRDefault="001C446B" w:rsidP="00D70D18">
      <w:pPr>
        <w:spacing w:after="0" w:line="240" w:lineRule="auto"/>
        <w:jc w:val="both"/>
        <w:rPr>
          <w:rFonts w:ascii="Arial" w:eastAsia="Batang" w:hAnsi="Arial" w:cs="Arial"/>
          <w:b/>
          <w:sz w:val="24"/>
          <w:szCs w:val="24"/>
          <w:u w:val="single"/>
          <w:lang w:val="ro-RO"/>
        </w:rPr>
      </w:pPr>
      <w:r w:rsidRPr="000035E8">
        <w:rPr>
          <w:rFonts w:ascii="Arial" w:eastAsia="Batang" w:hAnsi="Arial" w:cs="Arial"/>
          <w:b/>
          <w:sz w:val="24"/>
          <w:szCs w:val="24"/>
          <w:u w:val="single"/>
          <w:lang w:val="ro-RO"/>
        </w:rPr>
        <w:lastRenderedPageBreak/>
        <w:t>2.H</w:t>
      </w:r>
      <w:r w:rsidR="00D106BE" w:rsidRPr="000035E8">
        <w:rPr>
          <w:rFonts w:ascii="Arial" w:eastAsia="Batang" w:hAnsi="Arial" w:cs="Arial"/>
          <w:b/>
          <w:sz w:val="24"/>
          <w:szCs w:val="24"/>
          <w:u w:val="single"/>
          <w:lang w:val="ro-RO"/>
        </w:rPr>
        <w:t>ALDA DE SLAM</w:t>
      </w:r>
    </w:p>
    <w:p w:rsidR="00D106BE" w:rsidRPr="000035E8" w:rsidRDefault="00D106BE" w:rsidP="00D70D18">
      <w:pPr>
        <w:spacing w:after="0" w:line="240" w:lineRule="auto"/>
        <w:jc w:val="both"/>
        <w:rPr>
          <w:rFonts w:ascii="Arial" w:hAnsi="Arial" w:cs="Arial"/>
          <w:sz w:val="24"/>
          <w:szCs w:val="24"/>
          <w:lang w:val="ro-RO"/>
        </w:rPr>
      </w:pPr>
      <w:r w:rsidRPr="000035E8">
        <w:rPr>
          <w:rFonts w:ascii="Arial" w:eastAsia="Batang" w:hAnsi="Arial" w:cs="Arial"/>
          <w:sz w:val="24"/>
          <w:szCs w:val="24"/>
          <w:lang w:val="ro-RO"/>
        </w:rPr>
        <w:tab/>
        <w:t>Halda de slam este amplasat</w:t>
      </w:r>
      <w:r w:rsidR="00AE6484" w:rsidRPr="000035E8">
        <w:rPr>
          <w:rFonts w:ascii="Arial" w:eastAsia="Batang" w:hAnsi="Arial" w:cs="Arial"/>
          <w:sz w:val="24"/>
          <w:szCs w:val="24"/>
          <w:lang w:val="ro-RO"/>
        </w:rPr>
        <w:t>a</w:t>
      </w:r>
      <w:r w:rsidRPr="000035E8">
        <w:rPr>
          <w:rFonts w:ascii="Arial" w:eastAsia="Batang" w:hAnsi="Arial" w:cs="Arial"/>
          <w:sz w:val="24"/>
          <w:szCs w:val="24"/>
          <w:lang w:val="ro-RO"/>
        </w:rPr>
        <w:t xml:space="preserve"> la cca 3,5 km S-V de uzina, realizat</w:t>
      </w:r>
      <w:r w:rsidR="00AE6484" w:rsidRPr="000035E8">
        <w:rPr>
          <w:rFonts w:ascii="Arial" w:eastAsia="Batang" w:hAnsi="Arial" w:cs="Arial"/>
          <w:sz w:val="24"/>
          <w:szCs w:val="24"/>
          <w:lang w:val="ro-RO"/>
        </w:rPr>
        <w:t>a</w:t>
      </w:r>
      <w:r w:rsidRPr="000035E8">
        <w:rPr>
          <w:rFonts w:ascii="Arial" w:eastAsia="Batang" w:hAnsi="Arial" w:cs="Arial"/>
          <w:sz w:val="24"/>
          <w:szCs w:val="24"/>
          <w:lang w:val="ro-RO"/>
        </w:rPr>
        <w:t xml:space="preserve"> prin bararea Vaii lui Flam cu un baraj din pamant compactat prevazut cu miez de argila, protejat pe paramentul aval cu anrocamente. </w:t>
      </w:r>
      <w:r w:rsidRPr="000035E8">
        <w:rPr>
          <w:rFonts w:ascii="Arial" w:hAnsi="Arial" w:cs="Arial"/>
          <w:sz w:val="24"/>
          <w:szCs w:val="24"/>
          <w:lang w:val="ro-RO"/>
        </w:rPr>
        <w:t>Valea de amplasare a haldei este situată in vecinatatea celor două vetre ale satului Mineri şi anume: Câşliţa la est şi Câşla la vest, iar barajul a fost suprainaltat in timp prin verificari succesive privind siguranta in exploatare, in prezent acesta fiind la cota coronamentului de + 45mrMN. Suprafata totala ocupata de halda de slam rosu este de 79,4</w:t>
      </w:r>
      <w:r w:rsidR="001407C2" w:rsidRPr="000035E8">
        <w:rPr>
          <w:rFonts w:ascii="Arial" w:hAnsi="Arial" w:cs="Arial"/>
          <w:sz w:val="24"/>
          <w:szCs w:val="24"/>
          <w:lang w:val="ro-RO"/>
        </w:rPr>
        <w:t xml:space="preserve"> </w:t>
      </w:r>
      <w:r w:rsidRPr="000035E8">
        <w:rPr>
          <w:rFonts w:ascii="Arial" w:hAnsi="Arial" w:cs="Arial"/>
          <w:sz w:val="24"/>
          <w:szCs w:val="24"/>
          <w:lang w:val="ro-RO"/>
        </w:rPr>
        <w:t>ha,</w:t>
      </w:r>
      <w:r w:rsidR="001407C2" w:rsidRPr="000035E8">
        <w:rPr>
          <w:rFonts w:ascii="Arial" w:hAnsi="Arial" w:cs="Arial"/>
          <w:sz w:val="24"/>
          <w:szCs w:val="24"/>
          <w:lang w:val="ro-RO"/>
        </w:rPr>
        <w:t xml:space="preserve"> </w:t>
      </w:r>
      <w:r w:rsidRPr="000035E8">
        <w:rPr>
          <w:rFonts w:ascii="Arial" w:hAnsi="Arial" w:cs="Arial"/>
          <w:sz w:val="24"/>
          <w:szCs w:val="24"/>
          <w:lang w:val="ro-RO"/>
        </w:rPr>
        <w:t>din care suprafata activa de depozitare slam ingrosat conform ult</w:t>
      </w:r>
      <w:r w:rsidR="001407C2" w:rsidRPr="000035E8">
        <w:rPr>
          <w:rFonts w:ascii="Arial" w:hAnsi="Arial" w:cs="Arial"/>
          <w:sz w:val="24"/>
          <w:szCs w:val="24"/>
          <w:lang w:val="ro-RO"/>
        </w:rPr>
        <w:t>imelor masuratori este de 54 ha (</w:t>
      </w:r>
      <w:r w:rsidRPr="000035E8">
        <w:rPr>
          <w:rFonts w:ascii="Arial" w:hAnsi="Arial" w:cs="Arial"/>
          <w:sz w:val="24"/>
          <w:szCs w:val="24"/>
          <w:lang w:val="ro-RO"/>
        </w:rPr>
        <w:t>expertiza halda de slam si plan de extindere-inchidere a</w:t>
      </w:r>
      <w:r w:rsidR="001407C2" w:rsidRPr="000035E8">
        <w:rPr>
          <w:rFonts w:ascii="Arial" w:hAnsi="Arial" w:cs="Arial"/>
          <w:sz w:val="24"/>
          <w:szCs w:val="24"/>
          <w:lang w:val="ro-RO"/>
        </w:rPr>
        <w:t>mplasament).</w:t>
      </w:r>
    </w:p>
    <w:p w:rsidR="00E902F4" w:rsidRPr="000035E8" w:rsidRDefault="0005226A"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Capacitatea proiectata de depozitare a haldei este de 11.000.000 m</w:t>
      </w:r>
      <w:r w:rsidRPr="000035E8">
        <w:rPr>
          <w:rFonts w:ascii="Arial" w:hAnsi="Arial" w:cs="Arial"/>
          <w:sz w:val="24"/>
          <w:szCs w:val="24"/>
          <w:vertAlign w:val="superscript"/>
          <w:lang w:val="ro-RO"/>
        </w:rPr>
        <w:t>3</w:t>
      </w:r>
      <w:r w:rsidRPr="000035E8">
        <w:rPr>
          <w:rFonts w:ascii="Arial" w:hAnsi="Arial" w:cs="Arial"/>
          <w:sz w:val="24"/>
          <w:szCs w:val="24"/>
          <w:lang w:val="ro-RO"/>
        </w:rPr>
        <w:t xml:space="preserve"> slam rosu. Pana la sfarsitul anului 2016, in  halda au fost acumulate cca 8,2 milioane de tone de slam rosu. Densitatea materialului depozitat este cuprinsa in limita de 1,75-2.14 tone/mc,</w:t>
      </w:r>
      <w:r w:rsidR="001407C2" w:rsidRPr="000035E8">
        <w:rPr>
          <w:rFonts w:ascii="Arial" w:hAnsi="Arial" w:cs="Arial"/>
          <w:sz w:val="24"/>
          <w:szCs w:val="24"/>
          <w:lang w:val="ro-RO"/>
        </w:rPr>
        <w:t xml:space="preserve"> </w:t>
      </w:r>
      <w:r w:rsidRPr="000035E8">
        <w:rPr>
          <w:rFonts w:ascii="Arial" w:hAnsi="Arial" w:cs="Arial"/>
          <w:sz w:val="24"/>
          <w:szCs w:val="24"/>
          <w:lang w:val="ro-RO"/>
        </w:rPr>
        <w:t>functie de procentul de solid din slamul ingrosat</w:t>
      </w:r>
      <w:r w:rsidR="001407C2" w:rsidRPr="000035E8">
        <w:rPr>
          <w:rFonts w:ascii="Arial" w:hAnsi="Arial" w:cs="Arial"/>
          <w:sz w:val="24"/>
          <w:szCs w:val="24"/>
          <w:lang w:val="ro-RO"/>
        </w:rPr>
        <w:t>.</w:t>
      </w:r>
      <w:r w:rsidRPr="000035E8">
        <w:rPr>
          <w:rFonts w:ascii="Arial" w:hAnsi="Arial" w:cs="Arial"/>
          <w:sz w:val="24"/>
          <w:szCs w:val="24"/>
          <w:lang w:val="ro-RO"/>
        </w:rPr>
        <w:t xml:space="preserve"> </w:t>
      </w:r>
    </w:p>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t>Halda de steril “Valea lui Flam“ se încadrează în categoria depozitelor de deşeuri nepericuloase. In conformitate cu Secţiunea 12.31 din Regulamentul 2150/2002 al Parlamentului şi Consiliului European, şlamul roşu din procesul de prelucrare a bauxitei se încadrează în lista de substanţe clasificate ca nepericuloase.</w:t>
      </w:r>
    </w:p>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t>Investitia privind “Închiderea parţială a iazului decantor pentru şlamul roşu şi deschidere instalatie pentru depozitarea de şlam îngroşat” s-a realizat pentru conformarea la conditiile din</w:t>
      </w:r>
      <w:r w:rsidRPr="000035E8">
        <w:rPr>
          <w:rFonts w:ascii="Arial" w:hAnsi="Arial" w:cs="Arial"/>
          <w:b/>
          <w:sz w:val="24"/>
          <w:szCs w:val="24"/>
          <w:lang w:val="ro-RO"/>
        </w:rPr>
        <w:t xml:space="preserve"> </w:t>
      </w:r>
      <w:r w:rsidRPr="000035E8">
        <w:rPr>
          <w:rFonts w:ascii="Arial" w:hAnsi="Arial" w:cs="Arial"/>
          <w:sz w:val="24"/>
          <w:szCs w:val="24"/>
          <w:lang w:val="ro-RO"/>
        </w:rPr>
        <w:t>HG nr. 349/2005, privind depozitarea deseurilor.</w:t>
      </w:r>
    </w:p>
    <w:p w:rsidR="0005226A" w:rsidRPr="000035E8" w:rsidRDefault="0005226A" w:rsidP="00D70D18">
      <w:pPr>
        <w:spacing w:after="0" w:line="240" w:lineRule="auto"/>
        <w:jc w:val="both"/>
        <w:rPr>
          <w:rFonts w:ascii="Arial" w:eastAsia="Batang" w:hAnsi="Arial" w:cs="Arial"/>
          <w:b/>
          <w:sz w:val="24"/>
          <w:szCs w:val="24"/>
          <w:lang w:val="ro-RO"/>
        </w:rPr>
      </w:pPr>
      <w:r w:rsidRPr="000035E8">
        <w:rPr>
          <w:rFonts w:ascii="Arial" w:hAnsi="Arial" w:cs="Arial"/>
          <w:sz w:val="24"/>
          <w:szCs w:val="24"/>
          <w:lang w:val="ro-RO"/>
        </w:rPr>
        <w:t>Suprainaltarea barajului actualei halde si a digurilor de contur asigura cresterea capacitatii de depozitare, ceea ce va permite prelungirea duratei efective de folosire a haldei cu cca 10 ani, conform solutiilor de suprainaltare a digurilor de contur,</w:t>
      </w:r>
      <w:r w:rsidR="001407C2" w:rsidRPr="000035E8">
        <w:rPr>
          <w:rFonts w:ascii="Arial" w:hAnsi="Arial" w:cs="Arial"/>
          <w:sz w:val="24"/>
          <w:szCs w:val="24"/>
          <w:lang w:val="ro-RO"/>
        </w:rPr>
        <w:t xml:space="preserve"> </w:t>
      </w:r>
      <w:r w:rsidRPr="000035E8">
        <w:rPr>
          <w:rFonts w:ascii="Arial" w:hAnsi="Arial" w:cs="Arial"/>
          <w:sz w:val="24"/>
          <w:szCs w:val="24"/>
          <w:lang w:val="ro-RO"/>
        </w:rPr>
        <w:t>in conformitate cu expertiza tehnica si proiectul de extindere-inchidere a haldei de slam</w:t>
      </w:r>
    </w:p>
    <w:p w:rsidR="00D106BE" w:rsidRPr="000035E8" w:rsidRDefault="00D106BE" w:rsidP="00D70D18">
      <w:pPr>
        <w:pStyle w:val="BodyText"/>
        <w:rPr>
          <w:rFonts w:ascii="Arial" w:eastAsia="Batang" w:hAnsi="Arial" w:cs="Arial"/>
          <w:lang w:val="ro-RO"/>
        </w:rPr>
      </w:pPr>
      <w:r w:rsidRPr="000035E8">
        <w:rPr>
          <w:rFonts w:ascii="Arial" w:eastAsia="Batang" w:hAnsi="Arial" w:cs="Arial"/>
          <w:i/>
          <w:iCs/>
          <w:lang w:val="ro-RO"/>
        </w:rPr>
        <w:t xml:space="preserve">Transportul slamului </w:t>
      </w:r>
      <w:r w:rsidRPr="000035E8">
        <w:rPr>
          <w:rFonts w:ascii="Arial" w:eastAsia="Batang" w:hAnsi="Arial" w:cs="Arial"/>
          <w:lang w:val="ro-RO"/>
        </w:rPr>
        <w:t>se realizeaza din uzina la halda si respectiv apa limpezita din halda in uzina printr-o retea de 3 conducte (2+1), avand Dn 250 mm si L= 4 km, pozate aerian pe o estacada pozata pe malul lacului Casla.</w:t>
      </w:r>
    </w:p>
    <w:p w:rsidR="00D106BE" w:rsidRPr="000035E8" w:rsidRDefault="00D106BE" w:rsidP="00D70D18">
      <w:pPr>
        <w:pStyle w:val="BodyText"/>
        <w:rPr>
          <w:rFonts w:ascii="Arial" w:eastAsia="Batang" w:hAnsi="Arial" w:cs="Arial"/>
          <w:lang w:val="ro-RO"/>
        </w:rPr>
      </w:pPr>
      <w:r w:rsidRPr="000035E8">
        <w:rPr>
          <w:rFonts w:ascii="Arial" w:eastAsia="Batang" w:hAnsi="Arial" w:cs="Arial"/>
          <w:i/>
          <w:iCs/>
          <w:lang w:val="ro-RO"/>
        </w:rPr>
        <w:t>Barajul e</w:t>
      </w:r>
      <w:r w:rsidR="00AE6484" w:rsidRPr="000035E8">
        <w:rPr>
          <w:rFonts w:ascii="Arial" w:eastAsia="Batang" w:hAnsi="Arial" w:cs="Arial"/>
          <w:i/>
          <w:iCs/>
          <w:lang w:val="ro-RO"/>
        </w:rPr>
        <w:t>ste de tip greutate transversal</w:t>
      </w:r>
      <w:r w:rsidRPr="000035E8">
        <w:rPr>
          <w:rFonts w:ascii="Arial" w:eastAsia="Batang" w:hAnsi="Arial" w:cs="Arial"/>
          <w:i/>
          <w:iCs/>
          <w:lang w:val="ro-RO"/>
        </w:rPr>
        <w:t xml:space="preserve">, </w:t>
      </w:r>
      <w:r w:rsidRPr="000035E8">
        <w:rPr>
          <w:rFonts w:ascii="Arial" w:eastAsia="Batang" w:hAnsi="Arial" w:cs="Arial"/>
          <w:iCs/>
          <w:lang w:val="ro-RO"/>
        </w:rPr>
        <w:t>realizat din materiale locale, avand:</w:t>
      </w:r>
    </w:p>
    <w:p w:rsidR="00AE6484" w:rsidRPr="000035E8" w:rsidRDefault="00D106BE" w:rsidP="00D70D18">
      <w:pPr>
        <w:pStyle w:val="BodyText"/>
        <w:rPr>
          <w:rFonts w:ascii="Arial" w:eastAsia="Batang" w:hAnsi="Arial" w:cs="Arial"/>
          <w:lang w:val="ro-RO"/>
        </w:rPr>
      </w:pPr>
      <w:r w:rsidRPr="000035E8">
        <w:rPr>
          <w:rFonts w:ascii="Arial" w:eastAsia="Batang" w:hAnsi="Arial" w:cs="Arial"/>
          <w:lang w:val="ro-RO"/>
        </w:rPr>
        <w:t xml:space="preserve">- lungime coronament  = 520 m; </w:t>
      </w:r>
    </w:p>
    <w:p w:rsidR="00AE6484" w:rsidRPr="000035E8" w:rsidRDefault="00AE6484" w:rsidP="00D70D18">
      <w:pPr>
        <w:pStyle w:val="BodyText"/>
        <w:rPr>
          <w:rFonts w:ascii="Arial" w:eastAsia="Batang" w:hAnsi="Arial" w:cs="Arial"/>
          <w:lang w:val="ro-RO"/>
        </w:rPr>
      </w:pPr>
      <w:r w:rsidRPr="000035E8">
        <w:rPr>
          <w:rFonts w:ascii="Arial" w:eastAsia="Batang" w:hAnsi="Arial" w:cs="Arial"/>
          <w:lang w:val="ro-RO"/>
        </w:rPr>
        <w:t xml:space="preserve">- </w:t>
      </w:r>
      <w:r w:rsidR="00D106BE" w:rsidRPr="000035E8">
        <w:rPr>
          <w:rFonts w:ascii="Arial" w:eastAsia="Batang" w:hAnsi="Arial" w:cs="Arial"/>
          <w:lang w:val="ro-RO"/>
        </w:rPr>
        <w:t xml:space="preserve">latime coronament  = 20 m;  </w:t>
      </w:r>
    </w:p>
    <w:p w:rsidR="00D106BE" w:rsidRPr="000035E8" w:rsidRDefault="00AE6484" w:rsidP="00D70D18">
      <w:pPr>
        <w:pStyle w:val="BodyText"/>
        <w:rPr>
          <w:rFonts w:ascii="Arial" w:eastAsia="Batang" w:hAnsi="Arial" w:cs="Arial"/>
          <w:lang w:val="ro-RO"/>
        </w:rPr>
      </w:pPr>
      <w:r w:rsidRPr="000035E8">
        <w:rPr>
          <w:rFonts w:ascii="Arial" w:eastAsia="Batang" w:hAnsi="Arial" w:cs="Arial"/>
          <w:lang w:val="ro-RO"/>
        </w:rPr>
        <w:t xml:space="preserve">- </w:t>
      </w:r>
      <w:r w:rsidR="00D106BE" w:rsidRPr="000035E8">
        <w:rPr>
          <w:rFonts w:ascii="Arial" w:eastAsia="Batang" w:hAnsi="Arial" w:cs="Arial"/>
          <w:lang w:val="ro-RO"/>
        </w:rPr>
        <w:t>cota coronament = +45,00 mdMN;</w:t>
      </w:r>
    </w:p>
    <w:p w:rsidR="00D106BE" w:rsidRPr="000035E8" w:rsidRDefault="00D106BE" w:rsidP="00D70D18">
      <w:pPr>
        <w:spacing w:after="0" w:line="240" w:lineRule="auto"/>
        <w:jc w:val="both"/>
        <w:rPr>
          <w:rFonts w:ascii="Arial" w:eastAsia="Batang" w:hAnsi="Arial" w:cs="Arial"/>
          <w:sz w:val="24"/>
          <w:szCs w:val="24"/>
          <w:lang w:val="ro-RO"/>
        </w:rPr>
      </w:pPr>
      <w:r w:rsidRPr="000035E8">
        <w:rPr>
          <w:rFonts w:ascii="Arial" w:eastAsia="Batang" w:hAnsi="Arial" w:cs="Arial"/>
          <w:sz w:val="24"/>
          <w:szCs w:val="24"/>
          <w:lang w:val="ro-RO"/>
        </w:rPr>
        <w:t>- panta taluze: interior =1:2,5; exterior= 1:2,5;</w:t>
      </w:r>
    </w:p>
    <w:p w:rsidR="00D106BE" w:rsidRPr="000035E8" w:rsidRDefault="00D106BE" w:rsidP="00D70D18">
      <w:pPr>
        <w:spacing w:after="0" w:line="240" w:lineRule="auto"/>
        <w:jc w:val="both"/>
        <w:rPr>
          <w:rFonts w:ascii="Arial" w:eastAsia="Batang" w:hAnsi="Arial" w:cs="Arial"/>
          <w:sz w:val="24"/>
          <w:szCs w:val="24"/>
          <w:lang w:val="ro-RO"/>
        </w:rPr>
      </w:pPr>
      <w:r w:rsidRPr="000035E8">
        <w:rPr>
          <w:rFonts w:ascii="Arial" w:eastAsia="Batang" w:hAnsi="Arial" w:cs="Arial"/>
          <w:sz w:val="24"/>
          <w:szCs w:val="24"/>
          <w:lang w:val="ro-RO"/>
        </w:rPr>
        <w:t>- lungimea iazului de steril = 1.500 m.</w:t>
      </w:r>
    </w:p>
    <w:p w:rsidR="004341B4" w:rsidRPr="000035E8" w:rsidRDefault="004341B4" w:rsidP="00D70D18">
      <w:pPr>
        <w:spacing w:after="0" w:line="240" w:lineRule="auto"/>
        <w:jc w:val="both"/>
        <w:rPr>
          <w:rFonts w:ascii="Arial" w:eastAsia="Batang" w:hAnsi="Arial" w:cs="Arial"/>
          <w:b/>
          <w:sz w:val="24"/>
          <w:szCs w:val="24"/>
          <w:lang w:val="ro-RO"/>
        </w:rPr>
      </w:pPr>
    </w:p>
    <w:p w:rsidR="004341B4" w:rsidRPr="000035E8" w:rsidRDefault="00C52D1A" w:rsidP="00D70D18">
      <w:pPr>
        <w:spacing w:after="0" w:line="240" w:lineRule="auto"/>
        <w:jc w:val="both"/>
        <w:rPr>
          <w:rFonts w:ascii="Arial" w:eastAsia="Batang" w:hAnsi="Arial" w:cs="Arial"/>
          <w:b/>
          <w:sz w:val="24"/>
          <w:szCs w:val="24"/>
          <w:lang w:val="ro-RO"/>
        </w:rPr>
      </w:pPr>
      <w:r w:rsidRPr="000035E8">
        <w:rPr>
          <w:rFonts w:ascii="Arial" w:eastAsia="Batang" w:hAnsi="Arial" w:cs="Arial"/>
          <w:b/>
          <w:sz w:val="24"/>
          <w:szCs w:val="24"/>
          <w:lang w:val="ro-RO"/>
        </w:rPr>
        <w:t xml:space="preserve">Depozitul de slam ingrosat </w:t>
      </w:r>
    </w:p>
    <w:p w:rsidR="00C52D1A" w:rsidRPr="000035E8" w:rsidRDefault="00C52D1A" w:rsidP="00D70D18">
      <w:pPr>
        <w:spacing w:after="0" w:line="240" w:lineRule="auto"/>
        <w:jc w:val="both"/>
        <w:rPr>
          <w:rFonts w:ascii="Arial" w:eastAsia="Batang" w:hAnsi="Arial" w:cs="Arial"/>
          <w:b/>
          <w:i/>
          <w:sz w:val="24"/>
          <w:szCs w:val="24"/>
          <w:lang w:val="ro-RO"/>
        </w:rPr>
      </w:pPr>
      <w:r w:rsidRPr="000035E8">
        <w:rPr>
          <w:rFonts w:ascii="Arial" w:eastAsia="Batang" w:hAnsi="Arial" w:cs="Arial"/>
          <w:b/>
          <w:i/>
          <w:sz w:val="24"/>
          <w:szCs w:val="24"/>
          <w:lang w:val="ro-RO"/>
        </w:rPr>
        <w:t xml:space="preserve">Lucrari de amenajare </w:t>
      </w:r>
    </w:p>
    <w:p w:rsidR="0033014B" w:rsidRPr="000035E8" w:rsidRDefault="0033014B" w:rsidP="00D70D18">
      <w:pPr>
        <w:numPr>
          <w:ilvl w:val="2"/>
          <w:numId w:val="64"/>
        </w:numPr>
        <w:tabs>
          <w:tab w:val="left" w:pos="360"/>
        </w:tabs>
        <w:spacing w:after="0" w:line="240" w:lineRule="auto"/>
        <w:ind w:hanging="180"/>
        <w:jc w:val="both"/>
        <w:rPr>
          <w:rFonts w:ascii="Arial" w:eastAsia="Batang" w:hAnsi="Arial" w:cs="Arial"/>
          <w:sz w:val="24"/>
          <w:szCs w:val="24"/>
          <w:lang w:val="it-IT"/>
        </w:rPr>
      </w:pPr>
      <w:r w:rsidRPr="000035E8">
        <w:rPr>
          <w:rFonts w:ascii="Arial" w:eastAsia="Batang" w:hAnsi="Arial" w:cs="Arial"/>
          <w:i/>
          <w:iCs/>
          <w:sz w:val="24"/>
          <w:szCs w:val="24"/>
        </w:rPr>
        <w:t xml:space="preserve">Dig de separare (compartimentare) </w:t>
      </w:r>
      <w:r w:rsidRPr="000035E8">
        <w:rPr>
          <w:rFonts w:ascii="Arial" w:eastAsia="Batang" w:hAnsi="Arial" w:cs="Arial"/>
          <w:iCs/>
          <w:sz w:val="24"/>
          <w:szCs w:val="24"/>
        </w:rPr>
        <w:t>din material de carieră</w:t>
      </w:r>
      <w:r w:rsidRPr="000035E8">
        <w:rPr>
          <w:rFonts w:ascii="Arial" w:eastAsia="Batang" w:hAnsi="Arial" w:cs="Arial"/>
          <w:i/>
          <w:iCs/>
          <w:sz w:val="24"/>
          <w:szCs w:val="24"/>
        </w:rPr>
        <w:t xml:space="preserve">, </w:t>
      </w:r>
      <w:r w:rsidRPr="000035E8">
        <w:rPr>
          <w:rFonts w:ascii="Arial" w:eastAsia="Batang" w:hAnsi="Arial" w:cs="Arial"/>
          <w:iCs/>
          <w:sz w:val="24"/>
          <w:szCs w:val="24"/>
        </w:rPr>
        <w:t>co</w:t>
      </w:r>
      <w:r w:rsidRPr="000035E8">
        <w:rPr>
          <w:rFonts w:ascii="Arial" w:eastAsia="Batang" w:hAnsi="Arial" w:cs="Arial"/>
          <w:iCs/>
          <w:sz w:val="24"/>
          <w:szCs w:val="24"/>
          <w:lang w:val="it-IT"/>
        </w:rPr>
        <w:t>nstruit transversal cu axul aproximativ perpendicular pe latura malului stâng al digului de închidere având caracteristicile:</w:t>
      </w:r>
    </w:p>
    <w:p w:rsidR="0033014B" w:rsidRPr="000035E8" w:rsidRDefault="0033014B" w:rsidP="00D70D18">
      <w:pPr>
        <w:numPr>
          <w:ilvl w:val="0"/>
          <w:numId w:val="60"/>
        </w:numPr>
        <w:tabs>
          <w:tab w:val="left" w:pos="360"/>
        </w:tabs>
        <w:spacing w:after="0" w:line="240" w:lineRule="auto"/>
        <w:jc w:val="both"/>
        <w:rPr>
          <w:rFonts w:ascii="Arial" w:eastAsia="Batang" w:hAnsi="Arial" w:cs="Arial"/>
          <w:iCs/>
          <w:sz w:val="24"/>
          <w:szCs w:val="24"/>
          <w:lang w:val="it-IT"/>
        </w:rPr>
      </w:pPr>
      <w:r w:rsidRPr="000035E8">
        <w:rPr>
          <w:rFonts w:ascii="Arial" w:eastAsia="Batang" w:hAnsi="Arial" w:cs="Arial"/>
          <w:iCs/>
          <w:sz w:val="24"/>
          <w:szCs w:val="24"/>
          <w:lang w:val="it-IT"/>
        </w:rPr>
        <w:t>înălţimea medie  → cca 5 m, corespunzatoare unei cote medii a depunerilor de şlam în amplasament de 40 mdMN</w:t>
      </w:r>
    </w:p>
    <w:p w:rsidR="0033014B" w:rsidRPr="000035E8" w:rsidRDefault="0033014B" w:rsidP="00D70D18">
      <w:pPr>
        <w:numPr>
          <w:ilvl w:val="0"/>
          <w:numId w:val="60"/>
        </w:numPr>
        <w:tabs>
          <w:tab w:val="left" w:pos="360"/>
        </w:tabs>
        <w:spacing w:after="0" w:line="240" w:lineRule="auto"/>
        <w:jc w:val="both"/>
        <w:rPr>
          <w:rFonts w:ascii="Arial" w:eastAsia="Batang" w:hAnsi="Arial" w:cs="Arial"/>
          <w:iCs/>
          <w:sz w:val="24"/>
          <w:szCs w:val="24"/>
          <w:lang w:val="it-IT"/>
        </w:rPr>
      </w:pPr>
      <w:r w:rsidRPr="000035E8">
        <w:rPr>
          <w:rFonts w:ascii="Arial" w:eastAsia="Batang" w:hAnsi="Arial" w:cs="Arial"/>
          <w:iCs/>
          <w:sz w:val="24"/>
          <w:szCs w:val="24"/>
          <w:lang w:val="it-IT"/>
        </w:rPr>
        <w:t>cota finala +45 mdMN</w:t>
      </w:r>
    </w:p>
    <w:p w:rsidR="0033014B" w:rsidRPr="000035E8" w:rsidRDefault="0033014B" w:rsidP="00D70D18">
      <w:pPr>
        <w:numPr>
          <w:ilvl w:val="0"/>
          <w:numId w:val="60"/>
        </w:numPr>
        <w:tabs>
          <w:tab w:val="left" w:pos="360"/>
        </w:tabs>
        <w:spacing w:after="0" w:line="240" w:lineRule="auto"/>
        <w:jc w:val="both"/>
        <w:rPr>
          <w:rFonts w:ascii="Arial" w:eastAsia="Batang" w:hAnsi="Arial" w:cs="Arial"/>
          <w:sz w:val="24"/>
          <w:szCs w:val="24"/>
          <w:lang w:val="it-IT"/>
        </w:rPr>
      </w:pPr>
      <w:r w:rsidRPr="000035E8">
        <w:rPr>
          <w:rFonts w:ascii="Arial" w:eastAsia="Batang" w:hAnsi="Arial" w:cs="Arial"/>
          <w:iCs/>
          <w:sz w:val="24"/>
          <w:szCs w:val="24"/>
          <w:lang w:val="it-IT"/>
        </w:rPr>
        <w:t>lăţime coronament → 6 m</w:t>
      </w:r>
    </w:p>
    <w:p w:rsidR="0033014B" w:rsidRPr="000035E8" w:rsidRDefault="0033014B" w:rsidP="00D70D18">
      <w:pPr>
        <w:numPr>
          <w:ilvl w:val="0"/>
          <w:numId w:val="60"/>
        </w:numPr>
        <w:tabs>
          <w:tab w:val="left" w:pos="360"/>
        </w:tabs>
        <w:spacing w:after="0" w:line="240" w:lineRule="auto"/>
        <w:jc w:val="both"/>
        <w:rPr>
          <w:rFonts w:ascii="Arial" w:eastAsia="Batang" w:hAnsi="Arial" w:cs="Arial"/>
          <w:sz w:val="24"/>
          <w:szCs w:val="24"/>
          <w:lang w:val="it-IT"/>
        </w:rPr>
      </w:pPr>
      <w:r w:rsidRPr="000035E8">
        <w:rPr>
          <w:rFonts w:ascii="Arial" w:eastAsia="Batang" w:hAnsi="Arial" w:cs="Arial"/>
          <w:iCs/>
          <w:sz w:val="24"/>
          <w:szCs w:val="24"/>
          <w:lang w:val="it-IT"/>
        </w:rPr>
        <w:t xml:space="preserve">panta taluzelor → in amonte si aval 1:2  </w:t>
      </w:r>
    </w:p>
    <w:p w:rsidR="0033014B" w:rsidRPr="000035E8" w:rsidRDefault="0033014B" w:rsidP="00D70D18">
      <w:pPr>
        <w:spacing w:after="0" w:line="240" w:lineRule="auto"/>
        <w:ind w:firstLine="180"/>
        <w:jc w:val="both"/>
        <w:rPr>
          <w:rFonts w:ascii="Arial" w:eastAsia="Batang" w:hAnsi="Arial" w:cs="Arial"/>
          <w:sz w:val="24"/>
          <w:szCs w:val="24"/>
        </w:rPr>
      </w:pPr>
      <w:r w:rsidRPr="000035E8">
        <w:rPr>
          <w:rFonts w:ascii="Arial" w:eastAsia="Batang" w:hAnsi="Arial" w:cs="Arial"/>
          <w:sz w:val="24"/>
          <w:szCs w:val="24"/>
        </w:rPr>
        <w:t xml:space="preserve">In anul 2014 s-a realizat suprainaltarea digului de compartimentare de la cota +42 </w:t>
      </w:r>
      <w:r w:rsidRPr="000035E8">
        <w:rPr>
          <w:rFonts w:ascii="Arial" w:eastAsia="Batang" w:hAnsi="Arial" w:cs="Arial"/>
          <w:iCs/>
          <w:sz w:val="24"/>
          <w:szCs w:val="24"/>
          <w:lang w:val="it-IT"/>
        </w:rPr>
        <w:t>mdMN</w:t>
      </w:r>
      <w:r w:rsidRPr="000035E8">
        <w:rPr>
          <w:rFonts w:ascii="Arial" w:eastAsia="Batang" w:hAnsi="Arial" w:cs="Arial"/>
          <w:sz w:val="24"/>
          <w:szCs w:val="24"/>
        </w:rPr>
        <w:t xml:space="preserve"> la +44 </w:t>
      </w:r>
      <w:r w:rsidRPr="000035E8">
        <w:rPr>
          <w:rFonts w:ascii="Arial" w:eastAsia="Batang" w:hAnsi="Arial" w:cs="Arial"/>
          <w:iCs/>
          <w:sz w:val="24"/>
          <w:szCs w:val="24"/>
          <w:lang w:val="it-IT"/>
        </w:rPr>
        <w:t>mdMN</w:t>
      </w:r>
      <w:r w:rsidR="00C52D1A" w:rsidRPr="000035E8">
        <w:rPr>
          <w:rFonts w:ascii="Arial" w:eastAsia="Batang" w:hAnsi="Arial" w:cs="Arial"/>
          <w:sz w:val="24"/>
          <w:szCs w:val="24"/>
        </w:rPr>
        <w:t xml:space="preserve">. </w:t>
      </w:r>
      <w:r w:rsidRPr="000035E8">
        <w:rPr>
          <w:rFonts w:ascii="Arial" w:eastAsia="Batang" w:hAnsi="Arial" w:cs="Arial"/>
          <w:i/>
          <w:iCs/>
          <w:sz w:val="24"/>
          <w:szCs w:val="24"/>
          <w:lang w:val="it-IT"/>
        </w:rPr>
        <w:t xml:space="preserve"> </w:t>
      </w:r>
    </w:p>
    <w:p w:rsidR="0033014B" w:rsidRPr="000035E8" w:rsidRDefault="0033014B" w:rsidP="00D70D18">
      <w:pPr>
        <w:numPr>
          <w:ilvl w:val="2"/>
          <w:numId w:val="64"/>
        </w:numPr>
        <w:tabs>
          <w:tab w:val="left" w:pos="360"/>
        </w:tabs>
        <w:spacing w:after="0" w:line="240" w:lineRule="auto"/>
        <w:ind w:hanging="180"/>
        <w:jc w:val="both"/>
        <w:rPr>
          <w:rFonts w:ascii="Arial" w:eastAsia="Batang" w:hAnsi="Arial" w:cs="Arial"/>
          <w:sz w:val="24"/>
          <w:szCs w:val="24"/>
          <w:lang w:val="it-IT"/>
        </w:rPr>
      </w:pPr>
      <w:r w:rsidRPr="000035E8">
        <w:rPr>
          <w:rFonts w:ascii="Arial" w:eastAsia="Batang" w:hAnsi="Arial" w:cs="Arial"/>
          <w:sz w:val="24"/>
          <w:szCs w:val="24"/>
          <w:lang w:val="it-IT"/>
        </w:rPr>
        <w:lastRenderedPageBreak/>
        <w:t>Dig mal stâng amenajat pentru conturarea noului depozit, realizat din loess compactat cu saltea drenată din balast pe treimea aval a amprizei, având caracteristicile:</w:t>
      </w:r>
    </w:p>
    <w:p w:rsidR="0033014B" w:rsidRPr="000035E8" w:rsidRDefault="0033014B" w:rsidP="00D70D18">
      <w:pPr>
        <w:numPr>
          <w:ilvl w:val="0"/>
          <w:numId w:val="60"/>
        </w:numPr>
        <w:tabs>
          <w:tab w:val="left" w:pos="360"/>
        </w:tabs>
        <w:spacing w:after="0" w:line="240" w:lineRule="auto"/>
        <w:jc w:val="both"/>
        <w:rPr>
          <w:rFonts w:ascii="Arial" w:eastAsia="Batang" w:hAnsi="Arial" w:cs="Arial"/>
          <w:sz w:val="24"/>
          <w:szCs w:val="24"/>
          <w:lang w:val="it-IT"/>
        </w:rPr>
      </w:pPr>
      <w:r w:rsidRPr="000035E8">
        <w:rPr>
          <w:rFonts w:ascii="Arial" w:eastAsia="Batang" w:hAnsi="Arial" w:cs="Arial"/>
          <w:sz w:val="24"/>
          <w:szCs w:val="24"/>
          <w:lang w:val="it-IT"/>
        </w:rPr>
        <w:t xml:space="preserve">cotă finală </w:t>
      </w:r>
      <w:r w:rsidRPr="000035E8">
        <w:rPr>
          <w:rFonts w:ascii="Arial" w:eastAsia="Batang" w:hAnsi="Arial" w:cs="Arial"/>
          <w:iCs/>
          <w:sz w:val="24"/>
          <w:szCs w:val="24"/>
          <w:lang w:val="it-IT"/>
        </w:rPr>
        <w:t xml:space="preserve">→ </w:t>
      </w:r>
      <w:r w:rsidRPr="000035E8">
        <w:rPr>
          <w:rFonts w:ascii="Arial" w:eastAsia="Batang" w:hAnsi="Arial" w:cs="Arial"/>
          <w:sz w:val="24"/>
          <w:szCs w:val="24"/>
          <w:lang w:val="it-IT"/>
        </w:rPr>
        <w:t>+45 mdMN, după înălţarea digului existent cu 4 m.</w:t>
      </w:r>
    </w:p>
    <w:p w:rsidR="0033014B" w:rsidRPr="000035E8" w:rsidRDefault="0033014B" w:rsidP="00D70D18">
      <w:pPr>
        <w:numPr>
          <w:ilvl w:val="0"/>
          <w:numId w:val="60"/>
        </w:numPr>
        <w:spacing w:after="0" w:line="240" w:lineRule="auto"/>
        <w:jc w:val="both"/>
        <w:rPr>
          <w:rFonts w:ascii="Arial" w:eastAsia="Batang" w:hAnsi="Arial" w:cs="Arial"/>
          <w:sz w:val="24"/>
          <w:szCs w:val="24"/>
        </w:rPr>
      </w:pPr>
      <w:r w:rsidRPr="000035E8">
        <w:rPr>
          <w:rFonts w:ascii="Arial" w:eastAsia="Batang" w:hAnsi="Arial" w:cs="Arial"/>
          <w:sz w:val="24"/>
          <w:szCs w:val="24"/>
        </w:rPr>
        <w:t xml:space="preserve">lungime dig </w:t>
      </w:r>
      <w:r w:rsidRPr="000035E8">
        <w:rPr>
          <w:rFonts w:ascii="Arial" w:eastAsia="Batang" w:hAnsi="Arial" w:cs="Arial"/>
          <w:iCs/>
          <w:sz w:val="24"/>
          <w:szCs w:val="24"/>
          <w:lang w:val="it-IT"/>
        </w:rPr>
        <w:t>→</w:t>
      </w:r>
      <w:r w:rsidRPr="000035E8">
        <w:rPr>
          <w:rFonts w:ascii="Arial" w:eastAsia="Batang" w:hAnsi="Arial" w:cs="Arial"/>
          <w:sz w:val="24"/>
          <w:szCs w:val="24"/>
        </w:rPr>
        <w:t xml:space="preserve"> 1.200 m</w:t>
      </w:r>
    </w:p>
    <w:p w:rsidR="0033014B" w:rsidRPr="000035E8" w:rsidRDefault="0033014B" w:rsidP="00D70D18">
      <w:pPr>
        <w:numPr>
          <w:ilvl w:val="0"/>
          <w:numId w:val="60"/>
        </w:numPr>
        <w:tabs>
          <w:tab w:val="left" w:pos="360"/>
        </w:tabs>
        <w:spacing w:after="0" w:line="240" w:lineRule="auto"/>
        <w:jc w:val="both"/>
        <w:rPr>
          <w:rFonts w:ascii="Arial" w:eastAsia="Batang" w:hAnsi="Arial" w:cs="Arial"/>
          <w:sz w:val="24"/>
          <w:szCs w:val="24"/>
          <w:lang w:val="it-IT"/>
        </w:rPr>
      </w:pPr>
      <w:r w:rsidRPr="000035E8">
        <w:rPr>
          <w:rFonts w:ascii="Arial" w:eastAsia="Batang" w:hAnsi="Arial" w:cs="Arial"/>
          <w:sz w:val="24"/>
          <w:szCs w:val="24"/>
          <w:lang w:val="it-IT"/>
        </w:rPr>
        <w:t xml:space="preserve">panta taluzelor </w:t>
      </w:r>
      <w:r w:rsidRPr="000035E8">
        <w:rPr>
          <w:rFonts w:ascii="Arial" w:eastAsia="Batang" w:hAnsi="Arial" w:cs="Arial"/>
          <w:iCs/>
          <w:sz w:val="24"/>
          <w:szCs w:val="24"/>
          <w:lang w:val="it-IT"/>
        </w:rPr>
        <w:t xml:space="preserve">→ 1:2,5 aval si amonte 1:2 </w:t>
      </w:r>
    </w:p>
    <w:p w:rsidR="0033014B" w:rsidRPr="000035E8" w:rsidRDefault="0033014B" w:rsidP="00D70D18">
      <w:pPr>
        <w:spacing w:after="0" w:line="240" w:lineRule="auto"/>
        <w:jc w:val="both"/>
        <w:rPr>
          <w:rFonts w:ascii="Arial" w:eastAsia="Batang" w:hAnsi="Arial" w:cs="Arial"/>
          <w:sz w:val="24"/>
          <w:szCs w:val="24"/>
          <w:lang w:val="ro-RO"/>
        </w:rPr>
      </w:pPr>
    </w:p>
    <w:p w:rsidR="0033014B" w:rsidRPr="000035E8" w:rsidRDefault="0033014B" w:rsidP="00D70D18">
      <w:pPr>
        <w:numPr>
          <w:ilvl w:val="0"/>
          <w:numId w:val="65"/>
        </w:numPr>
        <w:spacing w:after="0" w:line="240" w:lineRule="auto"/>
        <w:jc w:val="both"/>
        <w:rPr>
          <w:rFonts w:ascii="Arial" w:eastAsia="Batang" w:hAnsi="Arial" w:cs="Arial"/>
          <w:sz w:val="24"/>
          <w:szCs w:val="24"/>
          <w:lang w:val="ro-RO"/>
        </w:rPr>
      </w:pPr>
      <w:r w:rsidRPr="000035E8">
        <w:rPr>
          <w:rFonts w:ascii="Arial" w:eastAsia="Batang" w:hAnsi="Arial" w:cs="Arial"/>
          <w:sz w:val="24"/>
          <w:szCs w:val="24"/>
          <w:u w:val="single"/>
          <w:lang w:val="ro-RO"/>
        </w:rPr>
        <w:t xml:space="preserve">Inaltarea digului de protectie a haldei de slam in zona S-SE </w:t>
      </w:r>
      <w:r w:rsidRPr="000035E8">
        <w:rPr>
          <w:rFonts w:ascii="Arial" w:eastAsia="Batang" w:hAnsi="Arial" w:cs="Arial"/>
          <w:sz w:val="24"/>
          <w:szCs w:val="24"/>
          <w:lang w:val="ro-RO"/>
        </w:rPr>
        <w:t>, a  inceput de la  malul stang al haldei, a continuat cu suprainaltarea digului de protectie al polderului , apoi cu suprainaltarea digului de protectie al canalului colector al efluentilor EST si EST 1 si s-a finalizat la malul drept al haldei. Lucrarea este amplasata in amontele haldei intre cele doau maluri ale acesteia , avand urmatoarele caracteristici :</w:t>
      </w:r>
    </w:p>
    <w:p w:rsidR="0033014B" w:rsidRPr="000035E8" w:rsidRDefault="0033014B" w:rsidP="00D70D18">
      <w:pPr>
        <w:numPr>
          <w:ilvl w:val="0"/>
          <w:numId w:val="20"/>
        </w:numPr>
        <w:tabs>
          <w:tab w:val="left" w:pos="990"/>
        </w:tabs>
        <w:spacing w:after="0" w:line="240" w:lineRule="auto"/>
        <w:jc w:val="both"/>
        <w:rPr>
          <w:rFonts w:ascii="Arial" w:eastAsia="Batang" w:hAnsi="Arial" w:cs="Arial"/>
          <w:sz w:val="24"/>
          <w:szCs w:val="24"/>
          <w:lang w:val="ro-RO"/>
        </w:rPr>
      </w:pPr>
      <w:r w:rsidRPr="000035E8">
        <w:rPr>
          <w:rFonts w:ascii="Arial" w:eastAsia="Batang" w:hAnsi="Arial" w:cs="Arial"/>
          <w:sz w:val="24"/>
          <w:szCs w:val="24"/>
          <w:lang w:val="ro-RO"/>
        </w:rPr>
        <w:t xml:space="preserve">Lungime totala dig: 740 m </w:t>
      </w:r>
    </w:p>
    <w:p w:rsidR="0033014B" w:rsidRPr="000035E8" w:rsidRDefault="0033014B" w:rsidP="00D70D18">
      <w:pPr>
        <w:numPr>
          <w:ilvl w:val="0"/>
          <w:numId w:val="20"/>
        </w:numPr>
        <w:tabs>
          <w:tab w:val="left" w:pos="990"/>
        </w:tabs>
        <w:spacing w:after="0" w:line="240" w:lineRule="auto"/>
        <w:jc w:val="both"/>
        <w:rPr>
          <w:rFonts w:ascii="Arial" w:eastAsia="Batang" w:hAnsi="Arial" w:cs="Arial"/>
          <w:sz w:val="24"/>
          <w:szCs w:val="24"/>
          <w:lang w:val="ro-RO"/>
        </w:rPr>
      </w:pPr>
      <w:r w:rsidRPr="000035E8">
        <w:rPr>
          <w:rFonts w:ascii="Arial" w:eastAsia="Batang" w:hAnsi="Arial" w:cs="Arial"/>
          <w:sz w:val="24"/>
          <w:szCs w:val="24"/>
          <w:lang w:val="ro-RO"/>
        </w:rPr>
        <w:t>Cota finala a digula:+48, 5 mdMN</w:t>
      </w:r>
    </w:p>
    <w:p w:rsidR="0033014B" w:rsidRPr="000035E8" w:rsidRDefault="0033014B" w:rsidP="00D70D18">
      <w:pPr>
        <w:numPr>
          <w:ilvl w:val="0"/>
          <w:numId w:val="20"/>
        </w:numPr>
        <w:tabs>
          <w:tab w:val="left" w:pos="990"/>
        </w:tabs>
        <w:spacing w:after="0" w:line="240" w:lineRule="auto"/>
        <w:jc w:val="both"/>
        <w:rPr>
          <w:rFonts w:ascii="Arial" w:eastAsia="Batang" w:hAnsi="Arial" w:cs="Arial"/>
          <w:sz w:val="24"/>
          <w:szCs w:val="24"/>
          <w:lang w:val="ro-RO"/>
        </w:rPr>
      </w:pPr>
      <w:r w:rsidRPr="000035E8">
        <w:rPr>
          <w:rFonts w:ascii="Arial" w:eastAsia="Batang" w:hAnsi="Arial" w:cs="Arial"/>
          <w:sz w:val="24"/>
          <w:szCs w:val="24"/>
          <w:lang w:val="ro-RO"/>
        </w:rPr>
        <w:t>Latime coronament: 4 mdMN</w:t>
      </w:r>
    </w:p>
    <w:p w:rsidR="0033014B" w:rsidRPr="000035E8" w:rsidRDefault="0033014B" w:rsidP="00D70D18">
      <w:pPr>
        <w:numPr>
          <w:ilvl w:val="0"/>
          <w:numId w:val="20"/>
        </w:numPr>
        <w:tabs>
          <w:tab w:val="left" w:pos="990"/>
        </w:tabs>
        <w:spacing w:after="0" w:line="240" w:lineRule="auto"/>
        <w:jc w:val="both"/>
        <w:rPr>
          <w:rFonts w:ascii="Arial" w:eastAsia="Batang" w:hAnsi="Arial" w:cs="Arial"/>
          <w:sz w:val="24"/>
          <w:szCs w:val="24"/>
          <w:lang w:val="ro-RO"/>
        </w:rPr>
      </w:pPr>
      <w:r w:rsidRPr="000035E8">
        <w:rPr>
          <w:rFonts w:ascii="Arial" w:eastAsia="Batang" w:hAnsi="Arial" w:cs="Arial"/>
          <w:sz w:val="24"/>
          <w:szCs w:val="24"/>
          <w:lang w:val="ro-RO"/>
        </w:rPr>
        <w:t xml:space="preserve">Panta taluzelor : 1:1,5 </w:t>
      </w:r>
    </w:p>
    <w:p w:rsidR="0033014B" w:rsidRPr="000035E8" w:rsidRDefault="00C52D1A" w:rsidP="00D70D18">
      <w:pPr>
        <w:tabs>
          <w:tab w:val="left" w:pos="990"/>
        </w:tabs>
        <w:spacing w:after="0" w:line="240" w:lineRule="auto"/>
        <w:jc w:val="both"/>
        <w:rPr>
          <w:rFonts w:ascii="Arial" w:eastAsia="Batang" w:hAnsi="Arial" w:cs="Arial"/>
          <w:sz w:val="24"/>
          <w:szCs w:val="24"/>
          <w:lang w:val="ro-RO"/>
        </w:rPr>
      </w:pPr>
      <w:r w:rsidRPr="000035E8">
        <w:rPr>
          <w:rFonts w:ascii="Arial" w:eastAsia="Batang" w:hAnsi="Arial" w:cs="Arial"/>
          <w:sz w:val="24"/>
          <w:szCs w:val="24"/>
          <w:lang w:val="ro-RO"/>
        </w:rPr>
        <w:t>Decolmatarea polderului de preluarea apeleor pluviale din B.H Valea lui Flam</w:t>
      </w:r>
    </w:p>
    <w:p w:rsidR="00C52D1A" w:rsidRPr="000035E8" w:rsidRDefault="00C52D1A" w:rsidP="00D70D18">
      <w:pPr>
        <w:tabs>
          <w:tab w:val="left" w:pos="990"/>
        </w:tabs>
        <w:spacing w:after="0" w:line="240" w:lineRule="auto"/>
        <w:jc w:val="both"/>
        <w:rPr>
          <w:rFonts w:ascii="Arial" w:eastAsia="Batang" w:hAnsi="Arial" w:cs="Arial"/>
          <w:sz w:val="24"/>
          <w:szCs w:val="24"/>
          <w:lang w:val="ro-RO"/>
        </w:rPr>
      </w:pPr>
      <w:r w:rsidRPr="000035E8">
        <w:rPr>
          <w:rFonts w:ascii="Arial" w:eastAsia="Batang" w:hAnsi="Arial" w:cs="Arial"/>
          <w:sz w:val="24"/>
          <w:szCs w:val="24"/>
          <w:lang w:val="ro-RO"/>
        </w:rPr>
        <w:t>Polderul ,avand un volum util de cca 73500 mc ,lungime de cca 445 m ,latime intre 0-111 m,</w:t>
      </w:r>
      <w:r w:rsidR="00D06578" w:rsidRPr="000035E8">
        <w:rPr>
          <w:rFonts w:ascii="Arial" w:eastAsia="Batang" w:hAnsi="Arial" w:cs="Arial"/>
          <w:sz w:val="24"/>
          <w:szCs w:val="24"/>
          <w:lang w:val="ro-RO"/>
        </w:rPr>
        <w:t xml:space="preserve"> </w:t>
      </w:r>
      <w:r w:rsidRPr="000035E8">
        <w:rPr>
          <w:rFonts w:ascii="Arial" w:eastAsia="Batang" w:hAnsi="Arial" w:cs="Arial"/>
          <w:sz w:val="24"/>
          <w:szCs w:val="24"/>
          <w:lang w:val="ro-RO"/>
        </w:rPr>
        <w:t>adancime maxime de 3 m,</w:t>
      </w:r>
      <w:r w:rsidR="00D06578" w:rsidRPr="000035E8">
        <w:rPr>
          <w:rFonts w:ascii="Arial" w:eastAsia="Batang" w:hAnsi="Arial" w:cs="Arial"/>
          <w:sz w:val="24"/>
          <w:szCs w:val="24"/>
          <w:lang w:val="ro-RO"/>
        </w:rPr>
        <w:t xml:space="preserve"> </w:t>
      </w:r>
      <w:r w:rsidRPr="000035E8">
        <w:rPr>
          <w:rFonts w:ascii="Arial" w:eastAsia="Batang" w:hAnsi="Arial" w:cs="Arial"/>
          <w:sz w:val="24"/>
          <w:szCs w:val="24"/>
          <w:lang w:val="ro-RO"/>
        </w:rPr>
        <w:t>s-a umplut cu aluviuni in urma viiturilor din 2013,</w:t>
      </w:r>
      <w:r w:rsidR="003D4CFD" w:rsidRPr="000035E8">
        <w:rPr>
          <w:rFonts w:ascii="Arial" w:eastAsia="Batang" w:hAnsi="Arial" w:cs="Arial"/>
          <w:sz w:val="24"/>
          <w:szCs w:val="24"/>
          <w:lang w:val="ro-RO"/>
        </w:rPr>
        <w:t xml:space="preserve"> </w:t>
      </w:r>
      <w:r w:rsidRPr="000035E8">
        <w:rPr>
          <w:rFonts w:ascii="Arial" w:eastAsia="Batang" w:hAnsi="Arial" w:cs="Arial"/>
          <w:sz w:val="24"/>
          <w:szCs w:val="24"/>
          <w:lang w:val="ro-RO"/>
        </w:rPr>
        <w:t>aceste aluviuni au fost excavate si depozitate in zona de depozitare din apropiere,fiind utilizate la ecologizari,</w:t>
      </w:r>
      <w:r w:rsidR="003D4CFD" w:rsidRPr="000035E8">
        <w:rPr>
          <w:rFonts w:ascii="Arial" w:eastAsia="Batang" w:hAnsi="Arial" w:cs="Arial"/>
          <w:sz w:val="24"/>
          <w:szCs w:val="24"/>
          <w:lang w:val="ro-RO"/>
        </w:rPr>
        <w:t xml:space="preserve"> </w:t>
      </w:r>
      <w:r w:rsidRPr="000035E8">
        <w:rPr>
          <w:rFonts w:ascii="Arial" w:eastAsia="Batang" w:hAnsi="Arial" w:cs="Arial"/>
          <w:sz w:val="24"/>
          <w:szCs w:val="24"/>
          <w:lang w:val="ro-RO"/>
        </w:rPr>
        <w:t>dupa degajare polderul a fost netezit si malurile acestuia reparate</w:t>
      </w:r>
      <w:r w:rsidR="003D4CFD" w:rsidRPr="000035E8">
        <w:rPr>
          <w:rFonts w:ascii="Arial" w:eastAsia="Batang" w:hAnsi="Arial" w:cs="Arial"/>
          <w:sz w:val="24"/>
          <w:szCs w:val="24"/>
          <w:lang w:val="ro-RO"/>
        </w:rPr>
        <w:t>.</w:t>
      </w:r>
    </w:p>
    <w:p w:rsidR="004341B4" w:rsidRPr="000035E8" w:rsidRDefault="004341B4" w:rsidP="00D70D18">
      <w:pPr>
        <w:tabs>
          <w:tab w:val="left" w:pos="990"/>
        </w:tabs>
        <w:spacing w:after="0" w:line="240" w:lineRule="auto"/>
        <w:jc w:val="both"/>
        <w:rPr>
          <w:rFonts w:ascii="Arial" w:eastAsia="Batang" w:hAnsi="Arial" w:cs="Arial"/>
          <w:sz w:val="24"/>
          <w:szCs w:val="24"/>
          <w:lang w:val="ro-RO"/>
        </w:rPr>
      </w:pPr>
    </w:p>
    <w:p w:rsidR="00862778" w:rsidRPr="000035E8" w:rsidRDefault="00862778"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Canalul de devier</w:t>
      </w:r>
      <w:r w:rsidRPr="000035E8">
        <w:rPr>
          <w:rFonts w:ascii="Arial" w:hAnsi="Arial" w:cs="Arial"/>
          <w:b/>
          <w:i/>
          <w:sz w:val="24"/>
          <w:szCs w:val="24"/>
          <w:lang w:val="ro-RO"/>
        </w:rPr>
        <w:t>e</w:t>
      </w:r>
      <w:r w:rsidRPr="000035E8">
        <w:rPr>
          <w:rFonts w:ascii="Arial" w:hAnsi="Arial" w:cs="Arial"/>
          <w:sz w:val="24"/>
          <w:szCs w:val="24"/>
          <w:lang w:val="ro-RO"/>
        </w:rPr>
        <w:t xml:space="preserve"> </w:t>
      </w:r>
    </w:p>
    <w:p w:rsidR="00862778" w:rsidRPr="000035E8" w:rsidRDefault="00862778" w:rsidP="00D70D18">
      <w:pPr>
        <w:tabs>
          <w:tab w:val="left" w:pos="360"/>
        </w:tabs>
        <w:spacing w:after="0" w:line="240" w:lineRule="auto"/>
        <w:jc w:val="both"/>
        <w:rPr>
          <w:rFonts w:ascii="Arial" w:eastAsia="Batang" w:hAnsi="Arial" w:cs="Arial"/>
          <w:sz w:val="24"/>
          <w:szCs w:val="24"/>
          <w:lang w:val="it-IT"/>
        </w:rPr>
      </w:pPr>
      <w:r w:rsidRPr="000035E8">
        <w:rPr>
          <w:rFonts w:ascii="Arial" w:hAnsi="Arial" w:cs="Arial"/>
          <w:i/>
          <w:sz w:val="24"/>
          <w:szCs w:val="24"/>
        </w:rPr>
        <w:t>Canalul de deviere</w:t>
      </w:r>
      <w:r w:rsidRPr="000035E8">
        <w:rPr>
          <w:rFonts w:ascii="Arial" w:hAnsi="Arial" w:cs="Arial"/>
          <w:sz w:val="24"/>
          <w:szCs w:val="24"/>
        </w:rPr>
        <w:t xml:space="preserve"> - se afala in prelungirea canalului de colectare care vine pe slam de la afluentul dreapta (est) si preia atat apa venita de la afluentul dreapta (est) cat si apa adusa de afluentul stanga (vest).</w:t>
      </w:r>
    </w:p>
    <w:p w:rsidR="00862778" w:rsidRPr="000035E8" w:rsidRDefault="00862778" w:rsidP="00D70D18">
      <w:pPr>
        <w:tabs>
          <w:tab w:val="left" w:pos="2745"/>
        </w:tabs>
        <w:spacing w:after="0" w:line="240" w:lineRule="auto"/>
        <w:ind w:firstLine="426"/>
        <w:jc w:val="both"/>
        <w:rPr>
          <w:rFonts w:ascii="Arial" w:hAnsi="Arial" w:cs="Arial"/>
          <w:sz w:val="24"/>
          <w:szCs w:val="24"/>
        </w:rPr>
      </w:pPr>
      <w:r w:rsidRPr="000035E8">
        <w:rPr>
          <w:rFonts w:ascii="Arial" w:hAnsi="Arial" w:cs="Arial"/>
          <w:sz w:val="24"/>
          <w:szCs w:val="24"/>
        </w:rPr>
        <w:t xml:space="preserve">Cotele sale de referinta sunt: </w:t>
      </w:r>
    </w:p>
    <w:p w:rsidR="00862778" w:rsidRPr="000035E8" w:rsidRDefault="00862778" w:rsidP="00D70D18">
      <w:pPr>
        <w:tabs>
          <w:tab w:val="left" w:pos="567"/>
        </w:tabs>
        <w:spacing w:after="0" w:line="240" w:lineRule="auto"/>
        <w:jc w:val="both"/>
        <w:rPr>
          <w:rFonts w:ascii="Arial" w:hAnsi="Arial" w:cs="Arial"/>
          <w:sz w:val="24"/>
          <w:szCs w:val="24"/>
        </w:rPr>
      </w:pPr>
      <w:r w:rsidRPr="000035E8">
        <w:rPr>
          <w:rFonts w:ascii="Arial" w:hAnsi="Arial" w:cs="Arial"/>
          <w:sz w:val="24"/>
          <w:szCs w:val="24"/>
        </w:rPr>
        <w:tab/>
        <w:t xml:space="preserve">- lungime </w:t>
      </w:r>
      <w:r w:rsidRPr="000035E8">
        <w:rPr>
          <w:rFonts w:ascii="Arial" w:eastAsia="Batang" w:hAnsi="Arial" w:cs="Arial"/>
          <w:iCs/>
          <w:sz w:val="24"/>
          <w:szCs w:val="24"/>
          <w:lang w:val="it-IT"/>
        </w:rPr>
        <w:t>→</w:t>
      </w:r>
      <w:r w:rsidRPr="000035E8">
        <w:rPr>
          <w:rFonts w:ascii="Arial" w:hAnsi="Arial" w:cs="Arial"/>
          <w:sz w:val="24"/>
          <w:szCs w:val="24"/>
        </w:rPr>
        <w:t xml:space="preserve"> 1387 m; </w:t>
      </w:r>
    </w:p>
    <w:p w:rsidR="00862778" w:rsidRPr="000035E8" w:rsidRDefault="00862778" w:rsidP="00D70D18">
      <w:pPr>
        <w:tabs>
          <w:tab w:val="left" w:pos="567"/>
        </w:tabs>
        <w:spacing w:after="0" w:line="240" w:lineRule="auto"/>
        <w:jc w:val="both"/>
        <w:rPr>
          <w:rFonts w:ascii="Arial" w:hAnsi="Arial" w:cs="Arial"/>
          <w:sz w:val="24"/>
          <w:szCs w:val="24"/>
        </w:rPr>
      </w:pPr>
      <w:r w:rsidRPr="000035E8">
        <w:rPr>
          <w:rFonts w:ascii="Arial" w:hAnsi="Arial" w:cs="Arial"/>
          <w:sz w:val="24"/>
          <w:szCs w:val="24"/>
        </w:rPr>
        <w:tab/>
        <w:t xml:space="preserve">- latimea cunetei </w:t>
      </w:r>
      <w:r w:rsidRPr="000035E8">
        <w:rPr>
          <w:rFonts w:ascii="Arial" w:eastAsia="Batang" w:hAnsi="Arial" w:cs="Arial"/>
          <w:iCs/>
          <w:sz w:val="24"/>
          <w:szCs w:val="24"/>
          <w:lang w:val="it-IT"/>
        </w:rPr>
        <w:t>→</w:t>
      </w:r>
      <w:r w:rsidRPr="000035E8">
        <w:rPr>
          <w:rFonts w:ascii="Arial" w:hAnsi="Arial" w:cs="Arial"/>
          <w:sz w:val="24"/>
          <w:szCs w:val="24"/>
        </w:rPr>
        <w:t xml:space="preserve">1,4 m; </w:t>
      </w:r>
    </w:p>
    <w:p w:rsidR="00862778" w:rsidRPr="000035E8" w:rsidRDefault="00862778" w:rsidP="00D70D18">
      <w:pPr>
        <w:tabs>
          <w:tab w:val="left" w:pos="567"/>
        </w:tabs>
        <w:spacing w:after="0" w:line="240" w:lineRule="auto"/>
        <w:jc w:val="both"/>
        <w:rPr>
          <w:rFonts w:ascii="Arial" w:hAnsi="Arial" w:cs="Arial"/>
          <w:sz w:val="24"/>
          <w:szCs w:val="24"/>
        </w:rPr>
      </w:pPr>
      <w:r w:rsidRPr="000035E8">
        <w:rPr>
          <w:rFonts w:ascii="Arial" w:hAnsi="Arial" w:cs="Arial"/>
          <w:sz w:val="24"/>
          <w:szCs w:val="24"/>
        </w:rPr>
        <w:tab/>
        <w:t xml:space="preserve">- deschiderea la partea superioara </w:t>
      </w:r>
      <w:r w:rsidRPr="000035E8">
        <w:rPr>
          <w:rFonts w:ascii="Arial" w:eastAsia="Batang" w:hAnsi="Arial" w:cs="Arial"/>
          <w:iCs/>
          <w:sz w:val="24"/>
          <w:szCs w:val="24"/>
          <w:lang w:val="it-IT"/>
        </w:rPr>
        <w:t>→</w:t>
      </w:r>
      <w:r w:rsidRPr="000035E8">
        <w:rPr>
          <w:rFonts w:ascii="Arial" w:hAnsi="Arial" w:cs="Arial"/>
          <w:sz w:val="24"/>
          <w:szCs w:val="24"/>
        </w:rPr>
        <w:t xml:space="preserve"> 9,8 m;</w:t>
      </w:r>
    </w:p>
    <w:p w:rsidR="00862778" w:rsidRPr="000035E8" w:rsidRDefault="00862778" w:rsidP="00D70D18">
      <w:pPr>
        <w:tabs>
          <w:tab w:val="left" w:pos="567"/>
        </w:tabs>
        <w:spacing w:after="0" w:line="240" w:lineRule="auto"/>
        <w:jc w:val="both"/>
        <w:rPr>
          <w:rFonts w:ascii="Arial" w:hAnsi="Arial" w:cs="Arial"/>
          <w:sz w:val="24"/>
          <w:szCs w:val="24"/>
        </w:rPr>
      </w:pPr>
      <w:r w:rsidRPr="000035E8">
        <w:rPr>
          <w:rFonts w:ascii="Arial" w:hAnsi="Arial" w:cs="Arial"/>
          <w:sz w:val="24"/>
          <w:szCs w:val="24"/>
        </w:rPr>
        <w:tab/>
        <w:t xml:space="preserve">- panta taluzurilor </w:t>
      </w:r>
      <w:r w:rsidRPr="000035E8">
        <w:rPr>
          <w:rFonts w:ascii="Arial" w:eastAsia="Batang" w:hAnsi="Arial" w:cs="Arial"/>
          <w:iCs/>
          <w:sz w:val="24"/>
          <w:szCs w:val="24"/>
          <w:lang w:val="it-IT"/>
        </w:rPr>
        <w:t xml:space="preserve">→ </w:t>
      </w:r>
      <w:r w:rsidRPr="000035E8">
        <w:rPr>
          <w:rFonts w:ascii="Arial" w:hAnsi="Arial" w:cs="Arial"/>
          <w:sz w:val="24"/>
          <w:szCs w:val="24"/>
        </w:rPr>
        <w:t xml:space="preserve">1:2 respectiv1:1,5; </w:t>
      </w:r>
    </w:p>
    <w:p w:rsidR="00862778" w:rsidRPr="000035E8" w:rsidRDefault="00862778" w:rsidP="00D70D18">
      <w:pPr>
        <w:tabs>
          <w:tab w:val="left" w:pos="567"/>
        </w:tabs>
        <w:spacing w:after="0" w:line="240" w:lineRule="auto"/>
        <w:jc w:val="both"/>
        <w:rPr>
          <w:rFonts w:ascii="Arial" w:hAnsi="Arial" w:cs="Arial"/>
          <w:sz w:val="24"/>
          <w:szCs w:val="24"/>
          <w:lang w:val="ro-RO"/>
        </w:rPr>
      </w:pPr>
      <w:r w:rsidRPr="000035E8">
        <w:rPr>
          <w:rFonts w:ascii="Arial" w:hAnsi="Arial" w:cs="Arial"/>
          <w:sz w:val="24"/>
          <w:szCs w:val="24"/>
        </w:rPr>
        <w:tab/>
        <w:t xml:space="preserve">- panta </w:t>
      </w:r>
      <w:r w:rsidRPr="000035E8">
        <w:rPr>
          <w:rFonts w:ascii="Arial" w:eastAsia="Batang" w:hAnsi="Arial" w:cs="Arial"/>
          <w:iCs/>
          <w:sz w:val="24"/>
          <w:szCs w:val="24"/>
          <w:lang w:val="it-IT"/>
        </w:rPr>
        <w:t>→</w:t>
      </w:r>
      <w:r w:rsidRPr="000035E8">
        <w:rPr>
          <w:rFonts w:ascii="Arial" w:hAnsi="Arial" w:cs="Arial"/>
          <w:sz w:val="24"/>
          <w:szCs w:val="24"/>
        </w:rPr>
        <w:t>0,4-1,2%.</w:t>
      </w:r>
    </w:p>
    <w:p w:rsidR="00862778" w:rsidRPr="000035E8" w:rsidRDefault="00862778" w:rsidP="00D70D18">
      <w:pPr>
        <w:spacing w:after="0" w:line="240" w:lineRule="auto"/>
        <w:jc w:val="both"/>
        <w:rPr>
          <w:rFonts w:ascii="Arial" w:hAnsi="Arial" w:cs="Arial"/>
          <w:sz w:val="24"/>
          <w:szCs w:val="24"/>
          <w:lang w:val="ro-RO"/>
        </w:rPr>
      </w:pPr>
    </w:p>
    <w:p w:rsidR="00862778" w:rsidRPr="000035E8" w:rsidRDefault="00862778" w:rsidP="00D70D18">
      <w:pPr>
        <w:spacing w:after="0" w:line="240" w:lineRule="auto"/>
        <w:jc w:val="both"/>
        <w:rPr>
          <w:rFonts w:ascii="Arial" w:hAnsi="Arial" w:cs="Arial"/>
          <w:sz w:val="24"/>
          <w:szCs w:val="24"/>
          <w:lang w:val="ro-RO"/>
        </w:rPr>
      </w:pPr>
      <w:r w:rsidRPr="000035E8">
        <w:rPr>
          <w:rFonts w:ascii="Arial" w:hAnsi="Arial" w:cs="Arial"/>
          <w:sz w:val="24"/>
          <w:szCs w:val="24"/>
          <w:u w:val="single"/>
          <w:lang w:val="ro-RO"/>
        </w:rPr>
        <w:t>Delimitarea pe versantul stang</w:t>
      </w:r>
      <w:r w:rsidRPr="000035E8">
        <w:rPr>
          <w:rFonts w:ascii="Arial" w:hAnsi="Arial" w:cs="Arial"/>
          <w:sz w:val="24"/>
          <w:szCs w:val="24"/>
          <w:lang w:val="ro-RO"/>
        </w:rPr>
        <w:t xml:space="preserve"> este realizata din deseuri de cariera, pe o lungime de 956 m. Pe primul tronson in lungime de 160 m, coronamentul are latimea de 10 m. Tronsonul</w:t>
      </w:r>
      <w:r w:rsidR="00D06578" w:rsidRPr="000035E8">
        <w:rPr>
          <w:rFonts w:ascii="Arial" w:hAnsi="Arial" w:cs="Arial"/>
          <w:sz w:val="24"/>
          <w:szCs w:val="24"/>
          <w:lang w:val="ro-RO"/>
        </w:rPr>
        <w:t xml:space="preserve"> din mijloc in lungime de 173 m</w:t>
      </w:r>
      <w:r w:rsidRPr="000035E8">
        <w:rPr>
          <w:rFonts w:ascii="Arial" w:hAnsi="Arial" w:cs="Arial"/>
          <w:sz w:val="24"/>
          <w:szCs w:val="24"/>
          <w:lang w:val="ro-RO"/>
        </w:rPr>
        <w:t xml:space="preserve">, coronamentul are latime variabila 6-10 m. Tronsonul final in lungime de 623 m, coronamentul are latimea de 76 m . </w:t>
      </w:r>
    </w:p>
    <w:p w:rsidR="004341B4" w:rsidRPr="000035E8" w:rsidRDefault="004341B4" w:rsidP="00D70D18">
      <w:pPr>
        <w:spacing w:after="0" w:line="240" w:lineRule="auto"/>
        <w:jc w:val="both"/>
        <w:rPr>
          <w:rFonts w:ascii="Arial" w:hAnsi="Arial" w:cs="Arial"/>
          <w:sz w:val="24"/>
          <w:szCs w:val="24"/>
          <w:lang w:val="ro-RO"/>
        </w:rPr>
      </w:pPr>
    </w:p>
    <w:p w:rsidR="00862778" w:rsidRPr="000035E8" w:rsidRDefault="00862778" w:rsidP="00D70D18">
      <w:pPr>
        <w:spacing w:after="0" w:line="240" w:lineRule="auto"/>
        <w:jc w:val="both"/>
        <w:rPr>
          <w:rFonts w:ascii="Arial" w:hAnsi="Arial" w:cs="Arial"/>
          <w:sz w:val="24"/>
          <w:szCs w:val="24"/>
          <w:lang w:val="ro-RO"/>
        </w:rPr>
      </w:pPr>
      <w:r w:rsidRPr="000035E8">
        <w:rPr>
          <w:rFonts w:ascii="Arial" w:hAnsi="Arial" w:cs="Arial"/>
          <w:sz w:val="24"/>
          <w:szCs w:val="24"/>
          <w:u w:val="single"/>
          <w:lang w:val="ro-RO"/>
        </w:rPr>
        <w:t xml:space="preserve">Canalul rapid </w:t>
      </w:r>
      <w:r w:rsidRPr="000035E8">
        <w:rPr>
          <w:rFonts w:ascii="Arial" w:hAnsi="Arial" w:cs="Arial"/>
          <w:sz w:val="24"/>
          <w:szCs w:val="24"/>
          <w:lang w:val="ro-RO"/>
        </w:rPr>
        <w:t>se afla in continuarea canalului de deviere pana la bazinul de linistire. Din bazinul de linistire</w:t>
      </w:r>
      <w:r w:rsidR="00D06578" w:rsidRPr="000035E8">
        <w:rPr>
          <w:rFonts w:ascii="Arial" w:hAnsi="Arial" w:cs="Arial"/>
          <w:sz w:val="24"/>
          <w:szCs w:val="24"/>
          <w:lang w:val="ro-RO"/>
        </w:rPr>
        <w:t>, prin canalul de aval (</w:t>
      </w:r>
      <w:r w:rsidRPr="000035E8">
        <w:rPr>
          <w:rFonts w:ascii="Arial" w:hAnsi="Arial" w:cs="Arial"/>
          <w:sz w:val="24"/>
          <w:szCs w:val="24"/>
          <w:lang w:val="ro-RO"/>
        </w:rPr>
        <w:t>cu lungime  52 m,</w:t>
      </w:r>
      <w:r w:rsidR="00D06578" w:rsidRPr="000035E8">
        <w:rPr>
          <w:rFonts w:ascii="Arial" w:hAnsi="Arial" w:cs="Arial"/>
          <w:sz w:val="24"/>
          <w:szCs w:val="24"/>
          <w:lang w:val="ro-RO"/>
        </w:rPr>
        <w:t xml:space="preserve"> </w:t>
      </w:r>
      <w:r w:rsidRPr="000035E8">
        <w:rPr>
          <w:rFonts w:ascii="Arial" w:hAnsi="Arial" w:cs="Arial"/>
          <w:sz w:val="24"/>
          <w:szCs w:val="24"/>
          <w:lang w:val="ro-RO"/>
        </w:rPr>
        <w:t xml:space="preserve">latime 4 m si adancime 2,1 m) apele sunt deversate pe sub podetul existent al DN 22 in Balta Somova. </w:t>
      </w:r>
    </w:p>
    <w:p w:rsidR="00862778" w:rsidRPr="000035E8" w:rsidRDefault="00862778"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Caracteristicile canalului rapid sunt: </w:t>
      </w:r>
    </w:p>
    <w:p w:rsidR="00862778" w:rsidRPr="000035E8" w:rsidRDefault="00862778" w:rsidP="00D70D18">
      <w:pPr>
        <w:numPr>
          <w:ilvl w:val="0"/>
          <w:numId w:val="20"/>
        </w:numPr>
        <w:spacing w:after="0" w:line="240" w:lineRule="auto"/>
        <w:contextualSpacing/>
        <w:jc w:val="both"/>
        <w:rPr>
          <w:rFonts w:ascii="Arial" w:hAnsi="Arial" w:cs="Arial"/>
          <w:sz w:val="24"/>
          <w:szCs w:val="24"/>
          <w:lang w:val="ro-RO"/>
        </w:rPr>
      </w:pPr>
      <w:r w:rsidRPr="000035E8">
        <w:rPr>
          <w:rFonts w:ascii="Arial" w:hAnsi="Arial" w:cs="Arial"/>
          <w:sz w:val="24"/>
          <w:szCs w:val="24"/>
          <w:lang w:val="ro-RO"/>
        </w:rPr>
        <w:t xml:space="preserve">Lungime 250 m </w:t>
      </w:r>
    </w:p>
    <w:p w:rsidR="00862778" w:rsidRPr="000035E8" w:rsidRDefault="00862778" w:rsidP="00D70D18">
      <w:pPr>
        <w:numPr>
          <w:ilvl w:val="0"/>
          <w:numId w:val="20"/>
        </w:numPr>
        <w:spacing w:after="0" w:line="240" w:lineRule="auto"/>
        <w:contextualSpacing/>
        <w:jc w:val="both"/>
        <w:rPr>
          <w:rFonts w:ascii="Arial" w:hAnsi="Arial" w:cs="Arial"/>
          <w:sz w:val="24"/>
          <w:szCs w:val="24"/>
          <w:lang w:val="ro-RO"/>
        </w:rPr>
      </w:pPr>
      <w:r w:rsidRPr="000035E8">
        <w:rPr>
          <w:rFonts w:ascii="Arial" w:hAnsi="Arial" w:cs="Arial"/>
          <w:sz w:val="24"/>
          <w:szCs w:val="24"/>
          <w:lang w:val="ro-RO"/>
        </w:rPr>
        <w:t xml:space="preserve">Latimea 1,4 m </w:t>
      </w:r>
    </w:p>
    <w:p w:rsidR="00862778" w:rsidRPr="000035E8" w:rsidRDefault="00862778" w:rsidP="00D70D18">
      <w:pPr>
        <w:numPr>
          <w:ilvl w:val="0"/>
          <w:numId w:val="20"/>
        </w:numPr>
        <w:spacing w:after="0" w:line="240" w:lineRule="auto"/>
        <w:contextualSpacing/>
        <w:jc w:val="both"/>
        <w:rPr>
          <w:rFonts w:ascii="Arial" w:hAnsi="Arial" w:cs="Arial"/>
          <w:sz w:val="24"/>
          <w:szCs w:val="24"/>
          <w:lang w:val="ro-RO"/>
        </w:rPr>
      </w:pPr>
      <w:r w:rsidRPr="000035E8">
        <w:rPr>
          <w:rFonts w:ascii="Arial" w:hAnsi="Arial" w:cs="Arial"/>
          <w:sz w:val="24"/>
          <w:szCs w:val="24"/>
          <w:lang w:val="ro-RO"/>
        </w:rPr>
        <w:t xml:space="preserve">Deschiderea la partea superioara 5,8 m </w:t>
      </w:r>
    </w:p>
    <w:p w:rsidR="00862778" w:rsidRPr="000035E8" w:rsidRDefault="00862778" w:rsidP="00D70D18">
      <w:pPr>
        <w:numPr>
          <w:ilvl w:val="0"/>
          <w:numId w:val="20"/>
        </w:numPr>
        <w:spacing w:after="0" w:line="240" w:lineRule="auto"/>
        <w:contextualSpacing/>
        <w:jc w:val="both"/>
        <w:rPr>
          <w:rFonts w:ascii="Arial" w:hAnsi="Arial" w:cs="Arial"/>
          <w:sz w:val="24"/>
          <w:szCs w:val="24"/>
          <w:lang w:val="ro-RO"/>
        </w:rPr>
      </w:pPr>
      <w:r w:rsidRPr="000035E8">
        <w:rPr>
          <w:rFonts w:ascii="Arial" w:hAnsi="Arial" w:cs="Arial"/>
          <w:sz w:val="24"/>
          <w:szCs w:val="24"/>
          <w:lang w:val="ro-RO"/>
        </w:rPr>
        <w:lastRenderedPageBreak/>
        <w:t xml:space="preserve">Panta taluzelor 1:2 , respectiv 1:1,5 </w:t>
      </w:r>
    </w:p>
    <w:p w:rsidR="00862778" w:rsidRPr="000035E8" w:rsidRDefault="00862778" w:rsidP="00D70D18">
      <w:pPr>
        <w:numPr>
          <w:ilvl w:val="0"/>
          <w:numId w:val="20"/>
        </w:numPr>
        <w:spacing w:after="0" w:line="240" w:lineRule="auto"/>
        <w:contextualSpacing/>
        <w:jc w:val="both"/>
        <w:rPr>
          <w:rFonts w:ascii="Arial" w:hAnsi="Arial" w:cs="Arial"/>
          <w:sz w:val="24"/>
          <w:szCs w:val="24"/>
          <w:lang w:val="ro-RO"/>
        </w:rPr>
      </w:pPr>
      <w:r w:rsidRPr="000035E8">
        <w:rPr>
          <w:rFonts w:ascii="Arial" w:hAnsi="Arial" w:cs="Arial"/>
          <w:sz w:val="24"/>
          <w:szCs w:val="24"/>
          <w:lang w:val="ro-RO"/>
        </w:rPr>
        <w:t>Panta longitudinala 7-10%</w:t>
      </w:r>
    </w:p>
    <w:p w:rsidR="004341B4" w:rsidRPr="000035E8" w:rsidRDefault="004341B4" w:rsidP="00D70D18">
      <w:pPr>
        <w:spacing w:after="0" w:line="240" w:lineRule="auto"/>
        <w:ind w:left="1440"/>
        <w:contextualSpacing/>
        <w:jc w:val="both"/>
        <w:rPr>
          <w:rFonts w:ascii="Arial" w:hAnsi="Arial" w:cs="Arial"/>
          <w:sz w:val="24"/>
          <w:szCs w:val="24"/>
          <w:lang w:val="ro-RO"/>
        </w:rPr>
      </w:pPr>
    </w:p>
    <w:p w:rsidR="00D106BE" w:rsidRPr="000035E8" w:rsidRDefault="00862778"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Instalatia de umectare a haldei functioneaza cu apa recirculata din iazul de decantare pompata prin conducta magistrala spre reteaua de conducte de pe suprafata haldei de slam </w:t>
      </w:r>
    </w:p>
    <w:p w:rsidR="004341B4" w:rsidRPr="000035E8" w:rsidRDefault="004341B4" w:rsidP="00D70D18">
      <w:pPr>
        <w:spacing w:after="0" w:line="240" w:lineRule="auto"/>
        <w:jc w:val="both"/>
        <w:rPr>
          <w:rFonts w:ascii="Arial" w:hAnsi="Arial" w:cs="Arial"/>
          <w:sz w:val="24"/>
          <w:szCs w:val="24"/>
          <w:lang w:val="ro-RO"/>
        </w:rPr>
      </w:pPr>
    </w:p>
    <w:p w:rsidR="00862778" w:rsidRPr="000035E8" w:rsidRDefault="00862778"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Statia de pompare este situata la baza digului ,langa DN 22 si are rolul de:</w:t>
      </w:r>
    </w:p>
    <w:p w:rsidR="00862778" w:rsidRPr="000035E8" w:rsidRDefault="00862778"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-repompare a slamului trimis din uzina catre ingrosator</w:t>
      </w:r>
    </w:p>
    <w:p w:rsidR="00862778" w:rsidRPr="000035E8" w:rsidRDefault="00862778"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-pomparea apei rezultate de la ingrosarea slamului catre uzina</w:t>
      </w:r>
    </w:p>
    <w:p w:rsidR="00862778" w:rsidRPr="000035E8" w:rsidRDefault="00862778"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-asigura umectarea haldei</w:t>
      </w:r>
    </w:p>
    <w:p w:rsidR="00862778" w:rsidRPr="000035E8" w:rsidRDefault="00862778"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-capteaza si pompeaza catre uzina apa provenita din exfiltratii prin sistemul de drenaj al barajului</w:t>
      </w:r>
    </w:p>
    <w:p w:rsidR="004341B4" w:rsidRPr="000035E8" w:rsidRDefault="004341B4" w:rsidP="00D70D18">
      <w:pPr>
        <w:spacing w:after="0" w:line="240" w:lineRule="auto"/>
        <w:jc w:val="both"/>
        <w:rPr>
          <w:rFonts w:ascii="Arial" w:hAnsi="Arial" w:cs="Arial"/>
          <w:sz w:val="24"/>
          <w:szCs w:val="24"/>
          <w:lang w:val="ro-RO"/>
        </w:rPr>
      </w:pPr>
    </w:p>
    <w:p w:rsidR="00862778" w:rsidRPr="000035E8" w:rsidRDefault="00862778"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Statia de pompare este dotata cu 6 pompe si 2 bazine (un bazin de avarie</w:t>
      </w:r>
      <w:r w:rsidR="00D06578" w:rsidRPr="000035E8">
        <w:rPr>
          <w:rFonts w:ascii="Arial" w:hAnsi="Arial" w:cs="Arial"/>
          <w:sz w:val="24"/>
          <w:szCs w:val="24"/>
          <w:lang w:val="ro-RO"/>
        </w:rPr>
        <w:t xml:space="preserve"> </w:t>
      </w:r>
      <w:r w:rsidRPr="000035E8">
        <w:rPr>
          <w:rFonts w:ascii="Arial" w:hAnsi="Arial" w:cs="Arial"/>
          <w:sz w:val="24"/>
          <w:szCs w:val="24"/>
          <w:lang w:val="ro-RO"/>
        </w:rPr>
        <w:t>pentru captarea apelor provenite din sistemul de drenal al barajului si un bazin,</w:t>
      </w:r>
      <w:r w:rsidR="00D06578" w:rsidRPr="000035E8">
        <w:rPr>
          <w:rFonts w:ascii="Arial" w:hAnsi="Arial" w:cs="Arial"/>
          <w:sz w:val="24"/>
          <w:szCs w:val="24"/>
          <w:lang w:val="ro-RO"/>
        </w:rPr>
        <w:t xml:space="preserve"> </w:t>
      </w:r>
      <w:r w:rsidRPr="000035E8">
        <w:rPr>
          <w:rFonts w:ascii="Arial" w:hAnsi="Arial" w:cs="Arial"/>
          <w:sz w:val="24"/>
          <w:szCs w:val="24"/>
          <w:lang w:val="ro-RO"/>
        </w:rPr>
        <w:t xml:space="preserve">cu o capacitate de 400 mc pentru captarea apelor colectate </w:t>
      </w:r>
      <w:r w:rsidR="00572BFF" w:rsidRPr="000035E8">
        <w:rPr>
          <w:rFonts w:ascii="Arial" w:hAnsi="Arial" w:cs="Arial"/>
          <w:sz w:val="24"/>
          <w:szCs w:val="24"/>
          <w:lang w:val="ro-RO"/>
        </w:rPr>
        <w:t>prin sistemul de drenuri din zona ecologizata</w:t>
      </w:r>
      <w:r w:rsidR="00D06578" w:rsidRPr="000035E8">
        <w:rPr>
          <w:rFonts w:ascii="Arial" w:hAnsi="Arial" w:cs="Arial"/>
          <w:sz w:val="24"/>
          <w:szCs w:val="24"/>
          <w:lang w:val="ro-RO"/>
        </w:rPr>
        <w:t>).</w:t>
      </w:r>
    </w:p>
    <w:p w:rsidR="00862778" w:rsidRPr="000035E8" w:rsidRDefault="00862778" w:rsidP="00D70D18">
      <w:pPr>
        <w:spacing w:after="0" w:line="240" w:lineRule="auto"/>
        <w:jc w:val="both"/>
        <w:rPr>
          <w:rFonts w:ascii="Arial" w:hAnsi="Arial" w:cs="Arial"/>
          <w:sz w:val="24"/>
          <w:szCs w:val="24"/>
          <w:lang w:val="ro-RO"/>
        </w:rPr>
      </w:pPr>
    </w:p>
    <w:p w:rsidR="005D0ED2" w:rsidRPr="000035E8" w:rsidRDefault="005D0ED2" w:rsidP="00D70D18">
      <w:pPr>
        <w:spacing w:after="0" w:line="240" w:lineRule="auto"/>
        <w:jc w:val="both"/>
        <w:rPr>
          <w:rFonts w:ascii="Arial" w:hAnsi="Arial" w:cs="Arial"/>
          <w:b/>
          <w:i/>
          <w:sz w:val="24"/>
          <w:szCs w:val="24"/>
          <w:lang w:val="ro-RO"/>
        </w:rPr>
      </w:pPr>
      <w:r w:rsidRPr="000035E8">
        <w:rPr>
          <w:rFonts w:ascii="Arial" w:hAnsi="Arial" w:cs="Arial"/>
          <w:b/>
          <w:i/>
          <w:sz w:val="24"/>
          <w:szCs w:val="24"/>
          <w:lang w:val="ro-RO"/>
        </w:rPr>
        <w:t>Ingrosatorul de slam</w:t>
      </w:r>
    </w:p>
    <w:p w:rsidR="00862778" w:rsidRPr="000035E8" w:rsidRDefault="00862778"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Instalatia este montata pe mal</w:t>
      </w:r>
      <w:r w:rsidR="00D06578" w:rsidRPr="000035E8">
        <w:rPr>
          <w:rFonts w:ascii="Arial" w:hAnsi="Arial" w:cs="Arial"/>
          <w:sz w:val="24"/>
          <w:szCs w:val="24"/>
          <w:lang w:val="ro-RO"/>
        </w:rPr>
        <w:t>ul stang al depozitului de slam</w:t>
      </w:r>
      <w:r w:rsidRPr="000035E8">
        <w:rPr>
          <w:rFonts w:ascii="Arial" w:hAnsi="Arial" w:cs="Arial"/>
          <w:sz w:val="24"/>
          <w:szCs w:val="24"/>
          <w:lang w:val="ro-RO"/>
        </w:rPr>
        <w:t>,</w:t>
      </w:r>
      <w:r w:rsidR="00D06578" w:rsidRPr="000035E8">
        <w:rPr>
          <w:rFonts w:ascii="Arial" w:hAnsi="Arial" w:cs="Arial"/>
          <w:sz w:val="24"/>
          <w:szCs w:val="24"/>
          <w:lang w:val="ro-RO"/>
        </w:rPr>
        <w:t xml:space="preserve"> </w:t>
      </w:r>
      <w:r w:rsidRPr="000035E8">
        <w:rPr>
          <w:rFonts w:ascii="Arial" w:hAnsi="Arial" w:cs="Arial"/>
          <w:sz w:val="24"/>
          <w:szCs w:val="24"/>
          <w:lang w:val="ro-RO"/>
        </w:rPr>
        <w:t>pe o platforma betonata cu S= 160 mp,</w:t>
      </w:r>
      <w:r w:rsidR="00D06578" w:rsidRPr="000035E8">
        <w:rPr>
          <w:rFonts w:ascii="Arial" w:hAnsi="Arial" w:cs="Arial"/>
          <w:sz w:val="24"/>
          <w:szCs w:val="24"/>
          <w:lang w:val="ro-RO"/>
        </w:rPr>
        <w:t xml:space="preserve"> </w:t>
      </w:r>
      <w:r w:rsidRPr="000035E8">
        <w:rPr>
          <w:rFonts w:ascii="Arial" w:hAnsi="Arial" w:cs="Arial"/>
          <w:sz w:val="24"/>
          <w:szCs w:val="24"/>
          <w:lang w:val="ro-RO"/>
        </w:rPr>
        <w:t>care reduce umiditatea slamului pana la un continut de 52-62 % solid.</w:t>
      </w:r>
      <w:r w:rsidR="00D06578" w:rsidRPr="000035E8">
        <w:rPr>
          <w:rFonts w:ascii="Arial" w:hAnsi="Arial" w:cs="Arial"/>
          <w:sz w:val="24"/>
          <w:szCs w:val="24"/>
          <w:lang w:val="ro-RO"/>
        </w:rPr>
        <w:t xml:space="preserve"> </w:t>
      </w:r>
      <w:r w:rsidRPr="000035E8">
        <w:rPr>
          <w:rFonts w:ascii="Arial" w:hAnsi="Arial" w:cs="Arial"/>
          <w:sz w:val="24"/>
          <w:szCs w:val="24"/>
          <w:lang w:val="ro-RO"/>
        </w:rPr>
        <w:t>Slamul rosu ingrosat este pompat in depozit,</w:t>
      </w:r>
      <w:r w:rsidR="00D06578" w:rsidRPr="000035E8">
        <w:rPr>
          <w:rFonts w:ascii="Arial" w:hAnsi="Arial" w:cs="Arial"/>
          <w:sz w:val="24"/>
          <w:szCs w:val="24"/>
          <w:lang w:val="ro-RO"/>
        </w:rPr>
        <w:t xml:space="preserve"> </w:t>
      </w:r>
      <w:r w:rsidRPr="000035E8">
        <w:rPr>
          <w:rFonts w:ascii="Arial" w:hAnsi="Arial" w:cs="Arial"/>
          <w:sz w:val="24"/>
          <w:szCs w:val="24"/>
          <w:lang w:val="ro-RO"/>
        </w:rPr>
        <w:t>iar apa separata este trimisa prin pompare in uzina unde este refolosita</w:t>
      </w:r>
      <w:r w:rsidR="00D06578" w:rsidRPr="000035E8">
        <w:rPr>
          <w:rFonts w:ascii="Arial" w:hAnsi="Arial" w:cs="Arial"/>
          <w:sz w:val="24"/>
          <w:szCs w:val="24"/>
          <w:lang w:val="ro-RO"/>
        </w:rPr>
        <w:t>.</w:t>
      </w:r>
    </w:p>
    <w:p w:rsidR="00862778" w:rsidRPr="000035E8" w:rsidRDefault="00862778" w:rsidP="00D70D18">
      <w:pPr>
        <w:spacing w:after="0" w:line="240" w:lineRule="auto"/>
        <w:jc w:val="both"/>
        <w:rPr>
          <w:rFonts w:ascii="Arial" w:hAnsi="Arial" w:cs="Arial"/>
          <w:sz w:val="24"/>
          <w:szCs w:val="24"/>
          <w:lang w:val="ro-RO"/>
        </w:rPr>
      </w:pPr>
    </w:p>
    <w:p w:rsidR="00500FD7"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Compoziţia chimică a</w:t>
      </w:r>
      <w:r w:rsidR="000C075C" w:rsidRPr="000035E8">
        <w:rPr>
          <w:rFonts w:ascii="Arial" w:hAnsi="Arial" w:cs="Arial"/>
          <w:sz w:val="24"/>
          <w:szCs w:val="24"/>
          <w:lang w:val="ro-RO"/>
        </w:rPr>
        <w:t xml:space="preserve"> slamului</w:t>
      </w:r>
      <w:r w:rsidRPr="000035E8">
        <w:rPr>
          <w:rFonts w:ascii="Arial" w:hAnsi="Arial" w:cs="Arial"/>
          <w:sz w:val="24"/>
          <w:szCs w:val="24"/>
          <w:lang w:val="ro-RO"/>
        </w:rPr>
        <w:t xml:space="preserve"> variază în funcţie de tipul minereului prelucrat si este prezentata in tabel:</w:t>
      </w:r>
    </w:p>
    <w:tbl>
      <w:tblPr>
        <w:tblW w:w="9630" w:type="dxa"/>
        <w:tblInd w:w="108" w:type="dxa"/>
        <w:tblLayout w:type="fixed"/>
        <w:tblLook w:val="0000" w:firstRow="0" w:lastRow="0" w:firstColumn="0" w:lastColumn="0" w:noHBand="0" w:noVBand="0"/>
      </w:tblPr>
      <w:tblGrid>
        <w:gridCol w:w="561"/>
        <w:gridCol w:w="2409"/>
        <w:gridCol w:w="1800"/>
        <w:gridCol w:w="1710"/>
        <w:gridCol w:w="1620"/>
        <w:gridCol w:w="1530"/>
      </w:tblGrid>
      <w:tr w:rsidR="00E902F4" w:rsidRPr="000035E8" w:rsidTr="001C446B">
        <w:trPr>
          <w:cantSplit/>
          <w:trHeight w:hRule="exact" w:val="405"/>
        </w:trPr>
        <w:tc>
          <w:tcPr>
            <w:tcW w:w="561" w:type="dxa"/>
            <w:vMerge w:val="restart"/>
            <w:tcBorders>
              <w:top w:val="single" w:sz="4" w:space="0" w:color="000000"/>
              <w:left w:val="single" w:sz="4" w:space="0" w:color="000000"/>
              <w:bottom w:val="single" w:sz="4" w:space="0" w:color="000000"/>
            </w:tcBorders>
          </w:tcPr>
          <w:p w:rsidR="00E902F4" w:rsidRPr="000035E8" w:rsidRDefault="00E902F4" w:rsidP="00D70D18">
            <w:pPr>
              <w:spacing w:after="0" w:line="240" w:lineRule="auto"/>
              <w:jc w:val="center"/>
              <w:rPr>
                <w:rFonts w:ascii="Arial" w:hAnsi="Arial" w:cs="Arial"/>
                <w:sz w:val="24"/>
                <w:szCs w:val="24"/>
                <w:lang w:val="ro-RO"/>
              </w:rPr>
            </w:pPr>
          </w:p>
          <w:p w:rsidR="00E902F4" w:rsidRPr="000035E8" w:rsidRDefault="00E902F4"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Nr.</w:t>
            </w:r>
          </w:p>
          <w:p w:rsidR="00E902F4" w:rsidRPr="000035E8" w:rsidRDefault="00E902F4"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crt.</w:t>
            </w:r>
          </w:p>
        </w:tc>
        <w:tc>
          <w:tcPr>
            <w:tcW w:w="2409" w:type="dxa"/>
            <w:vMerge w:val="restart"/>
            <w:tcBorders>
              <w:top w:val="single" w:sz="4" w:space="0" w:color="000000"/>
              <w:left w:val="single" w:sz="4" w:space="0" w:color="000000"/>
              <w:bottom w:val="single" w:sz="4" w:space="0" w:color="000000"/>
            </w:tcBorders>
          </w:tcPr>
          <w:p w:rsidR="00E902F4" w:rsidRPr="000035E8" w:rsidRDefault="00E902F4" w:rsidP="00D70D18">
            <w:pPr>
              <w:spacing w:after="0" w:line="240" w:lineRule="auto"/>
              <w:jc w:val="center"/>
              <w:rPr>
                <w:rFonts w:ascii="Arial" w:hAnsi="Arial" w:cs="Arial"/>
                <w:sz w:val="24"/>
                <w:szCs w:val="24"/>
                <w:lang w:val="ro-RO"/>
              </w:rPr>
            </w:pPr>
          </w:p>
          <w:p w:rsidR="00E902F4" w:rsidRPr="000035E8" w:rsidRDefault="00E902F4"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Incercare executată</w:t>
            </w:r>
          </w:p>
        </w:tc>
        <w:tc>
          <w:tcPr>
            <w:tcW w:w="1800" w:type="dxa"/>
            <w:vMerge w:val="restart"/>
            <w:tcBorders>
              <w:top w:val="single" w:sz="4" w:space="0" w:color="000000"/>
              <w:left w:val="single" w:sz="4" w:space="0" w:color="000000"/>
              <w:bottom w:val="single" w:sz="4" w:space="0" w:color="000000"/>
            </w:tcBorders>
          </w:tcPr>
          <w:p w:rsidR="00E902F4" w:rsidRPr="000035E8" w:rsidRDefault="00E902F4" w:rsidP="00D70D18">
            <w:pPr>
              <w:spacing w:after="0" w:line="240" w:lineRule="auto"/>
              <w:jc w:val="center"/>
              <w:rPr>
                <w:rFonts w:ascii="Arial" w:hAnsi="Arial" w:cs="Arial"/>
                <w:sz w:val="24"/>
                <w:szCs w:val="24"/>
                <w:lang w:val="ro-RO"/>
              </w:rPr>
            </w:pPr>
          </w:p>
          <w:p w:rsidR="00E902F4" w:rsidRPr="000035E8" w:rsidRDefault="00E902F4"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Unitaţi de</w:t>
            </w:r>
          </w:p>
          <w:p w:rsidR="00E902F4" w:rsidRPr="000035E8" w:rsidRDefault="00E902F4"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măsură</w:t>
            </w:r>
          </w:p>
        </w:tc>
        <w:tc>
          <w:tcPr>
            <w:tcW w:w="4860" w:type="dxa"/>
            <w:gridSpan w:val="3"/>
            <w:tcBorders>
              <w:top w:val="single" w:sz="4" w:space="0" w:color="000000"/>
              <w:left w:val="single" w:sz="4" w:space="0" w:color="000000"/>
              <w:bottom w:val="single" w:sz="4" w:space="0" w:color="000000"/>
              <w:right w:val="single" w:sz="4" w:space="0" w:color="000000"/>
            </w:tcBorders>
          </w:tcPr>
          <w:p w:rsidR="00E902F4" w:rsidRPr="000035E8" w:rsidRDefault="00E902F4"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Valori determinate pentru probe</w:t>
            </w:r>
          </w:p>
        </w:tc>
      </w:tr>
      <w:tr w:rsidR="00E902F4" w:rsidRPr="000035E8" w:rsidTr="001C446B">
        <w:trPr>
          <w:cantSplit/>
        </w:trPr>
        <w:tc>
          <w:tcPr>
            <w:tcW w:w="561" w:type="dxa"/>
            <w:vMerge/>
            <w:tcBorders>
              <w:top w:val="single" w:sz="4" w:space="0" w:color="000000"/>
              <w:left w:val="single" w:sz="4" w:space="0" w:color="000000"/>
              <w:bottom w:val="single" w:sz="4" w:space="0" w:color="000000"/>
            </w:tcBorders>
          </w:tcPr>
          <w:p w:rsidR="00E902F4" w:rsidRPr="000035E8" w:rsidRDefault="00E902F4" w:rsidP="00D70D18">
            <w:pPr>
              <w:spacing w:after="0" w:line="240" w:lineRule="auto"/>
              <w:jc w:val="center"/>
              <w:rPr>
                <w:rFonts w:ascii="Arial" w:hAnsi="Arial" w:cs="Arial"/>
                <w:sz w:val="24"/>
                <w:szCs w:val="24"/>
                <w:lang w:val="ro-RO"/>
              </w:rPr>
            </w:pPr>
          </w:p>
        </w:tc>
        <w:tc>
          <w:tcPr>
            <w:tcW w:w="2409" w:type="dxa"/>
            <w:vMerge/>
            <w:tcBorders>
              <w:top w:val="single" w:sz="4" w:space="0" w:color="000000"/>
              <w:left w:val="single" w:sz="4" w:space="0" w:color="000000"/>
              <w:bottom w:val="single" w:sz="4" w:space="0" w:color="000000"/>
            </w:tcBorders>
          </w:tcPr>
          <w:p w:rsidR="00E902F4" w:rsidRPr="000035E8" w:rsidRDefault="00E902F4" w:rsidP="00D70D18">
            <w:pPr>
              <w:spacing w:after="0" w:line="240" w:lineRule="auto"/>
              <w:jc w:val="center"/>
              <w:rPr>
                <w:rFonts w:ascii="Arial" w:hAnsi="Arial" w:cs="Arial"/>
                <w:sz w:val="24"/>
                <w:szCs w:val="24"/>
                <w:lang w:val="ro-RO"/>
              </w:rPr>
            </w:pPr>
          </w:p>
        </w:tc>
        <w:tc>
          <w:tcPr>
            <w:tcW w:w="1800" w:type="dxa"/>
            <w:vMerge/>
            <w:tcBorders>
              <w:top w:val="single" w:sz="4" w:space="0" w:color="000000"/>
              <w:left w:val="single" w:sz="4" w:space="0" w:color="000000"/>
              <w:bottom w:val="single" w:sz="4" w:space="0" w:color="000000"/>
            </w:tcBorders>
          </w:tcPr>
          <w:p w:rsidR="00E902F4" w:rsidRPr="000035E8" w:rsidRDefault="00E902F4" w:rsidP="00D70D18">
            <w:pPr>
              <w:spacing w:after="0" w:line="240" w:lineRule="auto"/>
              <w:jc w:val="center"/>
              <w:rPr>
                <w:rFonts w:ascii="Arial" w:hAnsi="Arial" w:cs="Arial"/>
                <w:sz w:val="24"/>
                <w:szCs w:val="24"/>
                <w:lang w:val="ro-RO"/>
              </w:rPr>
            </w:pPr>
          </w:p>
        </w:tc>
        <w:tc>
          <w:tcPr>
            <w:tcW w:w="1710" w:type="dxa"/>
            <w:tcBorders>
              <w:left w:val="single" w:sz="4" w:space="0" w:color="000000"/>
              <w:bottom w:val="single" w:sz="4" w:space="0" w:color="000000"/>
            </w:tcBorders>
          </w:tcPr>
          <w:p w:rsidR="00E902F4" w:rsidRPr="000035E8" w:rsidRDefault="00E902F4"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Şlam brut recoltat haldă</w:t>
            </w:r>
          </w:p>
        </w:tc>
        <w:tc>
          <w:tcPr>
            <w:tcW w:w="1620" w:type="dxa"/>
            <w:tcBorders>
              <w:left w:val="single" w:sz="4" w:space="0" w:color="000000"/>
              <w:bottom w:val="single" w:sz="4" w:space="0" w:color="000000"/>
            </w:tcBorders>
          </w:tcPr>
          <w:p w:rsidR="00E902F4" w:rsidRPr="000035E8" w:rsidRDefault="00E902F4"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Şlam brut după prima spalare</w:t>
            </w:r>
          </w:p>
        </w:tc>
        <w:tc>
          <w:tcPr>
            <w:tcW w:w="1530" w:type="dxa"/>
            <w:tcBorders>
              <w:left w:val="single" w:sz="4" w:space="0" w:color="000000"/>
              <w:bottom w:val="single" w:sz="4" w:space="0" w:color="000000"/>
              <w:right w:val="single" w:sz="4" w:space="0" w:color="000000"/>
            </w:tcBorders>
          </w:tcPr>
          <w:p w:rsidR="00E902F4" w:rsidRPr="000035E8" w:rsidRDefault="00E902F4"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Şlam brut evacuare uzină</w:t>
            </w:r>
          </w:p>
        </w:tc>
      </w:tr>
      <w:tr w:rsidR="00E902F4" w:rsidRPr="000035E8" w:rsidTr="001C446B">
        <w:tc>
          <w:tcPr>
            <w:tcW w:w="561" w:type="dxa"/>
            <w:tcBorders>
              <w:left w:val="single" w:sz="4" w:space="0" w:color="000000"/>
              <w:bottom w:val="single" w:sz="4" w:space="0" w:color="000000"/>
            </w:tcBorders>
          </w:tcPr>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1</w:t>
            </w:r>
          </w:p>
        </w:tc>
        <w:tc>
          <w:tcPr>
            <w:tcW w:w="2409"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pH</w:t>
            </w:r>
          </w:p>
        </w:tc>
        <w:tc>
          <w:tcPr>
            <w:tcW w:w="180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unitati de pH</w:t>
            </w:r>
          </w:p>
        </w:tc>
        <w:tc>
          <w:tcPr>
            <w:tcW w:w="171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10,35</w:t>
            </w:r>
          </w:p>
        </w:tc>
        <w:tc>
          <w:tcPr>
            <w:tcW w:w="162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12,67</w:t>
            </w:r>
          </w:p>
        </w:tc>
        <w:tc>
          <w:tcPr>
            <w:tcW w:w="1530" w:type="dxa"/>
            <w:tcBorders>
              <w:left w:val="single" w:sz="4" w:space="0" w:color="000000"/>
              <w:bottom w:val="single" w:sz="4" w:space="0" w:color="000000"/>
              <w:right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12,63</w:t>
            </w:r>
          </w:p>
        </w:tc>
      </w:tr>
      <w:tr w:rsidR="00E902F4" w:rsidRPr="000035E8" w:rsidTr="001C446B">
        <w:tc>
          <w:tcPr>
            <w:tcW w:w="561" w:type="dxa"/>
            <w:tcBorders>
              <w:left w:val="single" w:sz="4" w:space="0" w:color="000000"/>
              <w:bottom w:val="single" w:sz="4" w:space="0" w:color="000000"/>
            </w:tcBorders>
          </w:tcPr>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2</w:t>
            </w:r>
          </w:p>
        </w:tc>
        <w:tc>
          <w:tcPr>
            <w:tcW w:w="2409"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Subst. uscată</w:t>
            </w:r>
          </w:p>
        </w:tc>
        <w:tc>
          <w:tcPr>
            <w:tcW w:w="180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w:t>
            </w:r>
          </w:p>
        </w:tc>
        <w:tc>
          <w:tcPr>
            <w:tcW w:w="171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78,87</w:t>
            </w:r>
          </w:p>
        </w:tc>
        <w:tc>
          <w:tcPr>
            <w:tcW w:w="162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76</w:t>
            </w:r>
          </w:p>
        </w:tc>
        <w:tc>
          <w:tcPr>
            <w:tcW w:w="1530" w:type="dxa"/>
            <w:tcBorders>
              <w:left w:val="single" w:sz="4" w:space="0" w:color="000000"/>
              <w:bottom w:val="single" w:sz="4" w:space="0" w:color="000000"/>
              <w:right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77,88</w:t>
            </w:r>
          </w:p>
        </w:tc>
      </w:tr>
      <w:tr w:rsidR="00E902F4" w:rsidRPr="000035E8" w:rsidTr="001C446B">
        <w:tc>
          <w:tcPr>
            <w:tcW w:w="561" w:type="dxa"/>
            <w:tcBorders>
              <w:left w:val="single" w:sz="4" w:space="0" w:color="000000"/>
              <w:bottom w:val="single" w:sz="4" w:space="0" w:color="000000"/>
            </w:tcBorders>
          </w:tcPr>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3</w:t>
            </w:r>
          </w:p>
        </w:tc>
        <w:tc>
          <w:tcPr>
            <w:tcW w:w="2409"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Carbonaţi</w:t>
            </w:r>
          </w:p>
        </w:tc>
        <w:tc>
          <w:tcPr>
            <w:tcW w:w="180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mg/kg s.u.</w:t>
            </w:r>
          </w:p>
        </w:tc>
        <w:tc>
          <w:tcPr>
            <w:tcW w:w="171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202</w:t>
            </w:r>
          </w:p>
        </w:tc>
        <w:tc>
          <w:tcPr>
            <w:tcW w:w="162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196</w:t>
            </w:r>
          </w:p>
        </w:tc>
        <w:tc>
          <w:tcPr>
            <w:tcW w:w="1530" w:type="dxa"/>
            <w:tcBorders>
              <w:left w:val="single" w:sz="4" w:space="0" w:color="000000"/>
              <w:bottom w:val="single" w:sz="4" w:space="0" w:color="000000"/>
              <w:right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14565</w:t>
            </w:r>
          </w:p>
        </w:tc>
      </w:tr>
      <w:tr w:rsidR="00E902F4" w:rsidRPr="000035E8" w:rsidTr="001C446B">
        <w:tc>
          <w:tcPr>
            <w:tcW w:w="561" w:type="dxa"/>
            <w:tcBorders>
              <w:left w:val="single" w:sz="4" w:space="0" w:color="000000"/>
              <w:bottom w:val="single" w:sz="4" w:space="0" w:color="000000"/>
            </w:tcBorders>
          </w:tcPr>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4</w:t>
            </w:r>
          </w:p>
        </w:tc>
        <w:tc>
          <w:tcPr>
            <w:tcW w:w="2409"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Bicarbonaţi</w:t>
            </w:r>
          </w:p>
        </w:tc>
        <w:tc>
          <w:tcPr>
            <w:tcW w:w="180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mg/kg s.u.</w:t>
            </w:r>
          </w:p>
        </w:tc>
        <w:tc>
          <w:tcPr>
            <w:tcW w:w="171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544</w:t>
            </w:r>
          </w:p>
        </w:tc>
        <w:tc>
          <w:tcPr>
            <w:tcW w:w="162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96</w:t>
            </w:r>
          </w:p>
        </w:tc>
        <w:tc>
          <w:tcPr>
            <w:tcW w:w="1530" w:type="dxa"/>
            <w:tcBorders>
              <w:left w:val="single" w:sz="4" w:space="0" w:color="000000"/>
              <w:bottom w:val="single" w:sz="4" w:space="0" w:color="000000"/>
              <w:right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5066</w:t>
            </w:r>
          </w:p>
        </w:tc>
      </w:tr>
      <w:tr w:rsidR="00E902F4" w:rsidRPr="000035E8" w:rsidTr="001C446B">
        <w:tc>
          <w:tcPr>
            <w:tcW w:w="561" w:type="dxa"/>
            <w:tcBorders>
              <w:left w:val="single" w:sz="4" w:space="0" w:color="000000"/>
              <w:bottom w:val="single" w:sz="4" w:space="0" w:color="000000"/>
            </w:tcBorders>
          </w:tcPr>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5</w:t>
            </w:r>
          </w:p>
        </w:tc>
        <w:tc>
          <w:tcPr>
            <w:tcW w:w="2409"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Cloruri</w:t>
            </w:r>
          </w:p>
        </w:tc>
        <w:tc>
          <w:tcPr>
            <w:tcW w:w="180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mg/kg s.u.</w:t>
            </w:r>
          </w:p>
        </w:tc>
        <w:tc>
          <w:tcPr>
            <w:tcW w:w="171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803</w:t>
            </w:r>
          </w:p>
        </w:tc>
        <w:tc>
          <w:tcPr>
            <w:tcW w:w="162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5037</w:t>
            </w:r>
          </w:p>
        </w:tc>
        <w:tc>
          <w:tcPr>
            <w:tcW w:w="1530" w:type="dxa"/>
            <w:tcBorders>
              <w:left w:val="single" w:sz="4" w:space="0" w:color="000000"/>
              <w:bottom w:val="single" w:sz="4" w:space="0" w:color="000000"/>
              <w:right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581</w:t>
            </w:r>
          </w:p>
        </w:tc>
      </w:tr>
      <w:tr w:rsidR="00E902F4" w:rsidRPr="000035E8" w:rsidTr="001C446B">
        <w:tc>
          <w:tcPr>
            <w:tcW w:w="561" w:type="dxa"/>
            <w:tcBorders>
              <w:top w:val="single" w:sz="4" w:space="0" w:color="000000"/>
              <w:left w:val="single" w:sz="4" w:space="0" w:color="000000"/>
            </w:tcBorders>
          </w:tcPr>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6</w:t>
            </w:r>
          </w:p>
        </w:tc>
        <w:tc>
          <w:tcPr>
            <w:tcW w:w="2409" w:type="dxa"/>
            <w:tcBorders>
              <w:top w:val="single" w:sz="4" w:space="0" w:color="000000"/>
              <w:left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Sulfaţi</w:t>
            </w:r>
          </w:p>
        </w:tc>
        <w:tc>
          <w:tcPr>
            <w:tcW w:w="1800" w:type="dxa"/>
            <w:tcBorders>
              <w:top w:val="single" w:sz="4" w:space="0" w:color="000000"/>
              <w:left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mg/kg s.u.</w:t>
            </w:r>
          </w:p>
        </w:tc>
        <w:tc>
          <w:tcPr>
            <w:tcW w:w="1710" w:type="dxa"/>
            <w:tcBorders>
              <w:top w:val="single" w:sz="4" w:space="0" w:color="000000"/>
              <w:left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242</w:t>
            </w:r>
          </w:p>
        </w:tc>
        <w:tc>
          <w:tcPr>
            <w:tcW w:w="1620" w:type="dxa"/>
            <w:tcBorders>
              <w:top w:val="single" w:sz="4" w:space="0" w:color="000000"/>
              <w:left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534</w:t>
            </w:r>
          </w:p>
        </w:tc>
        <w:tc>
          <w:tcPr>
            <w:tcW w:w="1530" w:type="dxa"/>
            <w:tcBorders>
              <w:top w:val="single" w:sz="4" w:space="0" w:color="000000"/>
              <w:left w:val="single" w:sz="4" w:space="0" w:color="000000"/>
              <w:right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637</w:t>
            </w:r>
          </w:p>
        </w:tc>
      </w:tr>
      <w:tr w:rsidR="00E902F4" w:rsidRPr="000035E8" w:rsidTr="001C446B">
        <w:tc>
          <w:tcPr>
            <w:tcW w:w="561" w:type="dxa"/>
            <w:tcBorders>
              <w:left w:val="single" w:sz="4" w:space="0" w:color="000000"/>
              <w:bottom w:val="single" w:sz="4" w:space="0" w:color="auto"/>
            </w:tcBorders>
          </w:tcPr>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7</w:t>
            </w:r>
          </w:p>
        </w:tc>
        <w:tc>
          <w:tcPr>
            <w:tcW w:w="2409" w:type="dxa"/>
            <w:tcBorders>
              <w:left w:val="single" w:sz="4" w:space="0" w:color="000000"/>
              <w:bottom w:val="single" w:sz="4" w:space="0" w:color="auto"/>
            </w:tcBorders>
          </w:tcPr>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Aluminiu</w:t>
            </w:r>
          </w:p>
        </w:tc>
        <w:tc>
          <w:tcPr>
            <w:tcW w:w="1800" w:type="dxa"/>
            <w:tcBorders>
              <w:left w:val="single" w:sz="4" w:space="0" w:color="000000"/>
              <w:bottom w:val="single" w:sz="4" w:space="0" w:color="auto"/>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mg/kg s.u.</w:t>
            </w:r>
          </w:p>
        </w:tc>
        <w:tc>
          <w:tcPr>
            <w:tcW w:w="1710" w:type="dxa"/>
            <w:tcBorders>
              <w:left w:val="single" w:sz="4" w:space="0" w:color="000000"/>
              <w:bottom w:val="single" w:sz="4" w:space="0" w:color="auto"/>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91374</w:t>
            </w:r>
          </w:p>
        </w:tc>
        <w:tc>
          <w:tcPr>
            <w:tcW w:w="1620" w:type="dxa"/>
            <w:tcBorders>
              <w:left w:val="single" w:sz="4" w:space="0" w:color="000000"/>
              <w:bottom w:val="single" w:sz="4" w:space="0" w:color="auto"/>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133546</w:t>
            </w:r>
          </w:p>
        </w:tc>
        <w:tc>
          <w:tcPr>
            <w:tcW w:w="1530" w:type="dxa"/>
            <w:tcBorders>
              <w:left w:val="single" w:sz="4" w:space="0" w:color="000000"/>
              <w:bottom w:val="single" w:sz="4" w:space="0" w:color="auto"/>
              <w:right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181988</w:t>
            </w:r>
          </w:p>
        </w:tc>
      </w:tr>
      <w:tr w:rsidR="00E902F4" w:rsidRPr="000035E8" w:rsidTr="001C446B">
        <w:tc>
          <w:tcPr>
            <w:tcW w:w="561" w:type="dxa"/>
            <w:tcBorders>
              <w:top w:val="single" w:sz="4" w:space="0" w:color="auto"/>
              <w:left w:val="single" w:sz="4" w:space="0" w:color="auto"/>
              <w:bottom w:val="single" w:sz="4" w:space="0" w:color="auto"/>
              <w:right w:val="single" w:sz="4" w:space="0" w:color="auto"/>
            </w:tcBorders>
          </w:tcPr>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8</w:t>
            </w:r>
          </w:p>
        </w:tc>
        <w:tc>
          <w:tcPr>
            <w:tcW w:w="2409" w:type="dxa"/>
            <w:tcBorders>
              <w:top w:val="single" w:sz="4" w:space="0" w:color="auto"/>
              <w:left w:val="single" w:sz="4" w:space="0" w:color="auto"/>
              <w:bottom w:val="single" w:sz="4" w:space="0" w:color="auto"/>
              <w:right w:val="single" w:sz="4" w:space="0" w:color="auto"/>
            </w:tcBorders>
          </w:tcPr>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Cadmiu</w:t>
            </w:r>
          </w:p>
        </w:tc>
        <w:tc>
          <w:tcPr>
            <w:tcW w:w="1800" w:type="dxa"/>
            <w:tcBorders>
              <w:top w:val="single" w:sz="4" w:space="0" w:color="auto"/>
              <w:left w:val="single" w:sz="4" w:space="0" w:color="auto"/>
              <w:bottom w:val="single" w:sz="4" w:space="0" w:color="auto"/>
              <w:right w:val="single" w:sz="4" w:space="0" w:color="auto"/>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mg/kg s.u.</w:t>
            </w:r>
          </w:p>
        </w:tc>
        <w:tc>
          <w:tcPr>
            <w:tcW w:w="1710" w:type="dxa"/>
            <w:tcBorders>
              <w:top w:val="single" w:sz="4" w:space="0" w:color="auto"/>
              <w:left w:val="single" w:sz="4" w:space="0" w:color="auto"/>
              <w:bottom w:val="single" w:sz="4" w:space="0" w:color="auto"/>
              <w:right w:val="single" w:sz="4" w:space="0" w:color="auto"/>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&lt;1</w:t>
            </w:r>
          </w:p>
        </w:tc>
        <w:tc>
          <w:tcPr>
            <w:tcW w:w="1620" w:type="dxa"/>
            <w:tcBorders>
              <w:top w:val="single" w:sz="4" w:space="0" w:color="auto"/>
              <w:left w:val="single" w:sz="4" w:space="0" w:color="auto"/>
              <w:bottom w:val="single" w:sz="4" w:space="0" w:color="auto"/>
              <w:right w:val="single" w:sz="4" w:space="0" w:color="auto"/>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&lt;12</w:t>
            </w:r>
          </w:p>
        </w:tc>
        <w:tc>
          <w:tcPr>
            <w:tcW w:w="1530" w:type="dxa"/>
            <w:tcBorders>
              <w:top w:val="single" w:sz="4" w:space="0" w:color="auto"/>
              <w:left w:val="single" w:sz="4" w:space="0" w:color="auto"/>
              <w:bottom w:val="single" w:sz="4" w:space="0" w:color="auto"/>
              <w:right w:val="single" w:sz="4" w:space="0" w:color="auto"/>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&lt;1</w:t>
            </w:r>
          </w:p>
        </w:tc>
      </w:tr>
      <w:tr w:rsidR="00E902F4" w:rsidRPr="000035E8" w:rsidTr="001C446B">
        <w:tc>
          <w:tcPr>
            <w:tcW w:w="561" w:type="dxa"/>
            <w:tcBorders>
              <w:top w:val="single" w:sz="4" w:space="0" w:color="auto"/>
              <w:left w:val="single" w:sz="4" w:space="0" w:color="000000"/>
              <w:bottom w:val="single" w:sz="4" w:space="0" w:color="000000"/>
            </w:tcBorders>
          </w:tcPr>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9</w:t>
            </w:r>
          </w:p>
        </w:tc>
        <w:tc>
          <w:tcPr>
            <w:tcW w:w="2409" w:type="dxa"/>
            <w:tcBorders>
              <w:top w:val="single" w:sz="4" w:space="0" w:color="auto"/>
              <w:left w:val="single" w:sz="4" w:space="0" w:color="000000"/>
              <w:bottom w:val="single" w:sz="4" w:space="0" w:color="000000"/>
            </w:tcBorders>
          </w:tcPr>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Arsen</w:t>
            </w:r>
          </w:p>
        </w:tc>
        <w:tc>
          <w:tcPr>
            <w:tcW w:w="1800" w:type="dxa"/>
            <w:tcBorders>
              <w:top w:val="single" w:sz="4" w:space="0" w:color="auto"/>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mg/kg s.u.</w:t>
            </w:r>
          </w:p>
        </w:tc>
        <w:tc>
          <w:tcPr>
            <w:tcW w:w="1710" w:type="dxa"/>
            <w:tcBorders>
              <w:top w:val="single" w:sz="4" w:space="0" w:color="auto"/>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12,96</w:t>
            </w:r>
          </w:p>
        </w:tc>
        <w:tc>
          <w:tcPr>
            <w:tcW w:w="1620" w:type="dxa"/>
            <w:tcBorders>
              <w:top w:val="single" w:sz="4" w:space="0" w:color="auto"/>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14,74</w:t>
            </w:r>
          </w:p>
        </w:tc>
        <w:tc>
          <w:tcPr>
            <w:tcW w:w="1530" w:type="dxa"/>
            <w:tcBorders>
              <w:top w:val="single" w:sz="4" w:space="0" w:color="auto"/>
              <w:left w:val="single" w:sz="4" w:space="0" w:color="000000"/>
              <w:bottom w:val="single" w:sz="4" w:space="0" w:color="000000"/>
              <w:right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16,94</w:t>
            </w:r>
          </w:p>
        </w:tc>
      </w:tr>
      <w:tr w:rsidR="00E902F4" w:rsidRPr="000035E8" w:rsidTr="001C446B">
        <w:tc>
          <w:tcPr>
            <w:tcW w:w="561" w:type="dxa"/>
            <w:tcBorders>
              <w:left w:val="single" w:sz="4" w:space="0" w:color="000000"/>
              <w:bottom w:val="single" w:sz="4" w:space="0" w:color="000000"/>
            </w:tcBorders>
          </w:tcPr>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10</w:t>
            </w:r>
          </w:p>
        </w:tc>
        <w:tc>
          <w:tcPr>
            <w:tcW w:w="2409" w:type="dxa"/>
            <w:tcBorders>
              <w:left w:val="single" w:sz="4" w:space="0" w:color="000000"/>
              <w:bottom w:val="single" w:sz="4" w:space="0" w:color="000000"/>
            </w:tcBorders>
          </w:tcPr>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Nichel</w:t>
            </w:r>
          </w:p>
        </w:tc>
        <w:tc>
          <w:tcPr>
            <w:tcW w:w="180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mg/kg s.u.</w:t>
            </w:r>
          </w:p>
        </w:tc>
        <w:tc>
          <w:tcPr>
            <w:tcW w:w="171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37,8</w:t>
            </w:r>
          </w:p>
        </w:tc>
        <w:tc>
          <w:tcPr>
            <w:tcW w:w="162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&lt;1</w:t>
            </w:r>
          </w:p>
        </w:tc>
        <w:tc>
          <w:tcPr>
            <w:tcW w:w="1530" w:type="dxa"/>
            <w:tcBorders>
              <w:left w:val="single" w:sz="4" w:space="0" w:color="000000"/>
              <w:bottom w:val="single" w:sz="4" w:space="0" w:color="000000"/>
              <w:right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&lt;1</w:t>
            </w:r>
          </w:p>
        </w:tc>
      </w:tr>
      <w:tr w:rsidR="00E902F4" w:rsidRPr="000035E8" w:rsidTr="001C446B">
        <w:tc>
          <w:tcPr>
            <w:tcW w:w="561" w:type="dxa"/>
            <w:tcBorders>
              <w:left w:val="single" w:sz="4" w:space="0" w:color="000000"/>
            </w:tcBorders>
          </w:tcPr>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11</w:t>
            </w:r>
          </w:p>
        </w:tc>
        <w:tc>
          <w:tcPr>
            <w:tcW w:w="2409" w:type="dxa"/>
            <w:tcBorders>
              <w:left w:val="single" w:sz="4" w:space="0" w:color="000000"/>
            </w:tcBorders>
          </w:tcPr>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Zinc</w:t>
            </w:r>
          </w:p>
        </w:tc>
        <w:tc>
          <w:tcPr>
            <w:tcW w:w="1800" w:type="dxa"/>
            <w:tcBorders>
              <w:left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mg/kg s.u.</w:t>
            </w:r>
          </w:p>
        </w:tc>
        <w:tc>
          <w:tcPr>
            <w:tcW w:w="1710" w:type="dxa"/>
            <w:tcBorders>
              <w:left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62</w:t>
            </w:r>
          </w:p>
        </w:tc>
        <w:tc>
          <w:tcPr>
            <w:tcW w:w="1620" w:type="dxa"/>
            <w:tcBorders>
              <w:left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47,7</w:t>
            </w:r>
          </w:p>
        </w:tc>
        <w:tc>
          <w:tcPr>
            <w:tcW w:w="1530" w:type="dxa"/>
            <w:tcBorders>
              <w:left w:val="single" w:sz="4" w:space="0" w:color="000000"/>
              <w:right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17,5</w:t>
            </w:r>
          </w:p>
        </w:tc>
      </w:tr>
      <w:tr w:rsidR="00E902F4" w:rsidRPr="000035E8" w:rsidTr="001C446B">
        <w:tc>
          <w:tcPr>
            <w:tcW w:w="561" w:type="dxa"/>
            <w:tcBorders>
              <w:left w:val="single" w:sz="4" w:space="0" w:color="000000"/>
              <w:bottom w:val="single" w:sz="4" w:space="0" w:color="000000"/>
            </w:tcBorders>
          </w:tcPr>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12</w:t>
            </w:r>
          </w:p>
        </w:tc>
        <w:tc>
          <w:tcPr>
            <w:tcW w:w="2409" w:type="dxa"/>
            <w:tcBorders>
              <w:left w:val="single" w:sz="4" w:space="0" w:color="000000"/>
              <w:bottom w:val="single" w:sz="4" w:space="0" w:color="000000"/>
            </w:tcBorders>
          </w:tcPr>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Plumb</w:t>
            </w:r>
          </w:p>
        </w:tc>
        <w:tc>
          <w:tcPr>
            <w:tcW w:w="180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mg/kg s.u.</w:t>
            </w:r>
          </w:p>
        </w:tc>
        <w:tc>
          <w:tcPr>
            <w:tcW w:w="171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39,2</w:t>
            </w:r>
          </w:p>
        </w:tc>
        <w:tc>
          <w:tcPr>
            <w:tcW w:w="162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48,9</w:t>
            </w:r>
          </w:p>
        </w:tc>
        <w:tc>
          <w:tcPr>
            <w:tcW w:w="1530" w:type="dxa"/>
            <w:tcBorders>
              <w:left w:val="single" w:sz="4" w:space="0" w:color="000000"/>
              <w:bottom w:val="single" w:sz="4" w:space="0" w:color="000000"/>
              <w:right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12,2</w:t>
            </w:r>
          </w:p>
        </w:tc>
      </w:tr>
      <w:tr w:rsidR="00E902F4" w:rsidRPr="000035E8" w:rsidTr="001C446B">
        <w:tc>
          <w:tcPr>
            <w:tcW w:w="561" w:type="dxa"/>
            <w:tcBorders>
              <w:left w:val="single" w:sz="4" w:space="0" w:color="000000"/>
              <w:bottom w:val="single" w:sz="4" w:space="0" w:color="000000"/>
            </w:tcBorders>
          </w:tcPr>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13</w:t>
            </w:r>
          </w:p>
        </w:tc>
        <w:tc>
          <w:tcPr>
            <w:tcW w:w="2409" w:type="dxa"/>
            <w:tcBorders>
              <w:left w:val="single" w:sz="4" w:space="0" w:color="000000"/>
              <w:bottom w:val="single" w:sz="4" w:space="0" w:color="000000"/>
            </w:tcBorders>
          </w:tcPr>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Cupru</w:t>
            </w:r>
          </w:p>
        </w:tc>
        <w:tc>
          <w:tcPr>
            <w:tcW w:w="180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mg/kg s.u.</w:t>
            </w:r>
          </w:p>
        </w:tc>
        <w:tc>
          <w:tcPr>
            <w:tcW w:w="171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28,3</w:t>
            </w:r>
          </w:p>
        </w:tc>
        <w:tc>
          <w:tcPr>
            <w:tcW w:w="162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36,7</w:t>
            </w:r>
          </w:p>
        </w:tc>
        <w:tc>
          <w:tcPr>
            <w:tcW w:w="1530" w:type="dxa"/>
            <w:tcBorders>
              <w:left w:val="single" w:sz="4" w:space="0" w:color="000000"/>
              <w:bottom w:val="single" w:sz="4" w:space="0" w:color="000000"/>
              <w:right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15,4</w:t>
            </w:r>
          </w:p>
        </w:tc>
      </w:tr>
      <w:tr w:rsidR="00E902F4" w:rsidRPr="000035E8" w:rsidTr="001C446B">
        <w:tc>
          <w:tcPr>
            <w:tcW w:w="561" w:type="dxa"/>
            <w:tcBorders>
              <w:left w:val="single" w:sz="4" w:space="0" w:color="000000"/>
              <w:bottom w:val="single" w:sz="4" w:space="0" w:color="000000"/>
            </w:tcBorders>
          </w:tcPr>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14</w:t>
            </w:r>
          </w:p>
        </w:tc>
        <w:tc>
          <w:tcPr>
            <w:tcW w:w="2409" w:type="dxa"/>
            <w:tcBorders>
              <w:left w:val="single" w:sz="4" w:space="0" w:color="000000"/>
              <w:bottom w:val="single" w:sz="4" w:space="0" w:color="000000"/>
            </w:tcBorders>
          </w:tcPr>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Crom</w:t>
            </w:r>
          </w:p>
        </w:tc>
        <w:tc>
          <w:tcPr>
            <w:tcW w:w="180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mg/kg s.u.</w:t>
            </w:r>
          </w:p>
        </w:tc>
        <w:tc>
          <w:tcPr>
            <w:tcW w:w="171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1086</w:t>
            </w:r>
          </w:p>
        </w:tc>
        <w:tc>
          <w:tcPr>
            <w:tcW w:w="162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1554</w:t>
            </w:r>
          </w:p>
        </w:tc>
        <w:tc>
          <w:tcPr>
            <w:tcW w:w="1530" w:type="dxa"/>
            <w:tcBorders>
              <w:left w:val="single" w:sz="4" w:space="0" w:color="000000"/>
              <w:bottom w:val="single" w:sz="4" w:space="0" w:color="000000"/>
              <w:right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672</w:t>
            </w:r>
          </w:p>
        </w:tc>
      </w:tr>
      <w:tr w:rsidR="00E902F4" w:rsidRPr="000035E8" w:rsidTr="001C446B">
        <w:tc>
          <w:tcPr>
            <w:tcW w:w="561" w:type="dxa"/>
            <w:tcBorders>
              <w:left w:val="single" w:sz="4" w:space="0" w:color="000000"/>
              <w:bottom w:val="single" w:sz="4" w:space="0" w:color="000000"/>
            </w:tcBorders>
          </w:tcPr>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15</w:t>
            </w:r>
          </w:p>
        </w:tc>
        <w:tc>
          <w:tcPr>
            <w:tcW w:w="2409" w:type="dxa"/>
            <w:tcBorders>
              <w:left w:val="single" w:sz="4" w:space="0" w:color="000000"/>
              <w:bottom w:val="single" w:sz="4" w:space="0" w:color="000000"/>
            </w:tcBorders>
          </w:tcPr>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Vanadiu</w:t>
            </w:r>
          </w:p>
        </w:tc>
        <w:tc>
          <w:tcPr>
            <w:tcW w:w="180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mg/kg s.u.</w:t>
            </w:r>
          </w:p>
        </w:tc>
        <w:tc>
          <w:tcPr>
            <w:tcW w:w="171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1148</w:t>
            </w:r>
          </w:p>
        </w:tc>
        <w:tc>
          <w:tcPr>
            <w:tcW w:w="162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1453</w:t>
            </w:r>
          </w:p>
        </w:tc>
        <w:tc>
          <w:tcPr>
            <w:tcW w:w="1530" w:type="dxa"/>
            <w:tcBorders>
              <w:left w:val="single" w:sz="4" w:space="0" w:color="000000"/>
              <w:bottom w:val="single" w:sz="4" w:space="0" w:color="000000"/>
              <w:right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1004</w:t>
            </w:r>
          </w:p>
        </w:tc>
      </w:tr>
      <w:tr w:rsidR="00E902F4" w:rsidRPr="000035E8" w:rsidTr="001C446B">
        <w:tc>
          <w:tcPr>
            <w:tcW w:w="561" w:type="dxa"/>
            <w:tcBorders>
              <w:left w:val="single" w:sz="4" w:space="0" w:color="000000"/>
              <w:bottom w:val="single" w:sz="4" w:space="0" w:color="000000"/>
            </w:tcBorders>
          </w:tcPr>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lastRenderedPageBreak/>
              <w:t>16</w:t>
            </w:r>
          </w:p>
        </w:tc>
        <w:tc>
          <w:tcPr>
            <w:tcW w:w="2409" w:type="dxa"/>
            <w:tcBorders>
              <w:left w:val="single" w:sz="4" w:space="0" w:color="000000"/>
              <w:bottom w:val="single" w:sz="4" w:space="0" w:color="000000"/>
            </w:tcBorders>
          </w:tcPr>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Fier</w:t>
            </w:r>
          </w:p>
        </w:tc>
        <w:tc>
          <w:tcPr>
            <w:tcW w:w="180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 s.u.</w:t>
            </w:r>
          </w:p>
        </w:tc>
        <w:tc>
          <w:tcPr>
            <w:tcW w:w="171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30,22</w:t>
            </w:r>
          </w:p>
        </w:tc>
        <w:tc>
          <w:tcPr>
            <w:tcW w:w="162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22,2</w:t>
            </w:r>
          </w:p>
        </w:tc>
        <w:tc>
          <w:tcPr>
            <w:tcW w:w="1530" w:type="dxa"/>
            <w:tcBorders>
              <w:left w:val="single" w:sz="4" w:space="0" w:color="000000"/>
              <w:bottom w:val="single" w:sz="4" w:space="0" w:color="000000"/>
              <w:right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17,22</w:t>
            </w:r>
          </w:p>
        </w:tc>
      </w:tr>
      <w:tr w:rsidR="00E902F4" w:rsidRPr="000035E8" w:rsidTr="001C446B">
        <w:tc>
          <w:tcPr>
            <w:tcW w:w="561" w:type="dxa"/>
            <w:tcBorders>
              <w:left w:val="single" w:sz="4" w:space="0" w:color="000000"/>
              <w:bottom w:val="single" w:sz="4" w:space="0" w:color="000000"/>
            </w:tcBorders>
          </w:tcPr>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17</w:t>
            </w:r>
          </w:p>
        </w:tc>
        <w:tc>
          <w:tcPr>
            <w:tcW w:w="2409" w:type="dxa"/>
            <w:tcBorders>
              <w:left w:val="single" w:sz="4" w:space="0" w:color="000000"/>
              <w:bottom w:val="single" w:sz="4" w:space="0" w:color="000000"/>
            </w:tcBorders>
          </w:tcPr>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Calciu</w:t>
            </w:r>
          </w:p>
        </w:tc>
        <w:tc>
          <w:tcPr>
            <w:tcW w:w="180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 s.u.</w:t>
            </w:r>
          </w:p>
        </w:tc>
        <w:tc>
          <w:tcPr>
            <w:tcW w:w="171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3,3</w:t>
            </w:r>
          </w:p>
        </w:tc>
        <w:tc>
          <w:tcPr>
            <w:tcW w:w="162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3,17</w:t>
            </w:r>
          </w:p>
        </w:tc>
        <w:tc>
          <w:tcPr>
            <w:tcW w:w="1530" w:type="dxa"/>
            <w:tcBorders>
              <w:left w:val="single" w:sz="4" w:space="0" w:color="000000"/>
              <w:bottom w:val="single" w:sz="4" w:space="0" w:color="000000"/>
              <w:right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1,03</w:t>
            </w:r>
          </w:p>
        </w:tc>
      </w:tr>
      <w:tr w:rsidR="00E902F4" w:rsidRPr="000035E8" w:rsidTr="001C446B">
        <w:tc>
          <w:tcPr>
            <w:tcW w:w="561" w:type="dxa"/>
            <w:tcBorders>
              <w:left w:val="single" w:sz="4" w:space="0" w:color="000000"/>
              <w:bottom w:val="single" w:sz="4" w:space="0" w:color="000000"/>
            </w:tcBorders>
          </w:tcPr>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18</w:t>
            </w:r>
          </w:p>
        </w:tc>
        <w:tc>
          <w:tcPr>
            <w:tcW w:w="2409" w:type="dxa"/>
            <w:tcBorders>
              <w:left w:val="single" w:sz="4" w:space="0" w:color="000000"/>
              <w:bottom w:val="single" w:sz="4" w:space="0" w:color="000000"/>
            </w:tcBorders>
          </w:tcPr>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Sodiu</w:t>
            </w:r>
          </w:p>
        </w:tc>
        <w:tc>
          <w:tcPr>
            <w:tcW w:w="180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 s.u.</w:t>
            </w:r>
          </w:p>
        </w:tc>
        <w:tc>
          <w:tcPr>
            <w:tcW w:w="171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4,54</w:t>
            </w:r>
          </w:p>
        </w:tc>
        <w:tc>
          <w:tcPr>
            <w:tcW w:w="162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15,14</w:t>
            </w:r>
          </w:p>
        </w:tc>
        <w:tc>
          <w:tcPr>
            <w:tcW w:w="1530" w:type="dxa"/>
            <w:tcBorders>
              <w:left w:val="single" w:sz="4" w:space="0" w:color="000000"/>
              <w:bottom w:val="single" w:sz="4" w:space="0" w:color="000000"/>
              <w:right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15,49</w:t>
            </w:r>
          </w:p>
        </w:tc>
      </w:tr>
      <w:tr w:rsidR="00E902F4" w:rsidRPr="000035E8" w:rsidTr="001C446B">
        <w:tc>
          <w:tcPr>
            <w:tcW w:w="561" w:type="dxa"/>
            <w:tcBorders>
              <w:left w:val="single" w:sz="4" w:space="0" w:color="000000"/>
              <w:bottom w:val="single" w:sz="4" w:space="0" w:color="000000"/>
            </w:tcBorders>
          </w:tcPr>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19</w:t>
            </w:r>
          </w:p>
        </w:tc>
        <w:tc>
          <w:tcPr>
            <w:tcW w:w="2409"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Carbonaţi alcalino pământoşi</w:t>
            </w:r>
          </w:p>
        </w:tc>
        <w:tc>
          <w:tcPr>
            <w:tcW w:w="180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 s.u.</w:t>
            </w:r>
          </w:p>
        </w:tc>
        <w:tc>
          <w:tcPr>
            <w:tcW w:w="171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3,9</w:t>
            </w:r>
          </w:p>
        </w:tc>
        <w:tc>
          <w:tcPr>
            <w:tcW w:w="1620" w:type="dxa"/>
            <w:tcBorders>
              <w:left w:val="single" w:sz="4" w:space="0" w:color="000000"/>
              <w:bottom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w:t>
            </w:r>
          </w:p>
        </w:tc>
        <w:tc>
          <w:tcPr>
            <w:tcW w:w="1530" w:type="dxa"/>
            <w:tcBorders>
              <w:left w:val="single" w:sz="4" w:space="0" w:color="000000"/>
              <w:bottom w:val="single" w:sz="4" w:space="0" w:color="000000"/>
              <w:right w:val="single" w:sz="4" w:space="0" w:color="000000"/>
            </w:tcBorders>
          </w:tcPr>
          <w:p w:rsidR="00E902F4" w:rsidRPr="000035E8" w:rsidRDefault="00E902F4" w:rsidP="00D70D18">
            <w:pPr>
              <w:spacing w:after="0" w:line="240" w:lineRule="auto"/>
              <w:rPr>
                <w:rFonts w:ascii="Arial" w:hAnsi="Arial" w:cs="Arial"/>
                <w:sz w:val="24"/>
                <w:szCs w:val="24"/>
                <w:lang w:val="ro-RO"/>
              </w:rPr>
            </w:pPr>
            <w:r w:rsidRPr="000035E8">
              <w:rPr>
                <w:rFonts w:ascii="Arial" w:hAnsi="Arial" w:cs="Arial"/>
                <w:sz w:val="24"/>
                <w:szCs w:val="24"/>
                <w:lang w:val="ro-RO"/>
              </w:rPr>
              <w:t>-</w:t>
            </w:r>
          </w:p>
        </w:tc>
      </w:tr>
    </w:tbl>
    <w:p w:rsidR="00E902F4" w:rsidRPr="000035E8" w:rsidRDefault="00E902F4" w:rsidP="00D70D18">
      <w:pPr>
        <w:spacing w:after="0" w:line="240" w:lineRule="auto"/>
        <w:jc w:val="both"/>
        <w:rPr>
          <w:rFonts w:ascii="Arial" w:hAnsi="Arial" w:cs="Arial"/>
          <w:color w:val="1F497D" w:themeColor="text2"/>
          <w:sz w:val="24"/>
          <w:szCs w:val="24"/>
          <w:lang w:val="ro-RO"/>
        </w:rPr>
      </w:pPr>
      <w:r w:rsidRPr="000035E8">
        <w:rPr>
          <w:rFonts w:ascii="Arial" w:hAnsi="Arial" w:cs="Arial"/>
          <w:color w:val="1F497D" w:themeColor="text2"/>
          <w:sz w:val="24"/>
          <w:szCs w:val="24"/>
          <w:lang w:val="ro-RO"/>
        </w:rPr>
        <w:t xml:space="preserve"> </w:t>
      </w:r>
      <w:r w:rsidRPr="000035E8">
        <w:rPr>
          <w:rFonts w:ascii="Arial" w:hAnsi="Arial" w:cs="Arial"/>
          <w:color w:val="1F497D" w:themeColor="text2"/>
          <w:sz w:val="24"/>
          <w:szCs w:val="24"/>
          <w:lang w:val="ro-RO"/>
        </w:rPr>
        <w:tab/>
      </w:r>
    </w:p>
    <w:p w:rsidR="005D0ED2" w:rsidRPr="000035E8" w:rsidRDefault="005D0ED2" w:rsidP="00D70D18">
      <w:pPr>
        <w:spacing w:after="0" w:line="240" w:lineRule="auto"/>
        <w:jc w:val="both"/>
        <w:rPr>
          <w:rFonts w:ascii="Arial" w:hAnsi="Arial" w:cs="Arial"/>
          <w:i/>
          <w:sz w:val="24"/>
          <w:szCs w:val="24"/>
          <w:lang w:val="ro-RO"/>
        </w:rPr>
      </w:pPr>
      <w:r w:rsidRPr="000035E8">
        <w:rPr>
          <w:rFonts w:ascii="Arial" w:hAnsi="Arial" w:cs="Arial"/>
          <w:i/>
          <w:sz w:val="24"/>
          <w:szCs w:val="24"/>
          <w:lang w:val="ro-RO"/>
        </w:rPr>
        <w:t xml:space="preserve">Functionare </w:t>
      </w:r>
    </w:p>
    <w:p w:rsidR="0033014B" w:rsidRPr="000035E8" w:rsidRDefault="0033014B" w:rsidP="00D70D18">
      <w:pPr>
        <w:spacing w:after="0" w:line="240" w:lineRule="auto"/>
        <w:jc w:val="both"/>
        <w:rPr>
          <w:rFonts w:ascii="Arial" w:hAnsi="Arial" w:cs="Arial"/>
          <w:i/>
          <w:sz w:val="24"/>
          <w:szCs w:val="24"/>
          <w:lang w:val="ro-RO"/>
        </w:rPr>
      </w:pPr>
      <w:r w:rsidRPr="000035E8">
        <w:rPr>
          <w:rFonts w:ascii="Arial" w:hAnsi="Arial" w:cs="Arial"/>
          <w:sz w:val="24"/>
          <w:szCs w:val="24"/>
          <w:lang w:val="ro-RO"/>
        </w:rPr>
        <w:t>Transportul slamului de la ingrosator si a apei limpezite din halda la uzina se realizeaza prin intermediul unei retele formata din 3 conducte (2+1), cu Dn= 250 mm (una p</w:t>
      </w:r>
      <w:r w:rsidR="00D06578" w:rsidRPr="000035E8">
        <w:rPr>
          <w:rFonts w:ascii="Arial" w:hAnsi="Arial" w:cs="Arial"/>
          <w:sz w:val="24"/>
          <w:szCs w:val="24"/>
          <w:lang w:val="ro-RO"/>
        </w:rPr>
        <w:t>en</w:t>
      </w:r>
      <w:r w:rsidRPr="000035E8">
        <w:rPr>
          <w:rFonts w:ascii="Arial" w:hAnsi="Arial" w:cs="Arial"/>
          <w:sz w:val="24"/>
          <w:szCs w:val="24"/>
          <w:lang w:val="ro-RO"/>
        </w:rPr>
        <w:t>tr</w:t>
      </w:r>
      <w:r w:rsidR="00D06578" w:rsidRPr="000035E8">
        <w:rPr>
          <w:rFonts w:ascii="Arial" w:hAnsi="Arial" w:cs="Arial"/>
          <w:sz w:val="24"/>
          <w:szCs w:val="24"/>
          <w:lang w:val="ro-RO"/>
        </w:rPr>
        <w:t>u</w:t>
      </w:r>
      <w:r w:rsidRPr="000035E8">
        <w:rPr>
          <w:rFonts w:ascii="Arial" w:hAnsi="Arial" w:cs="Arial"/>
          <w:sz w:val="24"/>
          <w:szCs w:val="24"/>
          <w:lang w:val="ro-RO"/>
        </w:rPr>
        <w:t xml:space="preserve"> Pomparea hidromasei catre halda, una p</w:t>
      </w:r>
      <w:r w:rsidR="00D06578" w:rsidRPr="000035E8">
        <w:rPr>
          <w:rFonts w:ascii="Arial" w:hAnsi="Arial" w:cs="Arial"/>
          <w:sz w:val="24"/>
          <w:szCs w:val="24"/>
          <w:lang w:val="ro-RO"/>
        </w:rPr>
        <w:t>en</w:t>
      </w:r>
      <w:r w:rsidRPr="000035E8">
        <w:rPr>
          <w:rFonts w:ascii="Arial" w:hAnsi="Arial" w:cs="Arial"/>
          <w:sz w:val="24"/>
          <w:szCs w:val="24"/>
          <w:lang w:val="ro-RO"/>
        </w:rPr>
        <w:t>tr</w:t>
      </w:r>
      <w:r w:rsidR="00D06578" w:rsidRPr="000035E8">
        <w:rPr>
          <w:rFonts w:ascii="Arial" w:hAnsi="Arial" w:cs="Arial"/>
          <w:sz w:val="24"/>
          <w:szCs w:val="24"/>
          <w:lang w:val="ro-RO"/>
        </w:rPr>
        <w:t>u</w:t>
      </w:r>
      <w:r w:rsidRPr="000035E8">
        <w:rPr>
          <w:rFonts w:ascii="Arial" w:hAnsi="Arial" w:cs="Arial"/>
          <w:sz w:val="24"/>
          <w:szCs w:val="24"/>
          <w:lang w:val="ro-RO"/>
        </w:rPr>
        <w:t xml:space="preserve"> Pomparea apei limpezite catre uzina si un fir de rezerva) in lungime totala de cca. 4000 m. Pentru cazurile de avarie</w:t>
      </w:r>
      <w:r w:rsidR="00D06578" w:rsidRPr="000035E8">
        <w:rPr>
          <w:rFonts w:ascii="Arial" w:hAnsi="Arial" w:cs="Arial"/>
          <w:sz w:val="24"/>
          <w:szCs w:val="24"/>
          <w:lang w:val="ro-RO"/>
        </w:rPr>
        <w:t>, pe tra</w:t>
      </w:r>
      <w:r w:rsidRPr="000035E8">
        <w:rPr>
          <w:rFonts w:ascii="Arial" w:hAnsi="Arial" w:cs="Arial"/>
          <w:sz w:val="24"/>
          <w:szCs w:val="24"/>
          <w:lang w:val="ro-RO"/>
        </w:rPr>
        <w:t>seul conductei de transport hidromasa la statia de pompare de la halda de slam, este amplasat un bazin cu V=</w:t>
      </w:r>
      <w:r w:rsidR="00D06578" w:rsidRPr="000035E8">
        <w:rPr>
          <w:rFonts w:ascii="Arial" w:hAnsi="Arial" w:cs="Arial"/>
          <w:sz w:val="24"/>
          <w:szCs w:val="24"/>
          <w:lang w:val="ro-RO"/>
        </w:rPr>
        <w:t>400 mc, taluze 1:1</w:t>
      </w:r>
      <w:r w:rsidRPr="000035E8">
        <w:rPr>
          <w:rFonts w:ascii="Arial" w:hAnsi="Arial" w:cs="Arial"/>
          <w:sz w:val="24"/>
          <w:szCs w:val="24"/>
          <w:lang w:val="ro-RO"/>
        </w:rPr>
        <w:t>, protec</w:t>
      </w:r>
      <w:r w:rsidR="00D06578" w:rsidRPr="000035E8">
        <w:rPr>
          <w:rFonts w:ascii="Arial" w:hAnsi="Arial" w:cs="Arial"/>
          <w:sz w:val="24"/>
          <w:szCs w:val="24"/>
          <w:lang w:val="ro-RO"/>
        </w:rPr>
        <w:t>tie realizata din dale de beton</w:t>
      </w:r>
      <w:r w:rsidRPr="000035E8">
        <w:rPr>
          <w:rFonts w:ascii="Arial" w:hAnsi="Arial" w:cs="Arial"/>
          <w:sz w:val="24"/>
          <w:szCs w:val="24"/>
          <w:lang w:val="ro-RO"/>
        </w:rPr>
        <w:t xml:space="preserve">. Sistemul de drenare a apei cuprinde o conducta de colectare executata din PEHD , </w:t>
      </w:r>
      <w:r w:rsidR="00D06578" w:rsidRPr="000035E8">
        <w:rPr>
          <w:rFonts w:ascii="Arial" w:hAnsi="Arial" w:cs="Arial"/>
          <w:sz w:val="24"/>
          <w:szCs w:val="24"/>
          <w:lang w:val="ro-RO"/>
        </w:rPr>
        <w:t>cu</w:t>
      </w:r>
      <w:r w:rsidRPr="000035E8">
        <w:rPr>
          <w:rFonts w:ascii="Arial" w:hAnsi="Arial" w:cs="Arial"/>
          <w:sz w:val="24"/>
          <w:szCs w:val="24"/>
          <w:lang w:val="ro-RO"/>
        </w:rPr>
        <w:t xml:space="preserve"> Dn = 300 mm , prevazuta cu fante longitudinale</w:t>
      </w:r>
      <w:r w:rsidR="00D06578" w:rsidRPr="000035E8">
        <w:rPr>
          <w:rFonts w:ascii="Arial" w:hAnsi="Arial" w:cs="Arial"/>
          <w:sz w:val="24"/>
          <w:szCs w:val="24"/>
          <w:lang w:val="ro-RO"/>
        </w:rPr>
        <w:t>.</w:t>
      </w:r>
    </w:p>
    <w:p w:rsidR="005D0ED2"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Pomparea hidromasei din uzina la halda se va face cu ajutorul pompelor existente NBB250, cu un debit mediu de 450mc/ora si concentratia in solide de cca</w:t>
      </w:r>
      <w:r w:rsidR="00D06578" w:rsidRPr="000035E8">
        <w:rPr>
          <w:rFonts w:ascii="Arial" w:hAnsi="Arial" w:cs="Arial"/>
          <w:sz w:val="24"/>
          <w:szCs w:val="24"/>
          <w:lang w:val="ro-RO"/>
        </w:rPr>
        <w:t>.</w:t>
      </w:r>
      <w:r w:rsidRPr="000035E8">
        <w:rPr>
          <w:rFonts w:ascii="Arial" w:hAnsi="Arial" w:cs="Arial"/>
          <w:sz w:val="24"/>
          <w:szCs w:val="24"/>
          <w:lang w:val="ro-RO"/>
        </w:rPr>
        <w:t xml:space="preserve"> 15,3% prin trasee de conducte cu Dn 250 mm. Conductele sunt amplasate pe estacada si reprezinta un fir de pompare a hidromasei catre halda, un fir de pompare a solutiei de la halda catre uzina si un fir rezerva. </w:t>
      </w:r>
    </w:p>
    <w:p w:rsidR="005D0ED2"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Lungimea traseelor de conducte pe estacada exterioara este de cca.3,5 km.</w:t>
      </w:r>
    </w:p>
    <w:p w:rsidR="005D0ED2"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Pulpa de şlam este repompată pe o conductă DN250 mm îngropată, in vasul de alimentare al îngroşătorului, care o distribuie printr-o cameră Dn 600 mm din care pleacă două conducte Dn 450 mm în îngroşătorul tip TASSTER-M 120 F11x12 m.</w:t>
      </w:r>
    </w:p>
    <w:p w:rsidR="005D0ED2"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Hidromasa pompata in alimentarea ingrosatorului trece printr-un tub central special proiectat astfel incat sa asigure o buna viteza de decantare a solidelor si separare a patului de slam de solutia limpede. Solutia limpede, este preluata prin jgheaburile de suprascurgere la grupul de pompe centrifuge, amplasate langa vasul ingrosator, care asigura pomparea solutiei limpezi catre uzina. Solutia limpede este utilizata in</w:t>
      </w:r>
      <w:r w:rsidRPr="000035E8">
        <w:rPr>
          <w:rFonts w:ascii="Arial" w:hAnsi="Arial" w:cs="Arial"/>
          <w:color w:val="1F497D" w:themeColor="text2"/>
          <w:sz w:val="24"/>
          <w:szCs w:val="24"/>
          <w:lang w:val="ro-RO"/>
        </w:rPr>
        <w:t xml:space="preserve"> </w:t>
      </w:r>
      <w:r w:rsidRPr="000035E8">
        <w:rPr>
          <w:rFonts w:ascii="Arial" w:hAnsi="Arial" w:cs="Arial"/>
          <w:sz w:val="24"/>
          <w:szCs w:val="24"/>
          <w:lang w:val="ro-RO"/>
        </w:rPr>
        <w:t>continuare in procesul de spalare a slamului rosu pompandu-se in contracurent cu slamul evacuat din treptele de spalare. Astfel solutia limpede va fi amestecata cu slamul rezultat din spalator, pulpa de slam obtinuta fiind trimisa la halda in vasul spalator al ingosatorului adanc.</w:t>
      </w:r>
    </w:p>
    <w:p w:rsidR="005D0ED2"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Suprascurgerea solutiei limpede din ingrosatorul adanc, debit mediu solutie 371 m3/h (315-385m3/h) se realizeaza prin pompare cu pompe Cerna 200, amplasate in cladirea statiei de pompare existente la piciorul barajului halda de slam.</w:t>
      </w:r>
    </w:p>
    <w:p w:rsidR="005D0ED2"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Pulpa de slam ingrosat evacuata din ingrosatorul adanc si depozitat in halda are urmatoarele caracteristici:</w:t>
      </w:r>
    </w:p>
    <w:p w:rsidR="005D0ED2"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sym w:font="Symbol" w:char="F02A"/>
      </w:r>
      <w:r w:rsidRPr="000035E8">
        <w:rPr>
          <w:rFonts w:ascii="Arial" w:hAnsi="Arial" w:cs="Arial"/>
          <w:sz w:val="24"/>
          <w:szCs w:val="24"/>
          <w:lang w:val="ro-RO"/>
        </w:rPr>
        <w:t xml:space="preserve"> Debit pulpa de slam: (82-115mc/h);</w:t>
      </w:r>
    </w:p>
    <w:p w:rsidR="005D0ED2"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sym w:font="Symbol" w:char="F02A"/>
      </w:r>
      <w:r w:rsidRPr="000035E8">
        <w:rPr>
          <w:rFonts w:ascii="Arial" w:hAnsi="Arial" w:cs="Arial"/>
          <w:sz w:val="24"/>
          <w:szCs w:val="24"/>
          <w:lang w:val="ro-RO"/>
        </w:rPr>
        <w:t xml:space="preserve"> Concentratie in solide:  (52-62% s.u.)</w:t>
      </w:r>
      <w:r w:rsidR="001407C2" w:rsidRPr="000035E8">
        <w:rPr>
          <w:rFonts w:ascii="Arial" w:hAnsi="Arial" w:cs="Arial"/>
          <w:sz w:val="24"/>
          <w:szCs w:val="24"/>
          <w:lang w:val="ro-RO"/>
        </w:rPr>
        <w:t>.</w:t>
      </w:r>
    </w:p>
    <w:p w:rsidR="005D0ED2"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Pomparea se face cu ajutorul pompelor de namol amplasate pe platforma tehnologica aferenta decantorului adanc si distribuita prin formarea de conuri de depunere pe suprafata haldei.</w:t>
      </w:r>
    </w:p>
    <w:p w:rsidR="005D0ED2"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Sistemul de raclare/agitare a slamului rosu este astfel dimensionat incat sa asigure o buna evacuare a slamului dens din vas. Se asigura si posibilitatea de a schimba sensul de rotatie al sistemului de raclare.</w:t>
      </w:r>
    </w:p>
    <w:p w:rsidR="005D0ED2"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lastRenderedPageBreak/>
        <w:t xml:space="preserve">Vasul ingrosator precum si grupul de pompare pentru slamul dens este amplasat pe versantul laturii vestice a haldei de slam. Spatiul de amplasare este delimitat de o platforma tehnologica betonata. </w:t>
      </w:r>
    </w:p>
    <w:p w:rsidR="00D80981"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Suprafata platformei betonate este de 160mp.</w:t>
      </w:r>
    </w:p>
    <w:p w:rsidR="005D0ED2"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Îngroşătorul adânc pentru obţinerea şlamului roşu in faza densa a fost proiectat de firma NEYRTEC MINERAL din Franţa. </w:t>
      </w:r>
      <w:r w:rsidRPr="000035E8">
        <w:rPr>
          <w:rFonts w:ascii="Arial" w:hAnsi="Arial" w:cs="Arial"/>
          <w:i/>
          <w:sz w:val="24"/>
          <w:szCs w:val="24"/>
          <w:lang w:val="ro-RO"/>
        </w:rPr>
        <w:t xml:space="preserve">Îngroşătorul este de tip TASSTER-M120, </w:t>
      </w:r>
      <w:r w:rsidRPr="000035E8">
        <w:rPr>
          <w:rFonts w:ascii="Arial" w:hAnsi="Arial" w:cs="Arial"/>
          <w:sz w:val="24"/>
          <w:szCs w:val="24"/>
          <w:lang w:val="ro-RO"/>
        </w:rPr>
        <w:t>cu caracteristicile:</w:t>
      </w:r>
    </w:p>
    <w:p w:rsidR="005D0ED2"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Diametru vas  = 11 m; </w:t>
      </w:r>
    </w:p>
    <w:p w:rsidR="005D0ED2"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Înăltime vas = 12 m;</w:t>
      </w:r>
    </w:p>
    <w:p w:rsidR="005D0ED2"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Înăltime totală îngroşător = 17,54 m;</w:t>
      </w:r>
    </w:p>
    <w:p w:rsidR="005D0ED2"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Volum vas  = 1000 mc; </w:t>
      </w:r>
    </w:p>
    <w:p w:rsidR="005D0ED2"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Concentraţia în solide pulpa şlam roşu = cca. 15,3%;</w:t>
      </w:r>
    </w:p>
    <w:p w:rsidR="005D0ED2"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Ştuţ intrare şlam roşu în vasul de alimentare Dn 500 mm;</w:t>
      </w:r>
    </w:p>
    <w:p w:rsidR="005D0ED2"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Concentraţia în solide şlam dens = 52-62% s.u.</w:t>
      </w:r>
    </w:p>
    <w:p w:rsidR="005D0ED2" w:rsidRPr="000035E8" w:rsidRDefault="005D0ED2" w:rsidP="00D70D18">
      <w:pPr>
        <w:spacing w:after="0" w:line="240" w:lineRule="auto"/>
        <w:jc w:val="both"/>
        <w:rPr>
          <w:rFonts w:ascii="Arial" w:hAnsi="Arial" w:cs="Arial"/>
          <w:sz w:val="24"/>
          <w:szCs w:val="24"/>
          <w:u w:val="single"/>
          <w:lang w:val="ro-RO"/>
        </w:rPr>
      </w:pPr>
      <w:r w:rsidRPr="000035E8">
        <w:rPr>
          <w:rFonts w:ascii="Arial" w:hAnsi="Arial" w:cs="Arial"/>
          <w:sz w:val="24"/>
          <w:szCs w:val="24"/>
          <w:u w:val="single"/>
          <w:lang w:val="ro-RO"/>
        </w:rPr>
        <w:t>Ştuţ ieşire şlam dens Dn 300;</w:t>
      </w:r>
    </w:p>
    <w:p w:rsidR="005D0ED2"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Turbiditate soluţie limpezită = 300-600 unităţi NTU;  </w:t>
      </w:r>
    </w:p>
    <w:p w:rsidR="005D0ED2"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u w:val="single"/>
          <w:lang w:val="ro-RO"/>
        </w:rPr>
        <w:t>Ştuţ ieşire soluţie limpezită Dn 300</w:t>
      </w:r>
      <w:r w:rsidR="00AE6484" w:rsidRPr="000035E8">
        <w:rPr>
          <w:rFonts w:ascii="Arial" w:hAnsi="Arial" w:cs="Arial"/>
          <w:sz w:val="24"/>
          <w:szCs w:val="24"/>
          <w:lang w:val="ro-RO"/>
        </w:rPr>
        <w:t>;</w:t>
      </w:r>
    </w:p>
    <w:p w:rsidR="005D0ED2" w:rsidRPr="000035E8" w:rsidRDefault="005D0ED2" w:rsidP="00D70D18">
      <w:pPr>
        <w:spacing w:after="0" w:line="240" w:lineRule="auto"/>
        <w:jc w:val="both"/>
        <w:rPr>
          <w:rFonts w:ascii="Arial" w:hAnsi="Arial" w:cs="Arial"/>
          <w:sz w:val="24"/>
          <w:szCs w:val="24"/>
          <w:u w:val="single"/>
          <w:lang w:val="ro-RO"/>
        </w:rPr>
      </w:pPr>
      <w:r w:rsidRPr="000035E8">
        <w:rPr>
          <w:rFonts w:ascii="Arial" w:hAnsi="Arial" w:cs="Arial"/>
          <w:sz w:val="24"/>
          <w:szCs w:val="24"/>
          <w:u w:val="single"/>
          <w:lang w:val="ro-RO"/>
        </w:rPr>
        <w:t>Mecanism de agitare/raclare:</w:t>
      </w:r>
    </w:p>
    <w:p w:rsidR="005D0ED2"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Tip acţionare – hidraulică, cu două motoare hidraulice;</w:t>
      </w:r>
    </w:p>
    <w:p w:rsidR="005D0ED2"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Nr. braţe – 4; Nr contrapale – 4; Turaţie agitator -0,1 rpm; Putere electromotor ant</w:t>
      </w:r>
      <w:r w:rsidR="00AE6484" w:rsidRPr="000035E8">
        <w:rPr>
          <w:rFonts w:ascii="Arial" w:hAnsi="Arial" w:cs="Arial"/>
          <w:sz w:val="24"/>
          <w:szCs w:val="24"/>
          <w:lang w:val="ro-RO"/>
        </w:rPr>
        <w:t>renare pompa hidraulică -7,5 kw;</w:t>
      </w:r>
      <w:r w:rsidRPr="000035E8">
        <w:rPr>
          <w:rFonts w:ascii="Arial" w:hAnsi="Arial" w:cs="Arial"/>
          <w:sz w:val="24"/>
          <w:szCs w:val="24"/>
          <w:lang w:val="ro-RO"/>
        </w:rPr>
        <w:t xml:space="preserve"> </w:t>
      </w:r>
    </w:p>
    <w:p w:rsidR="005D0ED2" w:rsidRPr="000035E8" w:rsidRDefault="005D0ED2" w:rsidP="00D70D18">
      <w:pPr>
        <w:spacing w:after="0" w:line="240" w:lineRule="auto"/>
        <w:jc w:val="both"/>
        <w:rPr>
          <w:rFonts w:ascii="Arial" w:hAnsi="Arial" w:cs="Arial"/>
          <w:i/>
          <w:sz w:val="24"/>
          <w:szCs w:val="24"/>
          <w:lang w:val="ro-RO"/>
        </w:rPr>
      </w:pPr>
      <w:r w:rsidRPr="000035E8">
        <w:rPr>
          <w:rFonts w:ascii="Arial" w:hAnsi="Arial" w:cs="Arial"/>
          <w:sz w:val="24"/>
          <w:szCs w:val="24"/>
          <w:u w:val="single"/>
          <w:lang w:val="ro-RO"/>
        </w:rPr>
        <w:t>Mecanism agitare vas alimentare cu pulpa a ingrosatorului</w:t>
      </w:r>
      <w:r w:rsidRPr="000035E8">
        <w:rPr>
          <w:rFonts w:ascii="Arial" w:hAnsi="Arial" w:cs="Arial"/>
          <w:i/>
          <w:sz w:val="24"/>
          <w:szCs w:val="24"/>
          <w:lang w:val="ro-RO"/>
        </w:rPr>
        <w:t>:</w:t>
      </w:r>
    </w:p>
    <w:p w:rsidR="005D0ED2"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Tip – cu elice; Putere electromotor = 0,55 kw; Turaţie agitator  = 34 rpm.</w:t>
      </w:r>
    </w:p>
    <w:p w:rsidR="001407C2" w:rsidRPr="000035E8" w:rsidRDefault="001407C2" w:rsidP="00D70D18">
      <w:pPr>
        <w:spacing w:after="0" w:line="240" w:lineRule="auto"/>
        <w:jc w:val="both"/>
        <w:rPr>
          <w:rFonts w:ascii="Arial" w:hAnsi="Arial" w:cs="Arial"/>
          <w:b/>
          <w:color w:val="1F497D" w:themeColor="text2"/>
          <w:sz w:val="24"/>
          <w:szCs w:val="24"/>
          <w:lang w:val="ro-RO"/>
        </w:rPr>
      </w:pPr>
    </w:p>
    <w:p w:rsidR="005D0ED2" w:rsidRPr="000035E8" w:rsidRDefault="005D0ED2" w:rsidP="00D70D18">
      <w:pPr>
        <w:spacing w:after="0" w:line="240" w:lineRule="auto"/>
        <w:jc w:val="both"/>
        <w:rPr>
          <w:rFonts w:ascii="Arial" w:hAnsi="Arial" w:cs="Arial"/>
          <w:i/>
          <w:sz w:val="24"/>
          <w:szCs w:val="24"/>
          <w:lang w:val="ro-RO"/>
        </w:rPr>
      </w:pPr>
      <w:r w:rsidRPr="000035E8">
        <w:rPr>
          <w:rFonts w:ascii="Arial" w:hAnsi="Arial" w:cs="Arial"/>
          <w:i/>
          <w:sz w:val="24"/>
          <w:szCs w:val="24"/>
          <w:lang w:val="ro-RO"/>
        </w:rPr>
        <w:t>Instrumentatie</w:t>
      </w:r>
      <w:r w:rsidR="001407C2" w:rsidRPr="000035E8">
        <w:rPr>
          <w:rFonts w:ascii="Arial" w:hAnsi="Arial" w:cs="Arial"/>
          <w:i/>
          <w:sz w:val="24"/>
          <w:szCs w:val="24"/>
          <w:lang w:val="ro-RO"/>
        </w:rPr>
        <w:t>:</w:t>
      </w:r>
    </w:p>
    <w:p w:rsidR="005D0ED2"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Pentru buna functionare a ingrosatorului adanc sunt montate urmatoarele sisteme de masura si control:</w:t>
      </w:r>
    </w:p>
    <w:p w:rsidR="005D0ED2"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variatoare de turatie pe pompele de evacuare a slamului;</w:t>
      </w:r>
    </w:p>
    <w:p w:rsidR="005D0ED2"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debitmetru electromagnetic Dn 250mm pe conducta de alimentare a vasului; </w:t>
      </w:r>
    </w:p>
    <w:p w:rsidR="005D0ED2"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debitmetru electromagnetic Dn 150mm  pe conducta de evacuare a slamului;</w:t>
      </w:r>
    </w:p>
    <w:p w:rsidR="005D0ED2"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densimetru – pentru masurarea densitatii slamului evacuat;</w:t>
      </w:r>
    </w:p>
    <w:p w:rsidR="005D0ED2"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senzor de indicare a nivelului de slam din vas;</w:t>
      </w:r>
    </w:p>
    <w:p w:rsidR="005D0ED2"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senzor de indicare a momentului la axul sistemului de raclare;</w:t>
      </w:r>
    </w:p>
    <w:p w:rsidR="005D0ED2"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variator de turatie pe sistemul de antrenare a sistemului de raclare; </w:t>
      </w:r>
    </w:p>
    <w:p w:rsidR="005D0ED2" w:rsidRPr="000035E8" w:rsidRDefault="005D0ED2"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sistem integrat de control – calculator de proces.</w:t>
      </w:r>
    </w:p>
    <w:p w:rsidR="005D0ED2" w:rsidRPr="000035E8" w:rsidRDefault="005D0ED2" w:rsidP="00D70D18">
      <w:pPr>
        <w:spacing w:after="0" w:line="240" w:lineRule="auto"/>
        <w:jc w:val="both"/>
        <w:rPr>
          <w:rFonts w:ascii="Arial" w:hAnsi="Arial" w:cs="Arial"/>
          <w:b/>
          <w:noProof/>
          <w:sz w:val="24"/>
          <w:szCs w:val="24"/>
          <w:lang w:val="ro-RO"/>
        </w:rPr>
      </w:pPr>
      <w:r w:rsidRPr="000035E8">
        <w:rPr>
          <w:rFonts w:ascii="Arial" w:hAnsi="Arial" w:cs="Arial"/>
          <w:sz w:val="24"/>
          <w:szCs w:val="24"/>
          <w:lang w:val="ro-RO"/>
        </w:rPr>
        <w:t>In caz de avarii la instalatia de ingrosare slam ori ploi torentiale si pentru evitarea unui accident ecologic prin punerea sub presiune a barajului, s-a prevazut un sistem de evacuare a apelor prin conducte de preaplin cu sonde inverse, astfel ca apele pluviale evacuate din halda sunt neutralizate printr-o instalatie de tamponare cu acid sulfuric si deversate in lacul Casla. La piciorul barajului haldei este amplasat un rezervor metalic cu V= 20 mc in cuva betonata pentru stocarea acidului sulfuric si neutralizarea inainte de evacuarea in L</w:t>
      </w:r>
      <w:r w:rsidR="001407C2" w:rsidRPr="000035E8">
        <w:rPr>
          <w:rFonts w:ascii="Arial" w:hAnsi="Arial" w:cs="Arial"/>
          <w:sz w:val="24"/>
          <w:szCs w:val="24"/>
          <w:lang w:val="ro-RO"/>
        </w:rPr>
        <w:t xml:space="preserve">acul </w:t>
      </w:r>
      <w:r w:rsidRPr="000035E8">
        <w:rPr>
          <w:rFonts w:ascii="Arial" w:hAnsi="Arial" w:cs="Arial"/>
          <w:sz w:val="24"/>
          <w:szCs w:val="24"/>
          <w:lang w:val="ro-RO"/>
        </w:rPr>
        <w:t xml:space="preserve">Casla. </w:t>
      </w:r>
      <w:r w:rsidRPr="000035E8">
        <w:rPr>
          <w:rFonts w:ascii="Arial" w:hAnsi="Arial" w:cs="Arial"/>
          <w:b/>
          <w:noProof/>
          <w:sz w:val="24"/>
          <w:szCs w:val="24"/>
          <w:lang w:val="ro-RO"/>
        </w:rPr>
        <w:t xml:space="preserve">    </w:t>
      </w:r>
    </w:p>
    <w:p w:rsidR="00D106BE" w:rsidRPr="000035E8" w:rsidRDefault="005D0ED2" w:rsidP="00D70D18">
      <w:pPr>
        <w:spacing w:after="0" w:line="240" w:lineRule="auto"/>
        <w:jc w:val="both"/>
        <w:rPr>
          <w:rFonts w:ascii="Arial" w:hAnsi="Arial" w:cs="Arial"/>
          <w:b/>
          <w:noProof/>
          <w:color w:val="1F497D" w:themeColor="text2"/>
          <w:sz w:val="24"/>
          <w:szCs w:val="24"/>
          <w:lang w:val="ro-RO"/>
        </w:rPr>
      </w:pPr>
      <w:r w:rsidRPr="000035E8">
        <w:rPr>
          <w:rFonts w:ascii="Arial" w:hAnsi="Arial" w:cs="Arial"/>
          <w:b/>
          <w:noProof/>
          <w:color w:val="1F497D" w:themeColor="text2"/>
          <w:sz w:val="24"/>
          <w:szCs w:val="24"/>
          <w:lang w:val="ro-RO"/>
        </w:rPr>
        <w:t xml:space="preserve">       </w:t>
      </w:r>
    </w:p>
    <w:p w:rsidR="00252FD0" w:rsidRPr="000035E8" w:rsidRDefault="001C446B" w:rsidP="00D70D18">
      <w:pPr>
        <w:spacing w:after="0" w:line="240" w:lineRule="auto"/>
        <w:rPr>
          <w:rFonts w:ascii="Arial" w:hAnsi="Arial" w:cs="Arial"/>
          <w:b/>
          <w:sz w:val="24"/>
          <w:szCs w:val="24"/>
          <w:u w:val="single"/>
          <w:lang w:val="ro-RO"/>
        </w:rPr>
      </w:pPr>
      <w:r w:rsidRPr="000035E8">
        <w:rPr>
          <w:rFonts w:ascii="Arial" w:hAnsi="Arial" w:cs="Arial"/>
          <w:b/>
          <w:sz w:val="24"/>
          <w:szCs w:val="24"/>
          <w:u w:val="single"/>
          <w:lang w:val="ro-RO"/>
        </w:rPr>
        <w:t>3.</w:t>
      </w:r>
      <w:r w:rsidR="00252FD0" w:rsidRPr="000035E8">
        <w:rPr>
          <w:rFonts w:ascii="Arial" w:hAnsi="Arial" w:cs="Arial"/>
          <w:b/>
          <w:sz w:val="24"/>
          <w:szCs w:val="24"/>
          <w:u w:val="single"/>
          <w:lang w:val="ro-RO"/>
        </w:rPr>
        <w:t>CAPTARE</w:t>
      </w:r>
      <w:r w:rsidR="00AE6484" w:rsidRPr="000035E8">
        <w:rPr>
          <w:rFonts w:ascii="Arial" w:hAnsi="Arial" w:cs="Arial"/>
          <w:b/>
          <w:sz w:val="24"/>
          <w:szCs w:val="24"/>
          <w:u w:val="single"/>
          <w:lang w:val="ro-RO"/>
        </w:rPr>
        <w:t xml:space="preserve"> </w:t>
      </w:r>
      <w:r w:rsidR="00252FD0" w:rsidRPr="000035E8">
        <w:rPr>
          <w:rFonts w:ascii="Arial" w:hAnsi="Arial" w:cs="Arial"/>
          <w:b/>
          <w:sz w:val="24"/>
          <w:szCs w:val="24"/>
          <w:u w:val="single"/>
          <w:lang w:val="ro-RO"/>
        </w:rPr>
        <w:t>APA BRUTA</w:t>
      </w:r>
    </w:p>
    <w:p w:rsidR="0033014B" w:rsidRPr="000035E8" w:rsidRDefault="0033014B" w:rsidP="00D70D18">
      <w:pPr>
        <w:spacing w:after="0" w:line="240" w:lineRule="auto"/>
        <w:ind w:left="24" w:hanging="24"/>
        <w:rPr>
          <w:rFonts w:ascii="Arial" w:hAnsi="Arial" w:cs="Arial"/>
          <w:sz w:val="24"/>
          <w:szCs w:val="24"/>
          <w:lang w:val="ro-RO"/>
        </w:rPr>
      </w:pPr>
      <w:r w:rsidRPr="000035E8">
        <w:rPr>
          <w:rFonts w:ascii="Arial" w:hAnsi="Arial" w:cs="Arial"/>
          <w:sz w:val="24"/>
          <w:szCs w:val="24"/>
          <w:lang w:val="ro-RO"/>
        </w:rPr>
        <w:t xml:space="preserve">Statiile plutitoare sunt echipate fiecare cu doua pompe fiecare cu Q=2400 mc/h; H=2,5 mCA; N=132 kW; n=739 rot/min. </w:t>
      </w:r>
    </w:p>
    <w:p w:rsidR="002226CF" w:rsidRPr="000035E8" w:rsidRDefault="0033014B" w:rsidP="00D70D18">
      <w:pPr>
        <w:spacing w:after="0" w:line="240" w:lineRule="auto"/>
        <w:ind w:firstLine="708"/>
        <w:jc w:val="both"/>
        <w:rPr>
          <w:rFonts w:ascii="Arial" w:eastAsia="Batang" w:hAnsi="Arial" w:cs="Arial"/>
          <w:sz w:val="24"/>
          <w:szCs w:val="24"/>
          <w:lang w:val="it-IT"/>
        </w:rPr>
      </w:pPr>
      <w:r w:rsidRPr="000035E8">
        <w:rPr>
          <w:rFonts w:ascii="Arial" w:eastAsia="Batang" w:hAnsi="Arial" w:cs="Arial"/>
          <w:sz w:val="24"/>
          <w:szCs w:val="24"/>
          <w:lang w:val="it-IT"/>
        </w:rPr>
        <w:lastRenderedPageBreak/>
        <w:t>Apa este preluata prin intermediul statiei plutitoare, printr-o conducta cu Dn 600 mm si L=800 m si transportata pana la bazinul tampon cu V=1.500 mc, de la treapta I de repompare, apoi se continua transportul catre Gospodaria Zonala de Apa cu conducta Dn 600 mm cu L=1200 m. Preluarea apei se mai poate realiza pe doua trasee, aflate in rezerva, cu Dn 800 mm si L=1500 m.</w:t>
      </w:r>
      <w:r w:rsidR="00D06578" w:rsidRPr="000035E8">
        <w:rPr>
          <w:rFonts w:ascii="Arial" w:eastAsia="Batang" w:hAnsi="Arial" w:cs="Arial"/>
          <w:sz w:val="24"/>
          <w:szCs w:val="24"/>
          <w:lang w:val="it-IT"/>
        </w:rPr>
        <w:t xml:space="preserve"> </w:t>
      </w:r>
      <w:r w:rsidRPr="000035E8">
        <w:rPr>
          <w:rFonts w:ascii="Arial" w:eastAsia="Batang" w:hAnsi="Arial" w:cs="Arial"/>
          <w:sz w:val="24"/>
          <w:szCs w:val="24"/>
          <w:lang w:val="it-IT"/>
        </w:rPr>
        <w:t>Statia de  repompare  ech</w:t>
      </w:r>
      <w:r w:rsidR="00D06578" w:rsidRPr="000035E8">
        <w:rPr>
          <w:rFonts w:ascii="Arial" w:eastAsia="Batang" w:hAnsi="Arial" w:cs="Arial"/>
          <w:sz w:val="24"/>
          <w:szCs w:val="24"/>
          <w:lang w:val="it-IT"/>
        </w:rPr>
        <w:t>ipată cu 1 + 1 pompe Brates 500</w:t>
      </w:r>
      <w:r w:rsidRPr="000035E8">
        <w:rPr>
          <w:rFonts w:ascii="Arial" w:eastAsia="Batang" w:hAnsi="Arial" w:cs="Arial"/>
          <w:sz w:val="24"/>
          <w:szCs w:val="24"/>
          <w:lang w:val="it-IT"/>
        </w:rPr>
        <w:t xml:space="preserve"> si trei pompe 12NDS, care apartin SC AQUASERV SA, fiind utilizate doa</w:t>
      </w:r>
      <w:r w:rsidR="00572BFF" w:rsidRPr="000035E8">
        <w:rPr>
          <w:rFonts w:ascii="Arial" w:eastAsia="Batang" w:hAnsi="Arial" w:cs="Arial"/>
          <w:sz w:val="24"/>
          <w:szCs w:val="24"/>
          <w:lang w:val="it-IT"/>
        </w:rPr>
        <w:t>r la solicitarea acestei firme</w:t>
      </w:r>
      <w:r w:rsidR="00D06578" w:rsidRPr="000035E8">
        <w:rPr>
          <w:rFonts w:ascii="Arial" w:eastAsia="Batang" w:hAnsi="Arial" w:cs="Arial"/>
          <w:sz w:val="24"/>
          <w:szCs w:val="24"/>
          <w:lang w:val="it-IT"/>
        </w:rPr>
        <w:t>.</w:t>
      </w:r>
    </w:p>
    <w:p w:rsidR="00572BFF" w:rsidRPr="000035E8" w:rsidRDefault="00572BFF" w:rsidP="00D70D18">
      <w:pPr>
        <w:spacing w:after="0" w:line="240" w:lineRule="auto"/>
        <w:ind w:firstLine="708"/>
        <w:jc w:val="both"/>
        <w:rPr>
          <w:rFonts w:ascii="Arial" w:eastAsia="Batang" w:hAnsi="Arial" w:cs="Arial"/>
          <w:sz w:val="24"/>
          <w:szCs w:val="24"/>
          <w:lang w:val="it-IT"/>
        </w:rPr>
      </w:pPr>
      <w:r w:rsidRPr="000035E8">
        <w:rPr>
          <w:rFonts w:ascii="Arial" w:eastAsia="Batang" w:hAnsi="Arial" w:cs="Arial"/>
          <w:b/>
          <w:iCs/>
          <w:sz w:val="24"/>
          <w:szCs w:val="24"/>
          <w:u w:val="single"/>
          <w:lang w:val="ro-RO"/>
        </w:rPr>
        <w:t>4.GOSPODARIA ZONALA DE APA</w:t>
      </w:r>
      <w:r w:rsidRPr="000035E8">
        <w:rPr>
          <w:rFonts w:ascii="Arial" w:eastAsia="Batang" w:hAnsi="Arial" w:cs="Arial"/>
          <w:b/>
          <w:i/>
          <w:iCs/>
          <w:sz w:val="24"/>
          <w:szCs w:val="24"/>
          <w:lang w:val="ro-RO"/>
        </w:rPr>
        <w:t xml:space="preserve"> </w:t>
      </w:r>
      <w:r w:rsidRPr="000035E8">
        <w:rPr>
          <w:rFonts w:ascii="Arial" w:eastAsia="Batang" w:hAnsi="Arial" w:cs="Arial"/>
          <w:iCs/>
          <w:sz w:val="24"/>
          <w:szCs w:val="24"/>
          <w:lang w:val="ro-RO"/>
        </w:rPr>
        <w:t>formata din:</w:t>
      </w:r>
    </w:p>
    <w:p w:rsidR="00572BFF" w:rsidRPr="000035E8" w:rsidRDefault="00572BFF" w:rsidP="00D70D18">
      <w:pPr>
        <w:numPr>
          <w:ilvl w:val="0"/>
          <w:numId w:val="29"/>
        </w:numPr>
        <w:spacing w:after="0" w:line="240" w:lineRule="auto"/>
        <w:jc w:val="both"/>
        <w:rPr>
          <w:rFonts w:ascii="Arial" w:eastAsia="Batang" w:hAnsi="Arial" w:cs="Arial"/>
          <w:sz w:val="24"/>
          <w:szCs w:val="24"/>
          <w:lang w:val="ro-RO"/>
        </w:rPr>
      </w:pPr>
      <w:r w:rsidRPr="000035E8">
        <w:rPr>
          <w:rFonts w:ascii="Arial" w:eastAsia="Batang" w:hAnsi="Arial" w:cs="Arial"/>
          <w:sz w:val="24"/>
          <w:szCs w:val="24"/>
          <w:lang w:val="ro-RO"/>
        </w:rPr>
        <w:t>2 decantoare suspensionale avand un debit de 500 l/s;</w:t>
      </w:r>
    </w:p>
    <w:p w:rsidR="00572BFF" w:rsidRPr="000035E8" w:rsidRDefault="00572BFF" w:rsidP="00D70D18">
      <w:pPr>
        <w:numPr>
          <w:ilvl w:val="0"/>
          <w:numId w:val="29"/>
        </w:numPr>
        <w:spacing w:after="0" w:line="240" w:lineRule="auto"/>
        <w:jc w:val="both"/>
        <w:rPr>
          <w:rFonts w:ascii="Arial" w:eastAsia="Batang" w:hAnsi="Arial" w:cs="Arial"/>
          <w:sz w:val="24"/>
          <w:szCs w:val="24"/>
          <w:lang w:val="ro-RO"/>
        </w:rPr>
      </w:pPr>
      <w:r w:rsidRPr="000035E8">
        <w:rPr>
          <w:rFonts w:ascii="Arial" w:eastAsia="Batang" w:hAnsi="Arial" w:cs="Arial"/>
          <w:sz w:val="24"/>
          <w:szCs w:val="24"/>
          <w:lang w:val="ro-RO"/>
        </w:rPr>
        <w:t>2 decantoare suspensionale avand un debit de 100 l/s;</w:t>
      </w:r>
    </w:p>
    <w:p w:rsidR="00572BFF" w:rsidRPr="000035E8" w:rsidRDefault="00572BFF" w:rsidP="00D70D18">
      <w:pPr>
        <w:numPr>
          <w:ilvl w:val="0"/>
          <w:numId w:val="29"/>
        </w:numPr>
        <w:spacing w:after="0" w:line="240" w:lineRule="auto"/>
        <w:jc w:val="both"/>
        <w:rPr>
          <w:rFonts w:ascii="Arial" w:eastAsia="Batang" w:hAnsi="Arial" w:cs="Arial"/>
          <w:sz w:val="24"/>
          <w:szCs w:val="24"/>
          <w:lang w:val="ro-RO"/>
        </w:rPr>
      </w:pPr>
      <w:r w:rsidRPr="000035E8">
        <w:rPr>
          <w:rFonts w:ascii="Arial" w:eastAsia="Batang" w:hAnsi="Arial" w:cs="Arial"/>
          <w:sz w:val="24"/>
          <w:szCs w:val="24"/>
          <w:lang w:val="ro-RO"/>
        </w:rPr>
        <w:t>1 rezervor betonat subteran de 5000 mc pentru stocare apa decantata;</w:t>
      </w:r>
    </w:p>
    <w:p w:rsidR="00572BFF" w:rsidRPr="000035E8" w:rsidRDefault="00572BFF" w:rsidP="00D70D18">
      <w:pPr>
        <w:numPr>
          <w:ilvl w:val="0"/>
          <w:numId w:val="29"/>
        </w:numPr>
        <w:spacing w:after="0" w:line="240" w:lineRule="auto"/>
        <w:jc w:val="both"/>
        <w:rPr>
          <w:rFonts w:ascii="Arial" w:eastAsia="Batang" w:hAnsi="Arial" w:cs="Arial"/>
          <w:sz w:val="24"/>
          <w:szCs w:val="24"/>
          <w:lang w:val="ro-RO"/>
        </w:rPr>
      </w:pPr>
      <w:r w:rsidRPr="000035E8">
        <w:rPr>
          <w:rFonts w:ascii="Arial" w:eastAsia="Batang" w:hAnsi="Arial" w:cs="Arial"/>
          <w:sz w:val="24"/>
          <w:szCs w:val="24"/>
          <w:lang w:val="ro-RO"/>
        </w:rPr>
        <w:t>9 filtre rapide cu strat de nisip cuartos cu suprafata de 40 mp/cuva;</w:t>
      </w:r>
    </w:p>
    <w:p w:rsidR="00572BFF" w:rsidRPr="000035E8" w:rsidRDefault="00572BFF" w:rsidP="00D70D18">
      <w:pPr>
        <w:numPr>
          <w:ilvl w:val="0"/>
          <w:numId w:val="29"/>
        </w:numPr>
        <w:spacing w:after="0" w:line="240" w:lineRule="auto"/>
        <w:jc w:val="both"/>
        <w:rPr>
          <w:rFonts w:ascii="Arial" w:eastAsia="Batang" w:hAnsi="Arial" w:cs="Arial"/>
          <w:sz w:val="24"/>
          <w:szCs w:val="24"/>
          <w:lang w:val="ro-RO"/>
        </w:rPr>
      </w:pPr>
      <w:r w:rsidRPr="000035E8">
        <w:rPr>
          <w:rFonts w:ascii="Arial" w:eastAsia="Batang" w:hAnsi="Arial" w:cs="Arial"/>
          <w:sz w:val="24"/>
          <w:szCs w:val="24"/>
          <w:lang w:val="ro-RO"/>
        </w:rPr>
        <w:t>1 rezervor de 1000 mc si 1 rezervor de 1100 mc pentru stocare apa filtrata;</w:t>
      </w:r>
    </w:p>
    <w:p w:rsidR="002226CF" w:rsidRPr="000035E8" w:rsidRDefault="002226CF" w:rsidP="00D70D18">
      <w:pPr>
        <w:spacing w:after="0" w:line="240" w:lineRule="auto"/>
        <w:jc w:val="both"/>
        <w:rPr>
          <w:rFonts w:ascii="Arial" w:eastAsia="Batang" w:hAnsi="Arial" w:cs="Arial"/>
          <w:sz w:val="24"/>
          <w:szCs w:val="24"/>
          <w:lang w:val="ro-RO"/>
        </w:rPr>
      </w:pPr>
    </w:p>
    <w:p w:rsidR="00572BFF" w:rsidRPr="000035E8" w:rsidRDefault="00572BFF" w:rsidP="00D70D18">
      <w:pPr>
        <w:spacing w:after="0" w:line="240" w:lineRule="auto"/>
        <w:jc w:val="both"/>
        <w:rPr>
          <w:rFonts w:ascii="Arial" w:eastAsia="Batang" w:hAnsi="Arial" w:cs="Arial"/>
          <w:iCs/>
          <w:sz w:val="24"/>
          <w:szCs w:val="24"/>
          <w:lang w:val="ro-RO"/>
        </w:rPr>
      </w:pPr>
      <w:r w:rsidRPr="000035E8">
        <w:rPr>
          <w:rFonts w:ascii="Arial" w:eastAsia="Batang" w:hAnsi="Arial" w:cs="Arial"/>
          <w:sz w:val="24"/>
          <w:szCs w:val="24"/>
          <w:lang w:val="ro-RO"/>
        </w:rPr>
        <w:t>Pompe si trasee aferente</w:t>
      </w:r>
      <w:r w:rsidRPr="000035E8">
        <w:rPr>
          <w:rFonts w:ascii="Arial" w:eastAsia="Batang" w:hAnsi="Arial" w:cs="Arial"/>
          <w:b/>
          <w:iCs/>
          <w:sz w:val="24"/>
          <w:szCs w:val="24"/>
          <w:u w:val="single"/>
          <w:lang w:val="ro-RO"/>
        </w:rPr>
        <w:t xml:space="preserve"> </w:t>
      </w:r>
    </w:p>
    <w:p w:rsidR="00496A60" w:rsidRPr="000035E8" w:rsidRDefault="00496A60" w:rsidP="00D70D18">
      <w:pPr>
        <w:pStyle w:val="Footer"/>
        <w:jc w:val="both"/>
        <w:rPr>
          <w:rFonts w:ascii="Arial" w:hAnsi="Arial" w:cs="Arial"/>
          <w:sz w:val="24"/>
          <w:szCs w:val="24"/>
          <w:lang w:val="ro-RO"/>
        </w:rPr>
      </w:pPr>
      <w:r w:rsidRPr="000035E8">
        <w:rPr>
          <w:rFonts w:ascii="Arial" w:hAnsi="Arial" w:cs="Arial"/>
          <w:sz w:val="24"/>
          <w:szCs w:val="24"/>
          <w:lang w:val="ro-RO"/>
        </w:rPr>
        <w:t>Apa bruta este condusa prin trei conducte cu Dn 800mm la staţia de tratare din cadrul Gospodăriei Zonale de Apa. In staţia de tratare se obţine apa limpezita necesara procesului tehnologic de producere a aluminei si a energiei electrice. Pentru a se obtine apa limpezita, apa preluata de la staţia de repompare este supusa următoarelor procese:</w:t>
      </w:r>
    </w:p>
    <w:p w:rsidR="00496A60" w:rsidRPr="000035E8" w:rsidRDefault="00496A60" w:rsidP="00D70D18">
      <w:pPr>
        <w:pStyle w:val="Footer"/>
        <w:widowControl w:val="0"/>
        <w:numPr>
          <w:ilvl w:val="0"/>
          <w:numId w:val="35"/>
        </w:numPr>
        <w:tabs>
          <w:tab w:val="clear" w:pos="4680"/>
          <w:tab w:val="clear" w:pos="9360"/>
        </w:tabs>
        <w:adjustRightInd w:val="0"/>
        <w:jc w:val="both"/>
        <w:textAlignment w:val="baseline"/>
        <w:rPr>
          <w:rFonts w:ascii="Arial" w:hAnsi="Arial" w:cs="Arial"/>
          <w:sz w:val="24"/>
          <w:szCs w:val="24"/>
          <w:lang w:val="ro-RO"/>
        </w:rPr>
      </w:pPr>
      <w:r w:rsidRPr="000035E8">
        <w:rPr>
          <w:rFonts w:ascii="Arial" w:hAnsi="Arial" w:cs="Arial"/>
          <w:sz w:val="24"/>
          <w:szCs w:val="24"/>
          <w:lang w:val="ro-RO"/>
        </w:rPr>
        <w:t>Coagulare – care este realizata prin introducerea sulfatului feros ce se distribuie in masa apei intr-o camera de reacţie;</w:t>
      </w:r>
    </w:p>
    <w:p w:rsidR="00496A60" w:rsidRPr="000035E8" w:rsidRDefault="00496A60" w:rsidP="00D70D18">
      <w:pPr>
        <w:pStyle w:val="Footer"/>
        <w:widowControl w:val="0"/>
        <w:numPr>
          <w:ilvl w:val="0"/>
          <w:numId w:val="35"/>
        </w:numPr>
        <w:tabs>
          <w:tab w:val="clear" w:pos="4680"/>
          <w:tab w:val="clear" w:pos="9360"/>
        </w:tabs>
        <w:adjustRightInd w:val="0"/>
        <w:jc w:val="both"/>
        <w:textAlignment w:val="baseline"/>
        <w:rPr>
          <w:rFonts w:ascii="Arial" w:hAnsi="Arial" w:cs="Arial"/>
          <w:sz w:val="24"/>
          <w:szCs w:val="24"/>
          <w:lang w:val="ro-RO"/>
        </w:rPr>
      </w:pPr>
      <w:r w:rsidRPr="000035E8">
        <w:rPr>
          <w:rFonts w:ascii="Arial" w:hAnsi="Arial" w:cs="Arial"/>
          <w:sz w:val="24"/>
          <w:szCs w:val="24"/>
          <w:lang w:val="ro-RO"/>
        </w:rPr>
        <w:t>Decantare – care se realizează prin intermediul decantoarelor orizontale si suspensionale;</w:t>
      </w:r>
    </w:p>
    <w:p w:rsidR="00496A60" w:rsidRPr="000035E8" w:rsidRDefault="00496A60" w:rsidP="00D70D18">
      <w:pPr>
        <w:pStyle w:val="Footer"/>
        <w:widowControl w:val="0"/>
        <w:numPr>
          <w:ilvl w:val="0"/>
          <w:numId w:val="35"/>
        </w:numPr>
        <w:tabs>
          <w:tab w:val="clear" w:pos="4680"/>
          <w:tab w:val="clear" w:pos="9360"/>
        </w:tabs>
        <w:adjustRightInd w:val="0"/>
        <w:jc w:val="both"/>
        <w:textAlignment w:val="baseline"/>
        <w:rPr>
          <w:rFonts w:ascii="Arial" w:hAnsi="Arial" w:cs="Arial"/>
          <w:sz w:val="24"/>
          <w:szCs w:val="24"/>
          <w:lang w:val="ro-RO"/>
        </w:rPr>
      </w:pPr>
      <w:r w:rsidRPr="000035E8">
        <w:rPr>
          <w:rFonts w:ascii="Arial" w:hAnsi="Arial" w:cs="Arial"/>
          <w:sz w:val="24"/>
          <w:szCs w:val="24"/>
          <w:lang w:val="ro-RO"/>
        </w:rPr>
        <w:t>Filtrare - care se realizează prin intermediul filtrelor rapide;</w:t>
      </w:r>
    </w:p>
    <w:p w:rsidR="00496A60" w:rsidRPr="000035E8" w:rsidRDefault="00496A60" w:rsidP="00D70D18">
      <w:pPr>
        <w:pStyle w:val="Footer"/>
        <w:jc w:val="both"/>
        <w:rPr>
          <w:rFonts w:ascii="Arial" w:hAnsi="Arial" w:cs="Arial"/>
          <w:sz w:val="24"/>
          <w:szCs w:val="24"/>
          <w:lang w:val="ro-RO"/>
        </w:rPr>
      </w:pPr>
      <w:r w:rsidRPr="000035E8">
        <w:rPr>
          <w:rFonts w:ascii="Arial" w:hAnsi="Arial" w:cs="Arial"/>
          <w:sz w:val="24"/>
          <w:szCs w:val="24"/>
          <w:lang w:val="ro-RO"/>
        </w:rPr>
        <w:t>In decantoarele suspensionale de 100l/s, apa este tratat cu var si sulfat feros, pentru prepararea apei filtrate. De aici, apa este preluata printr-un canivou, alimentând filtrele rapide cu strat de nisip cuarţos, obţinându-se apa filtrata necesara la prepararea apei de alimentare a cazanelor.</w:t>
      </w:r>
    </w:p>
    <w:p w:rsidR="00496A60" w:rsidRPr="000035E8" w:rsidRDefault="00496A60" w:rsidP="00D70D18">
      <w:pPr>
        <w:pStyle w:val="Footer"/>
        <w:jc w:val="both"/>
        <w:rPr>
          <w:rFonts w:ascii="Arial" w:hAnsi="Arial" w:cs="Arial"/>
          <w:sz w:val="24"/>
          <w:szCs w:val="24"/>
          <w:lang w:val="ro-RO"/>
        </w:rPr>
      </w:pPr>
      <w:r w:rsidRPr="000035E8">
        <w:rPr>
          <w:rFonts w:ascii="Arial" w:hAnsi="Arial" w:cs="Arial"/>
          <w:sz w:val="24"/>
          <w:szCs w:val="24"/>
          <w:lang w:val="ro-RO"/>
        </w:rPr>
        <w:t>Sub cota filtrelor rapide se găsesc doua rezervoare (1 x 1.000mc si 1 x 1.100mc), de unde cu ajutorul a 4 pompe, prin doua trasee (Φ = 400, respectiv Φ = 500), apa este pompata pe platforma industriala la Staţia de Tratare Chimica a Apei.</w:t>
      </w:r>
    </w:p>
    <w:p w:rsidR="00496A60" w:rsidRPr="000035E8" w:rsidRDefault="00496A6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Filtrele rapide se spală regulat, apa rezultata in urma spalarii fiind captata in cuva a doua filtre dezafectate, unde se neutralizează cu acid sulfuric, corectându-se pH-ul la valoarea admisa. După neutralizare, cu ajutorul a doua pompe CERNA 200, apa este pompata pe un traseu cu Dn</w:t>
      </w:r>
      <w:r w:rsidR="002226CF" w:rsidRPr="000035E8">
        <w:rPr>
          <w:rFonts w:ascii="Arial" w:hAnsi="Arial" w:cs="Arial"/>
          <w:sz w:val="24"/>
          <w:szCs w:val="24"/>
          <w:lang w:val="ro-RO"/>
        </w:rPr>
        <w:t xml:space="preserve"> 300, </w:t>
      </w:r>
      <w:r w:rsidRPr="000035E8">
        <w:rPr>
          <w:rFonts w:ascii="Arial" w:hAnsi="Arial" w:cs="Arial"/>
          <w:sz w:val="24"/>
          <w:szCs w:val="24"/>
          <w:lang w:val="ro-RO"/>
        </w:rPr>
        <w:t>in fluviul Dunăre</w:t>
      </w:r>
      <w:r w:rsidR="002226CF" w:rsidRPr="000035E8">
        <w:rPr>
          <w:rFonts w:ascii="Arial" w:hAnsi="Arial" w:cs="Arial"/>
          <w:sz w:val="24"/>
          <w:szCs w:val="24"/>
          <w:lang w:val="ro-RO"/>
        </w:rPr>
        <w:t>a.</w:t>
      </w:r>
    </w:p>
    <w:p w:rsidR="008E396E" w:rsidRPr="000035E8" w:rsidRDefault="00252FD0" w:rsidP="00D70D18">
      <w:pPr>
        <w:spacing w:after="0" w:line="240" w:lineRule="auto"/>
        <w:jc w:val="both"/>
        <w:rPr>
          <w:rFonts w:ascii="Arial" w:eastAsia="Batang" w:hAnsi="Arial" w:cs="Arial"/>
          <w:b/>
          <w:sz w:val="24"/>
          <w:szCs w:val="24"/>
          <w:lang w:val="ro-RO"/>
        </w:rPr>
      </w:pPr>
      <w:r w:rsidRPr="000035E8">
        <w:rPr>
          <w:rFonts w:ascii="Arial" w:eastAsia="Batang" w:hAnsi="Arial" w:cs="Arial"/>
          <w:b/>
          <w:sz w:val="24"/>
          <w:szCs w:val="24"/>
          <w:lang w:val="ro-RO"/>
        </w:rPr>
        <w:t xml:space="preserve">5. </w:t>
      </w:r>
      <w:r w:rsidRPr="000035E8">
        <w:rPr>
          <w:rFonts w:ascii="Arial" w:eastAsia="Batang" w:hAnsi="Arial" w:cs="Arial"/>
          <w:b/>
          <w:sz w:val="24"/>
          <w:szCs w:val="24"/>
          <w:u w:val="single"/>
          <w:lang w:val="ro-RO"/>
        </w:rPr>
        <w:t>DANA DE EXPEDITIE ALUMINA CALCINATA</w:t>
      </w:r>
    </w:p>
    <w:p w:rsidR="008E396E" w:rsidRPr="000035E8" w:rsidRDefault="008E396E"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t>Platforma portuara este o constructie pe umplutura din deseuri de cariera si pamant compactat cu cilindru compactor. Imbracamintea este din beton de ciment pe fundatie de piatra sparta.</w:t>
      </w:r>
    </w:p>
    <w:p w:rsidR="008E396E" w:rsidRPr="000035E8" w:rsidRDefault="008E396E"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t>Alumina se transporta in autospeciale care sunt descarcate intr-un buncar, de unde se incarca in vase prin intermediul unui sistem etans de banda rulanta. Circuitul parcurs al aluminei, respectiv incarcarea in autospeciale, descarcarea in buncar si incarcarea in nave este un sistem inchis, fara pierderi si fara emisii poluante.</w:t>
      </w:r>
    </w:p>
    <w:p w:rsidR="008E396E" w:rsidRPr="000035E8" w:rsidRDefault="008E396E"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Pr="000035E8">
        <w:rPr>
          <w:rFonts w:ascii="Arial" w:hAnsi="Arial" w:cs="Arial"/>
          <w:sz w:val="24"/>
          <w:szCs w:val="24"/>
          <w:lang w:val="ro-RO"/>
        </w:rPr>
        <w:tab/>
        <w:t>Dana de expeditie este constructie hidrotehnica ce asigura operarea navelor de pana la  5000 tdw.</w:t>
      </w:r>
    </w:p>
    <w:p w:rsidR="008E396E" w:rsidRPr="000035E8" w:rsidRDefault="008E396E"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Aceasta constructie de aparare impotriva afluerilor si eroziunii apelor Dunarii consta in:</w:t>
      </w:r>
    </w:p>
    <w:p w:rsidR="008E396E" w:rsidRPr="000035E8" w:rsidRDefault="003464A8"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lastRenderedPageBreak/>
        <w:t>-</w:t>
      </w:r>
      <w:r w:rsidR="008D04E9" w:rsidRPr="000035E8">
        <w:rPr>
          <w:rFonts w:ascii="Arial" w:hAnsi="Arial" w:cs="Arial"/>
          <w:sz w:val="24"/>
          <w:szCs w:val="24"/>
          <w:lang w:val="ro-RO"/>
        </w:rPr>
        <w:t xml:space="preserve"> </w:t>
      </w:r>
      <w:r w:rsidR="008E396E" w:rsidRPr="000035E8">
        <w:rPr>
          <w:rFonts w:ascii="Arial" w:hAnsi="Arial" w:cs="Arial"/>
          <w:sz w:val="24"/>
          <w:szCs w:val="24"/>
          <w:lang w:val="ro-RO"/>
        </w:rPr>
        <w:t>saltea de fascine de 60 cm grosime;</w:t>
      </w:r>
    </w:p>
    <w:p w:rsidR="008E396E" w:rsidRPr="000035E8" w:rsidRDefault="003464A8"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w:t>
      </w:r>
      <w:r w:rsidR="008D04E9" w:rsidRPr="000035E8">
        <w:rPr>
          <w:rFonts w:ascii="Arial" w:hAnsi="Arial" w:cs="Arial"/>
          <w:sz w:val="24"/>
          <w:szCs w:val="24"/>
          <w:lang w:val="ro-RO"/>
        </w:rPr>
        <w:t xml:space="preserve"> </w:t>
      </w:r>
      <w:r w:rsidR="008E396E" w:rsidRPr="000035E8">
        <w:rPr>
          <w:rFonts w:ascii="Arial" w:hAnsi="Arial" w:cs="Arial"/>
          <w:sz w:val="24"/>
          <w:szCs w:val="24"/>
          <w:lang w:val="ro-RO"/>
        </w:rPr>
        <w:t>prism de anrocamente din blocuri de piatra de 150-200 kg;</w:t>
      </w:r>
    </w:p>
    <w:p w:rsidR="008E396E" w:rsidRPr="000035E8" w:rsidRDefault="003464A8"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w:t>
      </w:r>
      <w:r w:rsidR="008D04E9" w:rsidRPr="000035E8">
        <w:rPr>
          <w:rFonts w:ascii="Arial" w:hAnsi="Arial" w:cs="Arial"/>
          <w:sz w:val="24"/>
          <w:szCs w:val="24"/>
          <w:lang w:val="ro-RO"/>
        </w:rPr>
        <w:t xml:space="preserve"> </w:t>
      </w:r>
      <w:r w:rsidR="008E396E" w:rsidRPr="000035E8">
        <w:rPr>
          <w:rFonts w:ascii="Arial" w:hAnsi="Arial" w:cs="Arial"/>
          <w:sz w:val="24"/>
          <w:szCs w:val="24"/>
          <w:lang w:val="ro-RO"/>
        </w:rPr>
        <w:t xml:space="preserve">pereu de piatra bruta rostuita, cu taluz de 1:1,5 asezat pe un pat de piatra de 15 cm </w:t>
      </w:r>
      <w:r w:rsidR="002226CF" w:rsidRPr="000035E8">
        <w:rPr>
          <w:rFonts w:ascii="Arial" w:hAnsi="Arial" w:cs="Arial"/>
          <w:sz w:val="24"/>
          <w:szCs w:val="24"/>
          <w:lang w:val="ro-RO"/>
        </w:rPr>
        <w:t xml:space="preserve">si de balast de 15 cm grosime; </w:t>
      </w:r>
      <w:r w:rsidR="008E396E" w:rsidRPr="000035E8">
        <w:rPr>
          <w:rFonts w:ascii="Arial" w:hAnsi="Arial" w:cs="Arial"/>
          <w:sz w:val="24"/>
          <w:szCs w:val="24"/>
          <w:lang w:val="ro-RO"/>
        </w:rPr>
        <w:t>patul suport al pereului este asezat pe un filtru continuu din geotextil.</w:t>
      </w:r>
    </w:p>
    <w:p w:rsidR="00572BFF" w:rsidRPr="000035E8" w:rsidRDefault="008E396E"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t xml:space="preserve">Dana de acostare este organizata pe principiul unei dane de acostare plutitoare, folosind un ponton de tip greu, cu urmatoarele caracteristici: </w:t>
      </w:r>
    </w:p>
    <w:p w:rsidR="00572BFF" w:rsidRPr="000035E8" w:rsidRDefault="008E396E"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lungime = 52 m;</w:t>
      </w:r>
    </w:p>
    <w:p w:rsidR="00572BFF" w:rsidRPr="000035E8" w:rsidRDefault="008E396E"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latime = 12.5 m; </w:t>
      </w:r>
    </w:p>
    <w:p w:rsidR="00572BFF" w:rsidRPr="000035E8" w:rsidRDefault="002226CF"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008E396E" w:rsidRPr="000035E8">
        <w:rPr>
          <w:rFonts w:ascii="Arial" w:hAnsi="Arial" w:cs="Arial"/>
          <w:sz w:val="24"/>
          <w:szCs w:val="24"/>
          <w:lang w:val="ro-RO"/>
        </w:rPr>
        <w:t xml:space="preserve">inaltime libera = 3.10 m; </w:t>
      </w:r>
    </w:p>
    <w:p w:rsidR="008E396E" w:rsidRPr="000035E8" w:rsidRDefault="002226CF"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00572BFF" w:rsidRPr="000035E8">
        <w:rPr>
          <w:rFonts w:ascii="Arial" w:hAnsi="Arial" w:cs="Arial"/>
          <w:sz w:val="24"/>
          <w:szCs w:val="24"/>
          <w:lang w:val="ro-RO"/>
        </w:rPr>
        <w:t>pescaj = 1.3</w:t>
      </w:r>
      <w:r w:rsidR="008E396E" w:rsidRPr="000035E8">
        <w:rPr>
          <w:rFonts w:ascii="Arial" w:hAnsi="Arial" w:cs="Arial"/>
          <w:sz w:val="24"/>
          <w:szCs w:val="24"/>
          <w:lang w:val="ro-RO"/>
        </w:rPr>
        <w:t xml:space="preserve"> m.</w:t>
      </w:r>
    </w:p>
    <w:p w:rsidR="008E396E" w:rsidRPr="000035E8" w:rsidRDefault="008E396E"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Pe acest ponton este fixata instalatia de incarcare alumina in nave, alimentata de pe platforma de o banda transportoare. La capatul amonte al benzii transportoare se afla buncarul de primire in care se introduce alumina descarcata din autobasculantele, care o transporta de la silozurile amplasate in incinta uzinei de alumina.</w:t>
      </w:r>
    </w:p>
    <w:p w:rsidR="008E396E" w:rsidRPr="000035E8" w:rsidRDefault="008E396E"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Banda transportoare este amplasata pe stalpi din beton cu un reazem fix, amplasat pe platforma portuara si un reazem mobil, amplasat in zona pontonului. Banda iese in consola de unde, cu un sistem tubular mobil, in plan orizontal si vertical, alumina este transferata in magaziile navelor.</w:t>
      </w:r>
    </w:p>
    <w:p w:rsidR="00572BFF" w:rsidRPr="000035E8" w:rsidRDefault="008E396E" w:rsidP="00D70D18">
      <w:pPr>
        <w:spacing w:after="0" w:line="240" w:lineRule="auto"/>
        <w:rPr>
          <w:rFonts w:ascii="Arial" w:hAnsi="Arial" w:cs="Arial"/>
          <w:i/>
          <w:sz w:val="24"/>
          <w:szCs w:val="24"/>
          <w:lang w:val="ro-RO"/>
        </w:rPr>
      </w:pPr>
      <w:r w:rsidRPr="000035E8">
        <w:rPr>
          <w:rFonts w:ascii="Arial" w:hAnsi="Arial" w:cs="Arial"/>
          <w:i/>
          <w:sz w:val="24"/>
          <w:szCs w:val="24"/>
          <w:lang w:val="ro-RO"/>
        </w:rPr>
        <w:t xml:space="preserve">    </w:t>
      </w:r>
      <w:r w:rsidR="00572BFF" w:rsidRPr="000035E8">
        <w:rPr>
          <w:rFonts w:ascii="Arial" w:hAnsi="Arial" w:cs="Arial"/>
          <w:i/>
          <w:sz w:val="24"/>
          <w:szCs w:val="24"/>
          <w:lang w:val="ro-RO"/>
        </w:rPr>
        <w:t>Platforma portuara are coronamentul la =4.80 mfata de etilajul local si este protejata pe partea dispre apa de o constructie de aparare alcatuita din:</w:t>
      </w:r>
    </w:p>
    <w:p w:rsidR="00572BFF" w:rsidRPr="000035E8" w:rsidRDefault="00572BFF" w:rsidP="00D70D18">
      <w:pPr>
        <w:spacing w:after="0" w:line="240" w:lineRule="auto"/>
        <w:rPr>
          <w:rFonts w:ascii="Arial" w:hAnsi="Arial" w:cs="Arial"/>
          <w:i/>
          <w:sz w:val="24"/>
          <w:szCs w:val="24"/>
          <w:lang w:val="ro-RO"/>
        </w:rPr>
      </w:pPr>
      <w:r w:rsidRPr="000035E8">
        <w:rPr>
          <w:rFonts w:ascii="Arial" w:hAnsi="Arial" w:cs="Arial"/>
          <w:i/>
          <w:sz w:val="24"/>
          <w:szCs w:val="24"/>
          <w:lang w:val="ro-RO"/>
        </w:rPr>
        <w:t>-saltea de fascine de 0,60 m grosime</w:t>
      </w:r>
    </w:p>
    <w:p w:rsidR="00572BFF" w:rsidRPr="000035E8" w:rsidRDefault="00572BFF" w:rsidP="00D70D18">
      <w:pPr>
        <w:spacing w:after="0" w:line="240" w:lineRule="auto"/>
        <w:rPr>
          <w:rFonts w:ascii="Arial" w:hAnsi="Arial" w:cs="Arial"/>
          <w:i/>
          <w:sz w:val="24"/>
          <w:szCs w:val="24"/>
          <w:lang w:val="ro-RO"/>
        </w:rPr>
      </w:pPr>
      <w:r w:rsidRPr="000035E8">
        <w:rPr>
          <w:rFonts w:ascii="Arial" w:hAnsi="Arial" w:cs="Arial"/>
          <w:i/>
          <w:sz w:val="24"/>
          <w:szCs w:val="24"/>
          <w:lang w:val="ro-RO"/>
        </w:rPr>
        <w:t>-prims de anrocamente din blocuri din piatra bruta cu g&gt;150-200 kg/buc</w:t>
      </w:r>
    </w:p>
    <w:p w:rsidR="00572BFF" w:rsidRPr="000035E8" w:rsidRDefault="00572BFF" w:rsidP="00D70D18">
      <w:pPr>
        <w:spacing w:after="0" w:line="240" w:lineRule="auto"/>
        <w:rPr>
          <w:rFonts w:ascii="Arial" w:hAnsi="Arial" w:cs="Arial"/>
          <w:i/>
          <w:sz w:val="24"/>
          <w:szCs w:val="24"/>
          <w:lang w:val="ro-RO"/>
        </w:rPr>
      </w:pPr>
      <w:r w:rsidRPr="000035E8">
        <w:rPr>
          <w:rFonts w:ascii="Arial" w:hAnsi="Arial" w:cs="Arial"/>
          <w:i/>
          <w:sz w:val="24"/>
          <w:szCs w:val="24"/>
          <w:lang w:val="ro-RO"/>
        </w:rPr>
        <w:t>-pereu din piatra bruta rostuita cu taluz de 1:15,asezat pe un pat de piatra asparta si de balast de 15 cm grosime fiecare</w:t>
      </w:r>
    </w:p>
    <w:p w:rsidR="00572BFF" w:rsidRPr="000035E8" w:rsidRDefault="00572BFF" w:rsidP="00D70D18">
      <w:pPr>
        <w:spacing w:after="0" w:line="240" w:lineRule="auto"/>
        <w:rPr>
          <w:rFonts w:ascii="Arial" w:hAnsi="Arial" w:cs="Arial"/>
          <w:i/>
          <w:sz w:val="24"/>
          <w:szCs w:val="24"/>
          <w:lang w:val="ro-RO"/>
        </w:rPr>
      </w:pPr>
      <w:r w:rsidRPr="000035E8">
        <w:rPr>
          <w:rFonts w:ascii="Arial" w:hAnsi="Arial" w:cs="Arial"/>
          <w:i/>
          <w:sz w:val="24"/>
          <w:szCs w:val="24"/>
          <w:lang w:val="ro-RO"/>
        </w:rPr>
        <w:t>-grinda de sprijin din beton,</w:t>
      </w:r>
      <w:r w:rsidR="002226CF" w:rsidRPr="000035E8">
        <w:rPr>
          <w:rFonts w:ascii="Arial" w:hAnsi="Arial" w:cs="Arial"/>
          <w:i/>
          <w:sz w:val="24"/>
          <w:szCs w:val="24"/>
          <w:lang w:val="ro-RO"/>
        </w:rPr>
        <w:t xml:space="preserve"> </w:t>
      </w:r>
      <w:r w:rsidRPr="000035E8">
        <w:rPr>
          <w:rFonts w:ascii="Arial" w:hAnsi="Arial" w:cs="Arial"/>
          <w:i/>
          <w:sz w:val="24"/>
          <w:szCs w:val="24"/>
          <w:lang w:val="ro-RO"/>
        </w:rPr>
        <w:t>cu dimensiunile 0,80 x1.0 m ,amplasata la baza pereului</w:t>
      </w:r>
    </w:p>
    <w:p w:rsidR="00BF755A" w:rsidRPr="000035E8" w:rsidRDefault="008E396E" w:rsidP="00D70D18">
      <w:pPr>
        <w:spacing w:after="0" w:line="240" w:lineRule="auto"/>
        <w:rPr>
          <w:rFonts w:ascii="Arial" w:hAnsi="Arial" w:cs="Arial"/>
          <w:i/>
          <w:sz w:val="24"/>
          <w:szCs w:val="24"/>
          <w:lang w:val="ro-RO"/>
        </w:rPr>
      </w:pPr>
      <w:r w:rsidRPr="000035E8">
        <w:rPr>
          <w:rFonts w:ascii="Arial" w:hAnsi="Arial" w:cs="Arial"/>
          <w:i/>
          <w:sz w:val="24"/>
          <w:szCs w:val="24"/>
          <w:lang w:val="ro-RO"/>
        </w:rPr>
        <w:t xml:space="preserve">                </w:t>
      </w:r>
    </w:p>
    <w:p w:rsidR="008E396E" w:rsidRPr="000035E8" w:rsidRDefault="008E396E" w:rsidP="00D70D18">
      <w:pPr>
        <w:spacing w:after="0" w:line="240" w:lineRule="auto"/>
        <w:rPr>
          <w:rFonts w:ascii="Arial" w:hAnsi="Arial" w:cs="Arial"/>
          <w:b/>
          <w:i/>
          <w:sz w:val="24"/>
          <w:szCs w:val="24"/>
          <w:lang w:val="ro-RO"/>
        </w:rPr>
      </w:pPr>
      <w:r w:rsidRPr="000035E8">
        <w:rPr>
          <w:rFonts w:ascii="Arial" w:hAnsi="Arial" w:cs="Arial"/>
          <w:b/>
          <w:i/>
          <w:sz w:val="24"/>
          <w:szCs w:val="24"/>
          <w:lang w:val="ro-RO"/>
        </w:rPr>
        <w:t>Tehnologia de incarcare a aluminei in nave</w:t>
      </w:r>
    </w:p>
    <w:p w:rsidR="008E396E" w:rsidRPr="000035E8" w:rsidRDefault="008E396E"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t>Navele maritime ce urmeaza a se incarca cu alumina calcinata sunt acostate la pontonul instalatiei cu magazia de incarcare in dreptul palniei extensibile. Alumina calcinata este transportata din silozurile S</w:t>
      </w:r>
      <w:r w:rsidR="002226CF" w:rsidRPr="000035E8">
        <w:rPr>
          <w:rFonts w:ascii="Arial" w:hAnsi="Arial" w:cs="Arial"/>
          <w:sz w:val="24"/>
          <w:szCs w:val="24"/>
          <w:lang w:val="ro-RO"/>
        </w:rPr>
        <w:t>.</w:t>
      </w:r>
      <w:r w:rsidRPr="000035E8">
        <w:rPr>
          <w:rFonts w:ascii="Arial" w:hAnsi="Arial" w:cs="Arial"/>
          <w:sz w:val="24"/>
          <w:szCs w:val="24"/>
          <w:lang w:val="ro-RO"/>
        </w:rPr>
        <w:t>C</w:t>
      </w:r>
      <w:r w:rsidR="002226CF" w:rsidRPr="000035E8">
        <w:rPr>
          <w:rFonts w:ascii="Arial" w:hAnsi="Arial" w:cs="Arial"/>
          <w:sz w:val="24"/>
          <w:szCs w:val="24"/>
          <w:lang w:val="ro-RO"/>
        </w:rPr>
        <w:t>.</w:t>
      </w:r>
      <w:r w:rsidRPr="000035E8">
        <w:rPr>
          <w:rFonts w:ascii="Arial" w:hAnsi="Arial" w:cs="Arial"/>
          <w:sz w:val="24"/>
          <w:szCs w:val="24"/>
          <w:lang w:val="ro-RO"/>
        </w:rPr>
        <w:t xml:space="preserve"> Alum S</w:t>
      </w:r>
      <w:r w:rsidR="002226CF" w:rsidRPr="000035E8">
        <w:rPr>
          <w:rFonts w:ascii="Arial" w:hAnsi="Arial" w:cs="Arial"/>
          <w:sz w:val="24"/>
          <w:szCs w:val="24"/>
          <w:lang w:val="ro-RO"/>
        </w:rPr>
        <w:t>.</w:t>
      </w:r>
      <w:r w:rsidRPr="000035E8">
        <w:rPr>
          <w:rFonts w:ascii="Arial" w:hAnsi="Arial" w:cs="Arial"/>
          <w:sz w:val="24"/>
          <w:szCs w:val="24"/>
          <w:lang w:val="ro-RO"/>
        </w:rPr>
        <w:t>A</w:t>
      </w:r>
      <w:r w:rsidR="002226CF" w:rsidRPr="000035E8">
        <w:rPr>
          <w:rFonts w:ascii="Arial" w:hAnsi="Arial" w:cs="Arial"/>
          <w:sz w:val="24"/>
          <w:szCs w:val="24"/>
          <w:lang w:val="ro-RO"/>
        </w:rPr>
        <w:t>.</w:t>
      </w:r>
      <w:r w:rsidRPr="000035E8">
        <w:rPr>
          <w:rFonts w:ascii="Arial" w:hAnsi="Arial" w:cs="Arial"/>
          <w:sz w:val="24"/>
          <w:szCs w:val="24"/>
          <w:lang w:val="ro-RO"/>
        </w:rPr>
        <w:t xml:space="preserve"> cu autovehicule special amenajate, etanse pentru a se proteja alumina de impurificare si a se evita deversarea, constituind un element deprotectie impotriva poluarii mediului, in special a aerului.</w:t>
      </w:r>
    </w:p>
    <w:p w:rsidR="008E396E" w:rsidRPr="000035E8" w:rsidRDefault="008E396E"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Alumina calcinata este preluata de banda trasportoare printr-un sistem de clapeta inchidere/deschidere cu actionare din cabina de comanda. De pe banda trasportoare produsul finit este preluat de un buncar, trece prin palnia extensibila cu 3 tronsoane si ajunge in magazia navei.</w:t>
      </w:r>
    </w:p>
    <w:p w:rsidR="008E396E" w:rsidRPr="000035E8" w:rsidRDefault="008E396E"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Principalele elemente componente ale instalatiei sunt: transportor, mobil pivotant, mecanism de rulare pe pontoon, palnie extensibila, instalatie hidraulica pentru manevrare tronson mobil si palnie extensibila, cabina de comanda, elemente de etansare si acoperire.</w:t>
      </w:r>
    </w:p>
    <w:p w:rsidR="008E396E" w:rsidRPr="000035E8" w:rsidRDefault="008E396E"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Transportorul este sustinut de un sistem cu brate articulate pe un mecanism de rulare montat pe ponton. Palnia extensibila este o constructie metalica din 3 tronsoane cu rol de a prelua alumina calcinata de pe banda de transport si a o dirija in magazia navelor maritime si fluviale.</w:t>
      </w:r>
    </w:p>
    <w:p w:rsidR="008E396E" w:rsidRPr="000035E8" w:rsidRDefault="008E396E"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Banda transportoare are rol de transport al materialului de la buncar pana la palnia extensibila. Toata lungimea benzii transportoare este carcasata.</w:t>
      </w:r>
    </w:p>
    <w:p w:rsidR="008E396E" w:rsidRPr="000035E8" w:rsidRDefault="008E396E"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lastRenderedPageBreak/>
        <w:t>Cabina de comanda cu pupitrul de comanda este fixat pe transportor si rol de comanda a intregului sistem.</w:t>
      </w:r>
    </w:p>
    <w:p w:rsidR="008E396E" w:rsidRPr="000035E8" w:rsidRDefault="008E396E"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Mecanismul de pivotare cu rol de sustinere a transportorului in zona buncarului de alimentare, asigura pivotarea intregului sistem la un unghi de 85 grd.</w:t>
      </w:r>
    </w:p>
    <w:p w:rsidR="008E396E" w:rsidRPr="000035E8" w:rsidRDefault="008E396E"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Instalatia electrica este alcatuita din electromotoare, relee de protectie, limitatoare de cursa ce pun in miscare banda transportoare si transportorul.</w:t>
      </w:r>
    </w:p>
    <w:p w:rsidR="008E396E" w:rsidRPr="000035E8" w:rsidRDefault="008E396E"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Elementele de carcasare, etansare din tabla galvanizata, au rol de a proteja alumina transportata si a evita deversarea acestuia, constituind un element de protectie impotriva poluarii mediului (ape, aer, sol).</w:t>
      </w:r>
    </w:p>
    <w:p w:rsidR="008E396E" w:rsidRPr="000035E8" w:rsidRDefault="008E396E"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Buncarul de alimentare al benzii este acoperit si are o instalatie de filtrare aer cu rol de a elimina emisiile pulverulente ce se produc la descarcarea autovehiculului.</w:t>
      </w:r>
    </w:p>
    <w:p w:rsidR="00363439" w:rsidRPr="000035E8" w:rsidRDefault="008E396E"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Pentru evitarea poluarii cu pulberi de alumina, s-a prevazut un sistem de epurare cu filtru cu saci.  </w:t>
      </w:r>
    </w:p>
    <w:p w:rsidR="008E396E" w:rsidRPr="000035E8" w:rsidRDefault="008E396E"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Pr="000035E8">
        <w:rPr>
          <w:rFonts w:ascii="Arial" w:eastAsia="Batang" w:hAnsi="Arial" w:cs="Arial"/>
          <w:b/>
          <w:sz w:val="24"/>
          <w:szCs w:val="24"/>
          <w:lang w:val="ro-RO"/>
        </w:rPr>
        <w:t xml:space="preserve">                                               </w:t>
      </w:r>
    </w:p>
    <w:p w:rsidR="00870C17" w:rsidRPr="000035E8" w:rsidRDefault="00334F4C" w:rsidP="00D70D18">
      <w:pPr>
        <w:pStyle w:val="Heading1"/>
      </w:pPr>
      <w:r w:rsidRPr="000035E8">
        <w:t>9. INSTALAŢII PENTRU EVACUAREA, REŢINEREA, DISPER</w:t>
      </w:r>
      <w:r w:rsidR="00C72C4C" w:rsidRPr="000035E8">
        <w:t>S</w:t>
      </w:r>
      <w:r w:rsidR="006432A0" w:rsidRPr="000035E8">
        <w:t>I</w:t>
      </w:r>
      <w:r w:rsidR="000B1C84" w:rsidRPr="000035E8">
        <w:t>A POLUANŢILOR ÎN  MEDIU</w:t>
      </w:r>
    </w:p>
    <w:p w:rsidR="009C6C0D" w:rsidRPr="000035E8" w:rsidRDefault="00BF755A" w:rsidP="00D70D18">
      <w:pPr>
        <w:pStyle w:val="Heading1"/>
        <w:jc w:val="left"/>
      </w:pPr>
      <w:r w:rsidRPr="000035E8">
        <w:t xml:space="preserve">9.1. </w:t>
      </w:r>
      <w:r w:rsidR="00334F4C" w:rsidRPr="000035E8">
        <w:t>Emi</w:t>
      </w:r>
      <w:r w:rsidR="00BC12D3" w:rsidRPr="000035E8">
        <w:t>s</w:t>
      </w:r>
      <w:r w:rsidR="006432A0" w:rsidRPr="000035E8">
        <w:t>i</w:t>
      </w:r>
      <w:r w:rsidR="006E2441" w:rsidRPr="000035E8">
        <w:t xml:space="preserve">i </w:t>
      </w:r>
      <w:r w:rsidR="00334F4C" w:rsidRPr="000035E8">
        <w:t>în atmosferă</w:t>
      </w:r>
    </w:p>
    <w:p w:rsidR="00334F4C" w:rsidRPr="000035E8" w:rsidRDefault="00097FA4" w:rsidP="00D70D18">
      <w:pPr>
        <w:spacing w:after="0" w:line="240" w:lineRule="auto"/>
        <w:rPr>
          <w:rFonts w:ascii="Arial" w:hAnsi="Arial" w:cs="Arial"/>
          <w:b/>
          <w:bCs/>
          <w:sz w:val="24"/>
          <w:szCs w:val="24"/>
          <w:lang w:val="ro-RO"/>
        </w:rPr>
      </w:pPr>
      <w:r w:rsidRPr="000035E8">
        <w:rPr>
          <w:rFonts w:ascii="Arial" w:hAnsi="Arial" w:cs="Arial"/>
          <w:b/>
          <w:bCs/>
          <w:sz w:val="24"/>
          <w:szCs w:val="24"/>
          <w:lang w:val="ro-RO"/>
        </w:rPr>
        <w:t>9.1.1. Emi</w:t>
      </w:r>
      <w:r w:rsidR="00BC12D3" w:rsidRPr="000035E8">
        <w:rPr>
          <w:rFonts w:ascii="Arial" w:hAnsi="Arial" w:cs="Arial"/>
          <w:b/>
          <w:bCs/>
          <w:sz w:val="24"/>
          <w:szCs w:val="24"/>
          <w:lang w:val="ro-RO"/>
        </w:rPr>
        <w:t>s</w:t>
      </w:r>
      <w:r w:rsidR="006432A0" w:rsidRPr="000035E8">
        <w:rPr>
          <w:rFonts w:ascii="Arial" w:hAnsi="Arial" w:cs="Arial"/>
          <w:b/>
          <w:bCs/>
          <w:sz w:val="24"/>
          <w:szCs w:val="24"/>
          <w:lang w:val="ro-RO"/>
        </w:rPr>
        <w:t>i</w:t>
      </w:r>
      <w:r w:rsidRPr="000035E8">
        <w:rPr>
          <w:rFonts w:ascii="Arial" w:hAnsi="Arial" w:cs="Arial"/>
          <w:b/>
          <w:bCs/>
          <w:sz w:val="24"/>
          <w:szCs w:val="24"/>
          <w:lang w:val="ro-RO"/>
        </w:rPr>
        <w:t>i dirijate</w:t>
      </w:r>
    </w:p>
    <w:p w:rsidR="00097FA4" w:rsidRPr="000035E8" w:rsidRDefault="00EC7275" w:rsidP="00D70D18">
      <w:pPr>
        <w:spacing w:after="0" w:line="240" w:lineRule="auto"/>
        <w:jc w:val="both"/>
        <w:rPr>
          <w:rFonts w:ascii="Arial" w:hAnsi="Arial" w:cs="Arial"/>
          <w:spacing w:val="1"/>
          <w:sz w:val="24"/>
          <w:szCs w:val="24"/>
          <w:lang w:val="ro-RO"/>
        </w:rPr>
      </w:pPr>
      <w:r w:rsidRPr="000035E8">
        <w:rPr>
          <w:rFonts w:ascii="Arial" w:hAnsi="Arial" w:cs="Arial"/>
          <w:sz w:val="24"/>
          <w:szCs w:val="24"/>
          <w:lang w:val="ro-RO"/>
        </w:rPr>
        <w:t>E</w:t>
      </w:r>
      <w:r w:rsidRPr="000035E8">
        <w:rPr>
          <w:rFonts w:ascii="Arial" w:hAnsi="Arial" w:cs="Arial"/>
          <w:spacing w:val="-4"/>
          <w:sz w:val="24"/>
          <w:szCs w:val="24"/>
          <w:lang w:val="ro-RO"/>
        </w:rPr>
        <w:t>m</w:t>
      </w:r>
      <w:r w:rsidRPr="000035E8">
        <w:rPr>
          <w:rFonts w:ascii="Arial" w:hAnsi="Arial" w:cs="Arial"/>
          <w:spacing w:val="-1"/>
          <w:sz w:val="24"/>
          <w:szCs w:val="24"/>
          <w:lang w:val="ro-RO"/>
        </w:rPr>
        <w:t>i</w:t>
      </w:r>
      <w:r w:rsidRPr="000035E8">
        <w:rPr>
          <w:rFonts w:ascii="Arial" w:hAnsi="Arial" w:cs="Arial"/>
          <w:spacing w:val="4"/>
          <w:sz w:val="24"/>
          <w:szCs w:val="24"/>
          <w:lang w:val="ro-RO"/>
        </w:rPr>
        <w:t>s</w:t>
      </w:r>
      <w:r w:rsidRPr="000035E8">
        <w:rPr>
          <w:rFonts w:ascii="Arial" w:hAnsi="Arial" w:cs="Arial"/>
          <w:spacing w:val="-1"/>
          <w:sz w:val="24"/>
          <w:szCs w:val="24"/>
          <w:lang w:val="ro-RO"/>
        </w:rPr>
        <w:t>ii</w:t>
      </w:r>
      <w:r w:rsidRPr="000035E8">
        <w:rPr>
          <w:rFonts w:ascii="Arial" w:hAnsi="Arial" w:cs="Arial"/>
          <w:spacing w:val="3"/>
          <w:sz w:val="24"/>
          <w:szCs w:val="24"/>
          <w:lang w:val="ro-RO"/>
        </w:rPr>
        <w:t>l</w:t>
      </w:r>
      <w:r w:rsidRPr="000035E8">
        <w:rPr>
          <w:rFonts w:ascii="Arial" w:hAnsi="Arial" w:cs="Arial"/>
          <w:sz w:val="24"/>
          <w:szCs w:val="24"/>
          <w:lang w:val="ro-RO"/>
        </w:rPr>
        <w:t xml:space="preserve">e </w:t>
      </w:r>
      <w:r w:rsidRPr="000035E8">
        <w:rPr>
          <w:rFonts w:ascii="Arial" w:hAnsi="Arial" w:cs="Arial"/>
          <w:spacing w:val="-1"/>
          <w:sz w:val="24"/>
          <w:szCs w:val="24"/>
          <w:lang w:val="ro-RO"/>
        </w:rPr>
        <w:t>d</w:t>
      </w:r>
      <w:r w:rsidRPr="000035E8">
        <w:rPr>
          <w:rFonts w:ascii="Arial" w:hAnsi="Arial" w:cs="Arial"/>
          <w:sz w:val="24"/>
          <w:szCs w:val="24"/>
          <w:lang w:val="ro-RO"/>
        </w:rPr>
        <w:t xml:space="preserve">e </w:t>
      </w:r>
      <w:r w:rsidRPr="000035E8">
        <w:rPr>
          <w:rFonts w:ascii="Arial" w:hAnsi="Arial" w:cs="Arial"/>
          <w:spacing w:val="-1"/>
          <w:sz w:val="24"/>
          <w:szCs w:val="24"/>
          <w:lang w:val="ro-RO"/>
        </w:rPr>
        <w:t>p</w:t>
      </w:r>
      <w:r w:rsidRPr="000035E8">
        <w:rPr>
          <w:rFonts w:ascii="Arial" w:hAnsi="Arial" w:cs="Arial"/>
          <w:spacing w:val="3"/>
          <w:sz w:val="24"/>
          <w:szCs w:val="24"/>
          <w:lang w:val="ro-RO"/>
        </w:rPr>
        <w:t>o</w:t>
      </w:r>
      <w:r w:rsidRPr="000035E8">
        <w:rPr>
          <w:rFonts w:ascii="Arial" w:hAnsi="Arial" w:cs="Arial"/>
          <w:spacing w:val="-1"/>
          <w:sz w:val="24"/>
          <w:szCs w:val="24"/>
          <w:lang w:val="ro-RO"/>
        </w:rPr>
        <w:t>l</w:t>
      </w:r>
      <w:r w:rsidRPr="000035E8">
        <w:rPr>
          <w:rFonts w:ascii="Arial" w:hAnsi="Arial" w:cs="Arial"/>
          <w:spacing w:val="3"/>
          <w:sz w:val="24"/>
          <w:szCs w:val="24"/>
          <w:lang w:val="ro-RO"/>
        </w:rPr>
        <w:t>u</w:t>
      </w:r>
      <w:r w:rsidRPr="000035E8">
        <w:rPr>
          <w:rFonts w:ascii="Arial" w:hAnsi="Arial" w:cs="Arial"/>
          <w:spacing w:val="-1"/>
          <w:sz w:val="24"/>
          <w:szCs w:val="24"/>
          <w:lang w:val="ro-RO"/>
        </w:rPr>
        <w:t>a</w:t>
      </w:r>
      <w:r w:rsidRPr="000035E8">
        <w:rPr>
          <w:rFonts w:ascii="Arial" w:hAnsi="Arial" w:cs="Arial"/>
          <w:spacing w:val="3"/>
          <w:sz w:val="24"/>
          <w:szCs w:val="24"/>
          <w:lang w:val="ro-RO"/>
        </w:rPr>
        <w:t>n</w:t>
      </w:r>
      <w:r w:rsidRPr="000035E8">
        <w:rPr>
          <w:rFonts w:ascii="Arial" w:hAnsi="Arial" w:cs="Arial"/>
          <w:spacing w:val="-3"/>
          <w:sz w:val="24"/>
          <w:szCs w:val="24"/>
          <w:lang w:val="ro-RO"/>
        </w:rPr>
        <w:t>ţ</w:t>
      </w:r>
      <w:r w:rsidRPr="000035E8">
        <w:rPr>
          <w:rFonts w:ascii="Arial" w:hAnsi="Arial" w:cs="Arial"/>
          <w:sz w:val="24"/>
          <w:szCs w:val="24"/>
          <w:lang w:val="ro-RO"/>
        </w:rPr>
        <w:t xml:space="preserve">i </w:t>
      </w:r>
      <w:r w:rsidRPr="000035E8">
        <w:rPr>
          <w:rFonts w:ascii="Arial" w:hAnsi="Arial" w:cs="Arial"/>
          <w:spacing w:val="1"/>
          <w:sz w:val="24"/>
          <w:szCs w:val="24"/>
          <w:lang w:val="ro-RO"/>
        </w:rPr>
        <w:t>î</w:t>
      </w:r>
      <w:r w:rsidRPr="000035E8">
        <w:rPr>
          <w:rFonts w:ascii="Arial" w:hAnsi="Arial" w:cs="Arial"/>
          <w:sz w:val="24"/>
          <w:szCs w:val="24"/>
          <w:lang w:val="ro-RO"/>
        </w:rPr>
        <w:t xml:space="preserve">n </w:t>
      </w:r>
      <w:r w:rsidRPr="000035E8">
        <w:rPr>
          <w:rFonts w:ascii="Arial" w:hAnsi="Arial" w:cs="Arial"/>
          <w:spacing w:val="-1"/>
          <w:sz w:val="24"/>
          <w:szCs w:val="24"/>
          <w:lang w:val="ro-RO"/>
        </w:rPr>
        <w:t>a</w:t>
      </w:r>
      <w:r w:rsidRPr="000035E8">
        <w:rPr>
          <w:rFonts w:ascii="Arial" w:hAnsi="Arial" w:cs="Arial"/>
          <w:spacing w:val="1"/>
          <w:sz w:val="24"/>
          <w:szCs w:val="24"/>
          <w:lang w:val="ro-RO"/>
        </w:rPr>
        <w:t>t</w:t>
      </w:r>
      <w:r w:rsidRPr="000035E8">
        <w:rPr>
          <w:rFonts w:ascii="Arial" w:hAnsi="Arial" w:cs="Arial"/>
          <w:sz w:val="24"/>
          <w:szCs w:val="24"/>
          <w:lang w:val="ro-RO"/>
        </w:rPr>
        <w:t>m</w:t>
      </w:r>
      <w:r w:rsidRPr="000035E8">
        <w:rPr>
          <w:rFonts w:ascii="Arial" w:hAnsi="Arial" w:cs="Arial"/>
          <w:spacing w:val="-1"/>
          <w:sz w:val="24"/>
          <w:szCs w:val="24"/>
          <w:lang w:val="ro-RO"/>
        </w:rPr>
        <w:t>os</w:t>
      </w:r>
      <w:r w:rsidRPr="000035E8">
        <w:rPr>
          <w:rFonts w:ascii="Arial" w:hAnsi="Arial" w:cs="Arial"/>
          <w:spacing w:val="3"/>
          <w:sz w:val="24"/>
          <w:szCs w:val="24"/>
          <w:lang w:val="ro-RO"/>
        </w:rPr>
        <w:t>f</w:t>
      </w:r>
      <w:r w:rsidRPr="000035E8">
        <w:rPr>
          <w:rFonts w:ascii="Arial" w:hAnsi="Arial" w:cs="Arial"/>
          <w:spacing w:val="-1"/>
          <w:sz w:val="24"/>
          <w:szCs w:val="24"/>
          <w:lang w:val="ro-RO"/>
        </w:rPr>
        <w:t>e</w:t>
      </w:r>
      <w:r w:rsidRPr="000035E8">
        <w:rPr>
          <w:rFonts w:ascii="Arial" w:hAnsi="Arial" w:cs="Arial"/>
          <w:sz w:val="24"/>
          <w:szCs w:val="24"/>
          <w:lang w:val="ro-RO"/>
        </w:rPr>
        <w:t xml:space="preserve">ră </w:t>
      </w:r>
      <w:r w:rsidRPr="000035E8">
        <w:rPr>
          <w:rFonts w:ascii="Arial" w:hAnsi="Arial" w:cs="Arial"/>
          <w:spacing w:val="-1"/>
          <w:sz w:val="24"/>
          <w:szCs w:val="24"/>
          <w:lang w:val="ro-RO"/>
        </w:rPr>
        <w:t>s</w:t>
      </w:r>
      <w:r w:rsidRPr="000035E8">
        <w:rPr>
          <w:rFonts w:ascii="Arial" w:hAnsi="Arial" w:cs="Arial"/>
          <w:sz w:val="24"/>
          <w:szCs w:val="24"/>
          <w:lang w:val="ro-RO"/>
        </w:rPr>
        <w:t>unt exhaustate prin cosuri de dispersie si epurate</w:t>
      </w:r>
      <w:r w:rsidRPr="000035E8">
        <w:rPr>
          <w:rFonts w:ascii="Arial" w:hAnsi="Arial" w:cs="Arial"/>
          <w:spacing w:val="3"/>
          <w:sz w:val="24"/>
          <w:szCs w:val="24"/>
          <w:lang w:val="ro-RO"/>
        </w:rPr>
        <w:t xml:space="preserve"> local </w:t>
      </w:r>
      <w:r w:rsidRPr="000035E8">
        <w:rPr>
          <w:rFonts w:ascii="Arial" w:hAnsi="Arial" w:cs="Arial"/>
          <w:spacing w:val="-1"/>
          <w:sz w:val="24"/>
          <w:szCs w:val="24"/>
          <w:lang w:val="ro-RO"/>
        </w:rPr>
        <w:t>p</w:t>
      </w:r>
      <w:r w:rsidRPr="000035E8">
        <w:rPr>
          <w:rFonts w:ascii="Arial" w:hAnsi="Arial" w:cs="Arial"/>
          <w:sz w:val="24"/>
          <w:szCs w:val="24"/>
          <w:lang w:val="ro-RO"/>
        </w:rPr>
        <w:t xml:space="preserve">e </w:t>
      </w:r>
      <w:r w:rsidRPr="000035E8">
        <w:rPr>
          <w:rFonts w:ascii="Arial" w:hAnsi="Arial" w:cs="Arial"/>
          <w:spacing w:val="1"/>
          <w:sz w:val="24"/>
          <w:szCs w:val="24"/>
          <w:lang w:val="ro-RO"/>
        </w:rPr>
        <w:t>f</w:t>
      </w:r>
      <w:r w:rsidRPr="000035E8">
        <w:rPr>
          <w:rFonts w:ascii="Arial" w:hAnsi="Arial" w:cs="Arial"/>
          <w:spacing w:val="3"/>
          <w:sz w:val="24"/>
          <w:szCs w:val="24"/>
          <w:lang w:val="ro-RO"/>
        </w:rPr>
        <w:t>a</w:t>
      </w:r>
      <w:r w:rsidRPr="000035E8">
        <w:rPr>
          <w:rFonts w:ascii="Arial" w:hAnsi="Arial" w:cs="Arial"/>
          <w:spacing w:val="-1"/>
          <w:sz w:val="24"/>
          <w:szCs w:val="24"/>
          <w:lang w:val="ro-RO"/>
        </w:rPr>
        <w:t>z</w:t>
      </w:r>
      <w:r w:rsidRPr="000035E8">
        <w:rPr>
          <w:rFonts w:ascii="Arial" w:hAnsi="Arial" w:cs="Arial"/>
          <w:sz w:val="24"/>
          <w:szCs w:val="24"/>
          <w:lang w:val="ro-RO"/>
        </w:rPr>
        <w:t>e</w:t>
      </w:r>
      <w:r w:rsidRPr="000035E8">
        <w:rPr>
          <w:rFonts w:ascii="Arial" w:hAnsi="Arial" w:cs="Arial"/>
          <w:spacing w:val="2"/>
          <w:sz w:val="24"/>
          <w:szCs w:val="24"/>
          <w:lang w:val="ro-RO"/>
        </w:rPr>
        <w:t xml:space="preserve"> </w:t>
      </w:r>
      <w:r w:rsidRPr="000035E8">
        <w:rPr>
          <w:rFonts w:ascii="Arial" w:hAnsi="Arial" w:cs="Arial"/>
          <w:spacing w:val="-1"/>
          <w:sz w:val="24"/>
          <w:szCs w:val="24"/>
          <w:lang w:val="ro-RO"/>
        </w:rPr>
        <w:t>al</w:t>
      </w:r>
      <w:r w:rsidRPr="000035E8">
        <w:rPr>
          <w:rFonts w:ascii="Arial" w:hAnsi="Arial" w:cs="Arial"/>
          <w:sz w:val="24"/>
          <w:szCs w:val="24"/>
          <w:lang w:val="ro-RO"/>
        </w:rPr>
        <w:t xml:space="preserve">e </w:t>
      </w:r>
      <w:r w:rsidRPr="000035E8">
        <w:rPr>
          <w:rFonts w:ascii="Arial" w:hAnsi="Arial" w:cs="Arial"/>
          <w:spacing w:val="-1"/>
          <w:sz w:val="24"/>
          <w:szCs w:val="24"/>
          <w:lang w:val="ro-RO"/>
        </w:rPr>
        <w:t>p</w:t>
      </w:r>
      <w:r w:rsidRPr="000035E8">
        <w:rPr>
          <w:rFonts w:ascii="Arial" w:hAnsi="Arial" w:cs="Arial"/>
          <w:spacing w:val="4"/>
          <w:sz w:val="24"/>
          <w:szCs w:val="24"/>
          <w:lang w:val="ro-RO"/>
        </w:rPr>
        <w:t>r</w:t>
      </w:r>
      <w:r w:rsidRPr="000035E8">
        <w:rPr>
          <w:rFonts w:ascii="Arial" w:hAnsi="Arial" w:cs="Arial"/>
          <w:spacing w:val="-1"/>
          <w:sz w:val="24"/>
          <w:szCs w:val="24"/>
          <w:lang w:val="ro-RO"/>
        </w:rPr>
        <w:t>oc</w:t>
      </w:r>
      <w:r w:rsidRPr="000035E8">
        <w:rPr>
          <w:rFonts w:ascii="Arial" w:hAnsi="Arial" w:cs="Arial"/>
          <w:sz w:val="24"/>
          <w:szCs w:val="24"/>
          <w:lang w:val="ro-RO"/>
        </w:rPr>
        <w:t>e</w:t>
      </w:r>
      <w:r w:rsidRPr="000035E8">
        <w:rPr>
          <w:rFonts w:ascii="Arial" w:hAnsi="Arial" w:cs="Arial"/>
          <w:spacing w:val="-1"/>
          <w:sz w:val="24"/>
          <w:szCs w:val="24"/>
          <w:lang w:val="ro-RO"/>
        </w:rPr>
        <w:t>s</w:t>
      </w:r>
      <w:r w:rsidRPr="000035E8">
        <w:rPr>
          <w:rFonts w:ascii="Arial" w:hAnsi="Arial" w:cs="Arial"/>
          <w:spacing w:val="4"/>
          <w:sz w:val="24"/>
          <w:szCs w:val="24"/>
          <w:lang w:val="ro-RO"/>
        </w:rPr>
        <w:t>u</w:t>
      </w:r>
      <w:r w:rsidRPr="000035E8">
        <w:rPr>
          <w:rFonts w:ascii="Arial" w:hAnsi="Arial" w:cs="Arial"/>
          <w:spacing w:val="-1"/>
          <w:sz w:val="24"/>
          <w:szCs w:val="24"/>
          <w:lang w:val="ro-RO"/>
        </w:rPr>
        <w:t>lu</w:t>
      </w:r>
      <w:r w:rsidRPr="000035E8">
        <w:rPr>
          <w:rFonts w:ascii="Arial" w:hAnsi="Arial" w:cs="Arial"/>
          <w:sz w:val="24"/>
          <w:szCs w:val="24"/>
          <w:lang w:val="ro-RO"/>
        </w:rPr>
        <w:t>i</w:t>
      </w:r>
      <w:r w:rsidRPr="000035E8">
        <w:rPr>
          <w:rFonts w:ascii="Arial" w:hAnsi="Arial" w:cs="Arial"/>
          <w:spacing w:val="1"/>
          <w:sz w:val="24"/>
          <w:szCs w:val="24"/>
          <w:lang w:val="ro-RO"/>
        </w:rPr>
        <w:t xml:space="preserve"> de productie</w:t>
      </w:r>
      <w:r w:rsidR="006E2441" w:rsidRPr="000035E8">
        <w:rPr>
          <w:rFonts w:ascii="Arial" w:hAnsi="Arial" w:cs="Arial"/>
          <w:spacing w:val="1"/>
          <w:sz w:val="24"/>
          <w:szCs w:val="24"/>
          <w:lang w:val="ro-RO"/>
        </w:rPr>
        <w:t>.</w:t>
      </w:r>
    </w:p>
    <w:p w:rsidR="001C446B" w:rsidRPr="000035E8" w:rsidRDefault="004E498D" w:rsidP="00D70D18">
      <w:pPr>
        <w:spacing w:after="0" w:line="240" w:lineRule="auto"/>
        <w:jc w:val="both"/>
        <w:rPr>
          <w:rFonts w:ascii="Arial" w:hAnsi="Arial" w:cs="Arial"/>
          <w:spacing w:val="-1"/>
          <w:sz w:val="24"/>
          <w:szCs w:val="24"/>
          <w:lang w:val="ro-RO"/>
        </w:rPr>
      </w:pPr>
      <w:r w:rsidRPr="000035E8">
        <w:rPr>
          <w:rFonts w:ascii="Arial" w:hAnsi="Arial" w:cs="Arial"/>
          <w:spacing w:val="-1"/>
          <w:sz w:val="24"/>
          <w:szCs w:val="24"/>
          <w:lang w:val="ro-RO"/>
        </w:rPr>
        <w:t>Monitorizarea emisiilor de gaze si pulberi se realizeaza prin masuratori in sistem continuu</w:t>
      </w:r>
      <w:r w:rsidR="006E2441" w:rsidRPr="000035E8">
        <w:rPr>
          <w:rFonts w:ascii="Arial" w:hAnsi="Arial" w:cs="Arial"/>
          <w:spacing w:val="-1"/>
          <w:sz w:val="24"/>
          <w:szCs w:val="24"/>
          <w:lang w:val="ro-RO"/>
        </w:rPr>
        <w:t xml:space="preserve">, </w:t>
      </w:r>
      <w:r w:rsidRPr="000035E8">
        <w:rPr>
          <w:rFonts w:ascii="Arial" w:hAnsi="Arial" w:cs="Arial"/>
          <w:spacing w:val="-1"/>
          <w:sz w:val="24"/>
          <w:szCs w:val="24"/>
          <w:lang w:val="ro-RO"/>
        </w:rPr>
        <w:t>prin intermediul analizoarelor montate la exhaustarea prin cosurile de dispersie de la instalatiile Calcinare si CET, silozuri, depozit var, preparare lapte de var.</w:t>
      </w:r>
    </w:p>
    <w:tbl>
      <w:tblPr>
        <w:tblW w:w="1020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0"/>
        <w:gridCol w:w="1135"/>
        <w:gridCol w:w="591"/>
        <w:gridCol w:w="709"/>
        <w:gridCol w:w="709"/>
        <w:gridCol w:w="1063"/>
        <w:gridCol w:w="1038"/>
        <w:gridCol w:w="1417"/>
        <w:gridCol w:w="1418"/>
        <w:gridCol w:w="1417"/>
      </w:tblGrid>
      <w:tr w:rsidR="003A397C" w:rsidRPr="000035E8" w:rsidTr="009209B8">
        <w:trPr>
          <w:cantSplit/>
          <w:trHeight w:val="1583"/>
        </w:trPr>
        <w:tc>
          <w:tcPr>
            <w:tcW w:w="710" w:type="dxa"/>
            <w:shd w:val="clear" w:color="auto" w:fill="C0C0C0"/>
            <w:textDirection w:val="btLr"/>
            <w:vAlign w:val="center"/>
          </w:tcPr>
          <w:p w:rsidR="003A397C" w:rsidRPr="000035E8" w:rsidRDefault="003A397C" w:rsidP="00D70D18">
            <w:pPr>
              <w:spacing w:after="0" w:line="240" w:lineRule="auto"/>
              <w:ind w:left="113" w:right="113"/>
              <w:jc w:val="center"/>
              <w:rPr>
                <w:rFonts w:ascii="Arial" w:eastAsia="Calibri" w:hAnsi="Arial" w:cs="Arial"/>
                <w:b/>
                <w:bCs/>
                <w:sz w:val="24"/>
                <w:szCs w:val="24"/>
                <w:lang w:val="ro-RO"/>
              </w:rPr>
            </w:pPr>
            <w:r w:rsidRPr="000035E8">
              <w:rPr>
                <w:rFonts w:ascii="Arial" w:eastAsia="Calibri" w:hAnsi="Arial" w:cs="Arial"/>
                <w:b/>
                <w:bCs/>
                <w:sz w:val="24"/>
                <w:szCs w:val="24"/>
                <w:lang w:val="ro-RO"/>
              </w:rPr>
              <w:t>Activitate IED</w:t>
            </w:r>
          </w:p>
        </w:tc>
        <w:tc>
          <w:tcPr>
            <w:tcW w:w="1135" w:type="dxa"/>
            <w:shd w:val="clear" w:color="auto" w:fill="C0C0C0"/>
            <w:vAlign w:val="center"/>
          </w:tcPr>
          <w:p w:rsidR="003A397C" w:rsidRPr="000035E8" w:rsidRDefault="003A397C" w:rsidP="00D70D18">
            <w:pPr>
              <w:spacing w:after="0" w:line="240" w:lineRule="auto"/>
              <w:jc w:val="center"/>
              <w:rPr>
                <w:rFonts w:ascii="Arial" w:eastAsia="Calibri" w:hAnsi="Arial" w:cs="Arial"/>
                <w:b/>
                <w:bCs/>
                <w:sz w:val="24"/>
                <w:szCs w:val="24"/>
                <w:lang w:val="ro-RO"/>
              </w:rPr>
            </w:pPr>
            <w:r w:rsidRPr="000035E8">
              <w:rPr>
                <w:rFonts w:ascii="Arial" w:eastAsia="Calibri" w:hAnsi="Arial" w:cs="Arial"/>
                <w:b/>
                <w:bCs/>
                <w:sz w:val="24"/>
                <w:szCs w:val="24"/>
                <w:lang w:val="ro-RO"/>
              </w:rPr>
              <w:t>Denumire coș</w:t>
            </w:r>
          </w:p>
        </w:tc>
        <w:tc>
          <w:tcPr>
            <w:tcW w:w="591" w:type="dxa"/>
            <w:shd w:val="clear" w:color="auto" w:fill="C0C0C0"/>
            <w:textDirection w:val="btLr"/>
            <w:vAlign w:val="center"/>
          </w:tcPr>
          <w:p w:rsidR="003A397C" w:rsidRPr="000035E8" w:rsidRDefault="003A397C" w:rsidP="00D70D18">
            <w:pPr>
              <w:spacing w:after="0" w:line="240" w:lineRule="auto"/>
              <w:ind w:left="113" w:right="113"/>
              <w:jc w:val="center"/>
              <w:rPr>
                <w:rFonts w:ascii="Arial" w:eastAsia="Calibri" w:hAnsi="Arial" w:cs="Arial"/>
                <w:b/>
                <w:bCs/>
                <w:sz w:val="24"/>
                <w:szCs w:val="24"/>
                <w:lang w:val="ro-RO"/>
              </w:rPr>
            </w:pPr>
            <w:r w:rsidRPr="000035E8">
              <w:rPr>
                <w:rFonts w:ascii="Arial" w:eastAsia="Calibri" w:hAnsi="Arial" w:cs="Arial"/>
                <w:b/>
                <w:bCs/>
                <w:sz w:val="24"/>
                <w:szCs w:val="24"/>
                <w:lang w:val="ro-RO"/>
              </w:rPr>
              <w:t>Înălțime (m)</w:t>
            </w:r>
          </w:p>
        </w:tc>
        <w:tc>
          <w:tcPr>
            <w:tcW w:w="709" w:type="dxa"/>
            <w:shd w:val="clear" w:color="auto" w:fill="C0C0C0"/>
            <w:textDirection w:val="btLr"/>
            <w:vAlign w:val="center"/>
          </w:tcPr>
          <w:p w:rsidR="003A397C" w:rsidRPr="000035E8" w:rsidRDefault="003A397C" w:rsidP="00D70D18">
            <w:pPr>
              <w:spacing w:after="0" w:line="240" w:lineRule="auto"/>
              <w:ind w:left="113" w:right="113"/>
              <w:jc w:val="center"/>
              <w:rPr>
                <w:rFonts w:ascii="Arial" w:eastAsia="Calibri" w:hAnsi="Arial" w:cs="Arial"/>
                <w:b/>
                <w:bCs/>
                <w:sz w:val="24"/>
                <w:szCs w:val="24"/>
                <w:lang w:val="ro-RO"/>
              </w:rPr>
            </w:pPr>
            <w:r w:rsidRPr="000035E8">
              <w:rPr>
                <w:rFonts w:ascii="Arial" w:eastAsia="Calibri" w:hAnsi="Arial" w:cs="Arial"/>
                <w:b/>
                <w:bCs/>
                <w:sz w:val="24"/>
                <w:szCs w:val="24"/>
                <w:lang w:val="ro-RO"/>
              </w:rPr>
              <w:t>Diametru bază (m)</w:t>
            </w:r>
          </w:p>
        </w:tc>
        <w:tc>
          <w:tcPr>
            <w:tcW w:w="709" w:type="dxa"/>
            <w:shd w:val="clear" w:color="auto" w:fill="C0C0C0"/>
            <w:textDirection w:val="btLr"/>
            <w:vAlign w:val="center"/>
          </w:tcPr>
          <w:p w:rsidR="003A397C" w:rsidRPr="000035E8" w:rsidRDefault="003A397C" w:rsidP="00D70D18">
            <w:pPr>
              <w:spacing w:after="0" w:line="240" w:lineRule="auto"/>
              <w:ind w:left="113" w:right="113"/>
              <w:jc w:val="center"/>
              <w:rPr>
                <w:rFonts w:ascii="Arial" w:eastAsia="Calibri" w:hAnsi="Arial" w:cs="Arial"/>
                <w:b/>
                <w:bCs/>
                <w:sz w:val="24"/>
                <w:szCs w:val="24"/>
                <w:lang w:val="ro-RO"/>
              </w:rPr>
            </w:pPr>
            <w:r w:rsidRPr="000035E8">
              <w:rPr>
                <w:rFonts w:ascii="Arial" w:eastAsia="Calibri" w:hAnsi="Arial" w:cs="Arial"/>
                <w:b/>
                <w:bCs/>
                <w:sz w:val="24"/>
                <w:szCs w:val="24"/>
                <w:lang w:val="ro-RO"/>
              </w:rPr>
              <w:t>Diametru vârf (m)</w:t>
            </w:r>
          </w:p>
        </w:tc>
        <w:tc>
          <w:tcPr>
            <w:tcW w:w="1063" w:type="dxa"/>
            <w:shd w:val="clear" w:color="auto" w:fill="C0C0C0"/>
            <w:vAlign w:val="center"/>
          </w:tcPr>
          <w:p w:rsidR="003A397C" w:rsidRPr="000035E8" w:rsidRDefault="003A397C" w:rsidP="00D70D18">
            <w:pPr>
              <w:spacing w:after="0" w:line="240" w:lineRule="auto"/>
              <w:jc w:val="center"/>
              <w:rPr>
                <w:rFonts w:ascii="Arial" w:eastAsia="Calibri" w:hAnsi="Arial" w:cs="Arial"/>
                <w:b/>
                <w:bCs/>
                <w:sz w:val="24"/>
                <w:szCs w:val="24"/>
                <w:lang w:val="ro-RO"/>
              </w:rPr>
            </w:pPr>
            <w:r w:rsidRPr="000035E8">
              <w:rPr>
                <w:rFonts w:ascii="Arial" w:eastAsia="Calibri" w:hAnsi="Arial" w:cs="Arial"/>
                <w:b/>
                <w:bCs/>
                <w:sz w:val="24"/>
                <w:szCs w:val="24"/>
                <w:lang w:val="ro-RO"/>
              </w:rPr>
              <w:t>Poluant</w:t>
            </w:r>
          </w:p>
        </w:tc>
        <w:tc>
          <w:tcPr>
            <w:tcW w:w="1038" w:type="dxa"/>
            <w:shd w:val="clear" w:color="auto" w:fill="C0C0C0"/>
            <w:vAlign w:val="center"/>
          </w:tcPr>
          <w:p w:rsidR="003A397C" w:rsidRPr="000035E8" w:rsidRDefault="003A397C" w:rsidP="00D70D18">
            <w:pPr>
              <w:spacing w:after="0" w:line="240" w:lineRule="auto"/>
              <w:jc w:val="center"/>
              <w:rPr>
                <w:rFonts w:ascii="Arial" w:eastAsia="Calibri" w:hAnsi="Arial" w:cs="Arial"/>
                <w:b/>
                <w:bCs/>
                <w:sz w:val="24"/>
                <w:szCs w:val="24"/>
                <w:lang w:val="ro-RO"/>
              </w:rPr>
            </w:pPr>
            <w:r w:rsidRPr="000035E8">
              <w:rPr>
                <w:rFonts w:ascii="Arial" w:eastAsia="Calibri" w:hAnsi="Arial" w:cs="Arial"/>
                <w:b/>
                <w:bCs/>
                <w:sz w:val="24"/>
                <w:szCs w:val="24"/>
                <w:lang w:val="ro-RO"/>
              </w:rPr>
              <w:t>Echipa</w:t>
            </w:r>
            <w:r w:rsidR="009209B8">
              <w:rPr>
                <w:rFonts w:ascii="Arial" w:eastAsia="Calibri" w:hAnsi="Arial" w:cs="Arial"/>
                <w:b/>
                <w:bCs/>
                <w:sz w:val="24"/>
                <w:szCs w:val="24"/>
                <w:lang w:val="ro-RO"/>
              </w:rPr>
              <w:t>-</w:t>
            </w:r>
            <w:r w:rsidRPr="000035E8">
              <w:rPr>
                <w:rFonts w:ascii="Arial" w:eastAsia="Calibri" w:hAnsi="Arial" w:cs="Arial"/>
                <w:b/>
                <w:bCs/>
                <w:sz w:val="24"/>
                <w:szCs w:val="24"/>
                <w:lang w:val="ro-RO"/>
              </w:rPr>
              <w:t>ment depolua</w:t>
            </w:r>
            <w:r w:rsidR="009209B8">
              <w:rPr>
                <w:rFonts w:ascii="Arial" w:eastAsia="Calibri" w:hAnsi="Arial" w:cs="Arial"/>
                <w:b/>
                <w:bCs/>
                <w:sz w:val="24"/>
                <w:szCs w:val="24"/>
                <w:lang w:val="ro-RO"/>
              </w:rPr>
              <w:t>-</w:t>
            </w:r>
            <w:r w:rsidRPr="000035E8">
              <w:rPr>
                <w:rFonts w:ascii="Arial" w:eastAsia="Calibri" w:hAnsi="Arial" w:cs="Arial"/>
                <w:b/>
                <w:bCs/>
                <w:sz w:val="24"/>
                <w:szCs w:val="24"/>
                <w:lang w:val="ro-RO"/>
              </w:rPr>
              <w:t>re recomandat BREF</w:t>
            </w:r>
          </w:p>
        </w:tc>
        <w:tc>
          <w:tcPr>
            <w:tcW w:w="1417" w:type="dxa"/>
            <w:shd w:val="clear" w:color="auto" w:fill="C0C0C0"/>
            <w:vAlign w:val="center"/>
          </w:tcPr>
          <w:p w:rsidR="003A397C" w:rsidRPr="000035E8" w:rsidRDefault="003A397C" w:rsidP="00D70D18">
            <w:pPr>
              <w:spacing w:after="0" w:line="240" w:lineRule="auto"/>
              <w:jc w:val="center"/>
              <w:rPr>
                <w:rFonts w:ascii="Arial" w:eastAsia="Calibri" w:hAnsi="Arial" w:cs="Arial"/>
                <w:b/>
                <w:bCs/>
                <w:sz w:val="24"/>
                <w:szCs w:val="24"/>
                <w:lang w:val="ro-RO"/>
              </w:rPr>
            </w:pPr>
            <w:r w:rsidRPr="000035E8">
              <w:rPr>
                <w:rFonts w:ascii="Arial" w:eastAsia="Calibri" w:hAnsi="Arial" w:cs="Arial"/>
                <w:b/>
                <w:bCs/>
                <w:sz w:val="24"/>
                <w:szCs w:val="24"/>
                <w:lang w:val="ro-RO"/>
              </w:rPr>
              <w:t>Echipament depoluare</w:t>
            </w:r>
          </w:p>
        </w:tc>
        <w:tc>
          <w:tcPr>
            <w:tcW w:w="1418" w:type="dxa"/>
            <w:shd w:val="clear" w:color="auto" w:fill="C0C0C0"/>
            <w:textDirection w:val="btLr"/>
            <w:vAlign w:val="center"/>
          </w:tcPr>
          <w:p w:rsidR="003A397C" w:rsidRPr="000035E8" w:rsidRDefault="003A397C" w:rsidP="00D70D18">
            <w:pPr>
              <w:spacing w:after="0" w:line="240" w:lineRule="auto"/>
              <w:ind w:left="113" w:right="113"/>
              <w:jc w:val="center"/>
              <w:rPr>
                <w:rFonts w:ascii="Arial" w:eastAsia="Calibri" w:hAnsi="Arial" w:cs="Arial"/>
                <w:b/>
                <w:bCs/>
                <w:sz w:val="24"/>
                <w:szCs w:val="24"/>
                <w:lang w:val="ro-RO"/>
              </w:rPr>
            </w:pPr>
            <w:r w:rsidRPr="000035E8">
              <w:rPr>
                <w:rFonts w:ascii="Arial" w:eastAsia="Calibri" w:hAnsi="Arial" w:cs="Arial"/>
                <w:b/>
                <w:bCs/>
                <w:sz w:val="24"/>
                <w:szCs w:val="24"/>
                <w:lang w:val="ro-RO"/>
              </w:rPr>
              <w:t>X (Stereo 70)</w:t>
            </w:r>
          </w:p>
        </w:tc>
        <w:tc>
          <w:tcPr>
            <w:tcW w:w="1417" w:type="dxa"/>
            <w:shd w:val="clear" w:color="auto" w:fill="C0C0C0"/>
            <w:textDirection w:val="btLr"/>
            <w:vAlign w:val="center"/>
          </w:tcPr>
          <w:p w:rsidR="003A397C" w:rsidRPr="000035E8" w:rsidRDefault="003A397C" w:rsidP="00D70D18">
            <w:pPr>
              <w:spacing w:after="0" w:line="240" w:lineRule="auto"/>
              <w:ind w:left="113"/>
              <w:jc w:val="center"/>
              <w:rPr>
                <w:rFonts w:ascii="Arial" w:eastAsia="Calibri" w:hAnsi="Arial" w:cs="Arial"/>
                <w:b/>
                <w:bCs/>
                <w:sz w:val="24"/>
                <w:szCs w:val="24"/>
                <w:lang w:val="ro-RO"/>
              </w:rPr>
            </w:pPr>
            <w:r w:rsidRPr="000035E8">
              <w:rPr>
                <w:rFonts w:ascii="Arial" w:eastAsia="Calibri" w:hAnsi="Arial" w:cs="Arial"/>
                <w:b/>
                <w:bCs/>
                <w:sz w:val="24"/>
                <w:szCs w:val="24"/>
                <w:lang w:val="ro-RO"/>
              </w:rPr>
              <w:t>Y (Stereo 70)</w:t>
            </w:r>
          </w:p>
        </w:tc>
      </w:tr>
      <w:tr w:rsidR="003A397C" w:rsidRPr="000035E8" w:rsidTr="009209B8">
        <w:trPr>
          <w:trHeight w:val="141"/>
        </w:trPr>
        <w:tc>
          <w:tcPr>
            <w:tcW w:w="710" w:type="dxa"/>
            <w:vAlign w:val="center"/>
          </w:tcPr>
          <w:p w:rsidR="003A397C" w:rsidRPr="000035E8" w:rsidRDefault="003A397C" w:rsidP="00D70D18">
            <w:pPr>
              <w:spacing w:after="0" w:line="240" w:lineRule="auto"/>
              <w:rPr>
                <w:rFonts w:ascii="Arial" w:eastAsia="Calibri" w:hAnsi="Arial" w:cs="Arial"/>
                <w:bCs/>
                <w:sz w:val="24"/>
                <w:szCs w:val="24"/>
                <w:lang w:val="ro-RO"/>
              </w:rPr>
            </w:pPr>
            <w:r w:rsidRPr="000035E8">
              <w:rPr>
                <w:rFonts w:ascii="Arial" w:eastAsia="Calibri" w:hAnsi="Arial" w:cs="Arial"/>
                <w:bCs/>
                <w:sz w:val="24"/>
                <w:szCs w:val="24"/>
                <w:lang w:val="ro-RO"/>
              </w:rPr>
              <w:t>1.1</w:t>
            </w:r>
          </w:p>
        </w:tc>
        <w:tc>
          <w:tcPr>
            <w:tcW w:w="1135" w:type="dxa"/>
            <w:vAlign w:val="center"/>
          </w:tcPr>
          <w:p w:rsidR="003A397C" w:rsidRPr="000035E8" w:rsidRDefault="003A397C" w:rsidP="00D70D18">
            <w:pPr>
              <w:spacing w:after="0" w:line="240" w:lineRule="auto"/>
              <w:rPr>
                <w:rFonts w:ascii="Arial" w:eastAsia="Calibri" w:hAnsi="Arial" w:cs="Arial"/>
                <w:bCs/>
                <w:sz w:val="24"/>
                <w:szCs w:val="24"/>
                <w:lang w:val="ro-RO"/>
              </w:rPr>
            </w:pPr>
            <w:r w:rsidRPr="000035E8">
              <w:rPr>
                <w:rFonts w:ascii="Arial" w:eastAsia="Calibri" w:hAnsi="Arial" w:cs="Arial"/>
                <w:bCs/>
                <w:sz w:val="24"/>
                <w:szCs w:val="24"/>
                <w:lang w:val="ro-RO"/>
              </w:rPr>
              <w:t>Coș de dispersie CET</w:t>
            </w:r>
          </w:p>
        </w:tc>
        <w:tc>
          <w:tcPr>
            <w:tcW w:w="591" w:type="dxa"/>
            <w:vAlign w:val="center"/>
          </w:tcPr>
          <w:p w:rsidR="003A397C" w:rsidRPr="000035E8" w:rsidRDefault="003A397C"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80</w:t>
            </w:r>
          </w:p>
        </w:tc>
        <w:tc>
          <w:tcPr>
            <w:tcW w:w="709" w:type="dxa"/>
            <w:vAlign w:val="center"/>
          </w:tcPr>
          <w:p w:rsidR="003A397C" w:rsidRPr="000035E8" w:rsidRDefault="003A397C"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11,2</w:t>
            </w:r>
          </w:p>
        </w:tc>
        <w:tc>
          <w:tcPr>
            <w:tcW w:w="709" w:type="dxa"/>
            <w:vAlign w:val="center"/>
          </w:tcPr>
          <w:p w:rsidR="003A397C" w:rsidRPr="000035E8" w:rsidRDefault="003A397C"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4</w:t>
            </w:r>
          </w:p>
        </w:tc>
        <w:tc>
          <w:tcPr>
            <w:tcW w:w="1063" w:type="dxa"/>
            <w:vAlign w:val="center"/>
          </w:tcPr>
          <w:p w:rsidR="003A397C" w:rsidRPr="000035E8" w:rsidRDefault="003A397C"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CO</w:t>
            </w:r>
          </w:p>
          <w:p w:rsidR="003A397C" w:rsidRPr="000035E8" w:rsidRDefault="003A397C"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SO</w:t>
            </w:r>
            <w:r w:rsidRPr="000035E8">
              <w:rPr>
                <w:rFonts w:ascii="Arial" w:eastAsia="Calibri" w:hAnsi="Arial" w:cs="Arial"/>
                <w:bCs/>
                <w:sz w:val="24"/>
                <w:szCs w:val="24"/>
                <w:vertAlign w:val="subscript"/>
                <w:lang w:val="ro-RO"/>
              </w:rPr>
              <w:t>2</w:t>
            </w:r>
          </w:p>
          <w:p w:rsidR="003A397C" w:rsidRPr="000035E8" w:rsidRDefault="003A397C" w:rsidP="00D70D18">
            <w:pPr>
              <w:spacing w:after="0" w:line="240" w:lineRule="auto"/>
              <w:jc w:val="center"/>
              <w:rPr>
                <w:rFonts w:ascii="Arial" w:eastAsia="Calibri" w:hAnsi="Arial" w:cs="Arial"/>
                <w:bCs/>
                <w:sz w:val="24"/>
                <w:szCs w:val="24"/>
                <w:vertAlign w:val="subscript"/>
                <w:lang w:val="ro-RO"/>
              </w:rPr>
            </w:pPr>
            <w:r w:rsidRPr="000035E8">
              <w:rPr>
                <w:rFonts w:ascii="Arial" w:eastAsia="Calibri" w:hAnsi="Arial" w:cs="Arial"/>
                <w:bCs/>
                <w:sz w:val="24"/>
                <w:szCs w:val="24"/>
                <w:lang w:val="ro-RO"/>
              </w:rPr>
              <w:t>NO</w:t>
            </w:r>
            <w:r w:rsidRPr="000035E8">
              <w:rPr>
                <w:rFonts w:ascii="Arial" w:eastAsia="Calibri" w:hAnsi="Arial" w:cs="Arial"/>
                <w:bCs/>
                <w:sz w:val="24"/>
                <w:szCs w:val="24"/>
                <w:vertAlign w:val="subscript"/>
                <w:lang w:val="ro-RO"/>
              </w:rPr>
              <w:t>x</w:t>
            </w:r>
          </w:p>
          <w:p w:rsidR="003A397C" w:rsidRPr="000035E8" w:rsidRDefault="003A397C"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pulberi</w:t>
            </w:r>
          </w:p>
        </w:tc>
        <w:tc>
          <w:tcPr>
            <w:tcW w:w="1038" w:type="dxa"/>
            <w:vAlign w:val="center"/>
          </w:tcPr>
          <w:p w:rsidR="003A397C" w:rsidRPr="000035E8" w:rsidRDefault="003A397C" w:rsidP="00D70D18">
            <w:pPr>
              <w:spacing w:after="0" w:line="240" w:lineRule="auto"/>
              <w:rPr>
                <w:rFonts w:ascii="Arial" w:eastAsia="Calibri" w:hAnsi="Arial" w:cs="Arial"/>
                <w:bCs/>
                <w:sz w:val="24"/>
                <w:szCs w:val="24"/>
                <w:lang w:val="ro-RO"/>
              </w:rPr>
            </w:pPr>
          </w:p>
        </w:tc>
        <w:tc>
          <w:tcPr>
            <w:tcW w:w="1417" w:type="dxa"/>
            <w:vAlign w:val="center"/>
          </w:tcPr>
          <w:p w:rsidR="003A397C" w:rsidRPr="000035E8" w:rsidRDefault="003A397C" w:rsidP="00D70D18">
            <w:pPr>
              <w:spacing w:after="0" w:line="240" w:lineRule="auto"/>
              <w:rPr>
                <w:rFonts w:ascii="Arial" w:eastAsia="Calibri" w:hAnsi="Arial" w:cs="Arial"/>
                <w:bCs/>
                <w:sz w:val="24"/>
                <w:szCs w:val="24"/>
                <w:lang w:val="ro-RO"/>
              </w:rPr>
            </w:pPr>
            <w:r w:rsidRPr="000035E8">
              <w:rPr>
                <w:rFonts w:ascii="Arial" w:eastAsia="Calibri" w:hAnsi="Arial" w:cs="Arial"/>
                <w:bCs/>
                <w:sz w:val="24"/>
                <w:szCs w:val="24"/>
                <w:lang w:val="ro-RO"/>
              </w:rPr>
              <w:t>Arzătoare cu</w:t>
            </w:r>
          </w:p>
          <w:p w:rsidR="003A397C" w:rsidRPr="000035E8" w:rsidRDefault="003A397C" w:rsidP="00D70D18">
            <w:pPr>
              <w:spacing w:after="0" w:line="240" w:lineRule="auto"/>
              <w:rPr>
                <w:rFonts w:ascii="Arial" w:eastAsia="Calibri" w:hAnsi="Arial" w:cs="Arial"/>
                <w:bCs/>
                <w:sz w:val="24"/>
                <w:szCs w:val="24"/>
                <w:lang w:val="ro-RO"/>
              </w:rPr>
            </w:pPr>
            <w:r w:rsidRPr="000035E8">
              <w:rPr>
                <w:rFonts w:ascii="Arial" w:eastAsia="Calibri" w:hAnsi="Arial" w:cs="Arial"/>
                <w:bCs/>
                <w:sz w:val="24"/>
                <w:szCs w:val="24"/>
                <w:lang w:val="ro-RO"/>
              </w:rPr>
              <w:t>NOx redus</w:t>
            </w:r>
          </w:p>
        </w:tc>
        <w:tc>
          <w:tcPr>
            <w:tcW w:w="1418" w:type="dxa"/>
            <w:vAlign w:val="center"/>
          </w:tcPr>
          <w:p w:rsidR="003A397C" w:rsidRPr="000035E8" w:rsidRDefault="003A397C"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415732,1163</w:t>
            </w:r>
          </w:p>
        </w:tc>
        <w:tc>
          <w:tcPr>
            <w:tcW w:w="1417" w:type="dxa"/>
            <w:vAlign w:val="center"/>
          </w:tcPr>
          <w:p w:rsidR="003A397C" w:rsidRPr="000035E8" w:rsidRDefault="009209B8" w:rsidP="00D70D18">
            <w:pPr>
              <w:spacing w:after="0" w:line="240" w:lineRule="auto"/>
              <w:jc w:val="center"/>
              <w:rPr>
                <w:rFonts w:ascii="Arial" w:eastAsia="Calibri" w:hAnsi="Arial" w:cs="Arial"/>
                <w:bCs/>
                <w:sz w:val="24"/>
                <w:szCs w:val="24"/>
                <w:lang w:val="ro-RO"/>
              </w:rPr>
            </w:pPr>
            <w:r w:rsidRPr="009209B8">
              <w:rPr>
                <w:rFonts w:ascii="Arial" w:eastAsia="Calibri" w:hAnsi="Arial" w:cs="Arial"/>
                <w:bCs/>
                <w:sz w:val="20"/>
                <w:szCs w:val="20"/>
                <w:lang w:val="ro-RO"/>
              </w:rPr>
              <w:t>795986,6388</w:t>
            </w:r>
          </w:p>
        </w:tc>
      </w:tr>
      <w:tr w:rsidR="003A397C" w:rsidRPr="000035E8" w:rsidTr="009209B8">
        <w:trPr>
          <w:trHeight w:val="141"/>
        </w:trPr>
        <w:tc>
          <w:tcPr>
            <w:tcW w:w="710" w:type="dxa"/>
            <w:vAlign w:val="center"/>
          </w:tcPr>
          <w:p w:rsidR="003A397C" w:rsidRPr="000035E8" w:rsidRDefault="003A397C" w:rsidP="00D70D18">
            <w:pPr>
              <w:spacing w:after="0" w:line="240" w:lineRule="auto"/>
              <w:rPr>
                <w:rFonts w:ascii="Arial" w:eastAsia="Calibri" w:hAnsi="Arial" w:cs="Arial"/>
                <w:bCs/>
                <w:sz w:val="24"/>
                <w:szCs w:val="24"/>
                <w:lang w:val="ro-RO"/>
              </w:rPr>
            </w:pPr>
            <w:r w:rsidRPr="000035E8">
              <w:rPr>
                <w:rFonts w:ascii="Arial" w:eastAsia="Calibri" w:hAnsi="Arial" w:cs="Arial"/>
                <w:bCs/>
                <w:sz w:val="24"/>
                <w:szCs w:val="24"/>
                <w:lang w:val="ro-RO"/>
              </w:rPr>
              <w:t>4.2</w:t>
            </w:r>
          </w:p>
        </w:tc>
        <w:tc>
          <w:tcPr>
            <w:tcW w:w="1135" w:type="dxa"/>
            <w:vAlign w:val="center"/>
          </w:tcPr>
          <w:p w:rsidR="003A397C" w:rsidRPr="000035E8" w:rsidRDefault="003A397C" w:rsidP="00D70D18">
            <w:pPr>
              <w:spacing w:after="0" w:line="240" w:lineRule="auto"/>
              <w:rPr>
                <w:rFonts w:ascii="Arial" w:eastAsia="Calibri" w:hAnsi="Arial" w:cs="Arial"/>
                <w:bCs/>
                <w:sz w:val="24"/>
                <w:szCs w:val="24"/>
                <w:lang w:val="ro-RO"/>
              </w:rPr>
            </w:pPr>
            <w:r w:rsidRPr="000035E8">
              <w:rPr>
                <w:rFonts w:ascii="Arial" w:eastAsia="Calibri" w:hAnsi="Arial" w:cs="Arial"/>
                <w:bCs/>
                <w:sz w:val="24"/>
                <w:szCs w:val="24"/>
                <w:lang w:val="ro-RO"/>
              </w:rPr>
              <w:t>Cos dispersie calcinare</w:t>
            </w:r>
          </w:p>
        </w:tc>
        <w:tc>
          <w:tcPr>
            <w:tcW w:w="591" w:type="dxa"/>
            <w:vAlign w:val="center"/>
          </w:tcPr>
          <w:p w:rsidR="003A397C" w:rsidRPr="000035E8" w:rsidRDefault="003A397C"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68</w:t>
            </w:r>
          </w:p>
        </w:tc>
        <w:tc>
          <w:tcPr>
            <w:tcW w:w="709" w:type="dxa"/>
            <w:vAlign w:val="center"/>
          </w:tcPr>
          <w:p w:rsidR="003A397C" w:rsidRPr="000035E8" w:rsidRDefault="003A397C"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7</w:t>
            </w:r>
          </w:p>
        </w:tc>
        <w:tc>
          <w:tcPr>
            <w:tcW w:w="709" w:type="dxa"/>
            <w:vAlign w:val="center"/>
          </w:tcPr>
          <w:p w:rsidR="003A397C" w:rsidRPr="000035E8" w:rsidRDefault="003A397C"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2,5</w:t>
            </w:r>
          </w:p>
        </w:tc>
        <w:tc>
          <w:tcPr>
            <w:tcW w:w="1063" w:type="dxa"/>
            <w:vAlign w:val="center"/>
          </w:tcPr>
          <w:p w:rsidR="003A397C" w:rsidRPr="000035E8" w:rsidRDefault="003A397C"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CO</w:t>
            </w:r>
          </w:p>
          <w:p w:rsidR="003A397C" w:rsidRPr="000035E8" w:rsidRDefault="003A397C"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SO</w:t>
            </w:r>
            <w:r w:rsidRPr="000035E8">
              <w:rPr>
                <w:rFonts w:ascii="Arial" w:eastAsia="Calibri" w:hAnsi="Arial" w:cs="Arial"/>
                <w:bCs/>
                <w:sz w:val="24"/>
                <w:szCs w:val="24"/>
                <w:vertAlign w:val="subscript"/>
                <w:lang w:val="ro-RO"/>
              </w:rPr>
              <w:t>2</w:t>
            </w:r>
          </w:p>
          <w:p w:rsidR="003A397C" w:rsidRPr="000035E8" w:rsidRDefault="003A397C" w:rsidP="00D70D18">
            <w:pPr>
              <w:spacing w:after="0" w:line="240" w:lineRule="auto"/>
              <w:jc w:val="center"/>
              <w:rPr>
                <w:rFonts w:ascii="Arial" w:eastAsia="Calibri" w:hAnsi="Arial" w:cs="Arial"/>
                <w:bCs/>
                <w:sz w:val="24"/>
                <w:szCs w:val="24"/>
                <w:vertAlign w:val="subscript"/>
                <w:lang w:val="ro-RO"/>
              </w:rPr>
            </w:pPr>
            <w:r w:rsidRPr="000035E8">
              <w:rPr>
                <w:rFonts w:ascii="Arial" w:eastAsia="Calibri" w:hAnsi="Arial" w:cs="Arial"/>
                <w:bCs/>
                <w:sz w:val="24"/>
                <w:szCs w:val="24"/>
                <w:lang w:val="ro-RO"/>
              </w:rPr>
              <w:t>NO</w:t>
            </w:r>
            <w:r w:rsidRPr="000035E8">
              <w:rPr>
                <w:rFonts w:ascii="Arial" w:eastAsia="Calibri" w:hAnsi="Arial" w:cs="Arial"/>
                <w:bCs/>
                <w:sz w:val="24"/>
                <w:szCs w:val="24"/>
                <w:vertAlign w:val="subscript"/>
                <w:lang w:val="ro-RO"/>
              </w:rPr>
              <w:t>x</w:t>
            </w:r>
          </w:p>
          <w:p w:rsidR="003A397C" w:rsidRPr="000035E8" w:rsidRDefault="003A397C" w:rsidP="00D70D18">
            <w:pPr>
              <w:spacing w:after="0" w:line="240" w:lineRule="auto"/>
              <w:jc w:val="center"/>
              <w:rPr>
                <w:rFonts w:ascii="Arial" w:eastAsia="Calibri" w:hAnsi="Arial" w:cs="Arial"/>
                <w:sz w:val="24"/>
                <w:szCs w:val="24"/>
                <w:lang w:val="ro-RO"/>
              </w:rPr>
            </w:pPr>
            <w:r w:rsidRPr="000035E8">
              <w:rPr>
                <w:rFonts w:ascii="Arial" w:eastAsia="Calibri" w:hAnsi="Arial" w:cs="Arial"/>
                <w:bCs/>
                <w:sz w:val="24"/>
                <w:szCs w:val="24"/>
                <w:lang w:val="ro-RO"/>
              </w:rPr>
              <w:t>Pulberi</w:t>
            </w:r>
          </w:p>
          <w:p w:rsidR="003A397C" w:rsidRPr="000035E8" w:rsidRDefault="003A397C" w:rsidP="00D70D18">
            <w:pPr>
              <w:spacing w:after="0" w:line="240" w:lineRule="auto"/>
              <w:jc w:val="center"/>
              <w:rPr>
                <w:rFonts w:ascii="Arial" w:eastAsia="Calibri" w:hAnsi="Arial" w:cs="Arial"/>
                <w:sz w:val="24"/>
                <w:szCs w:val="24"/>
                <w:lang w:val="ro-RO"/>
              </w:rPr>
            </w:pPr>
          </w:p>
        </w:tc>
        <w:tc>
          <w:tcPr>
            <w:tcW w:w="1038" w:type="dxa"/>
            <w:vAlign w:val="center"/>
          </w:tcPr>
          <w:p w:rsidR="003A397C" w:rsidRPr="000035E8" w:rsidRDefault="003A397C" w:rsidP="00D70D18">
            <w:pPr>
              <w:spacing w:after="0" w:line="240" w:lineRule="auto"/>
              <w:rPr>
                <w:rFonts w:ascii="Arial" w:eastAsia="Calibri" w:hAnsi="Arial" w:cs="Arial"/>
                <w:bCs/>
                <w:sz w:val="24"/>
                <w:szCs w:val="24"/>
                <w:lang w:val="ro-RO"/>
              </w:rPr>
            </w:pPr>
          </w:p>
        </w:tc>
        <w:tc>
          <w:tcPr>
            <w:tcW w:w="1417" w:type="dxa"/>
            <w:vAlign w:val="center"/>
          </w:tcPr>
          <w:p w:rsidR="003A397C" w:rsidRPr="000035E8" w:rsidRDefault="003A397C" w:rsidP="00D70D18">
            <w:pPr>
              <w:spacing w:after="0" w:line="240" w:lineRule="auto"/>
              <w:rPr>
                <w:rFonts w:ascii="Arial" w:hAnsi="Arial" w:cs="Arial"/>
                <w:sz w:val="24"/>
                <w:szCs w:val="24"/>
                <w:lang w:val="ro-RO"/>
              </w:rPr>
            </w:pPr>
            <w:r w:rsidRPr="000035E8">
              <w:rPr>
                <w:rFonts w:ascii="Arial" w:hAnsi="Arial" w:cs="Arial"/>
                <w:sz w:val="24"/>
                <w:szCs w:val="24"/>
                <w:lang w:val="ro-RO"/>
              </w:rPr>
              <w:t>Electrofiltru</w:t>
            </w:r>
          </w:p>
          <w:p w:rsidR="003A397C" w:rsidRPr="000035E8" w:rsidRDefault="003A397C" w:rsidP="00D70D18">
            <w:pPr>
              <w:spacing w:after="0" w:line="240" w:lineRule="auto"/>
              <w:rPr>
                <w:rFonts w:ascii="Arial" w:hAnsi="Arial" w:cs="Arial"/>
                <w:sz w:val="24"/>
                <w:szCs w:val="24"/>
                <w:lang w:val="ro-RO"/>
              </w:rPr>
            </w:pPr>
            <w:r w:rsidRPr="000035E8">
              <w:rPr>
                <w:rFonts w:ascii="Arial" w:hAnsi="Arial" w:cs="Arial"/>
                <w:sz w:val="24"/>
                <w:szCs w:val="24"/>
                <w:lang w:val="ro-RO"/>
              </w:rPr>
              <w:t>Filtru cu saci</w:t>
            </w:r>
          </w:p>
          <w:p w:rsidR="003A397C" w:rsidRPr="000035E8" w:rsidRDefault="003A397C" w:rsidP="00D70D18">
            <w:pPr>
              <w:spacing w:after="0" w:line="240" w:lineRule="auto"/>
              <w:rPr>
                <w:rFonts w:ascii="Arial" w:eastAsia="Calibri" w:hAnsi="Arial" w:cs="Arial"/>
                <w:sz w:val="24"/>
                <w:szCs w:val="24"/>
                <w:lang w:val="ro-RO"/>
              </w:rPr>
            </w:pPr>
          </w:p>
        </w:tc>
        <w:tc>
          <w:tcPr>
            <w:tcW w:w="1418" w:type="dxa"/>
            <w:vAlign w:val="center"/>
          </w:tcPr>
          <w:p w:rsidR="003A397C" w:rsidRPr="000035E8" w:rsidRDefault="003A397C"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415748,5226</w:t>
            </w:r>
          </w:p>
        </w:tc>
        <w:tc>
          <w:tcPr>
            <w:tcW w:w="1417" w:type="dxa"/>
            <w:vAlign w:val="center"/>
          </w:tcPr>
          <w:p w:rsidR="003A397C" w:rsidRPr="000035E8" w:rsidRDefault="009209B8" w:rsidP="00D70D18">
            <w:pPr>
              <w:spacing w:after="0" w:line="240" w:lineRule="auto"/>
              <w:jc w:val="center"/>
              <w:rPr>
                <w:rFonts w:ascii="Arial" w:eastAsia="Calibri" w:hAnsi="Arial" w:cs="Arial"/>
                <w:bCs/>
                <w:sz w:val="24"/>
                <w:szCs w:val="24"/>
                <w:lang w:val="ro-RO"/>
              </w:rPr>
            </w:pPr>
            <w:r w:rsidRPr="009209B8">
              <w:rPr>
                <w:rFonts w:ascii="Arial" w:eastAsia="Calibri" w:hAnsi="Arial" w:cs="Arial"/>
                <w:bCs/>
                <w:sz w:val="20"/>
                <w:szCs w:val="20"/>
                <w:lang w:val="ro-RO"/>
              </w:rPr>
              <w:t>796184,4931</w:t>
            </w:r>
          </w:p>
        </w:tc>
      </w:tr>
      <w:tr w:rsidR="003A397C" w:rsidRPr="000035E8" w:rsidTr="009209B8">
        <w:trPr>
          <w:trHeight w:val="141"/>
        </w:trPr>
        <w:tc>
          <w:tcPr>
            <w:tcW w:w="710" w:type="dxa"/>
            <w:vAlign w:val="center"/>
          </w:tcPr>
          <w:p w:rsidR="003A397C" w:rsidRPr="000035E8" w:rsidRDefault="003A397C" w:rsidP="00D70D18">
            <w:pPr>
              <w:spacing w:after="0" w:line="240" w:lineRule="auto"/>
              <w:rPr>
                <w:rFonts w:ascii="Arial" w:eastAsia="Calibri" w:hAnsi="Arial" w:cs="Arial"/>
                <w:bCs/>
                <w:sz w:val="24"/>
                <w:szCs w:val="24"/>
                <w:lang w:val="ro-RO"/>
              </w:rPr>
            </w:pPr>
            <w:r w:rsidRPr="000035E8">
              <w:rPr>
                <w:rFonts w:ascii="Arial" w:eastAsia="Calibri" w:hAnsi="Arial" w:cs="Arial"/>
                <w:bCs/>
                <w:sz w:val="24"/>
                <w:szCs w:val="24"/>
                <w:lang w:val="ro-RO"/>
              </w:rPr>
              <w:t>4.2</w:t>
            </w:r>
          </w:p>
        </w:tc>
        <w:tc>
          <w:tcPr>
            <w:tcW w:w="1135" w:type="dxa"/>
            <w:vAlign w:val="center"/>
          </w:tcPr>
          <w:p w:rsidR="003A397C" w:rsidRPr="000035E8" w:rsidRDefault="003A397C" w:rsidP="00D70D18">
            <w:pPr>
              <w:spacing w:after="0" w:line="240" w:lineRule="auto"/>
              <w:rPr>
                <w:rFonts w:ascii="Arial" w:eastAsia="Calibri" w:hAnsi="Arial" w:cs="Arial"/>
                <w:bCs/>
                <w:sz w:val="24"/>
                <w:szCs w:val="24"/>
                <w:lang w:val="ro-RO"/>
              </w:rPr>
            </w:pPr>
            <w:r w:rsidRPr="000035E8">
              <w:rPr>
                <w:rFonts w:ascii="Arial" w:eastAsia="Calibri" w:hAnsi="Arial" w:cs="Arial"/>
                <w:bCs/>
                <w:sz w:val="24"/>
                <w:szCs w:val="24"/>
                <w:lang w:val="ro-RO"/>
              </w:rPr>
              <w:t xml:space="preserve">Coș dispersie </w:t>
            </w:r>
          </w:p>
          <w:p w:rsidR="003A397C" w:rsidRPr="000035E8" w:rsidRDefault="003A397C" w:rsidP="00D70D18">
            <w:pPr>
              <w:spacing w:after="0" w:line="240" w:lineRule="auto"/>
              <w:rPr>
                <w:rFonts w:ascii="Arial" w:eastAsia="Calibri" w:hAnsi="Arial" w:cs="Arial"/>
                <w:bCs/>
                <w:sz w:val="24"/>
                <w:szCs w:val="24"/>
                <w:lang w:val="ro-RO"/>
              </w:rPr>
            </w:pPr>
            <w:r w:rsidRPr="000035E8">
              <w:rPr>
                <w:rFonts w:ascii="Arial" w:eastAsia="Calibri" w:hAnsi="Arial" w:cs="Arial"/>
                <w:bCs/>
                <w:sz w:val="24"/>
                <w:szCs w:val="24"/>
                <w:lang w:val="ro-RO"/>
              </w:rPr>
              <w:t>depozit var</w:t>
            </w:r>
          </w:p>
        </w:tc>
        <w:tc>
          <w:tcPr>
            <w:tcW w:w="591" w:type="dxa"/>
            <w:vAlign w:val="center"/>
          </w:tcPr>
          <w:p w:rsidR="003A397C" w:rsidRPr="000035E8" w:rsidRDefault="003A397C"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16,4</w:t>
            </w:r>
          </w:p>
        </w:tc>
        <w:tc>
          <w:tcPr>
            <w:tcW w:w="709" w:type="dxa"/>
            <w:vAlign w:val="center"/>
          </w:tcPr>
          <w:p w:rsidR="003A397C" w:rsidRPr="000035E8" w:rsidRDefault="003A397C"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0,4</w:t>
            </w:r>
          </w:p>
        </w:tc>
        <w:tc>
          <w:tcPr>
            <w:tcW w:w="709" w:type="dxa"/>
            <w:vAlign w:val="center"/>
          </w:tcPr>
          <w:p w:rsidR="003A397C" w:rsidRPr="000035E8" w:rsidRDefault="003A397C" w:rsidP="00D70D18">
            <w:pPr>
              <w:spacing w:after="0" w:line="240" w:lineRule="auto"/>
              <w:jc w:val="center"/>
              <w:rPr>
                <w:rFonts w:ascii="Arial" w:eastAsia="Calibri" w:hAnsi="Arial" w:cs="Arial"/>
                <w:bCs/>
                <w:sz w:val="24"/>
                <w:szCs w:val="24"/>
                <w:lang w:val="ro-RO"/>
              </w:rPr>
            </w:pPr>
          </w:p>
        </w:tc>
        <w:tc>
          <w:tcPr>
            <w:tcW w:w="1063" w:type="dxa"/>
            <w:vAlign w:val="center"/>
          </w:tcPr>
          <w:p w:rsidR="003A397C" w:rsidRPr="000035E8" w:rsidRDefault="003A397C"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Pulberi</w:t>
            </w:r>
          </w:p>
        </w:tc>
        <w:tc>
          <w:tcPr>
            <w:tcW w:w="1038" w:type="dxa"/>
            <w:vAlign w:val="center"/>
          </w:tcPr>
          <w:p w:rsidR="003A397C" w:rsidRPr="000035E8" w:rsidRDefault="003A397C" w:rsidP="00D70D18">
            <w:pPr>
              <w:spacing w:after="0" w:line="240" w:lineRule="auto"/>
              <w:rPr>
                <w:rFonts w:ascii="Arial" w:eastAsia="Calibri" w:hAnsi="Arial" w:cs="Arial"/>
                <w:bCs/>
                <w:sz w:val="24"/>
                <w:szCs w:val="24"/>
                <w:lang w:val="ro-RO"/>
              </w:rPr>
            </w:pPr>
          </w:p>
        </w:tc>
        <w:tc>
          <w:tcPr>
            <w:tcW w:w="1417" w:type="dxa"/>
            <w:vAlign w:val="center"/>
          </w:tcPr>
          <w:p w:rsidR="003A397C" w:rsidRPr="000035E8" w:rsidRDefault="003A397C" w:rsidP="00D70D18">
            <w:pPr>
              <w:spacing w:after="0" w:line="240" w:lineRule="auto"/>
              <w:rPr>
                <w:rFonts w:ascii="Arial" w:eastAsia="Calibri" w:hAnsi="Arial" w:cs="Arial"/>
                <w:bCs/>
                <w:sz w:val="24"/>
                <w:szCs w:val="24"/>
                <w:lang w:val="ro-RO"/>
              </w:rPr>
            </w:pPr>
            <w:r w:rsidRPr="000035E8">
              <w:rPr>
                <w:rFonts w:ascii="Arial" w:eastAsia="Calibri" w:hAnsi="Arial" w:cs="Arial"/>
                <w:bCs/>
                <w:sz w:val="24"/>
                <w:szCs w:val="24"/>
                <w:lang w:val="ro-RO"/>
              </w:rPr>
              <w:t>Filtre cu saci și cartușe</w:t>
            </w:r>
          </w:p>
        </w:tc>
        <w:tc>
          <w:tcPr>
            <w:tcW w:w="1418" w:type="dxa"/>
            <w:vAlign w:val="center"/>
          </w:tcPr>
          <w:p w:rsidR="003A397C" w:rsidRPr="000035E8" w:rsidRDefault="003A397C"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416098,828</w:t>
            </w:r>
          </w:p>
        </w:tc>
        <w:tc>
          <w:tcPr>
            <w:tcW w:w="1417" w:type="dxa"/>
            <w:vAlign w:val="center"/>
          </w:tcPr>
          <w:p w:rsidR="003A397C" w:rsidRPr="000035E8" w:rsidRDefault="003A397C"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796217,934</w:t>
            </w:r>
          </w:p>
        </w:tc>
      </w:tr>
      <w:tr w:rsidR="003A397C" w:rsidRPr="000035E8" w:rsidTr="009209B8">
        <w:trPr>
          <w:trHeight w:val="141"/>
        </w:trPr>
        <w:tc>
          <w:tcPr>
            <w:tcW w:w="710" w:type="dxa"/>
            <w:vAlign w:val="center"/>
          </w:tcPr>
          <w:p w:rsidR="003A397C" w:rsidRPr="000035E8" w:rsidRDefault="003A397C" w:rsidP="00D70D18">
            <w:pPr>
              <w:spacing w:after="0" w:line="240" w:lineRule="auto"/>
              <w:rPr>
                <w:rFonts w:ascii="Arial" w:eastAsia="Calibri" w:hAnsi="Arial" w:cs="Arial"/>
                <w:bCs/>
                <w:sz w:val="24"/>
                <w:szCs w:val="24"/>
                <w:lang w:val="ro-RO"/>
              </w:rPr>
            </w:pPr>
            <w:r w:rsidRPr="000035E8">
              <w:rPr>
                <w:rFonts w:ascii="Arial" w:eastAsia="Calibri" w:hAnsi="Arial" w:cs="Arial"/>
                <w:bCs/>
                <w:sz w:val="24"/>
                <w:szCs w:val="24"/>
                <w:lang w:val="ro-RO"/>
              </w:rPr>
              <w:t>4.2</w:t>
            </w:r>
          </w:p>
        </w:tc>
        <w:tc>
          <w:tcPr>
            <w:tcW w:w="1135" w:type="dxa"/>
            <w:vAlign w:val="center"/>
          </w:tcPr>
          <w:p w:rsidR="003A397C" w:rsidRPr="000035E8" w:rsidRDefault="003A397C" w:rsidP="00D70D18">
            <w:pPr>
              <w:spacing w:after="0" w:line="240" w:lineRule="auto"/>
              <w:rPr>
                <w:rFonts w:ascii="Arial" w:eastAsia="Calibri" w:hAnsi="Arial" w:cs="Arial"/>
                <w:bCs/>
                <w:sz w:val="24"/>
                <w:szCs w:val="24"/>
                <w:lang w:val="ro-RO"/>
              </w:rPr>
            </w:pPr>
            <w:r w:rsidRPr="000035E8">
              <w:rPr>
                <w:rFonts w:ascii="Arial" w:eastAsia="Calibri" w:hAnsi="Arial" w:cs="Arial"/>
                <w:bCs/>
                <w:sz w:val="24"/>
                <w:szCs w:val="24"/>
                <w:lang w:val="ro-RO"/>
              </w:rPr>
              <w:t xml:space="preserve">Coș dispersie preparare lapte de </w:t>
            </w:r>
            <w:r w:rsidRPr="000035E8">
              <w:rPr>
                <w:rFonts w:ascii="Arial" w:eastAsia="Calibri" w:hAnsi="Arial" w:cs="Arial"/>
                <w:bCs/>
                <w:sz w:val="24"/>
                <w:szCs w:val="24"/>
                <w:lang w:val="ro-RO"/>
              </w:rPr>
              <w:lastRenderedPageBreak/>
              <w:t>var</w:t>
            </w:r>
          </w:p>
        </w:tc>
        <w:tc>
          <w:tcPr>
            <w:tcW w:w="591" w:type="dxa"/>
            <w:vAlign w:val="center"/>
          </w:tcPr>
          <w:p w:rsidR="003A397C" w:rsidRPr="000035E8" w:rsidRDefault="003A397C"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lastRenderedPageBreak/>
              <w:t>23,2</w:t>
            </w:r>
          </w:p>
        </w:tc>
        <w:tc>
          <w:tcPr>
            <w:tcW w:w="709" w:type="dxa"/>
            <w:vAlign w:val="center"/>
          </w:tcPr>
          <w:p w:rsidR="003A397C" w:rsidRPr="000035E8" w:rsidRDefault="003A397C"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0,6</w:t>
            </w:r>
          </w:p>
        </w:tc>
        <w:tc>
          <w:tcPr>
            <w:tcW w:w="709" w:type="dxa"/>
            <w:vAlign w:val="center"/>
          </w:tcPr>
          <w:p w:rsidR="003A397C" w:rsidRPr="000035E8" w:rsidRDefault="003A397C" w:rsidP="00D70D18">
            <w:pPr>
              <w:spacing w:after="0" w:line="240" w:lineRule="auto"/>
              <w:jc w:val="center"/>
              <w:rPr>
                <w:rFonts w:ascii="Arial" w:eastAsia="Calibri" w:hAnsi="Arial" w:cs="Arial"/>
                <w:bCs/>
                <w:sz w:val="24"/>
                <w:szCs w:val="24"/>
                <w:lang w:val="ro-RO"/>
              </w:rPr>
            </w:pPr>
          </w:p>
        </w:tc>
        <w:tc>
          <w:tcPr>
            <w:tcW w:w="1063" w:type="dxa"/>
            <w:vAlign w:val="center"/>
          </w:tcPr>
          <w:p w:rsidR="003A397C" w:rsidRPr="000035E8" w:rsidRDefault="003A397C"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Pulberi</w:t>
            </w:r>
          </w:p>
        </w:tc>
        <w:tc>
          <w:tcPr>
            <w:tcW w:w="1038" w:type="dxa"/>
            <w:vAlign w:val="center"/>
          </w:tcPr>
          <w:p w:rsidR="003A397C" w:rsidRPr="000035E8" w:rsidRDefault="003A397C" w:rsidP="00D70D18">
            <w:pPr>
              <w:spacing w:after="0" w:line="240" w:lineRule="auto"/>
              <w:rPr>
                <w:rFonts w:ascii="Arial" w:eastAsia="Calibri" w:hAnsi="Arial" w:cs="Arial"/>
                <w:bCs/>
                <w:sz w:val="24"/>
                <w:szCs w:val="24"/>
                <w:lang w:val="ro-RO"/>
              </w:rPr>
            </w:pPr>
          </w:p>
        </w:tc>
        <w:tc>
          <w:tcPr>
            <w:tcW w:w="1417" w:type="dxa"/>
            <w:vAlign w:val="center"/>
          </w:tcPr>
          <w:p w:rsidR="003A397C" w:rsidRPr="000035E8" w:rsidRDefault="003A397C" w:rsidP="00D70D18">
            <w:pPr>
              <w:spacing w:after="0" w:line="240" w:lineRule="auto"/>
              <w:rPr>
                <w:rFonts w:ascii="Arial" w:eastAsia="Calibri" w:hAnsi="Arial" w:cs="Arial"/>
                <w:bCs/>
                <w:sz w:val="24"/>
                <w:szCs w:val="24"/>
                <w:lang w:val="ro-RO"/>
              </w:rPr>
            </w:pPr>
            <w:r w:rsidRPr="000035E8">
              <w:rPr>
                <w:rFonts w:ascii="Arial" w:eastAsia="Calibri" w:hAnsi="Arial" w:cs="Arial"/>
                <w:bCs/>
                <w:sz w:val="24"/>
                <w:szCs w:val="24"/>
                <w:lang w:val="ro-RO"/>
              </w:rPr>
              <w:t>Cicloane</w:t>
            </w:r>
          </w:p>
          <w:p w:rsidR="003A397C" w:rsidRPr="000035E8" w:rsidRDefault="003A397C" w:rsidP="00D70D18">
            <w:pPr>
              <w:spacing w:after="0" w:line="240" w:lineRule="auto"/>
              <w:rPr>
                <w:rFonts w:ascii="Arial" w:eastAsia="Calibri" w:hAnsi="Arial" w:cs="Arial"/>
                <w:bCs/>
                <w:sz w:val="24"/>
                <w:szCs w:val="24"/>
                <w:lang w:val="ro-RO"/>
              </w:rPr>
            </w:pPr>
            <w:r w:rsidRPr="000035E8">
              <w:rPr>
                <w:rFonts w:ascii="Arial" w:eastAsia="Calibri" w:hAnsi="Arial" w:cs="Arial"/>
                <w:bCs/>
                <w:sz w:val="24"/>
                <w:szCs w:val="24"/>
                <w:lang w:val="ro-RO"/>
              </w:rPr>
              <w:t>Filtre cu saci și cartușe</w:t>
            </w:r>
          </w:p>
        </w:tc>
        <w:tc>
          <w:tcPr>
            <w:tcW w:w="1418" w:type="dxa"/>
            <w:vAlign w:val="center"/>
          </w:tcPr>
          <w:p w:rsidR="003A397C" w:rsidRPr="000035E8" w:rsidRDefault="003A397C"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416055,802</w:t>
            </w:r>
          </w:p>
        </w:tc>
        <w:tc>
          <w:tcPr>
            <w:tcW w:w="1417" w:type="dxa"/>
            <w:vAlign w:val="center"/>
          </w:tcPr>
          <w:p w:rsidR="003A397C" w:rsidRPr="000035E8" w:rsidRDefault="003A397C"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796170,282</w:t>
            </w:r>
          </w:p>
        </w:tc>
      </w:tr>
      <w:tr w:rsidR="003A397C" w:rsidRPr="000035E8" w:rsidTr="009209B8">
        <w:trPr>
          <w:trHeight w:val="141"/>
        </w:trPr>
        <w:tc>
          <w:tcPr>
            <w:tcW w:w="710" w:type="dxa"/>
            <w:vAlign w:val="center"/>
          </w:tcPr>
          <w:p w:rsidR="003A397C" w:rsidRPr="000035E8" w:rsidRDefault="003A397C" w:rsidP="00D70D18">
            <w:pPr>
              <w:spacing w:after="0" w:line="240" w:lineRule="auto"/>
              <w:rPr>
                <w:rFonts w:ascii="Arial" w:eastAsia="Calibri" w:hAnsi="Arial" w:cs="Arial"/>
                <w:bCs/>
                <w:sz w:val="24"/>
                <w:szCs w:val="24"/>
                <w:lang w:val="ro-RO"/>
              </w:rPr>
            </w:pPr>
            <w:r w:rsidRPr="000035E8">
              <w:rPr>
                <w:rFonts w:ascii="Arial" w:eastAsia="Calibri" w:hAnsi="Arial" w:cs="Arial"/>
                <w:bCs/>
                <w:sz w:val="24"/>
                <w:szCs w:val="24"/>
                <w:lang w:val="ro-RO"/>
              </w:rPr>
              <w:lastRenderedPageBreak/>
              <w:t>4.2</w:t>
            </w:r>
          </w:p>
        </w:tc>
        <w:tc>
          <w:tcPr>
            <w:tcW w:w="1135" w:type="dxa"/>
            <w:vAlign w:val="center"/>
          </w:tcPr>
          <w:p w:rsidR="003A397C" w:rsidRPr="000035E8" w:rsidRDefault="003A397C" w:rsidP="00D70D18">
            <w:pPr>
              <w:spacing w:after="0" w:line="240" w:lineRule="auto"/>
              <w:rPr>
                <w:rFonts w:ascii="Arial" w:eastAsia="Calibri" w:hAnsi="Arial" w:cs="Arial"/>
                <w:bCs/>
                <w:sz w:val="24"/>
                <w:szCs w:val="24"/>
                <w:lang w:val="ro-RO"/>
              </w:rPr>
            </w:pPr>
            <w:r w:rsidRPr="000035E8">
              <w:rPr>
                <w:rFonts w:ascii="Arial" w:eastAsia="Calibri" w:hAnsi="Arial" w:cs="Arial"/>
                <w:bCs/>
                <w:sz w:val="24"/>
                <w:szCs w:val="24"/>
                <w:lang w:val="ro-RO"/>
              </w:rPr>
              <w:t>Coș</w:t>
            </w:r>
          </w:p>
          <w:p w:rsidR="003A397C" w:rsidRPr="000035E8" w:rsidRDefault="003A397C" w:rsidP="00D70D18">
            <w:pPr>
              <w:spacing w:after="0" w:line="240" w:lineRule="auto"/>
              <w:rPr>
                <w:rFonts w:ascii="Arial" w:eastAsia="Calibri" w:hAnsi="Arial" w:cs="Arial"/>
                <w:bCs/>
                <w:sz w:val="24"/>
                <w:szCs w:val="24"/>
                <w:lang w:val="ro-RO"/>
              </w:rPr>
            </w:pPr>
            <w:r w:rsidRPr="000035E8">
              <w:rPr>
                <w:rFonts w:ascii="Arial" w:eastAsia="Calibri" w:hAnsi="Arial" w:cs="Arial"/>
                <w:bCs/>
                <w:sz w:val="24"/>
                <w:szCs w:val="24"/>
                <w:lang w:val="ro-RO"/>
              </w:rPr>
              <w:t>silozuri alumină</w:t>
            </w:r>
          </w:p>
        </w:tc>
        <w:tc>
          <w:tcPr>
            <w:tcW w:w="591" w:type="dxa"/>
            <w:vAlign w:val="center"/>
          </w:tcPr>
          <w:p w:rsidR="003A397C" w:rsidRPr="000035E8" w:rsidRDefault="003A397C"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1</w:t>
            </w:r>
          </w:p>
        </w:tc>
        <w:tc>
          <w:tcPr>
            <w:tcW w:w="709" w:type="dxa"/>
            <w:vAlign w:val="center"/>
          </w:tcPr>
          <w:p w:rsidR="003A397C" w:rsidRPr="000035E8" w:rsidRDefault="003A397C"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0,3</w:t>
            </w:r>
          </w:p>
        </w:tc>
        <w:tc>
          <w:tcPr>
            <w:tcW w:w="709" w:type="dxa"/>
            <w:vAlign w:val="center"/>
          </w:tcPr>
          <w:p w:rsidR="003A397C" w:rsidRPr="000035E8" w:rsidRDefault="003A397C" w:rsidP="00D70D18">
            <w:pPr>
              <w:spacing w:after="0" w:line="240" w:lineRule="auto"/>
              <w:jc w:val="center"/>
              <w:rPr>
                <w:rFonts w:ascii="Arial" w:eastAsia="Calibri" w:hAnsi="Arial" w:cs="Arial"/>
                <w:bCs/>
                <w:sz w:val="24"/>
                <w:szCs w:val="24"/>
                <w:lang w:val="ro-RO"/>
              </w:rPr>
            </w:pPr>
          </w:p>
        </w:tc>
        <w:tc>
          <w:tcPr>
            <w:tcW w:w="1063" w:type="dxa"/>
            <w:vAlign w:val="center"/>
          </w:tcPr>
          <w:p w:rsidR="003A397C" w:rsidRPr="000035E8" w:rsidRDefault="003A397C"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Pulberi</w:t>
            </w:r>
          </w:p>
          <w:p w:rsidR="003A397C" w:rsidRPr="000035E8" w:rsidRDefault="003A397C" w:rsidP="00D70D18">
            <w:pPr>
              <w:spacing w:after="0" w:line="240" w:lineRule="auto"/>
              <w:jc w:val="center"/>
              <w:rPr>
                <w:rFonts w:ascii="Arial" w:eastAsia="Calibri" w:hAnsi="Arial" w:cs="Arial"/>
                <w:bCs/>
                <w:sz w:val="24"/>
                <w:szCs w:val="24"/>
                <w:lang w:val="ro-RO"/>
              </w:rPr>
            </w:pPr>
          </w:p>
        </w:tc>
        <w:tc>
          <w:tcPr>
            <w:tcW w:w="1038" w:type="dxa"/>
            <w:vAlign w:val="center"/>
          </w:tcPr>
          <w:p w:rsidR="003A397C" w:rsidRPr="000035E8" w:rsidRDefault="003A397C" w:rsidP="00D70D18">
            <w:pPr>
              <w:spacing w:after="0" w:line="240" w:lineRule="auto"/>
              <w:rPr>
                <w:rFonts w:ascii="Arial" w:eastAsia="Calibri" w:hAnsi="Arial" w:cs="Arial"/>
                <w:bCs/>
                <w:sz w:val="24"/>
                <w:szCs w:val="24"/>
                <w:lang w:val="ro-RO"/>
              </w:rPr>
            </w:pPr>
          </w:p>
        </w:tc>
        <w:tc>
          <w:tcPr>
            <w:tcW w:w="1417" w:type="dxa"/>
            <w:vAlign w:val="center"/>
          </w:tcPr>
          <w:p w:rsidR="003A397C" w:rsidRPr="000035E8" w:rsidRDefault="003A397C" w:rsidP="00D70D18">
            <w:pPr>
              <w:spacing w:after="0" w:line="240" w:lineRule="auto"/>
              <w:rPr>
                <w:rFonts w:ascii="Arial" w:eastAsia="Calibri" w:hAnsi="Arial" w:cs="Arial"/>
                <w:bCs/>
                <w:sz w:val="24"/>
                <w:szCs w:val="24"/>
                <w:lang w:val="ro-RO"/>
              </w:rPr>
            </w:pPr>
            <w:r w:rsidRPr="000035E8">
              <w:rPr>
                <w:rFonts w:ascii="Arial" w:eastAsia="Calibri" w:hAnsi="Arial" w:cs="Arial"/>
                <w:bCs/>
                <w:sz w:val="24"/>
                <w:szCs w:val="24"/>
                <w:lang w:val="ro-RO"/>
              </w:rPr>
              <w:t>Filtre cu saci</w:t>
            </w:r>
          </w:p>
        </w:tc>
        <w:tc>
          <w:tcPr>
            <w:tcW w:w="1418" w:type="dxa"/>
            <w:vAlign w:val="center"/>
          </w:tcPr>
          <w:p w:rsidR="003A397C" w:rsidRPr="000035E8" w:rsidRDefault="003A397C"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415797,44</w:t>
            </w:r>
          </w:p>
        </w:tc>
        <w:tc>
          <w:tcPr>
            <w:tcW w:w="1417" w:type="dxa"/>
            <w:vAlign w:val="center"/>
          </w:tcPr>
          <w:p w:rsidR="003A397C" w:rsidRPr="000035E8" w:rsidRDefault="003A397C"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796025,71</w:t>
            </w:r>
          </w:p>
        </w:tc>
      </w:tr>
    </w:tbl>
    <w:p w:rsidR="001C446B" w:rsidRPr="000035E8" w:rsidRDefault="001C446B" w:rsidP="00D70D18">
      <w:pPr>
        <w:spacing w:after="0" w:line="240" w:lineRule="auto"/>
        <w:jc w:val="both"/>
        <w:rPr>
          <w:rFonts w:ascii="Arial" w:hAnsi="Arial" w:cs="Arial"/>
          <w:spacing w:val="-1"/>
          <w:sz w:val="24"/>
          <w:szCs w:val="24"/>
          <w:lang w:val="ro-RO"/>
        </w:rPr>
      </w:pPr>
    </w:p>
    <w:p w:rsidR="00855630" w:rsidRPr="000035E8" w:rsidRDefault="00855630" w:rsidP="00D70D18">
      <w:pPr>
        <w:pStyle w:val="NoSpacing"/>
        <w:jc w:val="both"/>
        <w:rPr>
          <w:rFonts w:ascii="Arial" w:hAnsi="Arial" w:cs="Arial"/>
          <w:b/>
          <w:color w:val="1F497D" w:themeColor="text2"/>
          <w:sz w:val="24"/>
          <w:szCs w:val="24"/>
          <w:lang w:val="ro-RO"/>
        </w:rPr>
      </w:pPr>
    </w:p>
    <w:p w:rsidR="00334F4C" w:rsidRPr="00AE6EE4" w:rsidRDefault="00334F4C" w:rsidP="00D70D18">
      <w:pPr>
        <w:pStyle w:val="NoSpacing"/>
        <w:jc w:val="both"/>
        <w:rPr>
          <w:rFonts w:ascii="Arial" w:hAnsi="Arial" w:cs="Arial"/>
          <w:b/>
          <w:sz w:val="24"/>
          <w:szCs w:val="24"/>
          <w:lang w:val="ro-RO"/>
        </w:rPr>
      </w:pPr>
      <w:r w:rsidRPr="00AE6EE4">
        <w:rPr>
          <w:rFonts w:ascii="Arial" w:hAnsi="Arial" w:cs="Arial"/>
          <w:b/>
          <w:sz w:val="24"/>
          <w:szCs w:val="24"/>
          <w:lang w:val="ro-RO"/>
        </w:rPr>
        <w:t>9.1.2. Emi</w:t>
      </w:r>
      <w:r w:rsidR="0012763E" w:rsidRPr="00AE6EE4">
        <w:rPr>
          <w:rFonts w:ascii="Arial" w:hAnsi="Arial" w:cs="Arial"/>
          <w:b/>
          <w:sz w:val="24"/>
          <w:szCs w:val="24"/>
          <w:lang w:val="ro-RO"/>
        </w:rPr>
        <w:t>s</w:t>
      </w:r>
      <w:r w:rsidR="006432A0" w:rsidRPr="00AE6EE4">
        <w:rPr>
          <w:rFonts w:ascii="Arial" w:hAnsi="Arial" w:cs="Arial"/>
          <w:b/>
          <w:sz w:val="24"/>
          <w:szCs w:val="24"/>
          <w:lang w:val="ro-RO"/>
        </w:rPr>
        <w:t>i</w:t>
      </w:r>
      <w:r w:rsidRPr="00AE6EE4">
        <w:rPr>
          <w:rFonts w:ascii="Arial" w:hAnsi="Arial" w:cs="Arial"/>
          <w:b/>
          <w:sz w:val="24"/>
          <w:szCs w:val="24"/>
          <w:lang w:val="ro-RO"/>
        </w:rPr>
        <w:t xml:space="preserve">i difuze </w:t>
      </w:r>
    </w:p>
    <w:p w:rsidR="00EF678B" w:rsidRPr="00AE6EE4" w:rsidRDefault="00BB6B12" w:rsidP="00D70D18">
      <w:pPr>
        <w:spacing w:after="0" w:line="240" w:lineRule="auto"/>
        <w:jc w:val="both"/>
        <w:rPr>
          <w:rFonts w:ascii="Arial" w:hAnsi="Arial" w:cs="Arial"/>
          <w:sz w:val="24"/>
          <w:szCs w:val="24"/>
          <w:lang w:val="ro-RO"/>
        </w:rPr>
      </w:pPr>
      <w:r w:rsidRPr="00AE6EE4">
        <w:rPr>
          <w:rFonts w:ascii="Arial" w:hAnsi="Arial" w:cs="Arial"/>
          <w:sz w:val="24"/>
          <w:szCs w:val="24"/>
          <w:lang w:val="ro-RO"/>
        </w:rPr>
        <w:t>C</w:t>
      </w:r>
      <w:r w:rsidR="00097FA4" w:rsidRPr="00AE6EE4">
        <w:rPr>
          <w:rFonts w:ascii="Arial" w:hAnsi="Arial" w:cs="Arial"/>
          <w:sz w:val="24"/>
          <w:szCs w:val="24"/>
          <w:lang w:val="ro-RO"/>
        </w:rPr>
        <w:t>irculatia auto din</w:t>
      </w:r>
      <w:r w:rsidR="000B1C84" w:rsidRPr="00AE6EE4">
        <w:rPr>
          <w:rFonts w:ascii="Arial" w:hAnsi="Arial" w:cs="Arial"/>
          <w:sz w:val="24"/>
          <w:szCs w:val="24"/>
          <w:lang w:val="ro-RO"/>
        </w:rPr>
        <w:t xml:space="preserve"> incinta </w:t>
      </w:r>
      <w:r w:rsidR="005243D4" w:rsidRPr="00AE6EE4">
        <w:rPr>
          <w:rFonts w:ascii="Arial" w:hAnsi="Arial" w:cs="Arial"/>
          <w:sz w:val="24"/>
          <w:szCs w:val="24"/>
          <w:lang w:val="ro-RO"/>
        </w:rPr>
        <w:t>generează</w:t>
      </w:r>
      <w:r w:rsidR="00BC12D3" w:rsidRPr="00AE6EE4">
        <w:rPr>
          <w:rFonts w:ascii="Arial" w:hAnsi="Arial" w:cs="Arial"/>
          <w:sz w:val="24"/>
          <w:szCs w:val="24"/>
          <w:lang w:val="ro-RO"/>
        </w:rPr>
        <w:t xml:space="preserve"> gaze de eş</w:t>
      </w:r>
      <w:r w:rsidR="00097FA4" w:rsidRPr="00AE6EE4">
        <w:rPr>
          <w:rFonts w:ascii="Arial" w:hAnsi="Arial" w:cs="Arial"/>
          <w:sz w:val="24"/>
          <w:szCs w:val="24"/>
          <w:lang w:val="ro-RO"/>
        </w:rPr>
        <w:t>apament ce contin CO</w:t>
      </w:r>
      <w:r w:rsidR="00BE7171" w:rsidRPr="00AE6EE4">
        <w:rPr>
          <w:rFonts w:ascii="Arial" w:hAnsi="Arial" w:cs="Arial"/>
          <w:sz w:val="24"/>
          <w:szCs w:val="24"/>
          <w:vertAlign w:val="subscript"/>
          <w:lang w:val="ro-RO"/>
        </w:rPr>
        <w:t xml:space="preserve">, </w:t>
      </w:r>
      <w:r w:rsidR="0012763E" w:rsidRPr="00AE6EE4">
        <w:rPr>
          <w:rFonts w:ascii="Arial" w:hAnsi="Arial" w:cs="Arial"/>
          <w:sz w:val="24"/>
          <w:szCs w:val="24"/>
          <w:lang w:val="ro-RO"/>
        </w:rPr>
        <w:t>NO</w:t>
      </w:r>
      <w:r w:rsidR="0012763E" w:rsidRPr="00AE6EE4">
        <w:rPr>
          <w:rFonts w:ascii="Arial" w:hAnsi="Arial" w:cs="Arial"/>
          <w:sz w:val="24"/>
          <w:szCs w:val="24"/>
          <w:vertAlign w:val="subscript"/>
          <w:lang w:val="ro-RO"/>
        </w:rPr>
        <w:t>X</w:t>
      </w:r>
      <w:r w:rsidR="006D64DA" w:rsidRPr="00AE6EE4">
        <w:rPr>
          <w:rFonts w:ascii="Arial" w:hAnsi="Arial" w:cs="Arial"/>
          <w:sz w:val="24"/>
          <w:szCs w:val="24"/>
          <w:vertAlign w:val="subscript"/>
          <w:lang w:val="ro-RO"/>
        </w:rPr>
        <w:t xml:space="preserve"> </w:t>
      </w:r>
      <w:r w:rsidR="006D64DA" w:rsidRPr="00AE6EE4">
        <w:rPr>
          <w:rFonts w:ascii="Arial" w:hAnsi="Arial" w:cs="Arial"/>
          <w:sz w:val="24"/>
          <w:szCs w:val="24"/>
          <w:lang w:val="ro-RO"/>
        </w:rPr>
        <w:t xml:space="preserve">si </w:t>
      </w:r>
      <w:r w:rsidR="00A1797F" w:rsidRPr="00AE6EE4">
        <w:rPr>
          <w:rFonts w:ascii="Arial" w:hAnsi="Arial" w:cs="Arial"/>
          <w:sz w:val="24"/>
          <w:szCs w:val="24"/>
          <w:lang w:val="ro-RO"/>
        </w:rPr>
        <w:t>N</w:t>
      </w:r>
      <w:r w:rsidR="00097FA4" w:rsidRPr="00AE6EE4">
        <w:rPr>
          <w:rFonts w:ascii="Arial" w:hAnsi="Arial" w:cs="Arial"/>
          <w:sz w:val="24"/>
          <w:szCs w:val="24"/>
          <w:lang w:val="ro-RO"/>
        </w:rPr>
        <w:t>O</w:t>
      </w:r>
      <w:r w:rsidR="00BE7171" w:rsidRPr="00AE6EE4">
        <w:rPr>
          <w:rFonts w:ascii="Arial" w:hAnsi="Arial" w:cs="Arial"/>
          <w:sz w:val="24"/>
          <w:szCs w:val="24"/>
          <w:vertAlign w:val="subscript"/>
          <w:lang w:val="ro-RO"/>
        </w:rPr>
        <w:t>2</w:t>
      </w:r>
      <w:r w:rsidR="00A1797F" w:rsidRPr="00AE6EE4">
        <w:rPr>
          <w:rFonts w:ascii="Arial" w:hAnsi="Arial" w:cs="Arial"/>
          <w:sz w:val="24"/>
          <w:szCs w:val="24"/>
          <w:lang w:val="ro-RO"/>
        </w:rPr>
        <w:t>.</w:t>
      </w:r>
    </w:p>
    <w:p w:rsidR="00BB6B12" w:rsidRPr="00AE6EE4" w:rsidRDefault="00BB6B12" w:rsidP="00D70D18">
      <w:pPr>
        <w:spacing w:after="0" w:line="240" w:lineRule="auto"/>
        <w:jc w:val="both"/>
        <w:rPr>
          <w:rFonts w:ascii="Arial" w:hAnsi="Arial" w:cs="Arial"/>
          <w:sz w:val="24"/>
          <w:szCs w:val="24"/>
          <w:lang w:val="ro-RO"/>
        </w:rPr>
      </w:pPr>
      <w:r w:rsidRPr="00AE6EE4">
        <w:rPr>
          <w:rFonts w:ascii="Arial" w:hAnsi="Arial" w:cs="Arial"/>
          <w:sz w:val="24"/>
          <w:szCs w:val="24"/>
          <w:lang w:val="ro-RO"/>
        </w:rPr>
        <w:t>Poluantii specifici arderii combustibilului lichid (pacura-</w:t>
      </w:r>
      <w:r w:rsidR="00C700D6" w:rsidRPr="00AE6EE4">
        <w:rPr>
          <w:rFonts w:ascii="Arial" w:hAnsi="Arial" w:cs="Arial"/>
          <w:sz w:val="24"/>
          <w:szCs w:val="24"/>
          <w:lang w:val="ro-RO"/>
        </w:rPr>
        <w:t>numai in cazul special cand se intrerupe alimentarea cu gaz natural) pot fi si COV-uri</w:t>
      </w:r>
      <w:r w:rsidR="00A1797F" w:rsidRPr="00AE6EE4">
        <w:rPr>
          <w:rFonts w:ascii="Arial" w:hAnsi="Arial" w:cs="Arial"/>
          <w:sz w:val="24"/>
          <w:szCs w:val="24"/>
          <w:lang w:val="ro-RO"/>
        </w:rPr>
        <w:t>.</w:t>
      </w:r>
    </w:p>
    <w:p w:rsidR="00334F4C" w:rsidRPr="000035E8" w:rsidRDefault="00334F4C" w:rsidP="00D70D18">
      <w:pPr>
        <w:tabs>
          <w:tab w:val="left" w:pos="180"/>
          <w:tab w:val="left" w:pos="360"/>
          <w:tab w:val="left" w:pos="540"/>
        </w:tabs>
        <w:spacing w:after="0" w:line="240" w:lineRule="auto"/>
        <w:jc w:val="both"/>
        <w:rPr>
          <w:rFonts w:ascii="Arial" w:hAnsi="Arial" w:cs="Arial"/>
          <w:b/>
          <w:sz w:val="24"/>
          <w:szCs w:val="24"/>
          <w:lang w:val="ro-RO"/>
        </w:rPr>
      </w:pPr>
      <w:r w:rsidRPr="000035E8">
        <w:rPr>
          <w:rFonts w:ascii="Arial" w:hAnsi="Arial" w:cs="Arial"/>
          <w:b/>
          <w:sz w:val="24"/>
          <w:szCs w:val="24"/>
          <w:lang w:val="ro-RO"/>
        </w:rPr>
        <w:t>9.1.3.</w:t>
      </w:r>
      <w:r w:rsidRPr="000035E8">
        <w:rPr>
          <w:rFonts w:ascii="Arial" w:hAnsi="Arial" w:cs="Arial"/>
          <w:sz w:val="24"/>
          <w:szCs w:val="24"/>
          <w:lang w:val="ro-RO"/>
        </w:rPr>
        <w:t xml:space="preserve"> Este obligatoriu să nu existe alte emi</w:t>
      </w:r>
      <w:r w:rsidR="00BC12D3"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i în aer, semnificative pentru mediu, cu excepţia celor reglementate prin prezenta autorizaţie.</w:t>
      </w:r>
    </w:p>
    <w:p w:rsidR="00334F4C" w:rsidRPr="000035E8" w:rsidRDefault="00334F4C" w:rsidP="00D70D18">
      <w:pPr>
        <w:spacing w:after="0" w:line="240" w:lineRule="auto"/>
        <w:jc w:val="both"/>
        <w:rPr>
          <w:rFonts w:ascii="Arial" w:hAnsi="Arial" w:cs="Arial"/>
          <w:sz w:val="24"/>
          <w:szCs w:val="24"/>
          <w:lang w:val="ro-RO"/>
        </w:rPr>
      </w:pPr>
      <w:r w:rsidRPr="000035E8">
        <w:rPr>
          <w:rFonts w:ascii="Arial" w:hAnsi="Arial" w:cs="Arial"/>
          <w:b/>
          <w:bCs/>
          <w:sz w:val="24"/>
          <w:szCs w:val="24"/>
          <w:lang w:val="ro-RO"/>
        </w:rPr>
        <w:t>9.1.4.</w:t>
      </w:r>
      <w:r w:rsidRPr="000035E8">
        <w:rPr>
          <w:rFonts w:ascii="Arial" w:hAnsi="Arial" w:cs="Arial"/>
          <w:sz w:val="24"/>
          <w:szCs w:val="24"/>
          <w:lang w:val="ro-RO"/>
        </w:rPr>
        <w:t xml:space="preserve"> </w:t>
      </w:r>
      <w:r w:rsidRPr="000035E8">
        <w:rPr>
          <w:rFonts w:ascii="Arial" w:hAnsi="Arial" w:cs="Arial"/>
          <w:noProof/>
          <w:sz w:val="24"/>
          <w:szCs w:val="24"/>
          <w:lang w:val="ro-RO"/>
        </w:rPr>
        <w:t>Operatorul</w:t>
      </w:r>
      <w:r w:rsidRPr="000035E8">
        <w:rPr>
          <w:rFonts w:ascii="Arial" w:hAnsi="Arial" w:cs="Arial"/>
          <w:sz w:val="24"/>
          <w:szCs w:val="24"/>
          <w:lang w:val="ro-RO"/>
        </w:rPr>
        <w:t xml:space="preserve"> are obligaţia de a lua toate măsurile care se impun în vederea limitării emi</w:t>
      </w:r>
      <w:r w:rsidR="006D4F94"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ilor de poluanţi în atmosferă, inclu</w:t>
      </w:r>
      <w:r w:rsidR="006D4F94"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 xml:space="preserve">v prin colectarea </w:t>
      </w:r>
      <w:r w:rsidR="006432A0" w:rsidRPr="000035E8">
        <w:rPr>
          <w:rFonts w:ascii="Arial" w:hAnsi="Arial" w:cs="Arial"/>
          <w:sz w:val="24"/>
          <w:szCs w:val="24"/>
          <w:lang w:val="ro-RO"/>
        </w:rPr>
        <w:t>și</w:t>
      </w:r>
      <w:r w:rsidRPr="000035E8">
        <w:rPr>
          <w:rFonts w:ascii="Arial" w:hAnsi="Arial" w:cs="Arial"/>
          <w:sz w:val="24"/>
          <w:szCs w:val="24"/>
          <w:lang w:val="ro-RO"/>
        </w:rPr>
        <w:t xml:space="preserve"> dirijarea emi</w:t>
      </w:r>
      <w:r w:rsidR="006D4F94"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 xml:space="preserve">ilor fugitive </w:t>
      </w:r>
      <w:r w:rsidR="006432A0" w:rsidRPr="000035E8">
        <w:rPr>
          <w:rFonts w:ascii="Arial" w:hAnsi="Arial" w:cs="Arial"/>
          <w:sz w:val="24"/>
          <w:szCs w:val="24"/>
          <w:lang w:val="ro-RO"/>
        </w:rPr>
        <w:t>și</w:t>
      </w:r>
      <w:r w:rsidRPr="000035E8">
        <w:rPr>
          <w:rFonts w:ascii="Arial" w:hAnsi="Arial" w:cs="Arial"/>
          <w:sz w:val="24"/>
          <w:szCs w:val="24"/>
          <w:lang w:val="ro-RO"/>
        </w:rPr>
        <w:t xml:space="preserve"> utilizarea unor echipamente de reţinere a poluanţilor la sursă, după caz.</w:t>
      </w:r>
    </w:p>
    <w:p w:rsidR="00334F4C" w:rsidRPr="000035E8" w:rsidRDefault="00334F4C"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9.1.5.</w:t>
      </w:r>
      <w:r w:rsidR="00A1797F" w:rsidRPr="000035E8">
        <w:rPr>
          <w:rFonts w:ascii="Arial" w:hAnsi="Arial" w:cs="Arial"/>
          <w:b/>
          <w:sz w:val="24"/>
          <w:szCs w:val="24"/>
          <w:lang w:val="ro-RO"/>
        </w:rPr>
        <w:t xml:space="preserve"> </w:t>
      </w:r>
      <w:r w:rsidRPr="000035E8">
        <w:rPr>
          <w:rFonts w:ascii="Arial" w:hAnsi="Arial" w:cs="Arial"/>
          <w:noProof/>
          <w:sz w:val="24"/>
          <w:szCs w:val="24"/>
          <w:lang w:val="ro-RO"/>
        </w:rPr>
        <w:t>Operatorul</w:t>
      </w:r>
      <w:r w:rsidRPr="000035E8">
        <w:rPr>
          <w:rFonts w:ascii="Arial" w:hAnsi="Arial" w:cs="Arial"/>
          <w:sz w:val="24"/>
          <w:szCs w:val="24"/>
          <w:lang w:val="ro-RO"/>
        </w:rPr>
        <w:t xml:space="preserve"> este obligat să întreţină echipamentele de reţinere, evacuare </w:t>
      </w:r>
      <w:r w:rsidR="006432A0" w:rsidRPr="000035E8">
        <w:rPr>
          <w:rFonts w:ascii="Arial" w:hAnsi="Arial" w:cs="Arial"/>
          <w:sz w:val="24"/>
          <w:szCs w:val="24"/>
          <w:lang w:val="ro-RO"/>
        </w:rPr>
        <w:t>și</w:t>
      </w:r>
      <w:r w:rsidRPr="000035E8">
        <w:rPr>
          <w:rFonts w:ascii="Arial" w:hAnsi="Arial" w:cs="Arial"/>
          <w:sz w:val="24"/>
          <w:szCs w:val="24"/>
          <w:lang w:val="ro-RO"/>
        </w:rPr>
        <w:t xml:space="preserve"> disper</w:t>
      </w:r>
      <w:r w:rsidR="006D4F94"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e a poluanţilor în stare optimă de funcţionare.</w:t>
      </w:r>
    </w:p>
    <w:p w:rsidR="00334F4C" w:rsidRPr="000035E8" w:rsidRDefault="00334F4C"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 xml:space="preserve">9.1.6. </w:t>
      </w:r>
      <w:r w:rsidRPr="000035E8">
        <w:rPr>
          <w:rFonts w:ascii="Arial" w:hAnsi="Arial" w:cs="Arial"/>
          <w:sz w:val="24"/>
          <w:szCs w:val="24"/>
          <w:lang w:val="ro-RO"/>
        </w:rPr>
        <w:t xml:space="preserve">Este interzisă evacuarea gazelor reziduale fără reţinere </w:t>
      </w:r>
      <w:r w:rsidR="006432A0" w:rsidRPr="000035E8">
        <w:rPr>
          <w:rFonts w:ascii="Arial" w:hAnsi="Arial" w:cs="Arial"/>
          <w:sz w:val="24"/>
          <w:szCs w:val="24"/>
          <w:lang w:val="ro-RO"/>
        </w:rPr>
        <w:t>și</w:t>
      </w:r>
      <w:r w:rsidRPr="000035E8">
        <w:rPr>
          <w:rFonts w:ascii="Arial" w:hAnsi="Arial" w:cs="Arial"/>
          <w:sz w:val="24"/>
          <w:szCs w:val="24"/>
          <w:lang w:val="ro-RO"/>
        </w:rPr>
        <w:t xml:space="preserve"> sau/disper</w:t>
      </w:r>
      <w:r w:rsidR="005243D4"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e.</w:t>
      </w:r>
    </w:p>
    <w:p w:rsidR="00334F4C" w:rsidRPr="000035E8" w:rsidRDefault="00334F4C" w:rsidP="00D70D18">
      <w:pPr>
        <w:pStyle w:val="BodyText"/>
        <w:rPr>
          <w:rFonts w:ascii="Arial" w:hAnsi="Arial" w:cs="Arial"/>
          <w:lang w:val="ro-RO"/>
        </w:rPr>
      </w:pPr>
      <w:r w:rsidRPr="000035E8">
        <w:rPr>
          <w:rFonts w:ascii="Arial" w:hAnsi="Arial" w:cs="Arial"/>
          <w:b/>
          <w:lang w:val="ro-RO"/>
        </w:rPr>
        <w:t>9.1.7.</w:t>
      </w:r>
      <w:r w:rsidRPr="000035E8">
        <w:rPr>
          <w:rFonts w:ascii="Arial" w:hAnsi="Arial" w:cs="Arial"/>
          <w:i/>
          <w:lang w:val="ro-RO"/>
        </w:rPr>
        <w:t xml:space="preserve"> </w:t>
      </w:r>
      <w:r w:rsidRPr="000035E8">
        <w:rPr>
          <w:rFonts w:ascii="Arial" w:hAnsi="Arial" w:cs="Arial"/>
          <w:lang w:val="ro-RO"/>
        </w:rPr>
        <w:t>In cazul funcţionării necorespunzătoare sau a defectării echipamentelor de reducere a emi</w:t>
      </w:r>
      <w:r w:rsidR="006D4F94" w:rsidRPr="000035E8">
        <w:rPr>
          <w:rFonts w:ascii="Arial" w:hAnsi="Arial" w:cs="Arial"/>
          <w:lang w:val="ro-RO"/>
        </w:rPr>
        <w:t>s</w:t>
      </w:r>
      <w:r w:rsidR="006432A0" w:rsidRPr="000035E8">
        <w:rPr>
          <w:rFonts w:ascii="Arial" w:hAnsi="Arial" w:cs="Arial"/>
          <w:lang w:val="ro-RO"/>
        </w:rPr>
        <w:t>i</w:t>
      </w:r>
      <w:r w:rsidRPr="000035E8">
        <w:rPr>
          <w:rFonts w:ascii="Arial" w:hAnsi="Arial" w:cs="Arial"/>
          <w:lang w:val="ro-RO"/>
        </w:rPr>
        <w:t>ilor, operatorul are următoarele obligaţii:</w:t>
      </w:r>
    </w:p>
    <w:p w:rsidR="00334F4C" w:rsidRPr="000035E8" w:rsidRDefault="00334F4C" w:rsidP="00D70D18">
      <w:pPr>
        <w:pStyle w:val="BodyText"/>
        <w:numPr>
          <w:ilvl w:val="0"/>
          <w:numId w:val="7"/>
        </w:numPr>
        <w:rPr>
          <w:rFonts w:ascii="Arial" w:hAnsi="Arial" w:cs="Arial"/>
          <w:lang w:val="ro-RO"/>
        </w:rPr>
      </w:pPr>
      <w:r w:rsidRPr="000035E8">
        <w:rPr>
          <w:rFonts w:ascii="Arial" w:hAnsi="Arial" w:cs="Arial"/>
          <w:lang w:val="ro-RO"/>
        </w:rPr>
        <w:t xml:space="preserve">să </w:t>
      </w:r>
      <w:r w:rsidR="0012763E" w:rsidRPr="000035E8">
        <w:rPr>
          <w:rFonts w:ascii="Arial" w:hAnsi="Arial" w:cs="Arial"/>
          <w:lang w:val="ro-RO"/>
        </w:rPr>
        <w:t>s</w:t>
      </w:r>
      <w:r w:rsidR="006432A0" w:rsidRPr="000035E8">
        <w:rPr>
          <w:rFonts w:ascii="Arial" w:hAnsi="Arial" w:cs="Arial"/>
          <w:lang w:val="ro-RO"/>
        </w:rPr>
        <w:t>i</w:t>
      </w:r>
      <w:r w:rsidRPr="000035E8">
        <w:rPr>
          <w:rFonts w:ascii="Arial" w:hAnsi="Arial" w:cs="Arial"/>
          <w:lang w:val="ro-RO"/>
        </w:rPr>
        <w:t>steze funcţionarea instalaţiei/părţii din instalaţie la care a survenit defecţiunea în cel mai scurt timp po</w:t>
      </w:r>
      <w:r w:rsidR="0012763E" w:rsidRPr="000035E8">
        <w:rPr>
          <w:rFonts w:ascii="Arial" w:hAnsi="Arial" w:cs="Arial"/>
          <w:lang w:val="ro-RO"/>
        </w:rPr>
        <w:t>s</w:t>
      </w:r>
      <w:r w:rsidR="006432A0" w:rsidRPr="000035E8">
        <w:rPr>
          <w:rFonts w:ascii="Arial" w:hAnsi="Arial" w:cs="Arial"/>
          <w:lang w:val="ro-RO"/>
        </w:rPr>
        <w:t>i</w:t>
      </w:r>
      <w:r w:rsidRPr="000035E8">
        <w:rPr>
          <w:rFonts w:ascii="Arial" w:hAnsi="Arial" w:cs="Arial"/>
          <w:lang w:val="ro-RO"/>
        </w:rPr>
        <w:t>bil din punct de vedere tehnologic;</w:t>
      </w:r>
    </w:p>
    <w:p w:rsidR="00334F4C" w:rsidRPr="000035E8" w:rsidRDefault="00334F4C" w:rsidP="00D70D18">
      <w:pPr>
        <w:pStyle w:val="BodyText"/>
        <w:numPr>
          <w:ilvl w:val="0"/>
          <w:numId w:val="7"/>
        </w:numPr>
        <w:rPr>
          <w:rFonts w:ascii="Arial" w:hAnsi="Arial" w:cs="Arial"/>
          <w:lang w:val="ro-RO"/>
        </w:rPr>
      </w:pPr>
      <w:r w:rsidRPr="000035E8">
        <w:rPr>
          <w:rFonts w:ascii="Arial" w:hAnsi="Arial" w:cs="Arial"/>
          <w:lang w:val="ro-RO"/>
        </w:rPr>
        <w:t>să notifice în cel mai scurt timp: A</w:t>
      </w:r>
      <w:r w:rsidR="005F58AE" w:rsidRPr="000035E8">
        <w:rPr>
          <w:rFonts w:ascii="Arial" w:hAnsi="Arial" w:cs="Arial"/>
          <w:lang w:val="ro-RO"/>
        </w:rPr>
        <w:t>.</w:t>
      </w:r>
      <w:r w:rsidRPr="000035E8">
        <w:rPr>
          <w:rFonts w:ascii="Arial" w:hAnsi="Arial" w:cs="Arial"/>
          <w:lang w:val="ro-RO"/>
        </w:rPr>
        <w:t>P</w:t>
      </w:r>
      <w:r w:rsidR="005F58AE" w:rsidRPr="000035E8">
        <w:rPr>
          <w:rFonts w:ascii="Arial" w:hAnsi="Arial" w:cs="Arial"/>
          <w:lang w:val="ro-RO"/>
        </w:rPr>
        <w:t>.</w:t>
      </w:r>
      <w:r w:rsidRPr="000035E8">
        <w:rPr>
          <w:rFonts w:ascii="Arial" w:hAnsi="Arial" w:cs="Arial"/>
          <w:lang w:val="ro-RO"/>
        </w:rPr>
        <w:t>M</w:t>
      </w:r>
      <w:r w:rsidR="005F58AE" w:rsidRPr="000035E8">
        <w:rPr>
          <w:rFonts w:ascii="Arial" w:hAnsi="Arial" w:cs="Arial"/>
          <w:lang w:val="ro-RO"/>
        </w:rPr>
        <w:t>.</w:t>
      </w:r>
      <w:r w:rsidRPr="000035E8">
        <w:rPr>
          <w:rFonts w:ascii="Arial" w:hAnsi="Arial" w:cs="Arial"/>
          <w:lang w:val="ro-RO"/>
        </w:rPr>
        <w:t xml:space="preserve"> </w:t>
      </w:r>
      <w:r w:rsidR="006432A0" w:rsidRPr="000035E8">
        <w:rPr>
          <w:rFonts w:ascii="Arial" w:hAnsi="Arial" w:cs="Arial"/>
          <w:lang w:val="ro-RO"/>
        </w:rPr>
        <w:t>și</w:t>
      </w:r>
      <w:r w:rsidRPr="000035E8">
        <w:rPr>
          <w:rFonts w:ascii="Arial" w:hAnsi="Arial" w:cs="Arial"/>
          <w:lang w:val="ro-RO"/>
        </w:rPr>
        <w:t xml:space="preserve"> G</w:t>
      </w:r>
      <w:r w:rsidR="005F58AE" w:rsidRPr="000035E8">
        <w:rPr>
          <w:rFonts w:ascii="Arial" w:hAnsi="Arial" w:cs="Arial"/>
          <w:lang w:val="ro-RO"/>
        </w:rPr>
        <w:t>.</w:t>
      </w:r>
      <w:r w:rsidRPr="000035E8">
        <w:rPr>
          <w:rFonts w:ascii="Arial" w:hAnsi="Arial" w:cs="Arial"/>
          <w:lang w:val="ro-RO"/>
        </w:rPr>
        <w:t>N</w:t>
      </w:r>
      <w:r w:rsidR="005F58AE" w:rsidRPr="000035E8">
        <w:rPr>
          <w:rFonts w:ascii="Arial" w:hAnsi="Arial" w:cs="Arial"/>
          <w:lang w:val="ro-RO"/>
        </w:rPr>
        <w:t>.</w:t>
      </w:r>
      <w:r w:rsidRPr="000035E8">
        <w:rPr>
          <w:rFonts w:ascii="Arial" w:hAnsi="Arial" w:cs="Arial"/>
          <w:lang w:val="ro-RO"/>
        </w:rPr>
        <w:t>M</w:t>
      </w:r>
      <w:r w:rsidR="005F58AE" w:rsidRPr="000035E8">
        <w:rPr>
          <w:rFonts w:ascii="Arial" w:hAnsi="Arial" w:cs="Arial"/>
          <w:lang w:val="ro-RO"/>
        </w:rPr>
        <w:t>.</w:t>
      </w:r>
      <w:r w:rsidRPr="000035E8">
        <w:rPr>
          <w:rFonts w:ascii="Arial" w:hAnsi="Arial" w:cs="Arial"/>
          <w:lang w:val="ro-RO"/>
        </w:rPr>
        <w:t xml:space="preserve"> - Comisariatul Judeţean </w:t>
      </w:r>
      <w:r w:rsidR="00EF678B" w:rsidRPr="000035E8">
        <w:rPr>
          <w:rFonts w:ascii="Arial" w:hAnsi="Arial" w:cs="Arial"/>
          <w:lang w:val="ro-RO"/>
        </w:rPr>
        <w:t>Tulcea</w:t>
      </w:r>
      <w:r w:rsidRPr="000035E8">
        <w:rPr>
          <w:rFonts w:ascii="Arial" w:hAnsi="Arial" w:cs="Arial"/>
          <w:lang w:val="ro-RO"/>
        </w:rPr>
        <w:t>, în legătură cu defecţiunea, durata acesteia, modul de remediere şi data prevăzută pentru repune</w:t>
      </w:r>
      <w:r w:rsidR="00A1797F" w:rsidRPr="000035E8">
        <w:rPr>
          <w:rFonts w:ascii="Arial" w:hAnsi="Arial" w:cs="Arial"/>
          <w:lang w:val="ro-RO"/>
        </w:rPr>
        <w:t>rea în funcţiune a instalaţiei/</w:t>
      </w:r>
      <w:r w:rsidRPr="000035E8">
        <w:rPr>
          <w:rFonts w:ascii="Arial" w:hAnsi="Arial" w:cs="Arial"/>
          <w:lang w:val="ro-RO"/>
        </w:rPr>
        <w:t xml:space="preserve">echipamentului de depoluare, perioada în care s-a funcţionat fără </w:t>
      </w:r>
      <w:r w:rsidR="0012763E" w:rsidRPr="000035E8">
        <w:rPr>
          <w:rFonts w:ascii="Arial" w:hAnsi="Arial" w:cs="Arial"/>
          <w:lang w:val="ro-RO"/>
        </w:rPr>
        <w:t>s</w:t>
      </w:r>
      <w:r w:rsidR="006432A0" w:rsidRPr="000035E8">
        <w:rPr>
          <w:rFonts w:ascii="Arial" w:hAnsi="Arial" w:cs="Arial"/>
          <w:lang w:val="ro-RO"/>
        </w:rPr>
        <w:t>i</w:t>
      </w:r>
      <w:r w:rsidRPr="000035E8">
        <w:rPr>
          <w:rFonts w:ascii="Arial" w:hAnsi="Arial" w:cs="Arial"/>
          <w:lang w:val="ro-RO"/>
        </w:rPr>
        <w:t>stem de depoluare;</w:t>
      </w:r>
    </w:p>
    <w:p w:rsidR="00334F4C" w:rsidRPr="000035E8" w:rsidRDefault="00334F4C" w:rsidP="00D70D18">
      <w:pPr>
        <w:pStyle w:val="BodyText"/>
        <w:numPr>
          <w:ilvl w:val="0"/>
          <w:numId w:val="7"/>
        </w:numPr>
        <w:rPr>
          <w:rFonts w:ascii="Arial" w:hAnsi="Arial" w:cs="Arial"/>
          <w:lang w:val="ro-RO"/>
        </w:rPr>
      </w:pPr>
      <w:r w:rsidRPr="000035E8">
        <w:rPr>
          <w:rFonts w:ascii="Arial" w:hAnsi="Arial" w:cs="Arial"/>
          <w:lang w:val="ro-RO"/>
        </w:rPr>
        <w:t>să reia activitatea în instalaţia la care s-a produs defecţiunea, numai după remedierea acesteia.</w:t>
      </w:r>
    </w:p>
    <w:p w:rsidR="0011724B" w:rsidRPr="000035E8" w:rsidRDefault="00334F4C"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9.1.8. </w:t>
      </w:r>
      <w:r w:rsidRPr="000035E8">
        <w:rPr>
          <w:rFonts w:ascii="Arial" w:hAnsi="Arial" w:cs="Arial"/>
          <w:sz w:val="24"/>
          <w:szCs w:val="24"/>
          <w:lang w:val="ro-RO"/>
        </w:rPr>
        <w:t xml:space="preserve">Se vor menţine înregistrări referitoare la </w:t>
      </w:r>
      <w:r w:rsidR="0012763E"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tuaţii de funcţionare</w:t>
      </w:r>
      <w:r w:rsidR="00A1797F" w:rsidRPr="000035E8">
        <w:rPr>
          <w:rFonts w:ascii="Arial" w:hAnsi="Arial" w:cs="Arial"/>
          <w:sz w:val="24"/>
          <w:szCs w:val="24"/>
          <w:lang w:val="ro-RO"/>
        </w:rPr>
        <w:t>,</w:t>
      </w:r>
      <w:r w:rsidRPr="000035E8">
        <w:rPr>
          <w:rFonts w:ascii="Arial" w:hAnsi="Arial" w:cs="Arial"/>
          <w:sz w:val="24"/>
          <w:szCs w:val="24"/>
          <w:lang w:val="ro-RO"/>
        </w:rPr>
        <w:t xml:space="preserve"> altele decât cele normale a instalaţiilor de depoluare /evacuare a poluanţilor (</w:t>
      </w:r>
      <w:r w:rsidR="0012763E"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stem de depoluare defect, descriere defecţiune, data defectării, timp de funcţionare fără instalaţie de depoluare, data repunerii în funcţiune, etc.).</w:t>
      </w:r>
    </w:p>
    <w:p w:rsidR="0011724B" w:rsidRPr="000035E8" w:rsidRDefault="0011724B" w:rsidP="00D70D18">
      <w:pPr>
        <w:spacing w:after="0" w:line="240" w:lineRule="auto"/>
        <w:jc w:val="both"/>
        <w:rPr>
          <w:rFonts w:ascii="Arial" w:hAnsi="Arial" w:cs="Arial"/>
          <w:sz w:val="24"/>
          <w:szCs w:val="24"/>
          <w:lang w:val="ro-RO"/>
        </w:rPr>
      </w:pPr>
    </w:p>
    <w:p w:rsidR="00870C17" w:rsidRPr="000035E8" w:rsidRDefault="00334F4C"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9.2.  Emi</w:t>
      </w:r>
      <w:r w:rsidR="006D4F94" w:rsidRPr="000035E8">
        <w:rPr>
          <w:rFonts w:ascii="Arial" w:hAnsi="Arial" w:cs="Arial"/>
          <w:b/>
          <w:sz w:val="24"/>
          <w:szCs w:val="24"/>
          <w:lang w:val="ro-RO"/>
        </w:rPr>
        <w:t>s</w:t>
      </w:r>
      <w:r w:rsidR="006432A0" w:rsidRPr="000035E8">
        <w:rPr>
          <w:rFonts w:ascii="Arial" w:hAnsi="Arial" w:cs="Arial"/>
          <w:b/>
          <w:sz w:val="24"/>
          <w:szCs w:val="24"/>
          <w:lang w:val="ro-RO"/>
        </w:rPr>
        <w:t>i</w:t>
      </w:r>
      <w:r w:rsidRPr="000035E8">
        <w:rPr>
          <w:rFonts w:ascii="Arial" w:hAnsi="Arial" w:cs="Arial"/>
          <w:b/>
          <w:sz w:val="24"/>
          <w:szCs w:val="24"/>
          <w:lang w:val="ro-RO"/>
        </w:rPr>
        <w:t xml:space="preserve">i în apă  </w:t>
      </w:r>
    </w:p>
    <w:p w:rsidR="00870C17" w:rsidRPr="000035E8" w:rsidRDefault="00870C17" w:rsidP="00D70D18">
      <w:pPr>
        <w:spacing w:after="0" w:line="240" w:lineRule="auto"/>
        <w:jc w:val="both"/>
        <w:rPr>
          <w:rFonts w:ascii="Arial" w:hAnsi="Arial" w:cs="Arial"/>
          <w:b/>
          <w:sz w:val="24"/>
          <w:szCs w:val="24"/>
          <w:u w:val="single"/>
          <w:lang w:val="ro-RO"/>
        </w:rPr>
      </w:pPr>
      <w:r w:rsidRPr="000035E8">
        <w:rPr>
          <w:rFonts w:ascii="Arial" w:hAnsi="Arial" w:cs="Arial"/>
          <w:b/>
          <w:sz w:val="24"/>
          <w:szCs w:val="24"/>
          <w:u w:val="single"/>
          <w:lang w:val="ro-RO"/>
        </w:rPr>
        <w:t>Instalatii</w:t>
      </w:r>
      <w:r w:rsidR="00BD3AB0" w:rsidRPr="000035E8">
        <w:rPr>
          <w:rFonts w:ascii="Arial" w:hAnsi="Arial" w:cs="Arial"/>
          <w:b/>
          <w:sz w:val="24"/>
          <w:szCs w:val="24"/>
          <w:u w:val="single"/>
          <w:lang w:val="ro-RO"/>
        </w:rPr>
        <w:t>:</w:t>
      </w:r>
    </w:p>
    <w:p w:rsidR="00496A60" w:rsidRPr="000035E8" w:rsidRDefault="00496A60" w:rsidP="00D70D18">
      <w:pPr>
        <w:widowControl w:val="0"/>
        <w:numPr>
          <w:ilvl w:val="0"/>
          <w:numId w:val="41"/>
        </w:numPr>
        <w:tabs>
          <w:tab w:val="num" w:pos="720"/>
        </w:tabs>
        <w:adjustRightInd w:val="0"/>
        <w:spacing w:after="0" w:line="240" w:lineRule="auto"/>
        <w:jc w:val="both"/>
        <w:textAlignment w:val="baseline"/>
        <w:rPr>
          <w:rFonts w:ascii="Arial" w:hAnsi="Arial" w:cs="Arial"/>
          <w:b/>
          <w:bCs/>
          <w:iCs/>
          <w:sz w:val="24"/>
          <w:szCs w:val="24"/>
          <w:lang w:val="ro-RO"/>
        </w:rPr>
      </w:pPr>
      <w:r w:rsidRPr="000035E8">
        <w:rPr>
          <w:rFonts w:ascii="Arial" w:hAnsi="Arial" w:cs="Arial"/>
          <w:b/>
          <w:bCs/>
          <w:iCs/>
          <w:sz w:val="24"/>
          <w:szCs w:val="24"/>
          <w:lang w:val="ro-RO"/>
        </w:rPr>
        <w:t>Instalaţia de separare - filtrare a păcurii din apele uzate si pluviale de la gospodăria de păcura</w:t>
      </w:r>
    </w:p>
    <w:p w:rsidR="00496A60" w:rsidRPr="000035E8" w:rsidRDefault="00496A60" w:rsidP="00D70D18">
      <w:pPr>
        <w:tabs>
          <w:tab w:val="left" w:pos="369"/>
          <w:tab w:val="left" w:pos="480"/>
        </w:tabs>
        <w:spacing w:after="0" w:line="240" w:lineRule="auto"/>
        <w:outlineLvl w:val="1"/>
        <w:rPr>
          <w:rFonts w:ascii="Arial" w:hAnsi="Arial" w:cs="Arial"/>
          <w:b/>
          <w:sz w:val="24"/>
          <w:szCs w:val="24"/>
          <w:lang w:val="ro-RO"/>
        </w:rPr>
      </w:pPr>
    </w:p>
    <w:p w:rsidR="00496A60" w:rsidRPr="000035E8" w:rsidRDefault="00496A60" w:rsidP="00D70D18">
      <w:pPr>
        <w:tabs>
          <w:tab w:val="left" w:pos="0"/>
        </w:tabs>
        <w:spacing w:after="0" w:line="240" w:lineRule="auto"/>
        <w:outlineLvl w:val="0"/>
        <w:rPr>
          <w:rFonts w:ascii="Arial" w:hAnsi="Arial" w:cs="Arial"/>
          <w:sz w:val="24"/>
          <w:szCs w:val="24"/>
          <w:lang w:val="ro-RO"/>
        </w:rPr>
      </w:pPr>
      <w:r w:rsidRPr="000035E8">
        <w:rPr>
          <w:rFonts w:ascii="Arial" w:hAnsi="Arial" w:cs="Arial"/>
          <w:sz w:val="24"/>
          <w:szCs w:val="24"/>
          <w:lang w:val="ro-RO"/>
        </w:rPr>
        <w:t>Instalaţia integrata monobloc de separare – filtrare a păcurii din apele uzate si pluviale poluate cu păcura este compusa din:</w:t>
      </w:r>
    </w:p>
    <w:p w:rsidR="00496A60" w:rsidRPr="000035E8" w:rsidRDefault="00496A60" w:rsidP="00D70D18">
      <w:pPr>
        <w:widowControl w:val="0"/>
        <w:numPr>
          <w:ilvl w:val="0"/>
          <w:numId w:val="42"/>
        </w:numPr>
        <w:tabs>
          <w:tab w:val="left" w:pos="0"/>
        </w:tabs>
        <w:adjustRightInd w:val="0"/>
        <w:spacing w:after="0" w:line="240" w:lineRule="auto"/>
        <w:jc w:val="both"/>
        <w:textAlignment w:val="baseline"/>
        <w:outlineLvl w:val="0"/>
        <w:rPr>
          <w:rFonts w:ascii="Arial" w:hAnsi="Arial" w:cs="Arial"/>
          <w:sz w:val="24"/>
          <w:szCs w:val="24"/>
          <w:lang w:val="ro-RO"/>
        </w:rPr>
      </w:pPr>
      <w:r w:rsidRPr="000035E8">
        <w:rPr>
          <w:rFonts w:ascii="Arial" w:hAnsi="Arial" w:cs="Arial"/>
          <w:sz w:val="24"/>
          <w:szCs w:val="24"/>
          <w:lang w:val="ro-RO"/>
        </w:rPr>
        <w:t>bazinul subteran tampon cu rol de rezervor de colectare ape tehnologice si pluviale poluate cu păcura cu volumul V = 20mc;</w:t>
      </w:r>
    </w:p>
    <w:p w:rsidR="00496A60" w:rsidRPr="000035E8" w:rsidRDefault="00496A60" w:rsidP="00D70D18">
      <w:pPr>
        <w:widowControl w:val="0"/>
        <w:numPr>
          <w:ilvl w:val="0"/>
          <w:numId w:val="42"/>
        </w:numPr>
        <w:tabs>
          <w:tab w:val="left" w:pos="0"/>
        </w:tabs>
        <w:adjustRightInd w:val="0"/>
        <w:spacing w:after="0" w:line="240" w:lineRule="auto"/>
        <w:jc w:val="both"/>
        <w:textAlignment w:val="baseline"/>
        <w:outlineLvl w:val="0"/>
        <w:rPr>
          <w:rFonts w:ascii="Arial" w:hAnsi="Arial" w:cs="Arial"/>
          <w:sz w:val="24"/>
          <w:szCs w:val="24"/>
          <w:lang w:val="ro-RO"/>
        </w:rPr>
      </w:pPr>
      <w:r w:rsidRPr="000035E8">
        <w:rPr>
          <w:rFonts w:ascii="Arial" w:hAnsi="Arial" w:cs="Arial"/>
          <w:sz w:val="24"/>
          <w:szCs w:val="24"/>
          <w:lang w:val="ro-RO"/>
        </w:rPr>
        <w:t>separatorul intermediar si de aspiraţie (SIA) cu capacitatea de 21 m</w:t>
      </w:r>
      <w:r w:rsidRPr="000035E8">
        <w:rPr>
          <w:rFonts w:ascii="Arial" w:hAnsi="Arial" w:cs="Arial"/>
          <w:sz w:val="24"/>
          <w:szCs w:val="24"/>
          <w:vertAlign w:val="superscript"/>
          <w:lang w:val="ro-RO"/>
        </w:rPr>
        <w:t>3</w:t>
      </w:r>
      <w:r w:rsidRPr="000035E8">
        <w:rPr>
          <w:rFonts w:ascii="Arial" w:hAnsi="Arial" w:cs="Arial"/>
          <w:sz w:val="24"/>
          <w:szCs w:val="24"/>
          <w:lang w:val="ro-RO"/>
        </w:rPr>
        <w:t>, ce asigura o prima treapta de separare grosiera a păcurii, prin compartimentarea in:</w:t>
      </w:r>
    </w:p>
    <w:p w:rsidR="00496A60" w:rsidRPr="000035E8" w:rsidRDefault="00496A60" w:rsidP="00D70D18">
      <w:pPr>
        <w:widowControl w:val="0"/>
        <w:numPr>
          <w:ilvl w:val="1"/>
          <w:numId w:val="42"/>
        </w:numPr>
        <w:tabs>
          <w:tab w:val="left" w:pos="0"/>
        </w:tabs>
        <w:adjustRightInd w:val="0"/>
        <w:spacing w:after="0" w:line="240" w:lineRule="auto"/>
        <w:jc w:val="both"/>
        <w:textAlignment w:val="baseline"/>
        <w:outlineLvl w:val="0"/>
        <w:rPr>
          <w:rFonts w:ascii="Arial" w:hAnsi="Arial" w:cs="Arial"/>
          <w:sz w:val="24"/>
          <w:szCs w:val="24"/>
          <w:lang w:val="ro-RO"/>
        </w:rPr>
      </w:pPr>
      <w:r w:rsidRPr="000035E8">
        <w:rPr>
          <w:rFonts w:ascii="Arial" w:hAnsi="Arial" w:cs="Arial"/>
          <w:sz w:val="24"/>
          <w:szCs w:val="24"/>
          <w:lang w:val="ro-RO"/>
        </w:rPr>
        <w:t>compartiment flotaţie</w:t>
      </w:r>
    </w:p>
    <w:p w:rsidR="00496A60" w:rsidRPr="000035E8" w:rsidRDefault="00496A60" w:rsidP="00D70D18">
      <w:pPr>
        <w:widowControl w:val="0"/>
        <w:numPr>
          <w:ilvl w:val="1"/>
          <w:numId w:val="42"/>
        </w:numPr>
        <w:tabs>
          <w:tab w:val="left" w:pos="0"/>
        </w:tabs>
        <w:adjustRightInd w:val="0"/>
        <w:spacing w:after="0" w:line="240" w:lineRule="auto"/>
        <w:jc w:val="both"/>
        <w:textAlignment w:val="baseline"/>
        <w:outlineLvl w:val="0"/>
        <w:rPr>
          <w:rFonts w:ascii="Arial" w:hAnsi="Arial" w:cs="Arial"/>
          <w:sz w:val="24"/>
          <w:szCs w:val="24"/>
          <w:lang w:val="ro-RO"/>
        </w:rPr>
      </w:pPr>
      <w:r w:rsidRPr="000035E8">
        <w:rPr>
          <w:rFonts w:ascii="Arial" w:hAnsi="Arial" w:cs="Arial"/>
          <w:sz w:val="24"/>
          <w:szCs w:val="24"/>
          <w:lang w:val="ro-RO"/>
        </w:rPr>
        <w:t>compartiment colectare păcura la suprafaţa, cu un skimmer cu furtun;</w:t>
      </w:r>
    </w:p>
    <w:p w:rsidR="00496A60" w:rsidRPr="000035E8" w:rsidRDefault="00496A60" w:rsidP="00D70D18">
      <w:pPr>
        <w:widowControl w:val="0"/>
        <w:numPr>
          <w:ilvl w:val="1"/>
          <w:numId w:val="42"/>
        </w:numPr>
        <w:tabs>
          <w:tab w:val="left" w:pos="0"/>
        </w:tabs>
        <w:adjustRightInd w:val="0"/>
        <w:spacing w:after="0" w:line="240" w:lineRule="auto"/>
        <w:jc w:val="both"/>
        <w:textAlignment w:val="baseline"/>
        <w:outlineLvl w:val="0"/>
        <w:rPr>
          <w:rFonts w:ascii="Arial" w:hAnsi="Arial" w:cs="Arial"/>
          <w:sz w:val="24"/>
          <w:szCs w:val="24"/>
          <w:lang w:val="ro-RO"/>
        </w:rPr>
      </w:pPr>
      <w:r w:rsidRPr="000035E8">
        <w:rPr>
          <w:rFonts w:ascii="Arial" w:hAnsi="Arial" w:cs="Arial"/>
          <w:sz w:val="24"/>
          <w:szCs w:val="24"/>
          <w:lang w:val="ro-RO"/>
        </w:rPr>
        <w:t>compartiment aspiraţie</w:t>
      </w:r>
    </w:p>
    <w:p w:rsidR="00496A60" w:rsidRPr="000035E8" w:rsidRDefault="00496A60" w:rsidP="00D70D18">
      <w:pPr>
        <w:widowControl w:val="0"/>
        <w:numPr>
          <w:ilvl w:val="0"/>
          <w:numId w:val="42"/>
        </w:numPr>
        <w:tabs>
          <w:tab w:val="left" w:pos="0"/>
        </w:tabs>
        <w:adjustRightInd w:val="0"/>
        <w:spacing w:after="0" w:line="240" w:lineRule="auto"/>
        <w:jc w:val="both"/>
        <w:textAlignment w:val="baseline"/>
        <w:outlineLvl w:val="0"/>
        <w:rPr>
          <w:rFonts w:ascii="Arial" w:hAnsi="Arial" w:cs="Arial"/>
          <w:sz w:val="24"/>
          <w:szCs w:val="24"/>
          <w:lang w:val="ro-RO"/>
        </w:rPr>
      </w:pPr>
      <w:r w:rsidRPr="000035E8">
        <w:rPr>
          <w:rFonts w:ascii="Arial" w:hAnsi="Arial" w:cs="Arial"/>
          <w:sz w:val="24"/>
          <w:szCs w:val="24"/>
          <w:lang w:val="ro-RO"/>
        </w:rPr>
        <w:lastRenderedPageBreak/>
        <w:t>separator de hidrocarburi (SH</w:t>
      </w:r>
      <w:r w:rsidRPr="000035E8">
        <w:rPr>
          <w:rFonts w:ascii="Arial" w:hAnsi="Arial" w:cs="Arial"/>
          <w:sz w:val="24"/>
          <w:szCs w:val="24"/>
          <w:vertAlign w:val="subscript"/>
          <w:lang w:val="ro-RO"/>
        </w:rPr>
        <w:t>2</w:t>
      </w:r>
      <w:r w:rsidRPr="000035E8">
        <w:rPr>
          <w:rFonts w:ascii="Arial" w:hAnsi="Arial" w:cs="Arial"/>
          <w:sz w:val="24"/>
          <w:szCs w:val="24"/>
          <w:lang w:val="ro-RO"/>
        </w:rPr>
        <w:t>O) cu capacitatea de 9,5 m</w:t>
      </w:r>
      <w:r w:rsidRPr="000035E8">
        <w:rPr>
          <w:rFonts w:ascii="Arial" w:hAnsi="Arial" w:cs="Arial"/>
          <w:sz w:val="24"/>
          <w:szCs w:val="24"/>
          <w:vertAlign w:val="superscript"/>
          <w:lang w:val="ro-RO"/>
        </w:rPr>
        <w:t>3</w:t>
      </w:r>
      <w:r w:rsidRPr="000035E8">
        <w:rPr>
          <w:rFonts w:ascii="Arial" w:hAnsi="Arial" w:cs="Arial"/>
          <w:sz w:val="24"/>
          <w:szCs w:val="24"/>
          <w:lang w:val="ro-RO"/>
        </w:rPr>
        <w:t>, ce utilizează o tehnologie de separare a păcurii din apa prin combinarea mai multor procese:</w:t>
      </w:r>
    </w:p>
    <w:p w:rsidR="00496A60" w:rsidRPr="000035E8" w:rsidRDefault="00496A60" w:rsidP="00D70D18">
      <w:pPr>
        <w:widowControl w:val="0"/>
        <w:numPr>
          <w:ilvl w:val="0"/>
          <w:numId w:val="43"/>
        </w:numPr>
        <w:tabs>
          <w:tab w:val="left" w:pos="0"/>
        </w:tabs>
        <w:adjustRightInd w:val="0"/>
        <w:spacing w:after="0" w:line="240" w:lineRule="auto"/>
        <w:jc w:val="both"/>
        <w:textAlignment w:val="baseline"/>
        <w:outlineLvl w:val="0"/>
        <w:rPr>
          <w:rFonts w:ascii="Arial" w:hAnsi="Arial" w:cs="Arial"/>
          <w:sz w:val="24"/>
          <w:szCs w:val="24"/>
          <w:lang w:val="ro-RO"/>
        </w:rPr>
      </w:pPr>
      <w:r w:rsidRPr="000035E8">
        <w:rPr>
          <w:rFonts w:ascii="Arial" w:hAnsi="Arial" w:cs="Arial"/>
          <w:sz w:val="24"/>
          <w:szCs w:val="24"/>
          <w:lang w:val="ro-RO"/>
        </w:rPr>
        <w:t>coalescenta prin placi coalescente;</w:t>
      </w:r>
    </w:p>
    <w:p w:rsidR="00496A60" w:rsidRPr="000035E8" w:rsidRDefault="00496A60" w:rsidP="00D70D18">
      <w:pPr>
        <w:widowControl w:val="0"/>
        <w:numPr>
          <w:ilvl w:val="0"/>
          <w:numId w:val="43"/>
        </w:numPr>
        <w:tabs>
          <w:tab w:val="left" w:pos="0"/>
        </w:tabs>
        <w:adjustRightInd w:val="0"/>
        <w:spacing w:after="0" w:line="240" w:lineRule="auto"/>
        <w:jc w:val="both"/>
        <w:textAlignment w:val="baseline"/>
        <w:outlineLvl w:val="0"/>
        <w:rPr>
          <w:rFonts w:ascii="Arial" w:hAnsi="Arial" w:cs="Arial"/>
          <w:sz w:val="24"/>
          <w:szCs w:val="24"/>
          <w:lang w:val="ro-RO"/>
        </w:rPr>
      </w:pPr>
      <w:r w:rsidRPr="000035E8">
        <w:rPr>
          <w:rFonts w:ascii="Arial" w:hAnsi="Arial" w:cs="Arial"/>
          <w:sz w:val="24"/>
          <w:szCs w:val="24"/>
          <w:lang w:val="ro-RO"/>
        </w:rPr>
        <w:t>coalescenta prin utilizarea granulelor</w:t>
      </w:r>
    </w:p>
    <w:p w:rsidR="00496A60" w:rsidRPr="000035E8" w:rsidRDefault="00496A60" w:rsidP="00D70D18">
      <w:pPr>
        <w:widowControl w:val="0"/>
        <w:numPr>
          <w:ilvl w:val="0"/>
          <w:numId w:val="43"/>
        </w:numPr>
        <w:tabs>
          <w:tab w:val="left" w:pos="0"/>
        </w:tabs>
        <w:adjustRightInd w:val="0"/>
        <w:spacing w:after="0" w:line="240" w:lineRule="auto"/>
        <w:jc w:val="both"/>
        <w:textAlignment w:val="baseline"/>
        <w:outlineLvl w:val="0"/>
        <w:rPr>
          <w:rFonts w:ascii="Arial" w:hAnsi="Arial" w:cs="Arial"/>
          <w:sz w:val="24"/>
          <w:szCs w:val="24"/>
          <w:lang w:val="ro-RO"/>
        </w:rPr>
      </w:pPr>
      <w:r w:rsidRPr="000035E8">
        <w:rPr>
          <w:rFonts w:ascii="Arial" w:hAnsi="Arial" w:cs="Arial"/>
          <w:sz w:val="24"/>
          <w:szCs w:val="24"/>
          <w:lang w:val="ro-RO"/>
        </w:rPr>
        <w:t>separare gravitaţionala</w:t>
      </w:r>
    </w:p>
    <w:p w:rsidR="00496A60" w:rsidRPr="000035E8" w:rsidRDefault="00496A60" w:rsidP="00D70D18">
      <w:pPr>
        <w:widowControl w:val="0"/>
        <w:numPr>
          <w:ilvl w:val="0"/>
          <w:numId w:val="43"/>
        </w:numPr>
        <w:tabs>
          <w:tab w:val="left" w:pos="0"/>
        </w:tabs>
        <w:adjustRightInd w:val="0"/>
        <w:spacing w:after="0" w:line="240" w:lineRule="auto"/>
        <w:jc w:val="both"/>
        <w:textAlignment w:val="baseline"/>
        <w:outlineLvl w:val="0"/>
        <w:rPr>
          <w:rFonts w:ascii="Arial" w:hAnsi="Arial" w:cs="Arial"/>
          <w:sz w:val="24"/>
          <w:szCs w:val="24"/>
          <w:lang w:val="ro-RO"/>
        </w:rPr>
      </w:pPr>
      <w:r w:rsidRPr="000035E8">
        <w:rPr>
          <w:rFonts w:ascii="Arial" w:hAnsi="Arial" w:cs="Arial"/>
          <w:sz w:val="24"/>
          <w:szCs w:val="24"/>
          <w:lang w:val="ro-RO"/>
        </w:rPr>
        <w:t>separare volumetrica</w:t>
      </w:r>
    </w:p>
    <w:p w:rsidR="00496A60" w:rsidRPr="000035E8" w:rsidRDefault="00496A60" w:rsidP="00D70D18">
      <w:pPr>
        <w:widowControl w:val="0"/>
        <w:numPr>
          <w:ilvl w:val="0"/>
          <w:numId w:val="43"/>
        </w:numPr>
        <w:tabs>
          <w:tab w:val="left" w:pos="0"/>
        </w:tabs>
        <w:adjustRightInd w:val="0"/>
        <w:spacing w:after="0" w:line="240" w:lineRule="auto"/>
        <w:jc w:val="both"/>
        <w:textAlignment w:val="baseline"/>
        <w:outlineLvl w:val="0"/>
        <w:rPr>
          <w:rFonts w:ascii="Arial" w:hAnsi="Arial" w:cs="Arial"/>
          <w:sz w:val="24"/>
          <w:szCs w:val="24"/>
          <w:lang w:val="ro-RO"/>
        </w:rPr>
      </w:pPr>
      <w:r w:rsidRPr="000035E8">
        <w:rPr>
          <w:rFonts w:ascii="Arial" w:hAnsi="Arial" w:cs="Arial"/>
          <w:sz w:val="24"/>
          <w:szCs w:val="24"/>
          <w:lang w:val="ro-RO"/>
        </w:rPr>
        <w:t>separare vacuumetrica</w:t>
      </w:r>
    </w:p>
    <w:p w:rsidR="00496A60" w:rsidRPr="000035E8" w:rsidRDefault="00496A60" w:rsidP="00D70D18">
      <w:pPr>
        <w:widowControl w:val="0"/>
        <w:numPr>
          <w:ilvl w:val="0"/>
          <w:numId w:val="43"/>
        </w:numPr>
        <w:tabs>
          <w:tab w:val="left" w:pos="0"/>
        </w:tabs>
        <w:adjustRightInd w:val="0"/>
        <w:spacing w:after="0" w:line="240" w:lineRule="auto"/>
        <w:jc w:val="both"/>
        <w:textAlignment w:val="baseline"/>
        <w:outlineLvl w:val="0"/>
        <w:rPr>
          <w:rFonts w:ascii="Arial" w:hAnsi="Arial" w:cs="Arial"/>
          <w:sz w:val="24"/>
          <w:szCs w:val="24"/>
          <w:lang w:val="ro-RO"/>
        </w:rPr>
      </w:pPr>
      <w:r w:rsidRPr="000035E8">
        <w:rPr>
          <w:rFonts w:ascii="Arial" w:hAnsi="Arial" w:cs="Arial"/>
          <w:sz w:val="24"/>
          <w:szCs w:val="24"/>
          <w:lang w:val="ro-RO"/>
        </w:rPr>
        <w:t>modul de filtrare (MF4) cu volumul util de 1,4 m</w:t>
      </w:r>
      <w:r w:rsidRPr="000035E8">
        <w:rPr>
          <w:rFonts w:ascii="Arial" w:hAnsi="Arial" w:cs="Arial"/>
          <w:sz w:val="24"/>
          <w:szCs w:val="24"/>
          <w:vertAlign w:val="superscript"/>
          <w:lang w:val="ro-RO"/>
        </w:rPr>
        <w:t>3</w:t>
      </w:r>
      <w:r w:rsidRPr="000035E8">
        <w:rPr>
          <w:rFonts w:ascii="Arial" w:hAnsi="Arial" w:cs="Arial"/>
          <w:sz w:val="24"/>
          <w:szCs w:val="24"/>
          <w:lang w:val="ro-RO"/>
        </w:rPr>
        <w:t>, ce asigura filtrarea finala utilizând cartuşe filtrante din pânza netesuta.</w:t>
      </w:r>
    </w:p>
    <w:p w:rsidR="00496A60" w:rsidRPr="000035E8" w:rsidRDefault="00496A60" w:rsidP="00D70D18">
      <w:pPr>
        <w:tabs>
          <w:tab w:val="left" w:pos="0"/>
        </w:tabs>
        <w:spacing w:after="0" w:line="240" w:lineRule="auto"/>
        <w:outlineLvl w:val="0"/>
        <w:rPr>
          <w:rFonts w:ascii="Arial" w:hAnsi="Arial" w:cs="Arial"/>
          <w:sz w:val="24"/>
          <w:szCs w:val="24"/>
          <w:lang w:val="ro-RO"/>
        </w:rPr>
      </w:pPr>
    </w:p>
    <w:p w:rsidR="00496A60" w:rsidRPr="000035E8" w:rsidRDefault="00496A60" w:rsidP="00D70D18">
      <w:pPr>
        <w:tabs>
          <w:tab w:val="left" w:pos="0"/>
        </w:tabs>
        <w:spacing w:after="0" w:line="240" w:lineRule="auto"/>
        <w:jc w:val="both"/>
        <w:outlineLvl w:val="0"/>
        <w:rPr>
          <w:rFonts w:ascii="Arial" w:hAnsi="Arial" w:cs="Arial"/>
          <w:sz w:val="24"/>
          <w:szCs w:val="24"/>
          <w:lang w:val="ro-RO"/>
        </w:rPr>
      </w:pPr>
      <w:r w:rsidRPr="000035E8">
        <w:rPr>
          <w:rFonts w:ascii="Arial" w:hAnsi="Arial" w:cs="Arial"/>
          <w:sz w:val="24"/>
          <w:szCs w:val="24"/>
          <w:lang w:val="ro-RO"/>
        </w:rPr>
        <w:t>Scurgerile de păcura de pe rampa de descărcare CF si de la racordurile flexibile la descărcarea din vagoanele cisterna sunt colectate prin intermediul unei conducte centrale si direcţionate gravitaţional către cele doua separatoare de produse petroliere clasice care funcţionează pe sistemul de reţinere datorita diferenţei de densitate.</w:t>
      </w:r>
    </w:p>
    <w:p w:rsidR="00496A60" w:rsidRPr="000035E8" w:rsidRDefault="00496A60" w:rsidP="00D70D18">
      <w:pPr>
        <w:tabs>
          <w:tab w:val="left" w:pos="0"/>
        </w:tabs>
        <w:spacing w:after="0" w:line="240" w:lineRule="auto"/>
        <w:jc w:val="both"/>
        <w:outlineLvl w:val="0"/>
        <w:rPr>
          <w:rFonts w:ascii="Arial" w:hAnsi="Arial" w:cs="Arial"/>
          <w:sz w:val="24"/>
          <w:szCs w:val="24"/>
          <w:lang w:val="ro-RO"/>
        </w:rPr>
      </w:pPr>
      <w:r w:rsidRPr="000035E8">
        <w:rPr>
          <w:rFonts w:ascii="Arial" w:hAnsi="Arial" w:cs="Arial"/>
          <w:sz w:val="24"/>
          <w:szCs w:val="24"/>
          <w:lang w:val="ro-RO"/>
        </w:rPr>
        <w:t>Separatorul este un rezervor metalic de forma paralelipipedica de dimensiuni 3x2x2m in interiorul căruia se afla trei praguri de tabla, doua sudate pe fund si a treia cu o fanta de 500mm fata de partea de jos. Tot in separator este montata o ţeava cu diametrul de 500mm, prevăzuta cu trei fante: doua cu h = 200mm si una de 100mm.</w:t>
      </w:r>
    </w:p>
    <w:p w:rsidR="00496A60" w:rsidRPr="000035E8" w:rsidRDefault="00496A60" w:rsidP="00D70D18">
      <w:pPr>
        <w:tabs>
          <w:tab w:val="left" w:pos="0"/>
        </w:tabs>
        <w:spacing w:after="0" w:line="240" w:lineRule="auto"/>
        <w:jc w:val="both"/>
        <w:outlineLvl w:val="0"/>
        <w:rPr>
          <w:rFonts w:ascii="Arial" w:hAnsi="Arial" w:cs="Arial"/>
          <w:sz w:val="24"/>
          <w:szCs w:val="24"/>
          <w:lang w:val="ro-RO"/>
        </w:rPr>
      </w:pPr>
      <w:r w:rsidRPr="000035E8">
        <w:rPr>
          <w:rFonts w:ascii="Arial" w:hAnsi="Arial" w:cs="Arial"/>
          <w:sz w:val="24"/>
          <w:szCs w:val="24"/>
          <w:lang w:val="ro-RO"/>
        </w:rPr>
        <w:t>Amestecul de apa – păcura curge in primul compartiment unde are loc o liniştire a amestecului după care trece in compartimentul al doilea unde pe baza diferenţei de densitate păcura ramane deasupra, iar apa trece din compartimentul doi in compartimentul trei si de aici prin fantele provocate in ţeava trece in ea si curge liber in canal. Stratul de păcura care se aduna in compartimentul 2 nu trebuie sa depaseasca 30cm, in acest sens existând un avertizor sonor si o pompa DL9 montata pe separator care este supravegheata permanent pentru a evita depăşirea nivelului si antrenarea apei din separator.</w:t>
      </w:r>
    </w:p>
    <w:p w:rsidR="00496A60" w:rsidRPr="000035E8" w:rsidRDefault="00496A60" w:rsidP="00D70D18">
      <w:pPr>
        <w:tabs>
          <w:tab w:val="left" w:pos="0"/>
        </w:tabs>
        <w:spacing w:after="0" w:line="240" w:lineRule="auto"/>
        <w:jc w:val="both"/>
        <w:outlineLvl w:val="0"/>
        <w:rPr>
          <w:rFonts w:ascii="Arial" w:hAnsi="Arial" w:cs="Arial"/>
          <w:sz w:val="24"/>
          <w:szCs w:val="24"/>
          <w:lang w:val="ro-RO"/>
        </w:rPr>
      </w:pPr>
      <w:r w:rsidRPr="000035E8">
        <w:rPr>
          <w:rFonts w:ascii="Arial" w:hAnsi="Arial" w:cs="Arial"/>
          <w:sz w:val="24"/>
          <w:szCs w:val="24"/>
          <w:lang w:val="ro-RO"/>
        </w:rPr>
        <w:t xml:space="preserve">In afara de cele doua separatoare montate in lungul rampei de descărcare a păcurii mai exista un alt separator situat in fata staţiei propriu-zise, un filtru final de reţinere a irizaţiilor de produs petrolier cu dimensiunile 2x1,5x1m, care preia apele ce ies din primele doua separatoare. Acesta este prevăzut cu 3 site din pâsla prin care trece apa si retine eventualele particule de păcura care sunt trimise cu o pompa DL9 la rezervoarele de păcura. Din acest separator apele epurate sunt direcţionate gravitaţional la bazinul de retenţie </w:t>
      </w:r>
    </w:p>
    <w:p w:rsidR="00496A60" w:rsidRPr="000035E8" w:rsidRDefault="00496A60" w:rsidP="00D70D18">
      <w:pPr>
        <w:tabs>
          <w:tab w:val="left" w:pos="369"/>
          <w:tab w:val="left" w:pos="480"/>
        </w:tabs>
        <w:spacing w:after="0" w:line="240" w:lineRule="auto"/>
        <w:jc w:val="both"/>
        <w:outlineLvl w:val="1"/>
        <w:rPr>
          <w:rFonts w:ascii="Arial" w:hAnsi="Arial" w:cs="Arial"/>
          <w:b/>
          <w:sz w:val="24"/>
          <w:szCs w:val="24"/>
          <w:lang w:val="ro-RO"/>
        </w:rPr>
      </w:pPr>
    </w:p>
    <w:p w:rsidR="00496A60" w:rsidRPr="000035E8" w:rsidRDefault="00496A60" w:rsidP="00D70D18">
      <w:pPr>
        <w:widowControl w:val="0"/>
        <w:numPr>
          <w:ilvl w:val="0"/>
          <w:numId w:val="41"/>
        </w:numPr>
        <w:tabs>
          <w:tab w:val="num" w:pos="720"/>
        </w:tabs>
        <w:adjustRightInd w:val="0"/>
        <w:spacing w:after="0" w:line="240" w:lineRule="auto"/>
        <w:jc w:val="both"/>
        <w:textAlignment w:val="baseline"/>
        <w:rPr>
          <w:rFonts w:ascii="Arial" w:hAnsi="Arial" w:cs="Arial"/>
          <w:b/>
          <w:sz w:val="24"/>
          <w:szCs w:val="24"/>
          <w:lang w:val="ro-RO"/>
        </w:rPr>
      </w:pPr>
      <w:r w:rsidRPr="000035E8">
        <w:rPr>
          <w:rFonts w:ascii="Arial" w:hAnsi="Arial" w:cs="Arial"/>
          <w:b/>
          <w:sz w:val="24"/>
          <w:szCs w:val="24"/>
          <w:lang w:val="ro-RO"/>
        </w:rPr>
        <w:t xml:space="preserve">Staţia de neutralizare </w:t>
      </w:r>
    </w:p>
    <w:p w:rsidR="00496A60" w:rsidRPr="000035E8" w:rsidRDefault="00496A6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Apele reziduale rezultate din procesele de regenerare a schimbătorilor de ioni din instalaţia de demineralizare au fie caracter acid, fie unul alcalin având un conţinut ridicat de anioni sau cationi. Concentraţiile acestor compuşi in apele reziduale variază funcţie de:</w:t>
      </w:r>
    </w:p>
    <w:p w:rsidR="00496A60" w:rsidRPr="000035E8" w:rsidRDefault="00496A60" w:rsidP="00D70D18">
      <w:pPr>
        <w:widowControl w:val="0"/>
        <w:numPr>
          <w:ilvl w:val="0"/>
          <w:numId w:val="44"/>
        </w:numPr>
        <w:adjustRightInd w:val="0"/>
        <w:spacing w:after="0" w:line="240" w:lineRule="auto"/>
        <w:jc w:val="both"/>
        <w:textAlignment w:val="baseline"/>
        <w:rPr>
          <w:rFonts w:ascii="Arial" w:hAnsi="Arial" w:cs="Arial"/>
          <w:sz w:val="24"/>
          <w:szCs w:val="24"/>
          <w:lang w:val="ro-RO"/>
        </w:rPr>
      </w:pPr>
      <w:r w:rsidRPr="000035E8">
        <w:rPr>
          <w:rFonts w:ascii="Arial" w:hAnsi="Arial" w:cs="Arial"/>
          <w:sz w:val="24"/>
          <w:szCs w:val="24"/>
          <w:lang w:val="ro-RO"/>
        </w:rPr>
        <w:t>Volumul apelor de afânare si spălare;</w:t>
      </w:r>
    </w:p>
    <w:p w:rsidR="00496A60" w:rsidRPr="000035E8" w:rsidRDefault="00496A60" w:rsidP="00D70D18">
      <w:pPr>
        <w:widowControl w:val="0"/>
        <w:numPr>
          <w:ilvl w:val="0"/>
          <w:numId w:val="44"/>
        </w:numPr>
        <w:adjustRightInd w:val="0"/>
        <w:spacing w:after="0" w:line="240" w:lineRule="auto"/>
        <w:jc w:val="both"/>
        <w:textAlignment w:val="baseline"/>
        <w:rPr>
          <w:rFonts w:ascii="Arial" w:hAnsi="Arial" w:cs="Arial"/>
          <w:sz w:val="24"/>
          <w:szCs w:val="24"/>
          <w:lang w:val="ro-RO"/>
        </w:rPr>
      </w:pPr>
      <w:r w:rsidRPr="000035E8">
        <w:rPr>
          <w:rFonts w:ascii="Arial" w:hAnsi="Arial" w:cs="Arial"/>
          <w:sz w:val="24"/>
          <w:szCs w:val="24"/>
          <w:lang w:val="ro-RO"/>
        </w:rPr>
        <w:t>Numărul de regenerări;</w:t>
      </w:r>
    </w:p>
    <w:p w:rsidR="00496A60" w:rsidRPr="000035E8" w:rsidRDefault="00496A60" w:rsidP="00D70D18">
      <w:pPr>
        <w:widowControl w:val="0"/>
        <w:numPr>
          <w:ilvl w:val="0"/>
          <w:numId w:val="44"/>
        </w:numPr>
        <w:adjustRightInd w:val="0"/>
        <w:spacing w:after="0" w:line="240" w:lineRule="auto"/>
        <w:jc w:val="both"/>
        <w:textAlignment w:val="baseline"/>
        <w:rPr>
          <w:rFonts w:ascii="Arial" w:hAnsi="Arial" w:cs="Arial"/>
          <w:sz w:val="24"/>
          <w:szCs w:val="24"/>
          <w:lang w:val="ro-RO"/>
        </w:rPr>
      </w:pPr>
      <w:r w:rsidRPr="000035E8">
        <w:rPr>
          <w:rFonts w:ascii="Arial" w:hAnsi="Arial" w:cs="Arial"/>
          <w:sz w:val="24"/>
          <w:szCs w:val="24"/>
          <w:lang w:val="ro-RO"/>
        </w:rPr>
        <w:t>Natura regenerărilor</w:t>
      </w:r>
    </w:p>
    <w:p w:rsidR="00496A60" w:rsidRPr="000035E8" w:rsidRDefault="00496A60" w:rsidP="00D70D18">
      <w:pPr>
        <w:spacing w:after="0" w:line="240" w:lineRule="auto"/>
        <w:jc w:val="both"/>
        <w:rPr>
          <w:rFonts w:ascii="Arial" w:hAnsi="Arial" w:cs="Arial"/>
          <w:sz w:val="24"/>
          <w:szCs w:val="24"/>
          <w:lang w:val="ro-RO"/>
        </w:rPr>
      </w:pPr>
    </w:p>
    <w:p w:rsidR="00496A60" w:rsidRPr="000035E8" w:rsidRDefault="00496A60"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 xml:space="preserve">Instalaţia de neutralizare </w:t>
      </w:r>
      <w:r w:rsidRPr="000035E8">
        <w:rPr>
          <w:rFonts w:ascii="Arial" w:hAnsi="Arial" w:cs="Arial"/>
          <w:sz w:val="24"/>
          <w:szCs w:val="24"/>
          <w:lang w:val="ro-RO"/>
        </w:rPr>
        <w:t>in care se</w:t>
      </w:r>
      <w:r w:rsidRPr="000035E8">
        <w:rPr>
          <w:rFonts w:ascii="Arial" w:hAnsi="Arial" w:cs="Arial"/>
          <w:b/>
          <w:sz w:val="24"/>
          <w:szCs w:val="24"/>
          <w:lang w:val="ro-RO"/>
        </w:rPr>
        <w:t xml:space="preserve"> </w:t>
      </w:r>
      <w:r w:rsidRPr="000035E8">
        <w:rPr>
          <w:rFonts w:ascii="Arial" w:hAnsi="Arial" w:cs="Arial"/>
          <w:sz w:val="24"/>
          <w:szCs w:val="24"/>
          <w:lang w:val="ro-RO"/>
        </w:rPr>
        <w:t xml:space="preserve">realizează neutralizarea apelor alcaline cu acid sulfuric se compune din: </w:t>
      </w:r>
    </w:p>
    <w:p w:rsidR="00496A60" w:rsidRPr="000035E8" w:rsidRDefault="00496A60" w:rsidP="00D70D18">
      <w:pPr>
        <w:numPr>
          <w:ilvl w:val="0"/>
          <w:numId w:val="45"/>
        </w:numPr>
        <w:spacing w:after="0" w:line="240" w:lineRule="auto"/>
        <w:jc w:val="both"/>
        <w:rPr>
          <w:rFonts w:ascii="Arial" w:hAnsi="Arial" w:cs="Arial"/>
          <w:sz w:val="24"/>
          <w:szCs w:val="24"/>
          <w:lang w:val="ro-RO"/>
        </w:rPr>
      </w:pPr>
      <w:r w:rsidRPr="000035E8">
        <w:rPr>
          <w:rFonts w:ascii="Arial" w:hAnsi="Arial" w:cs="Arial"/>
          <w:sz w:val="24"/>
          <w:szCs w:val="24"/>
          <w:lang w:val="ro-RO"/>
        </w:rPr>
        <w:t>Canal colector, având diametrul de 400-600 tip CESAROM si cămine de dirijare;</w:t>
      </w:r>
    </w:p>
    <w:p w:rsidR="00496A60" w:rsidRPr="000035E8" w:rsidRDefault="00496A60" w:rsidP="00D70D18">
      <w:pPr>
        <w:numPr>
          <w:ilvl w:val="0"/>
          <w:numId w:val="45"/>
        </w:numPr>
        <w:spacing w:after="0" w:line="240" w:lineRule="auto"/>
        <w:jc w:val="both"/>
        <w:rPr>
          <w:rFonts w:ascii="Arial" w:hAnsi="Arial" w:cs="Arial"/>
          <w:sz w:val="24"/>
          <w:szCs w:val="24"/>
          <w:lang w:val="ro-RO"/>
        </w:rPr>
      </w:pPr>
      <w:r w:rsidRPr="000035E8">
        <w:rPr>
          <w:rFonts w:ascii="Arial" w:hAnsi="Arial" w:cs="Arial"/>
          <w:sz w:val="24"/>
          <w:szCs w:val="24"/>
          <w:lang w:val="ro-RO"/>
        </w:rPr>
        <w:t>Trei bazine de neutralizare cu agitatoare, având V= 120 mc;</w:t>
      </w:r>
    </w:p>
    <w:p w:rsidR="00496A60" w:rsidRPr="000035E8" w:rsidRDefault="00496A60" w:rsidP="00D70D18">
      <w:pPr>
        <w:numPr>
          <w:ilvl w:val="0"/>
          <w:numId w:val="45"/>
        </w:numPr>
        <w:spacing w:after="0" w:line="240" w:lineRule="auto"/>
        <w:jc w:val="both"/>
        <w:rPr>
          <w:rFonts w:ascii="Arial" w:hAnsi="Arial" w:cs="Arial"/>
          <w:sz w:val="24"/>
          <w:szCs w:val="24"/>
          <w:lang w:val="ro-RO"/>
        </w:rPr>
      </w:pPr>
      <w:r w:rsidRPr="000035E8">
        <w:rPr>
          <w:rFonts w:ascii="Arial" w:hAnsi="Arial" w:cs="Arial"/>
          <w:sz w:val="24"/>
          <w:szCs w:val="24"/>
          <w:lang w:val="ro-RO"/>
        </w:rPr>
        <w:lastRenderedPageBreak/>
        <w:t>Un bazin de retenţie, având V=1500 mc si căminul stăvilar aferent;</w:t>
      </w:r>
    </w:p>
    <w:p w:rsidR="00496A60" w:rsidRPr="000035E8" w:rsidRDefault="00496A60" w:rsidP="00D70D18">
      <w:pPr>
        <w:tabs>
          <w:tab w:val="left" w:pos="180"/>
          <w:tab w:val="left" w:pos="360"/>
          <w:tab w:val="left" w:pos="540"/>
        </w:tabs>
        <w:spacing w:after="0" w:line="240" w:lineRule="auto"/>
        <w:jc w:val="both"/>
        <w:rPr>
          <w:rFonts w:ascii="Arial" w:hAnsi="Arial" w:cs="Arial"/>
          <w:sz w:val="24"/>
          <w:szCs w:val="24"/>
          <w:lang w:val="ro-RO"/>
        </w:rPr>
      </w:pPr>
      <w:r w:rsidRPr="000035E8">
        <w:rPr>
          <w:rFonts w:ascii="Arial" w:hAnsi="Arial" w:cs="Arial"/>
          <w:sz w:val="24"/>
          <w:szCs w:val="24"/>
          <w:lang w:val="ro-RO"/>
        </w:rPr>
        <w:t>Staţie de pompare, echipata cu doua pompe tip KESTER, având Q= 450 mc/h si o pompa tip ACV 150, avand Q = 210 mc</w:t>
      </w:r>
    </w:p>
    <w:p w:rsidR="00496A60" w:rsidRPr="000035E8" w:rsidRDefault="00496A6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Apele reziduale tehnologice rezultate din procesul de obtinere a aluminei calcinate, apele de la halda de slam  si apele reziduale rezultate din procesele de regenerare a schimbătorilor de ioni din instalaţia de demineralizare sunt dirijate in bazinele de neutralizare.</w:t>
      </w:r>
    </w:p>
    <w:p w:rsidR="00496A60" w:rsidRPr="000035E8" w:rsidRDefault="00496A60" w:rsidP="00D70D18">
      <w:pPr>
        <w:spacing w:after="0" w:line="240" w:lineRule="auto"/>
        <w:rPr>
          <w:rFonts w:ascii="Arial" w:hAnsi="Arial" w:cs="Arial"/>
          <w:sz w:val="24"/>
          <w:szCs w:val="24"/>
          <w:lang w:val="ro-RO"/>
        </w:rPr>
      </w:pPr>
    </w:p>
    <w:p w:rsidR="00496A60" w:rsidRPr="000035E8" w:rsidRDefault="00496A60" w:rsidP="00D70D18">
      <w:pPr>
        <w:spacing w:after="0" w:line="240" w:lineRule="auto"/>
        <w:rPr>
          <w:rFonts w:ascii="Arial" w:hAnsi="Arial" w:cs="Arial"/>
          <w:sz w:val="24"/>
          <w:szCs w:val="24"/>
          <w:lang w:val="ro-RO"/>
        </w:rPr>
      </w:pPr>
      <w:r w:rsidRPr="000035E8">
        <w:rPr>
          <w:rFonts w:ascii="Arial" w:hAnsi="Arial" w:cs="Arial"/>
          <w:sz w:val="24"/>
          <w:szCs w:val="24"/>
          <w:lang w:val="ro-RO"/>
        </w:rPr>
        <w:t>In exploatarea instalaţiei de neutralizare sunt parcurse următoarele etape:</w:t>
      </w:r>
    </w:p>
    <w:p w:rsidR="00496A60" w:rsidRPr="000035E8" w:rsidRDefault="00496A60" w:rsidP="00D70D18">
      <w:pPr>
        <w:widowControl w:val="0"/>
        <w:numPr>
          <w:ilvl w:val="0"/>
          <w:numId w:val="46"/>
        </w:numPr>
        <w:adjustRightInd w:val="0"/>
        <w:spacing w:after="0" w:line="240" w:lineRule="auto"/>
        <w:jc w:val="both"/>
        <w:textAlignment w:val="baseline"/>
        <w:rPr>
          <w:rFonts w:ascii="Arial" w:hAnsi="Arial" w:cs="Arial"/>
          <w:sz w:val="24"/>
          <w:szCs w:val="24"/>
          <w:lang w:val="ro-RO"/>
        </w:rPr>
      </w:pPr>
      <w:r w:rsidRPr="000035E8">
        <w:rPr>
          <w:rFonts w:ascii="Arial" w:hAnsi="Arial" w:cs="Arial"/>
          <w:sz w:val="24"/>
          <w:szCs w:val="24"/>
          <w:lang w:val="ro-RO"/>
        </w:rPr>
        <w:t>Recepţia apelor rezi</w:t>
      </w:r>
      <w:r w:rsidR="00BE7171" w:rsidRPr="000035E8">
        <w:rPr>
          <w:rFonts w:ascii="Arial" w:hAnsi="Arial" w:cs="Arial"/>
          <w:sz w:val="24"/>
          <w:szCs w:val="24"/>
          <w:lang w:val="ro-RO"/>
        </w:rPr>
        <w:t>duale la bazinele de recepţie (</w:t>
      </w:r>
      <w:r w:rsidRPr="000035E8">
        <w:rPr>
          <w:rFonts w:ascii="Arial" w:hAnsi="Arial" w:cs="Arial"/>
          <w:sz w:val="24"/>
          <w:szCs w:val="24"/>
          <w:lang w:val="ro-RO"/>
        </w:rPr>
        <w:t>3 x 120mc);</w:t>
      </w:r>
    </w:p>
    <w:p w:rsidR="00496A60" w:rsidRPr="000035E8" w:rsidRDefault="00496A60" w:rsidP="00D70D18">
      <w:pPr>
        <w:widowControl w:val="0"/>
        <w:numPr>
          <w:ilvl w:val="0"/>
          <w:numId w:val="46"/>
        </w:numPr>
        <w:adjustRightInd w:val="0"/>
        <w:spacing w:after="0" w:line="240" w:lineRule="auto"/>
        <w:jc w:val="both"/>
        <w:textAlignment w:val="baseline"/>
        <w:rPr>
          <w:rFonts w:ascii="Arial" w:hAnsi="Arial" w:cs="Arial"/>
          <w:sz w:val="24"/>
          <w:szCs w:val="24"/>
          <w:lang w:val="ro-RO"/>
        </w:rPr>
      </w:pPr>
      <w:r w:rsidRPr="000035E8">
        <w:rPr>
          <w:rFonts w:ascii="Arial" w:hAnsi="Arial" w:cs="Arial"/>
          <w:sz w:val="24"/>
          <w:szCs w:val="24"/>
          <w:lang w:val="ro-RO"/>
        </w:rPr>
        <w:t>Omogenizarea apelor in bazinele de recepţie;</w:t>
      </w:r>
    </w:p>
    <w:p w:rsidR="00496A60" w:rsidRPr="000035E8" w:rsidRDefault="00496A60" w:rsidP="00D70D18">
      <w:pPr>
        <w:widowControl w:val="0"/>
        <w:numPr>
          <w:ilvl w:val="0"/>
          <w:numId w:val="46"/>
        </w:numPr>
        <w:adjustRightInd w:val="0"/>
        <w:spacing w:after="0" w:line="240" w:lineRule="auto"/>
        <w:jc w:val="both"/>
        <w:textAlignment w:val="baseline"/>
        <w:rPr>
          <w:rFonts w:ascii="Arial" w:hAnsi="Arial" w:cs="Arial"/>
          <w:sz w:val="24"/>
          <w:szCs w:val="24"/>
          <w:lang w:val="ro-RO"/>
        </w:rPr>
      </w:pPr>
      <w:r w:rsidRPr="000035E8">
        <w:rPr>
          <w:rFonts w:ascii="Arial" w:hAnsi="Arial" w:cs="Arial"/>
          <w:sz w:val="24"/>
          <w:szCs w:val="24"/>
          <w:lang w:val="ro-RO"/>
        </w:rPr>
        <w:t>Transvazarea apelor in rezervoarele de ape reziduale (3 x 500mc);</w:t>
      </w:r>
    </w:p>
    <w:p w:rsidR="00496A60" w:rsidRPr="000035E8" w:rsidRDefault="00496A60" w:rsidP="00D70D18">
      <w:pPr>
        <w:widowControl w:val="0"/>
        <w:numPr>
          <w:ilvl w:val="0"/>
          <w:numId w:val="46"/>
        </w:numPr>
        <w:adjustRightInd w:val="0"/>
        <w:spacing w:after="0" w:line="240" w:lineRule="auto"/>
        <w:jc w:val="both"/>
        <w:textAlignment w:val="baseline"/>
        <w:rPr>
          <w:rFonts w:ascii="Arial" w:hAnsi="Arial" w:cs="Arial"/>
          <w:sz w:val="24"/>
          <w:szCs w:val="24"/>
          <w:lang w:val="ro-RO"/>
        </w:rPr>
      </w:pPr>
      <w:r w:rsidRPr="000035E8">
        <w:rPr>
          <w:rFonts w:ascii="Arial" w:hAnsi="Arial" w:cs="Arial"/>
          <w:sz w:val="24"/>
          <w:szCs w:val="24"/>
          <w:lang w:val="ro-RO"/>
        </w:rPr>
        <w:t>Neutralizarea apelor uzate industriale;</w:t>
      </w:r>
    </w:p>
    <w:p w:rsidR="00496A60" w:rsidRPr="000035E8" w:rsidRDefault="00496A60" w:rsidP="00D70D18">
      <w:pPr>
        <w:widowControl w:val="0"/>
        <w:numPr>
          <w:ilvl w:val="0"/>
          <w:numId w:val="46"/>
        </w:numPr>
        <w:adjustRightInd w:val="0"/>
        <w:spacing w:after="0" w:line="240" w:lineRule="auto"/>
        <w:jc w:val="both"/>
        <w:textAlignment w:val="baseline"/>
        <w:rPr>
          <w:rFonts w:ascii="Arial" w:hAnsi="Arial" w:cs="Arial"/>
          <w:sz w:val="24"/>
          <w:szCs w:val="24"/>
          <w:lang w:val="ro-RO"/>
        </w:rPr>
      </w:pPr>
      <w:r w:rsidRPr="000035E8">
        <w:rPr>
          <w:rFonts w:ascii="Arial" w:hAnsi="Arial" w:cs="Arial"/>
          <w:sz w:val="24"/>
          <w:szCs w:val="24"/>
          <w:lang w:val="ro-RO"/>
        </w:rPr>
        <w:t>Controlul si înregistrarea parametrilor fizico – chimici;</w:t>
      </w:r>
    </w:p>
    <w:p w:rsidR="00496A60" w:rsidRPr="000035E8" w:rsidRDefault="00496A60" w:rsidP="00D70D18">
      <w:pPr>
        <w:widowControl w:val="0"/>
        <w:numPr>
          <w:ilvl w:val="0"/>
          <w:numId w:val="46"/>
        </w:numPr>
        <w:adjustRightInd w:val="0"/>
        <w:spacing w:after="0" w:line="240" w:lineRule="auto"/>
        <w:jc w:val="both"/>
        <w:textAlignment w:val="baseline"/>
        <w:rPr>
          <w:rFonts w:ascii="Arial" w:hAnsi="Arial" w:cs="Arial"/>
          <w:sz w:val="24"/>
          <w:szCs w:val="24"/>
          <w:lang w:val="ro-RO"/>
        </w:rPr>
      </w:pPr>
      <w:r w:rsidRPr="000035E8">
        <w:rPr>
          <w:rFonts w:ascii="Arial" w:hAnsi="Arial" w:cs="Arial"/>
          <w:sz w:val="24"/>
          <w:szCs w:val="24"/>
          <w:lang w:val="ro-RO"/>
        </w:rPr>
        <w:t>Evacuarea apelor reziduale neutralizate.</w:t>
      </w:r>
    </w:p>
    <w:p w:rsidR="00496A60" w:rsidRPr="000035E8" w:rsidRDefault="00496A60" w:rsidP="00D70D18">
      <w:pPr>
        <w:spacing w:after="0" w:line="240" w:lineRule="auto"/>
        <w:ind w:left="360"/>
        <w:rPr>
          <w:rFonts w:ascii="Arial" w:hAnsi="Arial" w:cs="Arial"/>
          <w:sz w:val="24"/>
          <w:szCs w:val="24"/>
          <w:lang w:val="ro-RO"/>
        </w:rPr>
      </w:pPr>
    </w:p>
    <w:p w:rsidR="00496A60" w:rsidRPr="000035E8" w:rsidRDefault="00496A6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Apele reziduale, rezultate de la regenerările filtrelor ionice curg liber prin cele doua conducte de aducţiune, spre bazinele de recepţie subterane cauciucate la interior. Fiecare din cele trei bazine de recepţie (cu un volum de 120 m</w:t>
      </w:r>
      <w:r w:rsidRPr="000035E8">
        <w:rPr>
          <w:rFonts w:ascii="Arial" w:hAnsi="Arial" w:cs="Arial"/>
          <w:sz w:val="24"/>
          <w:szCs w:val="24"/>
          <w:vertAlign w:val="superscript"/>
          <w:lang w:val="ro-RO"/>
        </w:rPr>
        <w:t>3</w:t>
      </w:r>
      <w:r w:rsidRPr="000035E8">
        <w:rPr>
          <w:rFonts w:ascii="Arial" w:hAnsi="Arial" w:cs="Arial"/>
          <w:sz w:val="24"/>
          <w:szCs w:val="24"/>
          <w:lang w:val="ro-RO"/>
        </w:rPr>
        <w:t>) poate prelua in totalitate cantitatea de ape reziduale rezultata in procesele de regenerare a filtrelor din instalaţia de demineralizare si poate asigura desfăşurarea in condiţii normale a activităţii de neutralizare. Apele reziduale rezultate in urma spalarii pardoselii filtrelor si de la scurgerile accidentale din instalaţia de demineralizare sunt colectate intr-un canal placat cu gresie si sunt dirijate către bazinele de recepţie. Apele reziduale recepţionate in bazinele de recepţie au o compoziţie chimica variabila. Debitul apelor reziduale variază intre 5 – 200 m</w:t>
      </w:r>
      <w:r w:rsidRPr="000035E8">
        <w:rPr>
          <w:rFonts w:ascii="Arial" w:hAnsi="Arial" w:cs="Arial"/>
          <w:sz w:val="24"/>
          <w:szCs w:val="24"/>
          <w:vertAlign w:val="superscript"/>
          <w:lang w:val="ro-RO"/>
        </w:rPr>
        <w:t>3</w:t>
      </w:r>
      <w:r w:rsidRPr="000035E8">
        <w:rPr>
          <w:rFonts w:ascii="Arial" w:hAnsi="Arial" w:cs="Arial"/>
          <w:sz w:val="24"/>
          <w:szCs w:val="24"/>
          <w:lang w:val="ro-RO"/>
        </w:rPr>
        <w:t>/h, in funcţie de operaţiile ce se desfasoara in instalaţie.</w:t>
      </w:r>
    </w:p>
    <w:p w:rsidR="00496A60" w:rsidRPr="000035E8" w:rsidRDefault="00496A6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In bazinele de recepţie, apele reziduale sunt omogenizate prin agitare continua, cu ajutorul a patru agitatoare electrice (1 pentru fiecare bazin). Nivelul maxim al apelor reziduale in bazine este de 80%. După umplerea bazinelor la 75 – 80% din capacitatea lor, se opreşte transvazarea si se trece la operaţia de recirculare si neutralizare.</w:t>
      </w:r>
    </w:p>
    <w:p w:rsidR="00496A60" w:rsidRPr="000035E8" w:rsidRDefault="00496A6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Daca apele au un pH acid (sub 6) sau un pH alcalin (peste 9), acestea sunt dirijate cu ajutorul pompelor spre cele 3 rezervoare de stocare, de unde vor fi utilizate ca ape de neutralizare pentru apele acide sau alcaline, după caz.</w:t>
      </w:r>
    </w:p>
    <w:p w:rsidR="00496A60" w:rsidRPr="000035E8" w:rsidRDefault="00496A6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Randamentul de reţinere a ionilor din apa supusa tratării depinde de calitatea maselor ionice utilizate. Astfel filtrele care au masa ionica noua si de calitate superioara au un randament de reţinere mare, necesitând pentru regenerare o cantitate specifica de reactivi mai mica, rezultând un volum mai mic de ape uzate. După un anumit timp de funcţionare, capacitatea de schimb a maselor ionice scade, astfel incat pentru regenerare este necesara o cantitate specifica de reactivi mai mare, crescând volumul de ape uzate rezultate.</w:t>
      </w:r>
    </w:p>
    <w:p w:rsidR="00496A60" w:rsidRPr="000035E8" w:rsidRDefault="00496A6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Pentru optimizarea procesului de tratare a apei (micşorării cantităţii de reactivi utilizaţi) masele ionice din filtrele ionice sunt schimbate după terminarea ciclului de folosire (5 ani).</w:t>
      </w:r>
    </w:p>
    <w:p w:rsidR="00496A60" w:rsidRPr="000035E8" w:rsidRDefault="00496A6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Daca valoarea pH-lui este cuprinsa intre 6,5 – 8,5, se considera ca apele sunt neutralizate si pot fi evacuate in sistemul de canalizare.</w:t>
      </w:r>
    </w:p>
    <w:p w:rsidR="00496A60" w:rsidRPr="000035E8" w:rsidRDefault="00496A60" w:rsidP="00D70D18">
      <w:pPr>
        <w:spacing w:after="0" w:line="240" w:lineRule="auto"/>
        <w:rPr>
          <w:rFonts w:ascii="Arial" w:hAnsi="Arial" w:cs="Arial"/>
          <w:sz w:val="24"/>
          <w:szCs w:val="24"/>
          <w:lang w:val="ro-RO"/>
        </w:rPr>
      </w:pPr>
      <w:r w:rsidRPr="000035E8">
        <w:rPr>
          <w:rFonts w:ascii="Arial" w:hAnsi="Arial" w:cs="Arial"/>
          <w:sz w:val="24"/>
          <w:szCs w:val="24"/>
          <w:lang w:val="ro-RO"/>
        </w:rPr>
        <w:lastRenderedPageBreak/>
        <w:t>La căminul general, înainte de evacuarea in sistemul de canalizarea municipala, exista un sistem de monitorizare on-line pentru următorii parametri ai apelor reziduale: debit, temperatura, pH, substanţe extractibile cu solvenţi organici.</w:t>
      </w:r>
    </w:p>
    <w:p w:rsidR="00496A60" w:rsidRPr="000035E8" w:rsidRDefault="00496A60" w:rsidP="00D70D18">
      <w:pPr>
        <w:spacing w:after="0" w:line="240" w:lineRule="auto"/>
        <w:ind w:left="480" w:hanging="480"/>
        <w:rPr>
          <w:rFonts w:ascii="Arial" w:hAnsi="Arial" w:cs="Arial"/>
          <w:b/>
          <w:sz w:val="24"/>
          <w:szCs w:val="24"/>
          <w:lang w:val="ro-RO"/>
        </w:rPr>
      </w:pPr>
    </w:p>
    <w:p w:rsidR="00496A60" w:rsidRPr="000035E8" w:rsidRDefault="00496A60" w:rsidP="00D70D18">
      <w:pPr>
        <w:widowControl w:val="0"/>
        <w:numPr>
          <w:ilvl w:val="0"/>
          <w:numId w:val="41"/>
        </w:numPr>
        <w:tabs>
          <w:tab w:val="num" w:pos="720"/>
        </w:tabs>
        <w:adjustRightInd w:val="0"/>
        <w:spacing w:after="0" w:line="240" w:lineRule="auto"/>
        <w:jc w:val="both"/>
        <w:textAlignment w:val="baseline"/>
        <w:rPr>
          <w:rFonts w:ascii="Arial" w:hAnsi="Arial" w:cs="Arial"/>
          <w:b/>
          <w:bCs/>
          <w:iCs/>
          <w:sz w:val="24"/>
          <w:szCs w:val="24"/>
          <w:lang w:val="ro-RO"/>
        </w:rPr>
      </w:pPr>
      <w:r w:rsidRPr="000035E8">
        <w:rPr>
          <w:rFonts w:ascii="Arial" w:hAnsi="Arial" w:cs="Arial"/>
          <w:b/>
          <w:bCs/>
          <w:iCs/>
          <w:sz w:val="24"/>
          <w:szCs w:val="24"/>
          <w:lang w:val="ro-RO"/>
        </w:rPr>
        <w:t>Instalaţia de tamponare acid sulfuric</w:t>
      </w:r>
    </w:p>
    <w:p w:rsidR="00496A60" w:rsidRPr="000035E8" w:rsidRDefault="00496A60" w:rsidP="00D70D18">
      <w:pPr>
        <w:spacing w:after="0" w:line="240" w:lineRule="auto"/>
        <w:rPr>
          <w:rFonts w:ascii="Arial" w:hAnsi="Arial" w:cs="Arial"/>
          <w:sz w:val="24"/>
          <w:szCs w:val="24"/>
          <w:lang w:val="ro-RO"/>
        </w:rPr>
      </w:pPr>
      <w:r w:rsidRPr="000035E8">
        <w:rPr>
          <w:rFonts w:ascii="Arial" w:hAnsi="Arial" w:cs="Arial"/>
          <w:sz w:val="24"/>
          <w:szCs w:val="24"/>
          <w:lang w:val="ro-RO"/>
        </w:rPr>
        <w:t xml:space="preserve">Gospodăria de acid sulfuric din cadrul Alum SA are in componenta: </w:t>
      </w:r>
    </w:p>
    <w:p w:rsidR="00496A60" w:rsidRPr="000035E8" w:rsidRDefault="00496A60" w:rsidP="00D70D18">
      <w:pPr>
        <w:numPr>
          <w:ilvl w:val="0"/>
          <w:numId w:val="47"/>
        </w:numPr>
        <w:spacing w:after="0" w:line="240" w:lineRule="auto"/>
        <w:jc w:val="both"/>
        <w:rPr>
          <w:rFonts w:ascii="Arial" w:hAnsi="Arial" w:cs="Arial"/>
          <w:sz w:val="24"/>
          <w:szCs w:val="24"/>
          <w:lang w:val="ro-RO"/>
        </w:rPr>
      </w:pPr>
      <w:r w:rsidRPr="000035E8">
        <w:rPr>
          <w:rFonts w:ascii="Arial" w:hAnsi="Arial" w:cs="Arial"/>
          <w:sz w:val="24"/>
          <w:szCs w:val="24"/>
          <w:lang w:val="ro-RO"/>
        </w:rPr>
        <w:t>doua vase de stoc</w:t>
      </w:r>
      <w:r w:rsidR="009209B8">
        <w:rPr>
          <w:rFonts w:ascii="Arial" w:hAnsi="Arial" w:cs="Arial"/>
          <w:sz w:val="24"/>
          <w:szCs w:val="24"/>
          <w:lang w:val="ro-RO"/>
        </w:rPr>
        <w:t>are, cu capacitatea totala de 20</w:t>
      </w:r>
      <w:r w:rsidRPr="000035E8">
        <w:rPr>
          <w:rFonts w:ascii="Arial" w:hAnsi="Arial" w:cs="Arial"/>
          <w:sz w:val="24"/>
          <w:szCs w:val="24"/>
          <w:lang w:val="ro-RO"/>
        </w:rPr>
        <w:t>0 tone</w:t>
      </w:r>
    </w:p>
    <w:p w:rsidR="00496A60" w:rsidRDefault="00496A60" w:rsidP="00D70D18">
      <w:pPr>
        <w:numPr>
          <w:ilvl w:val="0"/>
          <w:numId w:val="47"/>
        </w:num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doua pompe de acid care asigura descarcarea vagoanelor in vasele de stocare, si transferul acidului la statia de dozare de la neutralizare si la rezervorul de la bazinul de retentie. </w:t>
      </w:r>
    </w:p>
    <w:p w:rsidR="009209B8" w:rsidRPr="00B12E8B" w:rsidRDefault="009209B8" w:rsidP="009209B8">
      <w:pPr>
        <w:numPr>
          <w:ilvl w:val="0"/>
          <w:numId w:val="47"/>
        </w:numPr>
        <w:spacing w:after="0" w:line="240" w:lineRule="auto"/>
        <w:jc w:val="both"/>
        <w:rPr>
          <w:rFonts w:ascii="Arial" w:hAnsi="Arial" w:cs="Arial"/>
          <w:color w:val="FF0000"/>
          <w:sz w:val="24"/>
          <w:szCs w:val="24"/>
          <w:lang w:val="ro-RO"/>
        </w:rPr>
      </w:pPr>
      <w:r w:rsidRPr="009209B8">
        <w:rPr>
          <w:rFonts w:ascii="Arial" w:hAnsi="Arial" w:cs="Arial"/>
          <w:sz w:val="24"/>
          <w:szCs w:val="24"/>
          <w:lang w:val="ro-RO"/>
        </w:rPr>
        <w:t>un rezervor pentru dozare acid sulfuric la bazinul de retentie, cu capacitate de 5 mc</w:t>
      </w:r>
      <w:r>
        <w:rPr>
          <w:rFonts w:ascii="Arial" w:hAnsi="Arial" w:cs="Arial"/>
          <w:color w:val="FF0000"/>
          <w:sz w:val="24"/>
          <w:szCs w:val="24"/>
          <w:lang w:val="ro-RO"/>
        </w:rPr>
        <w:t>;</w:t>
      </w:r>
    </w:p>
    <w:p w:rsidR="00496A60" w:rsidRPr="009209B8" w:rsidRDefault="00496A60" w:rsidP="009209B8">
      <w:pPr>
        <w:numPr>
          <w:ilvl w:val="0"/>
          <w:numId w:val="47"/>
        </w:numPr>
        <w:spacing w:after="0" w:line="240" w:lineRule="auto"/>
        <w:jc w:val="both"/>
        <w:rPr>
          <w:rFonts w:ascii="Arial" w:hAnsi="Arial" w:cs="Arial"/>
          <w:sz w:val="24"/>
          <w:szCs w:val="24"/>
          <w:lang w:val="ro-RO"/>
        </w:rPr>
      </w:pPr>
      <w:r w:rsidRPr="009209B8">
        <w:rPr>
          <w:rFonts w:ascii="Arial" w:hAnsi="Arial" w:cs="Arial"/>
          <w:sz w:val="24"/>
          <w:szCs w:val="24"/>
          <w:lang w:val="ro-RO"/>
        </w:rPr>
        <w:t>conducte metalice de vehiculare acid, armaturi, robineti</w:t>
      </w:r>
    </w:p>
    <w:p w:rsidR="00496A60" w:rsidRPr="000035E8" w:rsidRDefault="00496A60" w:rsidP="00D70D18">
      <w:pPr>
        <w:numPr>
          <w:ilvl w:val="0"/>
          <w:numId w:val="47"/>
        </w:num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batardou cu zidarie antiacida pentru colectare scurgeri </w:t>
      </w:r>
    </w:p>
    <w:p w:rsidR="00496A60" w:rsidRPr="000035E8" w:rsidRDefault="00496A60" w:rsidP="00D70D18">
      <w:pPr>
        <w:numPr>
          <w:ilvl w:val="0"/>
          <w:numId w:val="47"/>
        </w:numPr>
        <w:spacing w:after="0" w:line="240" w:lineRule="auto"/>
        <w:jc w:val="both"/>
        <w:rPr>
          <w:rFonts w:ascii="Arial" w:hAnsi="Arial" w:cs="Arial"/>
          <w:sz w:val="24"/>
          <w:szCs w:val="24"/>
          <w:lang w:val="ro-RO"/>
        </w:rPr>
      </w:pPr>
      <w:r w:rsidRPr="000035E8">
        <w:rPr>
          <w:rFonts w:ascii="Arial" w:hAnsi="Arial" w:cs="Arial"/>
          <w:sz w:val="24"/>
          <w:szCs w:val="24"/>
          <w:lang w:val="ro-RO"/>
        </w:rPr>
        <w:t>canalizari cu zidarie antiacida</w:t>
      </w:r>
    </w:p>
    <w:p w:rsidR="00496A60" w:rsidRPr="000035E8" w:rsidRDefault="00496A60" w:rsidP="00D70D18">
      <w:pPr>
        <w:spacing w:after="0" w:line="240" w:lineRule="auto"/>
        <w:jc w:val="both"/>
        <w:rPr>
          <w:rFonts w:ascii="Arial" w:hAnsi="Arial" w:cs="Arial"/>
          <w:sz w:val="24"/>
          <w:szCs w:val="24"/>
          <w:lang w:val="ro-RO"/>
        </w:rPr>
      </w:pPr>
    </w:p>
    <w:p w:rsidR="00496A60" w:rsidRPr="000035E8" w:rsidRDefault="00496A60"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Apa de la halda de slam si apele uzinale chimic impure sunt preluate in bazinele statiei de neutralizare unde sunt tratate cu acid sulfuric pe baza controlului permanent al pH-ului, cu sonda de determinare aflata la iesirea din ultimul bazin al neutralizarii. Apoi apa tratata este dirijata prin reteaua subterana de canale, in bazinul de retentie. In bazinul de retentie are loc decantarea suspensiilor solide si de asemenea se realizează controlul permanent al pH-ului. In conditiile in care apa din bazin respecta valorile impuse in autorizatiile integrata de mediu si de gospodarire a apelor, aceasta este preluata cu pompele tip Ketsner si dirijata in emisar. In cazul accidental in care sunt depăşiri ale valorilor autorizate, se opreşte pomparea in emisar si se continua tratarea apei pentru aducerea in parametrii autorizaţi după care se reia pomparea acesteia in emisar. </w:t>
      </w:r>
    </w:p>
    <w:p w:rsidR="00496A60" w:rsidRPr="000035E8" w:rsidRDefault="00496A60" w:rsidP="00D70D18">
      <w:pPr>
        <w:spacing w:after="0" w:line="240" w:lineRule="auto"/>
        <w:jc w:val="both"/>
        <w:rPr>
          <w:rFonts w:ascii="Arial" w:hAnsi="Arial" w:cs="Arial"/>
          <w:b/>
          <w:sz w:val="24"/>
          <w:szCs w:val="24"/>
          <w:u w:val="single"/>
          <w:lang w:val="ro-RO"/>
        </w:rPr>
      </w:pPr>
    </w:p>
    <w:p w:rsidR="008B4989" w:rsidRPr="000035E8" w:rsidRDefault="008B4989" w:rsidP="00D70D18">
      <w:pPr>
        <w:pStyle w:val="ListParagraph"/>
        <w:numPr>
          <w:ilvl w:val="0"/>
          <w:numId w:val="41"/>
        </w:numPr>
        <w:tabs>
          <w:tab w:val="num" w:pos="0"/>
          <w:tab w:val="left" w:pos="284"/>
        </w:tabs>
        <w:ind w:left="0" w:firstLine="0"/>
        <w:jc w:val="both"/>
        <w:rPr>
          <w:rFonts w:ascii="Arial" w:hAnsi="Arial" w:cs="Arial"/>
          <w:b/>
          <w:i/>
          <w:lang w:val="ro-RO"/>
        </w:rPr>
      </w:pPr>
      <w:r w:rsidRPr="000035E8">
        <w:rPr>
          <w:rFonts w:ascii="Arial" w:hAnsi="Arial" w:cs="Arial"/>
          <w:b/>
          <w:i/>
          <w:lang w:val="ro-RO"/>
        </w:rPr>
        <w:t>Modernizari/reabilitari</w:t>
      </w:r>
    </w:p>
    <w:p w:rsidR="008B4989" w:rsidRPr="000035E8" w:rsidRDefault="008B4989"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sym w:font="Symbol" w:char="F02A"/>
      </w:r>
      <w:r w:rsidRPr="000035E8">
        <w:rPr>
          <w:rFonts w:ascii="Arial" w:hAnsi="Arial" w:cs="Arial"/>
          <w:sz w:val="24"/>
          <w:szCs w:val="24"/>
          <w:lang w:val="ro-RO"/>
        </w:rPr>
        <w:t xml:space="preserve"> reabilitarea retelelor de canalizare chimic-impura si menajera;</w:t>
      </w:r>
    </w:p>
    <w:p w:rsidR="008B4989" w:rsidRPr="000035E8" w:rsidRDefault="008B4989"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sym w:font="Symbol" w:char="F02A"/>
      </w:r>
      <w:r w:rsidRPr="000035E8">
        <w:rPr>
          <w:rFonts w:ascii="Arial" w:hAnsi="Arial" w:cs="Arial"/>
          <w:sz w:val="24"/>
          <w:szCs w:val="24"/>
          <w:lang w:val="ro-RO"/>
        </w:rPr>
        <w:t xml:space="preserve"> dotarea statiei de descarcare a păcurii cu separatoare moderne de hidrocarburi si realizarea racordurilor care permit colectarea scurgerilor de păcura de la rampa de descarcare la rezervoarele de </w:t>
      </w:r>
      <w:r w:rsidR="00E708E1" w:rsidRPr="000035E8">
        <w:rPr>
          <w:rFonts w:ascii="Arial" w:hAnsi="Arial" w:cs="Arial"/>
          <w:sz w:val="24"/>
          <w:szCs w:val="24"/>
          <w:lang w:val="ro-RO"/>
        </w:rPr>
        <w:t>pacura</w:t>
      </w:r>
      <w:r w:rsidRPr="000035E8">
        <w:rPr>
          <w:rFonts w:ascii="Arial" w:hAnsi="Arial" w:cs="Arial"/>
          <w:sz w:val="24"/>
          <w:szCs w:val="24"/>
          <w:lang w:val="ro-RO"/>
        </w:rPr>
        <w:t xml:space="preserve">; </w:t>
      </w:r>
    </w:p>
    <w:p w:rsidR="00E708E1" w:rsidRPr="000035E8" w:rsidRDefault="008B4989"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sym w:font="Symbol" w:char="F02A"/>
      </w:r>
      <w:r w:rsidRPr="000035E8">
        <w:rPr>
          <w:rFonts w:ascii="Arial" w:hAnsi="Arial" w:cs="Arial"/>
          <w:sz w:val="24"/>
          <w:szCs w:val="24"/>
          <w:lang w:val="ro-RO"/>
        </w:rPr>
        <w:t xml:space="preserve"> instalarea sistemelor de contorizare a debitelor</w:t>
      </w:r>
      <w:r w:rsidR="00E708E1" w:rsidRPr="000035E8">
        <w:rPr>
          <w:rFonts w:ascii="Arial" w:hAnsi="Arial" w:cs="Arial"/>
          <w:sz w:val="24"/>
          <w:szCs w:val="24"/>
          <w:lang w:val="ro-RO"/>
        </w:rPr>
        <w:t xml:space="preserve"> captate de apa bruta la Dunare;</w:t>
      </w:r>
    </w:p>
    <w:p w:rsidR="008B4989" w:rsidRPr="000035E8" w:rsidRDefault="00E708E1"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sym w:font="Symbol" w:char="F02A"/>
      </w:r>
      <w:r w:rsidRPr="000035E8">
        <w:rPr>
          <w:rFonts w:ascii="Arial" w:hAnsi="Arial" w:cs="Arial"/>
          <w:sz w:val="24"/>
          <w:szCs w:val="24"/>
          <w:lang w:val="ro-RO"/>
        </w:rPr>
        <w:t xml:space="preserve"> </w:t>
      </w:r>
      <w:r w:rsidR="008B4989" w:rsidRPr="000035E8">
        <w:rPr>
          <w:rFonts w:ascii="Arial" w:hAnsi="Arial" w:cs="Arial"/>
          <w:sz w:val="24"/>
          <w:szCs w:val="24"/>
          <w:lang w:val="ro-RO"/>
        </w:rPr>
        <w:t xml:space="preserve">monitorizarea apelor pluviale si </w:t>
      </w:r>
      <w:r w:rsidRPr="000035E8">
        <w:rPr>
          <w:rFonts w:ascii="Arial" w:hAnsi="Arial" w:cs="Arial"/>
          <w:sz w:val="24"/>
          <w:szCs w:val="24"/>
          <w:lang w:val="ro-RO"/>
        </w:rPr>
        <w:t>uzate tehnologice;</w:t>
      </w:r>
    </w:p>
    <w:p w:rsidR="008B4989" w:rsidRPr="000035E8" w:rsidRDefault="008B4989"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sym w:font="Symbol" w:char="F02A"/>
      </w:r>
      <w:r w:rsidRPr="000035E8">
        <w:rPr>
          <w:rFonts w:ascii="Arial" w:hAnsi="Arial" w:cs="Arial"/>
          <w:sz w:val="24"/>
          <w:szCs w:val="24"/>
          <w:lang w:val="ro-RO"/>
        </w:rPr>
        <w:t xml:space="preserve"> contorizarea consumatorilor de apa in uzina, in vederea minimizarii consumurilor si a eficientizarii costurilor;</w:t>
      </w:r>
    </w:p>
    <w:p w:rsidR="008B4989" w:rsidRPr="000035E8" w:rsidRDefault="008B4989"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sym w:font="Symbol" w:char="F02A"/>
      </w:r>
      <w:r w:rsidRPr="000035E8">
        <w:rPr>
          <w:rFonts w:ascii="Arial" w:hAnsi="Arial" w:cs="Arial"/>
          <w:sz w:val="24"/>
          <w:szCs w:val="24"/>
          <w:lang w:val="ro-RO"/>
        </w:rPr>
        <w:t xml:space="preserve"> reducerea consumului de apa industriala prin achizitia si montajul suplimentar a trei turnuri de raci</w:t>
      </w:r>
      <w:r w:rsidR="00E708E1" w:rsidRPr="000035E8">
        <w:rPr>
          <w:rFonts w:ascii="Arial" w:hAnsi="Arial" w:cs="Arial"/>
          <w:sz w:val="24"/>
          <w:szCs w:val="24"/>
          <w:lang w:val="ro-RO"/>
        </w:rPr>
        <w:t>re-recirculare cu tiraj fortat;</w:t>
      </w:r>
    </w:p>
    <w:p w:rsidR="008B4989" w:rsidRPr="000035E8" w:rsidRDefault="008B4989"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sym w:font="Symbol" w:char="F02A"/>
      </w:r>
      <w:r w:rsidRPr="000035E8">
        <w:rPr>
          <w:rFonts w:ascii="Arial" w:hAnsi="Arial" w:cs="Arial"/>
          <w:sz w:val="24"/>
          <w:szCs w:val="24"/>
          <w:lang w:val="ro-RO"/>
        </w:rPr>
        <w:t xml:space="preserve"> amenajarea si</w:t>
      </w:r>
      <w:r w:rsidR="00E708E1" w:rsidRPr="000035E8">
        <w:rPr>
          <w:rFonts w:ascii="Arial" w:hAnsi="Arial" w:cs="Arial"/>
          <w:sz w:val="24"/>
          <w:szCs w:val="24"/>
          <w:lang w:val="ro-RO"/>
        </w:rPr>
        <w:t xml:space="preserve">stemului de colectare a apelor </w:t>
      </w:r>
      <w:r w:rsidRPr="000035E8">
        <w:rPr>
          <w:rFonts w:ascii="Arial" w:hAnsi="Arial" w:cs="Arial"/>
          <w:sz w:val="24"/>
          <w:szCs w:val="24"/>
          <w:lang w:val="ro-RO"/>
        </w:rPr>
        <w:t>din amonte de halda</w:t>
      </w:r>
      <w:r w:rsidR="00E708E1" w:rsidRPr="000035E8">
        <w:rPr>
          <w:rFonts w:ascii="Arial" w:hAnsi="Arial" w:cs="Arial"/>
          <w:sz w:val="24"/>
          <w:szCs w:val="24"/>
          <w:lang w:val="ro-RO"/>
        </w:rPr>
        <w:t xml:space="preserve"> de slam şi a canalului de fugă.</w:t>
      </w:r>
    </w:p>
    <w:p w:rsidR="00E902F4" w:rsidRPr="000035E8" w:rsidRDefault="00E902F4" w:rsidP="00D70D18">
      <w:pPr>
        <w:pStyle w:val="ListParagraph"/>
        <w:numPr>
          <w:ilvl w:val="0"/>
          <w:numId w:val="41"/>
        </w:numPr>
        <w:tabs>
          <w:tab w:val="num" w:pos="0"/>
          <w:tab w:val="left" w:pos="284"/>
        </w:tabs>
        <w:ind w:left="0" w:firstLine="0"/>
        <w:jc w:val="both"/>
        <w:rPr>
          <w:rFonts w:ascii="Arial" w:hAnsi="Arial" w:cs="Arial"/>
          <w:b/>
          <w:i/>
          <w:lang w:val="ro-RO"/>
        </w:rPr>
      </w:pPr>
      <w:r w:rsidRPr="000035E8">
        <w:rPr>
          <w:rFonts w:ascii="Arial" w:hAnsi="Arial" w:cs="Arial"/>
          <w:b/>
          <w:i/>
          <w:lang w:val="ro-RO"/>
        </w:rPr>
        <w:t>Investitii ape pluviale</w:t>
      </w:r>
      <w:r w:rsidRPr="000035E8">
        <w:rPr>
          <w:rFonts w:ascii="Arial" w:hAnsi="Arial" w:cs="Arial"/>
          <w:b/>
          <w:i/>
          <w:lang w:val="ro-RO"/>
        </w:rPr>
        <w:tab/>
      </w:r>
    </w:p>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ab/>
        <w:t>Apele pluviale de pe Valea lui Flam, din amonte de depozitul de deşeuri, sunt colectate separat si dirijate gravitational prin canalul de fuga cu radier betonat, spre Lacul Casla, ele nefiind impurificate. In acest scop s-au executat in etapa a II-a investitiile privind  ‘’Amenajarea sistemului de colectare a apelor din amonte de depozit şi a canalului de fugă‘’, fiind realizate următoarele lucrări:</w:t>
      </w:r>
    </w:p>
    <w:p w:rsidR="00E902F4"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lastRenderedPageBreak/>
        <w:t xml:space="preserve">-  dig de închidere în amonte de halda de slam a Vaii lui Flam, a cărui lungime este de cca 365 m şi care se racordează cu digul de contur mal stâng; taluzul acestui dig este de 1:2, iar scopul acestor constructii hidrotehnice este de a colecta apele pluviale din bazinul hidrografic din amonte de halda şi a le dirija gravitational prin intermediul canalului de deviere spre Lacul Casla; </w:t>
      </w:r>
    </w:p>
    <w:p w:rsidR="00E51190" w:rsidRPr="000035E8" w:rsidRDefault="00E902F4"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devierea în exteriorul haldei de slam a apelor provenite din precipitaţiile căzute în bazinul hidrografic de pe Valea lui Flam se realizează prin construirea, in perioada 2012-2013, a unui canal de fuga şi canal de acces prevăzut cu două deschideri de preluare a debitelor din cei doi afluenţi principali din amontele depozitului. Panta acestui canal asigura scurgerea corespunzătoare a apelor din precipitatii şi la debite mici, fără a se produce colmatarea acestuia; se apreciază că acest canal de scurgere este construit cu o </w:t>
      </w:r>
      <w:r w:rsidR="004341B4" w:rsidRPr="000035E8">
        <w:rPr>
          <w:rFonts w:ascii="Arial" w:hAnsi="Arial" w:cs="Arial"/>
          <w:sz w:val="24"/>
          <w:szCs w:val="24"/>
          <w:lang w:val="ro-RO"/>
        </w:rPr>
        <w:t xml:space="preserve">pantă generala de 0,3 - 0,5 %. </w:t>
      </w:r>
    </w:p>
    <w:p w:rsidR="00E51190" w:rsidRPr="000035E8" w:rsidRDefault="00E51190" w:rsidP="00D70D18">
      <w:pPr>
        <w:spacing w:after="0" w:line="240" w:lineRule="auto"/>
        <w:jc w:val="both"/>
        <w:rPr>
          <w:rFonts w:ascii="Arial" w:hAnsi="Arial" w:cs="Arial"/>
          <w:sz w:val="24"/>
          <w:szCs w:val="24"/>
          <w:lang w:val="ro-RO"/>
        </w:rPr>
      </w:pPr>
    </w:p>
    <w:tbl>
      <w:tblPr>
        <w:tblW w:w="8153" w:type="dxa"/>
        <w:tblInd w:w="74" w:type="dxa"/>
        <w:tblLayout w:type="fixed"/>
        <w:tblCellMar>
          <w:left w:w="0" w:type="dxa"/>
          <w:right w:w="0" w:type="dxa"/>
        </w:tblCellMar>
        <w:tblLook w:val="0000" w:firstRow="0" w:lastRow="0" w:firstColumn="0" w:lastColumn="0" w:noHBand="0" w:noVBand="0"/>
      </w:tblPr>
      <w:tblGrid>
        <w:gridCol w:w="2600"/>
        <w:gridCol w:w="3299"/>
        <w:gridCol w:w="2254"/>
      </w:tblGrid>
      <w:tr w:rsidR="00E51190" w:rsidRPr="000035E8" w:rsidTr="00E51190">
        <w:trPr>
          <w:trHeight w:hRule="exact" w:val="977"/>
        </w:trPr>
        <w:tc>
          <w:tcPr>
            <w:tcW w:w="2600" w:type="dxa"/>
            <w:tcBorders>
              <w:top w:val="single" w:sz="4" w:space="0" w:color="auto"/>
              <w:left w:val="single" w:sz="4" w:space="0" w:color="auto"/>
              <w:bottom w:val="single" w:sz="4" w:space="0" w:color="auto"/>
              <w:right w:val="single" w:sz="4" w:space="0" w:color="auto"/>
            </w:tcBorders>
            <w:shd w:val="clear" w:color="auto" w:fill="BFBFBF"/>
            <w:vAlign w:val="center"/>
          </w:tcPr>
          <w:p w:rsidR="00E51190" w:rsidRPr="000035E8" w:rsidRDefault="00E51190" w:rsidP="00D70D18">
            <w:pPr>
              <w:spacing w:after="0" w:line="240" w:lineRule="auto"/>
              <w:ind w:right="365"/>
              <w:jc w:val="both"/>
              <w:rPr>
                <w:rFonts w:ascii="Arial" w:eastAsia="Calibri" w:hAnsi="Arial" w:cs="Arial"/>
                <w:b/>
                <w:bCs/>
                <w:spacing w:val="-2"/>
                <w:sz w:val="24"/>
                <w:szCs w:val="24"/>
                <w:lang w:val="ro-RO"/>
              </w:rPr>
            </w:pPr>
            <w:r w:rsidRPr="000035E8">
              <w:rPr>
                <w:rFonts w:ascii="Arial" w:eastAsia="Calibri" w:hAnsi="Arial" w:cs="Arial"/>
                <w:b/>
                <w:sz w:val="24"/>
                <w:szCs w:val="24"/>
                <w:lang w:val="ro-RO"/>
              </w:rPr>
              <w:t>Sursa de apă uzată</w:t>
            </w:r>
          </w:p>
        </w:tc>
        <w:tc>
          <w:tcPr>
            <w:tcW w:w="3299" w:type="dxa"/>
            <w:tcBorders>
              <w:top w:val="single" w:sz="4" w:space="0" w:color="auto"/>
              <w:left w:val="single" w:sz="4" w:space="0" w:color="auto"/>
              <w:bottom w:val="single" w:sz="4" w:space="0" w:color="auto"/>
              <w:right w:val="single" w:sz="4" w:space="0" w:color="auto"/>
            </w:tcBorders>
            <w:shd w:val="clear" w:color="auto" w:fill="BFBFBF"/>
            <w:vAlign w:val="center"/>
          </w:tcPr>
          <w:p w:rsidR="00E51190" w:rsidRPr="000035E8" w:rsidRDefault="00E51190" w:rsidP="00D70D18">
            <w:pPr>
              <w:spacing w:after="0" w:line="240" w:lineRule="auto"/>
              <w:ind w:right="469"/>
              <w:jc w:val="center"/>
              <w:rPr>
                <w:rFonts w:ascii="Arial" w:eastAsia="Calibri" w:hAnsi="Arial" w:cs="Arial"/>
                <w:b/>
                <w:bCs/>
                <w:spacing w:val="-4"/>
                <w:sz w:val="24"/>
                <w:szCs w:val="24"/>
                <w:lang w:val="ro-RO"/>
              </w:rPr>
            </w:pPr>
            <w:r w:rsidRPr="000035E8">
              <w:rPr>
                <w:rFonts w:ascii="Arial" w:eastAsia="Calibri" w:hAnsi="Arial" w:cs="Arial"/>
                <w:b/>
                <w:sz w:val="24"/>
                <w:szCs w:val="24"/>
                <w:lang w:val="ro-RO"/>
              </w:rPr>
              <w:t>Poluanți</w:t>
            </w:r>
          </w:p>
        </w:tc>
        <w:tc>
          <w:tcPr>
            <w:tcW w:w="2254" w:type="dxa"/>
            <w:tcBorders>
              <w:top w:val="single" w:sz="4" w:space="0" w:color="auto"/>
              <w:left w:val="single" w:sz="4" w:space="0" w:color="auto"/>
              <w:bottom w:val="single" w:sz="4" w:space="0" w:color="auto"/>
              <w:right w:val="single" w:sz="4" w:space="0" w:color="auto"/>
            </w:tcBorders>
            <w:shd w:val="clear" w:color="auto" w:fill="BFBFBF"/>
          </w:tcPr>
          <w:p w:rsidR="00E51190" w:rsidRPr="000035E8" w:rsidRDefault="00E51190" w:rsidP="00D70D18">
            <w:pPr>
              <w:spacing w:after="0" w:line="240" w:lineRule="auto"/>
              <w:jc w:val="both"/>
              <w:rPr>
                <w:rFonts w:ascii="Arial" w:eastAsia="Calibri" w:hAnsi="Arial" w:cs="Arial"/>
                <w:b/>
                <w:bCs/>
                <w:sz w:val="24"/>
                <w:szCs w:val="24"/>
                <w:lang w:val="ro-RO"/>
              </w:rPr>
            </w:pPr>
            <w:r w:rsidRPr="000035E8">
              <w:rPr>
                <w:rFonts w:ascii="Arial" w:eastAsia="Calibri" w:hAnsi="Arial" w:cs="Arial"/>
                <w:b/>
                <w:bCs/>
                <w:sz w:val="24"/>
                <w:szCs w:val="24"/>
                <w:lang w:val="ro-RO"/>
              </w:rPr>
              <w:t>Metoda de colectare/ evacuare</w:t>
            </w:r>
          </w:p>
        </w:tc>
      </w:tr>
      <w:tr w:rsidR="00E51190" w:rsidRPr="000035E8" w:rsidTr="00E51190">
        <w:trPr>
          <w:trHeight w:val="126"/>
        </w:trPr>
        <w:tc>
          <w:tcPr>
            <w:tcW w:w="2600" w:type="dxa"/>
            <w:vMerge w:val="restart"/>
            <w:tcBorders>
              <w:top w:val="single" w:sz="4" w:space="0" w:color="auto"/>
              <w:left w:val="single" w:sz="4" w:space="0" w:color="auto"/>
              <w:right w:val="single" w:sz="4" w:space="0" w:color="auto"/>
            </w:tcBorders>
            <w:shd w:val="clear" w:color="auto" w:fill="auto"/>
            <w:vAlign w:val="center"/>
          </w:tcPr>
          <w:p w:rsidR="00E51190" w:rsidRPr="000035E8" w:rsidRDefault="00E51190" w:rsidP="00D70D18">
            <w:pPr>
              <w:spacing w:after="0" w:line="240" w:lineRule="auto"/>
              <w:ind w:right="365"/>
              <w:jc w:val="both"/>
              <w:rPr>
                <w:rFonts w:ascii="Arial" w:eastAsia="Calibri" w:hAnsi="Arial" w:cs="Arial"/>
                <w:sz w:val="24"/>
                <w:szCs w:val="24"/>
                <w:lang w:val="ro-RO"/>
              </w:rPr>
            </w:pPr>
            <w:r w:rsidRPr="000035E8">
              <w:rPr>
                <w:rFonts w:ascii="Arial" w:eastAsia="Calibri" w:hAnsi="Arial" w:cs="Arial"/>
                <w:sz w:val="24"/>
                <w:szCs w:val="24"/>
                <w:lang w:val="ro-RO"/>
              </w:rPr>
              <w:t>Ape menajere</w:t>
            </w:r>
          </w:p>
        </w:tc>
        <w:tc>
          <w:tcPr>
            <w:tcW w:w="3299" w:type="dxa"/>
            <w:tcBorders>
              <w:top w:val="single" w:sz="4" w:space="0" w:color="auto"/>
              <w:left w:val="single" w:sz="4" w:space="0" w:color="auto"/>
              <w:bottom w:val="single" w:sz="4" w:space="0" w:color="auto"/>
              <w:right w:val="single" w:sz="4" w:space="0" w:color="auto"/>
            </w:tcBorders>
            <w:shd w:val="clear" w:color="auto" w:fill="auto"/>
            <w:vAlign w:val="center"/>
          </w:tcPr>
          <w:p w:rsidR="00E51190" w:rsidRPr="000035E8" w:rsidRDefault="00E51190" w:rsidP="00D70D18">
            <w:pPr>
              <w:spacing w:after="0" w:line="240" w:lineRule="auto"/>
              <w:rPr>
                <w:rFonts w:ascii="Arial" w:eastAsia="Calibri" w:hAnsi="Arial" w:cs="Arial"/>
                <w:sz w:val="24"/>
                <w:szCs w:val="24"/>
                <w:lang w:val="ro-RO"/>
              </w:rPr>
            </w:pPr>
            <w:r w:rsidRPr="000035E8">
              <w:rPr>
                <w:rFonts w:ascii="Arial" w:eastAsia="Calibri" w:hAnsi="Arial" w:cs="Arial"/>
                <w:sz w:val="24"/>
                <w:szCs w:val="24"/>
                <w:lang w:val="ro-RO"/>
              </w:rPr>
              <w:t>pH</w:t>
            </w:r>
          </w:p>
        </w:tc>
        <w:tc>
          <w:tcPr>
            <w:tcW w:w="2254" w:type="dxa"/>
            <w:vMerge w:val="restart"/>
            <w:tcBorders>
              <w:top w:val="single" w:sz="4" w:space="0" w:color="auto"/>
              <w:left w:val="single" w:sz="4" w:space="0" w:color="auto"/>
              <w:right w:val="single" w:sz="4" w:space="0" w:color="auto"/>
            </w:tcBorders>
            <w:shd w:val="clear" w:color="auto" w:fill="auto"/>
          </w:tcPr>
          <w:p w:rsidR="00E51190" w:rsidRPr="000035E8" w:rsidRDefault="00E51190" w:rsidP="00D70D18">
            <w:pPr>
              <w:spacing w:after="0" w:line="240" w:lineRule="auto"/>
              <w:jc w:val="both"/>
              <w:rPr>
                <w:rFonts w:ascii="Arial" w:eastAsia="Calibri" w:hAnsi="Arial" w:cs="Arial"/>
                <w:bCs/>
                <w:sz w:val="24"/>
                <w:szCs w:val="24"/>
                <w:lang w:val="ro-RO"/>
              </w:rPr>
            </w:pPr>
            <w:r w:rsidRPr="000035E8">
              <w:rPr>
                <w:rFonts w:ascii="Arial" w:eastAsia="Calibri" w:hAnsi="Arial" w:cs="Arial"/>
                <w:bCs/>
                <w:sz w:val="24"/>
                <w:szCs w:val="24"/>
                <w:lang w:val="ro-RO"/>
              </w:rPr>
              <w:t>Evacuare în canalizarea municipiului Tulcea</w:t>
            </w:r>
          </w:p>
        </w:tc>
      </w:tr>
      <w:tr w:rsidR="00E51190" w:rsidRPr="000035E8" w:rsidTr="00E51190">
        <w:trPr>
          <w:trHeight w:hRule="exact" w:val="379"/>
        </w:trPr>
        <w:tc>
          <w:tcPr>
            <w:tcW w:w="2600" w:type="dxa"/>
            <w:vMerge/>
            <w:tcBorders>
              <w:left w:val="single" w:sz="4" w:space="0" w:color="auto"/>
              <w:right w:val="single" w:sz="4" w:space="0" w:color="auto"/>
            </w:tcBorders>
            <w:shd w:val="clear" w:color="auto" w:fill="auto"/>
            <w:vAlign w:val="center"/>
          </w:tcPr>
          <w:p w:rsidR="00E51190" w:rsidRPr="000035E8" w:rsidRDefault="00E51190" w:rsidP="00D70D18">
            <w:pPr>
              <w:spacing w:after="0" w:line="240" w:lineRule="auto"/>
              <w:ind w:right="365"/>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shd w:val="clear" w:color="auto" w:fill="auto"/>
            <w:vAlign w:val="center"/>
          </w:tcPr>
          <w:p w:rsidR="00E51190" w:rsidRPr="000035E8" w:rsidRDefault="00E51190" w:rsidP="00D70D18">
            <w:pPr>
              <w:spacing w:after="0" w:line="240" w:lineRule="auto"/>
              <w:rPr>
                <w:rFonts w:ascii="Arial" w:eastAsia="Calibri" w:hAnsi="Arial" w:cs="Arial"/>
                <w:sz w:val="24"/>
                <w:szCs w:val="24"/>
                <w:lang w:val="ro-RO"/>
              </w:rPr>
            </w:pPr>
            <w:r w:rsidRPr="000035E8">
              <w:rPr>
                <w:rFonts w:ascii="Arial" w:eastAsia="Calibri" w:hAnsi="Arial" w:cs="Arial"/>
                <w:sz w:val="24"/>
                <w:szCs w:val="24"/>
                <w:lang w:val="ro-RO"/>
              </w:rPr>
              <w:t>Materii totale in suspensie</w:t>
            </w:r>
          </w:p>
        </w:tc>
        <w:tc>
          <w:tcPr>
            <w:tcW w:w="2254" w:type="dxa"/>
            <w:vMerge/>
            <w:tcBorders>
              <w:left w:val="single" w:sz="4" w:space="0" w:color="auto"/>
              <w:right w:val="single" w:sz="4" w:space="0" w:color="auto"/>
            </w:tcBorders>
            <w:shd w:val="clear" w:color="auto" w:fill="auto"/>
          </w:tcPr>
          <w:p w:rsidR="00E51190" w:rsidRPr="000035E8" w:rsidRDefault="00E51190" w:rsidP="00D70D18">
            <w:pPr>
              <w:spacing w:after="0" w:line="240" w:lineRule="auto"/>
              <w:jc w:val="both"/>
              <w:rPr>
                <w:rFonts w:ascii="Arial" w:eastAsia="Calibri" w:hAnsi="Arial" w:cs="Arial"/>
                <w:bCs/>
                <w:sz w:val="24"/>
                <w:szCs w:val="24"/>
                <w:lang w:val="ro-RO"/>
              </w:rPr>
            </w:pPr>
          </w:p>
        </w:tc>
      </w:tr>
      <w:tr w:rsidR="00E51190" w:rsidRPr="000035E8" w:rsidTr="00E51190">
        <w:trPr>
          <w:trHeight w:hRule="exact" w:val="271"/>
        </w:trPr>
        <w:tc>
          <w:tcPr>
            <w:tcW w:w="2600" w:type="dxa"/>
            <w:vMerge/>
            <w:tcBorders>
              <w:left w:val="single" w:sz="4" w:space="0" w:color="auto"/>
              <w:right w:val="single" w:sz="4" w:space="0" w:color="auto"/>
            </w:tcBorders>
            <w:shd w:val="clear" w:color="auto" w:fill="auto"/>
            <w:vAlign w:val="center"/>
          </w:tcPr>
          <w:p w:rsidR="00E51190" w:rsidRPr="000035E8" w:rsidRDefault="00E51190" w:rsidP="00D70D18">
            <w:pPr>
              <w:spacing w:after="0" w:line="240" w:lineRule="auto"/>
              <w:ind w:right="365"/>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shd w:val="clear" w:color="auto" w:fill="auto"/>
            <w:vAlign w:val="center"/>
          </w:tcPr>
          <w:p w:rsidR="00E51190" w:rsidRPr="000035E8" w:rsidRDefault="00E51190" w:rsidP="00D70D18">
            <w:pPr>
              <w:spacing w:after="0" w:line="240" w:lineRule="auto"/>
              <w:ind w:right="469"/>
              <w:rPr>
                <w:rFonts w:ascii="Arial" w:eastAsia="Calibri" w:hAnsi="Arial" w:cs="Arial"/>
                <w:sz w:val="24"/>
                <w:szCs w:val="24"/>
                <w:lang w:val="ro-RO"/>
              </w:rPr>
            </w:pPr>
            <w:r w:rsidRPr="000035E8">
              <w:rPr>
                <w:rFonts w:ascii="Arial" w:eastAsia="Calibri" w:hAnsi="Arial" w:cs="Arial"/>
                <w:sz w:val="24"/>
                <w:szCs w:val="24"/>
                <w:lang w:val="ro-RO"/>
              </w:rPr>
              <w:t>CBO5</w:t>
            </w:r>
          </w:p>
        </w:tc>
        <w:tc>
          <w:tcPr>
            <w:tcW w:w="2254" w:type="dxa"/>
            <w:vMerge/>
            <w:tcBorders>
              <w:left w:val="single" w:sz="4" w:space="0" w:color="auto"/>
              <w:right w:val="single" w:sz="4" w:space="0" w:color="auto"/>
            </w:tcBorders>
            <w:shd w:val="clear" w:color="auto" w:fill="auto"/>
          </w:tcPr>
          <w:p w:rsidR="00E51190" w:rsidRPr="000035E8" w:rsidRDefault="00E51190" w:rsidP="00D70D18">
            <w:pPr>
              <w:spacing w:after="0" w:line="240" w:lineRule="auto"/>
              <w:jc w:val="both"/>
              <w:rPr>
                <w:rFonts w:ascii="Arial" w:eastAsia="Calibri" w:hAnsi="Arial" w:cs="Arial"/>
                <w:bCs/>
                <w:sz w:val="24"/>
                <w:szCs w:val="24"/>
                <w:lang w:val="ro-RO"/>
              </w:rPr>
            </w:pPr>
          </w:p>
        </w:tc>
      </w:tr>
      <w:tr w:rsidR="00E51190" w:rsidRPr="000035E8" w:rsidTr="00E51190">
        <w:trPr>
          <w:trHeight w:hRule="exact" w:val="262"/>
        </w:trPr>
        <w:tc>
          <w:tcPr>
            <w:tcW w:w="2600" w:type="dxa"/>
            <w:vMerge/>
            <w:tcBorders>
              <w:left w:val="single" w:sz="4" w:space="0" w:color="auto"/>
              <w:right w:val="single" w:sz="4" w:space="0" w:color="auto"/>
            </w:tcBorders>
            <w:shd w:val="clear" w:color="auto" w:fill="auto"/>
            <w:vAlign w:val="center"/>
          </w:tcPr>
          <w:p w:rsidR="00E51190" w:rsidRPr="000035E8" w:rsidRDefault="00E51190" w:rsidP="00D70D18">
            <w:pPr>
              <w:spacing w:after="0" w:line="240" w:lineRule="auto"/>
              <w:ind w:right="365"/>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shd w:val="clear" w:color="auto" w:fill="auto"/>
            <w:vAlign w:val="center"/>
          </w:tcPr>
          <w:p w:rsidR="00E51190" w:rsidRPr="000035E8" w:rsidRDefault="00E51190" w:rsidP="00D70D18">
            <w:pPr>
              <w:spacing w:after="0" w:line="240" w:lineRule="auto"/>
              <w:ind w:right="469"/>
              <w:rPr>
                <w:rFonts w:ascii="Arial" w:eastAsia="Calibri" w:hAnsi="Arial" w:cs="Arial"/>
                <w:sz w:val="24"/>
                <w:szCs w:val="24"/>
                <w:lang w:val="ro-RO"/>
              </w:rPr>
            </w:pPr>
            <w:r w:rsidRPr="000035E8">
              <w:rPr>
                <w:rFonts w:ascii="Arial" w:eastAsia="Calibri" w:hAnsi="Arial" w:cs="Arial"/>
                <w:sz w:val="24"/>
                <w:szCs w:val="24"/>
                <w:lang w:val="ro-RO"/>
              </w:rPr>
              <w:t>CCOCr</w:t>
            </w:r>
          </w:p>
        </w:tc>
        <w:tc>
          <w:tcPr>
            <w:tcW w:w="2254" w:type="dxa"/>
            <w:vMerge/>
            <w:tcBorders>
              <w:left w:val="single" w:sz="4" w:space="0" w:color="auto"/>
              <w:right w:val="single" w:sz="4" w:space="0" w:color="auto"/>
            </w:tcBorders>
            <w:shd w:val="clear" w:color="auto" w:fill="auto"/>
          </w:tcPr>
          <w:p w:rsidR="00E51190" w:rsidRPr="000035E8" w:rsidRDefault="00E51190" w:rsidP="00D70D18">
            <w:pPr>
              <w:spacing w:after="0" w:line="240" w:lineRule="auto"/>
              <w:jc w:val="both"/>
              <w:rPr>
                <w:rFonts w:ascii="Arial" w:eastAsia="Calibri" w:hAnsi="Arial" w:cs="Arial"/>
                <w:bCs/>
                <w:sz w:val="24"/>
                <w:szCs w:val="24"/>
                <w:lang w:val="ro-RO"/>
              </w:rPr>
            </w:pPr>
          </w:p>
        </w:tc>
      </w:tr>
      <w:tr w:rsidR="00E51190" w:rsidRPr="000035E8" w:rsidTr="00E51190">
        <w:trPr>
          <w:trHeight w:hRule="exact" w:val="541"/>
        </w:trPr>
        <w:tc>
          <w:tcPr>
            <w:tcW w:w="2600" w:type="dxa"/>
            <w:vMerge/>
            <w:tcBorders>
              <w:left w:val="single" w:sz="4" w:space="0" w:color="auto"/>
              <w:right w:val="single" w:sz="4" w:space="0" w:color="auto"/>
            </w:tcBorders>
            <w:shd w:val="clear" w:color="auto" w:fill="auto"/>
            <w:vAlign w:val="center"/>
          </w:tcPr>
          <w:p w:rsidR="00E51190" w:rsidRPr="000035E8" w:rsidRDefault="00E51190" w:rsidP="00D70D18">
            <w:pPr>
              <w:spacing w:after="0" w:line="240" w:lineRule="auto"/>
              <w:ind w:right="365"/>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shd w:val="clear" w:color="auto" w:fill="auto"/>
            <w:vAlign w:val="center"/>
          </w:tcPr>
          <w:p w:rsidR="00E51190" w:rsidRPr="000035E8" w:rsidRDefault="00E51190" w:rsidP="00D70D18">
            <w:pPr>
              <w:spacing w:after="0" w:line="240" w:lineRule="auto"/>
              <w:ind w:right="469"/>
              <w:rPr>
                <w:rFonts w:ascii="Arial" w:eastAsia="Calibri" w:hAnsi="Arial" w:cs="Arial"/>
                <w:sz w:val="24"/>
                <w:szCs w:val="24"/>
                <w:lang w:val="ro-RO"/>
              </w:rPr>
            </w:pPr>
            <w:r w:rsidRPr="000035E8">
              <w:rPr>
                <w:rFonts w:ascii="Arial" w:eastAsia="Calibri" w:hAnsi="Arial" w:cs="Arial"/>
                <w:spacing w:val="-5"/>
                <w:sz w:val="24"/>
                <w:szCs w:val="24"/>
                <w:lang w:val="ro-RO"/>
              </w:rPr>
              <w:t xml:space="preserve">Substanțe extractibile cu </w:t>
            </w:r>
            <w:r w:rsidRPr="000035E8">
              <w:rPr>
                <w:rFonts w:ascii="Arial" w:eastAsia="Calibri" w:hAnsi="Arial" w:cs="Arial"/>
                <w:sz w:val="24"/>
                <w:szCs w:val="24"/>
                <w:lang w:val="ro-RO"/>
              </w:rPr>
              <w:t>solvenți organici</w:t>
            </w:r>
          </w:p>
        </w:tc>
        <w:tc>
          <w:tcPr>
            <w:tcW w:w="2254" w:type="dxa"/>
            <w:vMerge/>
            <w:tcBorders>
              <w:left w:val="single" w:sz="4" w:space="0" w:color="auto"/>
              <w:right w:val="single" w:sz="4" w:space="0" w:color="auto"/>
            </w:tcBorders>
            <w:shd w:val="clear" w:color="auto" w:fill="auto"/>
          </w:tcPr>
          <w:p w:rsidR="00E51190" w:rsidRPr="000035E8" w:rsidRDefault="00E51190" w:rsidP="00D70D18">
            <w:pPr>
              <w:spacing w:after="0" w:line="240" w:lineRule="auto"/>
              <w:jc w:val="both"/>
              <w:rPr>
                <w:rFonts w:ascii="Arial" w:eastAsia="Calibri" w:hAnsi="Arial" w:cs="Arial"/>
                <w:bCs/>
                <w:sz w:val="24"/>
                <w:szCs w:val="24"/>
                <w:lang w:val="ro-RO"/>
              </w:rPr>
            </w:pPr>
          </w:p>
        </w:tc>
      </w:tr>
      <w:tr w:rsidR="00E51190" w:rsidRPr="000035E8" w:rsidTr="00E51190">
        <w:trPr>
          <w:trHeight w:hRule="exact" w:val="361"/>
        </w:trPr>
        <w:tc>
          <w:tcPr>
            <w:tcW w:w="2600" w:type="dxa"/>
            <w:vMerge/>
            <w:tcBorders>
              <w:left w:val="single" w:sz="4" w:space="0" w:color="auto"/>
              <w:right w:val="single" w:sz="4" w:space="0" w:color="auto"/>
            </w:tcBorders>
            <w:shd w:val="clear" w:color="auto" w:fill="auto"/>
            <w:vAlign w:val="center"/>
          </w:tcPr>
          <w:p w:rsidR="00E51190" w:rsidRPr="000035E8" w:rsidRDefault="00E51190" w:rsidP="00D70D18">
            <w:pPr>
              <w:spacing w:after="0" w:line="240" w:lineRule="auto"/>
              <w:ind w:right="365"/>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shd w:val="clear" w:color="auto" w:fill="auto"/>
            <w:vAlign w:val="center"/>
          </w:tcPr>
          <w:p w:rsidR="00E51190" w:rsidRPr="000035E8" w:rsidRDefault="00E51190" w:rsidP="00D70D18">
            <w:pPr>
              <w:spacing w:after="0" w:line="240" w:lineRule="auto"/>
              <w:ind w:right="469"/>
              <w:rPr>
                <w:rFonts w:ascii="Arial" w:eastAsia="Calibri" w:hAnsi="Arial" w:cs="Arial"/>
                <w:sz w:val="24"/>
                <w:szCs w:val="24"/>
                <w:lang w:val="ro-RO"/>
              </w:rPr>
            </w:pPr>
            <w:r w:rsidRPr="000035E8">
              <w:rPr>
                <w:rFonts w:ascii="Arial" w:eastAsia="Calibri" w:hAnsi="Arial" w:cs="Arial"/>
                <w:sz w:val="24"/>
                <w:szCs w:val="24"/>
                <w:lang w:val="ro-RO"/>
              </w:rPr>
              <w:t>Detergenți</w:t>
            </w:r>
          </w:p>
        </w:tc>
        <w:tc>
          <w:tcPr>
            <w:tcW w:w="2254" w:type="dxa"/>
            <w:vMerge/>
            <w:tcBorders>
              <w:left w:val="single" w:sz="4" w:space="0" w:color="auto"/>
              <w:right w:val="single" w:sz="4" w:space="0" w:color="auto"/>
            </w:tcBorders>
            <w:shd w:val="clear" w:color="auto" w:fill="auto"/>
          </w:tcPr>
          <w:p w:rsidR="00E51190" w:rsidRPr="000035E8" w:rsidRDefault="00E51190" w:rsidP="00D70D18">
            <w:pPr>
              <w:spacing w:after="0" w:line="240" w:lineRule="auto"/>
              <w:jc w:val="both"/>
              <w:rPr>
                <w:rFonts w:ascii="Arial" w:eastAsia="Calibri" w:hAnsi="Arial" w:cs="Arial"/>
                <w:bCs/>
                <w:sz w:val="24"/>
                <w:szCs w:val="24"/>
                <w:lang w:val="ro-RO"/>
              </w:rPr>
            </w:pPr>
          </w:p>
        </w:tc>
      </w:tr>
      <w:tr w:rsidR="00E51190" w:rsidRPr="000035E8" w:rsidTr="00E51190">
        <w:trPr>
          <w:trHeight w:hRule="exact" w:val="343"/>
        </w:trPr>
        <w:tc>
          <w:tcPr>
            <w:tcW w:w="2600" w:type="dxa"/>
            <w:vMerge/>
            <w:tcBorders>
              <w:left w:val="single" w:sz="4" w:space="0" w:color="auto"/>
              <w:right w:val="single" w:sz="4" w:space="0" w:color="auto"/>
            </w:tcBorders>
            <w:shd w:val="clear" w:color="auto" w:fill="auto"/>
            <w:vAlign w:val="center"/>
          </w:tcPr>
          <w:p w:rsidR="00E51190" w:rsidRPr="000035E8" w:rsidRDefault="00E51190" w:rsidP="00D70D18">
            <w:pPr>
              <w:spacing w:after="0" w:line="240" w:lineRule="auto"/>
              <w:ind w:right="365"/>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shd w:val="clear" w:color="auto" w:fill="auto"/>
            <w:vAlign w:val="center"/>
          </w:tcPr>
          <w:p w:rsidR="00E51190" w:rsidRPr="000035E8" w:rsidRDefault="00E51190" w:rsidP="00D70D18">
            <w:pPr>
              <w:spacing w:after="0" w:line="240" w:lineRule="auto"/>
              <w:ind w:right="469"/>
              <w:rPr>
                <w:rFonts w:ascii="Arial" w:eastAsia="Calibri" w:hAnsi="Arial" w:cs="Arial"/>
                <w:sz w:val="24"/>
                <w:szCs w:val="24"/>
                <w:lang w:val="ro-RO"/>
              </w:rPr>
            </w:pPr>
            <w:r w:rsidRPr="000035E8">
              <w:rPr>
                <w:rFonts w:ascii="Arial" w:eastAsia="Calibri" w:hAnsi="Arial" w:cs="Arial"/>
                <w:sz w:val="24"/>
                <w:szCs w:val="24"/>
                <w:lang w:val="ro-RO"/>
              </w:rPr>
              <w:t>Amoniu</w:t>
            </w:r>
          </w:p>
        </w:tc>
        <w:tc>
          <w:tcPr>
            <w:tcW w:w="2254" w:type="dxa"/>
            <w:vMerge/>
            <w:tcBorders>
              <w:left w:val="single" w:sz="4" w:space="0" w:color="auto"/>
              <w:right w:val="single" w:sz="4" w:space="0" w:color="auto"/>
            </w:tcBorders>
            <w:shd w:val="clear" w:color="auto" w:fill="auto"/>
          </w:tcPr>
          <w:p w:rsidR="00E51190" w:rsidRPr="000035E8" w:rsidRDefault="00E51190" w:rsidP="00D70D18">
            <w:pPr>
              <w:spacing w:after="0" w:line="240" w:lineRule="auto"/>
              <w:jc w:val="both"/>
              <w:rPr>
                <w:rFonts w:ascii="Arial" w:eastAsia="Calibri" w:hAnsi="Arial" w:cs="Arial"/>
                <w:bCs/>
                <w:sz w:val="24"/>
                <w:szCs w:val="24"/>
                <w:lang w:val="ro-RO"/>
              </w:rPr>
            </w:pPr>
          </w:p>
        </w:tc>
      </w:tr>
      <w:tr w:rsidR="00E51190" w:rsidRPr="000035E8" w:rsidTr="00E51190">
        <w:trPr>
          <w:trHeight w:hRule="exact" w:val="361"/>
        </w:trPr>
        <w:tc>
          <w:tcPr>
            <w:tcW w:w="2600" w:type="dxa"/>
            <w:vMerge/>
            <w:tcBorders>
              <w:left w:val="single" w:sz="4" w:space="0" w:color="auto"/>
              <w:bottom w:val="single" w:sz="4" w:space="0" w:color="auto"/>
              <w:right w:val="single" w:sz="4" w:space="0" w:color="auto"/>
            </w:tcBorders>
            <w:shd w:val="clear" w:color="auto" w:fill="auto"/>
            <w:vAlign w:val="center"/>
          </w:tcPr>
          <w:p w:rsidR="00E51190" w:rsidRPr="000035E8" w:rsidRDefault="00E51190" w:rsidP="00D70D18">
            <w:pPr>
              <w:spacing w:after="0" w:line="240" w:lineRule="auto"/>
              <w:ind w:right="365"/>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shd w:val="clear" w:color="auto" w:fill="auto"/>
            <w:vAlign w:val="center"/>
          </w:tcPr>
          <w:p w:rsidR="00E51190" w:rsidRPr="000035E8" w:rsidRDefault="00E51190" w:rsidP="00D70D18">
            <w:pPr>
              <w:spacing w:after="0" w:line="240" w:lineRule="auto"/>
              <w:ind w:right="469"/>
              <w:rPr>
                <w:rFonts w:ascii="Arial" w:eastAsia="Calibri" w:hAnsi="Arial" w:cs="Arial"/>
                <w:sz w:val="24"/>
                <w:szCs w:val="24"/>
                <w:lang w:val="ro-RO"/>
              </w:rPr>
            </w:pPr>
            <w:r w:rsidRPr="000035E8">
              <w:rPr>
                <w:rFonts w:ascii="Arial" w:eastAsia="Calibri" w:hAnsi="Arial" w:cs="Arial"/>
                <w:sz w:val="24"/>
                <w:szCs w:val="24"/>
                <w:lang w:val="ro-RO"/>
              </w:rPr>
              <w:t xml:space="preserve">Fenoli </w:t>
            </w:r>
          </w:p>
        </w:tc>
        <w:tc>
          <w:tcPr>
            <w:tcW w:w="2254" w:type="dxa"/>
            <w:vMerge/>
            <w:tcBorders>
              <w:left w:val="single" w:sz="4" w:space="0" w:color="auto"/>
              <w:bottom w:val="single" w:sz="4" w:space="0" w:color="auto"/>
              <w:right w:val="single" w:sz="4" w:space="0" w:color="auto"/>
            </w:tcBorders>
            <w:shd w:val="clear" w:color="auto" w:fill="auto"/>
          </w:tcPr>
          <w:p w:rsidR="00E51190" w:rsidRPr="000035E8" w:rsidRDefault="00E51190" w:rsidP="00D70D18">
            <w:pPr>
              <w:spacing w:after="0" w:line="240" w:lineRule="auto"/>
              <w:jc w:val="both"/>
              <w:rPr>
                <w:rFonts w:ascii="Arial" w:eastAsia="Calibri" w:hAnsi="Arial" w:cs="Arial"/>
                <w:bCs/>
                <w:sz w:val="24"/>
                <w:szCs w:val="24"/>
                <w:lang w:val="ro-RO"/>
              </w:rPr>
            </w:pPr>
          </w:p>
        </w:tc>
      </w:tr>
      <w:tr w:rsidR="00E51190" w:rsidRPr="000035E8" w:rsidTr="00E51190">
        <w:trPr>
          <w:cantSplit/>
          <w:trHeight w:hRule="exact" w:val="259"/>
        </w:trPr>
        <w:tc>
          <w:tcPr>
            <w:tcW w:w="2600" w:type="dxa"/>
            <w:vMerge w:val="restart"/>
            <w:tcBorders>
              <w:top w:val="single" w:sz="4" w:space="0" w:color="auto"/>
              <w:left w:val="single" w:sz="4" w:space="0" w:color="auto"/>
              <w:bottom w:val="nil"/>
              <w:right w:val="single" w:sz="4" w:space="0" w:color="auto"/>
            </w:tcBorders>
          </w:tcPr>
          <w:p w:rsidR="00E51190" w:rsidRPr="000035E8" w:rsidRDefault="00E51190" w:rsidP="00D70D18">
            <w:pPr>
              <w:spacing w:after="0" w:line="240" w:lineRule="auto"/>
              <w:ind w:left="106" w:right="576"/>
              <w:rPr>
                <w:rFonts w:ascii="Arial" w:eastAsia="Calibri" w:hAnsi="Arial" w:cs="Arial"/>
                <w:sz w:val="24"/>
                <w:szCs w:val="24"/>
                <w:lang w:val="ro-RO"/>
              </w:rPr>
            </w:pPr>
            <w:r w:rsidRPr="000035E8">
              <w:rPr>
                <w:rFonts w:ascii="Arial" w:eastAsia="Calibri" w:hAnsi="Arial" w:cs="Arial"/>
                <w:spacing w:val="-5"/>
                <w:sz w:val="24"/>
                <w:szCs w:val="24"/>
                <w:lang w:val="ro-RO"/>
              </w:rPr>
              <w:t xml:space="preserve">Ape uzate tehnologice </w:t>
            </w:r>
            <w:r w:rsidRPr="000035E8">
              <w:rPr>
                <w:rFonts w:ascii="Arial" w:eastAsia="Calibri" w:hAnsi="Arial" w:cs="Arial"/>
                <w:spacing w:val="-2"/>
                <w:sz w:val="24"/>
                <w:szCs w:val="24"/>
                <w:lang w:val="ro-RO"/>
              </w:rPr>
              <w:t xml:space="preserve">care necesită epurare </w:t>
            </w: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Temperatura</w:t>
            </w:r>
          </w:p>
        </w:tc>
        <w:tc>
          <w:tcPr>
            <w:tcW w:w="2254" w:type="dxa"/>
            <w:vMerge w:val="restart"/>
            <w:tcBorders>
              <w:top w:val="single" w:sz="4" w:space="0" w:color="auto"/>
              <w:left w:val="single" w:sz="4" w:space="0" w:color="auto"/>
              <w:right w:val="single" w:sz="4" w:space="0" w:color="auto"/>
            </w:tcBorders>
            <w:vAlign w:val="center"/>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Evacuare în fluviul Dunărea</w:t>
            </w:r>
          </w:p>
        </w:tc>
      </w:tr>
      <w:tr w:rsidR="00E51190" w:rsidRPr="000035E8" w:rsidTr="00E51190">
        <w:trPr>
          <w:cantSplit/>
          <w:trHeight w:hRule="exact" w:val="288"/>
        </w:trPr>
        <w:tc>
          <w:tcPr>
            <w:tcW w:w="2600" w:type="dxa"/>
            <w:vMerge/>
            <w:tcBorders>
              <w:top w:val="nil"/>
              <w:left w:val="single" w:sz="4" w:space="0" w:color="auto"/>
              <w:bottom w:val="nil"/>
              <w:right w:val="single" w:sz="4" w:space="0" w:color="auto"/>
            </w:tcBorders>
          </w:tcPr>
          <w:p w:rsidR="00E51190" w:rsidRPr="000035E8" w:rsidRDefault="00E51190" w:rsidP="00D70D18">
            <w:pPr>
              <w:widowControl w:val="0"/>
              <w:numPr>
                <w:ilvl w:val="0"/>
                <w:numId w:val="39"/>
              </w:numPr>
              <w:kinsoku w:val="0"/>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pH</w:t>
            </w:r>
          </w:p>
        </w:tc>
        <w:tc>
          <w:tcPr>
            <w:tcW w:w="2254" w:type="dxa"/>
            <w:vMerge/>
            <w:tcBorders>
              <w:left w:val="single" w:sz="4" w:space="0" w:color="auto"/>
              <w:right w:val="single" w:sz="4" w:space="0" w:color="auto"/>
            </w:tcBorders>
            <w:vAlign w:val="center"/>
          </w:tcPr>
          <w:p w:rsidR="00E51190" w:rsidRPr="000035E8" w:rsidRDefault="00E51190" w:rsidP="00D70D18">
            <w:pPr>
              <w:spacing w:after="0" w:line="240" w:lineRule="auto"/>
              <w:jc w:val="both"/>
              <w:rPr>
                <w:rFonts w:ascii="Arial" w:eastAsia="Calibri" w:hAnsi="Arial" w:cs="Arial"/>
                <w:sz w:val="24"/>
                <w:szCs w:val="24"/>
                <w:lang w:val="ro-RO"/>
              </w:rPr>
            </w:pPr>
          </w:p>
        </w:tc>
      </w:tr>
      <w:tr w:rsidR="00E51190" w:rsidRPr="000035E8" w:rsidTr="00E51190">
        <w:trPr>
          <w:cantSplit/>
          <w:trHeight w:hRule="exact" w:val="269"/>
        </w:trPr>
        <w:tc>
          <w:tcPr>
            <w:tcW w:w="2600" w:type="dxa"/>
            <w:vMerge/>
            <w:tcBorders>
              <w:top w:val="nil"/>
              <w:left w:val="single" w:sz="4" w:space="0" w:color="auto"/>
              <w:bottom w:val="nil"/>
              <w:right w:val="single" w:sz="4" w:space="0" w:color="auto"/>
            </w:tcBorders>
          </w:tcPr>
          <w:p w:rsidR="00E51190" w:rsidRPr="000035E8" w:rsidRDefault="00E51190" w:rsidP="00D70D18">
            <w:pPr>
              <w:widowControl w:val="0"/>
              <w:numPr>
                <w:ilvl w:val="0"/>
                <w:numId w:val="40"/>
              </w:numPr>
              <w:kinsoku w:val="0"/>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Materii totale in suspensie</w:t>
            </w:r>
          </w:p>
        </w:tc>
        <w:tc>
          <w:tcPr>
            <w:tcW w:w="2254" w:type="dxa"/>
            <w:vMerge/>
            <w:tcBorders>
              <w:left w:val="single" w:sz="4" w:space="0" w:color="auto"/>
              <w:right w:val="single" w:sz="4" w:space="0" w:color="auto"/>
            </w:tcBorders>
            <w:vAlign w:val="center"/>
          </w:tcPr>
          <w:p w:rsidR="00E51190" w:rsidRPr="000035E8" w:rsidRDefault="00E51190" w:rsidP="00D70D18">
            <w:pPr>
              <w:spacing w:after="0" w:line="240" w:lineRule="auto"/>
              <w:jc w:val="both"/>
              <w:rPr>
                <w:rFonts w:ascii="Arial" w:eastAsia="Calibri" w:hAnsi="Arial" w:cs="Arial"/>
                <w:sz w:val="24"/>
                <w:szCs w:val="24"/>
                <w:lang w:val="ro-RO"/>
              </w:rPr>
            </w:pPr>
          </w:p>
        </w:tc>
      </w:tr>
      <w:tr w:rsidR="00E51190" w:rsidRPr="000035E8" w:rsidTr="00E51190">
        <w:trPr>
          <w:cantSplit/>
          <w:trHeight w:hRule="exact" w:val="268"/>
        </w:trPr>
        <w:tc>
          <w:tcPr>
            <w:tcW w:w="2600" w:type="dxa"/>
            <w:vMerge/>
            <w:tcBorders>
              <w:top w:val="nil"/>
              <w:left w:val="single" w:sz="4" w:space="0" w:color="auto"/>
              <w:bottom w:val="nil"/>
              <w:right w:val="single" w:sz="4" w:space="0" w:color="auto"/>
            </w:tcBorders>
          </w:tcPr>
          <w:p w:rsidR="00E51190" w:rsidRPr="000035E8" w:rsidRDefault="00E51190" w:rsidP="00D70D18">
            <w:pPr>
              <w:widowControl w:val="0"/>
              <w:numPr>
                <w:ilvl w:val="0"/>
                <w:numId w:val="40"/>
              </w:numPr>
              <w:kinsoku w:val="0"/>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Reziduu filtrabil la 105° C</w:t>
            </w:r>
          </w:p>
        </w:tc>
        <w:tc>
          <w:tcPr>
            <w:tcW w:w="2254" w:type="dxa"/>
            <w:vMerge/>
            <w:tcBorders>
              <w:left w:val="single" w:sz="4" w:space="0" w:color="auto"/>
              <w:right w:val="single" w:sz="4" w:space="0" w:color="auto"/>
            </w:tcBorders>
            <w:vAlign w:val="center"/>
          </w:tcPr>
          <w:p w:rsidR="00E51190" w:rsidRPr="000035E8" w:rsidRDefault="00E51190" w:rsidP="00D70D18">
            <w:pPr>
              <w:spacing w:after="0" w:line="240" w:lineRule="auto"/>
              <w:jc w:val="both"/>
              <w:rPr>
                <w:rFonts w:ascii="Arial" w:eastAsia="Calibri" w:hAnsi="Arial" w:cs="Arial"/>
                <w:sz w:val="24"/>
                <w:szCs w:val="24"/>
                <w:lang w:val="ro-RO"/>
              </w:rPr>
            </w:pPr>
          </w:p>
        </w:tc>
      </w:tr>
      <w:tr w:rsidR="00E51190" w:rsidRPr="000035E8" w:rsidTr="00E51190">
        <w:trPr>
          <w:cantSplit/>
          <w:trHeight w:hRule="exact" w:val="264"/>
        </w:trPr>
        <w:tc>
          <w:tcPr>
            <w:tcW w:w="2600" w:type="dxa"/>
            <w:vMerge/>
            <w:tcBorders>
              <w:top w:val="nil"/>
              <w:left w:val="single" w:sz="4" w:space="0" w:color="auto"/>
              <w:bottom w:val="nil"/>
              <w:right w:val="single" w:sz="4" w:space="0" w:color="auto"/>
            </w:tcBorders>
          </w:tcPr>
          <w:p w:rsidR="00E51190" w:rsidRPr="000035E8" w:rsidRDefault="00E51190" w:rsidP="00D70D18">
            <w:pPr>
              <w:widowControl w:val="0"/>
              <w:numPr>
                <w:ilvl w:val="0"/>
                <w:numId w:val="40"/>
              </w:numPr>
              <w:kinsoku w:val="0"/>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pacing w:val="-6"/>
                <w:sz w:val="24"/>
                <w:szCs w:val="24"/>
                <w:lang w:val="ro-RO"/>
              </w:rPr>
            </w:pPr>
            <w:r w:rsidRPr="000035E8">
              <w:rPr>
                <w:rFonts w:ascii="Arial" w:eastAsia="Calibri" w:hAnsi="Arial" w:cs="Arial"/>
                <w:spacing w:val="-6"/>
                <w:sz w:val="24"/>
                <w:szCs w:val="24"/>
                <w:lang w:val="ro-RO"/>
              </w:rPr>
              <w:t>Cloruri (Cl</w:t>
            </w:r>
            <w:r w:rsidRPr="000035E8">
              <w:rPr>
                <w:rFonts w:ascii="Arial" w:eastAsia="Calibri" w:hAnsi="Arial" w:cs="Arial"/>
                <w:spacing w:val="-6"/>
                <w:w w:val="60"/>
                <w:sz w:val="24"/>
                <w:szCs w:val="24"/>
                <w:vertAlign w:val="superscript"/>
                <w:lang w:val="ro-RO"/>
              </w:rPr>
              <w:t>-</w:t>
            </w:r>
            <w:r w:rsidRPr="000035E8">
              <w:rPr>
                <w:rFonts w:ascii="Arial" w:eastAsia="Calibri" w:hAnsi="Arial" w:cs="Arial"/>
                <w:spacing w:val="-6"/>
                <w:sz w:val="24"/>
                <w:szCs w:val="24"/>
                <w:lang w:val="ro-RO"/>
              </w:rPr>
              <w:t>)</w:t>
            </w:r>
          </w:p>
        </w:tc>
        <w:tc>
          <w:tcPr>
            <w:tcW w:w="2254" w:type="dxa"/>
            <w:vMerge/>
            <w:tcBorders>
              <w:left w:val="single" w:sz="4" w:space="0" w:color="auto"/>
              <w:right w:val="single" w:sz="4" w:space="0" w:color="auto"/>
            </w:tcBorders>
            <w:vAlign w:val="center"/>
          </w:tcPr>
          <w:p w:rsidR="00E51190" w:rsidRPr="000035E8" w:rsidRDefault="00E51190" w:rsidP="00D70D18">
            <w:pPr>
              <w:spacing w:after="0" w:line="240" w:lineRule="auto"/>
              <w:jc w:val="both"/>
              <w:rPr>
                <w:rFonts w:ascii="Arial" w:eastAsia="Calibri" w:hAnsi="Arial" w:cs="Arial"/>
                <w:sz w:val="24"/>
                <w:szCs w:val="24"/>
                <w:lang w:val="ro-RO"/>
              </w:rPr>
            </w:pPr>
          </w:p>
        </w:tc>
      </w:tr>
      <w:tr w:rsidR="00E51190" w:rsidRPr="000035E8" w:rsidTr="00E51190">
        <w:trPr>
          <w:cantSplit/>
          <w:trHeight w:hRule="exact" w:val="264"/>
        </w:trPr>
        <w:tc>
          <w:tcPr>
            <w:tcW w:w="2600" w:type="dxa"/>
            <w:vMerge/>
            <w:tcBorders>
              <w:top w:val="nil"/>
              <w:left w:val="single" w:sz="4" w:space="0" w:color="auto"/>
              <w:bottom w:val="nil"/>
              <w:right w:val="single" w:sz="4" w:space="0" w:color="auto"/>
            </w:tcBorders>
          </w:tcPr>
          <w:p w:rsidR="00E51190" w:rsidRPr="000035E8" w:rsidRDefault="00E51190" w:rsidP="00D70D18">
            <w:pPr>
              <w:widowControl w:val="0"/>
              <w:numPr>
                <w:ilvl w:val="0"/>
                <w:numId w:val="40"/>
              </w:numPr>
              <w:kinsoku w:val="0"/>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pacing w:val="-6"/>
                <w:sz w:val="24"/>
                <w:szCs w:val="24"/>
                <w:lang w:val="ro-RO"/>
              </w:rPr>
            </w:pPr>
            <w:r w:rsidRPr="000035E8">
              <w:rPr>
                <w:rFonts w:ascii="Arial" w:eastAsia="Calibri" w:hAnsi="Arial" w:cs="Arial"/>
                <w:spacing w:val="-6"/>
                <w:sz w:val="24"/>
                <w:szCs w:val="24"/>
                <w:lang w:val="ro-RO"/>
              </w:rPr>
              <w:t xml:space="preserve">CCOCr </w:t>
            </w:r>
          </w:p>
        </w:tc>
        <w:tc>
          <w:tcPr>
            <w:tcW w:w="2254" w:type="dxa"/>
            <w:vMerge/>
            <w:tcBorders>
              <w:left w:val="single" w:sz="4" w:space="0" w:color="auto"/>
              <w:right w:val="single" w:sz="4" w:space="0" w:color="auto"/>
            </w:tcBorders>
            <w:vAlign w:val="center"/>
          </w:tcPr>
          <w:p w:rsidR="00E51190" w:rsidRPr="000035E8" w:rsidRDefault="00E51190" w:rsidP="00D70D18">
            <w:pPr>
              <w:spacing w:after="0" w:line="240" w:lineRule="auto"/>
              <w:jc w:val="both"/>
              <w:rPr>
                <w:rFonts w:ascii="Arial" w:eastAsia="Calibri" w:hAnsi="Arial" w:cs="Arial"/>
                <w:sz w:val="24"/>
                <w:szCs w:val="24"/>
                <w:lang w:val="ro-RO"/>
              </w:rPr>
            </w:pPr>
          </w:p>
        </w:tc>
      </w:tr>
      <w:tr w:rsidR="00E51190" w:rsidRPr="000035E8" w:rsidTr="00E51190">
        <w:trPr>
          <w:cantSplit/>
          <w:trHeight w:hRule="exact" w:val="260"/>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Sodiu</w:t>
            </w:r>
          </w:p>
        </w:tc>
        <w:tc>
          <w:tcPr>
            <w:tcW w:w="2254" w:type="dxa"/>
            <w:vMerge/>
            <w:tcBorders>
              <w:left w:val="single" w:sz="4" w:space="0" w:color="auto"/>
              <w:right w:val="single" w:sz="4" w:space="0" w:color="auto"/>
            </w:tcBorders>
            <w:vAlign w:val="center"/>
          </w:tcPr>
          <w:p w:rsidR="00E51190" w:rsidRPr="000035E8" w:rsidRDefault="00E51190" w:rsidP="00D70D18">
            <w:pPr>
              <w:spacing w:after="0" w:line="240" w:lineRule="auto"/>
              <w:jc w:val="both"/>
              <w:rPr>
                <w:rFonts w:ascii="Arial" w:eastAsia="Calibri" w:hAnsi="Arial" w:cs="Arial"/>
                <w:sz w:val="24"/>
                <w:szCs w:val="24"/>
                <w:lang w:val="ro-RO"/>
              </w:rPr>
            </w:pPr>
          </w:p>
        </w:tc>
      </w:tr>
      <w:tr w:rsidR="00E51190" w:rsidRPr="000035E8" w:rsidTr="00E51190">
        <w:trPr>
          <w:cantSplit/>
          <w:trHeight w:hRule="exact" w:val="259"/>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Calciu</w:t>
            </w:r>
          </w:p>
        </w:tc>
        <w:tc>
          <w:tcPr>
            <w:tcW w:w="2254" w:type="dxa"/>
            <w:vMerge/>
            <w:tcBorders>
              <w:left w:val="single" w:sz="4" w:space="0" w:color="auto"/>
              <w:right w:val="single" w:sz="4" w:space="0" w:color="auto"/>
            </w:tcBorders>
            <w:vAlign w:val="center"/>
          </w:tcPr>
          <w:p w:rsidR="00E51190" w:rsidRPr="000035E8" w:rsidRDefault="00E51190" w:rsidP="00D70D18">
            <w:pPr>
              <w:spacing w:after="0" w:line="240" w:lineRule="auto"/>
              <w:jc w:val="both"/>
              <w:rPr>
                <w:rFonts w:ascii="Arial" w:eastAsia="Calibri" w:hAnsi="Arial" w:cs="Arial"/>
                <w:sz w:val="24"/>
                <w:szCs w:val="24"/>
                <w:lang w:val="ro-RO"/>
              </w:rPr>
            </w:pPr>
          </w:p>
        </w:tc>
      </w:tr>
      <w:tr w:rsidR="00E51190" w:rsidRPr="000035E8" w:rsidTr="00E51190">
        <w:trPr>
          <w:cantSplit/>
          <w:trHeight w:hRule="exact" w:val="269"/>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Magneziu</w:t>
            </w:r>
          </w:p>
        </w:tc>
        <w:tc>
          <w:tcPr>
            <w:tcW w:w="2254" w:type="dxa"/>
            <w:vMerge/>
            <w:tcBorders>
              <w:left w:val="single" w:sz="4" w:space="0" w:color="auto"/>
              <w:right w:val="single" w:sz="4" w:space="0" w:color="auto"/>
            </w:tcBorders>
            <w:vAlign w:val="center"/>
          </w:tcPr>
          <w:p w:rsidR="00E51190" w:rsidRPr="000035E8" w:rsidRDefault="00E51190" w:rsidP="00D70D18">
            <w:pPr>
              <w:spacing w:after="0" w:line="240" w:lineRule="auto"/>
              <w:jc w:val="both"/>
              <w:rPr>
                <w:rFonts w:ascii="Arial" w:eastAsia="Calibri" w:hAnsi="Arial" w:cs="Arial"/>
                <w:sz w:val="24"/>
                <w:szCs w:val="24"/>
                <w:lang w:val="ro-RO"/>
              </w:rPr>
            </w:pPr>
          </w:p>
        </w:tc>
      </w:tr>
      <w:tr w:rsidR="00E51190" w:rsidRPr="000035E8" w:rsidTr="00E51190">
        <w:trPr>
          <w:cantSplit/>
          <w:trHeight w:hRule="exact" w:val="264"/>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Sulfati</w:t>
            </w:r>
          </w:p>
        </w:tc>
        <w:tc>
          <w:tcPr>
            <w:tcW w:w="2254" w:type="dxa"/>
            <w:vMerge/>
            <w:tcBorders>
              <w:left w:val="single" w:sz="4" w:space="0" w:color="auto"/>
              <w:right w:val="single" w:sz="4" w:space="0" w:color="auto"/>
            </w:tcBorders>
            <w:vAlign w:val="center"/>
          </w:tcPr>
          <w:p w:rsidR="00E51190" w:rsidRPr="000035E8" w:rsidRDefault="00E51190" w:rsidP="00D70D18">
            <w:pPr>
              <w:spacing w:after="0" w:line="240" w:lineRule="auto"/>
              <w:jc w:val="both"/>
              <w:rPr>
                <w:rFonts w:ascii="Arial" w:eastAsia="Calibri" w:hAnsi="Arial" w:cs="Arial"/>
                <w:sz w:val="24"/>
                <w:szCs w:val="24"/>
                <w:lang w:val="ro-RO"/>
              </w:rPr>
            </w:pPr>
          </w:p>
        </w:tc>
      </w:tr>
      <w:tr w:rsidR="00E51190" w:rsidRPr="000035E8" w:rsidTr="00E51190">
        <w:trPr>
          <w:cantSplit/>
          <w:trHeight w:hRule="exact" w:val="259"/>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Aluminiu</w:t>
            </w:r>
          </w:p>
        </w:tc>
        <w:tc>
          <w:tcPr>
            <w:tcW w:w="2254" w:type="dxa"/>
            <w:vMerge/>
            <w:tcBorders>
              <w:left w:val="single" w:sz="4" w:space="0" w:color="auto"/>
              <w:right w:val="single" w:sz="4" w:space="0" w:color="auto"/>
            </w:tcBorders>
            <w:vAlign w:val="center"/>
          </w:tcPr>
          <w:p w:rsidR="00E51190" w:rsidRPr="000035E8" w:rsidRDefault="00E51190" w:rsidP="00D70D18">
            <w:pPr>
              <w:spacing w:after="0" w:line="240" w:lineRule="auto"/>
              <w:jc w:val="both"/>
              <w:rPr>
                <w:rFonts w:ascii="Arial" w:eastAsia="Calibri" w:hAnsi="Arial" w:cs="Arial"/>
                <w:sz w:val="24"/>
                <w:szCs w:val="24"/>
                <w:lang w:val="ro-RO"/>
              </w:rPr>
            </w:pPr>
          </w:p>
        </w:tc>
      </w:tr>
      <w:tr w:rsidR="00E51190" w:rsidRPr="000035E8" w:rsidTr="00E51190">
        <w:trPr>
          <w:cantSplit/>
          <w:trHeight w:hRule="exact" w:val="259"/>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Fier total</w:t>
            </w:r>
          </w:p>
        </w:tc>
        <w:tc>
          <w:tcPr>
            <w:tcW w:w="2254" w:type="dxa"/>
            <w:vMerge/>
            <w:tcBorders>
              <w:left w:val="single" w:sz="4" w:space="0" w:color="auto"/>
              <w:right w:val="single" w:sz="4" w:space="0" w:color="auto"/>
            </w:tcBorders>
            <w:vAlign w:val="center"/>
          </w:tcPr>
          <w:p w:rsidR="00E51190" w:rsidRPr="000035E8" w:rsidRDefault="00E51190" w:rsidP="00D70D18">
            <w:pPr>
              <w:spacing w:after="0" w:line="240" w:lineRule="auto"/>
              <w:jc w:val="both"/>
              <w:rPr>
                <w:rFonts w:ascii="Arial" w:eastAsia="Calibri" w:hAnsi="Arial" w:cs="Arial"/>
                <w:sz w:val="24"/>
                <w:szCs w:val="24"/>
                <w:lang w:val="ro-RO"/>
              </w:rPr>
            </w:pPr>
          </w:p>
        </w:tc>
      </w:tr>
      <w:tr w:rsidR="00E51190" w:rsidRPr="000035E8" w:rsidTr="00E51190">
        <w:trPr>
          <w:cantSplit/>
          <w:trHeight w:hRule="exact" w:val="269"/>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Mangan</w:t>
            </w:r>
          </w:p>
        </w:tc>
        <w:tc>
          <w:tcPr>
            <w:tcW w:w="2254" w:type="dxa"/>
            <w:vMerge/>
            <w:tcBorders>
              <w:left w:val="single" w:sz="4" w:space="0" w:color="auto"/>
              <w:right w:val="single" w:sz="4" w:space="0" w:color="auto"/>
            </w:tcBorders>
            <w:vAlign w:val="center"/>
          </w:tcPr>
          <w:p w:rsidR="00E51190" w:rsidRPr="000035E8" w:rsidRDefault="00E51190" w:rsidP="00D70D18">
            <w:pPr>
              <w:spacing w:after="0" w:line="240" w:lineRule="auto"/>
              <w:jc w:val="both"/>
              <w:rPr>
                <w:rFonts w:ascii="Arial" w:eastAsia="Calibri" w:hAnsi="Arial" w:cs="Arial"/>
                <w:sz w:val="24"/>
                <w:szCs w:val="24"/>
                <w:lang w:val="ro-RO"/>
              </w:rPr>
            </w:pPr>
          </w:p>
        </w:tc>
      </w:tr>
      <w:tr w:rsidR="00E51190" w:rsidRPr="000035E8" w:rsidTr="00E51190">
        <w:trPr>
          <w:cantSplit/>
          <w:trHeight w:hRule="exact" w:val="259"/>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Cadmiu</w:t>
            </w:r>
          </w:p>
        </w:tc>
        <w:tc>
          <w:tcPr>
            <w:tcW w:w="2254" w:type="dxa"/>
            <w:vMerge/>
            <w:tcBorders>
              <w:left w:val="single" w:sz="4" w:space="0" w:color="auto"/>
              <w:right w:val="single" w:sz="4" w:space="0" w:color="auto"/>
            </w:tcBorders>
            <w:vAlign w:val="center"/>
          </w:tcPr>
          <w:p w:rsidR="00E51190" w:rsidRPr="000035E8" w:rsidRDefault="00E51190" w:rsidP="00D70D18">
            <w:pPr>
              <w:spacing w:after="0" w:line="240" w:lineRule="auto"/>
              <w:jc w:val="both"/>
              <w:rPr>
                <w:rFonts w:ascii="Arial" w:eastAsia="Calibri" w:hAnsi="Arial" w:cs="Arial"/>
                <w:sz w:val="24"/>
                <w:szCs w:val="24"/>
                <w:lang w:val="ro-RO"/>
              </w:rPr>
            </w:pPr>
          </w:p>
        </w:tc>
      </w:tr>
      <w:tr w:rsidR="00E51190" w:rsidRPr="000035E8" w:rsidTr="00E51190">
        <w:trPr>
          <w:cantSplit/>
          <w:trHeight w:hRule="exact" w:val="269"/>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Crom hexavalent</w:t>
            </w:r>
          </w:p>
        </w:tc>
        <w:tc>
          <w:tcPr>
            <w:tcW w:w="2254" w:type="dxa"/>
            <w:vMerge/>
            <w:tcBorders>
              <w:left w:val="single" w:sz="4" w:space="0" w:color="auto"/>
              <w:right w:val="single" w:sz="4" w:space="0" w:color="auto"/>
            </w:tcBorders>
            <w:vAlign w:val="center"/>
          </w:tcPr>
          <w:p w:rsidR="00E51190" w:rsidRPr="000035E8" w:rsidRDefault="00E51190" w:rsidP="00D70D18">
            <w:pPr>
              <w:spacing w:after="0" w:line="240" w:lineRule="auto"/>
              <w:jc w:val="both"/>
              <w:rPr>
                <w:rFonts w:ascii="Arial" w:eastAsia="Calibri" w:hAnsi="Arial" w:cs="Arial"/>
                <w:sz w:val="24"/>
                <w:szCs w:val="24"/>
                <w:lang w:val="ro-RO"/>
              </w:rPr>
            </w:pPr>
          </w:p>
        </w:tc>
      </w:tr>
      <w:tr w:rsidR="00E51190" w:rsidRPr="000035E8" w:rsidTr="00E51190">
        <w:trPr>
          <w:cantSplit/>
          <w:trHeight w:hRule="exact" w:val="264"/>
        </w:trPr>
        <w:tc>
          <w:tcPr>
            <w:tcW w:w="2600" w:type="dxa"/>
            <w:vMerge/>
            <w:tcBorders>
              <w:top w:val="nil"/>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Zinc</w:t>
            </w:r>
          </w:p>
        </w:tc>
        <w:tc>
          <w:tcPr>
            <w:tcW w:w="2254" w:type="dxa"/>
            <w:vMerge/>
            <w:tcBorders>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jc w:val="both"/>
              <w:rPr>
                <w:rFonts w:ascii="Arial" w:eastAsia="Calibri" w:hAnsi="Arial" w:cs="Arial"/>
                <w:sz w:val="24"/>
                <w:szCs w:val="24"/>
                <w:lang w:val="ro-RO"/>
              </w:rPr>
            </w:pPr>
          </w:p>
        </w:tc>
      </w:tr>
      <w:tr w:rsidR="00E51190" w:rsidRPr="000035E8" w:rsidTr="00E51190">
        <w:trPr>
          <w:cantSplit/>
          <w:trHeight w:hRule="exact" w:val="446"/>
        </w:trPr>
        <w:tc>
          <w:tcPr>
            <w:tcW w:w="2600" w:type="dxa"/>
            <w:vMerge w:val="restart"/>
            <w:tcBorders>
              <w:top w:val="single" w:sz="4" w:space="0" w:color="auto"/>
              <w:left w:val="single" w:sz="4" w:space="0" w:color="auto"/>
              <w:bottom w:val="nil"/>
              <w:right w:val="single" w:sz="4" w:space="0" w:color="auto"/>
            </w:tcBorders>
          </w:tcPr>
          <w:p w:rsidR="00E51190" w:rsidRPr="000035E8" w:rsidRDefault="00E51190" w:rsidP="00D70D18">
            <w:pPr>
              <w:spacing w:after="0" w:line="240" w:lineRule="auto"/>
              <w:ind w:left="2844"/>
              <w:jc w:val="both"/>
              <w:rPr>
                <w:rFonts w:ascii="Arial" w:eastAsia="Calibri" w:hAnsi="Arial" w:cs="Arial"/>
                <w:sz w:val="24"/>
                <w:szCs w:val="24"/>
                <w:lang w:val="ro-RO"/>
              </w:rPr>
            </w:pPr>
            <w:r w:rsidRPr="000035E8">
              <w:rPr>
                <w:rFonts w:ascii="Arial" w:eastAsia="Calibri" w:hAnsi="Arial" w:cs="Arial"/>
                <w:sz w:val="24"/>
                <w:szCs w:val="24"/>
                <w:lang w:val="ro-RO"/>
              </w:rPr>
              <w:t>1</w:t>
            </w:r>
            <w:r w:rsidRPr="000035E8">
              <w:rPr>
                <w:rFonts w:ascii="Arial" w:eastAsia="Calibri" w:hAnsi="Arial" w:cs="Arial"/>
                <w:sz w:val="24"/>
                <w:szCs w:val="24"/>
                <w:lang w:val="ro-RO"/>
              </w:rPr>
              <w:br/>
            </w:r>
            <w:r w:rsidRPr="000035E8">
              <w:rPr>
                <w:rFonts w:ascii="Arial" w:eastAsia="Calibri" w:hAnsi="Arial" w:cs="Arial"/>
                <w:w w:val="60"/>
                <w:sz w:val="24"/>
                <w:szCs w:val="24"/>
                <w:vertAlign w:val="superscript"/>
                <w:lang w:val="ro-RO"/>
              </w:rPr>
              <w:t>1</w:t>
            </w:r>
          </w:p>
          <w:p w:rsidR="00E51190" w:rsidRPr="000035E8" w:rsidRDefault="00E51190" w:rsidP="00D70D18">
            <w:pPr>
              <w:spacing w:after="0" w:line="240" w:lineRule="auto"/>
              <w:ind w:left="106"/>
              <w:rPr>
                <w:rFonts w:ascii="Arial" w:eastAsia="Calibri" w:hAnsi="Arial" w:cs="Arial"/>
                <w:sz w:val="24"/>
                <w:szCs w:val="24"/>
                <w:lang w:val="ro-RO"/>
              </w:rPr>
            </w:pPr>
            <w:r w:rsidRPr="000035E8">
              <w:rPr>
                <w:rFonts w:ascii="Arial" w:eastAsia="Calibri" w:hAnsi="Arial" w:cs="Arial"/>
                <w:spacing w:val="-1"/>
                <w:sz w:val="24"/>
                <w:szCs w:val="24"/>
                <w:lang w:val="ro-RO"/>
              </w:rPr>
              <w:t xml:space="preserve">Ape tehnologice de răcire </w:t>
            </w:r>
            <w:r w:rsidRPr="000035E8">
              <w:rPr>
                <w:rFonts w:ascii="Arial" w:eastAsia="Calibri" w:hAnsi="Arial" w:cs="Arial"/>
                <w:sz w:val="24"/>
                <w:szCs w:val="24"/>
                <w:lang w:val="ro-RO"/>
              </w:rPr>
              <w:t xml:space="preserve">care nu necesită </w:t>
            </w:r>
            <w:r w:rsidRPr="000035E8">
              <w:rPr>
                <w:rFonts w:ascii="Arial" w:eastAsia="Calibri" w:hAnsi="Arial" w:cs="Arial"/>
                <w:sz w:val="24"/>
                <w:szCs w:val="24"/>
                <w:lang w:val="ro-RO"/>
              </w:rPr>
              <w:lastRenderedPageBreak/>
              <w:t xml:space="preserve">epurare + </w:t>
            </w:r>
            <w:r w:rsidRPr="000035E8">
              <w:rPr>
                <w:rFonts w:ascii="Arial" w:eastAsia="Calibri" w:hAnsi="Arial" w:cs="Arial"/>
                <w:spacing w:val="3"/>
                <w:sz w:val="24"/>
                <w:szCs w:val="24"/>
                <w:lang w:val="ro-RO"/>
              </w:rPr>
              <w:t xml:space="preserve">ape pluviale </w:t>
            </w: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lastRenderedPageBreak/>
              <w:t>Temperatura</w:t>
            </w:r>
          </w:p>
        </w:tc>
        <w:tc>
          <w:tcPr>
            <w:tcW w:w="2254" w:type="dxa"/>
            <w:vMerge w:val="restart"/>
            <w:tcBorders>
              <w:top w:val="single" w:sz="4" w:space="0" w:color="auto"/>
              <w:left w:val="single" w:sz="4" w:space="0" w:color="auto"/>
              <w:right w:val="single" w:sz="4" w:space="0" w:color="auto"/>
            </w:tcBorders>
            <w:vAlign w:val="center"/>
          </w:tcPr>
          <w:p w:rsidR="00E51190" w:rsidRPr="000035E8" w:rsidRDefault="00E51190" w:rsidP="00D70D18">
            <w:pPr>
              <w:spacing w:after="0" w:line="240" w:lineRule="auto"/>
              <w:rPr>
                <w:rFonts w:ascii="Arial" w:eastAsia="Calibri" w:hAnsi="Arial" w:cs="Arial"/>
                <w:sz w:val="24"/>
                <w:szCs w:val="24"/>
                <w:lang w:val="ro-RO"/>
              </w:rPr>
            </w:pPr>
            <w:r w:rsidRPr="000035E8">
              <w:rPr>
                <w:rFonts w:ascii="Arial" w:eastAsia="Calibri" w:hAnsi="Arial" w:cs="Arial"/>
                <w:spacing w:val="3"/>
                <w:sz w:val="24"/>
                <w:szCs w:val="24"/>
                <w:lang w:val="ro-RO"/>
              </w:rPr>
              <w:t xml:space="preserve">Evacuare în </w:t>
            </w:r>
            <w:r w:rsidRPr="000035E8">
              <w:rPr>
                <w:rFonts w:ascii="Arial" w:eastAsia="Calibri" w:hAnsi="Arial" w:cs="Arial"/>
                <w:sz w:val="24"/>
                <w:szCs w:val="24"/>
                <w:lang w:val="ro-RO"/>
              </w:rPr>
              <w:t>fluviul Dunărea prin Gârla Somova</w:t>
            </w:r>
          </w:p>
        </w:tc>
      </w:tr>
      <w:tr w:rsidR="00E51190" w:rsidRPr="000035E8" w:rsidTr="00E51190">
        <w:trPr>
          <w:cantSplit/>
          <w:trHeight w:hRule="exact" w:val="274"/>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pH</w:t>
            </w:r>
          </w:p>
        </w:tc>
        <w:tc>
          <w:tcPr>
            <w:tcW w:w="2254" w:type="dxa"/>
            <w:vMerge/>
            <w:tcBorders>
              <w:left w:val="single" w:sz="4" w:space="0" w:color="auto"/>
              <w:right w:val="single" w:sz="4" w:space="0" w:color="auto"/>
            </w:tcBorders>
            <w:vAlign w:val="center"/>
          </w:tcPr>
          <w:p w:rsidR="00E51190" w:rsidRPr="000035E8" w:rsidRDefault="00E51190" w:rsidP="00D70D18">
            <w:pPr>
              <w:spacing w:after="0" w:line="240" w:lineRule="auto"/>
              <w:jc w:val="both"/>
              <w:rPr>
                <w:rFonts w:ascii="Arial" w:eastAsia="Calibri" w:hAnsi="Arial" w:cs="Arial"/>
                <w:sz w:val="24"/>
                <w:szCs w:val="24"/>
                <w:lang w:val="ro-RO"/>
              </w:rPr>
            </w:pPr>
          </w:p>
        </w:tc>
      </w:tr>
      <w:tr w:rsidR="00E51190" w:rsidRPr="000035E8" w:rsidTr="00E51190">
        <w:trPr>
          <w:cantSplit/>
          <w:trHeight w:hRule="exact" w:val="264"/>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Materii în suspensie</w:t>
            </w:r>
          </w:p>
        </w:tc>
        <w:tc>
          <w:tcPr>
            <w:tcW w:w="2254" w:type="dxa"/>
            <w:vMerge/>
            <w:tcBorders>
              <w:left w:val="single" w:sz="4" w:space="0" w:color="auto"/>
              <w:right w:val="single" w:sz="4" w:space="0" w:color="auto"/>
            </w:tcBorders>
            <w:vAlign w:val="center"/>
          </w:tcPr>
          <w:p w:rsidR="00E51190" w:rsidRPr="000035E8" w:rsidRDefault="00E51190" w:rsidP="00D70D18">
            <w:pPr>
              <w:spacing w:after="0" w:line="240" w:lineRule="auto"/>
              <w:jc w:val="both"/>
              <w:rPr>
                <w:rFonts w:ascii="Arial" w:eastAsia="Calibri" w:hAnsi="Arial" w:cs="Arial"/>
                <w:sz w:val="24"/>
                <w:szCs w:val="24"/>
                <w:lang w:val="ro-RO"/>
              </w:rPr>
            </w:pPr>
          </w:p>
        </w:tc>
      </w:tr>
      <w:tr w:rsidR="00E51190" w:rsidRPr="000035E8" w:rsidTr="00E51190">
        <w:trPr>
          <w:cantSplit/>
          <w:trHeight w:hRule="exact" w:val="264"/>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Reziduu filtrabil la 105° C</w:t>
            </w:r>
          </w:p>
        </w:tc>
        <w:tc>
          <w:tcPr>
            <w:tcW w:w="2254" w:type="dxa"/>
            <w:vMerge/>
            <w:tcBorders>
              <w:left w:val="single" w:sz="4" w:space="0" w:color="auto"/>
              <w:right w:val="single" w:sz="4" w:space="0" w:color="auto"/>
            </w:tcBorders>
            <w:vAlign w:val="center"/>
          </w:tcPr>
          <w:p w:rsidR="00E51190" w:rsidRPr="000035E8" w:rsidRDefault="00E51190" w:rsidP="00D70D18">
            <w:pPr>
              <w:spacing w:after="0" w:line="240" w:lineRule="auto"/>
              <w:jc w:val="both"/>
              <w:rPr>
                <w:rFonts w:ascii="Arial" w:eastAsia="Calibri" w:hAnsi="Arial" w:cs="Arial"/>
                <w:sz w:val="24"/>
                <w:szCs w:val="24"/>
                <w:lang w:val="ro-RO"/>
              </w:rPr>
            </w:pPr>
          </w:p>
        </w:tc>
      </w:tr>
      <w:tr w:rsidR="00E51190" w:rsidRPr="000035E8" w:rsidTr="00E51190">
        <w:trPr>
          <w:cantSplit/>
          <w:trHeight w:hRule="exact" w:val="259"/>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CCOCr</w:t>
            </w:r>
          </w:p>
        </w:tc>
        <w:tc>
          <w:tcPr>
            <w:tcW w:w="2254" w:type="dxa"/>
            <w:vMerge/>
            <w:tcBorders>
              <w:left w:val="single" w:sz="4" w:space="0" w:color="auto"/>
              <w:right w:val="single" w:sz="4" w:space="0" w:color="auto"/>
            </w:tcBorders>
            <w:vAlign w:val="center"/>
          </w:tcPr>
          <w:p w:rsidR="00E51190" w:rsidRPr="000035E8" w:rsidRDefault="00E51190" w:rsidP="00D70D18">
            <w:pPr>
              <w:spacing w:after="0" w:line="240" w:lineRule="auto"/>
              <w:jc w:val="both"/>
              <w:rPr>
                <w:rFonts w:ascii="Arial" w:eastAsia="Calibri" w:hAnsi="Arial" w:cs="Arial"/>
                <w:sz w:val="24"/>
                <w:szCs w:val="24"/>
                <w:lang w:val="ro-RO"/>
              </w:rPr>
            </w:pPr>
          </w:p>
        </w:tc>
      </w:tr>
      <w:tr w:rsidR="00E51190" w:rsidRPr="000035E8" w:rsidTr="00E51190">
        <w:trPr>
          <w:cantSplit/>
          <w:trHeight w:hRule="exact" w:val="264"/>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Azot amoniacal</w:t>
            </w:r>
          </w:p>
        </w:tc>
        <w:tc>
          <w:tcPr>
            <w:tcW w:w="2254" w:type="dxa"/>
            <w:vMerge/>
            <w:tcBorders>
              <w:left w:val="single" w:sz="4" w:space="0" w:color="auto"/>
              <w:right w:val="single" w:sz="4" w:space="0" w:color="auto"/>
            </w:tcBorders>
            <w:vAlign w:val="center"/>
          </w:tcPr>
          <w:p w:rsidR="00E51190" w:rsidRPr="000035E8" w:rsidRDefault="00E51190" w:rsidP="00D70D18">
            <w:pPr>
              <w:spacing w:after="0" w:line="240" w:lineRule="auto"/>
              <w:jc w:val="both"/>
              <w:rPr>
                <w:rFonts w:ascii="Arial" w:eastAsia="Calibri" w:hAnsi="Arial" w:cs="Arial"/>
                <w:sz w:val="24"/>
                <w:szCs w:val="24"/>
                <w:lang w:val="ro-RO"/>
              </w:rPr>
            </w:pPr>
          </w:p>
        </w:tc>
      </w:tr>
      <w:tr w:rsidR="00E51190" w:rsidRPr="000035E8" w:rsidTr="00E51190">
        <w:trPr>
          <w:cantSplit/>
          <w:trHeight w:hRule="exact" w:val="264"/>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Fier total ionic</w:t>
            </w:r>
          </w:p>
        </w:tc>
        <w:tc>
          <w:tcPr>
            <w:tcW w:w="2254" w:type="dxa"/>
            <w:vMerge/>
            <w:tcBorders>
              <w:left w:val="single" w:sz="4" w:space="0" w:color="auto"/>
              <w:right w:val="single" w:sz="4" w:space="0" w:color="auto"/>
            </w:tcBorders>
            <w:vAlign w:val="center"/>
          </w:tcPr>
          <w:p w:rsidR="00E51190" w:rsidRPr="000035E8" w:rsidRDefault="00E51190" w:rsidP="00D70D18">
            <w:pPr>
              <w:spacing w:after="0" w:line="240" w:lineRule="auto"/>
              <w:jc w:val="both"/>
              <w:rPr>
                <w:rFonts w:ascii="Arial" w:eastAsia="Calibri" w:hAnsi="Arial" w:cs="Arial"/>
                <w:sz w:val="24"/>
                <w:szCs w:val="24"/>
                <w:lang w:val="ro-RO"/>
              </w:rPr>
            </w:pPr>
          </w:p>
        </w:tc>
      </w:tr>
      <w:tr w:rsidR="00E51190" w:rsidRPr="000035E8" w:rsidTr="00E51190">
        <w:trPr>
          <w:cantSplit/>
          <w:trHeight w:hRule="exact" w:val="259"/>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Crom hexavalent</w:t>
            </w:r>
          </w:p>
        </w:tc>
        <w:tc>
          <w:tcPr>
            <w:tcW w:w="2254" w:type="dxa"/>
            <w:vMerge/>
            <w:tcBorders>
              <w:left w:val="single" w:sz="4" w:space="0" w:color="auto"/>
              <w:right w:val="single" w:sz="4" w:space="0" w:color="auto"/>
            </w:tcBorders>
            <w:vAlign w:val="center"/>
          </w:tcPr>
          <w:p w:rsidR="00E51190" w:rsidRPr="000035E8" w:rsidRDefault="00E51190" w:rsidP="00D70D18">
            <w:pPr>
              <w:spacing w:after="0" w:line="240" w:lineRule="auto"/>
              <w:jc w:val="both"/>
              <w:rPr>
                <w:rFonts w:ascii="Arial" w:eastAsia="Calibri" w:hAnsi="Arial" w:cs="Arial"/>
                <w:sz w:val="24"/>
                <w:szCs w:val="24"/>
                <w:lang w:val="ro-RO"/>
              </w:rPr>
            </w:pPr>
          </w:p>
        </w:tc>
      </w:tr>
      <w:tr w:rsidR="00E51190" w:rsidRPr="000035E8" w:rsidTr="00E51190">
        <w:trPr>
          <w:cantSplit/>
          <w:trHeight w:hRule="exact" w:val="264"/>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Zinc</w:t>
            </w:r>
          </w:p>
        </w:tc>
        <w:tc>
          <w:tcPr>
            <w:tcW w:w="2254" w:type="dxa"/>
            <w:vMerge/>
            <w:tcBorders>
              <w:left w:val="single" w:sz="4" w:space="0" w:color="auto"/>
              <w:right w:val="single" w:sz="4" w:space="0" w:color="auto"/>
            </w:tcBorders>
            <w:vAlign w:val="center"/>
          </w:tcPr>
          <w:p w:rsidR="00E51190" w:rsidRPr="000035E8" w:rsidRDefault="00E51190" w:rsidP="00D70D18">
            <w:pPr>
              <w:spacing w:after="0" w:line="240" w:lineRule="auto"/>
              <w:jc w:val="both"/>
              <w:rPr>
                <w:rFonts w:ascii="Arial" w:eastAsia="Calibri" w:hAnsi="Arial" w:cs="Arial"/>
                <w:sz w:val="24"/>
                <w:szCs w:val="24"/>
                <w:lang w:val="ro-RO"/>
              </w:rPr>
            </w:pPr>
          </w:p>
        </w:tc>
      </w:tr>
      <w:tr w:rsidR="00E51190" w:rsidRPr="000035E8" w:rsidTr="00E51190">
        <w:trPr>
          <w:cantSplit/>
          <w:trHeight w:hRule="exact" w:val="259"/>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Magneziu</w:t>
            </w:r>
          </w:p>
        </w:tc>
        <w:tc>
          <w:tcPr>
            <w:tcW w:w="2254" w:type="dxa"/>
            <w:vMerge/>
            <w:tcBorders>
              <w:left w:val="single" w:sz="4" w:space="0" w:color="auto"/>
              <w:right w:val="single" w:sz="4" w:space="0" w:color="auto"/>
            </w:tcBorders>
            <w:vAlign w:val="center"/>
          </w:tcPr>
          <w:p w:rsidR="00E51190" w:rsidRPr="000035E8" w:rsidRDefault="00E51190" w:rsidP="00D70D18">
            <w:pPr>
              <w:spacing w:after="0" w:line="240" w:lineRule="auto"/>
              <w:jc w:val="both"/>
              <w:rPr>
                <w:rFonts w:ascii="Arial" w:eastAsia="Calibri" w:hAnsi="Arial" w:cs="Arial"/>
                <w:sz w:val="24"/>
                <w:szCs w:val="24"/>
                <w:lang w:val="ro-RO"/>
              </w:rPr>
            </w:pPr>
          </w:p>
        </w:tc>
      </w:tr>
      <w:tr w:rsidR="00E51190" w:rsidRPr="000035E8" w:rsidTr="00E51190">
        <w:trPr>
          <w:cantSplit/>
          <w:trHeight w:hRule="exact" w:val="264"/>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Sulfati</w:t>
            </w:r>
          </w:p>
        </w:tc>
        <w:tc>
          <w:tcPr>
            <w:tcW w:w="2254" w:type="dxa"/>
            <w:vMerge/>
            <w:tcBorders>
              <w:left w:val="single" w:sz="4" w:space="0" w:color="auto"/>
              <w:right w:val="single" w:sz="4" w:space="0" w:color="auto"/>
            </w:tcBorders>
            <w:vAlign w:val="center"/>
          </w:tcPr>
          <w:p w:rsidR="00E51190" w:rsidRPr="000035E8" w:rsidRDefault="00E51190" w:rsidP="00D70D18">
            <w:pPr>
              <w:spacing w:after="0" w:line="240" w:lineRule="auto"/>
              <w:jc w:val="both"/>
              <w:rPr>
                <w:rFonts w:ascii="Arial" w:eastAsia="Calibri" w:hAnsi="Arial" w:cs="Arial"/>
                <w:sz w:val="24"/>
                <w:szCs w:val="24"/>
                <w:lang w:val="ro-RO"/>
              </w:rPr>
            </w:pPr>
          </w:p>
        </w:tc>
      </w:tr>
      <w:tr w:rsidR="00E51190" w:rsidRPr="000035E8" w:rsidTr="00E51190">
        <w:trPr>
          <w:cantSplit/>
          <w:trHeight w:hRule="exact" w:val="259"/>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Mangan</w:t>
            </w:r>
          </w:p>
        </w:tc>
        <w:tc>
          <w:tcPr>
            <w:tcW w:w="2254" w:type="dxa"/>
            <w:vMerge/>
            <w:tcBorders>
              <w:left w:val="single" w:sz="4" w:space="0" w:color="auto"/>
              <w:right w:val="single" w:sz="4" w:space="0" w:color="auto"/>
            </w:tcBorders>
            <w:vAlign w:val="center"/>
          </w:tcPr>
          <w:p w:rsidR="00E51190" w:rsidRPr="000035E8" w:rsidRDefault="00E51190" w:rsidP="00D70D18">
            <w:pPr>
              <w:spacing w:after="0" w:line="240" w:lineRule="auto"/>
              <w:jc w:val="both"/>
              <w:rPr>
                <w:rFonts w:ascii="Arial" w:eastAsia="Calibri" w:hAnsi="Arial" w:cs="Arial"/>
                <w:sz w:val="24"/>
                <w:szCs w:val="24"/>
                <w:lang w:val="ro-RO"/>
              </w:rPr>
            </w:pPr>
          </w:p>
        </w:tc>
      </w:tr>
      <w:tr w:rsidR="00E51190" w:rsidRPr="000035E8" w:rsidTr="00E51190">
        <w:trPr>
          <w:cantSplit/>
          <w:trHeight w:hRule="exact" w:val="260"/>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Sodiu</w:t>
            </w:r>
          </w:p>
        </w:tc>
        <w:tc>
          <w:tcPr>
            <w:tcW w:w="2254" w:type="dxa"/>
            <w:vMerge/>
            <w:tcBorders>
              <w:left w:val="single" w:sz="4" w:space="0" w:color="auto"/>
              <w:right w:val="single" w:sz="4" w:space="0" w:color="auto"/>
            </w:tcBorders>
            <w:vAlign w:val="center"/>
          </w:tcPr>
          <w:p w:rsidR="00E51190" w:rsidRPr="000035E8" w:rsidRDefault="00E51190" w:rsidP="00D70D18">
            <w:pPr>
              <w:spacing w:after="0" w:line="240" w:lineRule="auto"/>
              <w:jc w:val="both"/>
              <w:rPr>
                <w:rFonts w:ascii="Arial" w:eastAsia="Calibri" w:hAnsi="Arial" w:cs="Arial"/>
                <w:sz w:val="24"/>
                <w:szCs w:val="24"/>
                <w:lang w:val="ro-RO"/>
              </w:rPr>
            </w:pPr>
          </w:p>
        </w:tc>
      </w:tr>
      <w:tr w:rsidR="00E51190" w:rsidRPr="000035E8" w:rsidTr="00E51190">
        <w:trPr>
          <w:cantSplit/>
          <w:trHeight w:hRule="exact" w:val="500"/>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Aluminiu</w:t>
            </w:r>
          </w:p>
          <w:p w:rsidR="00E51190" w:rsidRPr="000035E8" w:rsidRDefault="00E51190" w:rsidP="00D70D18">
            <w:pPr>
              <w:spacing w:after="0" w:line="240" w:lineRule="auto"/>
              <w:ind w:left="105"/>
              <w:jc w:val="both"/>
              <w:rPr>
                <w:rFonts w:ascii="Arial" w:eastAsia="Calibri" w:hAnsi="Arial" w:cs="Arial"/>
                <w:sz w:val="24"/>
                <w:szCs w:val="24"/>
                <w:lang w:val="ro-RO"/>
              </w:rPr>
            </w:pPr>
          </w:p>
          <w:p w:rsidR="00E51190" w:rsidRPr="000035E8" w:rsidRDefault="00E51190" w:rsidP="00D70D18">
            <w:pPr>
              <w:spacing w:after="0" w:line="240" w:lineRule="auto"/>
              <w:ind w:left="105"/>
              <w:jc w:val="both"/>
              <w:rPr>
                <w:rFonts w:ascii="Arial" w:eastAsia="Calibri" w:hAnsi="Arial" w:cs="Arial"/>
                <w:sz w:val="24"/>
                <w:szCs w:val="24"/>
                <w:lang w:val="ro-RO"/>
              </w:rPr>
            </w:pPr>
          </w:p>
        </w:tc>
        <w:tc>
          <w:tcPr>
            <w:tcW w:w="2254" w:type="dxa"/>
            <w:vMerge/>
            <w:tcBorders>
              <w:left w:val="single" w:sz="4" w:space="0" w:color="auto"/>
              <w:right w:val="single" w:sz="4" w:space="0" w:color="auto"/>
            </w:tcBorders>
            <w:vAlign w:val="center"/>
          </w:tcPr>
          <w:p w:rsidR="00E51190" w:rsidRPr="000035E8" w:rsidRDefault="00E51190" w:rsidP="00D70D18">
            <w:pPr>
              <w:spacing w:after="0" w:line="240" w:lineRule="auto"/>
              <w:jc w:val="both"/>
              <w:rPr>
                <w:rFonts w:ascii="Arial" w:eastAsia="Calibri" w:hAnsi="Arial" w:cs="Arial"/>
                <w:sz w:val="24"/>
                <w:szCs w:val="24"/>
                <w:lang w:val="ro-RO"/>
              </w:rPr>
            </w:pPr>
          </w:p>
        </w:tc>
      </w:tr>
      <w:tr w:rsidR="00E51190" w:rsidRPr="000035E8" w:rsidTr="00E51190">
        <w:trPr>
          <w:cantSplit/>
          <w:trHeight w:hRule="exact" w:val="259"/>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Cadmiu</w:t>
            </w:r>
          </w:p>
        </w:tc>
        <w:tc>
          <w:tcPr>
            <w:tcW w:w="2254" w:type="dxa"/>
            <w:vMerge/>
            <w:tcBorders>
              <w:left w:val="single" w:sz="4" w:space="0" w:color="auto"/>
              <w:right w:val="single" w:sz="4" w:space="0" w:color="auto"/>
            </w:tcBorders>
            <w:vAlign w:val="center"/>
          </w:tcPr>
          <w:p w:rsidR="00E51190" w:rsidRPr="000035E8" w:rsidRDefault="00E51190" w:rsidP="00D70D18">
            <w:pPr>
              <w:spacing w:after="0" w:line="240" w:lineRule="auto"/>
              <w:jc w:val="both"/>
              <w:rPr>
                <w:rFonts w:ascii="Arial" w:eastAsia="Calibri" w:hAnsi="Arial" w:cs="Arial"/>
                <w:sz w:val="24"/>
                <w:szCs w:val="24"/>
                <w:lang w:val="ro-RO"/>
              </w:rPr>
            </w:pPr>
          </w:p>
        </w:tc>
      </w:tr>
      <w:tr w:rsidR="00E51190" w:rsidRPr="000035E8" w:rsidTr="00E51190">
        <w:trPr>
          <w:cantSplit/>
          <w:trHeight w:hRule="exact" w:val="635"/>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ind w:left="108" w:right="540"/>
              <w:jc w:val="both"/>
              <w:rPr>
                <w:rFonts w:ascii="Arial" w:eastAsia="Calibri" w:hAnsi="Arial" w:cs="Arial"/>
                <w:sz w:val="24"/>
                <w:szCs w:val="24"/>
                <w:lang w:val="ro-RO"/>
              </w:rPr>
            </w:pPr>
            <w:r w:rsidRPr="000035E8">
              <w:rPr>
                <w:rFonts w:ascii="Arial" w:eastAsia="Calibri" w:hAnsi="Arial" w:cs="Arial"/>
                <w:spacing w:val="-5"/>
                <w:sz w:val="24"/>
                <w:szCs w:val="24"/>
                <w:lang w:val="ro-RO"/>
              </w:rPr>
              <w:t xml:space="preserve">Substanțe extractibile cu </w:t>
            </w:r>
            <w:r w:rsidRPr="000035E8">
              <w:rPr>
                <w:rFonts w:ascii="Arial" w:eastAsia="Calibri" w:hAnsi="Arial" w:cs="Arial"/>
                <w:sz w:val="24"/>
                <w:szCs w:val="24"/>
                <w:lang w:val="ro-RO"/>
              </w:rPr>
              <w:t>solvenți organici</w:t>
            </w:r>
          </w:p>
        </w:tc>
        <w:tc>
          <w:tcPr>
            <w:tcW w:w="2254" w:type="dxa"/>
            <w:vMerge/>
            <w:tcBorders>
              <w:left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r>
      <w:tr w:rsidR="00E51190" w:rsidRPr="000035E8" w:rsidTr="00E51190">
        <w:trPr>
          <w:cantSplit/>
          <w:trHeight w:hRule="exact" w:val="464"/>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Calciu</w:t>
            </w:r>
          </w:p>
        </w:tc>
        <w:tc>
          <w:tcPr>
            <w:tcW w:w="2254" w:type="dxa"/>
            <w:vMerge/>
            <w:tcBorders>
              <w:left w:val="single" w:sz="4" w:space="0" w:color="auto"/>
              <w:right w:val="single" w:sz="4" w:space="0" w:color="auto"/>
            </w:tcBorders>
            <w:vAlign w:val="center"/>
          </w:tcPr>
          <w:p w:rsidR="00E51190" w:rsidRPr="000035E8" w:rsidRDefault="00E51190" w:rsidP="00D70D18">
            <w:pPr>
              <w:spacing w:after="0" w:line="240" w:lineRule="auto"/>
              <w:jc w:val="both"/>
              <w:rPr>
                <w:rFonts w:ascii="Arial" w:eastAsia="Calibri" w:hAnsi="Arial" w:cs="Arial"/>
                <w:sz w:val="24"/>
                <w:szCs w:val="24"/>
                <w:lang w:val="ro-RO"/>
              </w:rPr>
            </w:pPr>
          </w:p>
        </w:tc>
      </w:tr>
      <w:tr w:rsidR="00E51190" w:rsidRPr="000035E8" w:rsidTr="00E51190">
        <w:trPr>
          <w:cantSplit/>
          <w:trHeight w:hRule="exact" w:val="617"/>
        </w:trPr>
        <w:tc>
          <w:tcPr>
            <w:tcW w:w="2600" w:type="dxa"/>
            <w:vMerge/>
            <w:tcBorders>
              <w:top w:val="nil"/>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Produse petroliere</w:t>
            </w:r>
          </w:p>
        </w:tc>
        <w:tc>
          <w:tcPr>
            <w:tcW w:w="2254" w:type="dxa"/>
            <w:vMerge/>
            <w:tcBorders>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jc w:val="both"/>
              <w:rPr>
                <w:rFonts w:ascii="Arial" w:eastAsia="Calibri" w:hAnsi="Arial" w:cs="Arial"/>
                <w:sz w:val="24"/>
                <w:szCs w:val="24"/>
                <w:lang w:val="ro-RO"/>
              </w:rPr>
            </w:pPr>
          </w:p>
        </w:tc>
      </w:tr>
    </w:tbl>
    <w:p w:rsidR="008B4989" w:rsidRPr="000035E8" w:rsidRDefault="008B4989" w:rsidP="00D70D18">
      <w:pPr>
        <w:tabs>
          <w:tab w:val="left" w:pos="180"/>
          <w:tab w:val="left" w:pos="360"/>
          <w:tab w:val="left" w:pos="540"/>
        </w:tabs>
        <w:spacing w:after="0" w:line="240" w:lineRule="auto"/>
        <w:jc w:val="both"/>
        <w:rPr>
          <w:rFonts w:ascii="Arial" w:hAnsi="Arial" w:cs="Arial"/>
          <w:b/>
          <w:sz w:val="24"/>
          <w:szCs w:val="24"/>
          <w:lang w:val="ro-RO"/>
        </w:rPr>
      </w:pPr>
    </w:p>
    <w:p w:rsidR="00E51190" w:rsidRPr="000035E8" w:rsidRDefault="00E51190" w:rsidP="00D70D18">
      <w:pPr>
        <w:tabs>
          <w:tab w:val="left" w:pos="180"/>
          <w:tab w:val="left" w:pos="360"/>
          <w:tab w:val="left" w:pos="540"/>
        </w:tabs>
        <w:spacing w:after="0" w:line="240" w:lineRule="auto"/>
        <w:jc w:val="both"/>
        <w:rPr>
          <w:rFonts w:ascii="Arial" w:hAnsi="Arial" w:cs="Arial"/>
          <w:b/>
          <w:sz w:val="24"/>
          <w:szCs w:val="24"/>
          <w:lang w:val="ro-RO"/>
        </w:rPr>
      </w:pPr>
    </w:p>
    <w:p w:rsidR="00334F4C" w:rsidRPr="000035E8" w:rsidRDefault="00334F4C" w:rsidP="00D70D18">
      <w:pPr>
        <w:tabs>
          <w:tab w:val="left" w:pos="180"/>
          <w:tab w:val="left" w:pos="360"/>
          <w:tab w:val="left" w:pos="540"/>
        </w:tabs>
        <w:spacing w:after="0" w:line="240" w:lineRule="auto"/>
        <w:jc w:val="both"/>
        <w:rPr>
          <w:rFonts w:ascii="Arial" w:hAnsi="Arial" w:cs="Arial"/>
          <w:b/>
          <w:sz w:val="24"/>
          <w:szCs w:val="24"/>
          <w:lang w:val="ro-RO"/>
        </w:rPr>
      </w:pPr>
      <w:r w:rsidRPr="000035E8">
        <w:rPr>
          <w:rFonts w:ascii="Arial" w:hAnsi="Arial" w:cs="Arial"/>
          <w:b/>
          <w:sz w:val="24"/>
          <w:szCs w:val="24"/>
          <w:lang w:val="ro-RO"/>
        </w:rPr>
        <w:t>9.2.1. Surse de ape uzate</w:t>
      </w:r>
    </w:p>
    <w:p w:rsidR="00CE7A6F" w:rsidRPr="000035E8" w:rsidRDefault="00CE7A6F" w:rsidP="00D70D18">
      <w:pPr>
        <w:spacing w:after="0" w:line="240" w:lineRule="auto"/>
        <w:jc w:val="both"/>
        <w:rPr>
          <w:rFonts w:ascii="Arial" w:hAnsi="Arial" w:cs="Arial"/>
          <w:spacing w:val="-1"/>
          <w:sz w:val="24"/>
          <w:szCs w:val="24"/>
          <w:lang w:val="ro-RO"/>
        </w:rPr>
      </w:pPr>
      <w:r w:rsidRPr="000035E8">
        <w:rPr>
          <w:rFonts w:ascii="Arial" w:hAnsi="Arial" w:cs="Arial"/>
          <w:spacing w:val="-1"/>
          <w:sz w:val="24"/>
          <w:szCs w:val="24"/>
          <w:lang w:val="ro-RO"/>
        </w:rPr>
        <w:t>Categoriile de ape uzate generate sunt:</w:t>
      </w:r>
    </w:p>
    <w:p w:rsidR="00CE7A6F" w:rsidRPr="000035E8" w:rsidRDefault="00CE7A6F" w:rsidP="00D70D18">
      <w:pPr>
        <w:spacing w:after="0" w:line="240" w:lineRule="auto"/>
        <w:ind w:firstLine="720"/>
        <w:jc w:val="both"/>
        <w:rPr>
          <w:rFonts w:ascii="Arial" w:eastAsia="Batang" w:hAnsi="Arial" w:cs="Arial"/>
          <w:bCs/>
          <w:sz w:val="24"/>
          <w:szCs w:val="24"/>
          <w:lang w:val="it-IT"/>
        </w:rPr>
      </w:pPr>
      <w:r w:rsidRPr="000035E8">
        <w:rPr>
          <w:rFonts w:ascii="Arial" w:eastAsia="Batang" w:hAnsi="Arial" w:cs="Arial"/>
          <w:b/>
          <w:bCs/>
          <w:i/>
          <w:iCs/>
          <w:sz w:val="24"/>
          <w:szCs w:val="24"/>
          <w:lang w:val="it-IT"/>
        </w:rPr>
        <w:t xml:space="preserve">- Apele uzate tehnologice care necesita epurare </w:t>
      </w:r>
      <w:r w:rsidRPr="000035E8">
        <w:rPr>
          <w:rFonts w:ascii="Arial" w:eastAsia="Batang" w:hAnsi="Arial" w:cs="Arial"/>
          <w:bCs/>
          <w:sz w:val="24"/>
          <w:szCs w:val="24"/>
          <w:lang w:val="it-IT"/>
        </w:rPr>
        <w:t>ce provin din:</w:t>
      </w:r>
    </w:p>
    <w:p w:rsidR="00CE7A6F" w:rsidRPr="000035E8" w:rsidRDefault="00CE7A6F" w:rsidP="00D70D18">
      <w:pPr>
        <w:spacing w:after="0" w:line="240" w:lineRule="auto"/>
        <w:ind w:firstLine="720"/>
        <w:jc w:val="both"/>
        <w:rPr>
          <w:rFonts w:ascii="Arial" w:eastAsia="Batang" w:hAnsi="Arial" w:cs="Arial"/>
          <w:sz w:val="24"/>
          <w:szCs w:val="24"/>
          <w:lang w:val="it-IT"/>
        </w:rPr>
      </w:pPr>
      <w:r w:rsidRPr="000035E8">
        <w:rPr>
          <w:rFonts w:ascii="Arial" w:eastAsia="Batang" w:hAnsi="Arial" w:cs="Arial"/>
          <w:bCs/>
          <w:sz w:val="24"/>
          <w:szCs w:val="24"/>
          <w:lang w:val="it-IT"/>
        </w:rPr>
        <w:t xml:space="preserve">- </w:t>
      </w:r>
      <w:r w:rsidRPr="000035E8">
        <w:rPr>
          <w:rFonts w:ascii="Arial" w:eastAsia="Batang" w:hAnsi="Arial" w:cs="Arial"/>
          <w:sz w:val="24"/>
          <w:szCs w:val="24"/>
          <w:lang w:val="it-IT"/>
        </w:rPr>
        <w:t>procesul tehnologic de fabricare a aluminei;</w:t>
      </w:r>
    </w:p>
    <w:p w:rsidR="00CE7A6F" w:rsidRPr="000035E8" w:rsidRDefault="00CE7A6F" w:rsidP="00D70D18">
      <w:pPr>
        <w:spacing w:after="0" w:line="240" w:lineRule="auto"/>
        <w:ind w:firstLine="720"/>
        <w:jc w:val="both"/>
        <w:rPr>
          <w:rFonts w:ascii="Arial" w:eastAsia="Batang" w:hAnsi="Arial" w:cs="Arial"/>
          <w:sz w:val="24"/>
          <w:szCs w:val="24"/>
          <w:lang w:val="it-IT"/>
        </w:rPr>
      </w:pPr>
      <w:r w:rsidRPr="000035E8">
        <w:rPr>
          <w:rFonts w:ascii="Arial" w:eastAsia="Batang" w:hAnsi="Arial" w:cs="Arial"/>
          <w:sz w:val="24"/>
          <w:szCs w:val="24"/>
          <w:lang w:val="it-IT"/>
        </w:rPr>
        <w:t>- spalarea filtrelor ionice din instalatia de tratare chimica a apei, ape evacuate printr-o conducta cu Dn 150 mm si L=50 m;</w:t>
      </w:r>
    </w:p>
    <w:p w:rsidR="00CE7A6F" w:rsidRPr="000035E8" w:rsidRDefault="00CE7A6F" w:rsidP="00D70D18">
      <w:pPr>
        <w:spacing w:after="0" w:line="240" w:lineRule="auto"/>
        <w:ind w:firstLine="720"/>
        <w:jc w:val="both"/>
        <w:rPr>
          <w:rFonts w:ascii="Arial" w:eastAsia="Batang" w:hAnsi="Arial" w:cs="Arial"/>
          <w:bCs/>
          <w:sz w:val="24"/>
          <w:szCs w:val="24"/>
          <w:lang w:val="it-IT"/>
        </w:rPr>
      </w:pPr>
      <w:r w:rsidRPr="000035E8">
        <w:rPr>
          <w:rFonts w:ascii="Arial" w:eastAsia="Batang" w:hAnsi="Arial" w:cs="Arial"/>
          <w:sz w:val="24"/>
          <w:szCs w:val="24"/>
          <w:lang w:val="it-IT"/>
        </w:rPr>
        <w:t xml:space="preserve">- apa limpezita de la suprafata haldei de slam, care este adusa in bazinul de neutralizare printr-o conducta cu Dn 250 mm si L=5000 m. </w:t>
      </w:r>
    </w:p>
    <w:p w:rsidR="00CE7A6F" w:rsidRPr="000035E8" w:rsidRDefault="00CE7A6F" w:rsidP="00D70D18">
      <w:pPr>
        <w:spacing w:after="0" w:line="240" w:lineRule="auto"/>
        <w:ind w:firstLine="720"/>
        <w:jc w:val="both"/>
        <w:rPr>
          <w:rFonts w:ascii="Arial" w:eastAsia="Batang" w:hAnsi="Arial" w:cs="Arial"/>
          <w:sz w:val="24"/>
          <w:szCs w:val="24"/>
          <w:lang w:val="it-IT"/>
        </w:rPr>
      </w:pPr>
      <w:r w:rsidRPr="000035E8">
        <w:rPr>
          <w:rFonts w:ascii="Arial" w:eastAsia="Batang" w:hAnsi="Arial" w:cs="Arial"/>
          <w:sz w:val="24"/>
          <w:szCs w:val="24"/>
          <w:lang w:val="it-IT"/>
        </w:rPr>
        <w:t xml:space="preserve">Apele uzate au un pronuntat caracter alcalin, cu exceptia apelor de spalare a filtrelor ionice, ce au un caracter acid. </w:t>
      </w:r>
    </w:p>
    <w:p w:rsidR="00CE7A6F" w:rsidRPr="000035E8" w:rsidRDefault="00CE7A6F" w:rsidP="00D70D18">
      <w:pPr>
        <w:spacing w:after="0" w:line="240" w:lineRule="auto"/>
        <w:ind w:firstLine="720"/>
        <w:jc w:val="both"/>
        <w:rPr>
          <w:rFonts w:ascii="Arial" w:eastAsia="Batang" w:hAnsi="Arial" w:cs="Arial"/>
          <w:sz w:val="24"/>
          <w:szCs w:val="24"/>
          <w:lang w:val="it-IT"/>
        </w:rPr>
      </w:pPr>
      <w:r w:rsidRPr="000035E8">
        <w:rPr>
          <w:rFonts w:ascii="Arial" w:eastAsia="Batang" w:hAnsi="Arial" w:cs="Arial"/>
          <w:sz w:val="24"/>
          <w:szCs w:val="24"/>
          <w:lang w:val="it-IT"/>
        </w:rPr>
        <w:t xml:space="preserve">Apele uzate tehnologice sunt colectate la statia de neutralizare unde are loc neutralizarea alcalinitatii cu ajutorul acidului sulfuric. De aici, in functie de pH-ul si aspectul pe care il are, apa poate fi trimisa prin pompare la bazinul de retentie, iar de aici daca aceasta corespunde cerintelor impuse de reglementarile in vigoare, este evacuata in Dunare; daca nu, poate fi recirculata spre neutralizare pentru corectie in vederea evacuarii sau trimisa spre halda de slam. </w:t>
      </w:r>
    </w:p>
    <w:p w:rsidR="00CE7A6F" w:rsidRPr="000035E8" w:rsidRDefault="00CE7A6F" w:rsidP="00D70D18">
      <w:pPr>
        <w:spacing w:after="0" w:line="240" w:lineRule="auto"/>
        <w:ind w:right="-165" w:firstLine="720"/>
        <w:jc w:val="both"/>
        <w:rPr>
          <w:rFonts w:ascii="Arial" w:eastAsia="Batang" w:hAnsi="Arial" w:cs="Arial"/>
          <w:sz w:val="24"/>
          <w:szCs w:val="24"/>
          <w:lang w:val="it-IT"/>
        </w:rPr>
      </w:pPr>
      <w:r w:rsidRPr="000035E8">
        <w:rPr>
          <w:rFonts w:ascii="Arial" w:eastAsia="Batang" w:hAnsi="Arial" w:cs="Arial"/>
          <w:b/>
          <w:bCs/>
          <w:i/>
          <w:iCs/>
          <w:sz w:val="24"/>
          <w:szCs w:val="24"/>
          <w:lang w:val="it-IT"/>
        </w:rPr>
        <w:t>- Apele pluviale si conventional curate care nu necesita epurare</w:t>
      </w:r>
      <w:r w:rsidRPr="000035E8">
        <w:rPr>
          <w:rFonts w:ascii="Arial" w:eastAsia="Batang" w:hAnsi="Arial" w:cs="Arial"/>
          <w:sz w:val="24"/>
          <w:szCs w:val="24"/>
          <w:lang w:val="it-IT"/>
        </w:rPr>
        <w:t xml:space="preserve"> ce provin din:</w:t>
      </w:r>
    </w:p>
    <w:p w:rsidR="00CE7A6F" w:rsidRPr="000035E8" w:rsidRDefault="00CE7A6F" w:rsidP="00D70D18">
      <w:pPr>
        <w:spacing w:after="0" w:line="240" w:lineRule="auto"/>
        <w:ind w:firstLine="720"/>
        <w:jc w:val="both"/>
        <w:rPr>
          <w:rFonts w:ascii="Arial" w:eastAsia="Batang" w:hAnsi="Arial" w:cs="Arial"/>
          <w:sz w:val="24"/>
          <w:szCs w:val="24"/>
          <w:lang w:val="it-IT"/>
        </w:rPr>
      </w:pPr>
      <w:r w:rsidRPr="000035E8">
        <w:rPr>
          <w:rFonts w:ascii="Arial" w:eastAsia="Batang" w:hAnsi="Arial" w:cs="Arial"/>
          <w:sz w:val="24"/>
          <w:szCs w:val="24"/>
          <w:lang w:val="it-IT"/>
        </w:rPr>
        <w:t>- precipitatiile cazute pe platforma;</w:t>
      </w:r>
    </w:p>
    <w:p w:rsidR="00CE7A6F" w:rsidRPr="000035E8" w:rsidRDefault="00CE7A6F" w:rsidP="00D70D18">
      <w:pPr>
        <w:spacing w:after="0" w:line="240" w:lineRule="auto"/>
        <w:ind w:firstLine="720"/>
        <w:jc w:val="both"/>
        <w:rPr>
          <w:rFonts w:ascii="Arial" w:eastAsia="Batang" w:hAnsi="Arial" w:cs="Arial"/>
          <w:sz w:val="24"/>
          <w:szCs w:val="24"/>
          <w:lang w:val="it-IT"/>
        </w:rPr>
      </w:pPr>
      <w:r w:rsidRPr="000035E8">
        <w:rPr>
          <w:rFonts w:ascii="Arial" w:eastAsia="Batang" w:hAnsi="Arial" w:cs="Arial"/>
          <w:sz w:val="24"/>
          <w:szCs w:val="24"/>
          <w:lang w:val="it-IT"/>
        </w:rPr>
        <w:t>- apele de racire a instalatiilor din fluxul tehnologic.</w:t>
      </w:r>
    </w:p>
    <w:p w:rsidR="00CE7A6F" w:rsidRPr="000035E8" w:rsidRDefault="00CE7A6F" w:rsidP="00D70D18">
      <w:pPr>
        <w:spacing w:after="0" w:line="240" w:lineRule="auto"/>
        <w:ind w:firstLine="720"/>
        <w:jc w:val="both"/>
        <w:rPr>
          <w:rFonts w:ascii="Arial" w:eastAsia="Batang" w:hAnsi="Arial" w:cs="Arial"/>
          <w:sz w:val="24"/>
          <w:szCs w:val="24"/>
          <w:lang w:val="it-IT"/>
        </w:rPr>
      </w:pPr>
      <w:r w:rsidRPr="000035E8">
        <w:rPr>
          <w:rFonts w:ascii="Arial" w:eastAsia="Batang" w:hAnsi="Arial" w:cs="Arial"/>
          <w:sz w:val="24"/>
          <w:szCs w:val="24"/>
          <w:lang w:val="it-IT"/>
        </w:rPr>
        <w:t xml:space="preserve">Apele pluviale si conventional curate se evacueaza in garla Somova printr-un colector principal ovoidal avand 1,40 x 2,10 urmat de un colector circular Dn 220 mm, pe o lungime de 1900 m. </w:t>
      </w:r>
    </w:p>
    <w:p w:rsidR="00CE7A6F" w:rsidRPr="000035E8" w:rsidRDefault="00CE7A6F" w:rsidP="00D70D18">
      <w:pPr>
        <w:spacing w:after="0" w:line="240" w:lineRule="auto"/>
        <w:ind w:firstLine="720"/>
        <w:jc w:val="both"/>
        <w:rPr>
          <w:rFonts w:ascii="Arial" w:eastAsia="Batang" w:hAnsi="Arial" w:cs="Arial"/>
          <w:sz w:val="24"/>
          <w:szCs w:val="24"/>
          <w:lang w:val="it-IT"/>
        </w:rPr>
      </w:pPr>
      <w:r w:rsidRPr="000035E8">
        <w:rPr>
          <w:rFonts w:ascii="Arial" w:eastAsia="Batang" w:hAnsi="Arial" w:cs="Arial"/>
          <w:sz w:val="24"/>
          <w:szCs w:val="24"/>
          <w:lang w:val="it-IT"/>
        </w:rPr>
        <w:t xml:space="preserve">Dimensionarea colectorului principal de evacuare s-a facut pentru ansamblul zonei industriale Tulcea Vest, acest colector avand capacitatea sa transporte un debit pluvial maxim de cca. 10 mc/s. </w:t>
      </w:r>
    </w:p>
    <w:p w:rsidR="00CE7A6F" w:rsidRPr="000035E8" w:rsidRDefault="00CE7A6F" w:rsidP="00D70D18">
      <w:pPr>
        <w:spacing w:after="0" w:line="240" w:lineRule="auto"/>
        <w:ind w:firstLine="720"/>
        <w:jc w:val="both"/>
        <w:rPr>
          <w:rFonts w:ascii="Arial" w:eastAsia="Batang" w:hAnsi="Arial" w:cs="Arial"/>
          <w:sz w:val="24"/>
          <w:szCs w:val="24"/>
          <w:lang w:val="it-IT"/>
        </w:rPr>
      </w:pPr>
      <w:r w:rsidRPr="000035E8">
        <w:rPr>
          <w:rFonts w:ascii="Arial" w:eastAsia="Batang" w:hAnsi="Arial" w:cs="Arial"/>
          <w:sz w:val="24"/>
          <w:szCs w:val="24"/>
          <w:lang w:val="it-IT"/>
        </w:rPr>
        <w:t xml:space="preserve">In cazul unor impurificari accidentale aceste ape sunt preluate in bazinul de retentie prin actionarea vanei stavilar. </w:t>
      </w:r>
    </w:p>
    <w:p w:rsidR="00CE7A6F" w:rsidRPr="000035E8" w:rsidRDefault="00CE7A6F" w:rsidP="00D70D18">
      <w:pPr>
        <w:spacing w:after="0" w:line="240" w:lineRule="auto"/>
        <w:ind w:firstLine="720"/>
        <w:jc w:val="both"/>
        <w:rPr>
          <w:rFonts w:ascii="Arial" w:eastAsia="Batang" w:hAnsi="Arial" w:cs="Arial"/>
          <w:sz w:val="24"/>
          <w:szCs w:val="24"/>
          <w:lang w:val="it-IT"/>
        </w:rPr>
      </w:pPr>
      <w:r w:rsidRPr="000035E8">
        <w:rPr>
          <w:rFonts w:ascii="Arial" w:eastAsia="Batang" w:hAnsi="Arial" w:cs="Arial"/>
          <w:b/>
          <w:bCs/>
          <w:i/>
          <w:iCs/>
          <w:sz w:val="24"/>
          <w:szCs w:val="24"/>
          <w:lang w:val="it-IT"/>
        </w:rPr>
        <w:t>- Apele menajere</w:t>
      </w:r>
      <w:r w:rsidRPr="000035E8">
        <w:rPr>
          <w:rFonts w:ascii="Arial" w:eastAsia="Batang" w:hAnsi="Arial" w:cs="Arial"/>
          <w:sz w:val="24"/>
          <w:szCs w:val="24"/>
          <w:lang w:val="it-IT"/>
        </w:rPr>
        <w:t xml:space="preserve"> </w:t>
      </w:r>
      <w:r w:rsidR="00D57B05" w:rsidRPr="000035E8">
        <w:rPr>
          <w:rFonts w:ascii="Arial" w:eastAsia="Batang" w:hAnsi="Arial" w:cs="Arial"/>
          <w:sz w:val="24"/>
          <w:szCs w:val="24"/>
          <w:lang w:val="it-IT"/>
        </w:rPr>
        <w:t>provin din</w:t>
      </w:r>
      <w:r w:rsidRPr="000035E8">
        <w:rPr>
          <w:rFonts w:ascii="Arial" w:eastAsia="Batang" w:hAnsi="Arial" w:cs="Arial"/>
          <w:sz w:val="24"/>
          <w:szCs w:val="24"/>
          <w:lang w:val="it-IT"/>
        </w:rPr>
        <w:t xml:space="preserve"> instalatiile tehnico-sanitare ale intreprinderii, grupuri sociale, pavilion administrativ, cantina, laborator, cladire CET etc.  </w:t>
      </w:r>
    </w:p>
    <w:p w:rsidR="00480E6B" w:rsidRPr="000035E8" w:rsidRDefault="00CE7A6F" w:rsidP="00D70D18">
      <w:pPr>
        <w:spacing w:after="0" w:line="240" w:lineRule="auto"/>
        <w:ind w:firstLine="720"/>
        <w:jc w:val="both"/>
        <w:rPr>
          <w:rFonts w:ascii="Arial" w:eastAsia="Batang" w:hAnsi="Arial" w:cs="Arial"/>
          <w:sz w:val="24"/>
          <w:szCs w:val="24"/>
          <w:lang w:val="it-IT"/>
        </w:rPr>
      </w:pPr>
      <w:r w:rsidRPr="000035E8">
        <w:rPr>
          <w:rFonts w:ascii="Arial" w:eastAsia="Batang" w:hAnsi="Arial" w:cs="Arial"/>
          <w:sz w:val="24"/>
          <w:szCs w:val="24"/>
          <w:lang w:val="it-IT"/>
        </w:rPr>
        <w:lastRenderedPageBreak/>
        <w:t xml:space="preserve">Apele menajere sunt colectate si dirajate </w:t>
      </w:r>
      <w:r w:rsidR="00D57B05" w:rsidRPr="000035E8">
        <w:rPr>
          <w:rFonts w:ascii="Arial" w:eastAsia="Batang" w:hAnsi="Arial" w:cs="Arial"/>
          <w:sz w:val="24"/>
          <w:szCs w:val="24"/>
          <w:lang w:val="it-IT"/>
        </w:rPr>
        <w:t>reteaua municipala pentru ape menajere.</w:t>
      </w:r>
      <w:r w:rsidR="00E708E1" w:rsidRPr="000035E8">
        <w:rPr>
          <w:rFonts w:ascii="Arial" w:hAnsi="Arial" w:cs="Arial"/>
          <w:spacing w:val="-1"/>
          <w:sz w:val="24"/>
          <w:szCs w:val="24"/>
          <w:lang w:val="ro-RO"/>
        </w:rPr>
        <w:tab/>
      </w:r>
    </w:p>
    <w:p w:rsidR="009650E0" w:rsidRPr="000035E8" w:rsidRDefault="00E708E1" w:rsidP="00D70D18">
      <w:pPr>
        <w:spacing w:after="0" w:line="240" w:lineRule="auto"/>
        <w:jc w:val="both"/>
        <w:rPr>
          <w:rFonts w:ascii="Arial" w:hAnsi="Arial" w:cs="Arial"/>
          <w:sz w:val="24"/>
          <w:szCs w:val="24"/>
          <w:lang w:val="ro-RO"/>
        </w:rPr>
      </w:pPr>
      <w:r w:rsidRPr="000035E8">
        <w:rPr>
          <w:rFonts w:ascii="Arial" w:hAnsi="Arial" w:cs="Arial"/>
          <w:color w:val="FF0000"/>
          <w:sz w:val="24"/>
          <w:szCs w:val="24"/>
          <w:lang w:val="ro-RO"/>
        </w:rPr>
        <w:tab/>
      </w:r>
      <w:r w:rsidR="003545FE" w:rsidRPr="000035E8">
        <w:rPr>
          <w:rFonts w:ascii="Arial" w:hAnsi="Arial" w:cs="Arial"/>
          <w:sz w:val="24"/>
          <w:szCs w:val="24"/>
          <w:lang w:val="ro-RO"/>
        </w:rPr>
        <w:t>Coordonatele in sistem STEREO 70, pentru p</w:t>
      </w:r>
      <w:r w:rsidR="009650E0" w:rsidRPr="000035E8">
        <w:rPr>
          <w:rFonts w:ascii="Arial" w:hAnsi="Arial" w:cs="Arial"/>
          <w:sz w:val="24"/>
          <w:szCs w:val="24"/>
          <w:lang w:val="ro-RO"/>
        </w:rPr>
        <w:t xml:space="preserve">unctele de prelevare a </w:t>
      </w:r>
      <w:r w:rsidR="00AE05A7" w:rsidRPr="000035E8">
        <w:rPr>
          <w:rFonts w:ascii="Arial" w:hAnsi="Arial" w:cs="Arial"/>
          <w:sz w:val="24"/>
          <w:szCs w:val="24"/>
          <w:lang w:val="ro-RO"/>
        </w:rPr>
        <w:t>a</w:t>
      </w:r>
      <w:r w:rsidR="00AE05A7" w:rsidRPr="000035E8">
        <w:rPr>
          <w:rFonts w:ascii="Arial" w:eastAsia="Batang" w:hAnsi="Arial" w:cs="Arial"/>
          <w:bCs/>
          <w:iCs/>
          <w:sz w:val="24"/>
          <w:szCs w:val="24"/>
          <w:lang w:val="it-IT"/>
        </w:rPr>
        <w:t>pelor uzate tehnologice care necesita epurare,</w:t>
      </w:r>
      <w:r w:rsidR="009650E0" w:rsidRPr="000035E8">
        <w:rPr>
          <w:rFonts w:ascii="Arial" w:hAnsi="Arial" w:cs="Arial"/>
          <w:sz w:val="24"/>
          <w:szCs w:val="24"/>
          <w:lang w:val="ro-RO"/>
        </w:rPr>
        <w:t xml:space="preserve"> evacuate in Dunare si a</w:t>
      </w:r>
      <w:r w:rsidR="00AE05A7" w:rsidRPr="000035E8">
        <w:rPr>
          <w:rFonts w:ascii="Arial" w:hAnsi="Arial" w:cs="Arial"/>
          <w:sz w:val="24"/>
          <w:szCs w:val="24"/>
          <w:lang w:val="ro-RO"/>
        </w:rPr>
        <w:t xml:space="preserve"> a</w:t>
      </w:r>
      <w:r w:rsidR="00AE05A7" w:rsidRPr="000035E8">
        <w:rPr>
          <w:rFonts w:ascii="Arial" w:eastAsia="Batang" w:hAnsi="Arial" w:cs="Arial"/>
          <w:bCs/>
          <w:iCs/>
          <w:sz w:val="24"/>
          <w:szCs w:val="24"/>
          <w:lang w:val="it-IT"/>
        </w:rPr>
        <w:t>pelor pluviale si conventional curate care nu necesita epurare,</w:t>
      </w:r>
      <w:r w:rsidR="00AE05A7" w:rsidRPr="000035E8">
        <w:rPr>
          <w:rFonts w:ascii="Arial" w:eastAsia="Batang" w:hAnsi="Arial" w:cs="Arial"/>
          <w:sz w:val="24"/>
          <w:szCs w:val="24"/>
          <w:lang w:val="it-IT"/>
        </w:rPr>
        <w:t xml:space="preserve"> </w:t>
      </w:r>
      <w:r w:rsidR="009650E0" w:rsidRPr="000035E8">
        <w:rPr>
          <w:rFonts w:ascii="Arial" w:hAnsi="Arial" w:cs="Arial"/>
          <w:sz w:val="24"/>
          <w:szCs w:val="24"/>
          <w:lang w:val="ro-RO"/>
        </w:rPr>
        <w:t>evacuate in garla Somova</w:t>
      </w:r>
      <w:r w:rsidR="003545FE" w:rsidRPr="000035E8">
        <w:rPr>
          <w:rFonts w:ascii="Arial" w:hAnsi="Arial" w:cs="Arial"/>
          <w:sz w:val="24"/>
          <w:szCs w:val="24"/>
          <w:lang w:val="ro-RO"/>
        </w:rPr>
        <w:t>,</w:t>
      </w:r>
      <w:r w:rsidR="009650E0" w:rsidRPr="000035E8">
        <w:rPr>
          <w:rFonts w:ascii="Arial" w:hAnsi="Arial" w:cs="Arial"/>
          <w:sz w:val="24"/>
          <w:szCs w:val="24"/>
          <w:lang w:val="ro-RO"/>
        </w:rPr>
        <w:t xml:space="preserve"> in vederea efectuarii analizelor de laborator</w:t>
      </w:r>
      <w:r w:rsidR="003545FE" w:rsidRPr="000035E8">
        <w:rPr>
          <w:rFonts w:ascii="Arial" w:hAnsi="Arial" w:cs="Arial"/>
          <w:sz w:val="24"/>
          <w:szCs w:val="24"/>
          <w:lang w:val="ro-RO"/>
        </w:rPr>
        <w:t>,</w:t>
      </w:r>
      <w:r w:rsidR="009650E0" w:rsidRPr="000035E8">
        <w:rPr>
          <w:rFonts w:ascii="Arial" w:hAnsi="Arial" w:cs="Arial"/>
          <w:sz w:val="24"/>
          <w:szCs w:val="24"/>
          <w:lang w:val="ro-RO"/>
        </w:rPr>
        <w:t xml:space="preserve"> </w:t>
      </w:r>
      <w:r w:rsidR="003545FE" w:rsidRPr="000035E8">
        <w:rPr>
          <w:rFonts w:ascii="Arial" w:hAnsi="Arial" w:cs="Arial"/>
          <w:sz w:val="24"/>
          <w:szCs w:val="24"/>
          <w:lang w:val="ro-RO"/>
        </w:rPr>
        <w:t>sunt</w:t>
      </w:r>
      <w:r w:rsidR="009650E0" w:rsidRPr="000035E8">
        <w:rPr>
          <w:rFonts w:ascii="Arial" w:hAnsi="Arial" w:cs="Arial"/>
          <w:sz w:val="24"/>
          <w:szCs w:val="24"/>
          <w:lang w:val="ro-RO"/>
        </w:rPr>
        <w:t>:</w:t>
      </w:r>
    </w:p>
    <w:p w:rsidR="00DD010E" w:rsidRPr="000035E8" w:rsidRDefault="00855630" w:rsidP="00D70D18">
      <w:pPr>
        <w:spacing w:after="0" w:line="240" w:lineRule="auto"/>
        <w:jc w:val="both"/>
        <w:rPr>
          <w:rFonts w:ascii="Arial" w:hAnsi="Arial" w:cs="Arial"/>
          <w:strike/>
          <w:sz w:val="24"/>
          <w:szCs w:val="24"/>
          <w:lang w:val="ro-RO"/>
        </w:rPr>
      </w:pPr>
      <w:r w:rsidRPr="000035E8">
        <w:rPr>
          <w:rFonts w:ascii="Arial" w:hAnsi="Arial" w:cs="Arial"/>
          <w:sz w:val="24"/>
          <w:szCs w:val="24"/>
          <w:lang w:val="ro-RO"/>
        </w:rPr>
        <w:t xml:space="preserve">              </w:t>
      </w:r>
    </w:p>
    <w:tbl>
      <w:tblPr>
        <w:tblpPr w:leftFromText="180" w:rightFromText="180" w:vertAnchor="text" w:horzAnchor="margin" w:tblpXSpec="center" w:tblpY="-72"/>
        <w:tblW w:w="7080" w:type="dxa"/>
        <w:tblLook w:val="04A0" w:firstRow="1" w:lastRow="0" w:firstColumn="1" w:lastColumn="0" w:noHBand="0" w:noVBand="1"/>
      </w:tblPr>
      <w:tblGrid>
        <w:gridCol w:w="3540"/>
        <w:gridCol w:w="3540"/>
      </w:tblGrid>
      <w:tr w:rsidR="00324948" w:rsidRPr="000035E8" w:rsidTr="00324948">
        <w:trPr>
          <w:trHeight w:val="255"/>
        </w:trPr>
        <w:tc>
          <w:tcPr>
            <w:tcW w:w="7080" w:type="dxa"/>
            <w:gridSpan w:val="2"/>
            <w:tcBorders>
              <w:top w:val="single" w:sz="4" w:space="0" w:color="000000"/>
              <w:left w:val="single" w:sz="4" w:space="0" w:color="000000"/>
              <w:bottom w:val="single" w:sz="4" w:space="0" w:color="000000"/>
              <w:right w:val="single" w:sz="4" w:space="0" w:color="000000"/>
            </w:tcBorders>
            <w:vAlign w:val="bottom"/>
            <w:hideMark/>
          </w:tcPr>
          <w:p w:rsidR="00324948" w:rsidRPr="000035E8" w:rsidRDefault="00324948" w:rsidP="00D70D18">
            <w:pPr>
              <w:spacing w:after="0" w:line="240" w:lineRule="auto"/>
              <w:jc w:val="center"/>
              <w:rPr>
                <w:rFonts w:ascii="Arial" w:hAnsi="Arial" w:cs="Arial"/>
                <w:b/>
                <w:sz w:val="24"/>
                <w:szCs w:val="24"/>
                <w:lang w:val="en-GB" w:eastAsia="en-GB"/>
              </w:rPr>
            </w:pPr>
            <w:r w:rsidRPr="000035E8">
              <w:rPr>
                <w:rFonts w:ascii="Arial" w:hAnsi="Arial" w:cs="Arial"/>
                <w:b/>
                <w:sz w:val="24"/>
                <w:szCs w:val="24"/>
                <w:lang w:val="en-GB" w:eastAsia="en-GB"/>
              </w:rPr>
              <w:t xml:space="preserve">puncte prelevare ape evacuate </w:t>
            </w:r>
          </w:p>
        </w:tc>
      </w:tr>
      <w:tr w:rsidR="00324948" w:rsidRPr="000035E8" w:rsidTr="00324948">
        <w:trPr>
          <w:trHeight w:val="255"/>
        </w:trPr>
        <w:tc>
          <w:tcPr>
            <w:tcW w:w="3540" w:type="dxa"/>
            <w:tcBorders>
              <w:top w:val="single" w:sz="4" w:space="0" w:color="000000"/>
              <w:left w:val="single" w:sz="4" w:space="0" w:color="000000"/>
              <w:bottom w:val="single" w:sz="4" w:space="0" w:color="000000"/>
              <w:right w:val="single" w:sz="4" w:space="0" w:color="000000"/>
            </w:tcBorders>
            <w:vAlign w:val="bottom"/>
            <w:hideMark/>
          </w:tcPr>
          <w:p w:rsidR="00324948" w:rsidRPr="000035E8" w:rsidRDefault="00324948"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X</w:t>
            </w:r>
          </w:p>
        </w:tc>
        <w:tc>
          <w:tcPr>
            <w:tcW w:w="3540" w:type="dxa"/>
            <w:tcBorders>
              <w:top w:val="single" w:sz="4" w:space="0" w:color="000000"/>
              <w:left w:val="single" w:sz="4" w:space="0" w:color="000000"/>
              <w:bottom w:val="single" w:sz="4" w:space="0" w:color="000000"/>
              <w:right w:val="single" w:sz="4" w:space="0" w:color="000000"/>
            </w:tcBorders>
            <w:vAlign w:val="bottom"/>
          </w:tcPr>
          <w:p w:rsidR="00324948" w:rsidRPr="000035E8" w:rsidRDefault="00324948"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Y</w:t>
            </w:r>
          </w:p>
        </w:tc>
      </w:tr>
      <w:tr w:rsidR="00324948" w:rsidRPr="000035E8" w:rsidTr="00324948">
        <w:trPr>
          <w:trHeight w:val="255"/>
        </w:trPr>
        <w:tc>
          <w:tcPr>
            <w:tcW w:w="7080" w:type="dxa"/>
            <w:gridSpan w:val="2"/>
            <w:tcBorders>
              <w:top w:val="single" w:sz="4" w:space="0" w:color="000000"/>
              <w:left w:val="single" w:sz="4" w:space="0" w:color="000000"/>
              <w:bottom w:val="single" w:sz="4" w:space="0" w:color="000000"/>
              <w:right w:val="single" w:sz="4" w:space="0" w:color="000000"/>
            </w:tcBorders>
            <w:vAlign w:val="bottom"/>
            <w:hideMark/>
          </w:tcPr>
          <w:p w:rsidR="00324948" w:rsidRPr="000035E8" w:rsidRDefault="00324948" w:rsidP="00D70D18">
            <w:pPr>
              <w:spacing w:after="0" w:line="240" w:lineRule="auto"/>
              <w:jc w:val="center"/>
              <w:rPr>
                <w:rFonts w:ascii="Arial" w:hAnsi="Arial" w:cs="Arial"/>
                <w:b/>
                <w:sz w:val="24"/>
                <w:szCs w:val="24"/>
                <w:lang w:val="en-GB" w:eastAsia="en-GB"/>
              </w:rPr>
            </w:pPr>
            <w:r w:rsidRPr="000035E8">
              <w:rPr>
                <w:rFonts w:ascii="Arial" w:hAnsi="Arial" w:cs="Arial"/>
                <w:b/>
                <w:sz w:val="24"/>
                <w:szCs w:val="24"/>
                <w:lang w:val="en-GB" w:eastAsia="en-GB"/>
              </w:rPr>
              <w:t xml:space="preserve">Dunare </w:t>
            </w:r>
          </w:p>
        </w:tc>
      </w:tr>
      <w:tr w:rsidR="00324948" w:rsidRPr="000035E8" w:rsidTr="00324948">
        <w:trPr>
          <w:trHeight w:val="276"/>
        </w:trPr>
        <w:tc>
          <w:tcPr>
            <w:tcW w:w="3540" w:type="dxa"/>
            <w:tcBorders>
              <w:top w:val="nil"/>
              <w:left w:val="single" w:sz="4" w:space="0" w:color="000000"/>
              <w:bottom w:val="single" w:sz="4" w:space="0" w:color="000000"/>
              <w:right w:val="single" w:sz="4" w:space="0" w:color="000000"/>
            </w:tcBorders>
            <w:noWrap/>
            <w:vAlign w:val="bottom"/>
            <w:hideMark/>
          </w:tcPr>
          <w:p w:rsidR="00324948" w:rsidRPr="000035E8" w:rsidRDefault="00324948"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419524.93</w:t>
            </w:r>
          </w:p>
        </w:tc>
        <w:tc>
          <w:tcPr>
            <w:tcW w:w="3540" w:type="dxa"/>
            <w:tcBorders>
              <w:top w:val="nil"/>
              <w:left w:val="nil"/>
              <w:bottom w:val="single" w:sz="4" w:space="0" w:color="000000"/>
              <w:right w:val="single" w:sz="4" w:space="0" w:color="000000"/>
            </w:tcBorders>
            <w:noWrap/>
            <w:vAlign w:val="bottom"/>
            <w:hideMark/>
          </w:tcPr>
          <w:p w:rsidR="00324948" w:rsidRPr="000035E8" w:rsidRDefault="00324948"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795515.10</w:t>
            </w:r>
          </w:p>
        </w:tc>
      </w:tr>
      <w:tr w:rsidR="00324948" w:rsidRPr="000035E8" w:rsidTr="00324948">
        <w:trPr>
          <w:trHeight w:val="255"/>
        </w:trPr>
        <w:tc>
          <w:tcPr>
            <w:tcW w:w="7080" w:type="dxa"/>
            <w:gridSpan w:val="2"/>
            <w:tcBorders>
              <w:top w:val="single" w:sz="4" w:space="0" w:color="000000"/>
              <w:left w:val="single" w:sz="4" w:space="0" w:color="000000"/>
              <w:bottom w:val="single" w:sz="4" w:space="0" w:color="000000"/>
              <w:right w:val="single" w:sz="4" w:space="0" w:color="000000"/>
            </w:tcBorders>
            <w:vAlign w:val="bottom"/>
            <w:hideMark/>
          </w:tcPr>
          <w:p w:rsidR="00324948" w:rsidRPr="000035E8" w:rsidRDefault="00324948" w:rsidP="00D70D18">
            <w:pPr>
              <w:spacing w:after="0" w:line="240" w:lineRule="auto"/>
              <w:jc w:val="center"/>
              <w:rPr>
                <w:rFonts w:ascii="Arial" w:hAnsi="Arial" w:cs="Arial"/>
                <w:b/>
                <w:sz w:val="24"/>
                <w:szCs w:val="24"/>
                <w:lang w:val="en-GB" w:eastAsia="en-GB"/>
              </w:rPr>
            </w:pPr>
            <w:r w:rsidRPr="000035E8">
              <w:rPr>
                <w:rFonts w:ascii="Arial" w:hAnsi="Arial" w:cs="Arial"/>
                <w:b/>
                <w:sz w:val="24"/>
                <w:szCs w:val="24"/>
                <w:lang w:val="en-GB" w:eastAsia="en-GB"/>
              </w:rPr>
              <w:t>Ovoid - Garla Somova</w:t>
            </w:r>
          </w:p>
        </w:tc>
      </w:tr>
      <w:tr w:rsidR="00324948" w:rsidRPr="000035E8" w:rsidTr="00324948">
        <w:trPr>
          <w:trHeight w:val="276"/>
        </w:trPr>
        <w:tc>
          <w:tcPr>
            <w:tcW w:w="3540" w:type="dxa"/>
            <w:tcBorders>
              <w:top w:val="nil"/>
              <w:left w:val="single" w:sz="4" w:space="0" w:color="000000"/>
              <w:bottom w:val="single" w:sz="4" w:space="0" w:color="000000"/>
              <w:right w:val="single" w:sz="4" w:space="0" w:color="000000"/>
            </w:tcBorders>
            <w:noWrap/>
            <w:vAlign w:val="bottom"/>
            <w:hideMark/>
          </w:tcPr>
          <w:p w:rsidR="00324948" w:rsidRPr="000035E8" w:rsidRDefault="00324948"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417192.86</w:t>
            </w:r>
          </w:p>
        </w:tc>
        <w:tc>
          <w:tcPr>
            <w:tcW w:w="3540" w:type="dxa"/>
            <w:tcBorders>
              <w:top w:val="nil"/>
              <w:left w:val="nil"/>
              <w:bottom w:val="single" w:sz="4" w:space="0" w:color="000000"/>
              <w:right w:val="single" w:sz="4" w:space="0" w:color="000000"/>
            </w:tcBorders>
            <w:noWrap/>
            <w:vAlign w:val="bottom"/>
            <w:hideMark/>
          </w:tcPr>
          <w:p w:rsidR="00324948" w:rsidRPr="000035E8" w:rsidRDefault="00324948"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794417.77</w:t>
            </w:r>
          </w:p>
        </w:tc>
      </w:tr>
    </w:tbl>
    <w:p w:rsidR="00DD010E" w:rsidRPr="000035E8" w:rsidRDefault="00DD010E" w:rsidP="00D70D18">
      <w:pPr>
        <w:spacing w:after="0" w:line="240" w:lineRule="auto"/>
        <w:ind w:right="72"/>
        <w:jc w:val="both"/>
        <w:rPr>
          <w:rFonts w:ascii="Arial" w:hAnsi="Arial" w:cs="Arial"/>
          <w:color w:val="1F497D" w:themeColor="text2"/>
          <w:spacing w:val="6"/>
          <w:sz w:val="24"/>
          <w:szCs w:val="24"/>
          <w:lang w:val="ro-RO"/>
        </w:rPr>
      </w:pPr>
      <w:r w:rsidRPr="000035E8">
        <w:rPr>
          <w:rFonts w:ascii="Arial" w:hAnsi="Arial" w:cs="Arial"/>
          <w:spacing w:val="6"/>
          <w:sz w:val="24"/>
          <w:szCs w:val="24"/>
          <w:lang w:val="ro-RO"/>
        </w:rPr>
        <w:t xml:space="preserve">Indicatorii de calitate </w:t>
      </w:r>
      <w:r w:rsidR="003545FE" w:rsidRPr="000035E8">
        <w:rPr>
          <w:rFonts w:ascii="Arial" w:hAnsi="Arial" w:cs="Arial"/>
          <w:spacing w:val="6"/>
          <w:sz w:val="24"/>
          <w:szCs w:val="24"/>
          <w:lang w:val="ro-RO"/>
        </w:rPr>
        <w:t>ai apelor evacuate</w:t>
      </w:r>
      <w:r w:rsidRPr="000035E8">
        <w:rPr>
          <w:rFonts w:ascii="Arial" w:hAnsi="Arial" w:cs="Arial"/>
          <w:spacing w:val="6"/>
          <w:sz w:val="24"/>
          <w:szCs w:val="24"/>
          <w:lang w:val="ro-RO"/>
        </w:rPr>
        <w:t xml:space="preserve"> se vor incadra in prevederile </w:t>
      </w:r>
      <w:r w:rsidR="009C6C0D" w:rsidRPr="000035E8">
        <w:rPr>
          <w:rFonts w:ascii="Arial" w:hAnsi="Arial" w:cs="Arial"/>
          <w:spacing w:val="5"/>
          <w:sz w:val="24"/>
          <w:szCs w:val="24"/>
          <w:lang w:val="ro-RO"/>
        </w:rPr>
        <w:t>Anexei 3 - NTPA 001/2005</w:t>
      </w:r>
      <w:r w:rsidRPr="000035E8">
        <w:rPr>
          <w:rFonts w:ascii="Arial" w:hAnsi="Arial" w:cs="Arial"/>
          <w:spacing w:val="5"/>
          <w:sz w:val="24"/>
          <w:szCs w:val="24"/>
          <w:lang w:val="ro-RO"/>
        </w:rPr>
        <w:t xml:space="preserve"> din H.G. nr. 188/2002 cu modificarile si completarile ulterioare.</w:t>
      </w:r>
    </w:p>
    <w:p w:rsidR="00DD010E" w:rsidRPr="000035E8" w:rsidRDefault="00855630" w:rsidP="00D70D18">
      <w:pPr>
        <w:spacing w:after="0" w:line="240" w:lineRule="auto"/>
        <w:ind w:left="72" w:right="72" w:firstLine="288"/>
        <w:jc w:val="both"/>
        <w:rPr>
          <w:rFonts w:ascii="Arial" w:hAnsi="Arial" w:cs="Arial"/>
          <w:spacing w:val="4"/>
          <w:sz w:val="24"/>
          <w:szCs w:val="24"/>
          <w:lang w:val="ro-RO"/>
        </w:rPr>
      </w:pPr>
      <w:r w:rsidRPr="000035E8">
        <w:rPr>
          <w:rFonts w:ascii="Arial" w:hAnsi="Arial" w:cs="Arial"/>
          <w:spacing w:val="13"/>
          <w:sz w:val="24"/>
          <w:szCs w:val="24"/>
          <w:lang w:val="ro-RO"/>
        </w:rPr>
        <w:t xml:space="preserve">Titularul </w:t>
      </w:r>
      <w:r w:rsidR="00DD010E" w:rsidRPr="000035E8">
        <w:rPr>
          <w:rFonts w:ascii="Arial" w:hAnsi="Arial" w:cs="Arial"/>
          <w:spacing w:val="13"/>
          <w:sz w:val="24"/>
          <w:szCs w:val="24"/>
          <w:lang w:val="ro-RO"/>
        </w:rPr>
        <w:t xml:space="preserve">are obligatia sa efectueze automonitorizarea calitatii apelor uzate in </w:t>
      </w:r>
      <w:r w:rsidR="00DD010E" w:rsidRPr="000035E8">
        <w:rPr>
          <w:rFonts w:ascii="Arial" w:hAnsi="Arial" w:cs="Arial"/>
          <w:spacing w:val="4"/>
          <w:sz w:val="24"/>
          <w:szCs w:val="24"/>
          <w:lang w:val="ro-RO"/>
        </w:rPr>
        <w:t>confo</w:t>
      </w:r>
      <w:r w:rsidR="00324948" w:rsidRPr="000035E8">
        <w:rPr>
          <w:rFonts w:ascii="Arial" w:hAnsi="Arial" w:cs="Arial"/>
          <w:spacing w:val="4"/>
          <w:sz w:val="24"/>
          <w:szCs w:val="24"/>
          <w:lang w:val="ro-RO"/>
        </w:rPr>
        <w:t>rmitate cu prevederile H.G. nr.</w:t>
      </w:r>
      <w:r w:rsidR="00DD010E" w:rsidRPr="000035E8">
        <w:rPr>
          <w:rFonts w:ascii="Arial" w:hAnsi="Arial" w:cs="Arial"/>
          <w:spacing w:val="4"/>
          <w:sz w:val="24"/>
          <w:szCs w:val="24"/>
          <w:lang w:val="ro-RO"/>
        </w:rPr>
        <w:t>188/2002 cu modificarile si completarile ulterioare.</w:t>
      </w:r>
      <w:r w:rsidR="003545FE" w:rsidRPr="000035E8">
        <w:rPr>
          <w:rFonts w:ascii="Arial" w:hAnsi="Arial" w:cs="Arial"/>
          <w:spacing w:val="4"/>
          <w:sz w:val="24"/>
          <w:szCs w:val="24"/>
          <w:lang w:val="ro-RO"/>
        </w:rPr>
        <w:t xml:space="preserve"> </w:t>
      </w:r>
      <w:r w:rsidR="00DD010E" w:rsidRPr="000035E8">
        <w:rPr>
          <w:rFonts w:ascii="Arial" w:hAnsi="Arial" w:cs="Arial"/>
          <w:spacing w:val="2"/>
          <w:sz w:val="24"/>
          <w:szCs w:val="24"/>
          <w:lang w:val="ro-RO"/>
        </w:rPr>
        <w:t xml:space="preserve">Punctele de prelevare pentru monitorizarea calitativa a apelor uzate evacuate sunt stabilite </w:t>
      </w:r>
      <w:r w:rsidR="00DD010E" w:rsidRPr="000035E8">
        <w:rPr>
          <w:rFonts w:ascii="Arial" w:hAnsi="Arial" w:cs="Arial"/>
          <w:sz w:val="24"/>
          <w:szCs w:val="24"/>
          <w:lang w:val="ro-RO"/>
        </w:rPr>
        <w:t>astfel:</w:t>
      </w:r>
    </w:p>
    <w:p w:rsidR="00DD010E" w:rsidRPr="000035E8" w:rsidRDefault="00DD010E" w:rsidP="00D70D18">
      <w:pPr>
        <w:widowControl w:val="0"/>
        <w:kinsoku w:val="0"/>
        <w:spacing w:after="0" w:line="240" w:lineRule="auto"/>
        <w:ind w:right="72"/>
        <w:jc w:val="both"/>
        <w:rPr>
          <w:rFonts w:ascii="Arial" w:hAnsi="Arial" w:cs="Arial"/>
          <w:spacing w:val="4"/>
          <w:sz w:val="24"/>
          <w:szCs w:val="24"/>
          <w:lang w:val="ro-RO"/>
        </w:rPr>
      </w:pPr>
      <w:r w:rsidRPr="000035E8">
        <w:rPr>
          <w:rFonts w:ascii="Arial" w:hAnsi="Arial" w:cs="Arial"/>
          <w:spacing w:val="5"/>
          <w:sz w:val="24"/>
          <w:szCs w:val="24"/>
          <w:lang w:val="ro-RO"/>
        </w:rPr>
        <w:t xml:space="preserve">- conducta de evacuare </w:t>
      </w:r>
      <w:r w:rsidR="003545FE" w:rsidRPr="000035E8">
        <w:rPr>
          <w:rFonts w:ascii="Arial" w:hAnsi="Arial" w:cs="Arial"/>
          <w:spacing w:val="5"/>
          <w:sz w:val="24"/>
          <w:szCs w:val="24"/>
          <w:lang w:val="ro-RO"/>
        </w:rPr>
        <w:t>in</w:t>
      </w:r>
      <w:r w:rsidRPr="000035E8">
        <w:rPr>
          <w:rFonts w:ascii="Arial" w:hAnsi="Arial" w:cs="Arial"/>
          <w:spacing w:val="5"/>
          <w:sz w:val="24"/>
          <w:szCs w:val="24"/>
          <w:lang w:val="ro-RO"/>
        </w:rPr>
        <w:t xml:space="preserve"> fluviul Dunarea, pentru apele tehnologice care necesita epurare </w:t>
      </w:r>
      <w:r w:rsidRPr="000035E8">
        <w:rPr>
          <w:rFonts w:ascii="Arial" w:hAnsi="Arial" w:cs="Arial"/>
          <w:spacing w:val="4"/>
          <w:sz w:val="24"/>
          <w:szCs w:val="24"/>
          <w:lang w:val="ro-RO"/>
        </w:rPr>
        <w:t>(stut</w:t>
      </w:r>
      <w:r w:rsidR="003545FE" w:rsidRPr="000035E8">
        <w:rPr>
          <w:rFonts w:ascii="Arial" w:hAnsi="Arial" w:cs="Arial"/>
          <w:spacing w:val="4"/>
          <w:sz w:val="24"/>
          <w:szCs w:val="24"/>
          <w:lang w:val="ro-RO"/>
        </w:rPr>
        <w:t xml:space="preserve"> montat pe traseul de evacuare)</w:t>
      </w:r>
      <w:r w:rsidRPr="000035E8">
        <w:rPr>
          <w:rFonts w:ascii="Arial" w:hAnsi="Arial" w:cs="Arial"/>
          <w:spacing w:val="4"/>
          <w:sz w:val="24"/>
          <w:szCs w:val="24"/>
          <w:lang w:val="ro-RO"/>
        </w:rPr>
        <w:t>;</w:t>
      </w:r>
    </w:p>
    <w:p w:rsidR="00DD010E" w:rsidRPr="000035E8" w:rsidRDefault="003545FE" w:rsidP="00D70D18">
      <w:pPr>
        <w:widowControl w:val="0"/>
        <w:kinsoku w:val="0"/>
        <w:spacing w:after="0" w:line="240" w:lineRule="auto"/>
        <w:ind w:right="72"/>
        <w:jc w:val="both"/>
        <w:rPr>
          <w:rFonts w:ascii="Arial" w:hAnsi="Arial" w:cs="Arial"/>
          <w:sz w:val="24"/>
          <w:szCs w:val="24"/>
          <w:lang w:val="ro-RO"/>
        </w:rPr>
      </w:pPr>
      <w:r w:rsidRPr="000035E8">
        <w:rPr>
          <w:rFonts w:ascii="Arial" w:hAnsi="Arial" w:cs="Arial"/>
          <w:sz w:val="24"/>
          <w:szCs w:val="24"/>
          <w:lang w:val="ro-RO"/>
        </w:rPr>
        <w:t>- ovoid (</w:t>
      </w:r>
      <w:r w:rsidR="00DD010E" w:rsidRPr="000035E8">
        <w:rPr>
          <w:rFonts w:ascii="Arial" w:hAnsi="Arial" w:cs="Arial"/>
          <w:sz w:val="24"/>
          <w:szCs w:val="24"/>
          <w:lang w:val="ro-RO"/>
        </w:rPr>
        <w:t>Garla Somova), pentru apele tehnologice (de racire) si pluviale care nu necesita epurare.</w:t>
      </w:r>
    </w:p>
    <w:p w:rsidR="00C700D6" w:rsidRPr="000035E8" w:rsidRDefault="00C700D6" w:rsidP="00D70D18">
      <w:pPr>
        <w:autoSpaceDE w:val="0"/>
        <w:autoSpaceDN w:val="0"/>
        <w:adjustRightInd w:val="0"/>
        <w:spacing w:after="0" w:line="240" w:lineRule="auto"/>
        <w:jc w:val="both"/>
        <w:rPr>
          <w:rFonts w:ascii="Arial" w:hAnsi="Arial" w:cs="Arial"/>
          <w:color w:val="1F497D" w:themeColor="text2"/>
          <w:sz w:val="24"/>
          <w:szCs w:val="24"/>
          <w:lang w:val="ro-RO"/>
        </w:rPr>
      </w:pPr>
    </w:p>
    <w:p w:rsidR="0011724B" w:rsidRPr="000035E8" w:rsidRDefault="00334F4C" w:rsidP="00D70D18">
      <w:pPr>
        <w:autoSpaceDE w:val="0"/>
        <w:autoSpaceDN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9.2.2. Debite de evacuare ape uzate autorizate</w:t>
      </w:r>
    </w:p>
    <w:p w:rsidR="003545FE" w:rsidRPr="000035E8" w:rsidRDefault="003545FE" w:rsidP="00D70D18">
      <w:pPr>
        <w:autoSpaceDE w:val="0"/>
        <w:autoSpaceDN w:val="0"/>
        <w:adjustRightInd w:val="0"/>
        <w:spacing w:after="0" w:line="240" w:lineRule="auto"/>
        <w:jc w:val="both"/>
        <w:rPr>
          <w:rFonts w:ascii="Arial" w:hAnsi="Arial" w:cs="Arial"/>
          <w:b/>
          <w:color w:val="1F497D" w:themeColor="text2"/>
          <w:sz w:val="24"/>
          <w:szCs w:val="24"/>
          <w:lang w:val="ro-RO"/>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2534"/>
        <w:gridCol w:w="1066"/>
        <w:gridCol w:w="1260"/>
        <w:gridCol w:w="1440"/>
      </w:tblGrid>
      <w:tr w:rsidR="009650E0" w:rsidRPr="000035E8" w:rsidTr="004341B4">
        <w:tc>
          <w:tcPr>
            <w:tcW w:w="3420" w:type="dxa"/>
            <w:vMerge w:val="restart"/>
            <w:tcBorders>
              <w:top w:val="single" w:sz="18" w:space="0" w:color="008000"/>
              <w:left w:val="single" w:sz="18" w:space="0" w:color="008000"/>
              <w:bottom w:val="single" w:sz="6" w:space="0" w:color="auto"/>
              <w:right w:val="single" w:sz="6" w:space="0" w:color="auto"/>
            </w:tcBorders>
            <w:shd w:val="pct15" w:color="auto" w:fill="auto"/>
            <w:vAlign w:val="center"/>
          </w:tcPr>
          <w:p w:rsidR="009650E0" w:rsidRPr="000035E8" w:rsidRDefault="009650E0" w:rsidP="00D70D18">
            <w:pPr>
              <w:pStyle w:val="bullett1indent"/>
              <w:tabs>
                <w:tab w:val="clear" w:pos="709"/>
              </w:tabs>
              <w:spacing w:before="0"/>
              <w:ind w:left="0" w:firstLine="0"/>
              <w:jc w:val="center"/>
              <w:rPr>
                <w:rFonts w:cs="Arial"/>
                <w:b/>
                <w:sz w:val="24"/>
                <w:szCs w:val="24"/>
                <w:lang w:val="ro-RO"/>
              </w:rPr>
            </w:pPr>
            <w:r w:rsidRPr="000035E8">
              <w:rPr>
                <w:rFonts w:cs="Arial"/>
                <w:b/>
                <w:sz w:val="24"/>
                <w:szCs w:val="24"/>
                <w:lang w:val="ro-RO"/>
              </w:rPr>
              <w:t>Categoria apei uzate</w:t>
            </w:r>
          </w:p>
        </w:tc>
        <w:tc>
          <w:tcPr>
            <w:tcW w:w="2534" w:type="dxa"/>
            <w:vMerge w:val="restart"/>
            <w:tcBorders>
              <w:top w:val="single" w:sz="18" w:space="0" w:color="008000"/>
              <w:left w:val="single" w:sz="6" w:space="0" w:color="auto"/>
              <w:bottom w:val="single" w:sz="6" w:space="0" w:color="auto"/>
              <w:right w:val="single" w:sz="6" w:space="0" w:color="auto"/>
            </w:tcBorders>
            <w:shd w:val="pct15" w:color="auto" w:fill="auto"/>
            <w:vAlign w:val="center"/>
          </w:tcPr>
          <w:p w:rsidR="009650E0" w:rsidRPr="000035E8" w:rsidRDefault="009650E0" w:rsidP="00D70D18">
            <w:pPr>
              <w:pStyle w:val="bullett1indent"/>
              <w:tabs>
                <w:tab w:val="clear" w:pos="709"/>
              </w:tabs>
              <w:spacing w:before="0"/>
              <w:ind w:left="0" w:firstLine="0"/>
              <w:jc w:val="center"/>
              <w:rPr>
                <w:rFonts w:cs="Arial"/>
                <w:b/>
                <w:sz w:val="24"/>
                <w:szCs w:val="24"/>
                <w:lang w:val="ro-RO"/>
              </w:rPr>
            </w:pPr>
            <w:r w:rsidRPr="000035E8">
              <w:rPr>
                <w:rFonts w:cs="Arial"/>
                <w:b/>
                <w:sz w:val="24"/>
                <w:szCs w:val="24"/>
                <w:lang w:val="ro-RO"/>
              </w:rPr>
              <w:t>Receptor</w:t>
            </w:r>
          </w:p>
        </w:tc>
        <w:tc>
          <w:tcPr>
            <w:tcW w:w="3766" w:type="dxa"/>
            <w:gridSpan w:val="3"/>
            <w:tcBorders>
              <w:top w:val="single" w:sz="18" w:space="0" w:color="008000"/>
              <w:left w:val="single" w:sz="6" w:space="0" w:color="auto"/>
              <w:bottom w:val="single" w:sz="6" w:space="0" w:color="auto"/>
              <w:right w:val="single" w:sz="18" w:space="0" w:color="008000"/>
            </w:tcBorders>
            <w:shd w:val="pct15" w:color="auto" w:fill="auto"/>
            <w:vAlign w:val="center"/>
          </w:tcPr>
          <w:p w:rsidR="009650E0" w:rsidRPr="000035E8" w:rsidRDefault="009650E0" w:rsidP="00D70D18">
            <w:pPr>
              <w:pStyle w:val="bullett1indent"/>
              <w:tabs>
                <w:tab w:val="clear" w:pos="709"/>
              </w:tabs>
              <w:spacing w:before="0"/>
              <w:ind w:left="0" w:firstLine="0"/>
              <w:jc w:val="center"/>
              <w:rPr>
                <w:rFonts w:cs="Arial"/>
                <w:b/>
                <w:sz w:val="24"/>
                <w:szCs w:val="24"/>
                <w:lang w:val="ro-RO"/>
              </w:rPr>
            </w:pPr>
            <w:r w:rsidRPr="000035E8">
              <w:rPr>
                <w:rFonts w:cs="Arial"/>
                <w:b/>
                <w:sz w:val="24"/>
                <w:szCs w:val="24"/>
                <w:lang w:val="ro-RO"/>
              </w:rPr>
              <w:t xml:space="preserve">Volume evacuate </w:t>
            </w:r>
          </w:p>
        </w:tc>
      </w:tr>
      <w:tr w:rsidR="009650E0" w:rsidRPr="000035E8" w:rsidTr="004341B4">
        <w:tc>
          <w:tcPr>
            <w:tcW w:w="3420" w:type="dxa"/>
            <w:vMerge/>
            <w:tcBorders>
              <w:top w:val="single" w:sz="6" w:space="0" w:color="auto"/>
              <w:left w:val="single" w:sz="18" w:space="0" w:color="008000"/>
              <w:bottom w:val="single" w:sz="6" w:space="0" w:color="auto"/>
              <w:right w:val="single" w:sz="6" w:space="0" w:color="auto"/>
            </w:tcBorders>
            <w:shd w:val="pct15" w:color="auto" w:fill="auto"/>
            <w:vAlign w:val="center"/>
          </w:tcPr>
          <w:p w:rsidR="009650E0" w:rsidRPr="000035E8" w:rsidRDefault="009650E0" w:rsidP="00D70D18">
            <w:pPr>
              <w:pStyle w:val="bullett1indent"/>
              <w:tabs>
                <w:tab w:val="clear" w:pos="709"/>
              </w:tabs>
              <w:spacing w:before="0"/>
              <w:ind w:left="0" w:firstLine="0"/>
              <w:jc w:val="center"/>
              <w:rPr>
                <w:rFonts w:cs="Arial"/>
                <w:b/>
                <w:sz w:val="24"/>
                <w:szCs w:val="24"/>
                <w:lang w:val="ro-RO"/>
              </w:rPr>
            </w:pPr>
          </w:p>
        </w:tc>
        <w:tc>
          <w:tcPr>
            <w:tcW w:w="2534" w:type="dxa"/>
            <w:vMerge/>
            <w:tcBorders>
              <w:top w:val="single" w:sz="6" w:space="0" w:color="auto"/>
              <w:left w:val="single" w:sz="6" w:space="0" w:color="auto"/>
              <w:bottom w:val="single" w:sz="6" w:space="0" w:color="auto"/>
              <w:right w:val="single" w:sz="6" w:space="0" w:color="auto"/>
            </w:tcBorders>
            <w:shd w:val="pct15" w:color="auto" w:fill="auto"/>
            <w:vAlign w:val="center"/>
          </w:tcPr>
          <w:p w:rsidR="009650E0" w:rsidRPr="000035E8" w:rsidRDefault="009650E0" w:rsidP="00D70D18">
            <w:pPr>
              <w:pStyle w:val="bullett1indent"/>
              <w:tabs>
                <w:tab w:val="clear" w:pos="709"/>
              </w:tabs>
              <w:spacing w:before="0"/>
              <w:ind w:left="0" w:firstLine="0"/>
              <w:jc w:val="center"/>
              <w:rPr>
                <w:rFonts w:cs="Arial"/>
                <w:b/>
                <w:sz w:val="24"/>
                <w:szCs w:val="24"/>
                <w:lang w:val="ro-RO"/>
              </w:rPr>
            </w:pPr>
          </w:p>
        </w:tc>
        <w:tc>
          <w:tcPr>
            <w:tcW w:w="2326" w:type="dxa"/>
            <w:gridSpan w:val="2"/>
            <w:tcBorders>
              <w:top w:val="single" w:sz="6" w:space="0" w:color="auto"/>
              <w:left w:val="single" w:sz="6" w:space="0" w:color="auto"/>
              <w:bottom w:val="single" w:sz="6" w:space="0" w:color="auto"/>
              <w:right w:val="single" w:sz="6" w:space="0" w:color="auto"/>
            </w:tcBorders>
            <w:shd w:val="pct15" w:color="auto" w:fill="auto"/>
            <w:vAlign w:val="center"/>
          </w:tcPr>
          <w:p w:rsidR="009650E0" w:rsidRPr="000035E8" w:rsidRDefault="009650E0" w:rsidP="00D70D18">
            <w:pPr>
              <w:pStyle w:val="bullett1indent"/>
              <w:tabs>
                <w:tab w:val="clear" w:pos="709"/>
              </w:tabs>
              <w:spacing w:before="0"/>
              <w:ind w:left="0" w:firstLine="0"/>
              <w:jc w:val="center"/>
              <w:rPr>
                <w:rFonts w:cs="Arial"/>
                <w:b/>
                <w:sz w:val="24"/>
                <w:szCs w:val="24"/>
                <w:lang w:val="ro-RO"/>
              </w:rPr>
            </w:pPr>
            <w:r w:rsidRPr="000035E8">
              <w:rPr>
                <w:rFonts w:cs="Arial"/>
                <w:b/>
                <w:sz w:val="24"/>
                <w:szCs w:val="24"/>
                <w:lang w:val="ro-RO"/>
              </w:rPr>
              <w:t>Zilnic (mc)</w:t>
            </w:r>
          </w:p>
        </w:tc>
        <w:tc>
          <w:tcPr>
            <w:tcW w:w="1440" w:type="dxa"/>
            <w:vMerge w:val="restart"/>
            <w:tcBorders>
              <w:top w:val="single" w:sz="6" w:space="0" w:color="auto"/>
              <w:left w:val="single" w:sz="6" w:space="0" w:color="auto"/>
              <w:bottom w:val="single" w:sz="6" w:space="0" w:color="auto"/>
              <w:right w:val="single" w:sz="18" w:space="0" w:color="008000"/>
            </w:tcBorders>
            <w:shd w:val="pct15" w:color="auto" w:fill="auto"/>
            <w:vAlign w:val="center"/>
          </w:tcPr>
          <w:p w:rsidR="009650E0" w:rsidRPr="000035E8" w:rsidRDefault="009650E0" w:rsidP="00D70D18">
            <w:pPr>
              <w:pStyle w:val="bullett1indent"/>
              <w:tabs>
                <w:tab w:val="clear" w:pos="709"/>
              </w:tabs>
              <w:spacing w:before="0"/>
              <w:ind w:left="0" w:firstLine="0"/>
              <w:jc w:val="center"/>
              <w:rPr>
                <w:rFonts w:cs="Arial"/>
                <w:b/>
                <w:sz w:val="24"/>
                <w:szCs w:val="24"/>
                <w:lang w:val="ro-RO"/>
              </w:rPr>
            </w:pPr>
            <w:r w:rsidRPr="000035E8">
              <w:rPr>
                <w:rFonts w:cs="Arial"/>
                <w:b/>
                <w:sz w:val="24"/>
                <w:szCs w:val="24"/>
                <w:lang w:val="ro-RO"/>
              </w:rPr>
              <w:t>Anual</w:t>
            </w:r>
          </w:p>
          <w:p w:rsidR="009650E0" w:rsidRPr="000035E8" w:rsidRDefault="009650E0" w:rsidP="00D70D18">
            <w:pPr>
              <w:pStyle w:val="bullett1indent"/>
              <w:tabs>
                <w:tab w:val="clear" w:pos="709"/>
              </w:tabs>
              <w:spacing w:before="0"/>
              <w:ind w:left="0" w:firstLine="0"/>
              <w:jc w:val="center"/>
              <w:rPr>
                <w:rFonts w:cs="Arial"/>
                <w:b/>
                <w:sz w:val="24"/>
                <w:szCs w:val="24"/>
                <w:lang w:val="ro-RO"/>
              </w:rPr>
            </w:pPr>
            <w:r w:rsidRPr="000035E8">
              <w:rPr>
                <w:rFonts w:cs="Arial"/>
                <w:b/>
                <w:sz w:val="24"/>
                <w:szCs w:val="24"/>
                <w:lang w:val="ro-RO"/>
              </w:rPr>
              <w:t>(mii mc)</w:t>
            </w:r>
          </w:p>
        </w:tc>
      </w:tr>
      <w:tr w:rsidR="009650E0" w:rsidRPr="000035E8" w:rsidTr="004341B4">
        <w:tc>
          <w:tcPr>
            <w:tcW w:w="3420" w:type="dxa"/>
            <w:vMerge/>
            <w:tcBorders>
              <w:top w:val="single" w:sz="6" w:space="0" w:color="auto"/>
              <w:left w:val="single" w:sz="18" w:space="0" w:color="008000"/>
              <w:bottom w:val="single" w:sz="18" w:space="0" w:color="008000"/>
              <w:right w:val="single" w:sz="6" w:space="0" w:color="auto"/>
            </w:tcBorders>
            <w:shd w:val="pct15" w:color="auto" w:fill="auto"/>
            <w:vAlign w:val="center"/>
          </w:tcPr>
          <w:p w:rsidR="009650E0" w:rsidRPr="000035E8" w:rsidRDefault="009650E0" w:rsidP="00D70D18">
            <w:pPr>
              <w:pStyle w:val="bullett1indent"/>
              <w:tabs>
                <w:tab w:val="clear" w:pos="709"/>
              </w:tabs>
              <w:spacing w:before="0"/>
              <w:ind w:left="0" w:firstLine="0"/>
              <w:jc w:val="center"/>
              <w:rPr>
                <w:rFonts w:cs="Arial"/>
                <w:sz w:val="24"/>
                <w:szCs w:val="24"/>
                <w:lang w:val="ro-RO"/>
              </w:rPr>
            </w:pPr>
          </w:p>
        </w:tc>
        <w:tc>
          <w:tcPr>
            <w:tcW w:w="2534" w:type="dxa"/>
            <w:vMerge/>
            <w:tcBorders>
              <w:top w:val="single" w:sz="6" w:space="0" w:color="auto"/>
              <w:left w:val="single" w:sz="6" w:space="0" w:color="auto"/>
              <w:bottom w:val="single" w:sz="18" w:space="0" w:color="008000"/>
              <w:right w:val="single" w:sz="6" w:space="0" w:color="auto"/>
            </w:tcBorders>
            <w:shd w:val="pct15" w:color="auto" w:fill="auto"/>
            <w:vAlign w:val="center"/>
          </w:tcPr>
          <w:p w:rsidR="009650E0" w:rsidRPr="000035E8" w:rsidRDefault="009650E0" w:rsidP="00D70D18">
            <w:pPr>
              <w:pStyle w:val="bullett1indent"/>
              <w:tabs>
                <w:tab w:val="clear" w:pos="709"/>
              </w:tabs>
              <w:spacing w:before="0"/>
              <w:ind w:left="0" w:firstLine="0"/>
              <w:jc w:val="center"/>
              <w:rPr>
                <w:rFonts w:cs="Arial"/>
                <w:sz w:val="24"/>
                <w:szCs w:val="24"/>
                <w:lang w:val="ro-RO"/>
              </w:rPr>
            </w:pPr>
          </w:p>
        </w:tc>
        <w:tc>
          <w:tcPr>
            <w:tcW w:w="1066" w:type="dxa"/>
            <w:tcBorders>
              <w:top w:val="single" w:sz="6" w:space="0" w:color="auto"/>
              <w:left w:val="single" w:sz="6" w:space="0" w:color="auto"/>
              <w:bottom w:val="single" w:sz="18" w:space="0" w:color="008000"/>
              <w:right w:val="single" w:sz="6" w:space="0" w:color="auto"/>
            </w:tcBorders>
            <w:shd w:val="pct15" w:color="auto" w:fill="auto"/>
            <w:vAlign w:val="center"/>
          </w:tcPr>
          <w:p w:rsidR="009650E0" w:rsidRPr="000035E8" w:rsidRDefault="009650E0" w:rsidP="00D70D18">
            <w:pPr>
              <w:pStyle w:val="bullett1indent"/>
              <w:tabs>
                <w:tab w:val="clear" w:pos="709"/>
              </w:tabs>
              <w:spacing w:before="0"/>
              <w:ind w:left="0" w:firstLine="0"/>
              <w:jc w:val="center"/>
              <w:rPr>
                <w:rFonts w:cs="Arial"/>
                <w:b/>
                <w:sz w:val="24"/>
                <w:szCs w:val="24"/>
                <w:lang w:val="ro-RO"/>
              </w:rPr>
            </w:pPr>
            <w:r w:rsidRPr="000035E8">
              <w:rPr>
                <w:rFonts w:cs="Arial"/>
                <w:b/>
                <w:sz w:val="24"/>
                <w:szCs w:val="24"/>
                <w:lang w:val="ro-RO"/>
              </w:rPr>
              <w:t xml:space="preserve">maxim </w:t>
            </w:r>
          </w:p>
        </w:tc>
        <w:tc>
          <w:tcPr>
            <w:tcW w:w="1260" w:type="dxa"/>
            <w:tcBorders>
              <w:top w:val="single" w:sz="6" w:space="0" w:color="auto"/>
              <w:left w:val="single" w:sz="6" w:space="0" w:color="auto"/>
              <w:bottom w:val="single" w:sz="18" w:space="0" w:color="008000"/>
              <w:right w:val="single" w:sz="6" w:space="0" w:color="auto"/>
            </w:tcBorders>
            <w:shd w:val="pct15" w:color="auto" w:fill="auto"/>
            <w:vAlign w:val="center"/>
          </w:tcPr>
          <w:p w:rsidR="009650E0" w:rsidRPr="000035E8" w:rsidRDefault="009650E0" w:rsidP="00D70D18">
            <w:pPr>
              <w:pStyle w:val="bullett1indent"/>
              <w:tabs>
                <w:tab w:val="clear" w:pos="709"/>
              </w:tabs>
              <w:spacing w:before="0"/>
              <w:ind w:left="0" w:firstLine="0"/>
              <w:jc w:val="center"/>
              <w:rPr>
                <w:rFonts w:cs="Arial"/>
                <w:b/>
                <w:sz w:val="24"/>
                <w:szCs w:val="24"/>
                <w:lang w:val="ro-RO"/>
              </w:rPr>
            </w:pPr>
            <w:r w:rsidRPr="000035E8">
              <w:rPr>
                <w:rFonts w:cs="Arial"/>
                <w:b/>
                <w:sz w:val="24"/>
                <w:szCs w:val="24"/>
                <w:lang w:val="ro-RO"/>
              </w:rPr>
              <w:t>mediu</w:t>
            </w:r>
          </w:p>
        </w:tc>
        <w:tc>
          <w:tcPr>
            <w:tcW w:w="1440" w:type="dxa"/>
            <w:vMerge/>
            <w:tcBorders>
              <w:top w:val="single" w:sz="6" w:space="0" w:color="auto"/>
              <w:left w:val="single" w:sz="6" w:space="0" w:color="auto"/>
              <w:bottom w:val="single" w:sz="18" w:space="0" w:color="008000"/>
              <w:right w:val="single" w:sz="18" w:space="0" w:color="008000"/>
            </w:tcBorders>
            <w:shd w:val="pct15" w:color="auto" w:fill="auto"/>
            <w:vAlign w:val="center"/>
          </w:tcPr>
          <w:p w:rsidR="009650E0" w:rsidRPr="000035E8" w:rsidRDefault="009650E0" w:rsidP="00D70D18">
            <w:pPr>
              <w:pStyle w:val="bullett1indent"/>
              <w:tabs>
                <w:tab w:val="clear" w:pos="709"/>
              </w:tabs>
              <w:spacing w:before="0"/>
              <w:ind w:left="0" w:firstLine="0"/>
              <w:jc w:val="center"/>
              <w:rPr>
                <w:rFonts w:cs="Arial"/>
                <w:sz w:val="24"/>
                <w:szCs w:val="24"/>
                <w:lang w:val="ro-RO"/>
              </w:rPr>
            </w:pPr>
          </w:p>
        </w:tc>
      </w:tr>
      <w:tr w:rsidR="009650E0" w:rsidRPr="000035E8" w:rsidTr="004341B4">
        <w:tc>
          <w:tcPr>
            <w:tcW w:w="3420" w:type="dxa"/>
            <w:tcBorders>
              <w:top w:val="single" w:sz="18" w:space="0" w:color="008000"/>
              <w:left w:val="single" w:sz="18" w:space="0" w:color="008000"/>
            </w:tcBorders>
            <w:vAlign w:val="center"/>
          </w:tcPr>
          <w:p w:rsidR="009650E0" w:rsidRPr="000035E8" w:rsidRDefault="009650E0" w:rsidP="00D70D18">
            <w:pPr>
              <w:pStyle w:val="bullett1indent"/>
              <w:tabs>
                <w:tab w:val="clear" w:pos="709"/>
              </w:tabs>
              <w:spacing w:before="0"/>
              <w:ind w:left="0" w:firstLine="0"/>
              <w:jc w:val="center"/>
              <w:rPr>
                <w:rFonts w:cs="Arial"/>
                <w:sz w:val="24"/>
                <w:szCs w:val="24"/>
                <w:lang w:val="ro-RO"/>
              </w:rPr>
            </w:pPr>
            <w:r w:rsidRPr="000035E8">
              <w:rPr>
                <w:rFonts w:cs="Arial"/>
                <w:sz w:val="24"/>
                <w:szCs w:val="24"/>
                <w:lang w:val="ro-RO"/>
              </w:rPr>
              <w:t>Ape menajere</w:t>
            </w:r>
          </w:p>
        </w:tc>
        <w:tc>
          <w:tcPr>
            <w:tcW w:w="2534" w:type="dxa"/>
            <w:tcBorders>
              <w:top w:val="single" w:sz="18" w:space="0" w:color="008000"/>
            </w:tcBorders>
            <w:vAlign w:val="center"/>
          </w:tcPr>
          <w:p w:rsidR="009650E0" w:rsidRPr="000035E8" w:rsidRDefault="00BE7171" w:rsidP="00D70D18">
            <w:pPr>
              <w:pStyle w:val="bullett1indent"/>
              <w:tabs>
                <w:tab w:val="clear" w:pos="709"/>
              </w:tabs>
              <w:spacing w:before="0"/>
              <w:ind w:left="0" w:firstLine="0"/>
              <w:jc w:val="center"/>
              <w:rPr>
                <w:rFonts w:cs="Arial"/>
                <w:sz w:val="24"/>
                <w:szCs w:val="24"/>
                <w:lang w:val="ro-RO"/>
              </w:rPr>
            </w:pPr>
            <w:r w:rsidRPr="000035E8">
              <w:rPr>
                <w:rFonts w:cs="Arial"/>
                <w:sz w:val="24"/>
                <w:szCs w:val="24"/>
                <w:lang w:val="ro-RO"/>
              </w:rPr>
              <w:t>c</w:t>
            </w:r>
            <w:r w:rsidR="009650E0" w:rsidRPr="000035E8">
              <w:rPr>
                <w:rFonts w:cs="Arial"/>
                <w:sz w:val="24"/>
                <w:szCs w:val="24"/>
                <w:lang w:val="ro-RO"/>
              </w:rPr>
              <w:t>analizare</w:t>
            </w:r>
            <w:r w:rsidR="000C088E" w:rsidRPr="000035E8">
              <w:rPr>
                <w:rFonts w:cs="Arial"/>
                <w:sz w:val="24"/>
                <w:szCs w:val="24"/>
                <w:lang w:val="ro-RO"/>
              </w:rPr>
              <w:t>a municipala a</w:t>
            </w:r>
            <w:r w:rsidR="009650E0" w:rsidRPr="000035E8">
              <w:rPr>
                <w:rFonts w:cs="Arial"/>
                <w:sz w:val="24"/>
                <w:szCs w:val="24"/>
                <w:lang w:val="ro-RO"/>
              </w:rPr>
              <w:t xml:space="preserve"> oraş</w:t>
            </w:r>
            <w:r w:rsidR="000C088E" w:rsidRPr="000035E8">
              <w:rPr>
                <w:rFonts w:cs="Arial"/>
                <w:sz w:val="24"/>
                <w:szCs w:val="24"/>
                <w:lang w:val="ro-RO"/>
              </w:rPr>
              <w:t>ului</w:t>
            </w:r>
            <w:r w:rsidR="009650E0" w:rsidRPr="000035E8">
              <w:rPr>
                <w:rFonts w:cs="Arial"/>
                <w:sz w:val="24"/>
                <w:szCs w:val="24"/>
                <w:lang w:val="ro-RO"/>
              </w:rPr>
              <w:t xml:space="preserve"> Tulcea</w:t>
            </w:r>
          </w:p>
        </w:tc>
        <w:tc>
          <w:tcPr>
            <w:tcW w:w="1066" w:type="dxa"/>
            <w:tcBorders>
              <w:top w:val="single" w:sz="18" w:space="0" w:color="008000"/>
            </w:tcBorders>
            <w:vAlign w:val="center"/>
          </w:tcPr>
          <w:p w:rsidR="009650E0" w:rsidRPr="000035E8" w:rsidRDefault="009650E0" w:rsidP="00D70D18">
            <w:pPr>
              <w:pStyle w:val="bullett1indent"/>
              <w:tabs>
                <w:tab w:val="clear" w:pos="709"/>
              </w:tabs>
              <w:spacing w:before="0"/>
              <w:ind w:left="0" w:firstLine="0"/>
              <w:jc w:val="center"/>
              <w:rPr>
                <w:rFonts w:cs="Arial"/>
                <w:sz w:val="24"/>
                <w:szCs w:val="24"/>
                <w:lang w:val="ro-RO"/>
              </w:rPr>
            </w:pPr>
            <w:r w:rsidRPr="000035E8">
              <w:rPr>
                <w:rFonts w:cs="Arial"/>
                <w:sz w:val="24"/>
                <w:szCs w:val="24"/>
                <w:lang w:val="ro-RO"/>
              </w:rPr>
              <w:t>81,05</w:t>
            </w:r>
          </w:p>
        </w:tc>
        <w:tc>
          <w:tcPr>
            <w:tcW w:w="1260" w:type="dxa"/>
            <w:tcBorders>
              <w:top w:val="single" w:sz="18" w:space="0" w:color="008000"/>
            </w:tcBorders>
            <w:vAlign w:val="center"/>
          </w:tcPr>
          <w:p w:rsidR="009650E0" w:rsidRPr="000035E8" w:rsidRDefault="009650E0" w:rsidP="00D70D18">
            <w:pPr>
              <w:pStyle w:val="bullett1indent"/>
              <w:tabs>
                <w:tab w:val="clear" w:pos="709"/>
              </w:tabs>
              <w:spacing w:before="0"/>
              <w:ind w:left="0" w:firstLine="0"/>
              <w:jc w:val="center"/>
              <w:rPr>
                <w:rFonts w:cs="Arial"/>
                <w:sz w:val="24"/>
                <w:szCs w:val="24"/>
                <w:lang w:val="ro-RO"/>
              </w:rPr>
            </w:pPr>
            <w:r w:rsidRPr="000035E8">
              <w:rPr>
                <w:rFonts w:cs="Arial"/>
                <w:sz w:val="24"/>
                <w:szCs w:val="24"/>
                <w:lang w:val="ro-RO"/>
              </w:rPr>
              <w:t>62,35</w:t>
            </w:r>
          </w:p>
        </w:tc>
        <w:tc>
          <w:tcPr>
            <w:tcW w:w="1440" w:type="dxa"/>
            <w:tcBorders>
              <w:top w:val="single" w:sz="18" w:space="0" w:color="008000"/>
              <w:right w:val="single" w:sz="18" w:space="0" w:color="008000"/>
            </w:tcBorders>
            <w:vAlign w:val="center"/>
          </w:tcPr>
          <w:p w:rsidR="009650E0" w:rsidRPr="000035E8" w:rsidRDefault="009650E0" w:rsidP="00D70D18">
            <w:pPr>
              <w:pStyle w:val="bullett1indent"/>
              <w:tabs>
                <w:tab w:val="clear" w:pos="709"/>
              </w:tabs>
              <w:spacing w:before="0"/>
              <w:ind w:left="0" w:firstLine="0"/>
              <w:jc w:val="center"/>
              <w:rPr>
                <w:rFonts w:cs="Arial"/>
                <w:sz w:val="24"/>
                <w:szCs w:val="24"/>
                <w:lang w:val="ro-RO"/>
              </w:rPr>
            </w:pPr>
            <w:r w:rsidRPr="000035E8">
              <w:rPr>
                <w:rFonts w:cs="Arial"/>
                <w:sz w:val="24"/>
                <w:szCs w:val="24"/>
                <w:lang w:val="ro-RO"/>
              </w:rPr>
              <w:t>22,75</w:t>
            </w:r>
          </w:p>
        </w:tc>
      </w:tr>
      <w:tr w:rsidR="009650E0" w:rsidRPr="000035E8" w:rsidTr="004341B4">
        <w:tc>
          <w:tcPr>
            <w:tcW w:w="3420" w:type="dxa"/>
            <w:tcBorders>
              <w:left w:val="single" w:sz="18" w:space="0" w:color="008000"/>
            </w:tcBorders>
            <w:vAlign w:val="center"/>
          </w:tcPr>
          <w:p w:rsidR="009650E0" w:rsidRPr="000035E8" w:rsidRDefault="00D57B05" w:rsidP="00D70D18">
            <w:pPr>
              <w:pStyle w:val="bullett1indent"/>
              <w:tabs>
                <w:tab w:val="clear" w:pos="709"/>
              </w:tabs>
              <w:spacing w:before="0"/>
              <w:ind w:left="0" w:firstLine="0"/>
              <w:jc w:val="center"/>
              <w:rPr>
                <w:rFonts w:cs="Arial"/>
                <w:sz w:val="24"/>
                <w:szCs w:val="24"/>
                <w:lang w:val="ro-RO"/>
              </w:rPr>
            </w:pPr>
            <w:r w:rsidRPr="000035E8">
              <w:rPr>
                <w:rFonts w:eastAsia="Batang" w:cs="Arial"/>
                <w:bCs/>
                <w:iCs/>
                <w:sz w:val="24"/>
                <w:szCs w:val="24"/>
                <w:lang w:val="it-IT"/>
              </w:rPr>
              <w:t>Apele pluviale si conventional curate care nu necesita epurare</w:t>
            </w:r>
          </w:p>
        </w:tc>
        <w:tc>
          <w:tcPr>
            <w:tcW w:w="2534" w:type="dxa"/>
            <w:vAlign w:val="center"/>
          </w:tcPr>
          <w:p w:rsidR="009650E0" w:rsidRPr="000035E8" w:rsidRDefault="009650E0" w:rsidP="00D70D18">
            <w:pPr>
              <w:pStyle w:val="bullett1indent"/>
              <w:tabs>
                <w:tab w:val="clear" w:pos="709"/>
              </w:tabs>
              <w:spacing w:before="0"/>
              <w:ind w:left="0" w:firstLine="0"/>
              <w:jc w:val="center"/>
              <w:rPr>
                <w:rFonts w:cs="Arial"/>
                <w:sz w:val="24"/>
                <w:szCs w:val="24"/>
                <w:lang w:val="ro-RO"/>
              </w:rPr>
            </w:pPr>
            <w:r w:rsidRPr="000035E8">
              <w:rPr>
                <w:rFonts w:cs="Arial"/>
                <w:sz w:val="24"/>
                <w:szCs w:val="24"/>
                <w:lang w:val="ro-RO"/>
              </w:rPr>
              <w:t>Fluviul Dunărea prin Gârla Somova</w:t>
            </w:r>
          </w:p>
        </w:tc>
        <w:tc>
          <w:tcPr>
            <w:tcW w:w="1066" w:type="dxa"/>
            <w:vAlign w:val="center"/>
          </w:tcPr>
          <w:p w:rsidR="009650E0" w:rsidRPr="000035E8" w:rsidRDefault="009650E0" w:rsidP="00D70D18">
            <w:pPr>
              <w:pStyle w:val="bullett1indent"/>
              <w:tabs>
                <w:tab w:val="clear" w:pos="709"/>
              </w:tabs>
              <w:spacing w:before="0"/>
              <w:ind w:left="0" w:firstLine="0"/>
              <w:jc w:val="center"/>
              <w:rPr>
                <w:rFonts w:cs="Arial"/>
                <w:sz w:val="24"/>
                <w:szCs w:val="24"/>
                <w:lang w:val="ro-RO"/>
              </w:rPr>
            </w:pPr>
            <w:r w:rsidRPr="000035E8">
              <w:rPr>
                <w:rFonts w:cs="Arial"/>
                <w:sz w:val="24"/>
                <w:szCs w:val="24"/>
                <w:lang w:val="ro-RO"/>
              </w:rPr>
              <w:t>8675,8</w:t>
            </w:r>
          </w:p>
        </w:tc>
        <w:tc>
          <w:tcPr>
            <w:tcW w:w="1260" w:type="dxa"/>
            <w:vAlign w:val="center"/>
          </w:tcPr>
          <w:p w:rsidR="009650E0" w:rsidRPr="000035E8" w:rsidRDefault="009650E0" w:rsidP="00D70D18">
            <w:pPr>
              <w:pStyle w:val="bullett1indent"/>
              <w:tabs>
                <w:tab w:val="clear" w:pos="709"/>
              </w:tabs>
              <w:spacing w:before="0"/>
              <w:ind w:left="0" w:firstLine="0"/>
              <w:jc w:val="center"/>
              <w:rPr>
                <w:rFonts w:cs="Arial"/>
                <w:sz w:val="24"/>
                <w:szCs w:val="24"/>
                <w:lang w:val="ro-RO"/>
              </w:rPr>
            </w:pPr>
            <w:r w:rsidRPr="000035E8">
              <w:rPr>
                <w:rFonts w:cs="Arial"/>
                <w:sz w:val="24"/>
                <w:szCs w:val="24"/>
                <w:lang w:val="ro-RO"/>
              </w:rPr>
              <w:t>6673,7</w:t>
            </w:r>
          </w:p>
        </w:tc>
        <w:tc>
          <w:tcPr>
            <w:tcW w:w="1440" w:type="dxa"/>
            <w:tcBorders>
              <w:right w:val="single" w:sz="18" w:space="0" w:color="008000"/>
            </w:tcBorders>
            <w:vAlign w:val="center"/>
          </w:tcPr>
          <w:p w:rsidR="009650E0" w:rsidRPr="000035E8" w:rsidRDefault="009650E0" w:rsidP="00D70D18">
            <w:pPr>
              <w:pStyle w:val="bullett1indent"/>
              <w:tabs>
                <w:tab w:val="clear" w:pos="709"/>
              </w:tabs>
              <w:spacing w:before="0"/>
              <w:ind w:left="0" w:firstLine="0"/>
              <w:jc w:val="center"/>
              <w:rPr>
                <w:rFonts w:cs="Arial"/>
                <w:sz w:val="24"/>
                <w:szCs w:val="24"/>
                <w:lang w:val="ro-RO"/>
              </w:rPr>
            </w:pPr>
            <w:r w:rsidRPr="000035E8">
              <w:rPr>
                <w:rFonts w:cs="Arial"/>
                <w:sz w:val="24"/>
                <w:szCs w:val="24"/>
                <w:lang w:val="ro-RO"/>
              </w:rPr>
              <w:t>2435,9</w:t>
            </w:r>
          </w:p>
        </w:tc>
      </w:tr>
      <w:tr w:rsidR="009650E0" w:rsidRPr="000035E8" w:rsidTr="004341B4">
        <w:tc>
          <w:tcPr>
            <w:tcW w:w="3420" w:type="dxa"/>
            <w:tcBorders>
              <w:left w:val="single" w:sz="18" w:space="0" w:color="008000"/>
            </w:tcBorders>
            <w:vAlign w:val="center"/>
          </w:tcPr>
          <w:p w:rsidR="009650E0" w:rsidRPr="000035E8" w:rsidRDefault="00D57B05" w:rsidP="00D70D18">
            <w:pPr>
              <w:pStyle w:val="bullett1indent"/>
              <w:tabs>
                <w:tab w:val="clear" w:pos="709"/>
              </w:tabs>
              <w:spacing w:before="0"/>
              <w:ind w:left="0" w:firstLine="0"/>
              <w:jc w:val="center"/>
              <w:rPr>
                <w:rFonts w:cs="Arial"/>
                <w:sz w:val="24"/>
                <w:szCs w:val="24"/>
                <w:lang w:val="ro-RO"/>
              </w:rPr>
            </w:pPr>
            <w:r w:rsidRPr="000035E8">
              <w:rPr>
                <w:rFonts w:eastAsia="Batang" w:cs="Arial"/>
                <w:bCs/>
                <w:iCs/>
                <w:sz w:val="24"/>
                <w:szCs w:val="24"/>
                <w:lang w:val="it-IT"/>
              </w:rPr>
              <w:t>Apele uzate tehnologice care necesita epurare</w:t>
            </w:r>
          </w:p>
        </w:tc>
        <w:tc>
          <w:tcPr>
            <w:tcW w:w="2534" w:type="dxa"/>
            <w:vAlign w:val="center"/>
          </w:tcPr>
          <w:p w:rsidR="009650E0" w:rsidRPr="000035E8" w:rsidRDefault="009650E0" w:rsidP="00D70D18">
            <w:pPr>
              <w:pStyle w:val="bullett1indent"/>
              <w:tabs>
                <w:tab w:val="clear" w:pos="709"/>
              </w:tabs>
              <w:spacing w:before="0"/>
              <w:ind w:left="0" w:firstLine="0"/>
              <w:jc w:val="center"/>
              <w:rPr>
                <w:rFonts w:cs="Arial"/>
                <w:sz w:val="24"/>
                <w:szCs w:val="24"/>
                <w:lang w:val="ro-RO"/>
              </w:rPr>
            </w:pPr>
            <w:r w:rsidRPr="000035E8">
              <w:rPr>
                <w:rFonts w:cs="Arial"/>
                <w:sz w:val="24"/>
                <w:szCs w:val="24"/>
                <w:lang w:val="ro-RO"/>
              </w:rPr>
              <w:t>Fluviul Dunărea Mm 39+ 450</w:t>
            </w:r>
          </w:p>
        </w:tc>
        <w:tc>
          <w:tcPr>
            <w:tcW w:w="1066" w:type="dxa"/>
            <w:vAlign w:val="center"/>
          </w:tcPr>
          <w:p w:rsidR="009650E0" w:rsidRPr="000035E8" w:rsidRDefault="009650E0" w:rsidP="00D70D18">
            <w:pPr>
              <w:pStyle w:val="bullett1indent"/>
              <w:tabs>
                <w:tab w:val="clear" w:pos="709"/>
              </w:tabs>
              <w:spacing w:before="0"/>
              <w:ind w:left="0" w:firstLine="0"/>
              <w:jc w:val="center"/>
              <w:rPr>
                <w:rFonts w:cs="Arial"/>
                <w:sz w:val="24"/>
                <w:szCs w:val="24"/>
                <w:lang w:val="ro-RO"/>
              </w:rPr>
            </w:pPr>
            <w:r w:rsidRPr="000035E8">
              <w:rPr>
                <w:rFonts w:cs="Arial"/>
                <w:sz w:val="24"/>
                <w:szCs w:val="24"/>
                <w:lang w:val="ro-RO"/>
              </w:rPr>
              <w:t>8225,13</w:t>
            </w:r>
          </w:p>
        </w:tc>
        <w:tc>
          <w:tcPr>
            <w:tcW w:w="1260" w:type="dxa"/>
            <w:vAlign w:val="center"/>
          </w:tcPr>
          <w:p w:rsidR="009650E0" w:rsidRPr="000035E8" w:rsidRDefault="009650E0" w:rsidP="00D70D18">
            <w:pPr>
              <w:pStyle w:val="bullett1indent"/>
              <w:tabs>
                <w:tab w:val="clear" w:pos="709"/>
              </w:tabs>
              <w:spacing w:before="0"/>
              <w:ind w:left="0" w:firstLine="0"/>
              <w:jc w:val="center"/>
              <w:rPr>
                <w:rFonts w:cs="Arial"/>
                <w:sz w:val="24"/>
                <w:szCs w:val="24"/>
                <w:lang w:val="ro-RO"/>
              </w:rPr>
            </w:pPr>
            <w:r w:rsidRPr="000035E8">
              <w:rPr>
                <w:rFonts w:cs="Arial"/>
                <w:sz w:val="24"/>
                <w:szCs w:val="24"/>
                <w:lang w:val="ro-RO"/>
              </w:rPr>
              <w:t>63327,03</w:t>
            </w:r>
          </w:p>
        </w:tc>
        <w:tc>
          <w:tcPr>
            <w:tcW w:w="1440" w:type="dxa"/>
            <w:tcBorders>
              <w:right w:val="single" w:sz="18" w:space="0" w:color="008000"/>
            </w:tcBorders>
            <w:vAlign w:val="center"/>
          </w:tcPr>
          <w:p w:rsidR="009650E0" w:rsidRPr="000035E8" w:rsidRDefault="009650E0" w:rsidP="00D70D18">
            <w:pPr>
              <w:pStyle w:val="bullett1indent"/>
              <w:tabs>
                <w:tab w:val="clear" w:pos="709"/>
              </w:tabs>
              <w:spacing w:before="0"/>
              <w:ind w:left="0" w:firstLine="0"/>
              <w:jc w:val="center"/>
              <w:rPr>
                <w:rFonts w:cs="Arial"/>
                <w:sz w:val="24"/>
                <w:szCs w:val="24"/>
                <w:lang w:val="ro-RO"/>
              </w:rPr>
            </w:pPr>
            <w:r w:rsidRPr="000035E8">
              <w:rPr>
                <w:rFonts w:cs="Arial"/>
                <w:sz w:val="24"/>
                <w:szCs w:val="24"/>
                <w:lang w:val="ro-RO"/>
              </w:rPr>
              <w:t>2309,36</w:t>
            </w:r>
          </w:p>
        </w:tc>
      </w:tr>
      <w:tr w:rsidR="009650E0" w:rsidRPr="000035E8" w:rsidTr="004341B4">
        <w:tc>
          <w:tcPr>
            <w:tcW w:w="3420" w:type="dxa"/>
            <w:tcBorders>
              <w:left w:val="single" w:sz="18" w:space="0" w:color="008000"/>
              <w:bottom w:val="single" w:sz="18" w:space="0" w:color="008000"/>
            </w:tcBorders>
            <w:vAlign w:val="center"/>
          </w:tcPr>
          <w:p w:rsidR="009650E0" w:rsidRPr="000035E8" w:rsidRDefault="00D57B05" w:rsidP="00D70D18">
            <w:pPr>
              <w:pStyle w:val="bullett1indent"/>
              <w:tabs>
                <w:tab w:val="clear" w:pos="709"/>
              </w:tabs>
              <w:spacing w:before="0"/>
              <w:ind w:left="0" w:firstLine="0"/>
              <w:jc w:val="center"/>
              <w:rPr>
                <w:rFonts w:cs="Arial"/>
                <w:sz w:val="24"/>
                <w:szCs w:val="24"/>
                <w:lang w:val="ro-RO"/>
              </w:rPr>
            </w:pPr>
            <w:r w:rsidRPr="000035E8">
              <w:rPr>
                <w:rFonts w:eastAsia="Batang" w:cs="Arial"/>
                <w:sz w:val="24"/>
                <w:szCs w:val="24"/>
                <w:lang w:val="it-IT"/>
              </w:rPr>
              <w:t>Apa limpezita de la suprafata haldei de slam</w:t>
            </w:r>
            <w:r w:rsidRPr="000035E8">
              <w:rPr>
                <w:rFonts w:cs="Arial"/>
                <w:sz w:val="24"/>
                <w:szCs w:val="24"/>
                <w:lang w:val="ro-RO"/>
              </w:rPr>
              <w:t xml:space="preserve"> </w:t>
            </w:r>
          </w:p>
        </w:tc>
        <w:tc>
          <w:tcPr>
            <w:tcW w:w="2534" w:type="dxa"/>
            <w:tcBorders>
              <w:bottom w:val="single" w:sz="18" w:space="0" w:color="008000"/>
            </w:tcBorders>
            <w:vAlign w:val="center"/>
          </w:tcPr>
          <w:p w:rsidR="009650E0" w:rsidRPr="000035E8" w:rsidRDefault="009650E0" w:rsidP="00D70D18">
            <w:pPr>
              <w:pStyle w:val="bullett1indent"/>
              <w:tabs>
                <w:tab w:val="clear" w:pos="709"/>
              </w:tabs>
              <w:spacing w:before="0"/>
              <w:ind w:left="0" w:firstLine="0"/>
              <w:jc w:val="center"/>
              <w:rPr>
                <w:rFonts w:cs="Arial"/>
                <w:sz w:val="24"/>
                <w:szCs w:val="24"/>
                <w:lang w:val="ro-RO"/>
              </w:rPr>
            </w:pPr>
            <w:r w:rsidRPr="000035E8">
              <w:rPr>
                <w:rFonts w:cs="Arial"/>
                <w:sz w:val="24"/>
                <w:szCs w:val="24"/>
                <w:lang w:val="ro-RO"/>
              </w:rPr>
              <w:t>Lacul Casla</w:t>
            </w:r>
          </w:p>
        </w:tc>
        <w:tc>
          <w:tcPr>
            <w:tcW w:w="3766" w:type="dxa"/>
            <w:gridSpan w:val="3"/>
            <w:tcBorders>
              <w:bottom w:val="single" w:sz="18" w:space="0" w:color="008000"/>
              <w:right w:val="single" w:sz="18" w:space="0" w:color="008000"/>
            </w:tcBorders>
            <w:vAlign w:val="center"/>
          </w:tcPr>
          <w:p w:rsidR="009650E0" w:rsidRPr="000035E8" w:rsidRDefault="00D57B05" w:rsidP="00D70D18">
            <w:pPr>
              <w:autoSpaceDE w:val="0"/>
              <w:autoSpaceDN w:val="0"/>
              <w:spacing w:after="0" w:line="240" w:lineRule="auto"/>
              <w:rPr>
                <w:rFonts w:ascii="Arial" w:hAnsi="Arial" w:cs="Arial"/>
                <w:sz w:val="24"/>
                <w:szCs w:val="24"/>
                <w:lang w:val="it-IT"/>
              </w:rPr>
            </w:pPr>
            <w:r w:rsidRPr="000035E8">
              <w:rPr>
                <w:rFonts w:ascii="Arial" w:hAnsi="Arial" w:cs="Arial"/>
                <w:sz w:val="24"/>
                <w:szCs w:val="24"/>
                <w:lang w:val="ro-RO"/>
              </w:rPr>
              <w:t>I</w:t>
            </w:r>
            <w:r w:rsidR="009650E0" w:rsidRPr="000035E8">
              <w:rPr>
                <w:rFonts w:ascii="Arial" w:hAnsi="Arial" w:cs="Arial"/>
                <w:sz w:val="24"/>
                <w:szCs w:val="24"/>
                <w:lang w:val="ro-RO"/>
              </w:rPr>
              <w:t xml:space="preserve">n mod accidental </w:t>
            </w:r>
            <w:r w:rsidR="009650E0" w:rsidRPr="000035E8">
              <w:rPr>
                <w:rFonts w:ascii="Arial" w:hAnsi="Arial" w:cs="Arial"/>
                <w:sz w:val="24"/>
                <w:szCs w:val="24"/>
                <w:lang w:val="it-IT"/>
              </w:rPr>
              <w:t>in cazul unor</w:t>
            </w:r>
          </w:p>
          <w:p w:rsidR="009650E0" w:rsidRPr="000035E8" w:rsidRDefault="009650E0" w:rsidP="00D70D18">
            <w:pPr>
              <w:autoSpaceDE w:val="0"/>
              <w:autoSpaceDN w:val="0"/>
              <w:spacing w:after="0" w:line="240" w:lineRule="auto"/>
              <w:rPr>
                <w:rFonts w:ascii="Arial" w:hAnsi="Arial" w:cs="Arial"/>
                <w:sz w:val="24"/>
                <w:szCs w:val="24"/>
                <w:lang w:val="it-IT"/>
              </w:rPr>
            </w:pPr>
            <w:r w:rsidRPr="000035E8">
              <w:rPr>
                <w:rFonts w:ascii="Arial" w:hAnsi="Arial" w:cs="Arial"/>
                <w:sz w:val="24"/>
                <w:szCs w:val="24"/>
                <w:lang w:val="it-IT"/>
              </w:rPr>
              <w:t>viituri in condiţii meteorologice</w:t>
            </w:r>
          </w:p>
          <w:p w:rsidR="009650E0" w:rsidRPr="000035E8" w:rsidRDefault="009650E0"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rPr>
              <w:t xml:space="preserve">excepţionale </w:t>
            </w:r>
          </w:p>
          <w:p w:rsidR="009650E0" w:rsidRPr="000035E8" w:rsidRDefault="009650E0" w:rsidP="00D70D18">
            <w:pPr>
              <w:autoSpaceDE w:val="0"/>
              <w:autoSpaceDN w:val="0"/>
              <w:spacing w:after="0" w:line="240" w:lineRule="auto"/>
              <w:rPr>
                <w:rFonts w:ascii="Arial" w:hAnsi="Arial" w:cs="Arial"/>
                <w:sz w:val="24"/>
                <w:szCs w:val="24"/>
                <w:lang w:val="ro-RO"/>
              </w:rPr>
            </w:pPr>
          </w:p>
        </w:tc>
      </w:tr>
    </w:tbl>
    <w:p w:rsidR="00334F4C" w:rsidRPr="000035E8" w:rsidRDefault="00334F4C" w:rsidP="00D70D18">
      <w:pPr>
        <w:spacing w:after="0" w:line="240" w:lineRule="auto"/>
        <w:jc w:val="both"/>
        <w:rPr>
          <w:rFonts w:ascii="Arial" w:hAnsi="Arial" w:cs="Arial"/>
          <w:caps/>
          <w:color w:val="548DD4" w:themeColor="text2" w:themeTint="99"/>
          <w:sz w:val="24"/>
          <w:szCs w:val="24"/>
          <w:lang w:val="ro-RO"/>
        </w:rPr>
      </w:pPr>
    </w:p>
    <w:p w:rsidR="00334F4C" w:rsidRPr="000035E8" w:rsidRDefault="00855630" w:rsidP="00D70D18">
      <w:pPr>
        <w:tabs>
          <w:tab w:val="left" w:pos="180"/>
          <w:tab w:val="left" w:pos="360"/>
          <w:tab w:val="left" w:pos="540"/>
        </w:tabs>
        <w:spacing w:after="0" w:line="240" w:lineRule="auto"/>
        <w:jc w:val="both"/>
        <w:rPr>
          <w:rFonts w:ascii="Arial" w:hAnsi="Arial" w:cs="Arial"/>
          <w:b/>
          <w:sz w:val="24"/>
          <w:szCs w:val="24"/>
          <w:lang w:val="ro-RO"/>
        </w:rPr>
      </w:pPr>
      <w:r w:rsidRPr="000035E8">
        <w:rPr>
          <w:rFonts w:ascii="Arial" w:hAnsi="Arial" w:cs="Arial"/>
          <w:b/>
          <w:sz w:val="24"/>
          <w:szCs w:val="24"/>
          <w:lang w:val="ro-RO"/>
        </w:rPr>
        <w:t>9.</w:t>
      </w:r>
      <w:r w:rsidR="00334F4C" w:rsidRPr="000035E8">
        <w:rPr>
          <w:rFonts w:ascii="Arial" w:hAnsi="Arial" w:cs="Arial"/>
          <w:b/>
          <w:sz w:val="24"/>
          <w:szCs w:val="24"/>
          <w:lang w:val="ro-RO"/>
        </w:rPr>
        <w:t>2.3. Pretratare</w:t>
      </w:r>
    </w:p>
    <w:p w:rsidR="00334F4C" w:rsidRPr="000035E8" w:rsidRDefault="00AD2295" w:rsidP="00D70D18">
      <w:pPr>
        <w:tabs>
          <w:tab w:val="left" w:pos="360"/>
        </w:tabs>
        <w:spacing w:after="0" w:line="240" w:lineRule="auto"/>
        <w:jc w:val="both"/>
        <w:rPr>
          <w:rFonts w:ascii="Arial" w:hAnsi="Arial" w:cs="Arial"/>
          <w:sz w:val="24"/>
          <w:szCs w:val="24"/>
          <w:lang w:val="ro-RO" w:eastAsia="ro-RO"/>
        </w:rPr>
      </w:pPr>
      <w:r w:rsidRPr="000035E8">
        <w:rPr>
          <w:rFonts w:ascii="Arial" w:hAnsi="Arial" w:cs="Arial"/>
          <w:sz w:val="24"/>
          <w:szCs w:val="24"/>
          <w:lang w:val="ro-RO" w:eastAsia="ro-RO"/>
        </w:rPr>
        <w:t>Nu este cazul</w:t>
      </w:r>
      <w:r w:rsidR="003A5901" w:rsidRPr="000035E8">
        <w:rPr>
          <w:rFonts w:ascii="Arial" w:hAnsi="Arial" w:cs="Arial"/>
          <w:sz w:val="24"/>
          <w:szCs w:val="24"/>
          <w:lang w:val="ro-RO" w:eastAsia="ro-RO"/>
        </w:rPr>
        <w:t>.</w:t>
      </w:r>
    </w:p>
    <w:p w:rsidR="00334F4C" w:rsidRPr="000035E8" w:rsidRDefault="00334F4C" w:rsidP="00D70D18">
      <w:pPr>
        <w:tabs>
          <w:tab w:val="left" w:pos="360"/>
        </w:tabs>
        <w:spacing w:after="0" w:line="240" w:lineRule="auto"/>
        <w:jc w:val="both"/>
        <w:rPr>
          <w:rFonts w:ascii="Arial" w:hAnsi="Arial" w:cs="Arial"/>
          <w:b/>
          <w:sz w:val="24"/>
          <w:szCs w:val="24"/>
          <w:lang w:val="ro-RO" w:eastAsia="ro-RO"/>
        </w:rPr>
      </w:pPr>
    </w:p>
    <w:p w:rsidR="00334F4C" w:rsidRPr="000035E8" w:rsidRDefault="00334F4C" w:rsidP="00D70D18">
      <w:pPr>
        <w:tabs>
          <w:tab w:val="left" w:pos="360"/>
        </w:tabs>
        <w:spacing w:after="0" w:line="240" w:lineRule="auto"/>
        <w:jc w:val="both"/>
        <w:rPr>
          <w:rFonts w:ascii="Arial" w:hAnsi="Arial" w:cs="Arial"/>
          <w:b/>
          <w:sz w:val="24"/>
          <w:szCs w:val="24"/>
          <w:lang w:val="ro-RO" w:eastAsia="ro-RO"/>
        </w:rPr>
      </w:pPr>
      <w:r w:rsidRPr="000035E8">
        <w:rPr>
          <w:rFonts w:ascii="Arial" w:hAnsi="Arial" w:cs="Arial"/>
          <w:b/>
          <w:sz w:val="24"/>
          <w:szCs w:val="24"/>
          <w:lang w:val="ro-RO" w:eastAsia="ro-RO"/>
        </w:rPr>
        <w:t>9.2.4. Tratare</w:t>
      </w:r>
    </w:p>
    <w:p w:rsidR="003545FE" w:rsidRPr="000035E8" w:rsidRDefault="003545FE" w:rsidP="00D70D18">
      <w:pPr>
        <w:tabs>
          <w:tab w:val="left" w:pos="360"/>
        </w:tabs>
        <w:spacing w:after="0" w:line="240" w:lineRule="auto"/>
        <w:jc w:val="both"/>
        <w:rPr>
          <w:rFonts w:ascii="Arial" w:hAnsi="Arial" w:cs="Arial"/>
          <w:b/>
          <w:color w:val="1F497D" w:themeColor="text2"/>
          <w:sz w:val="24"/>
          <w:szCs w:val="24"/>
          <w:lang w:val="ro-RO" w:eastAsia="ro-RO"/>
        </w:rPr>
      </w:pPr>
    </w:p>
    <w:tbl>
      <w:tblPr>
        <w:tblW w:w="964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12"/>
        <w:gridCol w:w="4736"/>
      </w:tblGrid>
      <w:tr w:rsidR="00334F4C" w:rsidRPr="000035E8" w:rsidTr="009C6C0D">
        <w:tc>
          <w:tcPr>
            <w:tcW w:w="4912" w:type="dxa"/>
            <w:shd w:val="clear" w:color="auto" w:fill="C0C0C0"/>
            <w:vAlign w:val="center"/>
          </w:tcPr>
          <w:p w:rsidR="00334F4C" w:rsidRPr="000035E8" w:rsidRDefault="00334F4C" w:rsidP="00D70D18">
            <w:pPr>
              <w:spacing w:after="0" w:line="240" w:lineRule="auto"/>
              <w:jc w:val="center"/>
              <w:rPr>
                <w:rFonts w:ascii="Arial" w:hAnsi="Arial" w:cs="Arial"/>
                <w:b/>
                <w:sz w:val="24"/>
                <w:szCs w:val="24"/>
                <w:lang w:val="ro-RO" w:eastAsia="ro-RO"/>
              </w:rPr>
            </w:pPr>
            <w:r w:rsidRPr="000035E8">
              <w:rPr>
                <w:rFonts w:ascii="Arial" w:hAnsi="Arial" w:cs="Arial"/>
                <w:b/>
                <w:sz w:val="24"/>
                <w:szCs w:val="24"/>
                <w:lang w:val="ro-RO" w:eastAsia="ro-RO"/>
              </w:rPr>
              <w:t>Denumire</w:t>
            </w:r>
          </w:p>
        </w:tc>
        <w:tc>
          <w:tcPr>
            <w:tcW w:w="4736" w:type="dxa"/>
            <w:shd w:val="clear" w:color="auto" w:fill="C0C0C0"/>
            <w:vAlign w:val="center"/>
          </w:tcPr>
          <w:p w:rsidR="00334F4C" w:rsidRPr="000035E8" w:rsidRDefault="00334F4C" w:rsidP="00D70D18">
            <w:pPr>
              <w:spacing w:after="0" w:line="240" w:lineRule="auto"/>
              <w:jc w:val="center"/>
              <w:rPr>
                <w:rFonts w:ascii="Arial" w:hAnsi="Arial" w:cs="Arial"/>
                <w:b/>
                <w:sz w:val="24"/>
                <w:szCs w:val="24"/>
                <w:lang w:val="ro-RO" w:eastAsia="ro-RO"/>
              </w:rPr>
            </w:pPr>
            <w:r w:rsidRPr="000035E8">
              <w:rPr>
                <w:rFonts w:ascii="Arial" w:hAnsi="Arial" w:cs="Arial"/>
                <w:b/>
                <w:sz w:val="24"/>
                <w:szCs w:val="24"/>
                <w:lang w:val="ro-RO" w:eastAsia="ro-RO"/>
              </w:rPr>
              <w:t>Detalii</w:t>
            </w:r>
          </w:p>
        </w:tc>
      </w:tr>
      <w:tr w:rsidR="00334F4C" w:rsidRPr="000035E8" w:rsidTr="009C6C0D">
        <w:tc>
          <w:tcPr>
            <w:tcW w:w="4912" w:type="dxa"/>
          </w:tcPr>
          <w:p w:rsidR="00334F4C" w:rsidRPr="000035E8" w:rsidRDefault="00D57B05" w:rsidP="00D70D18">
            <w:pPr>
              <w:spacing w:after="0" w:line="240" w:lineRule="auto"/>
              <w:rPr>
                <w:rFonts w:ascii="Arial" w:hAnsi="Arial" w:cs="Arial"/>
                <w:sz w:val="24"/>
                <w:szCs w:val="24"/>
                <w:lang w:val="ro-RO" w:eastAsia="ro-RO"/>
              </w:rPr>
            </w:pPr>
            <w:r w:rsidRPr="000035E8">
              <w:rPr>
                <w:rFonts w:ascii="Arial" w:eastAsia="Batang" w:hAnsi="Arial" w:cs="Arial"/>
                <w:bCs/>
                <w:iCs/>
                <w:sz w:val="24"/>
                <w:szCs w:val="24"/>
                <w:lang w:val="it-IT"/>
              </w:rPr>
              <w:t>Apele pluviale si conventional curate (in cazul impurificarii acestora)</w:t>
            </w:r>
          </w:p>
        </w:tc>
        <w:tc>
          <w:tcPr>
            <w:tcW w:w="4736" w:type="dxa"/>
          </w:tcPr>
          <w:p w:rsidR="00334F4C" w:rsidRPr="000035E8" w:rsidRDefault="000814F9" w:rsidP="00D70D18">
            <w:pPr>
              <w:spacing w:after="0" w:line="240" w:lineRule="auto"/>
              <w:rPr>
                <w:rFonts w:ascii="Arial" w:hAnsi="Arial" w:cs="Arial"/>
                <w:sz w:val="24"/>
                <w:szCs w:val="24"/>
                <w:lang w:val="ro-RO" w:eastAsia="ro-RO"/>
              </w:rPr>
            </w:pPr>
            <w:r w:rsidRPr="000035E8">
              <w:rPr>
                <w:rFonts w:ascii="Arial" w:hAnsi="Arial" w:cs="Arial"/>
                <w:sz w:val="24"/>
                <w:szCs w:val="24"/>
                <w:lang w:val="ro-RO" w:eastAsia="ro-RO"/>
              </w:rPr>
              <w:t>Neutralizare in statia de neutralizare</w:t>
            </w:r>
          </w:p>
        </w:tc>
      </w:tr>
      <w:tr w:rsidR="000814F9" w:rsidRPr="000035E8" w:rsidTr="009C6C0D">
        <w:tc>
          <w:tcPr>
            <w:tcW w:w="4912" w:type="dxa"/>
          </w:tcPr>
          <w:p w:rsidR="000814F9" w:rsidRPr="000035E8" w:rsidRDefault="000814F9" w:rsidP="00D70D18">
            <w:pPr>
              <w:spacing w:after="0" w:line="240" w:lineRule="auto"/>
              <w:rPr>
                <w:rFonts w:ascii="Arial" w:hAnsi="Arial" w:cs="Arial"/>
                <w:sz w:val="24"/>
                <w:szCs w:val="24"/>
                <w:lang w:val="ro-RO" w:eastAsia="ro-RO"/>
              </w:rPr>
            </w:pPr>
            <w:r w:rsidRPr="000035E8">
              <w:rPr>
                <w:rFonts w:ascii="Arial" w:hAnsi="Arial" w:cs="Arial"/>
                <w:sz w:val="24"/>
                <w:szCs w:val="24"/>
                <w:lang w:val="ro-RO" w:eastAsia="ro-RO"/>
              </w:rPr>
              <w:t xml:space="preserve">Ape uzate tehnologice </w:t>
            </w:r>
          </w:p>
        </w:tc>
        <w:tc>
          <w:tcPr>
            <w:tcW w:w="4736" w:type="dxa"/>
          </w:tcPr>
          <w:p w:rsidR="000814F9" w:rsidRPr="000035E8" w:rsidRDefault="000814F9" w:rsidP="00D70D18">
            <w:pPr>
              <w:spacing w:after="0" w:line="240" w:lineRule="auto"/>
              <w:rPr>
                <w:rFonts w:ascii="Arial" w:hAnsi="Arial" w:cs="Arial"/>
                <w:sz w:val="24"/>
                <w:szCs w:val="24"/>
                <w:lang w:val="ro-RO" w:eastAsia="ro-RO"/>
              </w:rPr>
            </w:pPr>
            <w:r w:rsidRPr="000035E8">
              <w:rPr>
                <w:rFonts w:ascii="Arial" w:hAnsi="Arial" w:cs="Arial"/>
                <w:sz w:val="24"/>
                <w:szCs w:val="24"/>
                <w:lang w:val="ro-RO" w:eastAsia="ro-RO"/>
              </w:rPr>
              <w:t xml:space="preserve">Neutralizare in statia de neutralizare </w:t>
            </w:r>
          </w:p>
        </w:tc>
      </w:tr>
      <w:tr w:rsidR="000814F9" w:rsidRPr="000035E8" w:rsidTr="009C6C0D">
        <w:tc>
          <w:tcPr>
            <w:tcW w:w="4912" w:type="dxa"/>
          </w:tcPr>
          <w:p w:rsidR="000814F9" w:rsidRPr="000035E8" w:rsidRDefault="000814F9" w:rsidP="00D70D18">
            <w:pPr>
              <w:spacing w:after="0" w:line="240" w:lineRule="auto"/>
              <w:rPr>
                <w:rFonts w:ascii="Arial" w:hAnsi="Arial" w:cs="Arial"/>
                <w:sz w:val="24"/>
                <w:szCs w:val="24"/>
                <w:lang w:val="ro-RO" w:eastAsia="ro-RO"/>
              </w:rPr>
            </w:pPr>
            <w:r w:rsidRPr="000035E8">
              <w:rPr>
                <w:rFonts w:ascii="Arial" w:hAnsi="Arial" w:cs="Arial"/>
                <w:sz w:val="24"/>
                <w:szCs w:val="24"/>
                <w:lang w:val="ro-RO" w:eastAsia="ro-RO"/>
              </w:rPr>
              <w:t xml:space="preserve">Ape limpezite de la </w:t>
            </w:r>
            <w:r w:rsidR="00D57B05" w:rsidRPr="000035E8">
              <w:rPr>
                <w:rFonts w:ascii="Arial" w:hAnsi="Arial" w:cs="Arial"/>
                <w:sz w:val="24"/>
                <w:szCs w:val="24"/>
                <w:lang w:val="ro-RO" w:eastAsia="ro-RO"/>
              </w:rPr>
              <w:t xml:space="preserve">suprafata </w:t>
            </w:r>
            <w:r w:rsidRPr="000035E8">
              <w:rPr>
                <w:rFonts w:ascii="Arial" w:hAnsi="Arial" w:cs="Arial"/>
                <w:sz w:val="24"/>
                <w:szCs w:val="24"/>
                <w:lang w:val="ro-RO" w:eastAsia="ro-RO"/>
              </w:rPr>
              <w:t>hald</w:t>
            </w:r>
            <w:r w:rsidR="00D57B05" w:rsidRPr="000035E8">
              <w:rPr>
                <w:rFonts w:ascii="Arial" w:hAnsi="Arial" w:cs="Arial"/>
                <w:sz w:val="24"/>
                <w:szCs w:val="24"/>
                <w:lang w:val="ro-RO" w:eastAsia="ro-RO"/>
              </w:rPr>
              <w:t>ei</w:t>
            </w:r>
          </w:p>
        </w:tc>
        <w:tc>
          <w:tcPr>
            <w:tcW w:w="4736" w:type="dxa"/>
          </w:tcPr>
          <w:p w:rsidR="000814F9" w:rsidRPr="000035E8" w:rsidRDefault="000814F9" w:rsidP="00D70D18">
            <w:pPr>
              <w:spacing w:after="0" w:line="240" w:lineRule="auto"/>
              <w:rPr>
                <w:rFonts w:ascii="Arial" w:hAnsi="Arial" w:cs="Arial"/>
                <w:sz w:val="24"/>
                <w:szCs w:val="24"/>
                <w:lang w:val="ro-RO" w:eastAsia="ro-RO"/>
              </w:rPr>
            </w:pPr>
            <w:r w:rsidRPr="000035E8">
              <w:rPr>
                <w:rFonts w:ascii="Arial" w:hAnsi="Arial" w:cs="Arial"/>
                <w:sz w:val="24"/>
                <w:szCs w:val="24"/>
                <w:lang w:val="ro-RO" w:eastAsia="ro-RO"/>
              </w:rPr>
              <w:t xml:space="preserve">Recirculare in proces </w:t>
            </w:r>
          </w:p>
          <w:p w:rsidR="000814F9" w:rsidRPr="000035E8" w:rsidRDefault="000814F9" w:rsidP="00D70D18">
            <w:pPr>
              <w:spacing w:after="0" w:line="240" w:lineRule="auto"/>
              <w:rPr>
                <w:rFonts w:ascii="Arial" w:hAnsi="Arial" w:cs="Arial"/>
                <w:sz w:val="24"/>
                <w:szCs w:val="24"/>
                <w:lang w:val="ro-RO" w:eastAsia="ro-RO"/>
              </w:rPr>
            </w:pPr>
            <w:r w:rsidRPr="000035E8">
              <w:rPr>
                <w:rFonts w:ascii="Arial" w:hAnsi="Arial" w:cs="Arial"/>
                <w:sz w:val="24"/>
                <w:szCs w:val="24"/>
                <w:lang w:val="ro-RO" w:eastAsia="ro-RO"/>
              </w:rPr>
              <w:t>Accidental,</w:t>
            </w:r>
            <w:r w:rsidR="003545FE" w:rsidRPr="000035E8">
              <w:rPr>
                <w:rFonts w:ascii="Arial" w:hAnsi="Arial" w:cs="Arial"/>
                <w:sz w:val="24"/>
                <w:szCs w:val="24"/>
                <w:lang w:val="ro-RO" w:eastAsia="ro-RO"/>
              </w:rPr>
              <w:t xml:space="preserve"> </w:t>
            </w:r>
            <w:r w:rsidRPr="000035E8">
              <w:rPr>
                <w:rFonts w:ascii="Arial" w:hAnsi="Arial" w:cs="Arial"/>
                <w:sz w:val="24"/>
                <w:szCs w:val="24"/>
                <w:lang w:val="ro-RO" w:eastAsia="ro-RO"/>
              </w:rPr>
              <w:t>in perioadele cu precipitatii abundente,</w:t>
            </w:r>
            <w:r w:rsidR="003545FE" w:rsidRPr="000035E8">
              <w:rPr>
                <w:rFonts w:ascii="Arial" w:hAnsi="Arial" w:cs="Arial"/>
                <w:sz w:val="24"/>
                <w:szCs w:val="24"/>
                <w:lang w:val="ro-RO" w:eastAsia="ro-RO"/>
              </w:rPr>
              <w:t xml:space="preserve"> </w:t>
            </w:r>
            <w:r w:rsidRPr="000035E8">
              <w:rPr>
                <w:rFonts w:ascii="Arial" w:hAnsi="Arial" w:cs="Arial"/>
                <w:sz w:val="24"/>
                <w:szCs w:val="24"/>
                <w:lang w:val="ro-RO" w:eastAsia="ro-RO"/>
              </w:rPr>
              <w:t xml:space="preserve">aceste ape sunt neutralizate </w:t>
            </w:r>
            <w:r w:rsidR="00D57B05" w:rsidRPr="000035E8">
              <w:rPr>
                <w:rFonts w:ascii="Arial" w:hAnsi="Arial" w:cs="Arial"/>
                <w:sz w:val="24"/>
                <w:szCs w:val="24"/>
                <w:lang w:val="ro-RO" w:eastAsia="ro-RO"/>
              </w:rPr>
              <w:t>inainte de evacuare</w:t>
            </w:r>
          </w:p>
        </w:tc>
      </w:tr>
      <w:tr w:rsidR="000814F9" w:rsidRPr="000035E8" w:rsidTr="009C6C0D">
        <w:tc>
          <w:tcPr>
            <w:tcW w:w="4912" w:type="dxa"/>
          </w:tcPr>
          <w:p w:rsidR="000814F9" w:rsidRPr="000035E8" w:rsidRDefault="000814F9" w:rsidP="00D70D18">
            <w:pPr>
              <w:spacing w:after="0" w:line="240" w:lineRule="auto"/>
              <w:rPr>
                <w:rFonts w:ascii="Arial" w:hAnsi="Arial" w:cs="Arial"/>
                <w:sz w:val="24"/>
                <w:szCs w:val="24"/>
                <w:lang w:val="ro-RO" w:eastAsia="ro-RO"/>
              </w:rPr>
            </w:pPr>
            <w:r w:rsidRPr="000035E8">
              <w:rPr>
                <w:rFonts w:ascii="Arial" w:hAnsi="Arial" w:cs="Arial"/>
                <w:sz w:val="24"/>
                <w:szCs w:val="24"/>
                <w:lang w:val="ro-RO" w:eastAsia="ro-RO"/>
              </w:rPr>
              <w:t xml:space="preserve">Ape uzate de la Gospodaria Zonala de Apa </w:t>
            </w:r>
          </w:p>
        </w:tc>
        <w:tc>
          <w:tcPr>
            <w:tcW w:w="4736" w:type="dxa"/>
          </w:tcPr>
          <w:p w:rsidR="000814F9" w:rsidRPr="000035E8" w:rsidRDefault="00DD010E" w:rsidP="00D70D18">
            <w:pPr>
              <w:spacing w:after="0" w:line="240" w:lineRule="auto"/>
              <w:rPr>
                <w:rFonts w:ascii="Arial" w:hAnsi="Arial" w:cs="Arial"/>
                <w:sz w:val="24"/>
                <w:szCs w:val="24"/>
                <w:lang w:val="ro-RO" w:eastAsia="ro-RO"/>
              </w:rPr>
            </w:pPr>
            <w:r w:rsidRPr="000035E8">
              <w:rPr>
                <w:rFonts w:ascii="Arial" w:hAnsi="Arial" w:cs="Arial"/>
                <w:sz w:val="24"/>
                <w:szCs w:val="24"/>
                <w:lang w:val="ro-RO" w:eastAsia="ro-RO"/>
              </w:rPr>
              <w:t>Filtrare si neutralizare prin sistem de evacuare ape reziduale</w:t>
            </w:r>
          </w:p>
        </w:tc>
      </w:tr>
      <w:tr w:rsidR="000814F9" w:rsidRPr="000035E8" w:rsidTr="009C6C0D">
        <w:tc>
          <w:tcPr>
            <w:tcW w:w="4912" w:type="dxa"/>
          </w:tcPr>
          <w:p w:rsidR="000814F9" w:rsidRPr="000035E8" w:rsidRDefault="00DD010E" w:rsidP="00D70D18">
            <w:pPr>
              <w:spacing w:after="0" w:line="240" w:lineRule="auto"/>
              <w:rPr>
                <w:rFonts w:ascii="Arial" w:hAnsi="Arial" w:cs="Arial"/>
                <w:sz w:val="24"/>
                <w:szCs w:val="24"/>
                <w:lang w:val="ro-RO" w:eastAsia="ro-RO"/>
              </w:rPr>
            </w:pPr>
            <w:r w:rsidRPr="000035E8">
              <w:rPr>
                <w:rFonts w:ascii="Arial" w:hAnsi="Arial" w:cs="Arial"/>
                <w:sz w:val="24"/>
                <w:szCs w:val="24"/>
                <w:lang w:val="ro-RO" w:eastAsia="ro-RO"/>
              </w:rPr>
              <w:t xml:space="preserve">Apa menajera </w:t>
            </w:r>
          </w:p>
        </w:tc>
        <w:tc>
          <w:tcPr>
            <w:tcW w:w="4736" w:type="dxa"/>
          </w:tcPr>
          <w:p w:rsidR="000814F9" w:rsidRPr="000035E8" w:rsidRDefault="00DD010E" w:rsidP="00D70D18">
            <w:pPr>
              <w:spacing w:after="0" w:line="240" w:lineRule="auto"/>
              <w:rPr>
                <w:rFonts w:ascii="Arial" w:hAnsi="Arial" w:cs="Arial"/>
                <w:sz w:val="24"/>
                <w:szCs w:val="24"/>
                <w:lang w:val="ro-RO" w:eastAsia="ro-RO"/>
              </w:rPr>
            </w:pPr>
            <w:r w:rsidRPr="000035E8">
              <w:rPr>
                <w:rFonts w:ascii="Arial" w:hAnsi="Arial" w:cs="Arial"/>
                <w:sz w:val="24"/>
                <w:szCs w:val="24"/>
                <w:lang w:val="ro-RO" w:eastAsia="ro-RO"/>
              </w:rPr>
              <w:t>Apele trec prin separatoare de gr</w:t>
            </w:r>
            <w:r w:rsidR="00D57B05" w:rsidRPr="000035E8">
              <w:rPr>
                <w:rFonts w:ascii="Arial" w:hAnsi="Arial" w:cs="Arial"/>
                <w:sz w:val="24"/>
                <w:szCs w:val="24"/>
                <w:lang w:val="ro-RO" w:eastAsia="ro-RO"/>
              </w:rPr>
              <w:t>asimi si sunt evacuate in reteau</w:t>
            </w:r>
            <w:r w:rsidRPr="000035E8">
              <w:rPr>
                <w:rFonts w:ascii="Arial" w:hAnsi="Arial" w:cs="Arial"/>
                <w:sz w:val="24"/>
                <w:szCs w:val="24"/>
                <w:lang w:val="ro-RO" w:eastAsia="ro-RO"/>
              </w:rPr>
              <w:t xml:space="preserve">a de canalizare a municipiului Tulcea </w:t>
            </w:r>
          </w:p>
        </w:tc>
      </w:tr>
    </w:tbl>
    <w:p w:rsidR="00155942" w:rsidRPr="000035E8" w:rsidRDefault="00155942" w:rsidP="00D70D18">
      <w:pPr>
        <w:pStyle w:val="BodyTextIndent"/>
        <w:ind w:left="0" w:right="-57"/>
        <w:rPr>
          <w:rFonts w:ascii="Arial" w:hAnsi="Arial" w:cs="Arial"/>
          <w:b/>
          <w:color w:val="1F497D" w:themeColor="text2"/>
          <w:lang w:val="ro-RO"/>
        </w:rPr>
      </w:pPr>
    </w:p>
    <w:p w:rsidR="00D57B05" w:rsidRPr="000035E8" w:rsidRDefault="00334F4C" w:rsidP="00D70D18">
      <w:pPr>
        <w:pStyle w:val="BodyTextIndent"/>
        <w:ind w:left="0" w:right="-57"/>
        <w:rPr>
          <w:rFonts w:ascii="Arial" w:hAnsi="Arial" w:cs="Arial"/>
          <w:lang w:val="ro-RO"/>
        </w:rPr>
      </w:pPr>
      <w:r w:rsidRPr="000035E8">
        <w:rPr>
          <w:rFonts w:ascii="Arial" w:hAnsi="Arial" w:cs="Arial"/>
          <w:b/>
          <w:lang w:val="ro-RO"/>
        </w:rPr>
        <w:t>9.2.5.</w:t>
      </w:r>
      <w:r w:rsidRPr="000035E8">
        <w:rPr>
          <w:rFonts w:ascii="Arial" w:hAnsi="Arial" w:cs="Arial"/>
          <w:lang w:val="ro-RO"/>
        </w:rPr>
        <w:t xml:space="preserve"> Nu este permisă evacuarea nici unei substanţe sau materii care poluează mediul în apele de suprafaţă sau canalele de scurgere a apei pluviale de pe amplasament sau din afara acestuia.</w:t>
      </w:r>
    </w:p>
    <w:p w:rsidR="00334F4C" w:rsidRPr="000035E8" w:rsidRDefault="00334F4C" w:rsidP="00D70D18">
      <w:pPr>
        <w:pStyle w:val="BodyTextIndent"/>
        <w:ind w:left="0" w:right="-57"/>
        <w:rPr>
          <w:rFonts w:ascii="Arial" w:hAnsi="Arial" w:cs="Arial"/>
          <w:lang w:val="ro-RO"/>
        </w:rPr>
      </w:pPr>
      <w:r w:rsidRPr="000035E8">
        <w:rPr>
          <w:rFonts w:ascii="Arial" w:hAnsi="Arial" w:cs="Arial"/>
          <w:b/>
          <w:lang w:val="ro-RO"/>
        </w:rPr>
        <w:t>9.2.6.</w:t>
      </w:r>
      <w:r w:rsidRPr="000035E8">
        <w:rPr>
          <w:rFonts w:ascii="Arial" w:hAnsi="Arial" w:cs="Arial"/>
          <w:spacing w:val="2"/>
          <w:lang w:val="ro-RO"/>
        </w:rPr>
        <w:t xml:space="preserve"> Operatorul trebuie să ia toate măsurile necesare pentru a preveni </w:t>
      </w:r>
      <w:r w:rsidR="006432A0" w:rsidRPr="000035E8">
        <w:rPr>
          <w:rFonts w:ascii="Arial" w:hAnsi="Arial" w:cs="Arial"/>
          <w:spacing w:val="2"/>
          <w:lang w:val="ro-RO"/>
        </w:rPr>
        <w:t>și</w:t>
      </w:r>
      <w:r w:rsidRPr="000035E8">
        <w:rPr>
          <w:rFonts w:ascii="Arial" w:hAnsi="Arial" w:cs="Arial"/>
          <w:spacing w:val="2"/>
          <w:lang w:val="ro-RO"/>
        </w:rPr>
        <w:t xml:space="preserve"> minimiza emi</w:t>
      </w:r>
      <w:r w:rsidR="00860057" w:rsidRPr="000035E8">
        <w:rPr>
          <w:rFonts w:ascii="Arial" w:hAnsi="Arial" w:cs="Arial"/>
          <w:spacing w:val="2"/>
          <w:lang w:val="ro-RO"/>
        </w:rPr>
        <w:t>s</w:t>
      </w:r>
      <w:r w:rsidR="006432A0" w:rsidRPr="000035E8">
        <w:rPr>
          <w:rFonts w:ascii="Arial" w:hAnsi="Arial" w:cs="Arial"/>
          <w:spacing w:val="2"/>
          <w:lang w:val="ro-RO"/>
        </w:rPr>
        <w:t>i</w:t>
      </w:r>
      <w:r w:rsidRPr="000035E8">
        <w:rPr>
          <w:rFonts w:ascii="Arial" w:hAnsi="Arial" w:cs="Arial"/>
          <w:spacing w:val="2"/>
          <w:lang w:val="ro-RO"/>
        </w:rPr>
        <w:t>ile în apă, în special prin structurile subterane.</w:t>
      </w:r>
    </w:p>
    <w:p w:rsidR="00FF571D" w:rsidRPr="000035E8" w:rsidRDefault="0011724B" w:rsidP="00D70D18">
      <w:pPr>
        <w:pStyle w:val="BodyTextIndent"/>
        <w:ind w:left="-57" w:right="-57"/>
        <w:rPr>
          <w:rFonts w:ascii="Arial" w:hAnsi="Arial" w:cs="Arial"/>
        </w:rPr>
      </w:pPr>
      <w:r w:rsidRPr="000035E8">
        <w:rPr>
          <w:rFonts w:ascii="Arial" w:hAnsi="Arial" w:cs="Arial"/>
          <w:b/>
        </w:rPr>
        <w:t xml:space="preserve"> </w:t>
      </w:r>
      <w:r w:rsidR="0020455C" w:rsidRPr="000035E8">
        <w:rPr>
          <w:rFonts w:ascii="Arial" w:hAnsi="Arial" w:cs="Arial"/>
          <w:b/>
        </w:rPr>
        <w:t>9.2.7</w:t>
      </w:r>
      <w:r w:rsidR="0020455C" w:rsidRPr="000035E8">
        <w:rPr>
          <w:rFonts w:ascii="Arial" w:hAnsi="Arial" w:cs="Arial"/>
        </w:rPr>
        <w:t xml:space="preserve">. </w:t>
      </w:r>
      <w:r w:rsidR="0020455C" w:rsidRPr="000035E8">
        <w:rPr>
          <w:rFonts w:ascii="Arial" w:hAnsi="Arial" w:cs="Arial"/>
          <w:b/>
        </w:rPr>
        <w:t>Măsuri obligatorii</w:t>
      </w:r>
      <w:r w:rsidR="0020455C" w:rsidRPr="000035E8">
        <w:rPr>
          <w:rFonts w:ascii="Arial" w:hAnsi="Arial" w:cs="Arial"/>
        </w:rPr>
        <w:t xml:space="preserve"> </w:t>
      </w:r>
    </w:p>
    <w:p w:rsidR="0020455C" w:rsidRPr="000035E8" w:rsidRDefault="0020455C" w:rsidP="00D70D18">
      <w:pPr>
        <w:pStyle w:val="BodyTextIndent"/>
        <w:ind w:left="-57" w:right="-57"/>
        <w:rPr>
          <w:rFonts w:ascii="Arial" w:hAnsi="Arial" w:cs="Arial"/>
        </w:rPr>
      </w:pPr>
      <w:r w:rsidRPr="000035E8">
        <w:rPr>
          <w:rFonts w:ascii="Arial" w:hAnsi="Arial" w:cs="Arial"/>
        </w:rPr>
        <w:t xml:space="preserve">Operatorul are următoarele obligaţii: </w:t>
      </w:r>
    </w:p>
    <w:p w:rsidR="0020455C" w:rsidRPr="000035E8" w:rsidRDefault="0011724B" w:rsidP="00D70D18">
      <w:pPr>
        <w:pStyle w:val="BodyTextIndent"/>
        <w:ind w:left="-57" w:right="-57"/>
        <w:rPr>
          <w:rFonts w:ascii="Arial" w:hAnsi="Arial" w:cs="Arial"/>
        </w:rPr>
      </w:pPr>
      <w:r w:rsidRPr="000035E8">
        <w:rPr>
          <w:rFonts w:ascii="Arial" w:hAnsi="Arial" w:cs="Arial"/>
          <w:b/>
        </w:rPr>
        <w:t xml:space="preserve">    </w:t>
      </w:r>
      <w:r w:rsidR="0020455C" w:rsidRPr="000035E8">
        <w:rPr>
          <w:rFonts w:ascii="Arial" w:hAnsi="Arial" w:cs="Arial"/>
          <w:b/>
        </w:rPr>
        <w:t>9.2.7.1</w:t>
      </w:r>
      <w:r w:rsidR="0020455C" w:rsidRPr="000035E8">
        <w:rPr>
          <w:rFonts w:ascii="Arial" w:hAnsi="Arial" w:cs="Arial"/>
        </w:rPr>
        <w:t>.</w:t>
      </w:r>
      <w:r w:rsidR="003545FE" w:rsidRPr="000035E8">
        <w:rPr>
          <w:rFonts w:ascii="Arial" w:hAnsi="Arial" w:cs="Arial"/>
        </w:rPr>
        <w:t xml:space="preserve"> </w:t>
      </w:r>
      <w:r w:rsidR="0020455C" w:rsidRPr="000035E8">
        <w:rPr>
          <w:rFonts w:ascii="Arial" w:hAnsi="Arial" w:cs="Arial"/>
        </w:rPr>
        <w:t xml:space="preserve">Să exploateze construcţiile şi instalaţiile de captare, aducţiune, folosire, epurare şi evacuare a apelor uzate din dotarea sa, precum şi dispozitivele de măsurare a debitelor şi volumelor de apă, în conformitate cu prevederile regulamentului de exploatare, care face parte integrantă din documentaţia tehnica pentru fundamentarea autorizaţiei de gospodărire a apelor; </w:t>
      </w:r>
    </w:p>
    <w:p w:rsidR="0020455C" w:rsidRPr="000035E8" w:rsidRDefault="0011724B" w:rsidP="00D70D18">
      <w:pPr>
        <w:pStyle w:val="BodyTextIndent"/>
        <w:ind w:left="-57" w:right="-57"/>
        <w:rPr>
          <w:rFonts w:ascii="Arial" w:hAnsi="Arial" w:cs="Arial"/>
        </w:rPr>
      </w:pPr>
      <w:r w:rsidRPr="000035E8">
        <w:rPr>
          <w:rFonts w:ascii="Arial" w:hAnsi="Arial" w:cs="Arial"/>
        </w:rPr>
        <w:t xml:space="preserve">  </w:t>
      </w:r>
      <w:r w:rsidR="003545FE" w:rsidRPr="000035E8">
        <w:rPr>
          <w:rFonts w:ascii="Arial" w:hAnsi="Arial" w:cs="Arial"/>
        </w:rPr>
        <w:t xml:space="preserve"> </w:t>
      </w:r>
      <w:r w:rsidR="0020455C" w:rsidRPr="000035E8">
        <w:rPr>
          <w:rFonts w:ascii="Arial" w:hAnsi="Arial" w:cs="Arial"/>
          <w:b/>
        </w:rPr>
        <w:t>9.2.7.2</w:t>
      </w:r>
      <w:r w:rsidR="0020455C" w:rsidRPr="000035E8">
        <w:rPr>
          <w:rFonts w:ascii="Arial" w:hAnsi="Arial" w:cs="Arial"/>
        </w:rPr>
        <w:t>. Să întreţină construcţiile şi instalaţiile de captare, aducţiune, folosire, evacuare şi epurare a apelor uzate din dotarea sa în condiţii tehnice corespunzătoare, în scopul minimizării pierderilor de apă şi implicit de e</w:t>
      </w:r>
      <w:r w:rsidR="003545FE" w:rsidRPr="000035E8">
        <w:rPr>
          <w:rFonts w:ascii="Arial" w:hAnsi="Arial" w:cs="Arial"/>
        </w:rPr>
        <w:t>vacuare a substanţelor poluante</w:t>
      </w:r>
      <w:r w:rsidR="0020455C" w:rsidRPr="000035E8">
        <w:rPr>
          <w:rFonts w:ascii="Arial" w:hAnsi="Arial" w:cs="Arial"/>
        </w:rPr>
        <w:t>;</w:t>
      </w:r>
    </w:p>
    <w:p w:rsidR="0020455C" w:rsidRPr="000035E8" w:rsidRDefault="003545FE" w:rsidP="00D70D18">
      <w:pPr>
        <w:pStyle w:val="BodyTextIndent"/>
        <w:ind w:left="-57" w:right="-57"/>
        <w:rPr>
          <w:rFonts w:ascii="Arial" w:hAnsi="Arial" w:cs="Arial"/>
        </w:rPr>
      </w:pPr>
      <w:r w:rsidRPr="000035E8">
        <w:rPr>
          <w:rFonts w:ascii="Arial" w:hAnsi="Arial" w:cs="Arial"/>
        </w:rPr>
        <w:t xml:space="preserve"> </w:t>
      </w:r>
      <w:r w:rsidR="0011724B" w:rsidRPr="000035E8">
        <w:rPr>
          <w:rFonts w:ascii="Arial" w:hAnsi="Arial" w:cs="Arial"/>
        </w:rPr>
        <w:t xml:space="preserve">  </w:t>
      </w:r>
      <w:r w:rsidR="0020455C" w:rsidRPr="000035E8">
        <w:rPr>
          <w:rFonts w:ascii="Arial" w:hAnsi="Arial" w:cs="Arial"/>
          <w:b/>
        </w:rPr>
        <w:t>9.2.7.3.</w:t>
      </w:r>
      <w:r w:rsidR="0020455C" w:rsidRPr="000035E8">
        <w:rPr>
          <w:rFonts w:ascii="Arial" w:hAnsi="Arial" w:cs="Arial"/>
        </w:rPr>
        <w:t xml:space="preserve"> Să determine prin măsurători datele tehnice privind captarea, aducţiunea, alimentarea, tratarea, folosirea, recircularea, epurarea şi evacuarea apelor, să organizeze şi să întreţină evidenţa acestora şi să transmită datele respective autorităţilor de gospodărire a apelor, la cerere;</w:t>
      </w:r>
    </w:p>
    <w:p w:rsidR="00FF571D" w:rsidRPr="000035E8" w:rsidRDefault="0011724B" w:rsidP="00D70D18">
      <w:pPr>
        <w:pStyle w:val="BodyTextIndent"/>
        <w:ind w:left="-57" w:right="-57"/>
        <w:rPr>
          <w:rFonts w:ascii="Arial" w:hAnsi="Arial" w:cs="Arial"/>
        </w:rPr>
      </w:pPr>
      <w:r w:rsidRPr="000035E8">
        <w:rPr>
          <w:rFonts w:ascii="Arial" w:hAnsi="Arial" w:cs="Arial"/>
          <w:b/>
        </w:rPr>
        <w:t xml:space="preserve">   </w:t>
      </w:r>
      <w:r w:rsidR="0020455C" w:rsidRPr="000035E8">
        <w:rPr>
          <w:rFonts w:ascii="Arial" w:hAnsi="Arial" w:cs="Arial"/>
          <w:b/>
        </w:rPr>
        <w:t>9.2.7.4</w:t>
      </w:r>
      <w:r w:rsidR="0020455C" w:rsidRPr="000035E8">
        <w:rPr>
          <w:rFonts w:ascii="Arial" w:hAnsi="Arial" w:cs="Arial"/>
        </w:rPr>
        <w:t xml:space="preserve">. Să ia măsuri corective, în cazul în care se constată depăşiri ale valorilor indicatorilor de calitate reglementaţi, care să elimine riscul de impurificare al receptorului natural; </w:t>
      </w:r>
    </w:p>
    <w:p w:rsidR="00FF571D" w:rsidRPr="000035E8" w:rsidRDefault="0011724B" w:rsidP="00D70D18">
      <w:pPr>
        <w:pStyle w:val="BodyTextIndent"/>
        <w:ind w:left="-57" w:right="-57"/>
        <w:rPr>
          <w:rFonts w:ascii="Arial" w:hAnsi="Arial" w:cs="Arial"/>
        </w:rPr>
      </w:pPr>
      <w:r w:rsidRPr="000035E8">
        <w:rPr>
          <w:rFonts w:ascii="Arial" w:hAnsi="Arial" w:cs="Arial"/>
        </w:rPr>
        <w:t xml:space="preserve">  </w:t>
      </w:r>
      <w:r w:rsidR="00FF571D" w:rsidRPr="000035E8">
        <w:rPr>
          <w:rFonts w:ascii="Arial" w:hAnsi="Arial" w:cs="Arial"/>
          <w:b/>
        </w:rPr>
        <w:t>9.2.7</w:t>
      </w:r>
      <w:r w:rsidR="0020455C" w:rsidRPr="000035E8">
        <w:rPr>
          <w:rFonts w:ascii="Arial" w:hAnsi="Arial" w:cs="Arial"/>
          <w:b/>
        </w:rPr>
        <w:t>.5.</w:t>
      </w:r>
      <w:r w:rsidR="0020455C" w:rsidRPr="000035E8">
        <w:rPr>
          <w:rFonts w:ascii="Arial" w:hAnsi="Arial" w:cs="Arial"/>
        </w:rPr>
        <w:t xml:space="preserve"> Să încheie abonamentul de utilizare/exploatare a resurselor de apă în vederea asigurării funcţionării folosinţei; </w:t>
      </w:r>
    </w:p>
    <w:p w:rsidR="00FF571D" w:rsidRPr="000035E8" w:rsidRDefault="0011724B" w:rsidP="00D70D18">
      <w:pPr>
        <w:pStyle w:val="BodyTextIndent"/>
        <w:ind w:left="-57" w:right="-57"/>
        <w:rPr>
          <w:rFonts w:ascii="Arial" w:hAnsi="Arial" w:cs="Arial"/>
        </w:rPr>
      </w:pPr>
      <w:r w:rsidRPr="000035E8">
        <w:rPr>
          <w:rFonts w:ascii="Arial" w:hAnsi="Arial" w:cs="Arial"/>
          <w:b/>
        </w:rPr>
        <w:t xml:space="preserve">  </w:t>
      </w:r>
      <w:r w:rsidR="00FF571D" w:rsidRPr="000035E8">
        <w:rPr>
          <w:rFonts w:ascii="Arial" w:hAnsi="Arial" w:cs="Arial"/>
          <w:b/>
        </w:rPr>
        <w:t>9.2.7.6</w:t>
      </w:r>
      <w:r w:rsidR="0020455C" w:rsidRPr="000035E8">
        <w:rPr>
          <w:rFonts w:ascii="Arial" w:hAnsi="Arial" w:cs="Arial"/>
          <w:b/>
        </w:rPr>
        <w:t>.</w:t>
      </w:r>
      <w:r w:rsidR="0020455C" w:rsidRPr="000035E8">
        <w:rPr>
          <w:rFonts w:ascii="Arial" w:hAnsi="Arial" w:cs="Arial"/>
        </w:rPr>
        <w:t xml:space="preserve"> În cazul modificării proceselor tehnologice,</w:t>
      </w:r>
      <w:r w:rsidR="003545FE" w:rsidRPr="000035E8">
        <w:rPr>
          <w:rFonts w:ascii="Arial" w:hAnsi="Arial" w:cs="Arial"/>
        </w:rPr>
        <w:t xml:space="preserve"> </w:t>
      </w:r>
      <w:r w:rsidR="0020455C" w:rsidRPr="000035E8">
        <w:rPr>
          <w:rFonts w:ascii="Arial" w:hAnsi="Arial" w:cs="Arial"/>
        </w:rPr>
        <w:t>a schimbării materiilor prime folosite sau alte tehnologii ce pot conduce la modificarea parametrilor cantitativi şi calitativi reglementaţi, inclusiv poluanţi noi, de restrângere, încetare provizorie sau definitivă a utilizării s</w:t>
      </w:r>
      <w:r w:rsidR="00B2701A" w:rsidRPr="000035E8">
        <w:rPr>
          <w:rFonts w:ascii="Arial" w:hAnsi="Arial" w:cs="Arial"/>
        </w:rPr>
        <w:t>urselor de apă</w:t>
      </w:r>
      <w:r w:rsidR="0020455C" w:rsidRPr="000035E8">
        <w:rPr>
          <w:rFonts w:ascii="Arial" w:hAnsi="Arial" w:cs="Arial"/>
        </w:rPr>
        <w:t>, să anunţe conform obligaţiilor contractuale, organul emitent al autorizaţiei de gospodărire a apelor</w:t>
      </w:r>
      <w:r w:rsidR="003545FE" w:rsidRPr="000035E8">
        <w:rPr>
          <w:rFonts w:ascii="Arial" w:hAnsi="Arial" w:cs="Arial"/>
        </w:rPr>
        <w:t>;</w:t>
      </w:r>
      <w:r w:rsidR="0020455C" w:rsidRPr="000035E8">
        <w:rPr>
          <w:rFonts w:ascii="Arial" w:hAnsi="Arial" w:cs="Arial"/>
        </w:rPr>
        <w:t xml:space="preserve"> </w:t>
      </w:r>
    </w:p>
    <w:p w:rsidR="00FF571D" w:rsidRPr="000035E8" w:rsidRDefault="0011724B" w:rsidP="00D70D18">
      <w:pPr>
        <w:pStyle w:val="BodyTextIndent"/>
        <w:ind w:left="-57" w:right="-57"/>
        <w:rPr>
          <w:rFonts w:ascii="Arial" w:hAnsi="Arial" w:cs="Arial"/>
        </w:rPr>
      </w:pPr>
      <w:r w:rsidRPr="000035E8">
        <w:rPr>
          <w:rFonts w:ascii="Arial" w:hAnsi="Arial" w:cs="Arial"/>
        </w:rPr>
        <w:t xml:space="preserve">   </w:t>
      </w:r>
      <w:r w:rsidR="00FF571D" w:rsidRPr="000035E8">
        <w:rPr>
          <w:rFonts w:ascii="Arial" w:hAnsi="Arial" w:cs="Arial"/>
          <w:b/>
        </w:rPr>
        <w:t>9.2.7.7</w:t>
      </w:r>
      <w:r w:rsidR="0020455C" w:rsidRPr="000035E8">
        <w:rPr>
          <w:rFonts w:ascii="Arial" w:hAnsi="Arial" w:cs="Arial"/>
          <w:b/>
        </w:rPr>
        <w:t>.</w:t>
      </w:r>
      <w:r w:rsidR="0020455C" w:rsidRPr="000035E8">
        <w:rPr>
          <w:rFonts w:ascii="Arial" w:hAnsi="Arial" w:cs="Arial"/>
        </w:rPr>
        <w:t xml:space="preserve"> Să efectueze automonitoringul apelor uzate evacuate, în conformitate cu prevederile autorizaţiei de gospodărire a apelor, coroborat c</w:t>
      </w:r>
      <w:r w:rsidR="003545FE" w:rsidRPr="000035E8">
        <w:rPr>
          <w:rFonts w:ascii="Arial" w:hAnsi="Arial" w:cs="Arial"/>
        </w:rPr>
        <w:t>u prevederile H.G. nr. 188/2002</w:t>
      </w:r>
      <w:r w:rsidR="0020455C" w:rsidRPr="000035E8">
        <w:rPr>
          <w:rFonts w:ascii="Arial" w:hAnsi="Arial" w:cs="Arial"/>
        </w:rPr>
        <w:t>, cu modificările şi completările ulterioare</w:t>
      </w:r>
      <w:r w:rsidR="003545FE" w:rsidRPr="000035E8">
        <w:rPr>
          <w:rFonts w:ascii="Arial" w:hAnsi="Arial" w:cs="Arial"/>
        </w:rPr>
        <w:t>;</w:t>
      </w:r>
    </w:p>
    <w:p w:rsidR="00FF571D" w:rsidRPr="000035E8" w:rsidRDefault="0011724B" w:rsidP="00D70D18">
      <w:pPr>
        <w:pStyle w:val="BodyTextIndent"/>
        <w:ind w:left="-57" w:right="-57"/>
        <w:rPr>
          <w:rFonts w:ascii="Arial" w:hAnsi="Arial" w:cs="Arial"/>
        </w:rPr>
      </w:pPr>
      <w:r w:rsidRPr="000035E8">
        <w:rPr>
          <w:rFonts w:ascii="Arial" w:hAnsi="Arial" w:cs="Arial"/>
        </w:rPr>
        <w:lastRenderedPageBreak/>
        <w:t xml:space="preserve">  </w:t>
      </w:r>
      <w:r w:rsidR="00FF571D" w:rsidRPr="000035E8">
        <w:rPr>
          <w:rFonts w:ascii="Arial" w:hAnsi="Arial" w:cs="Arial"/>
          <w:b/>
        </w:rPr>
        <w:t>9.2.7.</w:t>
      </w:r>
      <w:r w:rsidR="00FF571D" w:rsidRPr="000035E8">
        <w:rPr>
          <w:rFonts w:ascii="Arial" w:hAnsi="Arial" w:cs="Arial"/>
        </w:rPr>
        <w:t>8</w:t>
      </w:r>
      <w:r w:rsidR="0020455C" w:rsidRPr="000035E8">
        <w:rPr>
          <w:rFonts w:ascii="Arial" w:hAnsi="Arial" w:cs="Arial"/>
        </w:rPr>
        <w:t>. Să reactualizeze, ori de câte ori este necesar, Planul de prevenire şi combatere a poluărilor accidentale; să deţină mijloacele şi materialele necesare de intervenţie,</w:t>
      </w:r>
      <w:r w:rsidR="0020455C" w:rsidRPr="000035E8">
        <w:rPr>
          <w:rFonts w:ascii="Arial" w:hAnsi="Arial" w:cs="Arial"/>
          <w:color w:val="1F497D" w:themeColor="text2"/>
        </w:rPr>
        <w:t xml:space="preserve"> </w:t>
      </w:r>
      <w:r w:rsidR="0020455C" w:rsidRPr="000035E8">
        <w:rPr>
          <w:rFonts w:ascii="Arial" w:hAnsi="Arial" w:cs="Arial"/>
        </w:rPr>
        <w:t>operative, în caz de poluare accidentală şi să acţioneze în confo</w:t>
      </w:r>
      <w:r w:rsidR="003545FE" w:rsidRPr="000035E8">
        <w:rPr>
          <w:rFonts w:ascii="Arial" w:hAnsi="Arial" w:cs="Arial"/>
        </w:rPr>
        <w:t>rmitate cu prevederile acestuia;</w:t>
      </w:r>
      <w:r w:rsidR="0020455C" w:rsidRPr="000035E8">
        <w:rPr>
          <w:rFonts w:ascii="Arial" w:hAnsi="Arial" w:cs="Arial"/>
        </w:rPr>
        <w:t xml:space="preserve"> </w:t>
      </w:r>
    </w:p>
    <w:p w:rsidR="0020455C" w:rsidRPr="000035E8" w:rsidRDefault="0011724B" w:rsidP="00D70D18">
      <w:pPr>
        <w:pStyle w:val="BodyTextIndent"/>
        <w:ind w:left="-57" w:right="-57"/>
        <w:rPr>
          <w:rFonts w:ascii="Arial" w:hAnsi="Arial" w:cs="Arial"/>
          <w:lang w:val="ro-RO"/>
        </w:rPr>
      </w:pPr>
      <w:r w:rsidRPr="000035E8">
        <w:rPr>
          <w:rFonts w:ascii="Arial" w:hAnsi="Arial" w:cs="Arial"/>
        </w:rPr>
        <w:t xml:space="preserve">   </w:t>
      </w:r>
      <w:r w:rsidR="00FF571D" w:rsidRPr="000035E8">
        <w:rPr>
          <w:rFonts w:ascii="Arial" w:hAnsi="Arial" w:cs="Arial"/>
          <w:b/>
        </w:rPr>
        <w:t>9.2.7.9</w:t>
      </w:r>
      <w:r w:rsidR="0020455C" w:rsidRPr="000035E8">
        <w:rPr>
          <w:rFonts w:ascii="Arial" w:hAnsi="Arial" w:cs="Arial"/>
        </w:rPr>
        <w:t xml:space="preserve">. În cazul provocării unor poluări accidentale a resurselor de apă de suprafaţă şi/sau subterane, să anunţe imediat prin orice mijloace dispeceratul </w:t>
      </w:r>
      <w:r w:rsidR="00FF571D" w:rsidRPr="000035E8">
        <w:rPr>
          <w:rFonts w:ascii="Arial" w:hAnsi="Arial" w:cs="Arial"/>
        </w:rPr>
        <w:t>SGA Tulcea si</w:t>
      </w:r>
      <w:r w:rsidR="000C075C" w:rsidRPr="000035E8">
        <w:rPr>
          <w:rFonts w:ascii="Arial" w:hAnsi="Arial" w:cs="Arial"/>
        </w:rPr>
        <w:t xml:space="preserve"> ANAR</w:t>
      </w:r>
      <w:r w:rsidR="00FF571D" w:rsidRPr="000035E8">
        <w:rPr>
          <w:rFonts w:ascii="Arial" w:hAnsi="Arial" w:cs="Arial"/>
        </w:rPr>
        <w:t xml:space="preserve"> </w:t>
      </w:r>
      <w:r w:rsidR="0020455C" w:rsidRPr="000035E8">
        <w:rPr>
          <w:rFonts w:ascii="Arial" w:hAnsi="Arial" w:cs="Arial"/>
        </w:rPr>
        <w:t>şi să intervină operativ pentru eliminarea cauzelor, limitarea şi stoparea efectelor acestora</w:t>
      </w:r>
      <w:r w:rsidR="003545FE" w:rsidRPr="000035E8">
        <w:rPr>
          <w:rFonts w:ascii="Arial" w:hAnsi="Arial" w:cs="Arial"/>
        </w:rPr>
        <w:t>.</w:t>
      </w:r>
    </w:p>
    <w:p w:rsidR="00334F4C" w:rsidRPr="000035E8" w:rsidRDefault="00334F4C" w:rsidP="00D70D18">
      <w:pPr>
        <w:autoSpaceDE w:val="0"/>
        <w:autoSpaceDN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9.3.  Emi</w:t>
      </w:r>
      <w:r w:rsidR="00860057" w:rsidRPr="000035E8">
        <w:rPr>
          <w:rFonts w:ascii="Arial" w:hAnsi="Arial" w:cs="Arial"/>
          <w:b/>
          <w:sz w:val="24"/>
          <w:szCs w:val="24"/>
          <w:lang w:val="ro-RO"/>
        </w:rPr>
        <w:t>s</w:t>
      </w:r>
      <w:r w:rsidR="006432A0" w:rsidRPr="000035E8">
        <w:rPr>
          <w:rFonts w:ascii="Arial" w:hAnsi="Arial" w:cs="Arial"/>
          <w:b/>
          <w:sz w:val="24"/>
          <w:szCs w:val="24"/>
          <w:lang w:val="ro-RO"/>
        </w:rPr>
        <w:t>i</w:t>
      </w:r>
      <w:r w:rsidR="003545FE" w:rsidRPr="000035E8">
        <w:rPr>
          <w:rFonts w:ascii="Arial" w:hAnsi="Arial" w:cs="Arial"/>
          <w:b/>
          <w:sz w:val="24"/>
          <w:szCs w:val="24"/>
          <w:lang w:val="ro-RO"/>
        </w:rPr>
        <w:t>i în sol,</w:t>
      </w:r>
      <w:r w:rsidRPr="000035E8">
        <w:rPr>
          <w:rFonts w:ascii="Arial" w:hAnsi="Arial" w:cs="Arial"/>
          <w:b/>
          <w:sz w:val="24"/>
          <w:szCs w:val="24"/>
          <w:lang w:val="ro-RO"/>
        </w:rPr>
        <w:t xml:space="preserve"> ape subterane</w:t>
      </w:r>
    </w:p>
    <w:p w:rsidR="003545FE" w:rsidRPr="000035E8" w:rsidRDefault="0011724B" w:rsidP="00D70D18">
      <w:pPr>
        <w:autoSpaceDE w:val="0"/>
        <w:autoSpaceDN w:val="0"/>
        <w:adjustRightInd w:val="0"/>
        <w:spacing w:after="0" w:line="240" w:lineRule="auto"/>
        <w:jc w:val="both"/>
        <w:rPr>
          <w:rFonts w:ascii="Arial" w:hAnsi="Arial" w:cs="Arial"/>
          <w:sz w:val="24"/>
          <w:szCs w:val="24"/>
        </w:rPr>
      </w:pPr>
      <w:r w:rsidRPr="000035E8">
        <w:rPr>
          <w:rFonts w:ascii="Arial" w:hAnsi="Arial" w:cs="Arial"/>
          <w:b/>
          <w:sz w:val="24"/>
          <w:szCs w:val="24"/>
        </w:rPr>
        <w:t xml:space="preserve">  </w:t>
      </w:r>
      <w:r w:rsidR="00FF571D" w:rsidRPr="000035E8">
        <w:rPr>
          <w:rFonts w:ascii="Arial" w:hAnsi="Arial" w:cs="Arial"/>
          <w:b/>
          <w:sz w:val="24"/>
          <w:szCs w:val="24"/>
        </w:rPr>
        <w:t>9.3.1.</w:t>
      </w:r>
      <w:r w:rsidR="00FF571D" w:rsidRPr="000035E8">
        <w:rPr>
          <w:rFonts w:ascii="Arial" w:hAnsi="Arial" w:cs="Arial"/>
          <w:sz w:val="24"/>
          <w:szCs w:val="24"/>
        </w:rPr>
        <w:t xml:space="preserve"> </w:t>
      </w:r>
      <w:r w:rsidR="00FF571D" w:rsidRPr="000035E8">
        <w:rPr>
          <w:rFonts w:ascii="Arial" w:hAnsi="Arial" w:cs="Arial"/>
          <w:b/>
          <w:sz w:val="24"/>
          <w:szCs w:val="24"/>
        </w:rPr>
        <w:t>Surse posibile de poluare a solului</w:t>
      </w:r>
      <w:r w:rsidR="00FF571D" w:rsidRPr="000035E8">
        <w:rPr>
          <w:rFonts w:ascii="Arial" w:hAnsi="Arial" w:cs="Arial"/>
          <w:sz w:val="24"/>
          <w:szCs w:val="24"/>
        </w:rPr>
        <w:t xml:space="preserve"> </w:t>
      </w:r>
    </w:p>
    <w:p w:rsidR="00FF571D" w:rsidRPr="000035E8" w:rsidRDefault="00FF571D" w:rsidP="00D70D18">
      <w:pPr>
        <w:autoSpaceDE w:val="0"/>
        <w:autoSpaceDN w:val="0"/>
        <w:adjustRightInd w:val="0"/>
        <w:spacing w:after="0" w:line="240" w:lineRule="auto"/>
        <w:jc w:val="both"/>
        <w:rPr>
          <w:rFonts w:ascii="Arial" w:hAnsi="Arial" w:cs="Arial"/>
          <w:sz w:val="24"/>
          <w:szCs w:val="24"/>
        </w:rPr>
      </w:pPr>
      <w:r w:rsidRPr="000035E8">
        <w:rPr>
          <w:rFonts w:ascii="Arial" w:hAnsi="Arial" w:cs="Arial"/>
          <w:sz w:val="24"/>
          <w:szCs w:val="24"/>
        </w:rPr>
        <w:t xml:space="preserve">Principalele cauze care pot conduce la prezenţa poluanţilor în sol şi subsol sunt: </w:t>
      </w:r>
    </w:p>
    <w:p w:rsidR="00FF571D" w:rsidRPr="000035E8" w:rsidRDefault="00FF571D" w:rsidP="00D70D18">
      <w:pPr>
        <w:autoSpaceDE w:val="0"/>
        <w:autoSpaceDN w:val="0"/>
        <w:adjustRightInd w:val="0"/>
        <w:spacing w:after="0" w:line="240" w:lineRule="auto"/>
        <w:jc w:val="both"/>
        <w:rPr>
          <w:rFonts w:ascii="Arial" w:hAnsi="Arial" w:cs="Arial"/>
          <w:sz w:val="24"/>
          <w:szCs w:val="24"/>
        </w:rPr>
      </w:pPr>
      <w:r w:rsidRPr="000035E8">
        <w:rPr>
          <w:rFonts w:ascii="Arial" w:hAnsi="Arial" w:cs="Arial"/>
          <w:sz w:val="24"/>
          <w:szCs w:val="24"/>
        </w:rPr>
        <w:sym w:font="Symbol" w:char="F0A7"/>
      </w:r>
      <w:r w:rsidRPr="000035E8">
        <w:rPr>
          <w:rFonts w:ascii="Arial" w:hAnsi="Arial" w:cs="Arial"/>
          <w:sz w:val="24"/>
          <w:szCs w:val="24"/>
        </w:rPr>
        <w:t xml:space="preserve"> manipularea neglijentă a materiilor prime, materialelor şi produselor finite; </w:t>
      </w:r>
    </w:p>
    <w:p w:rsidR="00FF571D" w:rsidRPr="000035E8" w:rsidRDefault="00FF571D" w:rsidP="00D70D18">
      <w:pPr>
        <w:autoSpaceDE w:val="0"/>
        <w:autoSpaceDN w:val="0"/>
        <w:adjustRightInd w:val="0"/>
        <w:spacing w:after="0" w:line="240" w:lineRule="auto"/>
        <w:jc w:val="both"/>
        <w:rPr>
          <w:rFonts w:ascii="Arial" w:hAnsi="Arial" w:cs="Arial"/>
          <w:sz w:val="24"/>
          <w:szCs w:val="24"/>
        </w:rPr>
      </w:pPr>
      <w:r w:rsidRPr="000035E8">
        <w:rPr>
          <w:rFonts w:ascii="Arial" w:hAnsi="Arial" w:cs="Arial"/>
          <w:sz w:val="24"/>
          <w:szCs w:val="24"/>
        </w:rPr>
        <w:sym w:font="Symbol" w:char="F0A7"/>
      </w:r>
      <w:r w:rsidRPr="000035E8">
        <w:rPr>
          <w:rFonts w:ascii="Arial" w:hAnsi="Arial" w:cs="Arial"/>
          <w:sz w:val="24"/>
          <w:szCs w:val="24"/>
        </w:rPr>
        <w:t xml:space="preserve"> întreţinerea necorespunzătoare a conductelor de transport produse lichide în incintă; </w:t>
      </w:r>
    </w:p>
    <w:p w:rsidR="00FF571D" w:rsidRPr="000035E8" w:rsidRDefault="00FF571D" w:rsidP="00D70D18">
      <w:pPr>
        <w:autoSpaceDE w:val="0"/>
        <w:autoSpaceDN w:val="0"/>
        <w:adjustRightInd w:val="0"/>
        <w:spacing w:after="0" w:line="240" w:lineRule="auto"/>
        <w:jc w:val="both"/>
        <w:rPr>
          <w:rFonts w:ascii="Arial" w:hAnsi="Arial" w:cs="Arial"/>
          <w:sz w:val="24"/>
          <w:szCs w:val="24"/>
        </w:rPr>
      </w:pPr>
      <w:r w:rsidRPr="000035E8">
        <w:rPr>
          <w:rFonts w:ascii="Arial" w:hAnsi="Arial" w:cs="Arial"/>
          <w:sz w:val="24"/>
          <w:szCs w:val="24"/>
        </w:rPr>
        <w:sym w:font="Symbol" w:char="F0A7"/>
      </w:r>
      <w:r w:rsidRPr="000035E8">
        <w:rPr>
          <w:rFonts w:ascii="Arial" w:hAnsi="Arial" w:cs="Arial"/>
          <w:sz w:val="24"/>
          <w:szCs w:val="24"/>
        </w:rPr>
        <w:t xml:space="preserve"> pierderea de produse din instalaţii tehnologice şi rezervoare datorată accidentelor tehnice şi mecanice; </w:t>
      </w:r>
    </w:p>
    <w:p w:rsidR="006C26AA" w:rsidRPr="000035E8" w:rsidRDefault="00FF571D" w:rsidP="00D70D18">
      <w:pPr>
        <w:autoSpaceDE w:val="0"/>
        <w:autoSpaceDN w:val="0"/>
        <w:adjustRightInd w:val="0"/>
        <w:spacing w:after="0" w:line="240" w:lineRule="auto"/>
        <w:jc w:val="both"/>
        <w:rPr>
          <w:rFonts w:ascii="Arial" w:hAnsi="Arial" w:cs="Arial"/>
          <w:sz w:val="24"/>
          <w:szCs w:val="24"/>
        </w:rPr>
      </w:pPr>
      <w:r w:rsidRPr="000035E8">
        <w:rPr>
          <w:rFonts w:ascii="Arial" w:hAnsi="Arial" w:cs="Arial"/>
          <w:sz w:val="24"/>
          <w:szCs w:val="24"/>
        </w:rPr>
        <w:sym w:font="Symbol" w:char="F0A7"/>
      </w:r>
      <w:r w:rsidRPr="000035E8">
        <w:rPr>
          <w:rFonts w:ascii="Arial" w:hAnsi="Arial" w:cs="Arial"/>
          <w:sz w:val="24"/>
          <w:szCs w:val="24"/>
        </w:rPr>
        <w:t xml:space="preserve"> scurgeri de produse de la</w:t>
      </w:r>
      <w:r w:rsidR="006C26AA" w:rsidRPr="000035E8">
        <w:rPr>
          <w:rFonts w:ascii="Arial" w:hAnsi="Arial" w:cs="Arial"/>
          <w:sz w:val="24"/>
          <w:szCs w:val="24"/>
        </w:rPr>
        <w:t>:</w:t>
      </w:r>
    </w:p>
    <w:p w:rsidR="006C26AA" w:rsidRPr="000035E8" w:rsidRDefault="006C26AA" w:rsidP="00D70D18">
      <w:pPr>
        <w:autoSpaceDE w:val="0"/>
        <w:autoSpaceDN w:val="0"/>
        <w:adjustRightInd w:val="0"/>
        <w:spacing w:after="0" w:line="240" w:lineRule="auto"/>
        <w:jc w:val="both"/>
        <w:rPr>
          <w:rFonts w:ascii="Arial" w:hAnsi="Arial" w:cs="Arial"/>
          <w:color w:val="1F497D" w:themeColor="text2"/>
          <w:sz w:val="24"/>
          <w:szCs w:val="24"/>
        </w:rPr>
      </w:pPr>
      <w:r w:rsidRPr="000035E8">
        <w:rPr>
          <w:rFonts w:ascii="Arial" w:hAnsi="Arial" w:cs="Arial"/>
          <w:color w:val="1F497D" w:themeColor="text2"/>
          <w:sz w:val="24"/>
          <w:szCs w:val="24"/>
        </w:rPr>
        <w:t xml:space="preserve">   </w:t>
      </w:r>
      <w:r w:rsidRPr="000035E8">
        <w:rPr>
          <w:rFonts w:ascii="Arial" w:hAnsi="Arial" w:cs="Arial"/>
          <w:sz w:val="24"/>
          <w:szCs w:val="24"/>
        </w:rPr>
        <w:t xml:space="preserve">-  </w:t>
      </w:r>
      <w:r w:rsidR="00FF571D" w:rsidRPr="000035E8">
        <w:rPr>
          <w:rFonts w:ascii="Arial" w:hAnsi="Arial" w:cs="Arial"/>
          <w:sz w:val="24"/>
          <w:szCs w:val="24"/>
        </w:rPr>
        <w:t>rezervoarele de depozitare a produselor lichide</w:t>
      </w:r>
      <w:r w:rsidRPr="000035E8">
        <w:rPr>
          <w:rFonts w:ascii="Arial" w:hAnsi="Arial" w:cs="Arial"/>
          <w:sz w:val="24"/>
          <w:szCs w:val="24"/>
        </w:rPr>
        <w:t>;</w:t>
      </w:r>
    </w:p>
    <w:p w:rsidR="00FF571D" w:rsidRPr="000035E8" w:rsidRDefault="00FF571D" w:rsidP="00D70D18">
      <w:pPr>
        <w:autoSpaceDE w:val="0"/>
        <w:autoSpaceDN w:val="0"/>
        <w:adjustRightInd w:val="0"/>
        <w:spacing w:after="0" w:line="240" w:lineRule="auto"/>
        <w:jc w:val="both"/>
        <w:rPr>
          <w:rFonts w:ascii="Arial" w:hAnsi="Arial" w:cs="Arial"/>
          <w:sz w:val="24"/>
          <w:szCs w:val="24"/>
        </w:rPr>
      </w:pPr>
      <w:r w:rsidRPr="000035E8">
        <w:rPr>
          <w:rFonts w:ascii="Arial" w:hAnsi="Arial" w:cs="Arial"/>
          <w:sz w:val="24"/>
          <w:szCs w:val="24"/>
        </w:rPr>
        <w:t>Scurgerile pot apare</w:t>
      </w:r>
      <w:r w:rsidR="00BE7171" w:rsidRPr="000035E8">
        <w:rPr>
          <w:rFonts w:ascii="Arial" w:hAnsi="Arial" w:cs="Arial"/>
          <w:sz w:val="24"/>
          <w:szCs w:val="24"/>
        </w:rPr>
        <w:t>a</w:t>
      </w:r>
      <w:r w:rsidRPr="000035E8">
        <w:rPr>
          <w:rFonts w:ascii="Arial" w:hAnsi="Arial" w:cs="Arial"/>
          <w:sz w:val="24"/>
          <w:szCs w:val="24"/>
        </w:rPr>
        <w:t xml:space="preserve"> ca urmare a corozi</w:t>
      </w:r>
      <w:r w:rsidR="00460850" w:rsidRPr="000035E8">
        <w:rPr>
          <w:rFonts w:ascii="Arial" w:hAnsi="Arial" w:cs="Arial"/>
          <w:sz w:val="24"/>
          <w:szCs w:val="24"/>
        </w:rPr>
        <w:t xml:space="preserve">unii sau fisurării fundului sau </w:t>
      </w:r>
      <w:r w:rsidRPr="000035E8">
        <w:rPr>
          <w:rFonts w:ascii="Arial" w:hAnsi="Arial" w:cs="Arial"/>
          <w:sz w:val="24"/>
          <w:szCs w:val="24"/>
        </w:rPr>
        <w:t>virolei rezervoarelor, a coroziunii, fisur</w:t>
      </w:r>
      <w:r w:rsidR="006C26AA" w:rsidRPr="000035E8">
        <w:rPr>
          <w:rFonts w:ascii="Arial" w:hAnsi="Arial" w:cs="Arial"/>
          <w:sz w:val="24"/>
          <w:szCs w:val="24"/>
        </w:rPr>
        <w:t xml:space="preserve">ării, neetanşeităţii anexelor </w:t>
      </w:r>
      <w:r w:rsidRPr="000035E8">
        <w:rPr>
          <w:rFonts w:ascii="Arial" w:hAnsi="Arial" w:cs="Arial"/>
          <w:sz w:val="24"/>
          <w:szCs w:val="24"/>
        </w:rPr>
        <w:t xml:space="preserve">rezervoarelor (pompe, conducte, armături, fitinguri) şi a unor erori de manevrare în controlul şi supravegherea rezervoarelor: deversări, manevrări greşite. </w:t>
      </w:r>
    </w:p>
    <w:p w:rsidR="00FF571D" w:rsidRPr="000035E8" w:rsidRDefault="00FF571D" w:rsidP="00D70D18">
      <w:pPr>
        <w:autoSpaceDE w:val="0"/>
        <w:autoSpaceDN w:val="0"/>
        <w:adjustRightInd w:val="0"/>
        <w:spacing w:after="0" w:line="240" w:lineRule="auto"/>
        <w:jc w:val="both"/>
        <w:rPr>
          <w:rFonts w:ascii="Arial" w:hAnsi="Arial" w:cs="Arial"/>
          <w:sz w:val="24"/>
          <w:szCs w:val="24"/>
        </w:rPr>
      </w:pPr>
      <w:r w:rsidRPr="000035E8">
        <w:rPr>
          <w:rFonts w:ascii="Arial" w:hAnsi="Arial" w:cs="Arial"/>
          <w:sz w:val="24"/>
          <w:szCs w:val="24"/>
        </w:rPr>
        <w:t xml:space="preserve">   - rampele Auto sau CF de încărcare/descărcare produse; </w:t>
      </w:r>
    </w:p>
    <w:p w:rsidR="00FF571D" w:rsidRPr="000035E8" w:rsidRDefault="00FF571D" w:rsidP="00D70D18">
      <w:pPr>
        <w:autoSpaceDE w:val="0"/>
        <w:autoSpaceDN w:val="0"/>
        <w:adjustRightInd w:val="0"/>
        <w:spacing w:after="0" w:line="240" w:lineRule="auto"/>
        <w:jc w:val="both"/>
        <w:rPr>
          <w:rFonts w:ascii="Arial" w:hAnsi="Arial" w:cs="Arial"/>
          <w:sz w:val="24"/>
          <w:szCs w:val="24"/>
        </w:rPr>
      </w:pPr>
      <w:r w:rsidRPr="000035E8">
        <w:rPr>
          <w:rFonts w:ascii="Arial" w:hAnsi="Arial" w:cs="Arial"/>
          <w:sz w:val="24"/>
          <w:szCs w:val="24"/>
        </w:rPr>
        <w:sym w:font="Symbol" w:char="F0A7"/>
      </w:r>
      <w:r w:rsidRPr="000035E8">
        <w:rPr>
          <w:rFonts w:ascii="Arial" w:hAnsi="Arial" w:cs="Arial"/>
          <w:color w:val="1F497D" w:themeColor="text2"/>
          <w:sz w:val="24"/>
          <w:szCs w:val="24"/>
        </w:rPr>
        <w:t xml:space="preserve"> </w:t>
      </w:r>
      <w:r w:rsidRPr="000035E8">
        <w:rPr>
          <w:rFonts w:ascii="Arial" w:hAnsi="Arial" w:cs="Arial"/>
          <w:sz w:val="24"/>
          <w:szCs w:val="24"/>
        </w:rPr>
        <w:t>exfiltraţii din rezervoare</w:t>
      </w:r>
      <w:r w:rsidRPr="000035E8">
        <w:rPr>
          <w:rFonts w:ascii="Arial" w:hAnsi="Arial" w:cs="Arial"/>
          <w:color w:val="1F497D" w:themeColor="text2"/>
          <w:sz w:val="24"/>
          <w:szCs w:val="24"/>
        </w:rPr>
        <w:t xml:space="preserve">  </w:t>
      </w:r>
      <w:r w:rsidRPr="000035E8">
        <w:rPr>
          <w:rFonts w:ascii="Arial" w:hAnsi="Arial" w:cs="Arial"/>
          <w:sz w:val="24"/>
          <w:szCs w:val="24"/>
        </w:rPr>
        <w:t>şi din conductele de canalizare a apelor uzate</w:t>
      </w:r>
      <w:r w:rsidR="006C26AA" w:rsidRPr="000035E8">
        <w:rPr>
          <w:rFonts w:ascii="Arial" w:hAnsi="Arial" w:cs="Arial"/>
          <w:sz w:val="24"/>
          <w:szCs w:val="24"/>
        </w:rPr>
        <w:t>;</w:t>
      </w:r>
    </w:p>
    <w:p w:rsidR="00FF571D" w:rsidRPr="000035E8" w:rsidRDefault="00FF571D" w:rsidP="00D70D18">
      <w:pPr>
        <w:autoSpaceDE w:val="0"/>
        <w:autoSpaceDN w:val="0"/>
        <w:adjustRightInd w:val="0"/>
        <w:spacing w:after="0" w:line="240" w:lineRule="auto"/>
        <w:jc w:val="both"/>
        <w:rPr>
          <w:rFonts w:ascii="Arial" w:hAnsi="Arial" w:cs="Arial"/>
          <w:b/>
          <w:sz w:val="24"/>
          <w:szCs w:val="24"/>
          <w:lang w:val="ro-RO"/>
        </w:rPr>
      </w:pPr>
      <w:r w:rsidRPr="000035E8">
        <w:rPr>
          <w:rFonts w:ascii="Arial" w:hAnsi="Arial" w:cs="Arial"/>
          <w:sz w:val="24"/>
          <w:szCs w:val="24"/>
        </w:rPr>
        <w:t xml:space="preserve"> </w:t>
      </w:r>
      <w:r w:rsidRPr="000035E8">
        <w:rPr>
          <w:rFonts w:ascii="Arial" w:hAnsi="Arial" w:cs="Arial"/>
          <w:sz w:val="24"/>
          <w:szCs w:val="24"/>
        </w:rPr>
        <w:sym w:font="Symbol" w:char="F0A7"/>
      </w:r>
      <w:r w:rsidRPr="000035E8">
        <w:rPr>
          <w:rFonts w:ascii="Arial" w:hAnsi="Arial" w:cs="Arial"/>
          <w:sz w:val="24"/>
          <w:szCs w:val="24"/>
        </w:rPr>
        <w:t xml:space="preserve"> degajarea în aer a gazelor reziduale şi a pulberilor provenite din procesele de fabricaţie.</w:t>
      </w:r>
    </w:p>
    <w:p w:rsidR="00CA1D05" w:rsidRPr="000035E8" w:rsidRDefault="00C94D9A" w:rsidP="00D70D18">
      <w:pPr>
        <w:autoSpaceDE w:val="0"/>
        <w:autoSpaceDN w:val="0"/>
        <w:adjustRightInd w:val="0"/>
        <w:spacing w:after="0" w:line="240" w:lineRule="auto"/>
        <w:jc w:val="both"/>
        <w:rPr>
          <w:rFonts w:ascii="Arial" w:hAnsi="Arial" w:cs="Arial"/>
          <w:sz w:val="24"/>
          <w:szCs w:val="24"/>
          <w:lang w:val="ro-RO"/>
        </w:rPr>
      </w:pPr>
      <w:r w:rsidRPr="000035E8">
        <w:rPr>
          <w:rFonts w:ascii="Arial" w:hAnsi="Arial" w:cs="Arial"/>
          <w:sz w:val="24"/>
          <w:szCs w:val="24"/>
          <w:lang w:val="ro-RO"/>
        </w:rPr>
        <w:t>Determinarea</w:t>
      </w:r>
      <w:r w:rsidR="00CA1D05" w:rsidRPr="000035E8">
        <w:rPr>
          <w:rFonts w:ascii="Arial" w:hAnsi="Arial" w:cs="Arial"/>
          <w:sz w:val="24"/>
          <w:szCs w:val="24"/>
          <w:lang w:val="ro-RO"/>
        </w:rPr>
        <w:t xml:space="preserve"> indicatorilor de calitate a solului</w:t>
      </w:r>
      <w:r w:rsidR="00B2701A" w:rsidRPr="000035E8">
        <w:rPr>
          <w:rFonts w:ascii="Arial" w:hAnsi="Arial" w:cs="Arial"/>
          <w:sz w:val="24"/>
          <w:szCs w:val="24"/>
          <w:lang w:val="ro-RO"/>
        </w:rPr>
        <w:t>,</w:t>
      </w:r>
      <w:r w:rsidR="00CA1D05" w:rsidRPr="000035E8">
        <w:rPr>
          <w:rFonts w:ascii="Arial" w:hAnsi="Arial" w:cs="Arial"/>
          <w:sz w:val="24"/>
          <w:szCs w:val="24"/>
          <w:lang w:val="ro-RO"/>
        </w:rPr>
        <w:t xml:space="preserve"> </w:t>
      </w:r>
      <w:r w:rsidRPr="000035E8">
        <w:rPr>
          <w:rFonts w:ascii="Arial" w:hAnsi="Arial" w:cs="Arial"/>
          <w:sz w:val="24"/>
          <w:szCs w:val="24"/>
          <w:lang w:val="ro-RO"/>
        </w:rPr>
        <w:t xml:space="preserve"> </w:t>
      </w:r>
      <w:r w:rsidR="00B2701A" w:rsidRPr="000035E8">
        <w:rPr>
          <w:rFonts w:ascii="Arial" w:hAnsi="Arial" w:cs="Arial"/>
          <w:sz w:val="24"/>
          <w:szCs w:val="24"/>
          <w:lang w:val="ro-RO"/>
        </w:rPr>
        <w:t>produse petroliere si metale</w:t>
      </w:r>
      <w:r w:rsidRPr="000035E8">
        <w:rPr>
          <w:rFonts w:ascii="Arial" w:hAnsi="Arial" w:cs="Arial"/>
          <w:sz w:val="24"/>
          <w:szCs w:val="24"/>
          <w:lang w:val="ro-RO"/>
        </w:rPr>
        <w:t xml:space="preserve"> grele</w:t>
      </w:r>
      <w:r w:rsidR="00B2701A" w:rsidRPr="000035E8">
        <w:rPr>
          <w:rFonts w:ascii="Arial" w:hAnsi="Arial" w:cs="Arial"/>
          <w:sz w:val="24"/>
          <w:szCs w:val="24"/>
          <w:lang w:val="ro-RO"/>
        </w:rPr>
        <w:t>,</w:t>
      </w:r>
      <w:r w:rsidRPr="000035E8">
        <w:rPr>
          <w:rFonts w:ascii="Arial" w:hAnsi="Arial" w:cs="Arial"/>
          <w:sz w:val="24"/>
          <w:szCs w:val="24"/>
          <w:lang w:val="ro-RO"/>
        </w:rPr>
        <w:t xml:space="preserve"> se realizeaza prin prelevari la adancim</w:t>
      </w:r>
      <w:r w:rsidR="00CA1D05" w:rsidRPr="000035E8">
        <w:rPr>
          <w:rFonts w:ascii="Arial" w:hAnsi="Arial" w:cs="Arial"/>
          <w:sz w:val="24"/>
          <w:szCs w:val="24"/>
          <w:lang w:val="ro-RO"/>
        </w:rPr>
        <w:t>ile</w:t>
      </w:r>
      <w:r w:rsidRPr="000035E8">
        <w:rPr>
          <w:rFonts w:ascii="Arial" w:hAnsi="Arial" w:cs="Arial"/>
          <w:sz w:val="24"/>
          <w:szCs w:val="24"/>
          <w:lang w:val="ro-RO"/>
        </w:rPr>
        <w:t xml:space="preserve"> de 5 cm si 30 cm</w:t>
      </w:r>
      <w:r w:rsidR="00CA1D05" w:rsidRPr="000035E8">
        <w:rPr>
          <w:rFonts w:ascii="Arial" w:hAnsi="Arial" w:cs="Arial"/>
          <w:sz w:val="24"/>
          <w:szCs w:val="24"/>
          <w:lang w:val="ro-RO"/>
        </w:rPr>
        <w:t>,</w:t>
      </w:r>
      <w:r w:rsidRPr="000035E8">
        <w:rPr>
          <w:rFonts w:ascii="Arial" w:hAnsi="Arial" w:cs="Arial"/>
          <w:sz w:val="24"/>
          <w:szCs w:val="24"/>
          <w:lang w:val="ro-RO"/>
        </w:rPr>
        <w:t xml:space="preserve"> </w:t>
      </w:r>
      <w:r w:rsidR="006C26AA" w:rsidRPr="000035E8">
        <w:rPr>
          <w:rFonts w:ascii="Arial" w:hAnsi="Arial" w:cs="Arial"/>
          <w:sz w:val="24"/>
          <w:szCs w:val="24"/>
          <w:lang w:val="ro-RO"/>
        </w:rPr>
        <w:t>d</w:t>
      </w:r>
      <w:r w:rsidRPr="000035E8">
        <w:rPr>
          <w:rFonts w:ascii="Arial" w:hAnsi="Arial" w:cs="Arial"/>
          <w:sz w:val="24"/>
          <w:szCs w:val="24"/>
          <w:lang w:val="ro-RO"/>
        </w:rPr>
        <w:t>in incinta uzinei si halda de slam</w:t>
      </w:r>
      <w:r w:rsidR="006C26AA" w:rsidRPr="000035E8">
        <w:rPr>
          <w:rFonts w:ascii="Arial" w:hAnsi="Arial" w:cs="Arial"/>
          <w:sz w:val="24"/>
          <w:szCs w:val="24"/>
          <w:lang w:val="ro-RO"/>
        </w:rPr>
        <w:t>.</w:t>
      </w:r>
      <w:r w:rsidR="00B2701A" w:rsidRPr="000035E8">
        <w:rPr>
          <w:rFonts w:ascii="Arial" w:hAnsi="Arial" w:cs="Arial"/>
          <w:sz w:val="24"/>
          <w:szCs w:val="24"/>
          <w:lang w:val="ro-RO"/>
        </w:rPr>
        <w:t xml:space="preserve"> </w:t>
      </w:r>
      <w:r w:rsidRPr="000035E8">
        <w:rPr>
          <w:rFonts w:ascii="Arial" w:hAnsi="Arial" w:cs="Arial"/>
          <w:spacing w:val="-1"/>
          <w:sz w:val="24"/>
          <w:szCs w:val="24"/>
          <w:lang w:val="ro-RO"/>
        </w:rPr>
        <w:t xml:space="preserve">Punctele de prelevare de sol </w:t>
      </w:r>
      <w:r w:rsidR="006C26AA" w:rsidRPr="000035E8">
        <w:rPr>
          <w:rFonts w:ascii="Arial" w:hAnsi="Arial" w:cs="Arial"/>
          <w:spacing w:val="-1"/>
          <w:sz w:val="24"/>
          <w:szCs w:val="24"/>
          <w:lang w:val="ro-RO"/>
        </w:rPr>
        <w:t>d</w:t>
      </w:r>
      <w:r w:rsidRPr="000035E8">
        <w:rPr>
          <w:rFonts w:ascii="Arial" w:hAnsi="Arial" w:cs="Arial"/>
          <w:spacing w:val="-1"/>
          <w:sz w:val="24"/>
          <w:szCs w:val="24"/>
          <w:lang w:val="ro-RO"/>
        </w:rPr>
        <w:t>in uzina si halda de slam in coordonate ST</w:t>
      </w:r>
      <w:r w:rsidR="00CA1D05" w:rsidRPr="000035E8">
        <w:rPr>
          <w:rFonts w:ascii="Arial" w:hAnsi="Arial" w:cs="Arial"/>
          <w:spacing w:val="-1"/>
          <w:sz w:val="24"/>
          <w:szCs w:val="24"/>
          <w:lang w:val="ro-RO"/>
        </w:rPr>
        <w:t>EREO 70 sunt</w:t>
      </w:r>
      <w:r w:rsidRPr="000035E8">
        <w:rPr>
          <w:rFonts w:ascii="Arial" w:hAnsi="Arial" w:cs="Arial"/>
          <w:spacing w:val="-1"/>
          <w:sz w:val="24"/>
          <w:szCs w:val="24"/>
          <w:lang w:val="ro-RO"/>
        </w:rPr>
        <w:t>:</w:t>
      </w:r>
    </w:p>
    <w:p w:rsidR="00CA1D05" w:rsidRPr="000035E8" w:rsidRDefault="00460850" w:rsidP="00D70D18">
      <w:pPr>
        <w:spacing w:after="0" w:line="240" w:lineRule="auto"/>
        <w:jc w:val="both"/>
        <w:rPr>
          <w:rFonts w:ascii="Arial" w:hAnsi="Arial" w:cs="Arial"/>
          <w:spacing w:val="-1"/>
          <w:sz w:val="24"/>
          <w:szCs w:val="24"/>
          <w:lang w:val="ro-RO"/>
        </w:rPr>
      </w:pPr>
      <w:r w:rsidRPr="000035E8">
        <w:rPr>
          <w:rFonts w:ascii="Arial" w:hAnsi="Arial" w:cs="Arial"/>
          <w:color w:val="00B050"/>
          <w:spacing w:val="-1"/>
          <w:sz w:val="24"/>
          <w:szCs w:val="24"/>
          <w:lang w:val="ro-RO"/>
        </w:rPr>
        <w:t xml:space="preserve">   </w:t>
      </w:r>
    </w:p>
    <w:tbl>
      <w:tblPr>
        <w:tblW w:w="7080" w:type="dxa"/>
        <w:jc w:val="center"/>
        <w:tblInd w:w="95" w:type="dxa"/>
        <w:tblLook w:val="04A0" w:firstRow="1" w:lastRow="0" w:firstColumn="1" w:lastColumn="0" w:noHBand="0" w:noVBand="1"/>
      </w:tblPr>
      <w:tblGrid>
        <w:gridCol w:w="3540"/>
        <w:gridCol w:w="3540"/>
      </w:tblGrid>
      <w:tr w:rsidR="00CA1D05" w:rsidRPr="000035E8" w:rsidTr="00CA1D05">
        <w:trPr>
          <w:trHeight w:val="255"/>
          <w:jc w:val="center"/>
        </w:trPr>
        <w:tc>
          <w:tcPr>
            <w:tcW w:w="7080" w:type="dxa"/>
            <w:gridSpan w:val="2"/>
            <w:tcBorders>
              <w:top w:val="single" w:sz="4" w:space="0" w:color="000000"/>
              <w:left w:val="single" w:sz="4" w:space="0" w:color="000000"/>
              <w:bottom w:val="single" w:sz="4" w:space="0" w:color="000000"/>
              <w:right w:val="single" w:sz="4" w:space="0" w:color="000000"/>
            </w:tcBorders>
            <w:vAlign w:val="bottom"/>
            <w:hideMark/>
          </w:tcPr>
          <w:p w:rsidR="00CA1D05" w:rsidRPr="000035E8" w:rsidRDefault="00CA1D05" w:rsidP="00D70D18">
            <w:pPr>
              <w:spacing w:after="0" w:line="240" w:lineRule="auto"/>
              <w:jc w:val="center"/>
              <w:rPr>
                <w:rFonts w:ascii="Arial" w:hAnsi="Arial" w:cs="Arial"/>
                <w:b/>
                <w:sz w:val="24"/>
                <w:szCs w:val="24"/>
                <w:lang w:val="en-GB" w:eastAsia="en-GB"/>
              </w:rPr>
            </w:pPr>
            <w:r w:rsidRPr="000035E8">
              <w:rPr>
                <w:rFonts w:ascii="Arial" w:hAnsi="Arial" w:cs="Arial"/>
                <w:b/>
                <w:sz w:val="24"/>
                <w:szCs w:val="24"/>
                <w:lang w:val="en-GB" w:eastAsia="en-GB"/>
              </w:rPr>
              <w:t xml:space="preserve">puncte de prelevare probe sol </w:t>
            </w:r>
          </w:p>
        </w:tc>
      </w:tr>
      <w:tr w:rsidR="00CA1D05" w:rsidRPr="000035E8" w:rsidTr="00CA1D05">
        <w:trPr>
          <w:trHeight w:val="255"/>
          <w:jc w:val="center"/>
        </w:trPr>
        <w:tc>
          <w:tcPr>
            <w:tcW w:w="3540" w:type="dxa"/>
            <w:tcBorders>
              <w:top w:val="single" w:sz="4" w:space="0" w:color="000000"/>
              <w:left w:val="single" w:sz="4" w:space="0" w:color="000000"/>
              <w:bottom w:val="single" w:sz="4" w:space="0" w:color="000000"/>
              <w:right w:val="single" w:sz="4" w:space="0" w:color="000000"/>
            </w:tcBorders>
            <w:vAlign w:val="bottom"/>
            <w:hideMark/>
          </w:tcPr>
          <w:p w:rsidR="00CA1D05" w:rsidRPr="000035E8" w:rsidRDefault="00CA1D0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X</w:t>
            </w:r>
          </w:p>
        </w:tc>
        <w:tc>
          <w:tcPr>
            <w:tcW w:w="3540" w:type="dxa"/>
            <w:tcBorders>
              <w:top w:val="single" w:sz="4" w:space="0" w:color="000000"/>
              <w:left w:val="single" w:sz="4" w:space="0" w:color="000000"/>
              <w:bottom w:val="single" w:sz="4" w:space="0" w:color="000000"/>
              <w:right w:val="single" w:sz="4" w:space="0" w:color="000000"/>
            </w:tcBorders>
            <w:vAlign w:val="bottom"/>
          </w:tcPr>
          <w:p w:rsidR="00CA1D05" w:rsidRPr="000035E8" w:rsidRDefault="00CA1D0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Y</w:t>
            </w:r>
          </w:p>
        </w:tc>
      </w:tr>
      <w:tr w:rsidR="00CA1D05" w:rsidRPr="000035E8" w:rsidTr="00CA1D05">
        <w:trPr>
          <w:trHeight w:val="255"/>
          <w:jc w:val="center"/>
        </w:trPr>
        <w:tc>
          <w:tcPr>
            <w:tcW w:w="7080" w:type="dxa"/>
            <w:gridSpan w:val="2"/>
            <w:tcBorders>
              <w:top w:val="single" w:sz="4" w:space="0" w:color="000000"/>
              <w:left w:val="single" w:sz="4" w:space="0" w:color="000000"/>
              <w:bottom w:val="single" w:sz="4" w:space="0" w:color="000000"/>
              <w:right w:val="single" w:sz="4" w:space="0" w:color="000000"/>
            </w:tcBorders>
            <w:vAlign w:val="bottom"/>
            <w:hideMark/>
          </w:tcPr>
          <w:p w:rsidR="00CA1D05" w:rsidRPr="000035E8" w:rsidRDefault="00CA1D0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P1 - zona benzilor transportoare de bauxita</w:t>
            </w:r>
          </w:p>
        </w:tc>
      </w:tr>
      <w:tr w:rsidR="00CA1D05" w:rsidRPr="000035E8" w:rsidTr="00CA1D05">
        <w:trPr>
          <w:trHeight w:val="276"/>
          <w:jc w:val="center"/>
        </w:trPr>
        <w:tc>
          <w:tcPr>
            <w:tcW w:w="3540" w:type="dxa"/>
            <w:tcBorders>
              <w:top w:val="nil"/>
              <w:left w:val="single" w:sz="4" w:space="0" w:color="000000"/>
              <w:bottom w:val="single" w:sz="4" w:space="0" w:color="000000"/>
              <w:right w:val="single" w:sz="4" w:space="0" w:color="000000"/>
            </w:tcBorders>
            <w:noWrap/>
            <w:vAlign w:val="bottom"/>
            <w:hideMark/>
          </w:tcPr>
          <w:p w:rsidR="00CA1D05" w:rsidRPr="000035E8" w:rsidRDefault="00CA1D0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416141.1</w:t>
            </w:r>
          </w:p>
        </w:tc>
        <w:tc>
          <w:tcPr>
            <w:tcW w:w="3540" w:type="dxa"/>
            <w:tcBorders>
              <w:top w:val="nil"/>
              <w:left w:val="nil"/>
              <w:bottom w:val="single" w:sz="4" w:space="0" w:color="000000"/>
              <w:right w:val="single" w:sz="4" w:space="0" w:color="000000"/>
            </w:tcBorders>
            <w:noWrap/>
            <w:vAlign w:val="bottom"/>
            <w:hideMark/>
          </w:tcPr>
          <w:p w:rsidR="00CA1D05" w:rsidRPr="000035E8" w:rsidRDefault="00CA1D0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796066.63</w:t>
            </w:r>
          </w:p>
        </w:tc>
      </w:tr>
      <w:tr w:rsidR="00CA1D05" w:rsidRPr="000035E8" w:rsidTr="00CA1D05">
        <w:trPr>
          <w:trHeight w:val="255"/>
          <w:jc w:val="center"/>
        </w:trPr>
        <w:tc>
          <w:tcPr>
            <w:tcW w:w="7080" w:type="dxa"/>
            <w:gridSpan w:val="2"/>
            <w:tcBorders>
              <w:top w:val="single" w:sz="4" w:space="0" w:color="000000"/>
              <w:left w:val="single" w:sz="4" w:space="0" w:color="000000"/>
              <w:bottom w:val="single" w:sz="4" w:space="0" w:color="000000"/>
              <w:right w:val="single" w:sz="4" w:space="0" w:color="000000"/>
            </w:tcBorders>
            <w:vAlign w:val="bottom"/>
            <w:hideMark/>
          </w:tcPr>
          <w:p w:rsidR="00CA1D05" w:rsidRPr="000035E8" w:rsidRDefault="00CA1D0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P2 - zona instalaţiei de Măcinare, sub estacadă</w:t>
            </w:r>
          </w:p>
        </w:tc>
      </w:tr>
      <w:tr w:rsidR="00CA1D05" w:rsidRPr="000035E8" w:rsidTr="00CA1D05">
        <w:trPr>
          <w:trHeight w:val="276"/>
          <w:jc w:val="center"/>
        </w:trPr>
        <w:tc>
          <w:tcPr>
            <w:tcW w:w="3540" w:type="dxa"/>
            <w:tcBorders>
              <w:top w:val="nil"/>
              <w:left w:val="single" w:sz="4" w:space="0" w:color="000000"/>
              <w:bottom w:val="single" w:sz="4" w:space="0" w:color="000000"/>
              <w:right w:val="single" w:sz="4" w:space="0" w:color="000000"/>
            </w:tcBorders>
            <w:noWrap/>
            <w:vAlign w:val="bottom"/>
            <w:hideMark/>
          </w:tcPr>
          <w:p w:rsidR="00CA1D05" w:rsidRPr="000035E8" w:rsidRDefault="00CA1D0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416033.68</w:t>
            </w:r>
          </w:p>
        </w:tc>
        <w:tc>
          <w:tcPr>
            <w:tcW w:w="3540" w:type="dxa"/>
            <w:tcBorders>
              <w:top w:val="nil"/>
              <w:left w:val="nil"/>
              <w:bottom w:val="single" w:sz="4" w:space="0" w:color="000000"/>
              <w:right w:val="single" w:sz="4" w:space="0" w:color="000000"/>
            </w:tcBorders>
            <w:noWrap/>
            <w:vAlign w:val="bottom"/>
            <w:hideMark/>
          </w:tcPr>
          <w:p w:rsidR="00CA1D05" w:rsidRPr="000035E8" w:rsidRDefault="00CA1D0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796190.15</w:t>
            </w:r>
          </w:p>
        </w:tc>
      </w:tr>
      <w:tr w:rsidR="00CA1D05" w:rsidRPr="000035E8" w:rsidTr="00CA1D05">
        <w:trPr>
          <w:trHeight w:val="255"/>
          <w:jc w:val="center"/>
        </w:trPr>
        <w:tc>
          <w:tcPr>
            <w:tcW w:w="7080" w:type="dxa"/>
            <w:gridSpan w:val="2"/>
            <w:tcBorders>
              <w:top w:val="single" w:sz="4" w:space="0" w:color="000000"/>
              <w:left w:val="single" w:sz="4" w:space="0" w:color="000000"/>
              <w:bottom w:val="single" w:sz="4" w:space="0" w:color="000000"/>
              <w:right w:val="single" w:sz="4" w:space="0" w:color="000000"/>
            </w:tcBorders>
            <w:vAlign w:val="bottom"/>
            <w:hideMark/>
          </w:tcPr>
          <w:p w:rsidR="00CA1D05" w:rsidRPr="000035E8" w:rsidRDefault="00CA1D0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P3 – zona depozit acid sulfuric, langa rezervoare</w:t>
            </w:r>
          </w:p>
        </w:tc>
      </w:tr>
      <w:tr w:rsidR="00CA1D05" w:rsidRPr="000035E8" w:rsidTr="00CA1D05">
        <w:trPr>
          <w:trHeight w:val="276"/>
          <w:jc w:val="center"/>
        </w:trPr>
        <w:tc>
          <w:tcPr>
            <w:tcW w:w="3540" w:type="dxa"/>
            <w:tcBorders>
              <w:top w:val="nil"/>
              <w:left w:val="single" w:sz="4" w:space="0" w:color="000000"/>
              <w:bottom w:val="single" w:sz="4" w:space="0" w:color="000000"/>
              <w:right w:val="single" w:sz="4" w:space="0" w:color="000000"/>
            </w:tcBorders>
            <w:noWrap/>
            <w:vAlign w:val="bottom"/>
            <w:hideMark/>
          </w:tcPr>
          <w:p w:rsidR="00CA1D05" w:rsidRPr="000035E8" w:rsidRDefault="00CA1D0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415932.27</w:t>
            </w:r>
          </w:p>
        </w:tc>
        <w:tc>
          <w:tcPr>
            <w:tcW w:w="3540" w:type="dxa"/>
            <w:tcBorders>
              <w:top w:val="nil"/>
              <w:left w:val="nil"/>
              <w:bottom w:val="single" w:sz="4" w:space="0" w:color="000000"/>
              <w:right w:val="single" w:sz="4" w:space="0" w:color="000000"/>
            </w:tcBorders>
            <w:noWrap/>
            <w:vAlign w:val="bottom"/>
            <w:hideMark/>
          </w:tcPr>
          <w:p w:rsidR="00CA1D05" w:rsidRPr="000035E8" w:rsidRDefault="00CA1D0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795908.85</w:t>
            </w:r>
          </w:p>
        </w:tc>
      </w:tr>
      <w:tr w:rsidR="00CA1D05" w:rsidRPr="000035E8" w:rsidTr="00CA1D05">
        <w:trPr>
          <w:trHeight w:val="255"/>
          <w:jc w:val="center"/>
        </w:trPr>
        <w:tc>
          <w:tcPr>
            <w:tcW w:w="7080" w:type="dxa"/>
            <w:gridSpan w:val="2"/>
            <w:tcBorders>
              <w:top w:val="single" w:sz="4" w:space="0" w:color="000000"/>
              <w:left w:val="single" w:sz="4" w:space="0" w:color="000000"/>
              <w:bottom w:val="single" w:sz="4" w:space="0" w:color="000000"/>
              <w:right w:val="single" w:sz="4" w:space="0" w:color="000000"/>
            </w:tcBorders>
            <w:vAlign w:val="bottom"/>
            <w:hideMark/>
          </w:tcPr>
          <w:p w:rsidR="00CA1D05" w:rsidRPr="000035E8" w:rsidRDefault="00CA1D0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P4 – zona depozit de păcură</w:t>
            </w:r>
          </w:p>
        </w:tc>
      </w:tr>
      <w:tr w:rsidR="00CA1D05" w:rsidRPr="000035E8" w:rsidTr="00CA1D05">
        <w:trPr>
          <w:trHeight w:val="276"/>
          <w:jc w:val="center"/>
        </w:trPr>
        <w:tc>
          <w:tcPr>
            <w:tcW w:w="3540" w:type="dxa"/>
            <w:tcBorders>
              <w:top w:val="nil"/>
              <w:left w:val="single" w:sz="4" w:space="0" w:color="000000"/>
              <w:bottom w:val="single" w:sz="4" w:space="0" w:color="000000"/>
              <w:right w:val="single" w:sz="4" w:space="0" w:color="000000"/>
            </w:tcBorders>
            <w:noWrap/>
            <w:vAlign w:val="bottom"/>
            <w:hideMark/>
          </w:tcPr>
          <w:p w:rsidR="00CA1D05" w:rsidRPr="000035E8" w:rsidRDefault="00CA1D0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416008.33</w:t>
            </w:r>
          </w:p>
        </w:tc>
        <w:tc>
          <w:tcPr>
            <w:tcW w:w="3540" w:type="dxa"/>
            <w:tcBorders>
              <w:top w:val="nil"/>
              <w:left w:val="nil"/>
              <w:bottom w:val="single" w:sz="4" w:space="0" w:color="000000"/>
              <w:right w:val="single" w:sz="4" w:space="0" w:color="000000"/>
            </w:tcBorders>
            <w:noWrap/>
            <w:vAlign w:val="bottom"/>
            <w:hideMark/>
          </w:tcPr>
          <w:p w:rsidR="00CA1D05" w:rsidRPr="000035E8" w:rsidRDefault="00CA1D0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795898.34</w:t>
            </w:r>
          </w:p>
        </w:tc>
      </w:tr>
      <w:tr w:rsidR="00CA1D05" w:rsidRPr="000035E8" w:rsidTr="00CA1D05">
        <w:trPr>
          <w:trHeight w:val="255"/>
          <w:jc w:val="center"/>
        </w:trPr>
        <w:tc>
          <w:tcPr>
            <w:tcW w:w="7080" w:type="dxa"/>
            <w:gridSpan w:val="2"/>
            <w:tcBorders>
              <w:top w:val="single" w:sz="4" w:space="0" w:color="000000"/>
              <w:left w:val="single" w:sz="4" w:space="0" w:color="000000"/>
              <w:bottom w:val="single" w:sz="4" w:space="0" w:color="000000"/>
              <w:right w:val="single" w:sz="4" w:space="0" w:color="000000"/>
            </w:tcBorders>
            <w:vAlign w:val="bottom"/>
            <w:hideMark/>
          </w:tcPr>
          <w:p w:rsidR="00CA1D05" w:rsidRPr="000035E8" w:rsidRDefault="00CA1D0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P5 - zona între Calcinare şi Filtrare Roşie</w:t>
            </w:r>
          </w:p>
        </w:tc>
      </w:tr>
      <w:tr w:rsidR="00CA1D05" w:rsidRPr="000035E8" w:rsidTr="00CA1D05">
        <w:trPr>
          <w:trHeight w:val="276"/>
          <w:jc w:val="center"/>
        </w:trPr>
        <w:tc>
          <w:tcPr>
            <w:tcW w:w="3540" w:type="dxa"/>
            <w:tcBorders>
              <w:top w:val="nil"/>
              <w:left w:val="single" w:sz="4" w:space="0" w:color="000000"/>
              <w:bottom w:val="single" w:sz="4" w:space="0" w:color="000000"/>
              <w:right w:val="single" w:sz="4" w:space="0" w:color="000000"/>
            </w:tcBorders>
            <w:noWrap/>
            <w:vAlign w:val="bottom"/>
            <w:hideMark/>
          </w:tcPr>
          <w:p w:rsidR="00CA1D05" w:rsidRPr="000035E8" w:rsidRDefault="00CA1D0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415909.26</w:t>
            </w:r>
          </w:p>
        </w:tc>
        <w:tc>
          <w:tcPr>
            <w:tcW w:w="3540" w:type="dxa"/>
            <w:tcBorders>
              <w:top w:val="nil"/>
              <w:left w:val="nil"/>
              <w:bottom w:val="single" w:sz="4" w:space="0" w:color="000000"/>
              <w:right w:val="single" w:sz="4" w:space="0" w:color="000000"/>
            </w:tcBorders>
            <w:noWrap/>
            <w:vAlign w:val="bottom"/>
            <w:hideMark/>
          </w:tcPr>
          <w:p w:rsidR="00CA1D05" w:rsidRPr="000035E8" w:rsidRDefault="00CA1D0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795988.39</w:t>
            </w:r>
          </w:p>
        </w:tc>
      </w:tr>
      <w:tr w:rsidR="00CA1D05" w:rsidRPr="000035E8" w:rsidTr="00CA1D05">
        <w:trPr>
          <w:trHeight w:val="255"/>
          <w:jc w:val="center"/>
        </w:trPr>
        <w:tc>
          <w:tcPr>
            <w:tcW w:w="7080" w:type="dxa"/>
            <w:gridSpan w:val="2"/>
            <w:tcBorders>
              <w:top w:val="single" w:sz="4" w:space="0" w:color="000000"/>
              <w:left w:val="single" w:sz="4" w:space="0" w:color="000000"/>
              <w:bottom w:val="single" w:sz="4" w:space="0" w:color="000000"/>
              <w:right w:val="single" w:sz="4" w:space="0" w:color="000000"/>
            </w:tcBorders>
            <w:vAlign w:val="bottom"/>
            <w:hideMark/>
          </w:tcPr>
          <w:p w:rsidR="00CA1D05" w:rsidRPr="000035E8" w:rsidRDefault="00CA1D0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P6 - zona haldei de şlam, in partea dreaptă</w:t>
            </w:r>
          </w:p>
        </w:tc>
      </w:tr>
      <w:tr w:rsidR="00CA1D05" w:rsidRPr="000035E8" w:rsidTr="00CA1D05">
        <w:trPr>
          <w:trHeight w:val="276"/>
          <w:jc w:val="center"/>
        </w:trPr>
        <w:tc>
          <w:tcPr>
            <w:tcW w:w="3540" w:type="dxa"/>
            <w:tcBorders>
              <w:top w:val="nil"/>
              <w:left w:val="single" w:sz="4" w:space="0" w:color="000000"/>
              <w:bottom w:val="single" w:sz="4" w:space="0" w:color="000000"/>
              <w:right w:val="single" w:sz="4" w:space="0" w:color="000000"/>
            </w:tcBorders>
            <w:noWrap/>
            <w:vAlign w:val="bottom"/>
            <w:hideMark/>
          </w:tcPr>
          <w:p w:rsidR="00CA1D05" w:rsidRPr="000035E8" w:rsidRDefault="00CA1D0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413533.48</w:t>
            </w:r>
          </w:p>
        </w:tc>
        <w:tc>
          <w:tcPr>
            <w:tcW w:w="3540" w:type="dxa"/>
            <w:tcBorders>
              <w:top w:val="nil"/>
              <w:left w:val="nil"/>
              <w:bottom w:val="single" w:sz="4" w:space="0" w:color="000000"/>
              <w:right w:val="single" w:sz="4" w:space="0" w:color="000000"/>
            </w:tcBorders>
            <w:noWrap/>
            <w:vAlign w:val="bottom"/>
            <w:hideMark/>
          </w:tcPr>
          <w:p w:rsidR="00CA1D05" w:rsidRPr="000035E8" w:rsidRDefault="00CA1D0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793720.26</w:t>
            </w:r>
          </w:p>
        </w:tc>
      </w:tr>
      <w:tr w:rsidR="00CA1D05" w:rsidRPr="000035E8" w:rsidTr="00CA1D05">
        <w:trPr>
          <w:trHeight w:val="255"/>
          <w:jc w:val="center"/>
        </w:trPr>
        <w:tc>
          <w:tcPr>
            <w:tcW w:w="7080" w:type="dxa"/>
            <w:gridSpan w:val="2"/>
            <w:tcBorders>
              <w:top w:val="single" w:sz="4" w:space="0" w:color="000000"/>
              <w:left w:val="single" w:sz="4" w:space="0" w:color="000000"/>
              <w:bottom w:val="single" w:sz="4" w:space="0" w:color="000000"/>
              <w:right w:val="single" w:sz="4" w:space="0" w:color="000000"/>
            </w:tcBorders>
            <w:vAlign w:val="bottom"/>
            <w:hideMark/>
          </w:tcPr>
          <w:p w:rsidR="00CA1D05" w:rsidRPr="000035E8" w:rsidRDefault="00CA1D0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P7 – zona haldei de slam, in partea stanga</w:t>
            </w:r>
          </w:p>
        </w:tc>
      </w:tr>
      <w:tr w:rsidR="00CA1D05" w:rsidRPr="000035E8" w:rsidTr="00CA1D05">
        <w:trPr>
          <w:trHeight w:val="276"/>
          <w:jc w:val="center"/>
        </w:trPr>
        <w:tc>
          <w:tcPr>
            <w:tcW w:w="3540" w:type="dxa"/>
            <w:tcBorders>
              <w:top w:val="nil"/>
              <w:left w:val="single" w:sz="4" w:space="0" w:color="000000"/>
              <w:bottom w:val="single" w:sz="4" w:space="0" w:color="000000"/>
              <w:right w:val="single" w:sz="4" w:space="0" w:color="000000"/>
            </w:tcBorders>
            <w:noWrap/>
            <w:vAlign w:val="bottom"/>
            <w:hideMark/>
          </w:tcPr>
          <w:p w:rsidR="00CA1D05" w:rsidRPr="000035E8" w:rsidRDefault="00CA1D0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413509.17</w:t>
            </w:r>
          </w:p>
        </w:tc>
        <w:tc>
          <w:tcPr>
            <w:tcW w:w="3540" w:type="dxa"/>
            <w:tcBorders>
              <w:top w:val="nil"/>
              <w:left w:val="nil"/>
              <w:bottom w:val="single" w:sz="4" w:space="0" w:color="000000"/>
              <w:right w:val="single" w:sz="4" w:space="0" w:color="000000"/>
            </w:tcBorders>
            <w:noWrap/>
            <w:vAlign w:val="bottom"/>
            <w:hideMark/>
          </w:tcPr>
          <w:p w:rsidR="00CA1D05" w:rsidRPr="000035E8" w:rsidRDefault="00CA1D0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793189.04</w:t>
            </w:r>
          </w:p>
        </w:tc>
      </w:tr>
    </w:tbl>
    <w:p w:rsidR="00C94D9A" w:rsidRPr="000035E8" w:rsidRDefault="00C94D9A" w:rsidP="00D70D18">
      <w:pPr>
        <w:spacing w:after="0" w:line="240" w:lineRule="auto"/>
        <w:jc w:val="both"/>
        <w:rPr>
          <w:rFonts w:ascii="Arial" w:hAnsi="Arial" w:cs="Arial"/>
          <w:spacing w:val="-1"/>
          <w:sz w:val="24"/>
          <w:szCs w:val="24"/>
          <w:lang w:val="ro-RO"/>
        </w:rPr>
      </w:pPr>
    </w:p>
    <w:p w:rsidR="00CA1D05" w:rsidRPr="000035E8" w:rsidRDefault="00CA1D05" w:rsidP="00D70D18">
      <w:pPr>
        <w:spacing w:after="0" w:line="240" w:lineRule="auto"/>
        <w:jc w:val="both"/>
        <w:rPr>
          <w:rFonts w:ascii="Arial" w:hAnsi="Arial" w:cs="Arial"/>
          <w:spacing w:val="-1"/>
          <w:sz w:val="24"/>
          <w:szCs w:val="24"/>
          <w:lang w:val="ro-RO"/>
        </w:rPr>
      </w:pPr>
    </w:p>
    <w:p w:rsidR="00CA1D05" w:rsidRPr="000035E8" w:rsidRDefault="00CA1D05" w:rsidP="00D70D18">
      <w:pPr>
        <w:spacing w:after="0" w:line="240" w:lineRule="auto"/>
        <w:jc w:val="both"/>
        <w:rPr>
          <w:rFonts w:ascii="Arial" w:hAnsi="Arial" w:cs="Arial"/>
          <w:spacing w:val="-1"/>
          <w:sz w:val="24"/>
          <w:szCs w:val="24"/>
          <w:lang w:val="ro-RO"/>
        </w:rPr>
      </w:pPr>
    </w:p>
    <w:p w:rsidR="00C94D9A" w:rsidRPr="000035E8" w:rsidRDefault="008B6251" w:rsidP="00D70D18">
      <w:pPr>
        <w:pStyle w:val="BodyText"/>
        <w:ind w:right="261"/>
        <w:rPr>
          <w:rFonts w:ascii="Arial" w:hAnsi="Arial" w:cs="Arial"/>
          <w:color w:val="1F497D" w:themeColor="text2"/>
          <w:lang w:val="ro-RO"/>
        </w:rPr>
      </w:pPr>
      <w:r w:rsidRPr="000035E8">
        <w:rPr>
          <w:rFonts w:ascii="Arial" w:hAnsi="Arial" w:cs="Arial"/>
          <w:noProof/>
          <w:color w:val="1F497D" w:themeColor="text2"/>
        </w:rPr>
        <w:drawing>
          <wp:inline distT="0" distB="0" distL="0" distR="0" wp14:anchorId="24C66765" wp14:editId="6A794CC7">
            <wp:extent cx="6530340" cy="4191000"/>
            <wp:effectExtent l="19050" t="0" r="3810" b="0"/>
            <wp:docPr id="7" name="Picture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43"/>
                    <a:srcRect/>
                    <a:stretch>
                      <a:fillRect/>
                    </a:stretch>
                  </pic:blipFill>
                  <pic:spPr bwMode="auto">
                    <a:xfrm>
                      <a:off x="0" y="0"/>
                      <a:ext cx="6530340" cy="4191000"/>
                    </a:xfrm>
                    <a:prstGeom prst="rect">
                      <a:avLst/>
                    </a:prstGeom>
                    <a:noFill/>
                    <a:ln w="9525">
                      <a:noFill/>
                      <a:miter lim="800000"/>
                      <a:headEnd/>
                      <a:tailEnd/>
                    </a:ln>
                  </pic:spPr>
                </pic:pic>
              </a:graphicData>
            </a:graphic>
          </wp:inline>
        </w:drawing>
      </w:r>
    </w:p>
    <w:p w:rsidR="00704591" w:rsidRDefault="00704591" w:rsidP="00D70D18">
      <w:pPr>
        <w:spacing w:after="0" w:line="240" w:lineRule="auto"/>
        <w:jc w:val="both"/>
        <w:rPr>
          <w:rFonts w:ascii="Arial" w:hAnsi="Arial" w:cs="Arial"/>
          <w:spacing w:val="-1"/>
          <w:sz w:val="24"/>
          <w:szCs w:val="24"/>
          <w:lang w:val="ro-RO"/>
        </w:rPr>
      </w:pPr>
    </w:p>
    <w:p w:rsidR="006C26AA" w:rsidRDefault="00C94D9A" w:rsidP="00D70D18">
      <w:pPr>
        <w:spacing w:after="0" w:line="240" w:lineRule="auto"/>
        <w:jc w:val="both"/>
        <w:rPr>
          <w:rFonts w:ascii="Arial" w:hAnsi="Arial" w:cs="Arial"/>
          <w:spacing w:val="-1"/>
          <w:sz w:val="24"/>
          <w:szCs w:val="24"/>
          <w:lang w:val="ro-RO"/>
        </w:rPr>
      </w:pPr>
      <w:r w:rsidRPr="000035E8">
        <w:rPr>
          <w:rFonts w:ascii="Arial" w:hAnsi="Arial" w:cs="Arial"/>
          <w:spacing w:val="-1"/>
          <w:sz w:val="24"/>
          <w:szCs w:val="24"/>
          <w:lang w:val="ro-RO"/>
        </w:rPr>
        <w:t>Rezultatele analizelor determinate in mg/kg.s.u. la indicatorii pH, cadmiu, crom, cupru, mangan, nichel, plumb, aluminiu, fier, indica faptul ca acestea sunt sub valorile de referinta si pragul de alerta ca limite maximale conform prevederilor Ordinului 756/97</w:t>
      </w:r>
      <w:r w:rsidR="00BE7171" w:rsidRPr="000035E8">
        <w:rPr>
          <w:rFonts w:ascii="Arial" w:hAnsi="Arial" w:cs="Arial"/>
          <w:spacing w:val="-1"/>
          <w:sz w:val="24"/>
          <w:szCs w:val="24"/>
          <w:lang w:val="ro-RO"/>
        </w:rPr>
        <w:t xml:space="preserve"> </w:t>
      </w:r>
    </w:p>
    <w:p w:rsidR="00704591" w:rsidRPr="00704591" w:rsidRDefault="00704591" w:rsidP="00704591">
      <w:pPr>
        <w:shd w:val="clear" w:color="auto" w:fill="FFFFFF"/>
        <w:spacing w:after="150" w:line="300" w:lineRule="atLeast"/>
        <w:outlineLvl w:val="0"/>
        <w:rPr>
          <w:rFonts w:ascii="Arial" w:hAnsi="Arial" w:cs="Arial"/>
          <w:b/>
          <w:bCs/>
          <w:color w:val="000000"/>
          <w:kern w:val="36"/>
          <w:sz w:val="24"/>
          <w:szCs w:val="24"/>
        </w:rPr>
      </w:pPr>
      <w:r w:rsidRPr="00704591">
        <w:rPr>
          <w:rFonts w:ascii="Arial" w:hAnsi="Arial" w:cs="Arial"/>
          <w:bCs/>
          <w:color w:val="000000"/>
          <w:kern w:val="36"/>
          <w:sz w:val="24"/>
          <w:szCs w:val="24"/>
        </w:rPr>
        <w:t>3 noiembrie 1997 pentru aprobarea Reglementarii privind evaluarea poluarii mediului</w:t>
      </w:r>
    </w:p>
    <w:p w:rsidR="00704591" w:rsidRPr="000035E8" w:rsidRDefault="00704591" w:rsidP="00D70D18">
      <w:pPr>
        <w:spacing w:after="0" w:line="240" w:lineRule="auto"/>
        <w:jc w:val="both"/>
        <w:rPr>
          <w:rFonts w:ascii="Arial" w:hAnsi="Arial" w:cs="Arial"/>
          <w:color w:val="1F497D" w:themeColor="text2"/>
          <w:spacing w:val="-1"/>
          <w:sz w:val="24"/>
          <w:szCs w:val="24"/>
          <w:lang w:val="ro-RO"/>
        </w:rPr>
      </w:pPr>
    </w:p>
    <w:p w:rsidR="00B2701A" w:rsidRPr="000035E8" w:rsidRDefault="006C26AA" w:rsidP="00D70D18">
      <w:pPr>
        <w:spacing w:after="0" w:line="240" w:lineRule="auto"/>
        <w:jc w:val="both"/>
        <w:rPr>
          <w:rFonts w:ascii="Arial" w:hAnsi="Arial" w:cs="Arial"/>
          <w:spacing w:val="-1"/>
          <w:sz w:val="24"/>
          <w:szCs w:val="24"/>
          <w:lang w:val="ro-RO"/>
        </w:rPr>
      </w:pPr>
      <w:r w:rsidRPr="000035E8">
        <w:rPr>
          <w:rFonts w:ascii="Arial" w:hAnsi="Arial" w:cs="Arial"/>
          <w:b/>
          <w:spacing w:val="-1"/>
          <w:sz w:val="24"/>
          <w:szCs w:val="24"/>
          <w:lang w:val="ro-RO"/>
        </w:rPr>
        <w:t>9.3.2.</w:t>
      </w:r>
      <w:r w:rsidRPr="000035E8">
        <w:rPr>
          <w:rFonts w:ascii="Arial" w:hAnsi="Arial" w:cs="Arial"/>
          <w:spacing w:val="-1"/>
          <w:sz w:val="24"/>
          <w:szCs w:val="24"/>
          <w:lang w:val="ro-RO"/>
        </w:rPr>
        <w:t xml:space="preserve"> </w:t>
      </w:r>
      <w:r w:rsidRPr="000035E8">
        <w:rPr>
          <w:rFonts w:ascii="Arial" w:hAnsi="Arial" w:cs="Arial"/>
          <w:b/>
          <w:sz w:val="24"/>
          <w:szCs w:val="24"/>
          <w:lang w:val="ro-RO"/>
        </w:rPr>
        <w:t>Surse posibile de poluare a apelor subterane</w:t>
      </w:r>
    </w:p>
    <w:p w:rsidR="00324948" w:rsidRPr="000035E8" w:rsidRDefault="006C26AA" w:rsidP="00D70D18">
      <w:pPr>
        <w:spacing w:after="0" w:line="240" w:lineRule="auto"/>
        <w:jc w:val="both"/>
        <w:rPr>
          <w:rFonts w:ascii="Arial" w:hAnsi="Arial" w:cs="Arial"/>
          <w:strike/>
          <w:spacing w:val="-1"/>
          <w:sz w:val="24"/>
          <w:szCs w:val="24"/>
          <w:lang w:val="ro-RO"/>
        </w:rPr>
      </w:pPr>
      <w:r w:rsidRPr="000035E8">
        <w:rPr>
          <w:rFonts w:ascii="Arial" w:hAnsi="Arial" w:cs="Arial"/>
          <w:spacing w:val="-1"/>
          <w:sz w:val="24"/>
          <w:szCs w:val="24"/>
          <w:lang w:val="ro-RO"/>
        </w:rPr>
        <w:tab/>
      </w:r>
      <w:r w:rsidR="00BA726A" w:rsidRPr="000035E8">
        <w:rPr>
          <w:rFonts w:ascii="Arial" w:hAnsi="Arial" w:cs="Arial"/>
          <w:spacing w:val="-1"/>
          <w:sz w:val="24"/>
          <w:szCs w:val="24"/>
          <w:lang w:val="ro-RO"/>
        </w:rPr>
        <w:t>Monitorizarea calitatii apelor subterane se realizeaza prin intermediul a 8 foraje de observatie,</w:t>
      </w:r>
      <w:r w:rsidR="00CF7AC5" w:rsidRPr="000035E8">
        <w:rPr>
          <w:rFonts w:ascii="Arial" w:hAnsi="Arial" w:cs="Arial"/>
          <w:spacing w:val="-1"/>
          <w:sz w:val="24"/>
          <w:szCs w:val="24"/>
          <w:lang w:val="ro-RO"/>
        </w:rPr>
        <w:t xml:space="preserve"> la halda de slam,</w:t>
      </w:r>
      <w:r w:rsidR="00BA726A" w:rsidRPr="000035E8">
        <w:rPr>
          <w:rFonts w:ascii="Arial" w:hAnsi="Arial" w:cs="Arial"/>
          <w:spacing w:val="-1"/>
          <w:sz w:val="24"/>
          <w:szCs w:val="24"/>
          <w:lang w:val="ro-RO"/>
        </w:rPr>
        <w:t xml:space="preserve"> cu analize trimestriale</w:t>
      </w:r>
      <w:r w:rsidR="00CF7AC5" w:rsidRPr="000035E8">
        <w:rPr>
          <w:rFonts w:ascii="Arial" w:hAnsi="Arial" w:cs="Arial"/>
          <w:spacing w:val="-1"/>
          <w:sz w:val="24"/>
          <w:szCs w:val="24"/>
          <w:lang w:val="ro-RO"/>
        </w:rPr>
        <w:t xml:space="preserve"> si prin intermediul a 10 piezometre amplasate in incinta uzinei, cu analize anuale,</w:t>
      </w:r>
      <w:r w:rsidR="00BA726A" w:rsidRPr="000035E8">
        <w:rPr>
          <w:rFonts w:ascii="Arial" w:hAnsi="Arial" w:cs="Arial"/>
          <w:spacing w:val="-1"/>
          <w:sz w:val="24"/>
          <w:szCs w:val="24"/>
          <w:lang w:val="ro-RO"/>
        </w:rPr>
        <w:t xml:space="preserve"> </w:t>
      </w:r>
      <w:r w:rsidR="00CF7AC5" w:rsidRPr="000035E8">
        <w:rPr>
          <w:rFonts w:ascii="Arial" w:hAnsi="Arial" w:cs="Arial"/>
          <w:spacing w:val="-1"/>
          <w:sz w:val="24"/>
          <w:szCs w:val="24"/>
          <w:lang w:val="ro-RO"/>
        </w:rPr>
        <w:t xml:space="preserve">analize </w:t>
      </w:r>
      <w:r w:rsidR="00BA726A" w:rsidRPr="000035E8">
        <w:rPr>
          <w:rFonts w:ascii="Arial" w:hAnsi="Arial" w:cs="Arial"/>
          <w:spacing w:val="-1"/>
          <w:sz w:val="24"/>
          <w:szCs w:val="24"/>
          <w:lang w:val="ro-RO"/>
        </w:rPr>
        <w:t>efectuate de</w:t>
      </w:r>
      <w:r w:rsidR="00CA1D05" w:rsidRPr="000035E8">
        <w:rPr>
          <w:rFonts w:ascii="Arial" w:hAnsi="Arial" w:cs="Arial"/>
          <w:spacing w:val="-1"/>
          <w:sz w:val="24"/>
          <w:szCs w:val="24"/>
          <w:lang w:val="ro-RO"/>
        </w:rPr>
        <w:t xml:space="preserve"> laboratoare autorizate.</w:t>
      </w:r>
      <w:r w:rsidR="00BA726A" w:rsidRPr="000035E8">
        <w:rPr>
          <w:rFonts w:ascii="Arial" w:hAnsi="Arial" w:cs="Arial"/>
          <w:spacing w:val="-1"/>
          <w:sz w:val="24"/>
          <w:szCs w:val="24"/>
          <w:lang w:val="ro-RO"/>
        </w:rPr>
        <w:t xml:space="preserve"> </w:t>
      </w:r>
    </w:p>
    <w:p w:rsidR="00BA726A" w:rsidRPr="000035E8" w:rsidRDefault="00BA726A" w:rsidP="00D70D18">
      <w:pPr>
        <w:spacing w:after="0" w:line="240" w:lineRule="auto"/>
        <w:jc w:val="both"/>
        <w:rPr>
          <w:rFonts w:ascii="Arial" w:hAnsi="Arial" w:cs="Arial"/>
          <w:bCs/>
          <w:spacing w:val="-1"/>
          <w:sz w:val="24"/>
          <w:szCs w:val="24"/>
          <w:lang w:val="ro-RO"/>
        </w:rPr>
      </w:pPr>
      <w:r w:rsidRPr="000035E8">
        <w:rPr>
          <w:rFonts w:ascii="Arial" w:hAnsi="Arial" w:cs="Arial"/>
          <w:bCs/>
          <w:spacing w:val="-1"/>
          <w:sz w:val="24"/>
          <w:szCs w:val="24"/>
          <w:lang w:val="ro-RO"/>
        </w:rPr>
        <w:t xml:space="preserve">Coordonatele amplasamentelor forajelor de observatie </w:t>
      </w:r>
      <w:r w:rsidR="00CF7AC5" w:rsidRPr="000035E8">
        <w:rPr>
          <w:rFonts w:ascii="Arial" w:hAnsi="Arial" w:cs="Arial"/>
          <w:bCs/>
          <w:spacing w:val="-1"/>
          <w:sz w:val="24"/>
          <w:szCs w:val="24"/>
          <w:lang w:val="ro-RO"/>
        </w:rPr>
        <w:t xml:space="preserve">de </w:t>
      </w:r>
      <w:r w:rsidRPr="000035E8">
        <w:rPr>
          <w:rFonts w:ascii="Arial" w:hAnsi="Arial" w:cs="Arial"/>
          <w:bCs/>
          <w:spacing w:val="-1"/>
          <w:sz w:val="24"/>
          <w:szCs w:val="24"/>
          <w:lang w:val="ro-RO"/>
        </w:rPr>
        <w:t>la halda de slam</w:t>
      </w:r>
      <w:r w:rsidR="00CF7AC5" w:rsidRPr="000035E8">
        <w:rPr>
          <w:rFonts w:ascii="Arial" w:hAnsi="Arial" w:cs="Arial"/>
          <w:bCs/>
          <w:spacing w:val="-1"/>
          <w:sz w:val="24"/>
          <w:szCs w:val="24"/>
          <w:lang w:val="ro-RO"/>
        </w:rPr>
        <w:t xml:space="preserve"> si piezometrelor din incinta uzinei</w:t>
      </w:r>
      <w:r w:rsidR="006C26AA" w:rsidRPr="000035E8">
        <w:rPr>
          <w:rFonts w:ascii="Arial" w:hAnsi="Arial" w:cs="Arial"/>
          <w:bCs/>
          <w:spacing w:val="-1"/>
          <w:sz w:val="24"/>
          <w:szCs w:val="24"/>
          <w:lang w:val="ro-RO"/>
        </w:rPr>
        <w:t>,</w:t>
      </w:r>
      <w:r w:rsidR="00380F61" w:rsidRPr="000035E8">
        <w:rPr>
          <w:rFonts w:ascii="Arial" w:hAnsi="Arial" w:cs="Arial"/>
          <w:bCs/>
          <w:spacing w:val="-1"/>
          <w:sz w:val="24"/>
          <w:szCs w:val="24"/>
          <w:lang w:val="ro-RO"/>
        </w:rPr>
        <w:t xml:space="preserve"> in sistem STEREO 70 sunt</w:t>
      </w:r>
      <w:r w:rsidRPr="000035E8">
        <w:rPr>
          <w:rFonts w:ascii="Arial" w:hAnsi="Arial" w:cs="Arial"/>
          <w:bCs/>
          <w:spacing w:val="-1"/>
          <w:sz w:val="24"/>
          <w:szCs w:val="24"/>
          <w:lang w:val="ro-RO"/>
        </w:rPr>
        <w:t>:</w:t>
      </w:r>
    </w:p>
    <w:p w:rsidR="00CF7AC5" w:rsidRPr="000035E8" w:rsidRDefault="00CF7AC5" w:rsidP="00D70D18">
      <w:pPr>
        <w:spacing w:after="0" w:line="240" w:lineRule="auto"/>
        <w:jc w:val="both"/>
        <w:rPr>
          <w:rFonts w:ascii="Arial" w:hAnsi="Arial" w:cs="Arial"/>
          <w:bCs/>
          <w:spacing w:val="-1"/>
          <w:sz w:val="24"/>
          <w:szCs w:val="24"/>
          <w:lang w:val="ro-RO"/>
        </w:rPr>
      </w:pPr>
    </w:p>
    <w:tbl>
      <w:tblPr>
        <w:tblW w:w="7080" w:type="dxa"/>
        <w:jc w:val="center"/>
        <w:tblInd w:w="95" w:type="dxa"/>
        <w:tblLook w:val="04A0" w:firstRow="1" w:lastRow="0" w:firstColumn="1" w:lastColumn="0" w:noHBand="0" w:noVBand="1"/>
      </w:tblPr>
      <w:tblGrid>
        <w:gridCol w:w="3540"/>
        <w:gridCol w:w="80"/>
        <w:gridCol w:w="3460"/>
      </w:tblGrid>
      <w:tr w:rsidR="00CF7AC5" w:rsidRPr="000035E8" w:rsidTr="003E210A">
        <w:trPr>
          <w:trHeight w:val="276"/>
          <w:jc w:val="center"/>
        </w:trPr>
        <w:tc>
          <w:tcPr>
            <w:tcW w:w="7080" w:type="dxa"/>
            <w:gridSpan w:val="3"/>
            <w:tcBorders>
              <w:top w:val="single" w:sz="4" w:space="0" w:color="000000"/>
              <w:left w:val="single" w:sz="4" w:space="0" w:color="000000"/>
              <w:bottom w:val="single" w:sz="4" w:space="0" w:color="000000"/>
              <w:right w:val="single" w:sz="4" w:space="0" w:color="000000"/>
            </w:tcBorders>
            <w:noWrap/>
            <w:vAlign w:val="bottom"/>
            <w:hideMark/>
          </w:tcPr>
          <w:p w:rsidR="00CF7AC5" w:rsidRPr="000035E8" w:rsidRDefault="00CF7AC5" w:rsidP="00D70D18">
            <w:pPr>
              <w:spacing w:after="0" w:line="240" w:lineRule="auto"/>
              <w:jc w:val="center"/>
              <w:rPr>
                <w:rFonts w:ascii="Arial" w:hAnsi="Arial" w:cs="Arial"/>
                <w:b/>
                <w:sz w:val="24"/>
                <w:szCs w:val="24"/>
                <w:lang w:val="en-GB" w:eastAsia="en-GB"/>
              </w:rPr>
            </w:pPr>
            <w:r w:rsidRPr="000035E8">
              <w:rPr>
                <w:rFonts w:ascii="Arial" w:hAnsi="Arial" w:cs="Arial"/>
                <w:b/>
                <w:sz w:val="24"/>
                <w:szCs w:val="24"/>
                <w:lang w:val="en-GB" w:eastAsia="en-GB"/>
              </w:rPr>
              <w:t xml:space="preserve">puncte prelevare ape subterane </w:t>
            </w:r>
          </w:p>
        </w:tc>
      </w:tr>
      <w:tr w:rsidR="00CF7AC5" w:rsidRPr="000035E8" w:rsidTr="003E210A">
        <w:trPr>
          <w:trHeight w:val="255"/>
          <w:jc w:val="center"/>
        </w:trPr>
        <w:tc>
          <w:tcPr>
            <w:tcW w:w="3540" w:type="dxa"/>
            <w:tcBorders>
              <w:top w:val="single" w:sz="4" w:space="0" w:color="000000"/>
              <w:left w:val="single" w:sz="4" w:space="0" w:color="000000"/>
              <w:bottom w:val="single" w:sz="4" w:space="0" w:color="000000"/>
              <w:right w:val="single" w:sz="4" w:space="0" w:color="000000"/>
            </w:tcBorders>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X</w:t>
            </w:r>
          </w:p>
        </w:tc>
        <w:tc>
          <w:tcPr>
            <w:tcW w:w="3540" w:type="dxa"/>
            <w:gridSpan w:val="2"/>
            <w:tcBorders>
              <w:top w:val="single" w:sz="4" w:space="0" w:color="000000"/>
              <w:left w:val="single" w:sz="4" w:space="0" w:color="000000"/>
              <w:bottom w:val="single" w:sz="4" w:space="0" w:color="000000"/>
              <w:right w:val="single" w:sz="4" w:space="0" w:color="000000"/>
            </w:tcBorders>
            <w:vAlign w:val="bottom"/>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Y</w:t>
            </w:r>
          </w:p>
        </w:tc>
      </w:tr>
      <w:tr w:rsidR="00CF7AC5" w:rsidRPr="000035E8" w:rsidTr="003E210A">
        <w:trPr>
          <w:trHeight w:val="255"/>
          <w:jc w:val="center"/>
        </w:trPr>
        <w:tc>
          <w:tcPr>
            <w:tcW w:w="7080" w:type="dxa"/>
            <w:gridSpan w:val="3"/>
            <w:tcBorders>
              <w:top w:val="single" w:sz="4" w:space="0" w:color="000000"/>
              <w:left w:val="single" w:sz="4" w:space="0" w:color="000000"/>
              <w:bottom w:val="single" w:sz="4" w:space="0" w:color="000000"/>
              <w:right w:val="single" w:sz="4" w:space="0" w:color="000000"/>
            </w:tcBorders>
            <w:vAlign w:val="bottom"/>
            <w:hideMark/>
          </w:tcPr>
          <w:p w:rsidR="00CF7AC5" w:rsidRPr="000035E8" w:rsidRDefault="00CF7AC5" w:rsidP="00D70D18">
            <w:pPr>
              <w:spacing w:after="0" w:line="240" w:lineRule="auto"/>
              <w:jc w:val="center"/>
              <w:rPr>
                <w:rFonts w:ascii="Arial" w:hAnsi="Arial" w:cs="Arial"/>
                <w:b/>
                <w:sz w:val="24"/>
                <w:szCs w:val="24"/>
                <w:lang w:val="en-GB" w:eastAsia="en-GB"/>
              </w:rPr>
            </w:pPr>
            <w:r w:rsidRPr="000035E8">
              <w:rPr>
                <w:rFonts w:ascii="Arial" w:hAnsi="Arial" w:cs="Arial"/>
                <w:b/>
                <w:sz w:val="24"/>
                <w:szCs w:val="24"/>
                <w:lang w:val="en-GB" w:eastAsia="en-GB"/>
              </w:rPr>
              <w:t xml:space="preserve">piezometre incinta Alum </w:t>
            </w:r>
          </w:p>
        </w:tc>
      </w:tr>
      <w:tr w:rsidR="00CF7AC5" w:rsidRPr="000035E8" w:rsidTr="003E210A">
        <w:trPr>
          <w:trHeight w:val="255"/>
          <w:jc w:val="center"/>
        </w:trPr>
        <w:tc>
          <w:tcPr>
            <w:tcW w:w="7080" w:type="dxa"/>
            <w:gridSpan w:val="3"/>
            <w:tcBorders>
              <w:top w:val="single" w:sz="4" w:space="0" w:color="000000"/>
              <w:left w:val="single" w:sz="4" w:space="0" w:color="000000"/>
              <w:bottom w:val="single" w:sz="4" w:space="0" w:color="000000"/>
              <w:right w:val="single" w:sz="4" w:space="0" w:color="000000"/>
            </w:tcBorders>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P1 – în faţa clădirii Serviciului Tehnic</w:t>
            </w:r>
          </w:p>
        </w:tc>
      </w:tr>
      <w:tr w:rsidR="00CF7AC5" w:rsidRPr="000035E8" w:rsidTr="003E210A">
        <w:trPr>
          <w:trHeight w:val="276"/>
          <w:jc w:val="center"/>
        </w:trPr>
        <w:tc>
          <w:tcPr>
            <w:tcW w:w="3620" w:type="dxa"/>
            <w:gridSpan w:val="2"/>
            <w:tcBorders>
              <w:top w:val="nil"/>
              <w:left w:val="single" w:sz="4" w:space="0" w:color="000000"/>
              <w:bottom w:val="single" w:sz="4" w:space="0" w:color="000000"/>
              <w:right w:val="single" w:sz="4" w:space="0" w:color="000000"/>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415948.83</w:t>
            </w:r>
          </w:p>
        </w:tc>
        <w:tc>
          <w:tcPr>
            <w:tcW w:w="3460" w:type="dxa"/>
            <w:tcBorders>
              <w:top w:val="nil"/>
              <w:left w:val="nil"/>
              <w:bottom w:val="single" w:sz="4" w:space="0" w:color="000000"/>
              <w:right w:val="single" w:sz="4" w:space="0" w:color="000000"/>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796152.02</w:t>
            </w:r>
          </w:p>
        </w:tc>
      </w:tr>
      <w:tr w:rsidR="00CF7AC5" w:rsidRPr="000035E8" w:rsidTr="003E210A">
        <w:trPr>
          <w:trHeight w:val="255"/>
          <w:jc w:val="center"/>
        </w:trPr>
        <w:tc>
          <w:tcPr>
            <w:tcW w:w="7080" w:type="dxa"/>
            <w:gridSpan w:val="3"/>
            <w:tcBorders>
              <w:top w:val="single" w:sz="4" w:space="0" w:color="000000"/>
              <w:left w:val="single" w:sz="4" w:space="0" w:color="000000"/>
              <w:bottom w:val="single" w:sz="4" w:space="0" w:color="000000"/>
              <w:right w:val="single" w:sz="4" w:space="0" w:color="000000"/>
            </w:tcBorders>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lastRenderedPageBreak/>
              <w:t>P2 – lângă moara de măcinare nr.1</w:t>
            </w:r>
          </w:p>
        </w:tc>
      </w:tr>
      <w:tr w:rsidR="00CF7AC5" w:rsidRPr="000035E8" w:rsidTr="003E210A">
        <w:trPr>
          <w:trHeight w:val="276"/>
          <w:jc w:val="center"/>
        </w:trPr>
        <w:tc>
          <w:tcPr>
            <w:tcW w:w="3620" w:type="dxa"/>
            <w:gridSpan w:val="2"/>
            <w:tcBorders>
              <w:top w:val="nil"/>
              <w:left w:val="single" w:sz="4" w:space="0" w:color="000000"/>
              <w:bottom w:val="single" w:sz="4" w:space="0" w:color="000000"/>
              <w:right w:val="single" w:sz="4" w:space="0" w:color="000000"/>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415979.5</w:t>
            </w:r>
          </w:p>
        </w:tc>
        <w:tc>
          <w:tcPr>
            <w:tcW w:w="3460" w:type="dxa"/>
            <w:tcBorders>
              <w:top w:val="nil"/>
              <w:left w:val="nil"/>
              <w:bottom w:val="single" w:sz="4" w:space="0" w:color="000000"/>
              <w:right w:val="single" w:sz="4" w:space="0" w:color="000000"/>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796193.23</w:t>
            </w:r>
          </w:p>
        </w:tc>
      </w:tr>
      <w:tr w:rsidR="00CF7AC5" w:rsidRPr="000035E8" w:rsidTr="003E210A">
        <w:trPr>
          <w:trHeight w:val="276"/>
          <w:jc w:val="center"/>
        </w:trPr>
        <w:tc>
          <w:tcPr>
            <w:tcW w:w="3620" w:type="dxa"/>
            <w:gridSpan w:val="2"/>
            <w:tcBorders>
              <w:top w:val="nil"/>
              <w:left w:val="single" w:sz="4" w:space="0" w:color="000000"/>
              <w:bottom w:val="single" w:sz="4" w:space="0" w:color="000000"/>
              <w:right w:val="single" w:sz="4" w:space="0" w:color="000000"/>
            </w:tcBorders>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P3 – statia de var</w:t>
            </w:r>
          </w:p>
        </w:tc>
        <w:tc>
          <w:tcPr>
            <w:tcW w:w="3460" w:type="dxa"/>
            <w:tcBorders>
              <w:top w:val="nil"/>
              <w:left w:val="nil"/>
              <w:bottom w:val="single" w:sz="4" w:space="0" w:color="000000"/>
              <w:right w:val="single" w:sz="4" w:space="0" w:color="000000"/>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p>
        </w:tc>
      </w:tr>
      <w:tr w:rsidR="00CF7AC5" w:rsidRPr="000035E8" w:rsidTr="003E210A">
        <w:trPr>
          <w:trHeight w:val="276"/>
          <w:jc w:val="center"/>
        </w:trPr>
        <w:tc>
          <w:tcPr>
            <w:tcW w:w="3620" w:type="dxa"/>
            <w:gridSpan w:val="2"/>
            <w:tcBorders>
              <w:top w:val="nil"/>
              <w:left w:val="single" w:sz="4" w:space="0" w:color="000000"/>
              <w:bottom w:val="single" w:sz="4" w:space="0" w:color="000000"/>
              <w:right w:val="single" w:sz="4" w:space="0" w:color="000000"/>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416070.91</w:t>
            </w:r>
          </w:p>
        </w:tc>
        <w:tc>
          <w:tcPr>
            <w:tcW w:w="3460" w:type="dxa"/>
            <w:tcBorders>
              <w:top w:val="nil"/>
              <w:left w:val="nil"/>
              <w:bottom w:val="single" w:sz="4" w:space="0" w:color="000000"/>
              <w:right w:val="single" w:sz="4" w:space="0" w:color="000000"/>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796157.91</w:t>
            </w:r>
          </w:p>
        </w:tc>
      </w:tr>
      <w:tr w:rsidR="00CF7AC5" w:rsidRPr="000035E8" w:rsidTr="003E210A">
        <w:trPr>
          <w:trHeight w:val="255"/>
          <w:jc w:val="center"/>
        </w:trPr>
        <w:tc>
          <w:tcPr>
            <w:tcW w:w="7080" w:type="dxa"/>
            <w:gridSpan w:val="3"/>
            <w:tcBorders>
              <w:top w:val="single" w:sz="4" w:space="0" w:color="000000"/>
              <w:left w:val="single" w:sz="4" w:space="0" w:color="000000"/>
              <w:bottom w:val="single" w:sz="4" w:space="0" w:color="000000"/>
              <w:right w:val="single" w:sz="4" w:space="0" w:color="000000"/>
            </w:tcBorders>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P5 – în faţa Atelierului Mecanic</w:t>
            </w:r>
          </w:p>
        </w:tc>
      </w:tr>
      <w:tr w:rsidR="00CF7AC5" w:rsidRPr="000035E8" w:rsidTr="003E210A">
        <w:trPr>
          <w:trHeight w:val="276"/>
          <w:jc w:val="center"/>
        </w:trPr>
        <w:tc>
          <w:tcPr>
            <w:tcW w:w="3620" w:type="dxa"/>
            <w:gridSpan w:val="2"/>
            <w:tcBorders>
              <w:top w:val="nil"/>
              <w:left w:val="single" w:sz="4" w:space="0" w:color="000000"/>
              <w:bottom w:val="single" w:sz="4" w:space="0" w:color="000000"/>
              <w:right w:val="single" w:sz="4" w:space="0" w:color="000000"/>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416107.37</w:t>
            </w:r>
          </w:p>
        </w:tc>
        <w:tc>
          <w:tcPr>
            <w:tcW w:w="3460" w:type="dxa"/>
            <w:tcBorders>
              <w:top w:val="nil"/>
              <w:left w:val="nil"/>
              <w:bottom w:val="single" w:sz="4" w:space="0" w:color="000000"/>
              <w:right w:val="single" w:sz="4" w:space="0" w:color="000000"/>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796314.93</w:t>
            </w:r>
          </w:p>
        </w:tc>
      </w:tr>
      <w:tr w:rsidR="00CF7AC5" w:rsidRPr="000035E8" w:rsidTr="003E210A">
        <w:trPr>
          <w:trHeight w:val="255"/>
          <w:jc w:val="center"/>
        </w:trPr>
        <w:tc>
          <w:tcPr>
            <w:tcW w:w="7080" w:type="dxa"/>
            <w:gridSpan w:val="3"/>
            <w:tcBorders>
              <w:top w:val="single" w:sz="4" w:space="0" w:color="000000"/>
              <w:left w:val="single" w:sz="4" w:space="0" w:color="000000"/>
              <w:bottom w:val="single" w:sz="4" w:space="0" w:color="000000"/>
              <w:right w:val="single" w:sz="4" w:space="0" w:color="000000"/>
            </w:tcBorders>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P7 – lângă staţia de compresoare</w:t>
            </w:r>
          </w:p>
        </w:tc>
      </w:tr>
      <w:tr w:rsidR="00CF7AC5" w:rsidRPr="000035E8" w:rsidTr="003E210A">
        <w:trPr>
          <w:trHeight w:val="276"/>
          <w:jc w:val="center"/>
        </w:trPr>
        <w:tc>
          <w:tcPr>
            <w:tcW w:w="3620" w:type="dxa"/>
            <w:gridSpan w:val="2"/>
            <w:tcBorders>
              <w:top w:val="nil"/>
              <w:left w:val="single" w:sz="4" w:space="0" w:color="000000"/>
              <w:bottom w:val="single" w:sz="4" w:space="0" w:color="000000"/>
              <w:right w:val="single" w:sz="4" w:space="0" w:color="000000"/>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415841.39</w:t>
            </w:r>
          </w:p>
        </w:tc>
        <w:tc>
          <w:tcPr>
            <w:tcW w:w="3460" w:type="dxa"/>
            <w:tcBorders>
              <w:top w:val="nil"/>
              <w:left w:val="nil"/>
              <w:bottom w:val="single" w:sz="4" w:space="0" w:color="000000"/>
              <w:right w:val="single" w:sz="4" w:space="0" w:color="000000"/>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796328.33</w:t>
            </w:r>
          </w:p>
        </w:tc>
      </w:tr>
      <w:tr w:rsidR="00CF7AC5" w:rsidRPr="000035E8" w:rsidTr="003E210A">
        <w:trPr>
          <w:trHeight w:val="276"/>
          <w:jc w:val="center"/>
        </w:trPr>
        <w:tc>
          <w:tcPr>
            <w:tcW w:w="3620" w:type="dxa"/>
            <w:gridSpan w:val="2"/>
            <w:tcBorders>
              <w:top w:val="nil"/>
              <w:left w:val="single" w:sz="4" w:space="0" w:color="000000"/>
              <w:bottom w:val="single" w:sz="4" w:space="0" w:color="000000"/>
              <w:right w:val="single" w:sz="4" w:space="0" w:color="000000"/>
            </w:tcBorders>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P8 – Calcinare</w:t>
            </w:r>
          </w:p>
        </w:tc>
        <w:tc>
          <w:tcPr>
            <w:tcW w:w="3460" w:type="dxa"/>
            <w:tcBorders>
              <w:top w:val="nil"/>
              <w:left w:val="nil"/>
              <w:bottom w:val="single" w:sz="4" w:space="0" w:color="000000"/>
              <w:right w:val="single" w:sz="4" w:space="0" w:color="000000"/>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p>
        </w:tc>
      </w:tr>
      <w:tr w:rsidR="00CF7AC5" w:rsidRPr="000035E8" w:rsidTr="003E210A">
        <w:trPr>
          <w:trHeight w:val="276"/>
          <w:jc w:val="center"/>
        </w:trPr>
        <w:tc>
          <w:tcPr>
            <w:tcW w:w="3620" w:type="dxa"/>
            <w:gridSpan w:val="2"/>
            <w:tcBorders>
              <w:top w:val="nil"/>
              <w:left w:val="single" w:sz="4" w:space="0" w:color="000000"/>
              <w:bottom w:val="single" w:sz="4" w:space="0" w:color="000000"/>
              <w:right w:val="single" w:sz="4" w:space="0" w:color="000000"/>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415710.15</w:t>
            </w:r>
          </w:p>
        </w:tc>
        <w:tc>
          <w:tcPr>
            <w:tcW w:w="3460" w:type="dxa"/>
            <w:tcBorders>
              <w:top w:val="nil"/>
              <w:left w:val="nil"/>
              <w:bottom w:val="single" w:sz="4" w:space="0" w:color="000000"/>
              <w:right w:val="single" w:sz="4" w:space="0" w:color="000000"/>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796089.68</w:t>
            </w:r>
          </w:p>
        </w:tc>
      </w:tr>
      <w:tr w:rsidR="00CF7AC5" w:rsidRPr="000035E8" w:rsidTr="003E210A">
        <w:trPr>
          <w:trHeight w:val="255"/>
          <w:jc w:val="center"/>
        </w:trPr>
        <w:tc>
          <w:tcPr>
            <w:tcW w:w="7080" w:type="dxa"/>
            <w:gridSpan w:val="3"/>
            <w:tcBorders>
              <w:top w:val="single" w:sz="4" w:space="0" w:color="000000"/>
              <w:left w:val="single" w:sz="4" w:space="0" w:color="000000"/>
              <w:bottom w:val="single" w:sz="4" w:space="0" w:color="000000"/>
              <w:right w:val="single" w:sz="4" w:space="0" w:color="000000"/>
            </w:tcBorders>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P10 – CET, statia de distributie gaz</w:t>
            </w:r>
          </w:p>
        </w:tc>
      </w:tr>
      <w:tr w:rsidR="00CF7AC5" w:rsidRPr="000035E8" w:rsidTr="003E210A">
        <w:trPr>
          <w:trHeight w:val="276"/>
          <w:jc w:val="center"/>
        </w:trPr>
        <w:tc>
          <w:tcPr>
            <w:tcW w:w="3620" w:type="dxa"/>
            <w:gridSpan w:val="2"/>
            <w:tcBorders>
              <w:top w:val="nil"/>
              <w:left w:val="single" w:sz="4" w:space="0" w:color="000000"/>
              <w:bottom w:val="single" w:sz="4" w:space="0" w:color="000000"/>
              <w:right w:val="single" w:sz="4" w:space="0" w:color="000000"/>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415643.01</w:t>
            </w:r>
          </w:p>
        </w:tc>
        <w:tc>
          <w:tcPr>
            <w:tcW w:w="3460" w:type="dxa"/>
            <w:tcBorders>
              <w:top w:val="nil"/>
              <w:left w:val="nil"/>
              <w:bottom w:val="single" w:sz="4" w:space="0" w:color="000000"/>
              <w:right w:val="single" w:sz="4" w:space="0" w:color="000000"/>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795927.03</w:t>
            </w:r>
          </w:p>
        </w:tc>
      </w:tr>
      <w:tr w:rsidR="00CF7AC5" w:rsidRPr="000035E8" w:rsidTr="004D0BE8">
        <w:trPr>
          <w:trHeight w:val="255"/>
          <w:jc w:val="center"/>
        </w:trPr>
        <w:tc>
          <w:tcPr>
            <w:tcW w:w="7080" w:type="dxa"/>
            <w:gridSpan w:val="3"/>
            <w:tcBorders>
              <w:top w:val="single" w:sz="4" w:space="0" w:color="000000"/>
              <w:left w:val="single" w:sz="4" w:space="0" w:color="000000"/>
              <w:bottom w:val="single" w:sz="4" w:space="0" w:color="auto"/>
              <w:right w:val="single" w:sz="4" w:space="0" w:color="000000"/>
            </w:tcBorders>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P11 – CET, lângă statie pompare apa menajeră</w:t>
            </w:r>
          </w:p>
        </w:tc>
      </w:tr>
      <w:tr w:rsidR="00CF7AC5" w:rsidRPr="000035E8" w:rsidTr="004D0BE8">
        <w:trPr>
          <w:trHeight w:val="276"/>
          <w:jc w:val="center"/>
        </w:trPr>
        <w:tc>
          <w:tcPr>
            <w:tcW w:w="3620" w:type="dxa"/>
            <w:gridSpan w:val="2"/>
            <w:tcBorders>
              <w:top w:val="single" w:sz="4" w:space="0" w:color="auto"/>
              <w:left w:val="single" w:sz="4" w:space="0" w:color="000000"/>
              <w:bottom w:val="single" w:sz="4" w:space="0" w:color="auto"/>
              <w:right w:val="single" w:sz="4" w:space="0" w:color="000000"/>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415637.82</w:t>
            </w:r>
          </w:p>
        </w:tc>
        <w:tc>
          <w:tcPr>
            <w:tcW w:w="3460" w:type="dxa"/>
            <w:tcBorders>
              <w:top w:val="single" w:sz="4" w:space="0" w:color="auto"/>
              <w:left w:val="nil"/>
              <w:bottom w:val="single" w:sz="4" w:space="0" w:color="auto"/>
              <w:right w:val="single" w:sz="4" w:space="0" w:color="000000"/>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795875.3</w:t>
            </w:r>
          </w:p>
        </w:tc>
      </w:tr>
      <w:tr w:rsidR="00CF7AC5" w:rsidRPr="000035E8" w:rsidTr="004D0BE8">
        <w:trPr>
          <w:trHeight w:val="255"/>
          <w:jc w:val="center"/>
        </w:trPr>
        <w:tc>
          <w:tcPr>
            <w:tcW w:w="7080" w:type="dxa"/>
            <w:gridSpan w:val="3"/>
            <w:tcBorders>
              <w:top w:val="single" w:sz="4" w:space="0" w:color="auto"/>
              <w:left w:val="single" w:sz="4" w:space="0" w:color="000000"/>
              <w:bottom w:val="single" w:sz="4" w:space="0" w:color="000000"/>
              <w:right w:val="single" w:sz="4" w:space="0" w:color="000000"/>
            </w:tcBorders>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P12 – colţ gard str. Isaccei, lângă calea ferată</w:t>
            </w:r>
          </w:p>
        </w:tc>
      </w:tr>
      <w:tr w:rsidR="00CF7AC5" w:rsidRPr="000035E8" w:rsidTr="003E210A">
        <w:trPr>
          <w:trHeight w:val="276"/>
          <w:jc w:val="center"/>
        </w:trPr>
        <w:tc>
          <w:tcPr>
            <w:tcW w:w="3620" w:type="dxa"/>
            <w:gridSpan w:val="2"/>
            <w:tcBorders>
              <w:top w:val="nil"/>
              <w:left w:val="single" w:sz="4" w:space="0" w:color="000000"/>
              <w:bottom w:val="single" w:sz="4" w:space="0" w:color="000000"/>
              <w:right w:val="single" w:sz="4" w:space="0" w:color="000000"/>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415614.42</w:t>
            </w:r>
          </w:p>
        </w:tc>
        <w:tc>
          <w:tcPr>
            <w:tcW w:w="3460" w:type="dxa"/>
            <w:tcBorders>
              <w:top w:val="nil"/>
              <w:left w:val="nil"/>
              <w:bottom w:val="single" w:sz="4" w:space="0" w:color="000000"/>
              <w:right w:val="single" w:sz="4" w:space="0" w:color="000000"/>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795851.49</w:t>
            </w:r>
          </w:p>
        </w:tc>
      </w:tr>
      <w:tr w:rsidR="00CF7AC5" w:rsidRPr="000035E8" w:rsidTr="003E210A">
        <w:trPr>
          <w:trHeight w:val="255"/>
          <w:jc w:val="center"/>
        </w:trPr>
        <w:tc>
          <w:tcPr>
            <w:tcW w:w="7080" w:type="dxa"/>
            <w:gridSpan w:val="3"/>
            <w:tcBorders>
              <w:top w:val="single" w:sz="4" w:space="0" w:color="000000"/>
              <w:left w:val="single" w:sz="4" w:space="0" w:color="000000"/>
              <w:bottom w:val="single" w:sz="4" w:space="0" w:color="000000"/>
              <w:right w:val="single" w:sz="4" w:space="0" w:color="000000"/>
            </w:tcBorders>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P15 – lângă clădire CLUB, str. Isaccei</w:t>
            </w:r>
          </w:p>
        </w:tc>
      </w:tr>
      <w:tr w:rsidR="00CF7AC5" w:rsidRPr="000035E8" w:rsidTr="003E210A">
        <w:trPr>
          <w:trHeight w:val="276"/>
          <w:jc w:val="center"/>
        </w:trPr>
        <w:tc>
          <w:tcPr>
            <w:tcW w:w="3620" w:type="dxa"/>
            <w:gridSpan w:val="2"/>
            <w:tcBorders>
              <w:top w:val="nil"/>
              <w:left w:val="single" w:sz="4" w:space="0" w:color="000000"/>
              <w:bottom w:val="single" w:sz="4" w:space="0" w:color="auto"/>
              <w:right w:val="single" w:sz="4" w:space="0" w:color="000000"/>
            </w:tcBorders>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415747.69</w:t>
            </w:r>
          </w:p>
        </w:tc>
        <w:tc>
          <w:tcPr>
            <w:tcW w:w="3460" w:type="dxa"/>
            <w:tcBorders>
              <w:top w:val="nil"/>
              <w:left w:val="nil"/>
              <w:bottom w:val="single" w:sz="4" w:space="0" w:color="auto"/>
              <w:right w:val="single" w:sz="4" w:space="0" w:color="000000"/>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796430.38</w:t>
            </w:r>
          </w:p>
        </w:tc>
      </w:tr>
      <w:tr w:rsidR="00CF7AC5" w:rsidRPr="000035E8" w:rsidTr="003E210A">
        <w:trPr>
          <w:trHeight w:val="276"/>
          <w:jc w:val="center"/>
        </w:trPr>
        <w:tc>
          <w:tcPr>
            <w:tcW w:w="7080" w:type="dxa"/>
            <w:gridSpan w:val="3"/>
            <w:tcBorders>
              <w:top w:val="single" w:sz="4" w:space="0" w:color="auto"/>
              <w:left w:val="single" w:sz="4" w:space="0" w:color="auto"/>
              <w:bottom w:val="single" w:sz="4" w:space="0" w:color="auto"/>
              <w:right w:val="single" w:sz="4" w:space="0" w:color="auto"/>
            </w:tcBorders>
            <w:vAlign w:val="bottom"/>
            <w:hideMark/>
          </w:tcPr>
          <w:p w:rsidR="00CF7AC5" w:rsidRPr="000035E8" w:rsidRDefault="00CF7AC5" w:rsidP="00D70D18">
            <w:pPr>
              <w:spacing w:after="0" w:line="240" w:lineRule="auto"/>
              <w:jc w:val="center"/>
              <w:rPr>
                <w:rFonts w:ascii="Arial" w:hAnsi="Arial" w:cs="Arial"/>
                <w:b/>
                <w:sz w:val="24"/>
                <w:szCs w:val="24"/>
                <w:lang w:val="en-GB" w:eastAsia="en-GB"/>
              </w:rPr>
            </w:pPr>
            <w:r w:rsidRPr="000035E8">
              <w:rPr>
                <w:rFonts w:ascii="Arial" w:hAnsi="Arial" w:cs="Arial"/>
                <w:b/>
                <w:sz w:val="24"/>
                <w:szCs w:val="24"/>
                <w:lang w:val="en-GB" w:eastAsia="en-GB"/>
              </w:rPr>
              <w:t>foraje halda de slam</w:t>
            </w:r>
          </w:p>
        </w:tc>
      </w:tr>
      <w:tr w:rsidR="00CF7AC5" w:rsidRPr="000035E8" w:rsidTr="003E210A">
        <w:trPr>
          <w:trHeight w:val="276"/>
          <w:jc w:val="center"/>
        </w:trPr>
        <w:tc>
          <w:tcPr>
            <w:tcW w:w="3620" w:type="dxa"/>
            <w:gridSpan w:val="2"/>
            <w:tcBorders>
              <w:top w:val="single" w:sz="4" w:space="0" w:color="auto"/>
              <w:left w:val="single" w:sz="4" w:space="0" w:color="auto"/>
              <w:bottom w:val="single" w:sz="4" w:space="0" w:color="auto"/>
              <w:right w:val="single" w:sz="4" w:space="0" w:color="auto"/>
            </w:tcBorders>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F1 - coronament dig intermediar</w:t>
            </w:r>
          </w:p>
        </w:tc>
        <w:tc>
          <w:tcPr>
            <w:tcW w:w="3460" w:type="dxa"/>
            <w:tcBorders>
              <w:top w:val="single" w:sz="4" w:space="0" w:color="auto"/>
              <w:left w:val="single" w:sz="4" w:space="0" w:color="auto"/>
              <w:bottom w:val="single" w:sz="4" w:space="0" w:color="auto"/>
              <w:right w:val="single" w:sz="4" w:space="0" w:color="auto"/>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p>
        </w:tc>
      </w:tr>
      <w:tr w:rsidR="00CF7AC5" w:rsidRPr="000035E8" w:rsidTr="003E210A">
        <w:trPr>
          <w:trHeight w:val="276"/>
          <w:jc w:val="center"/>
        </w:trPr>
        <w:tc>
          <w:tcPr>
            <w:tcW w:w="3620" w:type="dxa"/>
            <w:gridSpan w:val="2"/>
            <w:tcBorders>
              <w:top w:val="single" w:sz="4" w:space="0" w:color="auto"/>
              <w:left w:val="single" w:sz="4" w:space="0" w:color="auto"/>
              <w:bottom w:val="single" w:sz="4" w:space="0" w:color="auto"/>
              <w:right w:val="single" w:sz="4" w:space="0" w:color="auto"/>
            </w:tcBorders>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414083</w:t>
            </w:r>
          </w:p>
        </w:tc>
        <w:tc>
          <w:tcPr>
            <w:tcW w:w="3460" w:type="dxa"/>
            <w:tcBorders>
              <w:top w:val="single" w:sz="4" w:space="0" w:color="auto"/>
              <w:left w:val="single" w:sz="4" w:space="0" w:color="auto"/>
              <w:bottom w:val="single" w:sz="4" w:space="0" w:color="auto"/>
              <w:right w:val="single" w:sz="4" w:space="0" w:color="auto"/>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793533</w:t>
            </w:r>
          </w:p>
        </w:tc>
      </w:tr>
      <w:tr w:rsidR="00CF7AC5" w:rsidRPr="000035E8" w:rsidTr="003E210A">
        <w:trPr>
          <w:trHeight w:val="276"/>
          <w:jc w:val="center"/>
        </w:trPr>
        <w:tc>
          <w:tcPr>
            <w:tcW w:w="3620" w:type="dxa"/>
            <w:gridSpan w:val="2"/>
            <w:tcBorders>
              <w:top w:val="single" w:sz="4" w:space="0" w:color="auto"/>
              <w:left w:val="single" w:sz="4" w:space="0" w:color="auto"/>
              <w:bottom w:val="single" w:sz="4" w:space="0" w:color="auto"/>
              <w:right w:val="single" w:sz="4" w:space="0" w:color="auto"/>
            </w:tcBorders>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F2 - coronament dig intermediar</w:t>
            </w:r>
          </w:p>
        </w:tc>
        <w:tc>
          <w:tcPr>
            <w:tcW w:w="3460" w:type="dxa"/>
            <w:tcBorders>
              <w:top w:val="single" w:sz="4" w:space="0" w:color="auto"/>
              <w:left w:val="single" w:sz="4" w:space="0" w:color="auto"/>
              <w:bottom w:val="single" w:sz="4" w:space="0" w:color="auto"/>
              <w:right w:val="single" w:sz="4" w:space="0" w:color="auto"/>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p>
        </w:tc>
      </w:tr>
      <w:tr w:rsidR="00CF7AC5" w:rsidRPr="000035E8" w:rsidTr="003E210A">
        <w:trPr>
          <w:trHeight w:val="276"/>
          <w:jc w:val="center"/>
        </w:trPr>
        <w:tc>
          <w:tcPr>
            <w:tcW w:w="3620" w:type="dxa"/>
            <w:gridSpan w:val="2"/>
            <w:tcBorders>
              <w:top w:val="single" w:sz="4" w:space="0" w:color="auto"/>
              <w:left w:val="single" w:sz="4" w:space="0" w:color="auto"/>
              <w:bottom w:val="single" w:sz="4" w:space="0" w:color="auto"/>
              <w:right w:val="single" w:sz="4" w:space="0" w:color="auto"/>
            </w:tcBorders>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414128</w:t>
            </w:r>
          </w:p>
        </w:tc>
        <w:tc>
          <w:tcPr>
            <w:tcW w:w="3460" w:type="dxa"/>
            <w:tcBorders>
              <w:top w:val="single" w:sz="4" w:space="0" w:color="auto"/>
              <w:left w:val="single" w:sz="4" w:space="0" w:color="auto"/>
              <w:bottom w:val="single" w:sz="4" w:space="0" w:color="auto"/>
              <w:right w:val="single" w:sz="4" w:space="0" w:color="auto"/>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793594</w:t>
            </w:r>
          </w:p>
        </w:tc>
      </w:tr>
      <w:tr w:rsidR="00CF7AC5" w:rsidRPr="000035E8" w:rsidTr="003E210A">
        <w:trPr>
          <w:trHeight w:val="276"/>
          <w:jc w:val="center"/>
        </w:trPr>
        <w:tc>
          <w:tcPr>
            <w:tcW w:w="3620" w:type="dxa"/>
            <w:gridSpan w:val="2"/>
            <w:tcBorders>
              <w:top w:val="single" w:sz="4" w:space="0" w:color="auto"/>
              <w:left w:val="single" w:sz="4" w:space="0" w:color="auto"/>
              <w:bottom w:val="single" w:sz="4" w:space="0" w:color="auto"/>
              <w:right w:val="single" w:sz="4" w:space="0" w:color="auto"/>
            </w:tcBorders>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F3 - coronament dig intermediar</w:t>
            </w:r>
          </w:p>
        </w:tc>
        <w:tc>
          <w:tcPr>
            <w:tcW w:w="3460" w:type="dxa"/>
            <w:tcBorders>
              <w:top w:val="single" w:sz="4" w:space="0" w:color="auto"/>
              <w:left w:val="single" w:sz="4" w:space="0" w:color="auto"/>
              <w:bottom w:val="single" w:sz="4" w:space="0" w:color="auto"/>
              <w:right w:val="single" w:sz="4" w:space="0" w:color="auto"/>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p>
        </w:tc>
      </w:tr>
      <w:tr w:rsidR="00CF7AC5" w:rsidRPr="000035E8" w:rsidTr="003E210A">
        <w:trPr>
          <w:trHeight w:val="276"/>
          <w:jc w:val="center"/>
        </w:trPr>
        <w:tc>
          <w:tcPr>
            <w:tcW w:w="3620" w:type="dxa"/>
            <w:gridSpan w:val="2"/>
            <w:tcBorders>
              <w:top w:val="single" w:sz="4" w:space="0" w:color="auto"/>
              <w:left w:val="single" w:sz="4" w:space="0" w:color="auto"/>
              <w:bottom w:val="single" w:sz="4" w:space="0" w:color="auto"/>
              <w:right w:val="single" w:sz="4" w:space="0" w:color="auto"/>
            </w:tcBorders>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414112</w:t>
            </w:r>
          </w:p>
        </w:tc>
        <w:tc>
          <w:tcPr>
            <w:tcW w:w="3460" w:type="dxa"/>
            <w:tcBorders>
              <w:top w:val="single" w:sz="4" w:space="0" w:color="auto"/>
              <w:left w:val="single" w:sz="4" w:space="0" w:color="auto"/>
              <w:bottom w:val="single" w:sz="4" w:space="0" w:color="auto"/>
              <w:right w:val="single" w:sz="4" w:space="0" w:color="auto"/>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793517</w:t>
            </w:r>
          </w:p>
        </w:tc>
      </w:tr>
      <w:tr w:rsidR="00CF7AC5" w:rsidRPr="000035E8" w:rsidTr="003E210A">
        <w:trPr>
          <w:trHeight w:val="276"/>
          <w:jc w:val="center"/>
        </w:trPr>
        <w:tc>
          <w:tcPr>
            <w:tcW w:w="3620" w:type="dxa"/>
            <w:gridSpan w:val="2"/>
            <w:tcBorders>
              <w:top w:val="single" w:sz="4" w:space="0" w:color="auto"/>
              <w:left w:val="single" w:sz="4" w:space="0" w:color="auto"/>
              <w:bottom w:val="single" w:sz="4" w:space="0" w:color="auto"/>
              <w:right w:val="single" w:sz="4" w:space="0" w:color="auto"/>
            </w:tcBorders>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F4 - coronament dig intermediar</w:t>
            </w:r>
          </w:p>
        </w:tc>
        <w:tc>
          <w:tcPr>
            <w:tcW w:w="3460" w:type="dxa"/>
            <w:tcBorders>
              <w:top w:val="single" w:sz="4" w:space="0" w:color="auto"/>
              <w:left w:val="single" w:sz="4" w:space="0" w:color="auto"/>
              <w:bottom w:val="single" w:sz="4" w:space="0" w:color="auto"/>
              <w:right w:val="single" w:sz="4" w:space="0" w:color="auto"/>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p>
        </w:tc>
      </w:tr>
      <w:tr w:rsidR="00CF7AC5" w:rsidRPr="000035E8" w:rsidTr="003E210A">
        <w:trPr>
          <w:trHeight w:val="276"/>
          <w:jc w:val="center"/>
        </w:trPr>
        <w:tc>
          <w:tcPr>
            <w:tcW w:w="3620" w:type="dxa"/>
            <w:gridSpan w:val="2"/>
            <w:tcBorders>
              <w:top w:val="single" w:sz="4" w:space="0" w:color="auto"/>
              <w:left w:val="single" w:sz="4" w:space="0" w:color="auto"/>
              <w:bottom w:val="single" w:sz="4" w:space="0" w:color="auto"/>
              <w:right w:val="single" w:sz="4" w:space="0" w:color="auto"/>
            </w:tcBorders>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414083</w:t>
            </w:r>
          </w:p>
        </w:tc>
        <w:tc>
          <w:tcPr>
            <w:tcW w:w="3460" w:type="dxa"/>
            <w:tcBorders>
              <w:top w:val="single" w:sz="4" w:space="0" w:color="auto"/>
              <w:left w:val="single" w:sz="4" w:space="0" w:color="auto"/>
              <w:bottom w:val="single" w:sz="4" w:space="0" w:color="auto"/>
              <w:right w:val="single" w:sz="4" w:space="0" w:color="auto"/>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793447</w:t>
            </w:r>
          </w:p>
        </w:tc>
      </w:tr>
      <w:tr w:rsidR="00CF7AC5" w:rsidRPr="000035E8" w:rsidTr="003E210A">
        <w:trPr>
          <w:trHeight w:val="276"/>
          <w:jc w:val="center"/>
        </w:trPr>
        <w:tc>
          <w:tcPr>
            <w:tcW w:w="3620" w:type="dxa"/>
            <w:gridSpan w:val="2"/>
            <w:tcBorders>
              <w:top w:val="single" w:sz="4" w:space="0" w:color="auto"/>
              <w:left w:val="single" w:sz="4" w:space="0" w:color="auto"/>
              <w:bottom w:val="single" w:sz="4" w:space="0" w:color="auto"/>
              <w:right w:val="single" w:sz="4" w:space="0" w:color="auto"/>
            </w:tcBorders>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F5 - statie de pompare</w:t>
            </w:r>
          </w:p>
        </w:tc>
        <w:tc>
          <w:tcPr>
            <w:tcW w:w="3460" w:type="dxa"/>
            <w:tcBorders>
              <w:top w:val="single" w:sz="4" w:space="0" w:color="auto"/>
              <w:left w:val="single" w:sz="4" w:space="0" w:color="auto"/>
              <w:bottom w:val="single" w:sz="4" w:space="0" w:color="auto"/>
              <w:right w:val="single" w:sz="4" w:space="0" w:color="auto"/>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p>
        </w:tc>
      </w:tr>
      <w:tr w:rsidR="00CF7AC5" w:rsidRPr="000035E8" w:rsidTr="003E210A">
        <w:trPr>
          <w:trHeight w:val="276"/>
          <w:jc w:val="center"/>
        </w:trPr>
        <w:tc>
          <w:tcPr>
            <w:tcW w:w="3620" w:type="dxa"/>
            <w:gridSpan w:val="2"/>
            <w:tcBorders>
              <w:top w:val="single" w:sz="4" w:space="0" w:color="auto"/>
              <w:left w:val="single" w:sz="4" w:space="0" w:color="auto"/>
              <w:bottom w:val="single" w:sz="4" w:space="0" w:color="auto"/>
              <w:right w:val="single" w:sz="4" w:space="0" w:color="auto"/>
            </w:tcBorders>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414227</w:t>
            </w:r>
          </w:p>
        </w:tc>
        <w:tc>
          <w:tcPr>
            <w:tcW w:w="3460" w:type="dxa"/>
            <w:tcBorders>
              <w:top w:val="single" w:sz="4" w:space="0" w:color="auto"/>
              <w:left w:val="single" w:sz="4" w:space="0" w:color="auto"/>
              <w:bottom w:val="single" w:sz="4" w:space="0" w:color="auto"/>
              <w:right w:val="single" w:sz="4" w:space="0" w:color="auto"/>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793563</w:t>
            </w:r>
          </w:p>
        </w:tc>
      </w:tr>
      <w:tr w:rsidR="00CF7AC5" w:rsidRPr="000035E8" w:rsidTr="003E210A">
        <w:trPr>
          <w:trHeight w:val="276"/>
          <w:jc w:val="center"/>
        </w:trPr>
        <w:tc>
          <w:tcPr>
            <w:tcW w:w="3620" w:type="dxa"/>
            <w:gridSpan w:val="2"/>
            <w:tcBorders>
              <w:top w:val="single" w:sz="4" w:space="0" w:color="auto"/>
              <w:left w:val="single" w:sz="4" w:space="0" w:color="auto"/>
              <w:bottom w:val="single" w:sz="4" w:space="0" w:color="auto"/>
              <w:right w:val="single" w:sz="4" w:space="0" w:color="auto"/>
            </w:tcBorders>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F6 - saivan</w:t>
            </w:r>
          </w:p>
        </w:tc>
        <w:tc>
          <w:tcPr>
            <w:tcW w:w="3460" w:type="dxa"/>
            <w:tcBorders>
              <w:top w:val="single" w:sz="4" w:space="0" w:color="auto"/>
              <w:left w:val="single" w:sz="4" w:space="0" w:color="auto"/>
              <w:bottom w:val="single" w:sz="4" w:space="0" w:color="auto"/>
              <w:right w:val="single" w:sz="4" w:space="0" w:color="auto"/>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p>
        </w:tc>
      </w:tr>
      <w:tr w:rsidR="00CF7AC5" w:rsidRPr="000035E8" w:rsidTr="003E210A">
        <w:trPr>
          <w:trHeight w:val="276"/>
          <w:jc w:val="center"/>
        </w:trPr>
        <w:tc>
          <w:tcPr>
            <w:tcW w:w="3620" w:type="dxa"/>
            <w:gridSpan w:val="2"/>
            <w:tcBorders>
              <w:top w:val="single" w:sz="4" w:space="0" w:color="auto"/>
              <w:left w:val="single" w:sz="4" w:space="0" w:color="auto"/>
              <w:bottom w:val="single" w:sz="4" w:space="0" w:color="auto"/>
              <w:right w:val="single" w:sz="4" w:space="0" w:color="auto"/>
            </w:tcBorders>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414177</w:t>
            </w:r>
          </w:p>
        </w:tc>
        <w:tc>
          <w:tcPr>
            <w:tcW w:w="3460" w:type="dxa"/>
            <w:tcBorders>
              <w:top w:val="single" w:sz="4" w:space="0" w:color="auto"/>
              <w:left w:val="single" w:sz="4" w:space="0" w:color="auto"/>
              <w:bottom w:val="single" w:sz="4" w:space="0" w:color="auto"/>
              <w:right w:val="single" w:sz="4" w:space="0" w:color="auto"/>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793422</w:t>
            </w:r>
          </w:p>
        </w:tc>
      </w:tr>
      <w:tr w:rsidR="00CF7AC5" w:rsidRPr="000035E8" w:rsidTr="003E210A">
        <w:trPr>
          <w:trHeight w:val="276"/>
          <w:jc w:val="center"/>
        </w:trPr>
        <w:tc>
          <w:tcPr>
            <w:tcW w:w="3620" w:type="dxa"/>
            <w:gridSpan w:val="2"/>
            <w:tcBorders>
              <w:top w:val="single" w:sz="4" w:space="0" w:color="auto"/>
              <w:left w:val="single" w:sz="4" w:space="0" w:color="auto"/>
              <w:bottom w:val="single" w:sz="4" w:space="0" w:color="auto"/>
              <w:right w:val="single" w:sz="4" w:space="0" w:color="auto"/>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F7 - coronament dig intermediar</w:t>
            </w:r>
          </w:p>
        </w:tc>
        <w:tc>
          <w:tcPr>
            <w:tcW w:w="3460" w:type="dxa"/>
            <w:tcBorders>
              <w:top w:val="single" w:sz="4" w:space="0" w:color="auto"/>
              <w:left w:val="single" w:sz="4" w:space="0" w:color="auto"/>
              <w:bottom w:val="single" w:sz="4" w:space="0" w:color="auto"/>
              <w:right w:val="single" w:sz="4" w:space="0" w:color="auto"/>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p>
        </w:tc>
      </w:tr>
      <w:tr w:rsidR="00CF7AC5" w:rsidRPr="000035E8" w:rsidTr="003E210A">
        <w:trPr>
          <w:trHeight w:val="276"/>
          <w:jc w:val="center"/>
        </w:trPr>
        <w:tc>
          <w:tcPr>
            <w:tcW w:w="3620" w:type="dxa"/>
            <w:gridSpan w:val="2"/>
            <w:tcBorders>
              <w:top w:val="single" w:sz="4" w:space="0" w:color="auto"/>
              <w:left w:val="single" w:sz="4" w:space="0" w:color="auto"/>
              <w:bottom w:val="single" w:sz="4" w:space="0" w:color="auto"/>
              <w:right w:val="single" w:sz="4" w:space="0" w:color="auto"/>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414110</w:t>
            </w:r>
          </w:p>
        </w:tc>
        <w:tc>
          <w:tcPr>
            <w:tcW w:w="3460" w:type="dxa"/>
            <w:tcBorders>
              <w:top w:val="single" w:sz="4" w:space="0" w:color="auto"/>
              <w:left w:val="single" w:sz="4" w:space="0" w:color="auto"/>
              <w:bottom w:val="single" w:sz="4" w:space="0" w:color="auto"/>
              <w:right w:val="single" w:sz="4" w:space="0" w:color="auto"/>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793610</w:t>
            </w:r>
          </w:p>
        </w:tc>
      </w:tr>
      <w:tr w:rsidR="00CF7AC5" w:rsidRPr="000035E8" w:rsidTr="003E210A">
        <w:trPr>
          <w:trHeight w:val="276"/>
          <w:jc w:val="center"/>
        </w:trPr>
        <w:tc>
          <w:tcPr>
            <w:tcW w:w="3620" w:type="dxa"/>
            <w:gridSpan w:val="2"/>
            <w:tcBorders>
              <w:top w:val="single" w:sz="4" w:space="0" w:color="auto"/>
              <w:left w:val="single" w:sz="4" w:space="0" w:color="auto"/>
              <w:bottom w:val="single" w:sz="4" w:space="0" w:color="auto"/>
              <w:right w:val="single" w:sz="4" w:space="0" w:color="auto"/>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F8 - vis-à-vis de statia de pompare</w:t>
            </w:r>
          </w:p>
        </w:tc>
        <w:tc>
          <w:tcPr>
            <w:tcW w:w="3460" w:type="dxa"/>
            <w:tcBorders>
              <w:top w:val="single" w:sz="4" w:space="0" w:color="auto"/>
              <w:left w:val="single" w:sz="4" w:space="0" w:color="auto"/>
              <w:bottom w:val="single" w:sz="4" w:space="0" w:color="auto"/>
              <w:right w:val="single" w:sz="4" w:space="0" w:color="auto"/>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p>
        </w:tc>
      </w:tr>
      <w:tr w:rsidR="00CF7AC5" w:rsidRPr="000035E8" w:rsidTr="003E210A">
        <w:trPr>
          <w:trHeight w:val="276"/>
          <w:jc w:val="center"/>
        </w:trPr>
        <w:tc>
          <w:tcPr>
            <w:tcW w:w="3620" w:type="dxa"/>
            <w:gridSpan w:val="2"/>
            <w:tcBorders>
              <w:top w:val="single" w:sz="4" w:space="0" w:color="auto"/>
              <w:left w:val="single" w:sz="4" w:space="0" w:color="auto"/>
              <w:bottom w:val="single" w:sz="4" w:space="0" w:color="auto"/>
              <w:right w:val="single" w:sz="4" w:space="0" w:color="auto"/>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414249</w:t>
            </w:r>
          </w:p>
        </w:tc>
        <w:tc>
          <w:tcPr>
            <w:tcW w:w="3460" w:type="dxa"/>
            <w:tcBorders>
              <w:top w:val="single" w:sz="4" w:space="0" w:color="auto"/>
              <w:left w:val="single" w:sz="4" w:space="0" w:color="auto"/>
              <w:bottom w:val="single" w:sz="4" w:space="0" w:color="auto"/>
              <w:right w:val="single" w:sz="4" w:space="0" w:color="auto"/>
            </w:tcBorders>
            <w:noWrap/>
            <w:vAlign w:val="bottom"/>
            <w:hideMark/>
          </w:tcPr>
          <w:p w:rsidR="00CF7AC5" w:rsidRPr="000035E8" w:rsidRDefault="00CF7AC5" w:rsidP="00D70D18">
            <w:pPr>
              <w:spacing w:after="0" w:line="240" w:lineRule="auto"/>
              <w:jc w:val="center"/>
              <w:rPr>
                <w:rFonts w:ascii="Arial" w:hAnsi="Arial" w:cs="Arial"/>
                <w:sz w:val="24"/>
                <w:szCs w:val="24"/>
                <w:lang w:val="en-GB" w:eastAsia="en-GB"/>
              </w:rPr>
            </w:pPr>
            <w:r w:rsidRPr="000035E8">
              <w:rPr>
                <w:rFonts w:ascii="Arial" w:hAnsi="Arial" w:cs="Arial"/>
                <w:sz w:val="24"/>
                <w:szCs w:val="24"/>
                <w:lang w:val="en-GB" w:eastAsia="en-GB"/>
              </w:rPr>
              <w:t>793535</w:t>
            </w:r>
          </w:p>
        </w:tc>
      </w:tr>
    </w:tbl>
    <w:p w:rsidR="0011724B" w:rsidRPr="000035E8" w:rsidRDefault="0011724B" w:rsidP="00D70D18">
      <w:pPr>
        <w:autoSpaceDE w:val="0"/>
        <w:autoSpaceDN w:val="0"/>
        <w:adjustRightInd w:val="0"/>
        <w:spacing w:after="0" w:line="240" w:lineRule="auto"/>
        <w:jc w:val="both"/>
        <w:rPr>
          <w:rFonts w:ascii="Arial" w:hAnsi="Arial" w:cs="Arial"/>
          <w:strike/>
          <w:sz w:val="24"/>
          <w:szCs w:val="24"/>
          <w:lang w:val="ro-RO"/>
        </w:rPr>
      </w:pPr>
    </w:p>
    <w:p w:rsidR="00704591" w:rsidRDefault="00704591" w:rsidP="00D70D18">
      <w:pPr>
        <w:autoSpaceDE w:val="0"/>
        <w:autoSpaceDN w:val="0"/>
        <w:adjustRightInd w:val="0"/>
        <w:spacing w:after="0" w:line="240" w:lineRule="auto"/>
        <w:jc w:val="both"/>
        <w:rPr>
          <w:rFonts w:ascii="Arial" w:hAnsi="Arial" w:cs="Arial"/>
          <w:b/>
          <w:sz w:val="24"/>
          <w:szCs w:val="24"/>
        </w:rPr>
      </w:pPr>
    </w:p>
    <w:p w:rsidR="00704591" w:rsidRDefault="00704591" w:rsidP="00D70D18">
      <w:pPr>
        <w:autoSpaceDE w:val="0"/>
        <w:autoSpaceDN w:val="0"/>
        <w:adjustRightInd w:val="0"/>
        <w:spacing w:after="0" w:line="240" w:lineRule="auto"/>
        <w:jc w:val="both"/>
        <w:rPr>
          <w:rFonts w:ascii="Arial" w:hAnsi="Arial" w:cs="Arial"/>
          <w:b/>
          <w:sz w:val="24"/>
          <w:szCs w:val="24"/>
        </w:rPr>
      </w:pPr>
    </w:p>
    <w:p w:rsidR="00704591" w:rsidRDefault="00704591" w:rsidP="00D70D18">
      <w:pPr>
        <w:autoSpaceDE w:val="0"/>
        <w:autoSpaceDN w:val="0"/>
        <w:adjustRightInd w:val="0"/>
        <w:spacing w:after="0" w:line="240" w:lineRule="auto"/>
        <w:jc w:val="both"/>
        <w:rPr>
          <w:rFonts w:ascii="Arial" w:hAnsi="Arial" w:cs="Arial"/>
          <w:b/>
          <w:sz w:val="24"/>
          <w:szCs w:val="24"/>
        </w:rPr>
      </w:pPr>
    </w:p>
    <w:p w:rsidR="00704591" w:rsidRDefault="00704591" w:rsidP="00D70D18">
      <w:pPr>
        <w:autoSpaceDE w:val="0"/>
        <w:autoSpaceDN w:val="0"/>
        <w:adjustRightInd w:val="0"/>
        <w:spacing w:after="0" w:line="240" w:lineRule="auto"/>
        <w:jc w:val="both"/>
        <w:rPr>
          <w:rFonts w:ascii="Arial" w:hAnsi="Arial" w:cs="Arial"/>
          <w:b/>
          <w:sz w:val="24"/>
          <w:szCs w:val="24"/>
        </w:rPr>
      </w:pPr>
    </w:p>
    <w:p w:rsidR="00612E50" w:rsidRDefault="00FF571D" w:rsidP="00D70D18">
      <w:pPr>
        <w:autoSpaceDE w:val="0"/>
        <w:autoSpaceDN w:val="0"/>
        <w:adjustRightInd w:val="0"/>
        <w:spacing w:after="0" w:line="240" w:lineRule="auto"/>
        <w:jc w:val="both"/>
        <w:rPr>
          <w:rFonts w:ascii="Arial" w:hAnsi="Arial" w:cs="Arial"/>
          <w:b/>
          <w:sz w:val="24"/>
          <w:szCs w:val="24"/>
        </w:rPr>
      </w:pPr>
      <w:r w:rsidRPr="000035E8">
        <w:rPr>
          <w:rFonts w:ascii="Arial" w:hAnsi="Arial" w:cs="Arial"/>
          <w:b/>
          <w:sz w:val="24"/>
          <w:szCs w:val="24"/>
        </w:rPr>
        <w:lastRenderedPageBreak/>
        <w:t>9.3.3</w:t>
      </w:r>
      <w:r w:rsidRPr="000035E8">
        <w:rPr>
          <w:rFonts w:ascii="Arial" w:hAnsi="Arial" w:cs="Arial"/>
          <w:sz w:val="24"/>
          <w:szCs w:val="24"/>
        </w:rPr>
        <w:t xml:space="preserve">. </w:t>
      </w:r>
      <w:r w:rsidRPr="000035E8">
        <w:rPr>
          <w:rFonts w:ascii="Arial" w:hAnsi="Arial" w:cs="Arial"/>
          <w:b/>
          <w:sz w:val="24"/>
          <w:szCs w:val="24"/>
        </w:rPr>
        <w:t>Controlul emisiilor pe sol</w:t>
      </w:r>
    </w:p>
    <w:p w:rsidR="00704591" w:rsidRPr="000035E8" w:rsidRDefault="00704591" w:rsidP="00D70D18">
      <w:pPr>
        <w:autoSpaceDE w:val="0"/>
        <w:autoSpaceDN w:val="0"/>
        <w:adjustRightInd w:val="0"/>
        <w:spacing w:after="0" w:line="240" w:lineRule="auto"/>
        <w:jc w:val="both"/>
        <w:rPr>
          <w:rFonts w:ascii="Arial" w:hAnsi="Arial" w:cs="Arial"/>
          <w:b/>
          <w:sz w:val="24"/>
          <w:szCs w:val="24"/>
          <w:lang w:val="ro-RO"/>
        </w:rPr>
      </w:pPr>
    </w:p>
    <w:p w:rsidR="00612E50" w:rsidRPr="000035E8" w:rsidRDefault="0011724B" w:rsidP="00D70D18">
      <w:pPr>
        <w:autoSpaceDE w:val="0"/>
        <w:autoSpaceDN w:val="0"/>
        <w:adjustRightInd w:val="0"/>
        <w:spacing w:after="0" w:line="240" w:lineRule="auto"/>
        <w:ind w:left="-142"/>
        <w:jc w:val="both"/>
        <w:rPr>
          <w:rFonts w:ascii="Arial" w:hAnsi="Arial" w:cs="Arial"/>
          <w:b/>
          <w:sz w:val="24"/>
          <w:szCs w:val="24"/>
          <w:lang w:val="ro-RO"/>
        </w:rPr>
      </w:pPr>
      <w:r w:rsidRPr="000035E8">
        <w:rPr>
          <w:rFonts w:ascii="Arial" w:hAnsi="Arial" w:cs="Arial"/>
          <w:sz w:val="24"/>
          <w:szCs w:val="24"/>
        </w:rPr>
        <w:t xml:space="preserve">    </w:t>
      </w:r>
      <w:r w:rsidR="00FF571D" w:rsidRPr="000035E8">
        <w:rPr>
          <w:rFonts w:ascii="Arial" w:hAnsi="Arial" w:cs="Arial"/>
          <w:b/>
          <w:sz w:val="24"/>
          <w:szCs w:val="24"/>
        </w:rPr>
        <w:t>9.3.3.1</w:t>
      </w:r>
      <w:r w:rsidR="00FF571D" w:rsidRPr="000035E8">
        <w:rPr>
          <w:rFonts w:ascii="Arial" w:hAnsi="Arial" w:cs="Arial"/>
          <w:sz w:val="24"/>
          <w:szCs w:val="24"/>
        </w:rPr>
        <w:t>. Se vor evita deversările accidentale de produse care pot polua solul. În cazul în care se produc, se impune eliminarea deversărilor accidentale, prin îndepărtarea urmărilor acestora şi restabilirea condiţiilor anterioare producerii deversărilor.</w:t>
      </w:r>
    </w:p>
    <w:p w:rsidR="00612E50" w:rsidRPr="000035E8" w:rsidRDefault="0011724B" w:rsidP="00D70D18">
      <w:pPr>
        <w:autoSpaceDE w:val="0"/>
        <w:autoSpaceDN w:val="0"/>
        <w:adjustRightInd w:val="0"/>
        <w:spacing w:after="0" w:line="240" w:lineRule="auto"/>
        <w:ind w:left="-142"/>
        <w:jc w:val="both"/>
        <w:rPr>
          <w:rFonts w:ascii="Arial" w:hAnsi="Arial" w:cs="Arial"/>
          <w:b/>
          <w:sz w:val="24"/>
          <w:szCs w:val="24"/>
          <w:lang w:val="ro-RO"/>
        </w:rPr>
      </w:pPr>
      <w:r w:rsidRPr="000035E8">
        <w:rPr>
          <w:rFonts w:ascii="Arial" w:hAnsi="Arial" w:cs="Arial"/>
          <w:b/>
          <w:sz w:val="24"/>
          <w:szCs w:val="24"/>
        </w:rPr>
        <w:t xml:space="preserve">   </w:t>
      </w:r>
      <w:r w:rsidR="00FF571D" w:rsidRPr="000035E8">
        <w:rPr>
          <w:rFonts w:ascii="Arial" w:hAnsi="Arial" w:cs="Arial"/>
          <w:b/>
          <w:sz w:val="24"/>
          <w:szCs w:val="24"/>
        </w:rPr>
        <w:t>9.3.3.2</w:t>
      </w:r>
      <w:r w:rsidR="00FF571D" w:rsidRPr="000035E8">
        <w:rPr>
          <w:rFonts w:ascii="Arial" w:hAnsi="Arial" w:cs="Arial"/>
          <w:sz w:val="24"/>
          <w:szCs w:val="24"/>
        </w:rPr>
        <w:t xml:space="preserve">. Încărcările şi descărcările de materiale, materii prime şi auxiliare, deşeuri trebuie să aibă loc în zone desemnate, protejate împotriva pierderilor prin scurgeri sau dispersii de pulberi sau mirosuri. În cazul în care în zona depozitelor de materii prime/produse finite există riscul contaminării solului, se impune refacerea zonelor betonate sau betonarea anumitor suprafeţe cu risc. </w:t>
      </w:r>
    </w:p>
    <w:p w:rsidR="00B56E09" w:rsidRPr="000035E8" w:rsidRDefault="0011724B" w:rsidP="00D70D18">
      <w:pPr>
        <w:autoSpaceDE w:val="0"/>
        <w:autoSpaceDN w:val="0"/>
        <w:adjustRightInd w:val="0"/>
        <w:spacing w:after="0" w:line="240" w:lineRule="auto"/>
        <w:ind w:left="-142"/>
        <w:jc w:val="both"/>
        <w:rPr>
          <w:rFonts w:ascii="Arial" w:hAnsi="Arial" w:cs="Arial"/>
          <w:b/>
          <w:sz w:val="24"/>
          <w:szCs w:val="24"/>
          <w:lang w:val="ro-RO"/>
        </w:rPr>
      </w:pPr>
      <w:r w:rsidRPr="000035E8">
        <w:rPr>
          <w:rFonts w:ascii="Arial" w:hAnsi="Arial" w:cs="Arial"/>
          <w:sz w:val="24"/>
          <w:szCs w:val="24"/>
        </w:rPr>
        <w:t xml:space="preserve">  </w:t>
      </w:r>
      <w:r w:rsidR="00FF571D" w:rsidRPr="000035E8">
        <w:rPr>
          <w:rFonts w:ascii="Arial" w:hAnsi="Arial" w:cs="Arial"/>
          <w:b/>
          <w:sz w:val="24"/>
          <w:szCs w:val="24"/>
        </w:rPr>
        <w:t xml:space="preserve">9.3.3.3 </w:t>
      </w:r>
      <w:r w:rsidR="00FF571D" w:rsidRPr="000035E8">
        <w:rPr>
          <w:rFonts w:ascii="Arial" w:hAnsi="Arial" w:cs="Arial"/>
          <w:sz w:val="24"/>
          <w:szCs w:val="24"/>
        </w:rPr>
        <w:t>Toate bazinele subterane trebuie etanşate şi izolate corespunzător, după caz, pentru a preveni contaminarea solului.</w:t>
      </w:r>
    </w:p>
    <w:p w:rsidR="006B041B" w:rsidRPr="000035E8" w:rsidRDefault="0011724B" w:rsidP="00D70D18">
      <w:pPr>
        <w:autoSpaceDE w:val="0"/>
        <w:autoSpaceDN w:val="0"/>
        <w:adjustRightInd w:val="0"/>
        <w:spacing w:after="0" w:line="240" w:lineRule="auto"/>
        <w:ind w:left="-142"/>
        <w:jc w:val="both"/>
        <w:rPr>
          <w:rFonts w:ascii="Arial" w:hAnsi="Arial" w:cs="Arial"/>
          <w:b/>
          <w:sz w:val="24"/>
          <w:szCs w:val="24"/>
          <w:lang w:val="ro-RO"/>
        </w:rPr>
      </w:pPr>
      <w:r w:rsidRPr="000035E8">
        <w:rPr>
          <w:rFonts w:ascii="Arial" w:hAnsi="Arial" w:cs="Arial"/>
          <w:sz w:val="24"/>
          <w:szCs w:val="24"/>
        </w:rPr>
        <w:t xml:space="preserve"> </w:t>
      </w:r>
      <w:r w:rsidR="00FF571D" w:rsidRPr="000035E8">
        <w:rPr>
          <w:rFonts w:ascii="Arial" w:hAnsi="Arial" w:cs="Arial"/>
          <w:b/>
          <w:sz w:val="24"/>
          <w:szCs w:val="24"/>
        </w:rPr>
        <w:t>9.3.3.4</w:t>
      </w:r>
      <w:r w:rsidR="00FF571D" w:rsidRPr="000035E8">
        <w:rPr>
          <w:rFonts w:ascii="Arial" w:hAnsi="Arial" w:cs="Arial"/>
          <w:sz w:val="24"/>
          <w:szCs w:val="24"/>
        </w:rPr>
        <w:t xml:space="preserve">. Operatorul are obligaţia </w:t>
      </w:r>
      <w:r w:rsidR="00717550" w:rsidRPr="000035E8">
        <w:rPr>
          <w:rFonts w:ascii="Arial" w:hAnsi="Arial" w:cs="Arial"/>
          <w:sz w:val="24"/>
          <w:szCs w:val="24"/>
        </w:rPr>
        <w:t xml:space="preserve">să deţină în depozite/magazii o </w:t>
      </w:r>
      <w:r w:rsidR="00FF571D" w:rsidRPr="000035E8">
        <w:rPr>
          <w:rFonts w:ascii="Arial" w:hAnsi="Arial" w:cs="Arial"/>
          <w:sz w:val="24"/>
          <w:szCs w:val="24"/>
        </w:rPr>
        <w:t xml:space="preserve">cantitate corespunzătoare de substanţe absorbante, potrivită pentru controlul oricărei deversări accidentale de produse. </w:t>
      </w:r>
    </w:p>
    <w:p w:rsidR="000C075C" w:rsidRPr="000035E8" w:rsidRDefault="0011724B" w:rsidP="00D70D18">
      <w:pPr>
        <w:autoSpaceDE w:val="0"/>
        <w:autoSpaceDN w:val="0"/>
        <w:adjustRightInd w:val="0"/>
        <w:spacing w:after="0" w:line="240" w:lineRule="auto"/>
        <w:ind w:left="-142"/>
        <w:jc w:val="both"/>
        <w:rPr>
          <w:rFonts w:ascii="Arial" w:hAnsi="Arial" w:cs="Arial"/>
          <w:b/>
          <w:sz w:val="24"/>
          <w:szCs w:val="24"/>
          <w:lang w:val="ro-RO"/>
        </w:rPr>
      </w:pPr>
      <w:r w:rsidRPr="000035E8">
        <w:rPr>
          <w:rFonts w:ascii="Arial" w:hAnsi="Arial" w:cs="Arial"/>
          <w:sz w:val="24"/>
          <w:szCs w:val="24"/>
        </w:rPr>
        <w:t xml:space="preserve">  </w:t>
      </w:r>
      <w:r w:rsidR="00FF571D" w:rsidRPr="000035E8">
        <w:rPr>
          <w:rFonts w:ascii="Arial" w:hAnsi="Arial" w:cs="Arial"/>
          <w:b/>
          <w:sz w:val="24"/>
          <w:szCs w:val="24"/>
        </w:rPr>
        <w:t>9.3.3.5</w:t>
      </w:r>
      <w:r w:rsidR="00FF571D" w:rsidRPr="000035E8">
        <w:rPr>
          <w:rFonts w:ascii="Arial" w:hAnsi="Arial" w:cs="Arial"/>
          <w:sz w:val="24"/>
          <w:szCs w:val="24"/>
        </w:rPr>
        <w:t xml:space="preserve">. Operatorul trebuie să realizeze permanent verificarea integrităţii şi remedierea reţelei subterane de canalizare. Verificarea integrităţii reţelei de canalizare se va realiza în baza unui program de întreţinere, o dată la 3 ani. </w:t>
      </w:r>
    </w:p>
    <w:p w:rsidR="000C075C" w:rsidRPr="000035E8" w:rsidRDefault="0011724B" w:rsidP="00D70D18">
      <w:pPr>
        <w:autoSpaceDE w:val="0"/>
        <w:autoSpaceDN w:val="0"/>
        <w:adjustRightInd w:val="0"/>
        <w:spacing w:after="0" w:line="240" w:lineRule="auto"/>
        <w:ind w:left="-142"/>
        <w:jc w:val="both"/>
        <w:rPr>
          <w:rFonts w:ascii="Arial" w:hAnsi="Arial" w:cs="Arial"/>
          <w:b/>
          <w:sz w:val="24"/>
          <w:szCs w:val="24"/>
          <w:lang w:val="ro-RO"/>
        </w:rPr>
      </w:pPr>
      <w:r w:rsidRPr="000035E8">
        <w:rPr>
          <w:rFonts w:ascii="Arial" w:hAnsi="Arial" w:cs="Arial"/>
          <w:sz w:val="24"/>
          <w:szCs w:val="24"/>
        </w:rPr>
        <w:t xml:space="preserve">  </w:t>
      </w:r>
      <w:r w:rsidR="00FF571D" w:rsidRPr="000035E8">
        <w:rPr>
          <w:rFonts w:ascii="Arial" w:hAnsi="Arial" w:cs="Arial"/>
          <w:b/>
          <w:sz w:val="24"/>
          <w:szCs w:val="24"/>
        </w:rPr>
        <w:t>9.3.3.6</w:t>
      </w:r>
      <w:r w:rsidR="00FF571D" w:rsidRPr="000035E8">
        <w:rPr>
          <w:rFonts w:ascii="Arial" w:hAnsi="Arial" w:cs="Arial"/>
          <w:sz w:val="24"/>
          <w:szCs w:val="24"/>
        </w:rPr>
        <w:t xml:space="preserve">. Planificarea lucrărilor de întreţinere periodică a instalaţiilor de pe platformă se face anual, planificarea pe secţii va fi transmisă către APM  ca parte a Raportului Anual de Mediu. </w:t>
      </w:r>
    </w:p>
    <w:p w:rsidR="000C075C" w:rsidRPr="000035E8" w:rsidRDefault="004D507F" w:rsidP="00D70D18">
      <w:pPr>
        <w:autoSpaceDE w:val="0"/>
        <w:autoSpaceDN w:val="0"/>
        <w:adjustRightInd w:val="0"/>
        <w:spacing w:after="0" w:line="240" w:lineRule="auto"/>
        <w:ind w:left="-142"/>
        <w:jc w:val="both"/>
        <w:rPr>
          <w:rFonts w:ascii="Arial" w:hAnsi="Arial" w:cs="Arial"/>
          <w:b/>
          <w:sz w:val="24"/>
          <w:szCs w:val="24"/>
          <w:lang w:val="ro-RO"/>
        </w:rPr>
      </w:pPr>
      <w:r w:rsidRPr="000035E8">
        <w:rPr>
          <w:rFonts w:ascii="Arial" w:hAnsi="Arial" w:cs="Arial"/>
          <w:sz w:val="24"/>
          <w:szCs w:val="24"/>
        </w:rPr>
        <w:t xml:space="preserve">  </w:t>
      </w:r>
      <w:r w:rsidR="00FF571D" w:rsidRPr="000035E8">
        <w:rPr>
          <w:rFonts w:ascii="Arial" w:hAnsi="Arial" w:cs="Arial"/>
          <w:b/>
          <w:sz w:val="24"/>
          <w:szCs w:val="24"/>
        </w:rPr>
        <w:t>9.3.3.7</w:t>
      </w:r>
      <w:r w:rsidR="00FF571D" w:rsidRPr="000035E8">
        <w:rPr>
          <w:rFonts w:ascii="Arial" w:hAnsi="Arial" w:cs="Arial"/>
          <w:sz w:val="24"/>
          <w:szCs w:val="24"/>
        </w:rPr>
        <w:t>. Operatorul trebuie să realizeze instruirea personalului care execută lucrări de reparaţii şi întreţinere în vederea evitării poluării solului.</w:t>
      </w:r>
    </w:p>
    <w:p w:rsidR="000C075C" w:rsidRPr="000035E8" w:rsidRDefault="004D507F" w:rsidP="00D70D18">
      <w:pPr>
        <w:autoSpaceDE w:val="0"/>
        <w:autoSpaceDN w:val="0"/>
        <w:adjustRightInd w:val="0"/>
        <w:spacing w:after="0" w:line="240" w:lineRule="auto"/>
        <w:ind w:left="-142"/>
        <w:jc w:val="both"/>
        <w:rPr>
          <w:rFonts w:ascii="Arial" w:hAnsi="Arial" w:cs="Arial"/>
          <w:b/>
          <w:sz w:val="24"/>
          <w:szCs w:val="24"/>
          <w:lang w:val="ro-RO"/>
        </w:rPr>
      </w:pPr>
      <w:r w:rsidRPr="000035E8">
        <w:rPr>
          <w:rFonts w:ascii="Arial" w:hAnsi="Arial" w:cs="Arial"/>
          <w:sz w:val="24"/>
          <w:szCs w:val="24"/>
        </w:rPr>
        <w:t xml:space="preserve">  </w:t>
      </w:r>
      <w:r w:rsidR="00FF571D" w:rsidRPr="000035E8">
        <w:rPr>
          <w:rFonts w:ascii="Arial" w:hAnsi="Arial" w:cs="Arial"/>
          <w:b/>
          <w:sz w:val="24"/>
          <w:szCs w:val="24"/>
        </w:rPr>
        <w:t>9.3.3.8</w:t>
      </w:r>
      <w:r w:rsidR="00FF571D" w:rsidRPr="000035E8">
        <w:rPr>
          <w:rFonts w:ascii="Arial" w:hAnsi="Arial" w:cs="Arial"/>
          <w:sz w:val="24"/>
          <w:szCs w:val="24"/>
        </w:rPr>
        <w:t>. Operatorul trebuie să realizeze reducerea aportului de poluanţi în sol din emisii, prin buna funcţionare a instalaţiilor de depoluare a aerului, remedierea promptă pentru orice avarie apărută la instalaţiile de spălare şi evacuare a gazelor, prevenind în acest fel o poluare accidentală a atmosferei, dar şi din depozitarea directă pe sol a unor deşeuri.</w:t>
      </w:r>
    </w:p>
    <w:p w:rsidR="00C84780" w:rsidRPr="000035E8" w:rsidRDefault="004D507F" w:rsidP="00D70D18">
      <w:pPr>
        <w:autoSpaceDE w:val="0"/>
        <w:autoSpaceDN w:val="0"/>
        <w:adjustRightInd w:val="0"/>
        <w:spacing w:after="0" w:line="240" w:lineRule="auto"/>
        <w:ind w:left="-142"/>
        <w:jc w:val="both"/>
        <w:rPr>
          <w:rFonts w:ascii="Arial" w:hAnsi="Arial" w:cs="Arial"/>
          <w:b/>
          <w:sz w:val="24"/>
          <w:szCs w:val="24"/>
          <w:lang w:val="ro-RO"/>
        </w:rPr>
      </w:pPr>
      <w:r w:rsidRPr="000035E8">
        <w:rPr>
          <w:rFonts w:ascii="Arial" w:hAnsi="Arial" w:cs="Arial"/>
          <w:sz w:val="24"/>
          <w:szCs w:val="24"/>
        </w:rPr>
        <w:t xml:space="preserve">  </w:t>
      </w:r>
      <w:r w:rsidR="00CA229A" w:rsidRPr="000035E8">
        <w:rPr>
          <w:rFonts w:ascii="Arial" w:hAnsi="Arial" w:cs="Arial"/>
          <w:b/>
          <w:sz w:val="24"/>
          <w:szCs w:val="24"/>
        </w:rPr>
        <w:t>9.3.3</w:t>
      </w:r>
      <w:r w:rsidR="00FF571D" w:rsidRPr="000035E8">
        <w:rPr>
          <w:rFonts w:ascii="Arial" w:hAnsi="Arial" w:cs="Arial"/>
          <w:b/>
          <w:sz w:val="24"/>
          <w:szCs w:val="24"/>
        </w:rPr>
        <w:t>.9.</w:t>
      </w:r>
      <w:r w:rsidR="00FF571D" w:rsidRPr="000035E8">
        <w:rPr>
          <w:rFonts w:ascii="Arial" w:hAnsi="Arial" w:cs="Arial"/>
          <w:sz w:val="24"/>
          <w:szCs w:val="24"/>
        </w:rPr>
        <w:t xml:space="preserve"> Operatorul trebuie să asigure evitarea avariilor</w:t>
      </w:r>
      <w:r w:rsidR="00B56E09" w:rsidRPr="000035E8">
        <w:rPr>
          <w:rFonts w:ascii="Arial" w:hAnsi="Arial" w:cs="Arial"/>
          <w:sz w:val="24"/>
          <w:szCs w:val="24"/>
        </w:rPr>
        <w:t>,</w:t>
      </w:r>
      <w:r w:rsidR="00FF571D" w:rsidRPr="000035E8">
        <w:rPr>
          <w:rFonts w:ascii="Arial" w:hAnsi="Arial" w:cs="Arial"/>
          <w:sz w:val="24"/>
          <w:szCs w:val="24"/>
        </w:rPr>
        <w:t xml:space="preserve"> prin respectarea proceselor tehnologice, a volumului de material prelucrat, reparaţia la timp a utilajelor.</w:t>
      </w:r>
    </w:p>
    <w:p w:rsidR="00CA229A" w:rsidRPr="000035E8" w:rsidRDefault="00CA229A" w:rsidP="00D70D18">
      <w:pPr>
        <w:tabs>
          <w:tab w:val="left" w:pos="360"/>
          <w:tab w:val="left" w:pos="720"/>
          <w:tab w:val="left" w:pos="1800"/>
        </w:tabs>
        <w:spacing w:after="0" w:line="240" w:lineRule="auto"/>
        <w:ind w:right="21"/>
        <w:jc w:val="both"/>
        <w:rPr>
          <w:rFonts w:ascii="Arial" w:hAnsi="Arial" w:cs="Arial"/>
          <w:b/>
          <w:bCs/>
          <w:color w:val="1F497D" w:themeColor="text2"/>
          <w:sz w:val="24"/>
          <w:szCs w:val="24"/>
          <w:lang w:val="ro-RO"/>
        </w:rPr>
      </w:pPr>
    </w:p>
    <w:p w:rsidR="00334F4C" w:rsidRPr="000035E8" w:rsidRDefault="00FF571D" w:rsidP="00D70D18">
      <w:pPr>
        <w:tabs>
          <w:tab w:val="left" w:pos="360"/>
          <w:tab w:val="left" w:pos="720"/>
          <w:tab w:val="left" w:pos="1800"/>
        </w:tabs>
        <w:spacing w:after="0" w:line="240" w:lineRule="auto"/>
        <w:ind w:right="21"/>
        <w:jc w:val="both"/>
        <w:rPr>
          <w:rFonts w:ascii="Arial" w:hAnsi="Arial" w:cs="Arial"/>
          <w:b/>
          <w:sz w:val="24"/>
          <w:szCs w:val="24"/>
          <w:lang w:val="ro-RO"/>
        </w:rPr>
      </w:pPr>
      <w:r w:rsidRPr="000035E8">
        <w:rPr>
          <w:rFonts w:ascii="Arial" w:hAnsi="Arial" w:cs="Arial"/>
          <w:b/>
          <w:bCs/>
          <w:sz w:val="24"/>
          <w:szCs w:val="24"/>
          <w:lang w:val="ro-RO"/>
        </w:rPr>
        <w:t>9.3.4</w:t>
      </w:r>
      <w:r w:rsidR="00334F4C" w:rsidRPr="000035E8">
        <w:rPr>
          <w:rFonts w:ascii="Arial" w:hAnsi="Arial" w:cs="Arial"/>
          <w:b/>
          <w:bCs/>
          <w:sz w:val="24"/>
          <w:szCs w:val="24"/>
          <w:lang w:val="ro-RO"/>
        </w:rPr>
        <w:t xml:space="preserve">. </w:t>
      </w:r>
      <w:r w:rsidR="00334F4C" w:rsidRPr="000035E8">
        <w:rPr>
          <w:rFonts w:ascii="Arial" w:hAnsi="Arial" w:cs="Arial"/>
          <w:b/>
          <w:sz w:val="24"/>
          <w:szCs w:val="24"/>
          <w:lang w:val="ro-RO"/>
        </w:rPr>
        <w:t>Măsuri  pentru eliminarea/minimizarea emi</w:t>
      </w:r>
      <w:r w:rsidR="00C85125" w:rsidRPr="000035E8">
        <w:rPr>
          <w:rFonts w:ascii="Arial" w:hAnsi="Arial" w:cs="Arial"/>
          <w:b/>
          <w:sz w:val="24"/>
          <w:szCs w:val="24"/>
          <w:lang w:val="ro-RO"/>
        </w:rPr>
        <w:t>s</w:t>
      </w:r>
      <w:r w:rsidR="006432A0" w:rsidRPr="000035E8">
        <w:rPr>
          <w:rFonts w:ascii="Arial" w:hAnsi="Arial" w:cs="Arial"/>
          <w:b/>
          <w:sz w:val="24"/>
          <w:szCs w:val="24"/>
          <w:lang w:val="ro-RO"/>
        </w:rPr>
        <w:t>i</w:t>
      </w:r>
      <w:r w:rsidR="00334F4C" w:rsidRPr="000035E8">
        <w:rPr>
          <w:rFonts w:ascii="Arial" w:hAnsi="Arial" w:cs="Arial"/>
          <w:b/>
          <w:sz w:val="24"/>
          <w:szCs w:val="24"/>
          <w:lang w:val="ro-RO"/>
        </w:rPr>
        <w:t>ilor pe sol, ape subterane:</w:t>
      </w:r>
    </w:p>
    <w:p w:rsidR="00334F4C" w:rsidRPr="000035E8" w:rsidRDefault="00334F4C"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Operatorul are obligaţia aplicării următoarelor măsuri:</w:t>
      </w:r>
    </w:p>
    <w:p w:rsidR="00334F4C" w:rsidRPr="000035E8" w:rsidRDefault="00334F4C" w:rsidP="00D70D18">
      <w:pPr>
        <w:numPr>
          <w:ilvl w:val="0"/>
          <w:numId w:val="5"/>
        </w:numPr>
        <w:spacing w:after="0" w:line="240" w:lineRule="auto"/>
        <w:ind w:left="270" w:hanging="270"/>
        <w:jc w:val="both"/>
        <w:rPr>
          <w:rFonts w:ascii="Arial" w:hAnsi="Arial" w:cs="Arial"/>
          <w:sz w:val="24"/>
          <w:szCs w:val="24"/>
          <w:lang w:val="ro-RO"/>
        </w:rPr>
      </w:pPr>
      <w:r w:rsidRPr="000035E8">
        <w:rPr>
          <w:rFonts w:ascii="Arial" w:hAnsi="Arial" w:cs="Arial"/>
          <w:sz w:val="24"/>
          <w:szCs w:val="24"/>
          <w:lang w:val="ro-RO"/>
        </w:rPr>
        <w:t xml:space="preserve">depozitarea substanţelor </w:t>
      </w:r>
      <w:r w:rsidR="005243D4" w:rsidRPr="000035E8">
        <w:rPr>
          <w:rFonts w:ascii="Arial" w:hAnsi="Arial" w:cs="Arial"/>
          <w:sz w:val="24"/>
          <w:szCs w:val="24"/>
          <w:lang w:val="ro-RO"/>
        </w:rPr>
        <w:t>chimice periculoase în recipienț</w:t>
      </w:r>
      <w:r w:rsidR="00717550" w:rsidRPr="000035E8">
        <w:rPr>
          <w:rFonts w:ascii="Arial" w:hAnsi="Arial" w:cs="Arial"/>
          <w:sz w:val="24"/>
          <w:szCs w:val="24"/>
          <w:lang w:val="ro-RO"/>
        </w:rPr>
        <w:t>i/</w:t>
      </w:r>
      <w:r w:rsidRPr="000035E8">
        <w:rPr>
          <w:rFonts w:ascii="Arial" w:hAnsi="Arial" w:cs="Arial"/>
          <w:sz w:val="24"/>
          <w:szCs w:val="24"/>
          <w:lang w:val="ro-RO"/>
        </w:rPr>
        <w:t>rezervoare din materiale adecvate, rezistente la coroziunea specifică, pe suprafeţe betonate, protejate anticoroziv;</w:t>
      </w:r>
    </w:p>
    <w:p w:rsidR="00334F4C" w:rsidRPr="000035E8" w:rsidRDefault="00334F4C" w:rsidP="00D70D18">
      <w:pPr>
        <w:numPr>
          <w:ilvl w:val="0"/>
          <w:numId w:val="5"/>
        </w:numPr>
        <w:spacing w:after="0" w:line="240" w:lineRule="auto"/>
        <w:ind w:left="270" w:hanging="270"/>
        <w:jc w:val="both"/>
        <w:rPr>
          <w:rFonts w:ascii="Arial" w:hAnsi="Arial" w:cs="Arial"/>
          <w:sz w:val="24"/>
          <w:szCs w:val="24"/>
          <w:lang w:val="ro-RO"/>
        </w:rPr>
      </w:pPr>
      <w:r w:rsidRPr="000035E8">
        <w:rPr>
          <w:rFonts w:ascii="Arial" w:hAnsi="Arial" w:cs="Arial"/>
          <w:sz w:val="24"/>
          <w:szCs w:val="24"/>
          <w:lang w:val="ro-RO"/>
        </w:rPr>
        <w:t>transferul substanţelor periculoase lichide de la recipienţii de depozitare la instalaţii</w:t>
      </w:r>
      <w:r w:rsidR="00B56E09" w:rsidRPr="000035E8">
        <w:rPr>
          <w:rFonts w:ascii="Arial" w:hAnsi="Arial" w:cs="Arial"/>
          <w:sz w:val="24"/>
          <w:szCs w:val="24"/>
          <w:lang w:val="ro-RO"/>
        </w:rPr>
        <w:t>,</w:t>
      </w:r>
      <w:r w:rsidRPr="000035E8">
        <w:rPr>
          <w:rFonts w:ascii="Arial" w:hAnsi="Arial" w:cs="Arial"/>
          <w:sz w:val="24"/>
          <w:szCs w:val="24"/>
          <w:lang w:val="ro-RO"/>
        </w:rPr>
        <w:t xml:space="preserve"> prin reţele de conducte adecvate din punct de vedere al rezistenţei la coroziunea specifică, etanşeităţii </w:t>
      </w:r>
      <w:r w:rsidR="006432A0" w:rsidRPr="000035E8">
        <w:rPr>
          <w:rFonts w:ascii="Arial" w:hAnsi="Arial" w:cs="Arial"/>
          <w:sz w:val="24"/>
          <w:szCs w:val="24"/>
          <w:lang w:val="ro-RO"/>
        </w:rPr>
        <w:t>și</w:t>
      </w:r>
      <w:r w:rsidRPr="000035E8">
        <w:rPr>
          <w:rFonts w:ascii="Arial" w:hAnsi="Arial" w:cs="Arial"/>
          <w:sz w:val="24"/>
          <w:szCs w:val="24"/>
          <w:lang w:val="ro-RO"/>
        </w:rPr>
        <w:t xml:space="preserve"> a </w:t>
      </w:r>
      <w:r w:rsidR="00C85125"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guranţei în exploatare;</w:t>
      </w:r>
    </w:p>
    <w:p w:rsidR="00334F4C" w:rsidRPr="000035E8" w:rsidRDefault="00334F4C" w:rsidP="00D70D18">
      <w:pPr>
        <w:numPr>
          <w:ilvl w:val="0"/>
          <w:numId w:val="5"/>
        </w:numPr>
        <w:spacing w:after="0" w:line="240" w:lineRule="auto"/>
        <w:ind w:left="270" w:hanging="270"/>
        <w:jc w:val="both"/>
        <w:rPr>
          <w:rFonts w:ascii="Arial" w:hAnsi="Arial" w:cs="Arial"/>
          <w:sz w:val="24"/>
          <w:szCs w:val="24"/>
          <w:lang w:val="ro-RO"/>
        </w:rPr>
      </w:pPr>
      <w:r w:rsidRPr="000035E8">
        <w:rPr>
          <w:rFonts w:ascii="Arial" w:hAnsi="Arial" w:cs="Arial"/>
          <w:sz w:val="24"/>
          <w:szCs w:val="24"/>
          <w:lang w:val="ro-RO"/>
        </w:rPr>
        <w:t>desfăşurarea activităţii pe suprafeţe betonate;</w:t>
      </w:r>
    </w:p>
    <w:p w:rsidR="00334F4C" w:rsidRPr="000035E8" w:rsidRDefault="00334F4C" w:rsidP="00D70D18">
      <w:pPr>
        <w:numPr>
          <w:ilvl w:val="0"/>
          <w:numId w:val="5"/>
        </w:numPr>
        <w:spacing w:after="0" w:line="240" w:lineRule="auto"/>
        <w:ind w:left="270" w:hanging="270"/>
        <w:jc w:val="both"/>
        <w:rPr>
          <w:rFonts w:ascii="Arial" w:hAnsi="Arial" w:cs="Arial"/>
          <w:sz w:val="24"/>
          <w:szCs w:val="24"/>
          <w:lang w:val="ro-RO"/>
        </w:rPr>
      </w:pPr>
      <w:r w:rsidRPr="000035E8">
        <w:rPr>
          <w:rFonts w:ascii="Arial" w:hAnsi="Arial" w:cs="Arial"/>
          <w:sz w:val="24"/>
          <w:szCs w:val="24"/>
          <w:lang w:val="ro-RO"/>
        </w:rPr>
        <w:t xml:space="preserve">manipularea de materiale, materii prime </w:t>
      </w:r>
      <w:r w:rsidR="006432A0" w:rsidRPr="000035E8">
        <w:rPr>
          <w:rFonts w:ascii="Arial" w:hAnsi="Arial" w:cs="Arial"/>
          <w:sz w:val="24"/>
          <w:szCs w:val="24"/>
          <w:lang w:val="ro-RO"/>
        </w:rPr>
        <w:t>și</w:t>
      </w:r>
      <w:r w:rsidRPr="000035E8">
        <w:rPr>
          <w:rFonts w:ascii="Arial" w:hAnsi="Arial" w:cs="Arial"/>
          <w:sz w:val="24"/>
          <w:szCs w:val="24"/>
          <w:lang w:val="ro-RO"/>
        </w:rPr>
        <w:t xml:space="preserve"> auxiliare, deşeuri trebuie să aibă loc în zone desemnate, protejate împotriva pierderilor prin scurgeri accidentale;</w:t>
      </w:r>
    </w:p>
    <w:p w:rsidR="00334F4C" w:rsidRPr="000035E8" w:rsidRDefault="00334F4C" w:rsidP="00D70D18">
      <w:pPr>
        <w:numPr>
          <w:ilvl w:val="0"/>
          <w:numId w:val="5"/>
        </w:numPr>
        <w:spacing w:after="0" w:line="240" w:lineRule="auto"/>
        <w:ind w:left="270" w:hanging="270"/>
        <w:jc w:val="both"/>
        <w:rPr>
          <w:rFonts w:ascii="Arial" w:hAnsi="Arial" w:cs="Arial"/>
          <w:sz w:val="24"/>
          <w:szCs w:val="24"/>
          <w:lang w:val="ro-RO"/>
        </w:rPr>
      </w:pPr>
      <w:r w:rsidRPr="000035E8">
        <w:rPr>
          <w:rFonts w:ascii="Arial" w:hAnsi="Arial" w:cs="Arial"/>
          <w:sz w:val="24"/>
          <w:szCs w:val="24"/>
          <w:lang w:val="ro-RO"/>
        </w:rPr>
        <w:t xml:space="preserve">se vor evita deversările accidentale de produse şi deşeuri care pot polua solul </w:t>
      </w:r>
      <w:r w:rsidR="006432A0" w:rsidRPr="000035E8">
        <w:rPr>
          <w:rFonts w:ascii="Arial" w:hAnsi="Arial" w:cs="Arial"/>
          <w:sz w:val="24"/>
          <w:szCs w:val="24"/>
          <w:lang w:val="ro-RO"/>
        </w:rPr>
        <w:t>și</w:t>
      </w:r>
      <w:r w:rsidRPr="000035E8">
        <w:rPr>
          <w:rFonts w:ascii="Arial" w:hAnsi="Arial" w:cs="Arial"/>
          <w:sz w:val="24"/>
          <w:szCs w:val="24"/>
          <w:lang w:val="ro-RO"/>
        </w:rPr>
        <w:t xml:space="preserve"> implicit migrarea poluanţilor în mediul geologic; în cazul în care se produc, se impune eliminarea deversărilor accidentale, prin îndepărtarea urmărilor acestora </w:t>
      </w:r>
      <w:r w:rsidR="006432A0" w:rsidRPr="000035E8">
        <w:rPr>
          <w:rFonts w:ascii="Arial" w:hAnsi="Arial" w:cs="Arial"/>
          <w:sz w:val="24"/>
          <w:szCs w:val="24"/>
          <w:lang w:val="ro-RO"/>
        </w:rPr>
        <w:t>și</w:t>
      </w:r>
      <w:r w:rsidRPr="000035E8">
        <w:rPr>
          <w:rFonts w:ascii="Arial" w:hAnsi="Arial" w:cs="Arial"/>
          <w:sz w:val="24"/>
          <w:szCs w:val="24"/>
          <w:lang w:val="ro-RO"/>
        </w:rPr>
        <w:t xml:space="preserve"> restabilirea condiţiilor anterioare producerii deversărilor;</w:t>
      </w:r>
    </w:p>
    <w:p w:rsidR="00334F4C" w:rsidRPr="000035E8" w:rsidRDefault="00334F4C" w:rsidP="00D70D18">
      <w:pPr>
        <w:numPr>
          <w:ilvl w:val="0"/>
          <w:numId w:val="5"/>
        </w:numPr>
        <w:spacing w:after="0" w:line="240" w:lineRule="auto"/>
        <w:ind w:left="270" w:hanging="270"/>
        <w:jc w:val="both"/>
        <w:rPr>
          <w:rFonts w:ascii="Arial" w:hAnsi="Arial" w:cs="Arial"/>
          <w:sz w:val="24"/>
          <w:szCs w:val="24"/>
          <w:lang w:val="ro-RO"/>
        </w:rPr>
      </w:pPr>
      <w:r w:rsidRPr="000035E8">
        <w:rPr>
          <w:rFonts w:ascii="Arial" w:hAnsi="Arial" w:cs="Arial"/>
          <w:sz w:val="24"/>
          <w:szCs w:val="24"/>
          <w:lang w:val="ro-RO"/>
        </w:rPr>
        <w:t xml:space="preserve">structurile subterane: reţeaua de canalizare </w:t>
      </w:r>
      <w:r w:rsidR="006432A0" w:rsidRPr="000035E8">
        <w:rPr>
          <w:rFonts w:ascii="Arial" w:hAnsi="Arial" w:cs="Arial"/>
          <w:sz w:val="24"/>
          <w:szCs w:val="24"/>
          <w:lang w:val="ro-RO"/>
        </w:rPr>
        <w:t>și</w:t>
      </w:r>
      <w:r w:rsidRPr="000035E8">
        <w:rPr>
          <w:rFonts w:ascii="Arial" w:hAnsi="Arial" w:cs="Arial"/>
          <w:sz w:val="24"/>
          <w:szCs w:val="24"/>
          <w:lang w:val="ro-RO"/>
        </w:rPr>
        <w:t xml:space="preserve"> bazinele de stocare vor fi verificate periodic, iar lucrările de întreţinere se vor planifica </w:t>
      </w:r>
      <w:r w:rsidR="006432A0" w:rsidRPr="000035E8">
        <w:rPr>
          <w:rFonts w:ascii="Arial" w:hAnsi="Arial" w:cs="Arial"/>
          <w:sz w:val="24"/>
          <w:szCs w:val="24"/>
          <w:lang w:val="ro-RO"/>
        </w:rPr>
        <w:t>și</w:t>
      </w:r>
      <w:r w:rsidRPr="000035E8">
        <w:rPr>
          <w:rFonts w:ascii="Arial" w:hAnsi="Arial" w:cs="Arial"/>
          <w:sz w:val="24"/>
          <w:szCs w:val="24"/>
          <w:lang w:val="ro-RO"/>
        </w:rPr>
        <w:t xml:space="preserve"> efectua la timp;</w:t>
      </w:r>
    </w:p>
    <w:p w:rsidR="00334F4C" w:rsidRPr="000035E8" w:rsidRDefault="00334F4C" w:rsidP="00D70D18">
      <w:pPr>
        <w:numPr>
          <w:ilvl w:val="0"/>
          <w:numId w:val="5"/>
        </w:numPr>
        <w:spacing w:after="0" w:line="240" w:lineRule="auto"/>
        <w:ind w:left="270" w:hanging="270"/>
        <w:jc w:val="both"/>
        <w:rPr>
          <w:rFonts w:ascii="Arial" w:hAnsi="Arial" w:cs="Arial"/>
          <w:sz w:val="24"/>
          <w:szCs w:val="24"/>
          <w:lang w:val="ro-RO"/>
        </w:rPr>
      </w:pPr>
      <w:r w:rsidRPr="000035E8">
        <w:rPr>
          <w:rFonts w:ascii="Arial" w:hAnsi="Arial" w:cs="Arial"/>
          <w:sz w:val="24"/>
          <w:szCs w:val="24"/>
          <w:lang w:val="ro-RO"/>
        </w:rPr>
        <w:lastRenderedPageBreak/>
        <w:t>să a</w:t>
      </w:r>
      <w:r w:rsidR="00860057"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gure pe amplasamentul societăţii, în depozite/magazii o cantitate corespunzătoare de substanţe absorbante şi substanţe de neutralizare, potrivite pentru controlul oricărei deversări accidentale de produse;</w:t>
      </w:r>
    </w:p>
    <w:p w:rsidR="00334F4C" w:rsidRPr="000035E8" w:rsidRDefault="00334F4C" w:rsidP="00D70D18">
      <w:pPr>
        <w:numPr>
          <w:ilvl w:val="0"/>
          <w:numId w:val="5"/>
        </w:numPr>
        <w:spacing w:after="0" w:line="240" w:lineRule="auto"/>
        <w:ind w:left="270" w:hanging="270"/>
        <w:jc w:val="both"/>
        <w:rPr>
          <w:rFonts w:ascii="Arial" w:hAnsi="Arial" w:cs="Arial"/>
          <w:sz w:val="24"/>
          <w:szCs w:val="24"/>
          <w:lang w:val="ro-RO"/>
        </w:rPr>
      </w:pPr>
      <w:r w:rsidRPr="000035E8">
        <w:rPr>
          <w:rFonts w:ascii="Arial" w:hAnsi="Arial" w:cs="Arial"/>
          <w:sz w:val="24"/>
          <w:szCs w:val="24"/>
          <w:lang w:val="ro-RO"/>
        </w:rPr>
        <w:t xml:space="preserve">să planifice </w:t>
      </w:r>
      <w:r w:rsidR="006432A0" w:rsidRPr="000035E8">
        <w:rPr>
          <w:rFonts w:ascii="Arial" w:hAnsi="Arial" w:cs="Arial"/>
          <w:sz w:val="24"/>
          <w:szCs w:val="24"/>
          <w:lang w:val="ro-RO"/>
        </w:rPr>
        <w:t>și</w:t>
      </w:r>
      <w:r w:rsidRPr="000035E8">
        <w:rPr>
          <w:rFonts w:ascii="Arial" w:hAnsi="Arial" w:cs="Arial"/>
          <w:sz w:val="24"/>
          <w:szCs w:val="24"/>
          <w:lang w:val="ro-RO"/>
        </w:rPr>
        <w:t xml:space="preserve"> să realizeze, periodic, activitatea de revizii </w:t>
      </w:r>
      <w:r w:rsidR="006432A0" w:rsidRPr="000035E8">
        <w:rPr>
          <w:rFonts w:ascii="Arial" w:hAnsi="Arial" w:cs="Arial"/>
          <w:sz w:val="24"/>
          <w:szCs w:val="24"/>
          <w:lang w:val="ro-RO"/>
        </w:rPr>
        <w:t>și</w:t>
      </w:r>
      <w:r w:rsidRPr="000035E8">
        <w:rPr>
          <w:rFonts w:ascii="Arial" w:hAnsi="Arial" w:cs="Arial"/>
          <w:sz w:val="24"/>
          <w:szCs w:val="24"/>
          <w:lang w:val="ro-RO"/>
        </w:rPr>
        <w:t xml:space="preserve"> reparaţii la elementele de construcţii subterane, respectiv conducte, cămine </w:t>
      </w:r>
      <w:r w:rsidR="006432A0" w:rsidRPr="000035E8">
        <w:rPr>
          <w:rFonts w:ascii="Arial" w:hAnsi="Arial" w:cs="Arial"/>
          <w:sz w:val="24"/>
          <w:szCs w:val="24"/>
          <w:lang w:val="ro-RO"/>
        </w:rPr>
        <w:t>și</w:t>
      </w:r>
      <w:r w:rsidRPr="000035E8">
        <w:rPr>
          <w:rFonts w:ascii="Arial" w:hAnsi="Arial" w:cs="Arial"/>
          <w:sz w:val="24"/>
          <w:szCs w:val="24"/>
          <w:lang w:val="ro-RO"/>
        </w:rPr>
        <w:t xml:space="preserve"> guri de vizitare etc., rigolele de colectare şi scurgere a apelor pluviale vor fi menţinute în perfectă stare de curăţenie.</w:t>
      </w:r>
    </w:p>
    <w:p w:rsidR="00612E50" w:rsidRPr="000035E8" w:rsidRDefault="00612E50" w:rsidP="00D70D18">
      <w:pPr>
        <w:pStyle w:val="Heading1"/>
      </w:pPr>
    </w:p>
    <w:p w:rsidR="00CA229A" w:rsidRPr="000035E8" w:rsidRDefault="00334F4C" w:rsidP="00D70D18">
      <w:pPr>
        <w:pStyle w:val="Heading1"/>
        <w:jc w:val="left"/>
      </w:pPr>
      <w:r w:rsidRPr="000035E8">
        <w:t>10. CONCENTRAŢII DE POLUANŢI ADMISE LA EVACUAREA ÎN MEDIUL ÎNCONJURĂTOR, NIVEL  DE  ZGOMOT</w:t>
      </w:r>
    </w:p>
    <w:p w:rsidR="0068775E" w:rsidRPr="000035E8" w:rsidRDefault="00334F4C" w:rsidP="00D70D18">
      <w:pPr>
        <w:spacing w:after="0" w:line="240" w:lineRule="auto"/>
        <w:ind w:right="-360"/>
        <w:jc w:val="both"/>
        <w:rPr>
          <w:rFonts w:ascii="Arial" w:hAnsi="Arial" w:cs="Arial"/>
          <w:b/>
          <w:sz w:val="24"/>
          <w:szCs w:val="24"/>
          <w:lang w:val="ro-RO"/>
        </w:rPr>
      </w:pPr>
      <w:r w:rsidRPr="000035E8">
        <w:rPr>
          <w:rFonts w:ascii="Arial" w:hAnsi="Arial" w:cs="Arial"/>
          <w:b/>
          <w:sz w:val="24"/>
          <w:szCs w:val="24"/>
          <w:lang w:val="ro-RO"/>
        </w:rPr>
        <w:t>10.1.  Aer</w:t>
      </w:r>
    </w:p>
    <w:p w:rsidR="0068775E" w:rsidRPr="000035E8" w:rsidRDefault="004D507F" w:rsidP="00D70D18">
      <w:pPr>
        <w:spacing w:after="0" w:line="240" w:lineRule="auto"/>
        <w:ind w:right="13"/>
        <w:jc w:val="both"/>
        <w:rPr>
          <w:rFonts w:ascii="Arial" w:hAnsi="Arial" w:cs="Arial"/>
          <w:b/>
          <w:sz w:val="24"/>
          <w:szCs w:val="24"/>
          <w:lang w:val="ro-RO"/>
        </w:rPr>
      </w:pPr>
      <w:r w:rsidRPr="000035E8">
        <w:rPr>
          <w:rFonts w:ascii="Arial" w:hAnsi="Arial" w:cs="Arial"/>
          <w:sz w:val="24"/>
          <w:szCs w:val="24"/>
          <w:lang w:val="ro-RO"/>
        </w:rPr>
        <w:t xml:space="preserve"> </w:t>
      </w:r>
      <w:r w:rsidR="00334F4C" w:rsidRPr="000035E8">
        <w:rPr>
          <w:rFonts w:ascii="Arial" w:hAnsi="Arial" w:cs="Arial"/>
          <w:b/>
          <w:sz w:val="24"/>
          <w:szCs w:val="24"/>
          <w:lang w:val="ro-RO"/>
        </w:rPr>
        <w:t xml:space="preserve">10.1.1. </w:t>
      </w:r>
      <w:r w:rsidR="00EA75CA" w:rsidRPr="000035E8">
        <w:rPr>
          <w:rFonts w:ascii="Arial" w:hAnsi="Arial" w:cs="Arial"/>
          <w:b/>
          <w:sz w:val="24"/>
          <w:szCs w:val="24"/>
          <w:lang w:val="ro-RO"/>
        </w:rPr>
        <w:t>Valorile limita de Emisie</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1775"/>
        <w:gridCol w:w="936"/>
        <w:gridCol w:w="1560"/>
        <w:gridCol w:w="1039"/>
        <w:gridCol w:w="1125"/>
        <w:gridCol w:w="3222"/>
      </w:tblGrid>
      <w:tr w:rsidR="00E51190" w:rsidRPr="000035E8" w:rsidTr="00EC586F">
        <w:trPr>
          <w:trHeight w:val="706"/>
        </w:trPr>
        <w:tc>
          <w:tcPr>
            <w:tcW w:w="550" w:type="dxa"/>
            <w:shd w:val="clear" w:color="auto" w:fill="BFBFBF"/>
          </w:tcPr>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Activ. IED</w:t>
            </w:r>
          </w:p>
        </w:tc>
        <w:tc>
          <w:tcPr>
            <w:tcW w:w="1775" w:type="dxa"/>
            <w:shd w:val="clear" w:color="auto" w:fill="BFBFBF"/>
          </w:tcPr>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 xml:space="preserve">Denumire si </w:t>
            </w:r>
          </w:p>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descriere cos</w:t>
            </w:r>
          </w:p>
        </w:tc>
        <w:tc>
          <w:tcPr>
            <w:tcW w:w="936" w:type="dxa"/>
            <w:shd w:val="clear" w:color="auto" w:fill="BFBFBF"/>
          </w:tcPr>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Poluant</w:t>
            </w:r>
          </w:p>
        </w:tc>
        <w:tc>
          <w:tcPr>
            <w:tcW w:w="2599" w:type="dxa"/>
            <w:gridSpan w:val="2"/>
            <w:shd w:val="clear" w:color="auto" w:fill="BFBFBF"/>
          </w:tcPr>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VLE</w:t>
            </w:r>
          </w:p>
          <w:p w:rsidR="00E51190" w:rsidRPr="000035E8" w:rsidRDefault="00E51190" w:rsidP="00D70D18">
            <w:pPr>
              <w:spacing w:after="0" w:line="240" w:lineRule="auto"/>
              <w:ind w:right="-360"/>
              <w:jc w:val="both"/>
              <w:rPr>
                <w:rFonts w:ascii="Arial" w:eastAsia="Calibri" w:hAnsi="Arial" w:cs="Arial"/>
                <w:sz w:val="24"/>
                <w:szCs w:val="24"/>
                <w:lang w:val="ro-RO"/>
              </w:rPr>
            </w:pPr>
          </w:p>
        </w:tc>
        <w:tc>
          <w:tcPr>
            <w:tcW w:w="1125" w:type="dxa"/>
            <w:shd w:val="clear" w:color="auto" w:fill="BFBFBF"/>
          </w:tcPr>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UM</w:t>
            </w:r>
          </w:p>
        </w:tc>
        <w:tc>
          <w:tcPr>
            <w:tcW w:w="3222" w:type="dxa"/>
            <w:shd w:val="clear" w:color="auto" w:fill="BFBFBF"/>
          </w:tcPr>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 xml:space="preserve">Condiții de </w:t>
            </w:r>
          </w:p>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referință</w:t>
            </w:r>
          </w:p>
        </w:tc>
      </w:tr>
      <w:tr w:rsidR="00E51190" w:rsidRPr="000035E8" w:rsidTr="00EC586F">
        <w:trPr>
          <w:trHeight w:val="260"/>
        </w:trPr>
        <w:tc>
          <w:tcPr>
            <w:tcW w:w="550" w:type="dxa"/>
            <w:vMerge w:val="restart"/>
            <w:shd w:val="clear" w:color="auto" w:fill="auto"/>
          </w:tcPr>
          <w:p w:rsidR="00E51190" w:rsidRPr="000035E8" w:rsidRDefault="00E51190"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1.1</w:t>
            </w:r>
          </w:p>
        </w:tc>
        <w:tc>
          <w:tcPr>
            <w:tcW w:w="1775" w:type="dxa"/>
            <w:vMerge w:val="restart"/>
            <w:shd w:val="clear" w:color="auto" w:fill="auto"/>
          </w:tcPr>
          <w:p w:rsidR="00E51190" w:rsidRPr="000035E8" w:rsidRDefault="00E51190"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Coș</w:t>
            </w:r>
          </w:p>
          <w:p w:rsidR="00E51190" w:rsidRPr="000035E8" w:rsidRDefault="00E51190"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de dispersie</w:t>
            </w:r>
          </w:p>
          <w:p w:rsidR="00E51190" w:rsidRPr="000035E8" w:rsidRDefault="00E51190"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CET</w:t>
            </w:r>
          </w:p>
        </w:tc>
        <w:tc>
          <w:tcPr>
            <w:tcW w:w="936" w:type="dxa"/>
            <w:vMerge w:val="restart"/>
            <w:shd w:val="clear" w:color="auto" w:fill="auto"/>
          </w:tcPr>
          <w:p w:rsidR="00E51190" w:rsidRPr="000035E8" w:rsidRDefault="00E51190" w:rsidP="00D70D18">
            <w:pPr>
              <w:spacing w:after="0" w:line="240" w:lineRule="auto"/>
              <w:ind w:right="-360"/>
              <w:jc w:val="both"/>
              <w:rPr>
                <w:rFonts w:ascii="Arial" w:eastAsia="Calibri" w:hAnsi="Arial" w:cs="Arial"/>
                <w:sz w:val="24"/>
                <w:szCs w:val="24"/>
                <w:lang w:val="ro-RO"/>
              </w:rPr>
            </w:pPr>
          </w:p>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SO2</w:t>
            </w:r>
          </w:p>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CO</w:t>
            </w:r>
          </w:p>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NOx</w:t>
            </w:r>
          </w:p>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Pulberi</w:t>
            </w:r>
          </w:p>
        </w:tc>
        <w:tc>
          <w:tcPr>
            <w:tcW w:w="1560" w:type="dxa"/>
            <w:shd w:val="clear" w:color="auto" w:fill="auto"/>
          </w:tcPr>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Gaz natural</w:t>
            </w:r>
          </w:p>
        </w:tc>
        <w:tc>
          <w:tcPr>
            <w:tcW w:w="1039" w:type="dxa"/>
            <w:shd w:val="clear" w:color="auto" w:fill="auto"/>
          </w:tcPr>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Păcură</w:t>
            </w:r>
          </w:p>
        </w:tc>
        <w:tc>
          <w:tcPr>
            <w:tcW w:w="1125" w:type="dxa"/>
            <w:vMerge w:val="restart"/>
            <w:shd w:val="clear" w:color="auto" w:fill="auto"/>
          </w:tcPr>
          <w:p w:rsidR="00E51190" w:rsidRPr="000035E8" w:rsidRDefault="00E51190" w:rsidP="00D70D18">
            <w:pPr>
              <w:spacing w:after="0" w:line="240" w:lineRule="auto"/>
              <w:ind w:right="-360"/>
              <w:jc w:val="both"/>
              <w:rPr>
                <w:rFonts w:ascii="Arial" w:eastAsia="Calibri" w:hAnsi="Arial" w:cs="Arial"/>
                <w:sz w:val="24"/>
                <w:szCs w:val="24"/>
                <w:lang w:val="ro-RO"/>
              </w:rPr>
            </w:pPr>
          </w:p>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mg/Nm</w:t>
            </w:r>
            <w:r w:rsidRPr="000035E8">
              <w:rPr>
                <w:rFonts w:ascii="Arial" w:eastAsia="Calibri" w:hAnsi="Arial" w:cs="Arial"/>
                <w:sz w:val="24"/>
                <w:szCs w:val="24"/>
                <w:vertAlign w:val="superscript"/>
                <w:lang w:val="ro-RO"/>
              </w:rPr>
              <w:t>3</w:t>
            </w:r>
          </w:p>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mg/Nm</w:t>
            </w:r>
            <w:r w:rsidRPr="000035E8">
              <w:rPr>
                <w:rFonts w:ascii="Arial" w:eastAsia="Calibri" w:hAnsi="Arial" w:cs="Arial"/>
                <w:sz w:val="24"/>
                <w:szCs w:val="24"/>
                <w:vertAlign w:val="superscript"/>
                <w:lang w:val="ro-RO"/>
              </w:rPr>
              <w:t>3</w:t>
            </w:r>
          </w:p>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mg/Nm</w:t>
            </w:r>
            <w:r w:rsidRPr="000035E8">
              <w:rPr>
                <w:rFonts w:ascii="Arial" w:eastAsia="Calibri" w:hAnsi="Arial" w:cs="Arial"/>
                <w:sz w:val="24"/>
                <w:szCs w:val="24"/>
                <w:vertAlign w:val="superscript"/>
                <w:lang w:val="ro-RO"/>
              </w:rPr>
              <w:t>3</w:t>
            </w:r>
          </w:p>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mg/Nm</w:t>
            </w:r>
            <w:r w:rsidRPr="000035E8">
              <w:rPr>
                <w:rFonts w:ascii="Arial" w:eastAsia="Calibri" w:hAnsi="Arial" w:cs="Arial"/>
                <w:sz w:val="24"/>
                <w:szCs w:val="24"/>
                <w:vertAlign w:val="superscript"/>
                <w:lang w:val="ro-RO"/>
              </w:rPr>
              <w:t>3</w:t>
            </w:r>
          </w:p>
        </w:tc>
        <w:tc>
          <w:tcPr>
            <w:tcW w:w="3222" w:type="dxa"/>
            <w:vMerge w:val="restart"/>
            <w:shd w:val="clear" w:color="auto" w:fill="auto"/>
          </w:tcPr>
          <w:p w:rsidR="00E51190" w:rsidRPr="000035E8" w:rsidRDefault="00E51190" w:rsidP="00D70D18">
            <w:pPr>
              <w:spacing w:after="0" w:line="240" w:lineRule="auto"/>
              <w:ind w:right="-360"/>
              <w:rPr>
                <w:rFonts w:ascii="Arial" w:eastAsia="Calibri" w:hAnsi="Arial" w:cs="Arial"/>
                <w:sz w:val="24"/>
                <w:szCs w:val="24"/>
                <w:lang w:val="ro-RO"/>
              </w:rPr>
            </w:pPr>
            <w:r w:rsidRPr="000035E8">
              <w:rPr>
                <w:rFonts w:ascii="Arial" w:eastAsia="Calibri" w:hAnsi="Arial" w:cs="Arial"/>
                <w:sz w:val="24"/>
                <w:szCs w:val="24"/>
                <w:lang w:val="ro-RO"/>
              </w:rPr>
              <w:t>T=273,15 K;</w:t>
            </w:r>
          </w:p>
          <w:p w:rsidR="00E51190" w:rsidRPr="000035E8" w:rsidRDefault="00E51190" w:rsidP="00D70D18">
            <w:pPr>
              <w:spacing w:after="0" w:line="240" w:lineRule="auto"/>
              <w:ind w:right="-72"/>
              <w:rPr>
                <w:rFonts w:ascii="Arial" w:eastAsia="Calibri" w:hAnsi="Arial" w:cs="Arial"/>
                <w:sz w:val="24"/>
                <w:szCs w:val="24"/>
                <w:lang w:val="ro-RO"/>
              </w:rPr>
            </w:pPr>
            <w:r w:rsidRPr="000035E8">
              <w:rPr>
                <w:rFonts w:ascii="Arial" w:eastAsia="Calibri" w:hAnsi="Arial" w:cs="Arial"/>
                <w:sz w:val="24"/>
                <w:szCs w:val="24"/>
                <w:lang w:val="ro-RO"/>
              </w:rPr>
              <w:t>P=101,3kPa. Conținut în oxigen al efluenților gazoși de 3%.</w:t>
            </w:r>
          </w:p>
        </w:tc>
      </w:tr>
      <w:tr w:rsidR="00E51190" w:rsidRPr="000035E8" w:rsidTr="00EC586F">
        <w:trPr>
          <w:trHeight w:val="806"/>
        </w:trPr>
        <w:tc>
          <w:tcPr>
            <w:tcW w:w="550" w:type="dxa"/>
            <w:vMerge/>
            <w:shd w:val="clear" w:color="auto" w:fill="auto"/>
          </w:tcPr>
          <w:p w:rsidR="00E51190" w:rsidRPr="000035E8" w:rsidRDefault="00E51190" w:rsidP="00D70D18">
            <w:pPr>
              <w:spacing w:after="0" w:line="240" w:lineRule="auto"/>
              <w:jc w:val="center"/>
              <w:rPr>
                <w:rFonts w:ascii="Arial" w:eastAsia="Calibri" w:hAnsi="Arial" w:cs="Arial"/>
                <w:bCs/>
                <w:sz w:val="24"/>
                <w:szCs w:val="24"/>
                <w:lang w:val="ro-RO"/>
              </w:rPr>
            </w:pPr>
          </w:p>
        </w:tc>
        <w:tc>
          <w:tcPr>
            <w:tcW w:w="1775" w:type="dxa"/>
            <w:vMerge/>
            <w:shd w:val="clear" w:color="auto" w:fill="auto"/>
          </w:tcPr>
          <w:p w:rsidR="00E51190" w:rsidRPr="000035E8" w:rsidRDefault="00E51190" w:rsidP="00D70D18">
            <w:pPr>
              <w:spacing w:after="0" w:line="240" w:lineRule="auto"/>
              <w:jc w:val="center"/>
              <w:rPr>
                <w:rFonts w:ascii="Arial" w:eastAsia="Calibri" w:hAnsi="Arial" w:cs="Arial"/>
                <w:bCs/>
                <w:sz w:val="24"/>
                <w:szCs w:val="24"/>
                <w:lang w:val="ro-RO"/>
              </w:rPr>
            </w:pPr>
          </w:p>
        </w:tc>
        <w:tc>
          <w:tcPr>
            <w:tcW w:w="936" w:type="dxa"/>
            <w:vMerge/>
            <w:shd w:val="clear" w:color="auto" w:fill="auto"/>
          </w:tcPr>
          <w:p w:rsidR="00E51190" w:rsidRPr="000035E8" w:rsidRDefault="00E51190" w:rsidP="00D70D18">
            <w:pPr>
              <w:spacing w:after="0" w:line="240" w:lineRule="auto"/>
              <w:ind w:right="-360"/>
              <w:jc w:val="both"/>
              <w:rPr>
                <w:rFonts w:ascii="Arial" w:eastAsia="Calibri" w:hAnsi="Arial" w:cs="Arial"/>
                <w:sz w:val="24"/>
                <w:szCs w:val="24"/>
                <w:lang w:val="ro-RO"/>
              </w:rPr>
            </w:pPr>
          </w:p>
        </w:tc>
        <w:tc>
          <w:tcPr>
            <w:tcW w:w="1560" w:type="dxa"/>
            <w:shd w:val="clear" w:color="auto" w:fill="auto"/>
          </w:tcPr>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35</w:t>
            </w:r>
          </w:p>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100</w:t>
            </w:r>
          </w:p>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300*</w:t>
            </w:r>
          </w:p>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5</w:t>
            </w:r>
          </w:p>
        </w:tc>
        <w:tc>
          <w:tcPr>
            <w:tcW w:w="1039" w:type="dxa"/>
            <w:shd w:val="clear" w:color="auto" w:fill="auto"/>
          </w:tcPr>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350</w:t>
            </w:r>
          </w:p>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w:t>
            </w:r>
          </w:p>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450</w:t>
            </w:r>
          </w:p>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30</w:t>
            </w:r>
          </w:p>
        </w:tc>
        <w:tc>
          <w:tcPr>
            <w:tcW w:w="1125" w:type="dxa"/>
            <w:vMerge/>
            <w:shd w:val="clear" w:color="auto" w:fill="auto"/>
          </w:tcPr>
          <w:p w:rsidR="00E51190" w:rsidRPr="000035E8" w:rsidRDefault="00E51190" w:rsidP="00D70D18">
            <w:pPr>
              <w:spacing w:after="0" w:line="240" w:lineRule="auto"/>
              <w:ind w:right="-360"/>
              <w:jc w:val="both"/>
              <w:rPr>
                <w:rFonts w:ascii="Arial" w:eastAsia="Calibri" w:hAnsi="Arial" w:cs="Arial"/>
                <w:sz w:val="24"/>
                <w:szCs w:val="24"/>
                <w:lang w:val="ro-RO"/>
              </w:rPr>
            </w:pPr>
          </w:p>
        </w:tc>
        <w:tc>
          <w:tcPr>
            <w:tcW w:w="3222" w:type="dxa"/>
            <w:vMerge/>
            <w:shd w:val="clear" w:color="auto" w:fill="auto"/>
          </w:tcPr>
          <w:p w:rsidR="00E51190" w:rsidRPr="000035E8" w:rsidRDefault="00E51190" w:rsidP="00D70D18">
            <w:pPr>
              <w:spacing w:after="0" w:line="240" w:lineRule="auto"/>
              <w:ind w:right="-360"/>
              <w:rPr>
                <w:rFonts w:ascii="Arial" w:eastAsia="Calibri" w:hAnsi="Arial" w:cs="Arial"/>
                <w:sz w:val="24"/>
                <w:szCs w:val="24"/>
                <w:lang w:val="ro-RO"/>
              </w:rPr>
            </w:pPr>
          </w:p>
        </w:tc>
      </w:tr>
      <w:tr w:rsidR="00E51190" w:rsidRPr="000035E8" w:rsidTr="00EC586F">
        <w:trPr>
          <w:trHeight w:val="287"/>
        </w:trPr>
        <w:tc>
          <w:tcPr>
            <w:tcW w:w="550" w:type="dxa"/>
            <w:vMerge w:val="restart"/>
            <w:shd w:val="clear" w:color="auto" w:fill="auto"/>
          </w:tcPr>
          <w:p w:rsidR="00E51190" w:rsidRPr="000035E8" w:rsidRDefault="00E51190"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4.2</w:t>
            </w:r>
          </w:p>
        </w:tc>
        <w:tc>
          <w:tcPr>
            <w:tcW w:w="1775" w:type="dxa"/>
            <w:vMerge w:val="restart"/>
            <w:shd w:val="clear" w:color="auto" w:fill="auto"/>
          </w:tcPr>
          <w:p w:rsidR="00E51190" w:rsidRPr="000035E8" w:rsidRDefault="00E51190"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Cos dispersie calcinare</w:t>
            </w:r>
          </w:p>
        </w:tc>
        <w:tc>
          <w:tcPr>
            <w:tcW w:w="936" w:type="dxa"/>
            <w:vMerge w:val="restart"/>
            <w:shd w:val="clear" w:color="auto" w:fill="auto"/>
          </w:tcPr>
          <w:p w:rsidR="00E51190" w:rsidRPr="000035E8" w:rsidRDefault="00E51190" w:rsidP="00D70D18">
            <w:pPr>
              <w:spacing w:after="0" w:line="240" w:lineRule="auto"/>
              <w:ind w:right="-360"/>
              <w:jc w:val="both"/>
              <w:rPr>
                <w:rFonts w:ascii="Arial" w:eastAsia="Calibri" w:hAnsi="Arial" w:cs="Arial"/>
                <w:sz w:val="24"/>
                <w:szCs w:val="24"/>
                <w:lang w:val="ro-RO"/>
              </w:rPr>
            </w:pPr>
          </w:p>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SO2</w:t>
            </w:r>
          </w:p>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CO</w:t>
            </w:r>
          </w:p>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NOx</w:t>
            </w:r>
          </w:p>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Pulberi</w:t>
            </w:r>
          </w:p>
        </w:tc>
        <w:tc>
          <w:tcPr>
            <w:tcW w:w="1560" w:type="dxa"/>
            <w:shd w:val="clear" w:color="auto" w:fill="auto"/>
          </w:tcPr>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Gaz natural</w:t>
            </w:r>
          </w:p>
        </w:tc>
        <w:tc>
          <w:tcPr>
            <w:tcW w:w="1039" w:type="dxa"/>
            <w:shd w:val="clear" w:color="auto" w:fill="auto"/>
          </w:tcPr>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Păcură</w:t>
            </w:r>
          </w:p>
        </w:tc>
        <w:tc>
          <w:tcPr>
            <w:tcW w:w="1125" w:type="dxa"/>
            <w:vMerge w:val="restart"/>
            <w:shd w:val="clear" w:color="auto" w:fill="auto"/>
          </w:tcPr>
          <w:p w:rsidR="00E51190" w:rsidRPr="000035E8" w:rsidRDefault="00E51190" w:rsidP="00D70D18">
            <w:pPr>
              <w:spacing w:after="0" w:line="240" w:lineRule="auto"/>
              <w:ind w:right="-360"/>
              <w:jc w:val="both"/>
              <w:rPr>
                <w:rFonts w:ascii="Arial" w:eastAsia="Calibri" w:hAnsi="Arial" w:cs="Arial"/>
                <w:sz w:val="24"/>
                <w:szCs w:val="24"/>
                <w:lang w:val="ro-RO"/>
              </w:rPr>
            </w:pPr>
          </w:p>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mg/Nm</w:t>
            </w:r>
            <w:r w:rsidRPr="000035E8">
              <w:rPr>
                <w:rFonts w:ascii="Arial" w:eastAsia="Calibri" w:hAnsi="Arial" w:cs="Arial"/>
                <w:sz w:val="24"/>
                <w:szCs w:val="24"/>
                <w:vertAlign w:val="superscript"/>
                <w:lang w:val="ro-RO"/>
              </w:rPr>
              <w:t>3</w:t>
            </w:r>
          </w:p>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mg/Nm</w:t>
            </w:r>
            <w:r w:rsidRPr="000035E8">
              <w:rPr>
                <w:rFonts w:ascii="Arial" w:eastAsia="Calibri" w:hAnsi="Arial" w:cs="Arial"/>
                <w:sz w:val="24"/>
                <w:szCs w:val="24"/>
                <w:vertAlign w:val="superscript"/>
                <w:lang w:val="ro-RO"/>
              </w:rPr>
              <w:t>3</w:t>
            </w:r>
          </w:p>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mg/Nm</w:t>
            </w:r>
            <w:r w:rsidRPr="000035E8">
              <w:rPr>
                <w:rFonts w:ascii="Arial" w:eastAsia="Calibri" w:hAnsi="Arial" w:cs="Arial"/>
                <w:sz w:val="24"/>
                <w:szCs w:val="24"/>
                <w:vertAlign w:val="superscript"/>
                <w:lang w:val="ro-RO"/>
              </w:rPr>
              <w:t>3</w:t>
            </w:r>
          </w:p>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mg/Nm</w:t>
            </w:r>
            <w:r w:rsidRPr="000035E8">
              <w:rPr>
                <w:rFonts w:ascii="Arial" w:eastAsia="Calibri" w:hAnsi="Arial" w:cs="Arial"/>
                <w:sz w:val="24"/>
                <w:szCs w:val="24"/>
                <w:vertAlign w:val="superscript"/>
                <w:lang w:val="ro-RO"/>
              </w:rPr>
              <w:t>3</w:t>
            </w:r>
          </w:p>
        </w:tc>
        <w:tc>
          <w:tcPr>
            <w:tcW w:w="3222" w:type="dxa"/>
            <w:vMerge w:val="restart"/>
            <w:shd w:val="clear" w:color="auto" w:fill="auto"/>
          </w:tcPr>
          <w:p w:rsidR="00E51190" w:rsidRPr="000035E8" w:rsidRDefault="00E51190" w:rsidP="00D70D18">
            <w:pPr>
              <w:spacing w:after="0" w:line="240" w:lineRule="auto"/>
              <w:ind w:right="-360"/>
              <w:rPr>
                <w:rFonts w:ascii="Arial" w:eastAsia="Calibri" w:hAnsi="Arial" w:cs="Arial"/>
                <w:sz w:val="24"/>
                <w:szCs w:val="24"/>
                <w:lang w:val="ro-RO"/>
              </w:rPr>
            </w:pPr>
            <w:r w:rsidRPr="000035E8">
              <w:rPr>
                <w:rFonts w:ascii="Arial" w:eastAsia="Calibri" w:hAnsi="Arial" w:cs="Arial"/>
                <w:sz w:val="24"/>
                <w:szCs w:val="24"/>
                <w:lang w:val="ro-RO"/>
              </w:rPr>
              <w:t>T=273K;</w:t>
            </w:r>
          </w:p>
          <w:p w:rsidR="00E51190" w:rsidRPr="000035E8" w:rsidRDefault="00E51190" w:rsidP="00D70D18">
            <w:pPr>
              <w:spacing w:after="0" w:line="240" w:lineRule="auto"/>
              <w:ind w:right="-360"/>
              <w:rPr>
                <w:rFonts w:ascii="Arial" w:eastAsia="Calibri" w:hAnsi="Arial" w:cs="Arial"/>
                <w:sz w:val="24"/>
                <w:szCs w:val="24"/>
                <w:lang w:val="ro-RO"/>
              </w:rPr>
            </w:pPr>
            <w:r w:rsidRPr="000035E8">
              <w:rPr>
                <w:rFonts w:ascii="Arial" w:eastAsia="Calibri" w:hAnsi="Arial" w:cs="Arial"/>
                <w:sz w:val="24"/>
                <w:szCs w:val="24"/>
                <w:lang w:val="ro-RO"/>
              </w:rPr>
              <w:t xml:space="preserve">P=101,3kPa. Conținut în oxigen al efluenților gazoși de 3% </w:t>
            </w:r>
            <w:r w:rsidRPr="000035E8">
              <w:rPr>
                <w:rFonts w:ascii="Arial" w:eastAsia="Calibri" w:hAnsi="Arial" w:cs="Arial"/>
                <w:sz w:val="24"/>
                <w:szCs w:val="24"/>
                <w:vertAlign w:val="subscript"/>
                <w:lang w:val="ro-RO"/>
              </w:rPr>
              <w:t>.</w:t>
            </w:r>
          </w:p>
        </w:tc>
      </w:tr>
      <w:tr w:rsidR="00E51190" w:rsidRPr="000035E8" w:rsidTr="00EC586F">
        <w:trPr>
          <w:trHeight w:val="806"/>
        </w:trPr>
        <w:tc>
          <w:tcPr>
            <w:tcW w:w="550" w:type="dxa"/>
            <w:vMerge/>
            <w:shd w:val="clear" w:color="auto" w:fill="auto"/>
          </w:tcPr>
          <w:p w:rsidR="00E51190" w:rsidRPr="000035E8" w:rsidRDefault="00E51190" w:rsidP="00D70D18">
            <w:pPr>
              <w:spacing w:after="0" w:line="240" w:lineRule="auto"/>
              <w:jc w:val="center"/>
              <w:rPr>
                <w:rFonts w:ascii="Arial" w:eastAsia="Calibri" w:hAnsi="Arial" w:cs="Arial"/>
                <w:bCs/>
                <w:sz w:val="24"/>
                <w:szCs w:val="24"/>
                <w:lang w:val="ro-RO"/>
              </w:rPr>
            </w:pPr>
          </w:p>
        </w:tc>
        <w:tc>
          <w:tcPr>
            <w:tcW w:w="1775" w:type="dxa"/>
            <w:vMerge/>
            <w:shd w:val="clear" w:color="auto" w:fill="auto"/>
          </w:tcPr>
          <w:p w:rsidR="00E51190" w:rsidRPr="000035E8" w:rsidRDefault="00E51190" w:rsidP="00D70D18">
            <w:pPr>
              <w:spacing w:after="0" w:line="240" w:lineRule="auto"/>
              <w:jc w:val="center"/>
              <w:rPr>
                <w:rFonts w:ascii="Arial" w:eastAsia="Calibri" w:hAnsi="Arial" w:cs="Arial"/>
                <w:bCs/>
                <w:sz w:val="24"/>
                <w:szCs w:val="24"/>
                <w:lang w:val="ro-RO"/>
              </w:rPr>
            </w:pPr>
          </w:p>
        </w:tc>
        <w:tc>
          <w:tcPr>
            <w:tcW w:w="936" w:type="dxa"/>
            <w:vMerge/>
            <w:shd w:val="clear" w:color="auto" w:fill="auto"/>
          </w:tcPr>
          <w:p w:rsidR="00E51190" w:rsidRPr="000035E8" w:rsidRDefault="00E51190" w:rsidP="00D70D18">
            <w:pPr>
              <w:spacing w:after="0" w:line="240" w:lineRule="auto"/>
              <w:ind w:right="-360"/>
              <w:jc w:val="both"/>
              <w:rPr>
                <w:rFonts w:ascii="Arial" w:eastAsia="Calibri" w:hAnsi="Arial" w:cs="Arial"/>
                <w:sz w:val="24"/>
                <w:szCs w:val="24"/>
                <w:lang w:val="ro-RO"/>
              </w:rPr>
            </w:pPr>
          </w:p>
        </w:tc>
        <w:tc>
          <w:tcPr>
            <w:tcW w:w="1560" w:type="dxa"/>
            <w:shd w:val="clear" w:color="auto" w:fill="auto"/>
          </w:tcPr>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35</w:t>
            </w:r>
          </w:p>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100</w:t>
            </w:r>
          </w:p>
          <w:p w:rsidR="00653DFB" w:rsidRDefault="00653DFB" w:rsidP="00D70D18">
            <w:pPr>
              <w:spacing w:after="0" w:line="240" w:lineRule="auto"/>
              <w:ind w:right="-360"/>
              <w:jc w:val="both"/>
              <w:rPr>
                <w:rFonts w:ascii="Arial" w:eastAsia="Calibri" w:hAnsi="Arial" w:cs="Arial"/>
                <w:sz w:val="24"/>
                <w:szCs w:val="24"/>
                <w:lang w:val="ro-RO"/>
              </w:rPr>
            </w:pPr>
            <w:r>
              <w:rPr>
                <w:rFonts w:ascii="Arial" w:eastAsia="Calibri" w:hAnsi="Arial" w:cs="Arial"/>
                <w:sz w:val="24"/>
                <w:szCs w:val="24"/>
                <w:lang w:val="ro-RO"/>
              </w:rPr>
              <w:t>272,6</w:t>
            </w:r>
          </w:p>
          <w:p w:rsidR="00E51190" w:rsidRPr="000035E8" w:rsidRDefault="00EF5B37" w:rsidP="00D70D18">
            <w:pPr>
              <w:spacing w:after="0" w:line="240" w:lineRule="auto"/>
              <w:ind w:right="-360"/>
              <w:jc w:val="both"/>
              <w:rPr>
                <w:rFonts w:ascii="Arial" w:eastAsia="Calibri" w:hAnsi="Arial" w:cs="Arial"/>
                <w:sz w:val="24"/>
                <w:szCs w:val="24"/>
                <w:lang w:val="ro-RO"/>
              </w:rPr>
            </w:pPr>
            <w:r>
              <w:rPr>
                <w:rFonts w:ascii="Arial" w:eastAsia="Calibri" w:hAnsi="Arial" w:cs="Arial"/>
                <w:sz w:val="24"/>
                <w:szCs w:val="24"/>
                <w:lang w:val="ro-RO"/>
              </w:rPr>
              <w:t>2</w:t>
            </w:r>
            <w:r w:rsidR="00653DFB">
              <w:rPr>
                <w:rFonts w:ascii="Arial" w:eastAsia="Calibri" w:hAnsi="Arial" w:cs="Arial"/>
                <w:sz w:val="24"/>
                <w:szCs w:val="24"/>
                <w:lang w:val="ro-RO"/>
              </w:rPr>
              <w:t>9,97</w:t>
            </w:r>
          </w:p>
        </w:tc>
        <w:tc>
          <w:tcPr>
            <w:tcW w:w="1039" w:type="dxa"/>
            <w:shd w:val="clear" w:color="auto" w:fill="auto"/>
          </w:tcPr>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1700</w:t>
            </w:r>
          </w:p>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170</w:t>
            </w:r>
          </w:p>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450</w:t>
            </w:r>
          </w:p>
          <w:p w:rsidR="00E51190" w:rsidRPr="000035E8" w:rsidRDefault="00FB0639" w:rsidP="00D70D18">
            <w:pPr>
              <w:spacing w:after="0" w:line="240" w:lineRule="auto"/>
              <w:ind w:right="-360"/>
              <w:jc w:val="both"/>
              <w:rPr>
                <w:rFonts w:ascii="Arial" w:eastAsia="Calibri" w:hAnsi="Arial" w:cs="Arial"/>
                <w:sz w:val="24"/>
                <w:szCs w:val="24"/>
                <w:lang w:val="ro-RO"/>
              </w:rPr>
            </w:pPr>
            <w:r>
              <w:rPr>
                <w:rFonts w:ascii="Arial" w:eastAsia="Calibri" w:hAnsi="Arial" w:cs="Arial"/>
                <w:sz w:val="24"/>
                <w:szCs w:val="24"/>
                <w:lang w:val="ro-RO"/>
              </w:rPr>
              <w:t>5</w:t>
            </w:r>
            <w:bookmarkStart w:id="16" w:name="_GoBack"/>
            <w:bookmarkEnd w:id="16"/>
            <w:r w:rsidR="00E51190" w:rsidRPr="000035E8">
              <w:rPr>
                <w:rFonts w:ascii="Arial" w:eastAsia="Calibri" w:hAnsi="Arial" w:cs="Arial"/>
                <w:sz w:val="24"/>
                <w:szCs w:val="24"/>
                <w:lang w:val="ro-RO"/>
              </w:rPr>
              <w:t>0</w:t>
            </w:r>
          </w:p>
        </w:tc>
        <w:tc>
          <w:tcPr>
            <w:tcW w:w="1125" w:type="dxa"/>
            <w:vMerge/>
            <w:shd w:val="clear" w:color="auto" w:fill="auto"/>
          </w:tcPr>
          <w:p w:rsidR="00E51190" w:rsidRPr="000035E8" w:rsidRDefault="00E51190" w:rsidP="00D70D18">
            <w:pPr>
              <w:spacing w:after="0" w:line="240" w:lineRule="auto"/>
              <w:ind w:right="-360"/>
              <w:jc w:val="both"/>
              <w:rPr>
                <w:rFonts w:ascii="Arial" w:eastAsia="Calibri" w:hAnsi="Arial" w:cs="Arial"/>
                <w:sz w:val="24"/>
                <w:szCs w:val="24"/>
                <w:lang w:val="ro-RO"/>
              </w:rPr>
            </w:pPr>
          </w:p>
        </w:tc>
        <w:tc>
          <w:tcPr>
            <w:tcW w:w="3222" w:type="dxa"/>
            <w:vMerge/>
            <w:shd w:val="clear" w:color="auto" w:fill="auto"/>
          </w:tcPr>
          <w:p w:rsidR="00E51190" w:rsidRPr="000035E8" w:rsidRDefault="00E51190" w:rsidP="00D70D18">
            <w:pPr>
              <w:spacing w:after="0" w:line="240" w:lineRule="auto"/>
              <w:ind w:right="-360"/>
              <w:rPr>
                <w:rFonts w:ascii="Arial" w:eastAsia="Calibri" w:hAnsi="Arial" w:cs="Arial"/>
                <w:sz w:val="24"/>
                <w:szCs w:val="24"/>
                <w:lang w:val="ro-RO"/>
              </w:rPr>
            </w:pPr>
          </w:p>
        </w:tc>
      </w:tr>
      <w:tr w:rsidR="00E51190" w:rsidRPr="000035E8" w:rsidTr="00EC586F">
        <w:trPr>
          <w:trHeight w:val="1398"/>
        </w:trPr>
        <w:tc>
          <w:tcPr>
            <w:tcW w:w="550" w:type="dxa"/>
            <w:shd w:val="clear" w:color="auto" w:fill="auto"/>
          </w:tcPr>
          <w:p w:rsidR="00E51190" w:rsidRPr="000035E8" w:rsidRDefault="00E51190"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4.2</w:t>
            </w:r>
          </w:p>
        </w:tc>
        <w:tc>
          <w:tcPr>
            <w:tcW w:w="1775" w:type="dxa"/>
            <w:shd w:val="clear" w:color="auto" w:fill="auto"/>
          </w:tcPr>
          <w:p w:rsidR="00E51190" w:rsidRPr="000035E8" w:rsidRDefault="00E51190"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 xml:space="preserve">Coș dispersie </w:t>
            </w:r>
          </w:p>
          <w:p w:rsidR="00E51190" w:rsidRPr="000035E8" w:rsidRDefault="00E51190"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depozit var</w:t>
            </w:r>
          </w:p>
        </w:tc>
        <w:tc>
          <w:tcPr>
            <w:tcW w:w="936" w:type="dxa"/>
            <w:shd w:val="clear" w:color="auto" w:fill="auto"/>
          </w:tcPr>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Pulberi</w:t>
            </w:r>
          </w:p>
        </w:tc>
        <w:tc>
          <w:tcPr>
            <w:tcW w:w="2599" w:type="dxa"/>
            <w:gridSpan w:val="2"/>
            <w:shd w:val="clear" w:color="auto" w:fill="auto"/>
          </w:tcPr>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5</w:t>
            </w:r>
          </w:p>
        </w:tc>
        <w:tc>
          <w:tcPr>
            <w:tcW w:w="1125" w:type="dxa"/>
            <w:shd w:val="clear" w:color="auto" w:fill="auto"/>
          </w:tcPr>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mg/Nm</w:t>
            </w:r>
            <w:r w:rsidRPr="000035E8">
              <w:rPr>
                <w:rFonts w:ascii="Arial" w:eastAsia="Calibri" w:hAnsi="Arial" w:cs="Arial"/>
                <w:sz w:val="24"/>
                <w:szCs w:val="24"/>
                <w:vertAlign w:val="superscript"/>
                <w:lang w:val="ro-RO"/>
              </w:rPr>
              <w:t>3</w:t>
            </w:r>
          </w:p>
          <w:p w:rsidR="00E51190" w:rsidRPr="000035E8" w:rsidRDefault="00E51190" w:rsidP="00D70D18">
            <w:pPr>
              <w:spacing w:after="0" w:line="240" w:lineRule="auto"/>
              <w:ind w:right="-360"/>
              <w:jc w:val="both"/>
              <w:rPr>
                <w:rFonts w:ascii="Arial" w:eastAsia="Calibri" w:hAnsi="Arial" w:cs="Arial"/>
                <w:sz w:val="24"/>
                <w:szCs w:val="24"/>
                <w:lang w:val="ro-RO"/>
              </w:rPr>
            </w:pPr>
          </w:p>
        </w:tc>
        <w:tc>
          <w:tcPr>
            <w:tcW w:w="3222" w:type="dxa"/>
            <w:shd w:val="clear" w:color="auto" w:fill="auto"/>
          </w:tcPr>
          <w:p w:rsidR="00E51190" w:rsidRPr="000035E8" w:rsidRDefault="00E51190" w:rsidP="00D70D18">
            <w:pPr>
              <w:spacing w:after="0" w:line="240" w:lineRule="auto"/>
              <w:ind w:right="-360"/>
              <w:rPr>
                <w:rFonts w:ascii="Arial" w:eastAsia="Calibri" w:hAnsi="Arial" w:cs="Arial"/>
                <w:sz w:val="24"/>
                <w:szCs w:val="24"/>
                <w:lang w:val="ro-RO"/>
              </w:rPr>
            </w:pPr>
          </w:p>
        </w:tc>
      </w:tr>
      <w:tr w:rsidR="00E51190" w:rsidRPr="000035E8" w:rsidTr="00EC586F">
        <w:trPr>
          <w:trHeight w:val="1398"/>
        </w:trPr>
        <w:tc>
          <w:tcPr>
            <w:tcW w:w="550" w:type="dxa"/>
            <w:shd w:val="clear" w:color="auto" w:fill="auto"/>
          </w:tcPr>
          <w:p w:rsidR="00E51190" w:rsidRPr="000035E8" w:rsidRDefault="00E51190"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4.2</w:t>
            </w:r>
          </w:p>
        </w:tc>
        <w:tc>
          <w:tcPr>
            <w:tcW w:w="1775" w:type="dxa"/>
            <w:shd w:val="clear" w:color="auto" w:fill="auto"/>
          </w:tcPr>
          <w:p w:rsidR="00E51190" w:rsidRPr="000035E8" w:rsidRDefault="00E51190"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Coș dispersie preparare lapte de var</w:t>
            </w:r>
          </w:p>
        </w:tc>
        <w:tc>
          <w:tcPr>
            <w:tcW w:w="936" w:type="dxa"/>
            <w:shd w:val="clear" w:color="auto" w:fill="auto"/>
          </w:tcPr>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Pulberi</w:t>
            </w:r>
          </w:p>
        </w:tc>
        <w:tc>
          <w:tcPr>
            <w:tcW w:w="2599" w:type="dxa"/>
            <w:gridSpan w:val="2"/>
            <w:shd w:val="clear" w:color="auto" w:fill="auto"/>
          </w:tcPr>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5</w:t>
            </w:r>
          </w:p>
        </w:tc>
        <w:tc>
          <w:tcPr>
            <w:tcW w:w="1125" w:type="dxa"/>
            <w:shd w:val="clear" w:color="auto" w:fill="auto"/>
          </w:tcPr>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mg/Nm</w:t>
            </w:r>
            <w:r w:rsidRPr="000035E8">
              <w:rPr>
                <w:rFonts w:ascii="Arial" w:eastAsia="Calibri" w:hAnsi="Arial" w:cs="Arial"/>
                <w:sz w:val="24"/>
                <w:szCs w:val="24"/>
                <w:vertAlign w:val="superscript"/>
                <w:lang w:val="ro-RO"/>
              </w:rPr>
              <w:t>3</w:t>
            </w:r>
          </w:p>
          <w:p w:rsidR="00E51190" w:rsidRPr="000035E8" w:rsidRDefault="00E51190" w:rsidP="00D70D18">
            <w:pPr>
              <w:spacing w:after="0" w:line="240" w:lineRule="auto"/>
              <w:ind w:right="-360"/>
              <w:jc w:val="both"/>
              <w:rPr>
                <w:rFonts w:ascii="Arial" w:eastAsia="Calibri" w:hAnsi="Arial" w:cs="Arial"/>
                <w:sz w:val="24"/>
                <w:szCs w:val="24"/>
                <w:lang w:val="ro-RO"/>
              </w:rPr>
            </w:pPr>
          </w:p>
        </w:tc>
        <w:tc>
          <w:tcPr>
            <w:tcW w:w="3222" w:type="dxa"/>
            <w:shd w:val="clear" w:color="auto" w:fill="auto"/>
          </w:tcPr>
          <w:p w:rsidR="00E51190" w:rsidRPr="000035E8" w:rsidRDefault="00E51190" w:rsidP="00D70D18">
            <w:pPr>
              <w:spacing w:after="0" w:line="240" w:lineRule="auto"/>
              <w:ind w:right="-360"/>
              <w:rPr>
                <w:rFonts w:ascii="Arial" w:eastAsia="Calibri" w:hAnsi="Arial" w:cs="Arial"/>
                <w:sz w:val="24"/>
                <w:szCs w:val="24"/>
                <w:lang w:val="ro-RO"/>
              </w:rPr>
            </w:pPr>
          </w:p>
        </w:tc>
      </w:tr>
      <w:tr w:rsidR="00E51190" w:rsidRPr="000035E8" w:rsidTr="00EC586F">
        <w:trPr>
          <w:trHeight w:val="1398"/>
        </w:trPr>
        <w:tc>
          <w:tcPr>
            <w:tcW w:w="550" w:type="dxa"/>
            <w:shd w:val="clear" w:color="auto" w:fill="auto"/>
          </w:tcPr>
          <w:p w:rsidR="00E51190" w:rsidRPr="000035E8" w:rsidRDefault="00E51190"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4.2</w:t>
            </w:r>
          </w:p>
        </w:tc>
        <w:tc>
          <w:tcPr>
            <w:tcW w:w="1775" w:type="dxa"/>
            <w:shd w:val="clear" w:color="auto" w:fill="auto"/>
          </w:tcPr>
          <w:p w:rsidR="00E51190" w:rsidRPr="000035E8" w:rsidRDefault="00E51190"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Coș</w:t>
            </w:r>
          </w:p>
          <w:p w:rsidR="00E51190" w:rsidRPr="000035E8" w:rsidRDefault="00E51190" w:rsidP="00D70D18">
            <w:pPr>
              <w:spacing w:after="0" w:line="240" w:lineRule="auto"/>
              <w:jc w:val="center"/>
              <w:rPr>
                <w:rFonts w:ascii="Arial" w:eastAsia="Calibri" w:hAnsi="Arial" w:cs="Arial"/>
                <w:bCs/>
                <w:sz w:val="24"/>
                <w:szCs w:val="24"/>
                <w:lang w:val="ro-RO"/>
              </w:rPr>
            </w:pPr>
            <w:r w:rsidRPr="000035E8">
              <w:rPr>
                <w:rFonts w:ascii="Arial" w:eastAsia="Calibri" w:hAnsi="Arial" w:cs="Arial"/>
                <w:bCs/>
                <w:sz w:val="24"/>
                <w:szCs w:val="24"/>
                <w:lang w:val="ro-RO"/>
              </w:rPr>
              <w:t>silozuri alumină</w:t>
            </w:r>
          </w:p>
        </w:tc>
        <w:tc>
          <w:tcPr>
            <w:tcW w:w="936" w:type="dxa"/>
            <w:shd w:val="clear" w:color="auto" w:fill="auto"/>
          </w:tcPr>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Pulberi</w:t>
            </w:r>
          </w:p>
        </w:tc>
        <w:tc>
          <w:tcPr>
            <w:tcW w:w="2599" w:type="dxa"/>
            <w:gridSpan w:val="2"/>
            <w:shd w:val="clear" w:color="auto" w:fill="auto"/>
          </w:tcPr>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5</w:t>
            </w:r>
          </w:p>
        </w:tc>
        <w:tc>
          <w:tcPr>
            <w:tcW w:w="1125" w:type="dxa"/>
            <w:shd w:val="clear" w:color="auto" w:fill="auto"/>
          </w:tcPr>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eastAsia="Calibri" w:hAnsi="Arial" w:cs="Arial"/>
                <w:sz w:val="24"/>
                <w:szCs w:val="24"/>
                <w:lang w:val="ro-RO"/>
              </w:rPr>
              <w:t>mg/Nm</w:t>
            </w:r>
            <w:r w:rsidRPr="000035E8">
              <w:rPr>
                <w:rFonts w:ascii="Arial" w:eastAsia="Calibri" w:hAnsi="Arial" w:cs="Arial"/>
                <w:sz w:val="24"/>
                <w:szCs w:val="24"/>
                <w:vertAlign w:val="superscript"/>
                <w:lang w:val="ro-RO"/>
              </w:rPr>
              <w:t>3</w:t>
            </w:r>
          </w:p>
          <w:p w:rsidR="00E51190" w:rsidRPr="000035E8" w:rsidRDefault="00E51190" w:rsidP="00D70D18">
            <w:pPr>
              <w:spacing w:after="0" w:line="240" w:lineRule="auto"/>
              <w:ind w:right="-360"/>
              <w:jc w:val="both"/>
              <w:rPr>
                <w:rFonts w:ascii="Arial" w:eastAsia="Calibri" w:hAnsi="Arial" w:cs="Arial"/>
                <w:sz w:val="24"/>
                <w:szCs w:val="24"/>
                <w:lang w:val="ro-RO"/>
              </w:rPr>
            </w:pPr>
          </w:p>
        </w:tc>
        <w:tc>
          <w:tcPr>
            <w:tcW w:w="3222" w:type="dxa"/>
            <w:shd w:val="clear" w:color="auto" w:fill="auto"/>
          </w:tcPr>
          <w:p w:rsidR="00E51190" w:rsidRPr="000035E8" w:rsidRDefault="00E51190" w:rsidP="00D70D18">
            <w:pPr>
              <w:spacing w:after="0" w:line="240" w:lineRule="auto"/>
              <w:ind w:right="-360"/>
              <w:rPr>
                <w:rFonts w:ascii="Arial" w:eastAsia="Calibri" w:hAnsi="Arial" w:cs="Arial"/>
                <w:sz w:val="24"/>
                <w:szCs w:val="24"/>
                <w:lang w:val="ro-RO"/>
              </w:rPr>
            </w:pPr>
          </w:p>
        </w:tc>
      </w:tr>
    </w:tbl>
    <w:p w:rsidR="003526BE" w:rsidRPr="000035E8" w:rsidRDefault="003526BE" w:rsidP="00D70D18">
      <w:pPr>
        <w:spacing w:after="0" w:line="240" w:lineRule="auto"/>
        <w:ind w:right="13"/>
        <w:jc w:val="both"/>
        <w:rPr>
          <w:rFonts w:ascii="Arial" w:hAnsi="Arial" w:cs="Arial"/>
          <w:color w:val="1F497D" w:themeColor="text2"/>
          <w:sz w:val="24"/>
          <w:szCs w:val="24"/>
          <w:lang w:val="ro-RO"/>
        </w:rPr>
      </w:pPr>
    </w:p>
    <w:p w:rsidR="004F49B0" w:rsidRPr="000035E8" w:rsidRDefault="004F49B0" w:rsidP="00D70D18">
      <w:pPr>
        <w:spacing w:after="0" w:line="240" w:lineRule="auto"/>
        <w:ind w:right="13"/>
        <w:jc w:val="both"/>
        <w:rPr>
          <w:rFonts w:ascii="Arial" w:hAnsi="Arial" w:cs="Arial"/>
          <w:color w:val="548DD4" w:themeColor="text2" w:themeTint="99"/>
          <w:sz w:val="24"/>
          <w:szCs w:val="24"/>
          <w:lang w:val="ro-RO"/>
        </w:rPr>
      </w:pPr>
    </w:p>
    <w:p w:rsidR="00E51190" w:rsidRPr="000035E8" w:rsidRDefault="00E51190" w:rsidP="00D70D18">
      <w:pPr>
        <w:spacing w:after="0" w:line="240" w:lineRule="auto"/>
        <w:ind w:right="-360"/>
        <w:jc w:val="both"/>
        <w:rPr>
          <w:rFonts w:ascii="Arial" w:eastAsia="Calibri" w:hAnsi="Arial" w:cs="Arial"/>
          <w:sz w:val="24"/>
          <w:szCs w:val="24"/>
          <w:lang w:val="ro-RO"/>
        </w:rPr>
      </w:pPr>
      <w:r w:rsidRPr="000035E8">
        <w:rPr>
          <w:rFonts w:ascii="Arial" w:hAnsi="Arial" w:cs="Arial"/>
          <w:b/>
          <w:bCs/>
          <w:sz w:val="24"/>
          <w:szCs w:val="24"/>
        </w:rPr>
        <w:t xml:space="preserve">* </w:t>
      </w:r>
      <w:r w:rsidRPr="000035E8">
        <w:rPr>
          <w:rFonts w:ascii="Arial" w:hAnsi="Arial" w:cs="Arial"/>
          <w:bCs/>
          <w:sz w:val="24"/>
          <w:szCs w:val="24"/>
        </w:rPr>
        <w:t>Valoarea este valabilă p</w:t>
      </w:r>
      <w:r w:rsidRPr="000035E8">
        <w:rPr>
          <w:rFonts w:ascii="Arial" w:hAnsi="Arial" w:cs="Arial"/>
          <w:bCs/>
          <w:sz w:val="24"/>
          <w:szCs w:val="24"/>
          <w:lang w:val="ro-RO"/>
        </w:rPr>
        <w:t>ână la data de 31.12.2018. După data de 31.12.2018 valoarea limită pentruNO</w:t>
      </w:r>
      <w:r w:rsidRPr="000035E8">
        <w:rPr>
          <w:rFonts w:ascii="Arial" w:hAnsi="Arial" w:cs="Arial"/>
          <w:bCs/>
          <w:sz w:val="24"/>
          <w:szCs w:val="24"/>
          <w:vertAlign w:val="subscript"/>
          <w:lang w:val="ro-RO"/>
        </w:rPr>
        <w:t>x</w:t>
      </w:r>
      <w:r w:rsidRPr="000035E8">
        <w:rPr>
          <w:rFonts w:ascii="Arial" w:hAnsi="Arial" w:cs="Arial"/>
          <w:bCs/>
          <w:sz w:val="24"/>
          <w:szCs w:val="24"/>
          <w:lang w:val="ro-RO"/>
        </w:rPr>
        <w:t xml:space="preserve"> va fi de 100 </w:t>
      </w:r>
      <w:r w:rsidRPr="000035E8">
        <w:rPr>
          <w:rFonts w:ascii="Arial" w:eastAsia="Calibri" w:hAnsi="Arial" w:cs="Arial"/>
          <w:sz w:val="24"/>
          <w:szCs w:val="24"/>
          <w:lang w:val="ro-RO"/>
        </w:rPr>
        <w:t>mg/Nm3, conform prevederilor Planului Național de Tranziție pentru instalațiile de ardere aflate sub incidența prevederilor capitolului III al Directivei 2010/75/UE privind emisiile industriale</w:t>
      </w:r>
    </w:p>
    <w:p w:rsidR="00E51190" w:rsidRPr="000035E8" w:rsidRDefault="00E51190" w:rsidP="00D70D18">
      <w:pPr>
        <w:spacing w:after="0" w:line="240" w:lineRule="auto"/>
        <w:rPr>
          <w:rFonts w:ascii="Arial" w:eastAsia="Calibri" w:hAnsi="Arial" w:cs="Arial"/>
          <w:b/>
          <w:sz w:val="24"/>
          <w:szCs w:val="24"/>
          <w:lang w:val="ro-RO"/>
        </w:rPr>
      </w:pPr>
      <w:r w:rsidRPr="000035E8">
        <w:rPr>
          <w:rFonts w:ascii="Arial" w:eastAsia="Calibri" w:hAnsi="Arial" w:cs="Arial"/>
          <w:b/>
          <w:sz w:val="24"/>
          <w:szCs w:val="24"/>
          <w:lang w:val="ro-RO"/>
        </w:rPr>
        <w:t>Notă:</w:t>
      </w:r>
    </w:p>
    <w:p w:rsidR="00E51190" w:rsidRPr="000035E8" w:rsidRDefault="00E51190" w:rsidP="00D70D18">
      <w:pPr>
        <w:widowControl w:val="0"/>
        <w:numPr>
          <w:ilvl w:val="0"/>
          <w:numId w:val="48"/>
        </w:numPr>
        <w:tabs>
          <w:tab w:val="left" w:pos="0"/>
        </w:tabs>
        <w:adjustRightInd w:val="0"/>
        <w:spacing w:after="0" w:line="240" w:lineRule="auto"/>
        <w:ind w:left="0" w:firstLine="270"/>
        <w:jc w:val="both"/>
        <w:textAlignment w:val="baseline"/>
        <w:rPr>
          <w:rFonts w:ascii="Arial" w:eastAsia="Calibri" w:hAnsi="Arial" w:cs="Arial"/>
          <w:i/>
          <w:sz w:val="24"/>
          <w:szCs w:val="24"/>
          <w:lang w:val="ro-RO"/>
        </w:rPr>
      </w:pPr>
      <w:r w:rsidRPr="000035E8">
        <w:rPr>
          <w:rFonts w:ascii="Arial" w:eastAsia="Calibri" w:hAnsi="Arial" w:cs="Arial"/>
          <w:sz w:val="24"/>
          <w:szCs w:val="24"/>
          <w:lang w:val="ro-RO"/>
        </w:rPr>
        <w:t xml:space="preserve">Concentraţiile emisiilor de poluanţi conţinuţi în gazul evacuat de coşurile </w:t>
      </w:r>
      <w:r w:rsidRPr="000035E8">
        <w:rPr>
          <w:rFonts w:ascii="Arial" w:eastAsia="Calibri" w:hAnsi="Arial" w:cs="Arial"/>
          <w:sz w:val="24"/>
          <w:szCs w:val="24"/>
          <w:lang w:val="ro-RO"/>
        </w:rPr>
        <w:lastRenderedPageBreak/>
        <w:t xml:space="preserve">instalaţiilor nu au voie să depăşească limitele stabilite în tabelul de mai sus, cu excepţia perioadelor de pornire şi oprire. </w:t>
      </w:r>
    </w:p>
    <w:p w:rsidR="00E51190" w:rsidRPr="00704591" w:rsidRDefault="00E51190" w:rsidP="00D70D18">
      <w:pPr>
        <w:widowControl w:val="0"/>
        <w:numPr>
          <w:ilvl w:val="0"/>
          <w:numId w:val="48"/>
        </w:numPr>
        <w:tabs>
          <w:tab w:val="left" w:pos="0"/>
        </w:tabs>
        <w:adjustRightInd w:val="0"/>
        <w:spacing w:after="0" w:line="240" w:lineRule="auto"/>
        <w:ind w:left="0" w:firstLine="270"/>
        <w:jc w:val="both"/>
        <w:textAlignment w:val="baseline"/>
        <w:rPr>
          <w:rFonts w:ascii="Arial" w:eastAsia="Calibri" w:hAnsi="Arial" w:cs="Arial"/>
          <w:i/>
          <w:sz w:val="24"/>
          <w:szCs w:val="24"/>
          <w:lang w:val="ro-RO"/>
        </w:rPr>
      </w:pPr>
      <w:r w:rsidRPr="00704591">
        <w:rPr>
          <w:rFonts w:ascii="Arial" w:eastAsia="Calibri" w:hAnsi="Arial" w:cs="Arial"/>
          <w:sz w:val="24"/>
          <w:szCs w:val="24"/>
          <w:lang w:val="ro-RO"/>
        </w:rPr>
        <w:t>În cazul în care, in instalaţia mare de ardere (IMA), sunt utilizaţi simultan doi sau mai mulţi combustibili, valorile limita de emisie se vor calcula conform An</w:t>
      </w:r>
      <w:r w:rsidR="00704591" w:rsidRPr="00704591">
        <w:rPr>
          <w:rFonts w:ascii="Arial" w:eastAsia="Calibri" w:hAnsi="Arial" w:cs="Arial"/>
          <w:sz w:val="24"/>
          <w:szCs w:val="24"/>
          <w:lang w:val="ro-RO"/>
        </w:rPr>
        <w:t>exei nr.8 din H.G. nr. 440/</w:t>
      </w:r>
      <w:r w:rsidR="00704591" w:rsidRPr="00704591">
        <w:rPr>
          <w:rFonts w:ascii="Arial" w:hAnsi="Arial" w:cs="Arial"/>
          <w:sz w:val="24"/>
          <w:szCs w:val="24"/>
        </w:rPr>
        <w:t>28 aprilie 2010 privind stabilirea unor măsuri pentru limitarea emisiilor în aer ale anumitor poluanţi proveniţi de la instalaţiile mari de ardere</w:t>
      </w:r>
      <w:r w:rsidR="00704591">
        <w:rPr>
          <w:rFonts w:ascii="Arial" w:hAnsi="Arial" w:cs="Arial"/>
          <w:sz w:val="24"/>
          <w:szCs w:val="24"/>
        </w:rPr>
        <w:t>.</w:t>
      </w:r>
    </w:p>
    <w:p w:rsidR="00E51190" w:rsidRPr="000035E8" w:rsidRDefault="00E51190" w:rsidP="00D70D18">
      <w:pPr>
        <w:widowControl w:val="0"/>
        <w:numPr>
          <w:ilvl w:val="0"/>
          <w:numId w:val="48"/>
        </w:numPr>
        <w:tabs>
          <w:tab w:val="left" w:pos="0"/>
        </w:tabs>
        <w:autoSpaceDE w:val="0"/>
        <w:autoSpaceDN w:val="0"/>
        <w:adjustRightInd w:val="0"/>
        <w:spacing w:after="0" w:line="240" w:lineRule="auto"/>
        <w:ind w:left="0" w:firstLine="270"/>
        <w:jc w:val="both"/>
        <w:textAlignment w:val="baseline"/>
        <w:rPr>
          <w:rFonts w:ascii="Arial" w:eastAsia="Calibri" w:hAnsi="Arial" w:cs="Arial"/>
          <w:sz w:val="24"/>
          <w:szCs w:val="24"/>
        </w:rPr>
      </w:pPr>
      <w:r w:rsidRPr="000035E8">
        <w:rPr>
          <w:rFonts w:ascii="Arial" w:eastAsia="Calibri" w:hAnsi="Arial" w:cs="Arial"/>
          <w:sz w:val="24"/>
          <w:szCs w:val="24"/>
          <w:lang w:val="ro-RO"/>
        </w:rPr>
        <w:t>În cazul  instalaţiei mari de ardere (IMA),</w:t>
      </w:r>
      <w:r w:rsidRPr="000035E8">
        <w:rPr>
          <w:rFonts w:ascii="Arial" w:eastAsia="Calibri" w:hAnsi="Arial" w:cs="Arial"/>
          <w:sz w:val="24"/>
          <w:szCs w:val="24"/>
        </w:rPr>
        <w:t xml:space="preserve"> </w:t>
      </w:r>
      <w:r w:rsidRPr="000035E8">
        <w:rPr>
          <w:rFonts w:ascii="Arial" w:eastAsia="Calibri" w:hAnsi="Arial" w:cs="Arial"/>
          <w:bCs/>
          <w:sz w:val="24"/>
          <w:szCs w:val="24"/>
        </w:rPr>
        <w:t>evaluarea conformării cu valorile-limită de emisie se face în conformitate cu prevederile Legii nr. 278/2013</w:t>
      </w:r>
      <w:r w:rsidR="00704591">
        <w:rPr>
          <w:rFonts w:ascii="Arial" w:eastAsia="Calibri" w:hAnsi="Arial" w:cs="Arial"/>
          <w:bCs/>
          <w:sz w:val="24"/>
          <w:szCs w:val="24"/>
        </w:rPr>
        <w:t xml:space="preserve"> privind emisiile industriale,cu modificarile si completarile ulterioare.</w:t>
      </w:r>
    </w:p>
    <w:p w:rsidR="00256730" w:rsidRPr="00653DFB" w:rsidRDefault="00256730" w:rsidP="00D70D18">
      <w:pPr>
        <w:keepNext/>
        <w:tabs>
          <w:tab w:val="left" w:pos="1350"/>
          <w:tab w:val="left" w:pos="1440"/>
          <w:tab w:val="left" w:pos="9720"/>
        </w:tabs>
        <w:autoSpaceDE w:val="0"/>
        <w:autoSpaceDN w:val="0"/>
        <w:adjustRightInd w:val="0"/>
        <w:spacing w:after="0" w:line="240" w:lineRule="auto"/>
        <w:jc w:val="both"/>
        <w:rPr>
          <w:rFonts w:ascii="Arial" w:hAnsi="Arial" w:cs="Arial"/>
          <w:b/>
          <w:sz w:val="24"/>
          <w:szCs w:val="24"/>
        </w:rPr>
      </w:pPr>
    </w:p>
    <w:p w:rsidR="003B1C9A" w:rsidRPr="000035E8" w:rsidRDefault="00CA229A" w:rsidP="00D70D18">
      <w:pPr>
        <w:spacing w:after="0" w:line="240" w:lineRule="auto"/>
        <w:ind w:right="-360"/>
        <w:jc w:val="both"/>
        <w:rPr>
          <w:rFonts w:ascii="Arial" w:hAnsi="Arial" w:cs="Arial"/>
          <w:sz w:val="24"/>
          <w:szCs w:val="24"/>
        </w:rPr>
      </w:pPr>
      <w:r w:rsidRPr="000035E8">
        <w:rPr>
          <w:rFonts w:ascii="Arial" w:hAnsi="Arial" w:cs="Arial"/>
          <w:sz w:val="24"/>
          <w:szCs w:val="24"/>
        </w:rPr>
        <w:t xml:space="preserve">  </w:t>
      </w:r>
      <w:r w:rsidRPr="000035E8">
        <w:rPr>
          <w:rFonts w:ascii="Arial" w:hAnsi="Arial" w:cs="Arial"/>
          <w:b/>
          <w:sz w:val="24"/>
          <w:szCs w:val="24"/>
        </w:rPr>
        <w:t>10.1.2</w:t>
      </w:r>
      <w:r w:rsidRPr="000035E8">
        <w:rPr>
          <w:rFonts w:ascii="Arial" w:hAnsi="Arial" w:cs="Arial"/>
          <w:sz w:val="24"/>
          <w:szCs w:val="24"/>
        </w:rPr>
        <w:t xml:space="preserve">. Nicio emisie în aer nu trebuie să depăşească valoarea limită de emisie stabilită în prezenta autorizaţie. Este obligatoriu să nu existe alte emisii în aer, semnificative pentru mediu, cu excepţia celor acceptate legal. </w:t>
      </w:r>
    </w:p>
    <w:p w:rsidR="003B1C9A" w:rsidRPr="000035E8" w:rsidRDefault="00CA229A" w:rsidP="00D70D18">
      <w:pPr>
        <w:spacing w:after="0" w:line="240" w:lineRule="auto"/>
        <w:ind w:right="-360"/>
        <w:jc w:val="both"/>
        <w:rPr>
          <w:rFonts w:ascii="Arial" w:hAnsi="Arial" w:cs="Arial"/>
          <w:sz w:val="24"/>
          <w:szCs w:val="24"/>
        </w:rPr>
      </w:pPr>
      <w:r w:rsidRPr="000035E8">
        <w:rPr>
          <w:rFonts w:ascii="Arial" w:hAnsi="Arial" w:cs="Arial"/>
          <w:sz w:val="24"/>
          <w:szCs w:val="24"/>
        </w:rPr>
        <w:t xml:space="preserve">  </w:t>
      </w:r>
      <w:r w:rsidRPr="000035E8">
        <w:rPr>
          <w:rFonts w:ascii="Arial" w:hAnsi="Arial" w:cs="Arial"/>
          <w:b/>
          <w:sz w:val="24"/>
          <w:szCs w:val="24"/>
        </w:rPr>
        <w:t>10.1.3</w:t>
      </w:r>
      <w:r w:rsidRPr="000035E8">
        <w:rPr>
          <w:rFonts w:ascii="Arial" w:hAnsi="Arial" w:cs="Arial"/>
          <w:sz w:val="24"/>
          <w:szCs w:val="24"/>
        </w:rPr>
        <w:t xml:space="preserve">. Toate echipamentele de reducere, control şi monitorizare trebuie calibrate şi întreţinute, conform standardelor în vigoare şi a regulamentelor interne. </w:t>
      </w:r>
    </w:p>
    <w:p w:rsidR="003B1C9A" w:rsidRDefault="00CA229A" w:rsidP="00D70D18">
      <w:pPr>
        <w:spacing w:after="0" w:line="240" w:lineRule="auto"/>
        <w:ind w:right="-360"/>
        <w:jc w:val="both"/>
        <w:rPr>
          <w:rFonts w:ascii="Arial" w:hAnsi="Arial" w:cs="Arial"/>
          <w:sz w:val="24"/>
          <w:szCs w:val="24"/>
        </w:rPr>
      </w:pPr>
      <w:r w:rsidRPr="000035E8">
        <w:rPr>
          <w:rFonts w:ascii="Arial" w:hAnsi="Arial" w:cs="Arial"/>
          <w:sz w:val="24"/>
          <w:szCs w:val="24"/>
        </w:rPr>
        <w:t xml:space="preserve">  </w:t>
      </w:r>
      <w:r w:rsidRPr="000035E8">
        <w:rPr>
          <w:rFonts w:ascii="Arial" w:hAnsi="Arial" w:cs="Arial"/>
          <w:b/>
          <w:sz w:val="24"/>
          <w:szCs w:val="24"/>
        </w:rPr>
        <w:t>10.1.4</w:t>
      </w:r>
      <w:r w:rsidRPr="000035E8">
        <w:rPr>
          <w:rFonts w:ascii="Arial" w:hAnsi="Arial" w:cs="Arial"/>
          <w:sz w:val="24"/>
          <w:szCs w:val="24"/>
        </w:rPr>
        <w:t>. Toate rezultatele măsurătorilor trebuie înregistrate, prelucrate şi prezentate într-o formă adecvată pentru a permite autorităţilor competente pentru protecţia mediului să verifice conformitatea cu condiţiile de funcţionare autorizate şi valorile limită de emisie stabilite.</w:t>
      </w:r>
    </w:p>
    <w:p w:rsidR="00704591" w:rsidRPr="000035E8" w:rsidRDefault="00704591" w:rsidP="00D70D18">
      <w:pPr>
        <w:spacing w:after="0" w:line="240" w:lineRule="auto"/>
        <w:ind w:right="-360"/>
        <w:jc w:val="both"/>
        <w:rPr>
          <w:rFonts w:ascii="Arial" w:hAnsi="Arial" w:cs="Arial"/>
          <w:sz w:val="24"/>
          <w:szCs w:val="24"/>
        </w:rPr>
      </w:pPr>
    </w:p>
    <w:p w:rsidR="003B1C9A" w:rsidRPr="000035E8" w:rsidRDefault="00CA229A" w:rsidP="00D70D18">
      <w:pPr>
        <w:spacing w:after="0" w:line="240" w:lineRule="auto"/>
        <w:ind w:right="-360"/>
        <w:jc w:val="both"/>
        <w:rPr>
          <w:rFonts w:ascii="Arial" w:hAnsi="Arial" w:cs="Arial"/>
          <w:sz w:val="24"/>
          <w:szCs w:val="24"/>
        </w:rPr>
      </w:pPr>
      <w:r w:rsidRPr="000035E8">
        <w:rPr>
          <w:rFonts w:ascii="Arial" w:hAnsi="Arial" w:cs="Arial"/>
          <w:sz w:val="24"/>
          <w:szCs w:val="24"/>
        </w:rPr>
        <w:t xml:space="preserve">  </w:t>
      </w:r>
      <w:r w:rsidRPr="000035E8">
        <w:rPr>
          <w:rFonts w:ascii="Arial" w:hAnsi="Arial" w:cs="Arial"/>
          <w:b/>
          <w:sz w:val="24"/>
          <w:szCs w:val="24"/>
        </w:rPr>
        <w:t>10.1.5.</w:t>
      </w:r>
      <w:r w:rsidRPr="000035E8">
        <w:rPr>
          <w:rFonts w:ascii="Arial" w:hAnsi="Arial" w:cs="Arial"/>
          <w:sz w:val="24"/>
          <w:szCs w:val="24"/>
        </w:rPr>
        <w:t xml:space="preserve"> Resp</w:t>
      </w:r>
      <w:r w:rsidR="00A2211F" w:rsidRPr="000035E8">
        <w:rPr>
          <w:rFonts w:ascii="Arial" w:hAnsi="Arial" w:cs="Arial"/>
          <w:sz w:val="24"/>
          <w:szCs w:val="24"/>
        </w:rPr>
        <w:t>ectarea dispoziţiilor Legii nr.</w:t>
      </w:r>
      <w:r w:rsidR="00A67C55" w:rsidRPr="000035E8">
        <w:rPr>
          <w:rFonts w:ascii="Arial" w:hAnsi="Arial" w:cs="Arial"/>
          <w:sz w:val="24"/>
          <w:szCs w:val="24"/>
        </w:rPr>
        <w:t xml:space="preserve"> </w:t>
      </w:r>
      <w:r w:rsidRPr="000035E8">
        <w:rPr>
          <w:rFonts w:ascii="Arial" w:hAnsi="Arial" w:cs="Arial"/>
          <w:sz w:val="24"/>
          <w:szCs w:val="24"/>
        </w:rPr>
        <w:t>104/2011 privind calitatea aerului înconjurător este obligatorie.</w:t>
      </w:r>
    </w:p>
    <w:p w:rsidR="00CA229A" w:rsidRPr="000035E8" w:rsidRDefault="00CA229A" w:rsidP="00D70D18">
      <w:pPr>
        <w:spacing w:after="0" w:line="240" w:lineRule="auto"/>
        <w:ind w:right="-360"/>
        <w:jc w:val="both"/>
        <w:rPr>
          <w:rFonts w:ascii="Arial" w:hAnsi="Arial" w:cs="Arial"/>
          <w:sz w:val="24"/>
          <w:szCs w:val="24"/>
        </w:rPr>
      </w:pPr>
      <w:r w:rsidRPr="000035E8">
        <w:rPr>
          <w:rFonts w:ascii="Arial" w:hAnsi="Arial" w:cs="Arial"/>
          <w:sz w:val="24"/>
          <w:szCs w:val="24"/>
        </w:rPr>
        <w:t xml:space="preserve">  </w:t>
      </w:r>
      <w:r w:rsidRPr="000035E8">
        <w:rPr>
          <w:rFonts w:ascii="Arial" w:hAnsi="Arial" w:cs="Arial"/>
          <w:b/>
          <w:sz w:val="24"/>
          <w:szCs w:val="24"/>
        </w:rPr>
        <w:t>10.1.6</w:t>
      </w:r>
      <w:r w:rsidRPr="000035E8">
        <w:rPr>
          <w:rFonts w:ascii="Arial" w:hAnsi="Arial" w:cs="Arial"/>
          <w:sz w:val="24"/>
          <w:szCs w:val="24"/>
        </w:rPr>
        <w:t xml:space="preserve">. Operatorul instalaţiei are următoarele atribuţii şi responsabilităţi: </w:t>
      </w:r>
    </w:p>
    <w:p w:rsidR="00CA229A" w:rsidRPr="000035E8" w:rsidRDefault="00A2211F" w:rsidP="00D70D18">
      <w:pPr>
        <w:spacing w:after="0" w:line="240" w:lineRule="auto"/>
        <w:ind w:right="-360"/>
        <w:jc w:val="both"/>
        <w:rPr>
          <w:rFonts w:ascii="Arial" w:hAnsi="Arial" w:cs="Arial"/>
          <w:sz w:val="24"/>
          <w:szCs w:val="24"/>
        </w:rPr>
      </w:pPr>
      <w:r w:rsidRPr="000035E8">
        <w:rPr>
          <w:rFonts w:ascii="Arial" w:hAnsi="Arial" w:cs="Arial"/>
          <w:sz w:val="24"/>
          <w:szCs w:val="24"/>
        </w:rPr>
        <w:t xml:space="preserve">  -</w:t>
      </w:r>
      <w:r w:rsidR="00CA229A" w:rsidRPr="000035E8">
        <w:rPr>
          <w:rFonts w:ascii="Arial" w:hAnsi="Arial" w:cs="Arial"/>
          <w:sz w:val="24"/>
          <w:szCs w:val="24"/>
        </w:rPr>
        <w:t xml:space="preserve">aplică şi </w:t>
      </w:r>
      <w:r w:rsidRPr="000035E8">
        <w:rPr>
          <w:rFonts w:ascii="Arial" w:hAnsi="Arial" w:cs="Arial"/>
          <w:sz w:val="24"/>
          <w:szCs w:val="24"/>
        </w:rPr>
        <w:t>respectă dispoziţiile Legii nr.</w:t>
      </w:r>
      <w:r w:rsidR="00A67C55" w:rsidRPr="000035E8">
        <w:rPr>
          <w:rFonts w:ascii="Arial" w:hAnsi="Arial" w:cs="Arial"/>
          <w:sz w:val="24"/>
          <w:szCs w:val="24"/>
        </w:rPr>
        <w:t xml:space="preserve"> </w:t>
      </w:r>
      <w:r w:rsidR="00CA229A" w:rsidRPr="000035E8">
        <w:rPr>
          <w:rFonts w:ascii="Arial" w:hAnsi="Arial" w:cs="Arial"/>
          <w:sz w:val="24"/>
          <w:szCs w:val="24"/>
        </w:rPr>
        <w:t xml:space="preserve">104/2011 privind calitatea aerului înconjurător; </w:t>
      </w:r>
    </w:p>
    <w:p w:rsidR="00704591" w:rsidRDefault="00A2211F" w:rsidP="00D70D18">
      <w:pPr>
        <w:spacing w:after="0" w:line="240" w:lineRule="auto"/>
        <w:ind w:right="-360"/>
        <w:jc w:val="both"/>
        <w:rPr>
          <w:rFonts w:ascii="Arial" w:hAnsi="Arial" w:cs="Arial"/>
          <w:color w:val="FF0000"/>
          <w:sz w:val="24"/>
          <w:szCs w:val="24"/>
        </w:rPr>
      </w:pPr>
      <w:r w:rsidRPr="000035E8">
        <w:rPr>
          <w:rFonts w:ascii="Arial" w:hAnsi="Arial" w:cs="Arial"/>
          <w:sz w:val="24"/>
          <w:szCs w:val="24"/>
        </w:rPr>
        <w:t xml:space="preserve">  -anunţă, de îndată</w:t>
      </w:r>
      <w:r w:rsidR="00CA229A" w:rsidRPr="000035E8">
        <w:rPr>
          <w:rFonts w:ascii="Arial" w:hAnsi="Arial" w:cs="Arial"/>
          <w:sz w:val="24"/>
          <w:szCs w:val="24"/>
        </w:rPr>
        <w:t xml:space="preserve"> APM şi Comisariatul Judeţean Tulcea al G</w:t>
      </w:r>
      <w:r w:rsidR="00A67C55" w:rsidRPr="000035E8">
        <w:rPr>
          <w:rFonts w:ascii="Arial" w:hAnsi="Arial" w:cs="Arial"/>
          <w:sz w:val="24"/>
          <w:szCs w:val="24"/>
        </w:rPr>
        <w:t>.</w:t>
      </w:r>
      <w:r w:rsidR="00CA229A" w:rsidRPr="000035E8">
        <w:rPr>
          <w:rFonts w:ascii="Arial" w:hAnsi="Arial" w:cs="Arial"/>
          <w:sz w:val="24"/>
          <w:szCs w:val="24"/>
        </w:rPr>
        <w:t>N</w:t>
      </w:r>
      <w:r w:rsidR="00A67C55" w:rsidRPr="000035E8">
        <w:rPr>
          <w:rFonts w:ascii="Arial" w:hAnsi="Arial" w:cs="Arial"/>
          <w:sz w:val="24"/>
          <w:szCs w:val="24"/>
        </w:rPr>
        <w:t>.</w:t>
      </w:r>
      <w:r w:rsidR="00CA229A" w:rsidRPr="000035E8">
        <w:rPr>
          <w:rFonts w:ascii="Arial" w:hAnsi="Arial" w:cs="Arial"/>
          <w:sz w:val="24"/>
          <w:szCs w:val="24"/>
        </w:rPr>
        <w:t>M</w:t>
      </w:r>
      <w:r w:rsidR="00A67C55" w:rsidRPr="000035E8">
        <w:rPr>
          <w:rFonts w:ascii="Arial" w:hAnsi="Arial" w:cs="Arial"/>
          <w:sz w:val="24"/>
          <w:szCs w:val="24"/>
        </w:rPr>
        <w:t>.</w:t>
      </w:r>
      <w:r w:rsidR="00CA229A" w:rsidRPr="000035E8">
        <w:rPr>
          <w:rFonts w:ascii="Arial" w:hAnsi="Arial" w:cs="Arial"/>
          <w:sz w:val="24"/>
          <w:szCs w:val="24"/>
        </w:rPr>
        <w:t xml:space="preserve"> la producerea uno</w:t>
      </w:r>
      <w:r w:rsidR="00704591">
        <w:rPr>
          <w:rFonts w:ascii="Arial" w:hAnsi="Arial" w:cs="Arial"/>
          <w:sz w:val="24"/>
          <w:szCs w:val="24"/>
        </w:rPr>
        <w:t>r avarii, accidente, incidente,</w:t>
      </w:r>
      <w:r w:rsidR="00CA229A" w:rsidRPr="00704591">
        <w:rPr>
          <w:rFonts w:ascii="Arial" w:hAnsi="Arial" w:cs="Arial"/>
          <w:sz w:val="24"/>
          <w:szCs w:val="24"/>
        </w:rPr>
        <w:t xml:space="preserve">opriri/porniri accidentale </w:t>
      </w:r>
      <w:r w:rsidR="00CA229A" w:rsidRPr="000035E8">
        <w:rPr>
          <w:rFonts w:ascii="Arial" w:hAnsi="Arial" w:cs="Arial"/>
          <w:sz w:val="24"/>
          <w:szCs w:val="24"/>
        </w:rPr>
        <w:t>etc;</w:t>
      </w:r>
    </w:p>
    <w:p w:rsidR="00CA229A" w:rsidRPr="00DC1A7D" w:rsidRDefault="00CA229A" w:rsidP="00D70D18">
      <w:pPr>
        <w:spacing w:after="0" w:line="240" w:lineRule="auto"/>
        <w:ind w:right="-360"/>
        <w:jc w:val="both"/>
        <w:rPr>
          <w:rFonts w:ascii="Arial" w:hAnsi="Arial" w:cs="Arial"/>
          <w:sz w:val="24"/>
          <w:szCs w:val="24"/>
        </w:rPr>
      </w:pPr>
      <w:r w:rsidRPr="00DC1A7D">
        <w:rPr>
          <w:rFonts w:ascii="Arial" w:hAnsi="Arial" w:cs="Arial"/>
          <w:sz w:val="24"/>
          <w:szCs w:val="24"/>
        </w:rPr>
        <w:t xml:space="preserve"> </w:t>
      </w:r>
      <w:r w:rsidR="00A2211F" w:rsidRPr="00DC1A7D">
        <w:rPr>
          <w:rFonts w:ascii="Arial" w:hAnsi="Arial" w:cs="Arial"/>
          <w:sz w:val="24"/>
          <w:szCs w:val="24"/>
        </w:rPr>
        <w:t xml:space="preserve"> -</w:t>
      </w:r>
      <w:r w:rsidRPr="00DC1A7D">
        <w:rPr>
          <w:rFonts w:ascii="Arial" w:hAnsi="Arial" w:cs="Arial"/>
          <w:sz w:val="24"/>
          <w:szCs w:val="24"/>
        </w:rPr>
        <w:t xml:space="preserve">participă la elaborarea planurilor de calitate a aerului şi a planurilor de acţiune pe termen scurt; </w:t>
      </w:r>
    </w:p>
    <w:p w:rsidR="00CA229A" w:rsidRPr="000035E8" w:rsidRDefault="00A2211F" w:rsidP="00D70D18">
      <w:pPr>
        <w:spacing w:after="0" w:line="240" w:lineRule="auto"/>
        <w:ind w:right="-360"/>
        <w:jc w:val="both"/>
        <w:rPr>
          <w:rFonts w:ascii="Arial" w:hAnsi="Arial" w:cs="Arial"/>
          <w:sz w:val="24"/>
          <w:szCs w:val="24"/>
        </w:rPr>
      </w:pPr>
      <w:r w:rsidRPr="000035E8">
        <w:rPr>
          <w:rFonts w:ascii="Arial" w:hAnsi="Arial" w:cs="Arial"/>
          <w:sz w:val="24"/>
          <w:szCs w:val="24"/>
        </w:rPr>
        <w:t xml:space="preserve">  </w:t>
      </w:r>
      <w:r w:rsidR="00CA229A" w:rsidRPr="000035E8">
        <w:rPr>
          <w:rFonts w:ascii="Arial" w:hAnsi="Arial" w:cs="Arial"/>
          <w:sz w:val="24"/>
          <w:szCs w:val="24"/>
        </w:rPr>
        <w:t xml:space="preserve">- aplică măsurile de reducere a emisiilor de poluanţi în aer, cuprinse în planurile de calitate a aerului; </w:t>
      </w:r>
    </w:p>
    <w:p w:rsidR="00CA229A" w:rsidRPr="000035E8" w:rsidRDefault="00CA229A" w:rsidP="00D70D18">
      <w:pPr>
        <w:spacing w:after="0" w:line="240" w:lineRule="auto"/>
        <w:ind w:right="-360"/>
        <w:jc w:val="both"/>
        <w:rPr>
          <w:rFonts w:ascii="Arial" w:hAnsi="Arial" w:cs="Arial"/>
          <w:sz w:val="24"/>
          <w:szCs w:val="24"/>
        </w:rPr>
      </w:pPr>
      <w:r w:rsidRPr="000035E8">
        <w:rPr>
          <w:rFonts w:ascii="Arial" w:hAnsi="Arial" w:cs="Arial"/>
          <w:sz w:val="24"/>
          <w:szCs w:val="24"/>
        </w:rPr>
        <w:t xml:space="preserve"> </w:t>
      </w:r>
      <w:r w:rsidR="00A2211F" w:rsidRPr="000035E8">
        <w:rPr>
          <w:rFonts w:ascii="Arial" w:hAnsi="Arial" w:cs="Arial"/>
          <w:sz w:val="24"/>
          <w:szCs w:val="24"/>
        </w:rPr>
        <w:t xml:space="preserve"> -</w:t>
      </w:r>
      <w:r w:rsidRPr="000035E8">
        <w:rPr>
          <w:rFonts w:ascii="Arial" w:hAnsi="Arial" w:cs="Arial"/>
          <w:sz w:val="24"/>
          <w:szCs w:val="24"/>
        </w:rPr>
        <w:t>la declanşarea de către autoritatea publică teritorială pentru protecţia mediului a planului de acţiune pe termen scurt, ia măsuri urgente şi eficace de reducere a emisiilor de poluanţi în aer în conformitate cu planul, astfel încât concentraţia acestora în aerul înconjurător să fie redusă până la atingerea nivelului valorii-limită, inclusiv prin oprirea temporară a activităţii, dacă este cazul;</w:t>
      </w:r>
    </w:p>
    <w:p w:rsidR="00CA229A" w:rsidRPr="000035E8" w:rsidRDefault="00A2211F" w:rsidP="00D70D18">
      <w:pPr>
        <w:spacing w:after="0" w:line="240" w:lineRule="auto"/>
        <w:ind w:right="-360"/>
        <w:jc w:val="both"/>
        <w:rPr>
          <w:rFonts w:ascii="Arial" w:hAnsi="Arial" w:cs="Arial"/>
          <w:sz w:val="24"/>
          <w:szCs w:val="24"/>
        </w:rPr>
      </w:pPr>
      <w:r w:rsidRPr="000035E8">
        <w:rPr>
          <w:rFonts w:ascii="Arial" w:hAnsi="Arial" w:cs="Arial"/>
          <w:sz w:val="24"/>
          <w:szCs w:val="24"/>
        </w:rPr>
        <w:t xml:space="preserve">  -</w:t>
      </w:r>
      <w:r w:rsidR="00CA229A" w:rsidRPr="000035E8">
        <w:rPr>
          <w:rFonts w:ascii="Arial" w:hAnsi="Arial" w:cs="Arial"/>
          <w:sz w:val="24"/>
          <w:szCs w:val="24"/>
        </w:rPr>
        <w:t>monitorizează emisiile de poluanţi în aerul înconjurător şi transmite rezultatele autorităţilor competente pentru protecţia mediului;</w:t>
      </w:r>
    </w:p>
    <w:p w:rsidR="00B15A0D" w:rsidRPr="000035E8" w:rsidRDefault="00CA229A" w:rsidP="00D70D18">
      <w:pPr>
        <w:spacing w:after="0" w:line="240" w:lineRule="auto"/>
        <w:ind w:right="-360"/>
        <w:jc w:val="both"/>
        <w:rPr>
          <w:rFonts w:ascii="Arial" w:hAnsi="Arial" w:cs="Arial"/>
          <w:b/>
          <w:sz w:val="24"/>
          <w:szCs w:val="24"/>
          <w:lang w:val="ro-RO"/>
        </w:rPr>
      </w:pPr>
      <w:r w:rsidRPr="000035E8">
        <w:rPr>
          <w:rFonts w:ascii="Arial" w:hAnsi="Arial" w:cs="Arial"/>
          <w:sz w:val="24"/>
          <w:szCs w:val="24"/>
        </w:rPr>
        <w:t xml:space="preserve"> -transmite autorităţii publice teritoriale pentru protecţia mediului toate informaţiile solicitate în vederea realizării inventarelor de emisii, în conformitate cu metodologia recomandată de Comisia Europeană ş</w:t>
      </w:r>
      <w:r w:rsidR="00A67C55" w:rsidRPr="000035E8">
        <w:rPr>
          <w:rFonts w:ascii="Arial" w:hAnsi="Arial" w:cs="Arial"/>
          <w:sz w:val="24"/>
          <w:szCs w:val="24"/>
        </w:rPr>
        <w:t>i de Agenţia Europeană de Mediu.</w:t>
      </w:r>
    </w:p>
    <w:p w:rsidR="000E5018" w:rsidRPr="00704591" w:rsidRDefault="000E5018" w:rsidP="00704591">
      <w:pPr>
        <w:pStyle w:val="NoSpacing"/>
        <w:jc w:val="both"/>
        <w:rPr>
          <w:rFonts w:ascii="Arial" w:hAnsi="Arial" w:cs="Arial"/>
          <w:strike/>
          <w:color w:val="FF0000"/>
          <w:sz w:val="24"/>
          <w:szCs w:val="24"/>
          <w:lang w:val="ro-RO"/>
        </w:rPr>
      </w:pPr>
    </w:p>
    <w:p w:rsidR="00334F4C" w:rsidRPr="000035E8" w:rsidRDefault="00334F4C" w:rsidP="00D70D18">
      <w:pPr>
        <w:spacing w:after="0" w:line="240" w:lineRule="auto"/>
        <w:rPr>
          <w:rFonts w:ascii="Arial" w:hAnsi="Arial" w:cs="Arial"/>
          <w:b/>
          <w:sz w:val="24"/>
          <w:szCs w:val="24"/>
          <w:lang w:val="ro-RO"/>
        </w:rPr>
      </w:pPr>
      <w:r w:rsidRPr="000035E8">
        <w:rPr>
          <w:rFonts w:ascii="Arial" w:hAnsi="Arial" w:cs="Arial"/>
          <w:b/>
          <w:sz w:val="24"/>
          <w:szCs w:val="24"/>
          <w:lang w:val="ro-RO"/>
        </w:rPr>
        <w:t>Alte condiţii de funcţionare decât cele normale:</w:t>
      </w:r>
    </w:p>
    <w:p w:rsidR="004D0662" w:rsidRPr="000035E8" w:rsidRDefault="004D0662" w:rsidP="00D70D18">
      <w:pPr>
        <w:spacing w:after="0" w:line="240" w:lineRule="auto"/>
        <w:rPr>
          <w:rFonts w:ascii="Arial" w:hAnsi="Arial" w:cs="Arial"/>
          <w:sz w:val="24"/>
          <w:szCs w:val="24"/>
          <w:lang w:val="ro-RO"/>
        </w:rPr>
      </w:pPr>
      <w:r w:rsidRPr="000035E8">
        <w:rPr>
          <w:rFonts w:ascii="Arial" w:hAnsi="Arial" w:cs="Arial"/>
          <w:sz w:val="24"/>
          <w:szCs w:val="24"/>
          <w:lang w:val="ro-RO"/>
        </w:rPr>
        <w:t xml:space="preserve">Nu este cazul. </w:t>
      </w:r>
    </w:p>
    <w:p w:rsidR="00334F4C" w:rsidRPr="000035E8" w:rsidRDefault="00334F4C" w:rsidP="00D70D18">
      <w:pPr>
        <w:spacing w:after="0" w:line="240" w:lineRule="auto"/>
        <w:jc w:val="both"/>
        <w:rPr>
          <w:rFonts w:ascii="Arial" w:hAnsi="Arial" w:cs="Arial"/>
          <w:b/>
          <w:bCs/>
          <w:sz w:val="24"/>
          <w:szCs w:val="24"/>
          <w:lang w:val="ro-RO"/>
        </w:rPr>
      </w:pPr>
      <w:r w:rsidRPr="000035E8">
        <w:rPr>
          <w:rFonts w:ascii="Arial" w:hAnsi="Arial" w:cs="Arial"/>
          <w:sz w:val="24"/>
          <w:szCs w:val="24"/>
          <w:lang w:val="ro-RO"/>
        </w:rPr>
        <w:t>Operatorul are obligaţia să ia toate măsurile ca în aceste condiţii de funcţionare, emi</w:t>
      </w:r>
      <w:r w:rsidR="00F928E6"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ile din instalaţie să nu genereze deteriorarea calităţii aerului.</w:t>
      </w:r>
    </w:p>
    <w:p w:rsidR="00F928E6" w:rsidRPr="000035E8" w:rsidRDefault="00F928E6" w:rsidP="00D70D18">
      <w:pPr>
        <w:spacing w:after="0" w:line="240" w:lineRule="auto"/>
        <w:rPr>
          <w:rFonts w:ascii="Arial" w:hAnsi="Arial" w:cs="Arial"/>
          <w:b/>
          <w:bCs/>
          <w:color w:val="1F497D" w:themeColor="text2"/>
          <w:sz w:val="24"/>
          <w:szCs w:val="24"/>
          <w:lang w:val="ro-RO"/>
        </w:rPr>
      </w:pPr>
    </w:p>
    <w:p w:rsidR="00704591" w:rsidRDefault="00704591" w:rsidP="00D70D18">
      <w:pPr>
        <w:spacing w:after="0" w:line="240" w:lineRule="auto"/>
        <w:rPr>
          <w:rFonts w:ascii="Arial" w:hAnsi="Arial" w:cs="Arial"/>
          <w:b/>
          <w:bCs/>
          <w:sz w:val="24"/>
          <w:szCs w:val="24"/>
          <w:lang w:val="ro-RO"/>
        </w:rPr>
      </w:pPr>
    </w:p>
    <w:p w:rsidR="00704591" w:rsidRDefault="00704591" w:rsidP="00D70D18">
      <w:pPr>
        <w:spacing w:after="0" w:line="240" w:lineRule="auto"/>
        <w:rPr>
          <w:rFonts w:ascii="Arial" w:hAnsi="Arial" w:cs="Arial"/>
          <w:b/>
          <w:bCs/>
          <w:sz w:val="24"/>
          <w:szCs w:val="24"/>
          <w:lang w:val="ro-RO"/>
        </w:rPr>
      </w:pPr>
    </w:p>
    <w:p w:rsidR="00334F4C" w:rsidRPr="000035E8" w:rsidRDefault="00334F4C" w:rsidP="00D70D18">
      <w:pPr>
        <w:spacing w:after="0" w:line="240" w:lineRule="auto"/>
        <w:rPr>
          <w:rFonts w:ascii="Arial" w:hAnsi="Arial" w:cs="Arial"/>
          <w:b/>
          <w:sz w:val="24"/>
          <w:szCs w:val="24"/>
          <w:lang w:val="ro-RO"/>
        </w:rPr>
      </w:pPr>
      <w:r w:rsidRPr="000035E8">
        <w:rPr>
          <w:rFonts w:ascii="Arial" w:hAnsi="Arial" w:cs="Arial"/>
          <w:b/>
          <w:bCs/>
          <w:sz w:val="24"/>
          <w:szCs w:val="24"/>
          <w:lang w:val="ro-RO"/>
        </w:rPr>
        <w:t>10.</w:t>
      </w:r>
      <w:r w:rsidR="005744D5" w:rsidRPr="000035E8">
        <w:rPr>
          <w:rFonts w:ascii="Arial" w:hAnsi="Arial" w:cs="Arial"/>
          <w:b/>
          <w:bCs/>
          <w:sz w:val="24"/>
          <w:szCs w:val="24"/>
          <w:lang w:val="ro-RO"/>
        </w:rPr>
        <w:t>1.</w:t>
      </w:r>
      <w:r w:rsidRPr="000035E8">
        <w:rPr>
          <w:rFonts w:ascii="Arial" w:hAnsi="Arial" w:cs="Arial"/>
          <w:b/>
          <w:bCs/>
          <w:sz w:val="24"/>
          <w:szCs w:val="24"/>
          <w:lang w:val="ro-RO"/>
        </w:rPr>
        <w:t xml:space="preserve">2. </w:t>
      </w:r>
      <w:r w:rsidRPr="000035E8">
        <w:rPr>
          <w:rFonts w:ascii="Arial" w:hAnsi="Arial" w:cs="Arial"/>
          <w:b/>
          <w:sz w:val="24"/>
          <w:szCs w:val="24"/>
          <w:lang w:val="ro-RO"/>
        </w:rPr>
        <w:t>Calitatea aerului</w:t>
      </w:r>
    </w:p>
    <w:p w:rsidR="00334F4C" w:rsidRPr="000035E8" w:rsidRDefault="00A2211F" w:rsidP="00D70D18">
      <w:pPr>
        <w:tabs>
          <w:tab w:val="left" w:pos="180"/>
          <w:tab w:val="center" w:pos="5059"/>
        </w:tabs>
        <w:spacing w:after="0" w:line="240" w:lineRule="auto"/>
        <w:ind w:right="-101"/>
        <w:jc w:val="both"/>
        <w:rPr>
          <w:rFonts w:ascii="Arial" w:hAnsi="Arial" w:cs="Arial"/>
          <w:sz w:val="24"/>
          <w:szCs w:val="24"/>
          <w:lang w:val="ro-RO"/>
        </w:rPr>
      </w:pPr>
      <w:r w:rsidRPr="000035E8">
        <w:rPr>
          <w:rFonts w:ascii="Arial" w:hAnsi="Arial" w:cs="Arial"/>
          <w:b/>
          <w:caps/>
          <w:sz w:val="24"/>
          <w:szCs w:val="24"/>
          <w:lang w:val="ro-RO"/>
        </w:rPr>
        <w:t xml:space="preserve">  </w:t>
      </w:r>
      <w:r w:rsidR="00334F4C" w:rsidRPr="000035E8">
        <w:rPr>
          <w:rFonts w:ascii="Arial" w:hAnsi="Arial" w:cs="Arial"/>
          <w:b/>
          <w:caps/>
          <w:sz w:val="24"/>
          <w:szCs w:val="24"/>
          <w:lang w:val="ro-RO"/>
        </w:rPr>
        <w:t>10.</w:t>
      </w:r>
      <w:r w:rsidRPr="000035E8">
        <w:rPr>
          <w:rFonts w:ascii="Arial" w:hAnsi="Arial" w:cs="Arial"/>
          <w:b/>
          <w:caps/>
          <w:sz w:val="24"/>
          <w:szCs w:val="24"/>
          <w:lang w:val="ro-RO"/>
        </w:rPr>
        <w:t>1.</w:t>
      </w:r>
      <w:r w:rsidR="00334F4C" w:rsidRPr="000035E8">
        <w:rPr>
          <w:rFonts w:ascii="Arial" w:hAnsi="Arial" w:cs="Arial"/>
          <w:b/>
          <w:caps/>
          <w:sz w:val="24"/>
          <w:szCs w:val="24"/>
          <w:lang w:val="ro-RO"/>
        </w:rPr>
        <w:t>2.1.</w:t>
      </w:r>
      <w:r w:rsidR="00334F4C" w:rsidRPr="000035E8">
        <w:rPr>
          <w:rFonts w:ascii="Arial" w:hAnsi="Arial" w:cs="Arial"/>
          <w:caps/>
          <w:sz w:val="24"/>
          <w:szCs w:val="24"/>
          <w:lang w:val="ro-RO"/>
        </w:rPr>
        <w:t xml:space="preserve"> A</w:t>
      </w:r>
      <w:r w:rsidR="00334F4C" w:rsidRPr="000035E8">
        <w:rPr>
          <w:rFonts w:ascii="Arial" w:hAnsi="Arial" w:cs="Arial"/>
          <w:sz w:val="24"/>
          <w:szCs w:val="24"/>
          <w:lang w:val="ro-RO"/>
        </w:rPr>
        <w:t>ctivitatea desfăşurată pe amplasament nu trebuie să conducă la o deteriorare a calităţii ae</w:t>
      </w:r>
      <w:r w:rsidR="005744D5" w:rsidRPr="000035E8">
        <w:rPr>
          <w:rFonts w:ascii="Arial" w:hAnsi="Arial" w:cs="Arial"/>
          <w:sz w:val="24"/>
          <w:szCs w:val="24"/>
          <w:lang w:val="ro-RO"/>
        </w:rPr>
        <w:t xml:space="preserve">rului prin depăşirea valorilor </w:t>
      </w:r>
      <w:r w:rsidR="00334F4C" w:rsidRPr="000035E8">
        <w:rPr>
          <w:rFonts w:ascii="Arial" w:hAnsi="Arial" w:cs="Arial"/>
          <w:sz w:val="24"/>
          <w:szCs w:val="24"/>
          <w:lang w:val="ro-RO"/>
        </w:rPr>
        <w:t xml:space="preserve">limită stabilite prin Legea </w:t>
      </w:r>
      <w:r w:rsidR="00A67C55" w:rsidRPr="000035E8">
        <w:rPr>
          <w:rFonts w:ascii="Arial" w:hAnsi="Arial" w:cs="Arial"/>
          <w:sz w:val="24"/>
          <w:szCs w:val="24"/>
          <w:lang w:val="ro-RO"/>
        </w:rPr>
        <w:t xml:space="preserve">nr. </w:t>
      </w:r>
      <w:r w:rsidR="00334F4C" w:rsidRPr="000035E8">
        <w:rPr>
          <w:rFonts w:ascii="Arial" w:hAnsi="Arial" w:cs="Arial"/>
          <w:sz w:val="24"/>
          <w:szCs w:val="24"/>
          <w:lang w:val="ro-RO"/>
        </w:rPr>
        <w:t>104/2011 privind aerul înconjurător</w:t>
      </w:r>
      <w:r w:rsidR="0045510A" w:rsidRPr="000035E8">
        <w:rPr>
          <w:rFonts w:ascii="Arial" w:hAnsi="Arial" w:cs="Arial"/>
          <w:sz w:val="24"/>
          <w:szCs w:val="24"/>
          <w:lang w:val="ro-RO"/>
        </w:rPr>
        <w:t>,</w:t>
      </w:r>
      <w:r w:rsidR="00334F4C" w:rsidRPr="000035E8">
        <w:rPr>
          <w:rFonts w:ascii="Arial" w:hAnsi="Arial" w:cs="Arial"/>
          <w:sz w:val="24"/>
          <w:szCs w:val="24"/>
          <w:lang w:val="ro-RO"/>
        </w:rPr>
        <w:t xml:space="preserve"> la indicatorii de calitate specifici activităţii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cele stabilite prin </w:t>
      </w:r>
      <w:r w:rsidR="00334F4C" w:rsidRPr="000035E8">
        <w:rPr>
          <w:rFonts w:ascii="Arial" w:hAnsi="Arial" w:cs="Arial"/>
          <w:bCs/>
          <w:sz w:val="24"/>
          <w:szCs w:val="24"/>
          <w:lang w:val="ro-RO"/>
        </w:rPr>
        <w:t xml:space="preserve">STAS 12574/87. </w:t>
      </w:r>
      <w:r w:rsidR="00364A60" w:rsidRPr="000035E8">
        <w:rPr>
          <w:rFonts w:ascii="Arial" w:hAnsi="Arial" w:cs="Arial"/>
          <w:bCs/>
          <w:sz w:val="24"/>
          <w:szCs w:val="24"/>
          <w:lang w:val="ro-RO"/>
        </w:rPr>
        <w:t xml:space="preserve"> </w:t>
      </w:r>
    </w:p>
    <w:p w:rsidR="00172BCB" w:rsidRPr="000035E8" w:rsidRDefault="003837F3" w:rsidP="00D70D18">
      <w:pPr>
        <w:pStyle w:val="Heading2"/>
      </w:pPr>
      <w:r w:rsidRPr="000035E8">
        <w:t xml:space="preserve"> </w:t>
      </w:r>
    </w:p>
    <w:p w:rsidR="00E51190" w:rsidRPr="000035E8" w:rsidRDefault="00334F4C" w:rsidP="00D70D18">
      <w:pPr>
        <w:pStyle w:val="Heading2"/>
      </w:pPr>
      <w:r w:rsidRPr="000035E8">
        <w:t>10.</w:t>
      </w:r>
      <w:r w:rsidR="005744D5" w:rsidRPr="000035E8">
        <w:t>2</w:t>
      </w:r>
      <w:r w:rsidRPr="000035E8">
        <w:t>.   Apa</w:t>
      </w:r>
    </w:p>
    <w:p w:rsidR="004341B4" w:rsidRPr="000035E8" w:rsidRDefault="004341B4" w:rsidP="00D70D18">
      <w:pPr>
        <w:spacing w:after="0" w:line="240" w:lineRule="auto"/>
        <w:rPr>
          <w:rFonts w:ascii="Arial" w:hAnsi="Arial" w:cs="Arial"/>
          <w:sz w:val="24"/>
          <w:szCs w:val="24"/>
          <w:lang w:val="ro-RO"/>
        </w:rPr>
      </w:pPr>
    </w:p>
    <w:p w:rsidR="00E51190" w:rsidRPr="000035E8" w:rsidRDefault="00A2211F" w:rsidP="00D70D18">
      <w:pPr>
        <w:suppressAutoHyphens/>
        <w:spacing w:after="0" w:line="240" w:lineRule="auto"/>
        <w:jc w:val="both"/>
        <w:rPr>
          <w:rFonts w:ascii="Arial" w:hAnsi="Arial" w:cs="Arial"/>
          <w:b/>
          <w:color w:val="1F497D" w:themeColor="text2"/>
          <w:spacing w:val="-2"/>
          <w:sz w:val="24"/>
          <w:szCs w:val="24"/>
          <w:lang w:val="ro-RO"/>
        </w:rPr>
      </w:pPr>
      <w:r w:rsidRPr="000035E8">
        <w:rPr>
          <w:rFonts w:ascii="Arial" w:hAnsi="Arial" w:cs="Arial"/>
          <w:b/>
          <w:sz w:val="24"/>
          <w:szCs w:val="24"/>
          <w:lang w:val="ro-RO"/>
        </w:rPr>
        <w:t xml:space="preserve">   </w:t>
      </w:r>
      <w:r w:rsidR="00946C84" w:rsidRPr="000035E8">
        <w:rPr>
          <w:rFonts w:ascii="Arial" w:hAnsi="Arial" w:cs="Arial"/>
          <w:b/>
          <w:sz w:val="24"/>
          <w:szCs w:val="24"/>
          <w:lang w:val="ro-RO"/>
        </w:rPr>
        <w:t>10.</w:t>
      </w:r>
      <w:r w:rsidR="005744D5" w:rsidRPr="000035E8">
        <w:rPr>
          <w:rFonts w:ascii="Arial" w:hAnsi="Arial" w:cs="Arial"/>
          <w:b/>
          <w:sz w:val="24"/>
          <w:szCs w:val="24"/>
          <w:lang w:val="ro-RO"/>
        </w:rPr>
        <w:t>2</w:t>
      </w:r>
      <w:r w:rsidR="00946C84" w:rsidRPr="000035E8">
        <w:rPr>
          <w:rFonts w:ascii="Arial" w:hAnsi="Arial" w:cs="Arial"/>
          <w:b/>
          <w:sz w:val="24"/>
          <w:szCs w:val="24"/>
          <w:lang w:val="ro-RO"/>
        </w:rPr>
        <w:t>.1</w:t>
      </w:r>
      <w:r w:rsidR="00334F4C" w:rsidRPr="000035E8">
        <w:rPr>
          <w:rFonts w:ascii="Arial" w:hAnsi="Arial" w:cs="Arial"/>
          <w:b/>
          <w:sz w:val="24"/>
          <w:szCs w:val="24"/>
          <w:lang w:val="ro-RO"/>
        </w:rPr>
        <w:t xml:space="preserve">. </w:t>
      </w:r>
      <w:r w:rsidR="00334F4C" w:rsidRPr="000035E8">
        <w:rPr>
          <w:rFonts w:ascii="Arial" w:hAnsi="Arial" w:cs="Arial"/>
          <w:b/>
          <w:spacing w:val="-2"/>
          <w:sz w:val="24"/>
          <w:szCs w:val="24"/>
          <w:lang w:val="ro-RO"/>
        </w:rPr>
        <w:t>Valori limită pentru indicatorii de calitatea ai apelor tehnologice uzate</w:t>
      </w:r>
      <w:r w:rsidR="00334F4C" w:rsidRPr="000035E8">
        <w:rPr>
          <w:rFonts w:ascii="Arial" w:hAnsi="Arial" w:cs="Arial"/>
          <w:b/>
          <w:color w:val="1F497D" w:themeColor="text2"/>
          <w:spacing w:val="-2"/>
          <w:sz w:val="24"/>
          <w:szCs w:val="24"/>
          <w:lang w:val="ro-RO"/>
        </w:rPr>
        <w:t xml:space="preserve"> </w:t>
      </w:r>
    </w:p>
    <w:p w:rsidR="00E51190" w:rsidRPr="00574CAA" w:rsidRDefault="00E51190" w:rsidP="00574CAA">
      <w:pPr>
        <w:suppressAutoHyphens/>
        <w:spacing w:after="0" w:line="240" w:lineRule="auto"/>
        <w:jc w:val="both"/>
        <w:rPr>
          <w:rFonts w:ascii="Arial" w:eastAsia="Calibri" w:hAnsi="Arial" w:cs="Arial"/>
          <w:spacing w:val="-2"/>
          <w:sz w:val="24"/>
          <w:szCs w:val="24"/>
          <w:lang w:val="ro-RO"/>
        </w:rPr>
      </w:pPr>
      <w:r w:rsidRPr="000035E8">
        <w:rPr>
          <w:rFonts w:ascii="Arial" w:eastAsia="Calibri" w:hAnsi="Arial" w:cs="Arial"/>
          <w:spacing w:val="-2"/>
          <w:sz w:val="24"/>
          <w:szCs w:val="24"/>
          <w:lang w:val="ro-RO"/>
        </w:rPr>
        <w:t xml:space="preserve">Conform </w:t>
      </w:r>
      <w:r w:rsidRPr="000035E8">
        <w:rPr>
          <w:rFonts w:ascii="Arial" w:eastAsia="Calibri" w:hAnsi="Arial" w:cs="Arial"/>
          <w:sz w:val="24"/>
          <w:szCs w:val="24"/>
          <w:lang w:val="ro-RO"/>
        </w:rPr>
        <w:t>Autorizației de Gospodărire a Apelor nr. 118/ 28 iunie 2017, cu termen de valabilitate până în 30 iunie 2019</w:t>
      </w:r>
    </w:p>
    <w:p w:rsidR="0064393C" w:rsidRPr="000035E8" w:rsidRDefault="0064393C" w:rsidP="00D70D18">
      <w:pPr>
        <w:autoSpaceDE w:val="0"/>
        <w:autoSpaceDN w:val="0"/>
        <w:adjustRightInd w:val="0"/>
        <w:spacing w:after="0" w:line="240" w:lineRule="auto"/>
        <w:rPr>
          <w:rFonts w:ascii="Arial" w:hAnsi="Arial" w:cs="Arial"/>
          <w:sz w:val="24"/>
          <w:szCs w:val="24"/>
          <w:lang w:val="ro-RO"/>
        </w:rPr>
      </w:pPr>
    </w:p>
    <w:tbl>
      <w:tblPr>
        <w:tblW w:w="8810" w:type="dxa"/>
        <w:tblInd w:w="74" w:type="dxa"/>
        <w:tblLayout w:type="fixed"/>
        <w:tblCellMar>
          <w:left w:w="0" w:type="dxa"/>
          <w:right w:w="0" w:type="dxa"/>
        </w:tblCellMar>
        <w:tblLook w:val="0000" w:firstRow="0" w:lastRow="0" w:firstColumn="0" w:lastColumn="0" w:noHBand="0" w:noVBand="0"/>
      </w:tblPr>
      <w:tblGrid>
        <w:gridCol w:w="2600"/>
        <w:gridCol w:w="3299"/>
        <w:gridCol w:w="1896"/>
        <w:gridCol w:w="1015"/>
      </w:tblGrid>
      <w:tr w:rsidR="00E51190" w:rsidRPr="000035E8" w:rsidTr="00626B4C">
        <w:trPr>
          <w:trHeight w:hRule="exact" w:val="1117"/>
        </w:trPr>
        <w:tc>
          <w:tcPr>
            <w:tcW w:w="2600" w:type="dxa"/>
            <w:tcBorders>
              <w:top w:val="single" w:sz="4" w:space="0" w:color="auto"/>
              <w:left w:val="single" w:sz="4" w:space="0" w:color="auto"/>
              <w:bottom w:val="single" w:sz="4" w:space="0" w:color="auto"/>
              <w:right w:val="single" w:sz="4" w:space="0" w:color="auto"/>
            </w:tcBorders>
            <w:shd w:val="clear" w:color="auto" w:fill="BFBFBF"/>
            <w:vAlign w:val="center"/>
          </w:tcPr>
          <w:p w:rsidR="00E51190" w:rsidRPr="000035E8" w:rsidRDefault="00E51190" w:rsidP="00D70D18">
            <w:pPr>
              <w:spacing w:after="0" w:line="240" w:lineRule="auto"/>
              <w:ind w:right="365"/>
              <w:jc w:val="center"/>
              <w:rPr>
                <w:rFonts w:ascii="Arial" w:eastAsia="Calibri" w:hAnsi="Arial" w:cs="Arial"/>
                <w:b/>
                <w:bCs/>
                <w:spacing w:val="-2"/>
                <w:sz w:val="24"/>
                <w:szCs w:val="24"/>
                <w:lang w:val="ro-RO"/>
              </w:rPr>
            </w:pPr>
            <w:r w:rsidRPr="000035E8">
              <w:rPr>
                <w:rFonts w:ascii="Arial" w:eastAsia="Calibri" w:hAnsi="Arial" w:cs="Arial"/>
                <w:b/>
                <w:sz w:val="24"/>
                <w:szCs w:val="24"/>
                <w:lang w:val="ro-RO"/>
              </w:rPr>
              <w:t>Natura apei/Loc de prelevare</w:t>
            </w:r>
          </w:p>
        </w:tc>
        <w:tc>
          <w:tcPr>
            <w:tcW w:w="3299" w:type="dxa"/>
            <w:tcBorders>
              <w:top w:val="single" w:sz="4" w:space="0" w:color="auto"/>
              <w:left w:val="single" w:sz="4" w:space="0" w:color="auto"/>
              <w:bottom w:val="single" w:sz="4" w:space="0" w:color="auto"/>
              <w:right w:val="single" w:sz="4" w:space="0" w:color="auto"/>
            </w:tcBorders>
            <w:shd w:val="clear" w:color="auto" w:fill="BFBFBF"/>
            <w:vAlign w:val="center"/>
          </w:tcPr>
          <w:p w:rsidR="00E51190" w:rsidRPr="000035E8" w:rsidRDefault="00E51190" w:rsidP="00D70D18">
            <w:pPr>
              <w:spacing w:after="0" w:line="240" w:lineRule="auto"/>
              <w:ind w:right="469"/>
              <w:jc w:val="center"/>
              <w:rPr>
                <w:rFonts w:ascii="Arial" w:eastAsia="Calibri" w:hAnsi="Arial" w:cs="Arial"/>
                <w:b/>
                <w:bCs/>
                <w:spacing w:val="-4"/>
                <w:sz w:val="24"/>
                <w:szCs w:val="24"/>
                <w:lang w:val="ro-RO"/>
              </w:rPr>
            </w:pPr>
            <w:r w:rsidRPr="000035E8">
              <w:rPr>
                <w:rFonts w:ascii="Arial" w:eastAsia="Calibri" w:hAnsi="Arial" w:cs="Arial"/>
                <w:b/>
                <w:sz w:val="24"/>
                <w:szCs w:val="24"/>
                <w:lang w:val="ro-RO"/>
              </w:rPr>
              <w:t>Indicatori de calitate</w:t>
            </w:r>
          </w:p>
        </w:tc>
        <w:tc>
          <w:tcPr>
            <w:tcW w:w="1896" w:type="dxa"/>
            <w:tcBorders>
              <w:top w:val="single" w:sz="4" w:space="0" w:color="auto"/>
              <w:left w:val="single" w:sz="4" w:space="0" w:color="auto"/>
              <w:bottom w:val="single" w:sz="4" w:space="0" w:color="auto"/>
              <w:right w:val="single" w:sz="4" w:space="0" w:color="auto"/>
            </w:tcBorders>
            <w:shd w:val="clear" w:color="auto" w:fill="BFBFBF"/>
            <w:vAlign w:val="center"/>
          </w:tcPr>
          <w:p w:rsidR="00E51190" w:rsidRPr="000035E8" w:rsidRDefault="00E51190" w:rsidP="00D70D18">
            <w:pPr>
              <w:spacing w:after="0" w:line="240" w:lineRule="auto"/>
              <w:jc w:val="center"/>
              <w:rPr>
                <w:rFonts w:ascii="Arial" w:eastAsia="Calibri" w:hAnsi="Arial" w:cs="Arial"/>
                <w:b/>
                <w:bCs/>
                <w:spacing w:val="-10"/>
                <w:sz w:val="24"/>
                <w:szCs w:val="24"/>
                <w:lang w:val="ro-RO"/>
              </w:rPr>
            </w:pPr>
            <w:r w:rsidRPr="000035E8">
              <w:rPr>
                <w:rFonts w:ascii="Arial" w:eastAsia="Calibri" w:hAnsi="Arial" w:cs="Arial"/>
                <w:b/>
                <w:sz w:val="24"/>
                <w:szCs w:val="24"/>
                <w:lang w:val="ro-RO"/>
              </w:rPr>
              <w:t>C.M.A.</w:t>
            </w:r>
          </w:p>
        </w:tc>
        <w:tc>
          <w:tcPr>
            <w:tcW w:w="1015" w:type="dxa"/>
            <w:tcBorders>
              <w:top w:val="single" w:sz="4" w:space="0" w:color="auto"/>
              <w:left w:val="single" w:sz="4" w:space="0" w:color="auto"/>
              <w:bottom w:val="single" w:sz="4" w:space="0" w:color="auto"/>
              <w:right w:val="single" w:sz="4" w:space="0" w:color="auto"/>
            </w:tcBorders>
            <w:shd w:val="clear" w:color="auto" w:fill="BFBFBF"/>
            <w:vAlign w:val="center"/>
          </w:tcPr>
          <w:p w:rsidR="00E51190" w:rsidRPr="000035E8" w:rsidRDefault="00E51190" w:rsidP="00D70D18">
            <w:pPr>
              <w:spacing w:after="0" w:line="240" w:lineRule="auto"/>
              <w:jc w:val="center"/>
              <w:rPr>
                <w:rFonts w:ascii="Arial" w:eastAsia="Calibri" w:hAnsi="Arial" w:cs="Arial"/>
                <w:b/>
                <w:bCs/>
                <w:sz w:val="24"/>
                <w:szCs w:val="24"/>
                <w:lang w:val="ro-RO"/>
              </w:rPr>
            </w:pPr>
            <w:r w:rsidRPr="000035E8">
              <w:rPr>
                <w:rFonts w:ascii="Arial" w:eastAsia="Calibri" w:hAnsi="Arial" w:cs="Arial"/>
                <w:b/>
                <w:sz w:val="24"/>
                <w:szCs w:val="24"/>
                <w:lang w:val="ro-RO"/>
              </w:rPr>
              <w:t>U.M.</w:t>
            </w:r>
          </w:p>
        </w:tc>
      </w:tr>
      <w:tr w:rsidR="00E51190" w:rsidRPr="000035E8" w:rsidTr="00626B4C">
        <w:trPr>
          <w:trHeight w:val="138"/>
        </w:trPr>
        <w:tc>
          <w:tcPr>
            <w:tcW w:w="2600" w:type="dxa"/>
            <w:vMerge w:val="restart"/>
            <w:tcBorders>
              <w:top w:val="single" w:sz="4" w:space="0" w:color="auto"/>
              <w:left w:val="single" w:sz="4" w:space="0" w:color="auto"/>
              <w:right w:val="single" w:sz="4" w:space="0" w:color="auto"/>
            </w:tcBorders>
            <w:shd w:val="clear" w:color="auto" w:fill="auto"/>
            <w:vAlign w:val="center"/>
          </w:tcPr>
          <w:p w:rsidR="00E51190" w:rsidRPr="000035E8" w:rsidRDefault="00E51190" w:rsidP="00D70D18">
            <w:pPr>
              <w:spacing w:after="0" w:line="240" w:lineRule="auto"/>
              <w:ind w:right="365"/>
              <w:rPr>
                <w:rFonts w:ascii="Arial" w:eastAsia="Calibri" w:hAnsi="Arial" w:cs="Arial"/>
                <w:sz w:val="24"/>
                <w:szCs w:val="24"/>
                <w:lang w:val="ro-RO"/>
              </w:rPr>
            </w:pPr>
            <w:r w:rsidRPr="000035E8">
              <w:rPr>
                <w:rFonts w:ascii="Arial" w:eastAsia="Calibri" w:hAnsi="Arial" w:cs="Arial"/>
                <w:sz w:val="24"/>
                <w:szCs w:val="24"/>
                <w:lang w:val="ro-RO"/>
              </w:rPr>
              <w:t xml:space="preserve">Ape menajere </w:t>
            </w:r>
            <w:r w:rsidRPr="000035E8">
              <w:rPr>
                <w:rFonts w:ascii="Arial" w:eastAsia="Calibri" w:hAnsi="Arial" w:cs="Arial"/>
                <w:bCs/>
                <w:sz w:val="24"/>
                <w:szCs w:val="24"/>
                <w:lang w:val="ro-RO"/>
              </w:rPr>
              <w:t>evacuate în canalizarea municipiului Tulcea</w:t>
            </w:r>
          </w:p>
        </w:tc>
        <w:tc>
          <w:tcPr>
            <w:tcW w:w="3299" w:type="dxa"/>
            <w:tcBorders>
              <w:top w:val="single" w:sz="4" w:space="0" w:color="auto"/>
              <w:left w:val="single" w:sz="4" w:space="0" w:color="auto"/>
              <w:bottom w:val="single" w:sz="4" w:space="0" w:color="auto"/>
              <w:right w:val="single" w:sz="4" w:space="0" w:color="auto"/>
            </w:tcBorders>
            <w:shd w:val="clear" w:color="auto" w:fill="auto"/>
            <w:vAlign w:val="center"/>
          </w:tcPr>
          <w:p w:rsidR="00E51190" w:rsidRPr="000035E8" w:rsidRDefault="00E51190" w:rsidP="00D70D18">
            <w:pPr>
              <w:spacing w:after="0" w:line="240" w:lineRule="auto"/>
              <w:rPr>
                <w:rFonts w:ascii="Arial" w:eastAsia="Calibri" w:hAnsi="Arial" w:cs="Arial"/>
                <w:sz w:val="24"/>
                <w:szCs w:val="24"/>
                <w:lang w:val="ro-RO"/>
              </w:rPr>
            </w:pPr>
            <w:r w:rsidRPr="000035E8">
              <w:rPr>
                <w:rFonts w:ascii="Arial" w:eastAsia="Calibri" w:hAnsi="Arial" w:cs="Arial"/>
                <w:sz w:val="24"/>
                <w:szCs w:val="24"/>
                <w:lang w:val="ro-RO"/>
              </w:rPr>
              <w:t>pH</w:t>
            </w:r>
          </w:p>
        </w:tc>
        <w:tc>
          <w:tcPr>
            <w:tcW w:w="1896" w:type="dxa"/>
            <w:vMerge w:val="restart"/>
            <w:tcBorders>
              <w:top w:val="single" w:sz="4" w:space="0" w:color="auto"/>
              <w:left w:val="single" w:sz="4" w:space="0" w:color="auto"/>
              <w:right w:val="single" w:sz="4" w:space="0" w:color="auto"/>
            </w:tcBorders>
            <w:shd w:val="clear" w:color="auto" w:fill="auto"/>
          </w:tcPr>
          <w:p w:rsidR="00E51190" w:rsidRPr="000035E8" w:rsidRDefault="00E51190" w:rsidP="00D70D18">
            <w:pPr>
              <w:spacing w:after="0" w:line="240" w:lineRule="auto"/>
              <w:rPr>
                <w:rFonts w:ascii="Arial" w:eastAsia="Calibri" w:hAnsi="Arial" w:cs="Arial"/>
                <w:bCs/>
                <w:sz w:val="24"/>
                <w:szCs w:val="24"/>
                <w:lang w:val="ro-RO"/>
              </w:rPr>
            </w:pPr>
            <w:r w:rsidRPr="000035E8">
              <w:rPr>
                <w:rFonts w:ascii="Arial" w:eastAsia="Calibri" w:hAnsi="Arial" w:cs="Arial"/>
                <w:sz w:val="24"/>
                <w:szCs w:val="24"/>
                <w:lang w:val="ro-RO"/>
              </w:rPr>
              <w:t>Conform H.G. nr. 188/2002, NTPA 002/2002</w:t>
            </w:r>
          </w:p>
        </w:tc>
        <w:tc>
          <w:tcPr>
            <w:tcW w:w="1015" w:type="dxa"/>
            <w:vMerge w:val="restart"/>
            <w:tcBorders>
              <w:top w:val="single" w:sz="4" w:space="0" w:color="auto"/>
              <w:left w:val="single" w:sz="4" w:space="0" w:color="auto"/>
              <w:right w:val="single" w:sz="4" w:space="0" w:color="auto"/>
            </w:tcBorders>
            <w:shd w:val="clear" w:color="auto" w:fill="auto"/>
            <w:vAlign w:val="center"/>
          </w:tcPr>
          <w:p w:rsidR="00E51190" w:rsidRPr="000035E8" w:rsidRDefault="00E51190" w:rsidP="00D70D18">
            <w:pPr>
              <w:spacing w:after="0" w:line="240" w:lineRule="auto"/>
              <w:jc w:val="center"/>
              <w:rPr>
                <w:rFonts w:ascii="Arial" w:eastAsia="Calibri" w:hAnsi="Arial" w:cs="Arial"/>
                <w:b/>
                <w:sz w:val="24"/>
                <w:szCs w:val="24"/>
                <w:lang w:val="ro-RO"/>
              </w:rPr>
            </w:pPr>
          </w:p>
        </w:tc>
      </w:tr>
      <w:tr w:rsidR="00E51190" w:rsidRPr="000035E8" w:rsidTr="00626B4C">
        <w:trPr>
          <w:trHeight w:hRule="exact" w:val="298"/>
        </w:trPr>
        <w:tc>
          <w:tcPr>
            <w:tcW w:w="2600" w:type="dxa"/>
            <w:vMerge/>
            <w:tcBorders>
              <w:left w:val="single" w:sz="4" w:space="0" w:color="auto"/>
              <w:right w:val="single" w:sz="4" w:space="0" w:color="auto"/>
            </w:tcBorders>
            <w:shd w:val="clear" w:color="auto" w:fill="auto"/>
            <w:vAlign w:val="center"/>
          </w:tcPr>
          <w:p w:rsidR="00E51190" w:rsidRPr="000035E8" w:rsidRDefault="00E51190" w:rsidP="00D70D18">
            <w:pPr>
              <w:spacing w:after="0" w:line="240" w:lineRule="auto"/>
              <w:ind w:right="365"/>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shd w:val="clear" w:color="auto" w:fill="auto"/>
            <w:vAlign w:val="center"/>
          </w:tcPr>
          <w:p w:rsidR="00E51190" w:rsidRPr="000035E8" w:rsidRDefault="00E51190" w:rsidP="00D70D18">
            <w:pPr>
              <w:spacing w:after="0" w:line="240" w:lineRule="auto"/>
              <w:rPr>
                <w:rFonts w:ascii="Arial" w:eastAsia="Calibri" w:hAnsi="Arial" w:cs="Arial"/>
                <w:sz w:val="24"/>
                <w:szCs w:val="24"/>
                <w:lang w:val="ro-RO"/>
              </w:rPr>
            </w:pPr>
            <w:r w:rsidRPr="000035E8">
              <w:rPr>
                <w:rFonts w:ascii="Arial" w:eastAsia="Calibri" w:hAnsi="Arial" w:cs="Arial"/>
                <w:sz w:val="24"/>
                <w:szCs w:val="24"/>
                <w:lang w:val="ro-RO"/>
              </w:rPr>
              <w:t>Materii totale in suspensie</w:t>
            </w:r>
          </w:p>
        </w:tc>
        <w:tc>
          <w:tcPr>
            <w:tcW w:w="1896" w:type="dxa"/>
            <w:vMerge/>
            <w:tcBorders>
              <w:left w:val="single" w:sz="4" w:space="0" w:color="auto"/>
              <w:right w:val="single" w:sz="4" w:space="0" w:color="auto"/>
            </w:tcBorders>
            <w:shd w:val="clear" w:color="auto" w:fill="auto"/>
          </w:tcPr>
          <w:p w:rsidR="00E51190" w:rsidRPr="000035E8" w:rsidRDefault="00E51190" w:rsidP="00D70D18">
            <w:pPr>
              <w:spacing w:after="0" w:line="240" w:lineRule="auto"/>
              <w:rPr>
                <w:rFonts w:ascii="Arial" w:eastAsia="Calibri" w:hAnsi="Arial" w:cs="Arial"/>
                <w:sz w:val="24"/>
                <w:szCs w:val="24"/>
                <w:lang w:val="ro-RO"/>
              </w:rPr>
            </w:pPr>
          </w:p>
        </w:tc>
        <w:tc>
          <w:tcPr>
            <w:tcW w:w="1015" w:type="dxa"/>
            <w:vMerge/>
            <w:tcBorders>
              <w:left w:val="single" w:sz="4" w:space="0" w:color="auto"/>
              <w:right w:val="single" w:sz="4" w:space="0" w:color="auto"/>
            </w:tcBorders>
            <w:shd w:val="clear" w:color="auto" w:fill="auto"/>
            <w:vAlign w:val="center"/>
          </w:tcPr>
          <w:p w:rsidR="00E51190" w:rsidRPr="000035E8" w:rsidRDefault="00E51190" w:rsidP="00D70D18">
            <w:pPr>
              <w:spacing w:after="0" w:line="240" w:lineRule="auto"/>
              <w:jc w:val="center"/>
              <w:rPr>
                <w:rFonts w:ascii="Arial" w:eastAsia="Calibri" w:hAnsi="Arial" w:cs="Arial"/>
                <w:b/>
                <w:sz w:val="24"/>
                <w:szCs w:val="24"/>
                <w:lang w:val="ro-RO"/>
              </w:rPr>
            </w:pPr>
          </w:p>
        </w:tc>
      </w:tr>
      <w:tr w:rsidR="00E51190" w:rsidRPr="000035E8" w:rsidTr="00626B4C">
        <w:trPr>
          <w:trHeight w:hRule="exact" w:val="271"/>
        </w:trPr>
        <w:tc>
          <w:tcPr>
            <w:tcW w:w="2600" w:type="dxa"/>
            <w:vMerge/>
            <w:tcBorders>
              <w:left w:val="single" w:sz="4" w:space="0" w:color="auto"/>
              <w:right w:val="single" w:sz="4" w:space="0" w:color="auto"/>
            </w:tcBorders>
            <w:shd w:val="clear" w:color="auto" w:fill="auto"/>
            <w:vAlign w:val="center"/>
          </w:tcPr>
          <w:p w:rsidR="00E51190" w:rsidRPr="000035E8" w:rsidRDefault="00E51190" w:rsidP="00D70D18">
            <w:pPr>
              <w:spacing w:after="0" w:line="240" w:lineRule="auto"/>
              <w:ind w:right="365"/>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shd w:val="clear" w:color="auto" w:fill="auto"/>
            <w:vAlign w:val="center"/>
          </w:tcPr>
          <w:p w:rsidR="00E51190" w:rsidRPr="000035E8" w:rsidRDefault="00E51190" w:rsidP="00D70D18">
            <w:pPr>
              <w:spacing w:after="0" w:line="240" w:lineRule="auto"/>
              <w:ind w:right="469"/>
              <w:rPr>
                <w:rFonts w:ascii="Arial" w:eastAsia="Calibri" w:hAnsi="Arial" w:cs="Arial"/>
                <w:sz w:val="24"/>
                <w:szCs w:val="24"/>
                <w:lang w:val="ro-RO"/>
              </w:rPr>
            </w:pPr>
            <w:r w:rsidRPr="000035E8">
              <w:rPr>
                <w:rFonts w:ascii="Arial" w:eastAsia="Calibri" w:hAnsi="Arial" w:cs="Arial"/>
                <w:sz w:val="24"/>
                <w:szCs w:val="24"/>
                <w:lang w:val="ro-RO"/>
              </w:rPr>
              <w:t>CBO5</w:t>
            </w:r>
          </w:p>
        </w:tc>
        <w:tc>
          <w:tcPr>
            <w:tcW w:w="1896" w:type="dxa"/>
            <w:vMerge/>
            <w:tcBorders>
              <w:left w:val="single" w:sz="4" w:space="0" w:color="auto"/>
              <w:right w:val="single" w:sz="4" w:space="0" w:color="auto"/>
            </w:tcBorders>
            <w:shd w:val="clear" w:color="auto" w:fill="auto"/>
          </w:tcPr>
          <w:p w:rsidR="00E51190" w:rsidRPr="000035E8" w:rsidRDefault="00E51190" w:rsidP="00D70D18">
            <w:pPr>
              <w:spacing w:after="0" w:line="240" w:lineRule="auto"/>
              <w:rPr>
                <w:rFonts w:ascii="Arial" w:eastAsia="Calibri" w:hAnsi="Arial" w:cs="Arial"/>
                <w:sz w:val="24"/>
                <w:szCs w:val="24"/>
                <w:lang w:val="ro-RO"/>
              </w:rPr>
            </w:pPr>
          </w:p>
        </w:tc>
        <w:tc>
          <w:tcPr>
            <w:tcW w:w="1015" w:type="dxa"/>
            <w:vMerge/>
            <w:tcBorders>
              <w:left w:val="single" w:sz="4" w:space="0" w:color="auto"/>
              <w:right w:val="single" w:sz="4" w:space="0" w:color="auto"/>
            </w:tcBorders>
            <w:shd w:val="clear" w:color="auto" w:fill="auto"/>
            <w:vAlign w:val="center"/>
          </w:tcPr>
          <w:p w:rsidR="00E51190" w:rsidRPr="000035E8" w:rsidRDefault="00E51190" w:rsidP="00D70D18">
            <w:pPr>
              <w:spacing w:after="0" w:line="240" w:lineRule="auto"/>
              <w:jc w:val="center"/>
              <w:rPr>
                <w:rFonts w:ascii="Arial" w:eastAsia="Calibri" w:hAnsi="Arial" w:cs="Arial"/>
                <w:b/>
                <w:sz w:val="24"/>
                <w:szCs w:val="24"/>
                <w:lang w:val="ro-RO"/>
              </w:rPr>
            </w:pPr>
          </w:p>
        </w:tc>
      </w:tr>
      <w:tr w:rsidR="00E51190" w:rsidRPr="000035E8" w:rsidTr="00626B4C">
        <w:trPr>
          <w:trHeight w:hRule="exact" w:val="262"/>
        </w:trPr>
        <w:tc>
          <w:tcPr>
            <w:tcW w:w="2600" w:type="dxa"/>
            <w:vMerge/>
            <w:tcBorders>
              <w:left w:val="single" w:sz="4" w:space="0" w:color="auto"/>
              <w:right w:val="single" w:sz="4" w:space="0" w:color="auto"/>
            </w:tcBorders>
            <w:shd w:val="clear" w:color="auto" w:fill="auto"/>
            <w:vAlign w:val="center"/>
          </w:tcPr>
          <w:p w:rsidR="00E51190" w:rsidRPr="000035E8" w:rsidRDefault="00E51190" w:rsidP="00D70D18">
            <w:pPr>
              <w:spacing w:after="0" w:line="240" w:lineRule="auto"/>
              <w:ind w:right="365"/>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shd w:val="clear" w:color="auto" w:fill="auto"/>
            <w:vAlign w:val="center"/>
          </w:tcPr>
          <w:p w:rsidR="00E51190" w:rsidRPr="000035E8" w:rsidRDefault="00E51190" w:rsidP="00D70D18">
            <w:pPr>
              <w:spacing w:after="0" w:line="240" w:lineRule="auto"/>
              <w:ind w:right="469"/>
              <w:rPr>
                <w:rFonts w:ascii="Arial" w:eastAsia="Calibri" w:hAnsi="Arial" w:cs="Arial"/>
                <w:sz w:val="24"/>
                <w:szCs w:val="24"/>
                <w:lang w:val="ro-RO"/>
              </w:rPr>
            </w:pPr>
            <w:r w:rsidRPr="000035E8">
              <w:rPr>
                <w:rFonts w:ascii="Arial" w:eastAsia="Calibri" w:hAnsi="Arial" w:cs="Arial"/>
                <w:sz w:val="24"/>
                <w:szCs w:val="24"/>
                <w:lang w:val="ro-RO"/>
              </w:rPr>
              <w:t>CCOCr</w:t>
            </w:r>
          </w:p>
        </w:tc>
        <w:tc>
          <w:tcPr>
            <w:tcW w:w="1896" w:type="dxa"/>
            <w:vMerge/>
            <w:tcBorders>
              <w:left w:val="single" w:sz="4" w:space="0" w:color="auto"/>
              <w:right w:val="single" w:sz="4" w:space="0" w:color="auto"/>
            </w:tcBorders>
            <w:shd w:val="clear" w:color="auto" w:fill="auto"/>
          </w:tcPr>
          <w:p w:rsidR="00E51190" w:rsidRPr="000035E8" w:rsidRDefault="00E51190" w:rsidP="00D70D18">
            <w:pPr>
              <w:spacing w:after="0" w:line="240" w:lineRule="auto"/>
              <w:rPr>
                <w:rFonts w:ascii="Arial" w:eastAsia="Calibri" w:hAnsi="Arial" w:cs="Arial"/>
                <w:sz w:val="24"/>
                <w:szCs w:val="24"/>
                <w:lang w:val="ro-RO"/>
              </w:rPr>
            </w:pPr>
          </w:p>
        </w:tc>
        <w:tc>
          <w:tcPr>
            <w:tcW w:w="1015" w:type="dxa"/>
            <w:vMerge/>
            <w:tcBorders>
              <w:left w:val="single" w:sz="4" w:space="0" w:color="auto"/>
              <w:right w:val="single" w:sz="4" w:space="0" w:color="auto"/>
            </w:tcBorders>
            <w:shd w:val="clear" w:color="auto" w:fill="auto"/>
            <w:vAlign w:val="center"/>
          </w:tcPr>
          <w:p w:rsidR="00E51190" w:rsidRPr="000035E8" w:rsidRDefault="00E51190" w:rsidP="00D70D18">
            <w:pPr>
              <w:spacing w:after="0" w:line="240" w:lineRule="auto"/>
              <w:jc w:val="center"/>
              <w:rPr>
                <w:rFonts w:ascii="Arial" w:eastAsia="Calibri" w:hAnsi="Arial" w:cs="Arial"/>
                <w:b/>
                <w:sz w:val="24"/>
                <w:szCs w:val="24"/>
                <w:lang w:val="ro-RO"/>
              </w:rPr>
            </w:pPr>
          </w:p>
        </w:tc>
      </w:tr>
      <w:tr w:rsidR="00E51190" w:rsidRPr="000035E8" w:rsidTr="00626B4C">
        <w:trPr>
          <w:trHeight w:hRule="exact" w:val="631"/>
        </w:trPr>
        <w:tc>
          <w:tcPr>
            <w:tcW w:w="2600" w:type="dxa"/>
            <w:vMerge/>
            <w:tcBorders>
              <w:left w:val="single" w:sz="4" w:space="0" w:color="auto"/>
              <w:right w:val="single" w:sz="4" w:space="0" w:color="auto"/>
            </w:tcBorders>
            <w:shd w:val="clear" w:color="auto" w:fill="auto"/>
            <w:vAlign w:val="center"/>
          </w:tcPr>
          <w:p w:rsidR="00E51190" w:rsidRPr="000035E8" w:rsidRDefault="00E51190" w:rsidP="00D70D18">
            <w:pPr>
              <w:spacing w:after="0" w:line="240" w:lineRule="auto"/>
              <w:ind w:right="365"/>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shd w:val="clear" w:color="auto" w:fill="auto"/>
            <w:vAlign w:val="center"/>
          </w:tcPr>
          <w:p w:rsidR="00E51190" w:rsidRPr="000035E8" w:rsidRDefault="00E51190" w:rsidP="00D70D18">
            <w:pPr>
              <w:spacing w:after="0" w:line="240" w:lineRule="auto"/>
              <w:ind w:right="469"/>
              <w:rPr>
                <w:rFonts w:ascii="Arial" w:eastAsia="Calibri" w:hAnsi="Arial" w:cs="Arial"/>
                <w:sz w:val="24"/>
                <w:szCs w:val="24"/>
                <w:lang w:val="ro-RO"/>
              </w:rPr>
            </w:pPr>
            <w:r w:rsidRPr="000035E8">
              <w:rPr>
                <w:rFonts w:ascii="Arial" w:eastAsia="Calibri" w:hAnsi="Arial" w:cs="Arial"/>
                <w:spacing w:val="-5"/>
                <w:sz w:val="24"/>
                <w:szCs w:val="24"/>
                <w:lang w:val="ro-RO"/>
              </w:rPr>
              <w:t xml:space="preserve">Substanțe extractibile cu </w:t>
            </w:r>
            <w:r w:rsidRPr="000035E8">
              <w:rPr>
                <w:rFonts w:ascii="Arial" w:eastAsia="Calibri" w:hAnsi="Arial" w:cs="Arial"/>
                <w:sz w:val="24"/>
                <w:szCs w:val="24"/>
                <w:lang w:val="ro-RO"/>
              </w:rPr>
              <w:t>solvenți organici</w:t>
            </w:r>
          </w:p>
        </w:tc>
        <w:tc>
          <w:tcPr>
            <w:tcW w:w="1896" w:type="dxa"/>
            <w:vMerge/>
            <w:tcBorders>
              <w:left w:val="single" w:sz="4" w:space="0" w:color="auto"/>
              <w:right w:val="single" w:sz="4" w:space="0" w:color="auto"/>
            </w:tcBorders>
            <w:shd w:val="clear" w:color="auto" w:fill="auto"/>
          </w:tcPr>
          <w:p w:rsidR="00E51190" w:rsidRPr="000035E8" w:rsidRDefault="00E51190" w:rsidP="00D70D18">
            <w:pPr>
              <w:spacing w:after="0" w:line="240" w:lineRule="auto"/>
              <w:rPr>
                <w:rFonts w:ascii="Arial" w:eastAsia="Calibri" w:hAnsi="Arial" w:cs="Arial"/>
                <w:sz w:val="24"/>
                <w:szCs w:val="24"/>
                <w:lang w:val="ro-RO"/>
              </w:rPr>
            </w:pPr>
          </w:p>
        </w:tc>
        <w:tc>
          <w:tcPr>
            <w:tcW w:w="1015" w:type="dxa"/>
            <w:vMerge/>
            <w:tcBorders>
              <w:left w:val="single" w:sz="4" w:space="0" w:color="auto"/>
              <w:right w:val="single" w:sz="4" w:space="0" w:color="auto"/>
            </w:tcBorders>
            <w:shd w:val="clear" w:color="auto" w:fill="auto"/>
            <w:vAlign w:val="center"/>
          </w:tcPr>
          <w:p w:rsidR="00E51190" w:rsidRPr="000035E8" w:rsidRDefault="00E51190" w:rsidP="00D70D18">
            <w:pPr>
              <w:spacing w:after="0" w:line="240" w:lineRule="auto"/>
              <w:jc w:val="center"/>
              <w:rPr>
                <w:rFonts w:ascii="Arial" w:eastAsia="Calibri" w:hAnsi="Arial" w:cs="Arial"/>
                <w:b/>
                <w:sz w:val="24"/>
                <w:szCs w:val="24"/>
                <w:lang w:val="ro-RO"/>
              </w:rPr>
            </w:pPr>
          </w:p>
        </w:tc>
      </w:tr>
      <w:tr w:rsidR="00E51190" w:rsidRPr="000035E8" w:rsidTr="00626B4C">
        <w:trPr>
          <w:trHeight w:hRule="exact" w:val="262"/>
        </w:trPr>
        <w:tc>
          <w:tcPr>
            <w:tcW w:w="2600" w:type="dxa"/>
            <w:vMerge/>
            <w:tcBorders>
              <w:left w:val="single" w:sz="4" w:space="0" w:color="auto"/>
              <w:right w:val="single" w:sz="4" w:space="0" w:color="auto"/>
            </w:tcBorders>
            <w:shd w:val="clear" w:color="auto" w:fill="auto"/>
            <w:vAlign w:val="center"/>
          </w:tcPr>
          <w:p w:rsidR="00E51190" w:rsidRPr="000035E8" w:rsidRDefault="00E51190" w:rsidP="00D70D18">
            <w:pPr>
              <w:spacing w:after="0" w:line="240" w:lineRule="auto"/>
              <w:ind w:right="365"/>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shd w:val="clear" w:color="auto" w:fill="auto"/>
            <w:vAlign w:val="center"/>
          </w:tcPr>
          <w:p w:rsidR="00E51190" w:rsidRPr="000035E8" w:rsidRDefault="00E51190" w:rsidP="00D70D18">
            <w:pPr>
              <w:spacing w:after="0" w:line="240" w:lineRule="auto"/>
              <w:ind w:right="469"/>
              <w:rPr>
                <w:rFonts w:ascii="Arial" w:eastAsia="Calibri" w:hAnsi="Arial" w:cs="Arial"/>
                <w:sz w:val="24"/>
                <w:szCs w:val="24"/>
                <w:lang w:val="ro-RO"/>
              </w:rPr>
            </w:pPr>
            <w:r w:rsidRPr="000035E8">
              <w:rPr>
                <w:rFonts w:ascii="Arial" w:eastAsia="Calibri" w:hAnsi="Arial" w:cs="Arial"/>
                <w:sz w:val="24"/>
                <w:szCs w:val="24"/>
                <w:lang w:val="ro-RO"/>
              </w:rPr>
              <w:t>Detergenți</w:t>
            </w:r>
          </w:p>
        </w:tc>
        <w:tc>
          <w:tcPr>
            <w:tcW w:w="1896" w:type="dxa"/>
            <w:vMerge/>
            <w:tcBorders>
              <w:left w:val="single" w:sz="4" w:space="0" w:color="auto"/>
              <w:right w:val="single" w:sz="4" w:space="0" w:color="auto"/>
            </w:tcBorders>
            <w:shd w:val="clear" w:color="auto" w:fill="auto"/>
          </w:tcPr>
          <w:p w:rsidR="00E51190" w:rsidRPr="000035E8" w:rsidRDefault="00E51190" w:rsidP="00D70D18">
            <w:pPr>
              <w:spacing w:after="0" w:line="240" w:lineRule="auto"/>
              <w:rPr>
                <w:rFonts w:ascii="Arial" w:eastAsia="Calibri" w:hAnsi="Arial" w:cs="Arial"/>
                <w:sz w:val="24"/>
                <w:szCs w:val="24"/>
                <w:lang w:val="ro-RO"/>
              </w:rPr>
            </w:pPr>
          </w:p>
        </w:tc>
        <w:tc>
          <w:tcPr>
            <w:tcW w:w="1015" w:type="dxa"/>
            <w:vMerge/>
            <w:tcBorders>
              <w:left w:val="single" w:sz="4" w:space="0" w:color="auto"/>
              <w:right w:val="single" w:sz="4" w:space="0" w:color="auto"/>
            </w:tcBorders>
            <w:shd w:val="clear" w:color="auto" w:fill="auto"/>
            <w:vAlign w:val="center"/>
          </w:tcPr>
          <w:p w:rsidR="00E51190" w:rsidRPr="000035E8" w:rsidRDefault="00E51190" w:rsidP="00D70D18">
            <w:pPr>
              <w:spacing w:after="0" w:line="240" w:lineRule="auto"/>
              <w:jc w:val="center"/>
              <w:rPr>
                <w:rFonts w:ascii="Arial" w:eastAsia="Calibri" w:hAnsi="Arial" w:cs="Arial"/>
                <w:b/>
                <w:sz w:val="24"/>
                <w:szCs w:val="24"/>
                <w:lang w:val="ro-RO"/>
              </w:rPr>
            </w:pPr>
          </w:p>
        </w:tc>
      </w:tr>
      <w:tr w:rsidR="00E51190" w:rsidRPr="000035E8" w:rsidTr="00626B4C">
        <w:trPr>
          <w:trHeight w:hRule="exact" w:val="361"/>
        </w:trPr>
        <w:tc>
          <w:tcPr>
            <w:tcW w:w="2600" w:type="dxa"/>
            <w:vMerge/>
            <w:tcBorders>
              <w:left w:val="single" w:sz="4" w:space="0" w:color="auto"/>
              <w:right w:val="single" w:sz="4" w:space="0" w:color="auto"/>
            </w:tcBorders>
            <w:shd w:val="clear" w:color="auto" w:fill="auto"/>
            <w:vAlign w:val="center"/>
          </w:tcPr>
          <w:p w:rsidR="00E51190" w:rsidRPr="000035E8" w:rsidRDefault="00E51190" w:rsidP="00D70D18">
            <w:pPr>
              <w:spacing w:after="0" w:line="240" w:lineRule="auto"/>
              <w:ind w:right="365"/>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shd w:val="clear" w:color="auto" w:fill="auto"/>
            <w:vAlign w:val="center"/>
          </w:tcPr>
          <w:p w:rsidR="00E51190" w:rsidRPr="000035E8" w:rsidRDefault="00E51190" w:rsidP="00D70D18">
            <w:pPr>
              <w:spacing w:after="0" w:line="240" w:lineRule="auto"/>
              <w:ind w:right="469"/>
              <w:rPr>
                <w:rFonts w:ascii="Arial" w:eastAsia="Calibri" w:hAnsi="Arial" w:cs="Arial"/>
                <w:sz w:val="24"/>
                <w:szCs w:val="24"/>
                <w:lang w:val="ro-RO"/>
              </w:rPr>
            </w:pPr>
            <w:r w:rsidRPr="000035E8">
              <w:rPr>
                <w:rFonts w:ascii="Arial" w:eastAsia="Calibri" w:hAnsi="Arial" w:cs="Arial"/>
                <w:sz w:val="24"/>
                <w:szCs w:val="24"/>
                <w:lang w:val="ro-RO"/>
              </w:rPr>
              <w:t>Amoniu</w:t>
            </w:r>
          </w:p>
        </w:tc>
        <w:tc>
          <w:tcPr>
            <w:tcW w:w="1896" w:type="dxa"/>
            <w:vMerge/>
            <w:tcBorders>
              <w:left w:val="single" w:sz="4" w:space="0" w:color="auto"/>
              <w:right w:val="single" w:sz="4" w:space="0" w:color="auto"/>
            </w:tcBorders>
            <w:shd w:val="clear" w:color="auto" w:fill="auto"/>
          </w:tcPr>
          <w:p w:rsidR="00E51190" w:rsidRPr="000035E8" w:rsidRDefault="00E51190" w:rsidP="00D70D18">
            <w:pPr>
              <w:spacing w:after="0" w:line="240" w:lineRule="auto"/>
              <w:rPr>
                <w:rFonts w:ascii="Arial" w:eastAsia="Calibri" w:hAnsi="Arial" w:cs="Arial"/>
                <w:sz w:val="24"/>
                <w:szCs w:val="24"/>
                <w:lang w:val="ro-RO"/>
              </w:rPr>
            </w:pPr>
          </w:p>
        </w:tc>
        <w:tc>
          <w:tcPr>
            <w:tcW w:w="1015" w:type="dxa"/>
            <w:vMerge/>
            <w:tcBorders>
              <w:left w:val="single" w:sz="4" w:space="0" w:color="auto"/>
              <w:right w:val="single" w:sz="4" w:space="0" w:color="auto"/>
            </w:tcBorders>
            <w:shd w:val="clear" w:color="auto" w:fill="auto"/>
            <w:vAlign w:val="center"/>
          </w:tcPr>
          <w:p w:rsidR="00E51190" w:rsidRPr="000035E8" w:rsidRDefault="00E51190" w:rsidP="00D70D18">
            <w:pPr>
              <w:spacing w:after="0" w:line="240" w:lineRule="auto"/>
              <w:jc w:val="center"/>
              <w:rPr>
                <w:rFonts w:ascii="Arial" w:eastAsia="Calibri" w:hAnsi="Arial" w:cs="Arial"/>
                <w:b/>
                <w:sz w:val="24"/>
                <w:szCs w:val="24"/>
                <w:lang w:val="ro-RO"/>
              </w:rPr>
            </w:pPr>
          </w:p>
        </w:tc>
      </w:tr>
      <w:tr w:rsidR="00E51190" w:rsidRPr="000035E8" w:rsidTr="00626B4C">
        <w:trPr>
          <w:trHeight w:hRule="exact" w:val="271"/>
        </w:trPr>
        <w:tc>
          <w:tcPr>
            <w:tcW w:w="2600" w:type="dxa"/>
            <w:vMerge/>
            <w:tcBorders>
              <w:left w:val="single" w:sz="4" w:space="0" w:color="auto"/>
              <w:bottom w:val="single" w:sz="4" w:space="0" w:color="auto"/>
              <w:right w:val="single" w:sz="4" w:space="0" w:color="auto"/>
            </w:tcBorders>
            <w:shd w:val="clear" w:color="auto" w:fill="auto"/>
            <w:vAlign w:val="center"/>
          </w:tcPr>
          <w:p w:rsidR="00E51190" w:rsidRPr="000035E8" w:rsidRDefault="00E51190" w:rsidP="00D70D18">
            <w:pPr>
              <w:spacing w:after="0" w:line="240" w:lineRule="auto"/>
              <w:ind w:right="365"/>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shd w:val="clear" w:color="auto" w:fill="auto"/>
            <w:vAlign w:val="center"/>
          </w:tcPr>
          <w:p w:rsidR="00E51190" w:rsidRPr="000035E8" w:rsidRDefault="00E51190" w:rsidP="00D70D18">
            <w:pPr>
              <w:spacing w:after="0" w:line="240" w:lineRule="auto"/>
              <w:ind w:right="469"/>
              <w:rPr>
                <w:rFonts w:ascii="Arial" w:eastAsia="Calibri" w:hAnsi="Arial" w:cs="Arial"/>
                <w:sz w:val="24"/>
                <w:szCs w:val="24"/>
                <w:lang w:val="ro-RO"/>
              </w:rPr>
            </w:pPr>
            <w:r w:rsidRPr="000035E8">
              <w:rPr>
                <w:rFonts w:ascii="Arial" w:eastAsia="Calibri" w:hAnsi="Arial" w:cs="Arial"/>
                <w:sz w:val="24"/>
                <w:szCs w:val="24"/>
                <w:lang w:val="ro-RO"/>
              </w:rPr>
              <w:t xml:space="preserve">Fenoli </w:t>
            </w:r>
          </w:p>
        </w:tc>
        <w:tc>
          <w:tcPr>
            <w:tcW w:w="1896" w:type="dxa"/>
            <w:vMerge/>
            <w:tcBorders>
              <w:left w:val="single" w:sz="4" w:space="0" w:color="auto"/>
              <w:bottom w:val="single" w:sz="4" w:space="0" w:color="auto"/>
              <w:right w:val="single" w:sz="4" w:space="0" w:color="auto"/>
            </w:tcBorders>
            <w:shd w:val="clear" w:color="auto" w:fill="auto"/>
          </w:tcPr>
          <w:p w:rsidR="00E51190" w:rsidRPr="000035E8" w:rsidRDefault="00E51190" w:rsidP="00D70D18">
            <w:pPr>
              <w:spacing w:after="0" w:line="240" w:lineRule="auto"/>
              <w:rPr>
                <w:rFonts w:ascii="Arial" w:eastAsia="Calibri" w:hAnsi="Arial" w:cs="Arial"/>
                <w:sz w:val="24"/>
                <w:szCs w:val="24"/>
                <w:lang w:val="ro-RO"/>
              </w:rPr>
            </w:pPr>
          </w:p>
        </w:tc>
        <w:tc>
          <w:tcPr>
            <w:tcW w:w="1015" w:type="dxa"/>
            <w:vMerge/>
            <w:tcBorders>
              <w:left w:val="single" w:sz="4" w:space="0" w:color="auto"/>
              <w:bottom w:val="single" w:sz="4" w:space="0" w:color="auto"/>
              <w:right w:val="single" w:sz="4" w:space="0" w:color="auto"/>
            </w:tcBorders>
            <w:shd w:val="clear" w:color="auto" w:fill="auto"/>
            <w:vAlign w:val="center"/>
          </w:tcPr>
          <w:p w:rsidR="00E51190" w:rsidRPr="000035E8" w:rsidRDefault="00E51190" w:rsidP="00D70D18">
            <w:pPr>
              <w:spacing w:after="0" w:line="240" w:lineRule="auto"/>
              <w:jc w:val="center"/>
              <w:rPr>
                <w:rFonts w:ascii="Arial" w:eastAsia="Calibri" w:hAnsi="Arial" w:cs="Arial"/>
                <w:b/>
                <w:sz w:val="24"/>
                <w:szCs w:val="24"/>
                <w:lang w:val="ro-RO"/>
              </w:rPr>
            </w:pPr>
          </w:p>
        </w:tc>
      </w:tr>
      <w:tr w:rsidR="00E51190" w:rsidRPr="000035E8" w:rsidTr="00626B4C">
        <w:trPr>
          <w:cantSplit/>
          <w:trHeight w:hRule="exact" w:val="259"/>
        </w:trPr>
        <w:tc>
          <w:tcPr>
            <w:tcW w:w="2600" w:type="dxa"/>
            <w:vMerge w:val="restart"/>
            <w:tcBorders>
              <w:top w:val="single" w:sz="4" w:space="0" w:color="auto"/>
              <w:left w:val="single" w:sz="4" w:space="0" w:color="auto"/>
              <w:bottom w:val="nil"/>
              <w:right w:val="single" w:sz="4" w:space="0" w:color="auto"/>
            </w:tcBorders>
          </w:tcPr>
          <w:p w:rsidR="00E51190" w:rsidRPr="00DC1A7D" w:rsidRDefault="00E51190" w:rsidP="00D70D18">
            <w:pPr>
              <w:spacing w:after="0" w:line="240" w:lineRule="auto"/>
              <w:ind w:left="106" w:right="576"/>
              <w:rPr>
                <w:rFonts w:ascii="Arial" w:eastAsia="Calibri" w:hAnsi="Arial" w:cs="Arial"/>
                <w:sz w:val="24"/>
                <w:szCs w:val="24"/>
                <w:lang w:val="ro-RO"/>
              </w:rPr>
            </w:pPr>
            <w:r w:rsidRPr="00DC1A7D">
              <w:rPr>
                <w:rFonts w:ascii="Arial" w:eastAsia="Calibri" w:hAnsi="Arial" w:cs="Arial"/>
                <w:spacing w:val="-5"/>
                <w:sz w:val="24"/>
                <w:szCs w:val="24"/>
                <w:lang w:val="ro-RO"/>
              </w:rPr>
              <w:t xml:space="preserve">Ape uzate tehnologice </w:t>
            </w:r>
            <w:r w:rsidRPr="00DC1A7D">
              <w:rPr>
                <w:rFonts w:ascii="Arial" w:eastAsia="Calibri" w:hAnsi="Arial" w:cs="Arial"/>
                <w:spacing w:val="-2"/>
                <w:sz w:val="24"/>
                <w:szCs w:val="24"/>
                <w:lang w:val="ro-RO"/>
              </w:rPr>
              <w:t xml:space="preserve">care necesită epurare </w:t>
            </w:r>
            <w:r w:rsidRPr="00DC1A7D">
              <w:rPr>
                <w:rFonts w:ascii="Arial" w:eastAsia="Calibri" w:hAnsi="Arial" w:cs="Arial"/>
                <w:sz w:val="24"/>
                <w:szCs w:val="24"/>
                <w:lang w:val="ro-RO"/>
              </w:rPr>
              <w:t>evacuate in fluviul Dunărea</w:t>
            </w:r>
          </w:p>
          <w:p w:rsidR="00A67C55" w:rsidRPr="00DC1A7D" w:rsidRDefault="00A67C55" w:rsidP="00D70D18">
            <w:pPr>
              <w:spacing w:after="0" w:line="240" w:lineRule="auto"/>
              <w:ind w:left="106" w:right="576"/>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Temperatura</w:t>
            </w:r>
          </w:p>
        </w:tc>
        <w:tc>
          <w:tcPr>
            <w:tcW w:w="1896"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+ 35</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 C</w:t>
            </w:r>
          </w:p>
        </w:tc>
      </w:tr>
      <w:tr w:rsidR="00E51190" w:rsidRPr="000035E8" w:rsidTr="00626B4C">
        <w:trPr>
          <w:cantSplit/>
          <w:trHeight w:hRule="exact" w:val="288"/>
        </w:trPr>
        <w:tc>
          <w:tcPr>
            <w:tcW w:w="2600" w:type="dxa"/>
            <w:vMerge/>
            <w:tcBorders>
              <w:top w:val="nil"/>
              <w:left w:val="single" w:sz="4" w:space="0" w:color="auto"/>
              <w:bottom w:val="nil"/>
              <w:right w:val="single" w:sz="4" w:space="0" w:color="auto"/>
            </w:tcBorders>
          </w:tcPr>
          <w:p w:rsidR="00E51190" w:rsidRPr="00DC1A7D" w:rsidRDefault="00E51190" w:rsidP="00D70D18">
            <w:pPr>
              <w:widowControl w:val="0"/>
              <w:numPr>
                <w:ilvl w:val="0"/>
                <w:numId w:val="39"/>
              </w:numPr>
              <w:kinsoku w:val="0"/>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pH</w:t>
            </w:r>
          </w:p>
        </w:tc>
        <w:tc>
          <w:tcPr>
            <w:tcW w:w="1896"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 xml:space="preserve">6,5 ÷ 9,0 </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unit. pH</w:t>
            </w:r>
          </w:p>
        </w:tc>
      </w:tr>
      <w:tr w:rsidR="00E51190" w:rsidRPr="000035E8" w:rsidTr="00626B4C">
        <w:trPr>
          <w:cantSplit/>
          <w:trHeight w:hRule="exact" w:val="269"/>
        </w:trPr>
        <w:tc>
          <w:tcPr>
            <w:tcW w:w="2600" w:type="dxa"/>
            <w:vMerge/>
            <w:tcBorders>
              <w:top w:val="nil"/>
              <w:left w:val="single" w:sz="4" w:space="0" w:color="auto"/>
              <w:bottom w:val="nil"/>
              <w:right w:val="single" w:sz="4" w:space="0" w:color="auto"/>
            </w:tcBorders>
          </w:tcPr>
          <w:p w:rsidR="00E51190" w:rsidRPr="00DC1A7D" w:rsidRDefault="00E51190" w:rsidP="00D70D18">
            <w:pPr>
              <w:widowControl w:val="0"/>
              <w:numPr>
                <w:ilvl w:val="0"/>
                <w:numId w:val="40"/>
              </w:numPr>
              <w:kinsoku w:val="0"/>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Materii totale in suspensie</w:t>
            </w:r>
          </w:p>
        </w:tc>
        <w:tc>
          <w:tcPr>
            <w:tcW w:w="1896"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35</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mg/l</w:t>
            </w:r>
          </w:p>
        </w:tc>
      </w:tr>
      <w:tr w:rsidR="00E51190" w:rsidRPr="000035E8" w:rsidTr="00626B4C">
        <w:trPr>
          <w:cantSplit/>
          <w:trHeight w:hRule="exact" w:val="268"/>
        </w:trPr>
        <w:tc>
          <w:tcPr>
            <w:tcW w:w="2600" w:type="dxa"/>
            <w:vMerge/>
            <w:tcBorders>
              <w:top w:val="nil"/>
              <w:left w:val="single" w:sz="4" w:space="0" w:color="auto"/>
              <w:bottom w:val="nil"/>
              <w:right w:val="single" w:sz="4" w:space="0" w:color="auto"/>
            </w:tcBorders>
          </w:tcPr>
          <w:p w:rsidR="00E51190" w:rsidRPr="00DC1A7D" w:rsidRDefault="00E51190" w:rsidP="00D70D18">
            <w:pPr>
              <w:widowControl w:val="0"/>
              <w:numPr>
                <w:ilvl w:val="0"/>
                <w:numId w:val="40"/>
              </w:numPr>
              <w:kinsoku w:val="0"/>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Reziduu filtrabil la 105° C</w:t>
            </w:r>
          </w:p>
        </w:tc>
        <w:tc>
          <w:tcPr>
            <w:tcW w:w="1896"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1500</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mg/l</w:t>
            </w:r>
          </w:p>
        </w:tc>
      </w:tr>
      <w:tr w:rsidR="00E51190" w:rsidRPr="000035E8" w:rsidTr="00626B4C">
        <w:trPr>
          <w:cantSplit/>
          <w:trHeight w:hRule="exact" w:val="264"/>
        </w:trPr>
        <w:tc>
          <w:tcPr>
            <w:tcW w:w="2600" w:type="dxa"/>
            <w:vMerge/>
            <w:tcBorders>
              <w:top w:val="nil"/>
              <w:left w:val="single" w:sz="4" w:space="0" w:color="auto"/>
              <w:bottom w:val="nil"/>
              <w:right w:val="single" w:sz="4" w:space="0" w:color="auto"/>
            </w:tcBorders>
          </w:tcPr>
          <w:p w:rsidR="00E51190" w:rsidRPr="00DC1A7D" w:rsidRDefault="00E51190" w:rsidP="00D70D18">
            <w:pPr>
              <w:widowControl w:val="0"/>
              <w:numPr>
                <w:ilvl w:val="0"/>
                <w:numId w:val="40"/>
              </w:numPr>
              <w:kinsoku w:val="0"/>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pacing w:val="-6"/>
                <w:sz w:val="24"/>
                <w:szCs w:val="24"/>
                <w:lang w:val="ro-RO"/>
              </w:rPr>
            </w:pPr>
            <w:r w:rsidRPr="000035E8">
              <w:rPr>
                <w:rFonts w:ascii="Arial" w:eastAsia="Calibri" w:hAnsi="Arial" w:cs="Arial"/>
                <w:spacing w:val="-6"/>
                <w:sz w:val="24"/>
                <w:szCs w:val="24"/>
                <w:lang w:val="ro-RO"/>
              </w:rPr>
              <w:t>Cloruri (Cl</w:t>
            </w:r>
            <w:r w:rsidRPr="000035E8">
              <w:rPr>
                <w:rFonts w:ascii="Arial" w:eastAsia="Calibri" w:hAnsi="Arial" w:cs="Arial"/>
                <w:spacing w:val="-6"/>
                <w:w w:val="60"/>
                <w:sz w:val="24"/>
                <w:szCs w:val="24"/>
                <w:vertAlign w:val="superscript"/>
                <w:lang w:val="ro-RO"/>
              </w:rPr>
              <w:t>-</w:t>
            </w:r>
            <w:r w:rsidRPr="000035E8">
              <w:rPr>
                <w:rFonts w:ascii="Arial" w:eastAsia="Calibri" w:hAnsi="Arial" w:cs="Arial"/>
                <w:spacing w:val="-6"/>
                <w:sz w:val="24"/>
                <w:szCs w:val="24"/>
                <w:lang w:val="ro-RO"/>
              </w:rPr>
              <w:t>)</w:t>
            </w:r>
          </w:p>
        </w:tc>
        <w:tc>
          <w:tcPr>
            <w:tcW w:w="1896"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746"/>
              <w:rPr>
                <w:rFonts w:ascii="Arial" w:eastAsia="Calibri" w:hAnsi="Arial" w:cs="Arial"/>
                <w:sz w:val="24"/>
                <w:szCs w:val="24"/>
                <w:lang w:val="ro-RO"/>
              </w:rPr>
            </w:pPr>
            <w:r w:rsidRPr="000035E8">
              <w:rPr>
                <w:rFonts w:ascii="Arial" w:eastAsia="Calibri" w:hAnsi="Arial" w:cs="Arial"/>
                <w:sz w:val="24"/>
                <w:szCs w:val="24"/>
                <w:lang w:val="ro-RO"/>
              </w:rPr>
              <w:t>200</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mg/l</w:t>
            </w:r>
          </w:p>
        </w:tc>
      </w:tr>
      <w:tr w:rsidR="00E51190" w:rsidRPr="000035E8" w:rsidTr="00626B4C">
        <w:trPr>
          <w:cantSplit/>
          <w:trHeight w:hRule="exact" w:val="264"/>
        </w:trPr>
        <w:tc>
          <w:tcPr>
            <w:tcW w:w="2600" w:type="dxa"/>
            <w:vMerge/>
            <w:tcBorders>
              <w:top w:val="nil"/>
              <w:left w:val="single" w:sz="4" w:space="0" w:color="auto"/>
              <w:bottom w:val="nil"/>
              <w:right w:val="single" w:sz="4" w:space="0" w:color="auto"/>
            </w:tcBorders>
          </w:tcPr>
          <w:p w:rsidR="00E51190" w:rsidRPr="00DC1A7D" w:rsidRDefault="00E51190" w:rsidP="00D70D18">
            <w:pPr>
              <w:widowControl w:val="0"/>
              <w:numPr>
                <w:ilvl w:val="0"/>
                <w:numId w:val="40"/>
              </w:numPr>
              <w:kinsoku w:val="0"/>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pacing w:val="-6"/>
                <w:sz w:val="24"/>
                <w:szCs w:val="24"/>
                <w:lang w:val="ro-RO"/>
              </w:rPr>
            </w:pPr>
            <w:r w:rsidRPr="000035E8">
              <w:rPr>
                <w:rFonts w:ascii="Arial" w:eastAsia="Calibri" w:hAnsi="Arial" w:cs="Arial"/>
                <w:spacing w:val="-6"/>
                <w:sz w:val="24"/>
                <w:szCs w:val="24"/>
                <w:lang w:val="ro-RO"/>
              </w:rPr>
              <w:t xml:space="preserve">CCOCr </w:t>
            </w:r>
          </w:p>
        </w:tc>
        <w:tc>
          <w:tcPr>
            <w:tcW w:w="1896"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70</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pacing w:val="-6"/>
                <w:sz w:val="24"/>
                <w:szCs w:val="24"/>
                <w:lang w:val="ro-RO"/>
              </w:rPr>
              <w:t>mg0</w:t>
            </w:r>
            <w:r w:rsidRPr="000035E8">
              <w:rPr>
                <w:rFonts w:ascii="Arial" w:eastAsia="Calibri" w:hAnsi="Arial" w:cs="Arial"/>
                <w:spacing w:val="-6"/>
                <w:sz w:val="24"/>
                <w:szCs w:val="24"/>
                <w:vertAlign w:val="subscript"/>
                <w:lang w:val="ro-RO"/>
              </w:rPr>
              <w:t>2</w:t>
            </w:r>
            <w:r w:rsidRPr="000035E8">
              <w:rPr>
                <w:rFonts w:ascii="Arial" w:eastAsia="Calibri" w:hAnsi="Arial" w:cs="Arial"/>
                <w:spacing w:val="-6"/>
                <w:sz w:val="24"/>
                <w:szCs w:val="24"/>
                <w:lang w:val="ro-RO"/>
              </w:rPr>
              <w:t>/l</w:t>
            </w:r>
          </w:p>
        </w:tc>
      </w:tr>
      <w:tr w:rsidR="00E51190" w:rsidRPr="000035E8" w:rsidTr="00626B4C">
        <w:trPr>
          <w:cantSplit/>
          <w:trHeight w:hRule="exact" w:val="260"/>
        </w:trPr>
        <w:tc>
          <w:tcPr>
            <w:tcW w:w="2600" w:type="dxa"/>
            <w:vMerge/>
            <w:tcBorders>
              <w:top w:val="nil"/>
              <w:left w:val="single" w:sz="4" w:space="0" w:color="auto"/>
              <w:bottom w:val="nil"/>
              <w:right w:val="single" w:sz="4" w:space="0" w:color="auto"/>
            </w:tcBorders>
          </w:tcPr>
          <w:p w:rsidR="00E51190" w:rsidRPr="00DC1A7D"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Sodiu</w:t>
            </w:r>
          </w:p>
        </w:tc>
        <w:tc>
          <w:tcPr>
            <w:tcW w:w="1896"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746"/>
              <w:rPr>
                <w:rFonts w:ascii="Arial" w:eastAsia="Calibri" w:hAnsi="Arial" w:cs="Arial"/>
                <w:sz w:val="24"/>
                <w:szCs w:val="24"/>
                <w:lang w:val="ro-RO"/>
              </w:rPr>
            </w:pPr>
            <w:r w:rsidRPr="000035E8">
              <w:rPr>
                <w:rFonts w:ascii="Arial" w:eastAsia="Calibri" w:hAnsi="Arial" w:cs="Arial"/>
                <w:sz w:val="24"/>
                <w:szCs w:val="24"/>
                <w:lang w:val="ro-RO"/>
              </w:rPr>
              <w:t>300</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mg/l</w:t>
            </w:r>
          </w:p>
        </w:tc>
      </w:tr>
      <w:tr w:rsidR="00E51190" w:rsidRPr="000035E8" w:rsidTr="00626B4C">
        <w:trPr>
          <w:cantSplit/>
          <w:trHeight w:hRule="exact" w:val="259"/>
        </w:trPr>
        <w:tc>
          <w:tcPr>
            <w:tcW w:w="2600" w:type="dxa"/>
            <w:vMerge/>
            <w:tcBorders>
              <w:top w:val="nil"/>
              <w:left w:val="single" w:sz="4" w:space="0" w:color="auto"/>
              <w:bottom w:val="nil"/>
              <w:right w:val="single" w:sz="4" w:space="0" w:color="auto"/>
            </w:tcBorders>
          </w:tcPr>
          <w:p w:rsidR="00E51190" w:rsidRPr="00DC1A7D"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Calciu</w:t>
            </w:r>
          </w:p>
        </w:tc>
        <w:tc>
          <w:tcPr>
            <w:tcW w:w="1896"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746"/>
              <w:rPr>
                <w:rFonts w:ascii="Arial" w:eastAsia="Calibri" w:hAnsi="Arial" w:cs="Arial"/>
                <w:sz w:val="24"/>
                <w:szCs w:val="24"/>
                <w:lang w:val="ro-RO"/>
              </w:rPr>
            </w:pPr>
            <w:r w:rsidRPr="000035E8">
              <w:rPr>
                <w:rFonts w:ascii="Arial" w:eastAsia="Calibri" w:hAnsi="Arial" w:cs="Arial"/>
                <w:sz w:val="24"/>
                <w:szCs w:val="24"/>
                <w:lang w:val="ro-RO"/>
              </w:rPr>
              <w:t>150</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mg/l</w:t>
            </w:r>
          </w:p>
        </w:tc>
      </w:tr>
      <w:tr w:rsidR="00E51190" w:rsidRPr="000035E8" w:rsidTr="00626B4C">
        <w:trPr>
          <w:cantSplit/>
          <w:trHeight w:hRule="exact" w:val="269"/>
        </w:trPr>
        <w:tc>
          <w:tcPr>
            <w:tcW w:w="2600" w:type="dxa"/>
            <w:vMerge/>
            <w:tcBorders>
              <w:top w:val="nil"/>
              <w:left w:val="single" w:sz="4" w:space="0" w:color="auto"/>
              <w:bottom w:val="nil"/>
              <w:right w:val="single" w:sz="4" w:space="0" w:color="auto"/>
            </w:tcBorders>
          </w:tcPr>
          <w:p w:rsidR="00E51190" w:rsidRPr="00DC1A7D"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Magneziu</w:t>
            </w:r>
          </w:p>
        </w:tc>
        <w:tc>
          <w:tcPr>
            <w:tcW w:w="1896"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746"/>
              <w:rPr>
                <w:rFonts w:ascii="Arial" w:eastAsia="Calibri" w:hAnsi="Arial" w:cs="Arial"/>
                <w:sz w:val="24"/>
                <w:szCs w:val="24"/>
                <w:lang w:val="ro-RO"/>
              </w:rPr>
            </w:pPr>
            <w:r w:rsidRPr="000035E8">
              <w:rPr>
                <w:rFonts w:ascii="Arial" w:eastAsia="Calibri" w:hAnsi="Arial" w:cs="Arial"/>
                <w:sz w:val="24"/>
                <w:szCs w:val="24"/>
                <w:lang w:val="ro-RO"/>
              </w:rPr>
              <w:t>100</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mg/l</w:t>
            </w:r>
          </w:p>
        </w:tc>
      </w:tr>
      <w:tr w:rsidR="00E51190" w:rsidRPr="000035E8" w:rsidTr="00626B4C">
        <w:trPr>
          <w:cantSplit/>
          <w:trHeight w:hRule="exact" w:val="264"/>
        </w:trPr>
        <w:tc>
          <w:tcPr>
            <w:tcW w:w="2600" w:type="dxa"/>
            <w:vMerge/>
            <w:tcBorders>
              <w:top w:val="nil"/>
              <w:left w:val="single" w:sz="4" w:space="0" w:color="auto"/>
              <w:bottom w:val="nil"/>
              <w:right w:val="single" w:sz="4" w:space="0" w:color="auto"/>
            </w:tcBorders>
          </w:tcPr>
          <w:p w:rsidR="00E51190" w:rsidRPr="00DC1A7D"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Sulfati</w:t>
            </w:r>
          </w:p>
        </w:tc>
        <w:tc>
          <w:tcPr>
            <w:tcW w:w="1896"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746"/>
              <w:rPr>
                <w:rFonts w:ascii="Arial" w:eastAsia="Calibri" w:hAnsi="Arial" w:cs="Arial"/>
                <w:sz w:val="24"/>
                <w:szCs w:val="24"/>
                <w:lang w:val="ro-RO"/>
              </w:rPr>
            </w:pPr>
            <w:r w:rsidRPr="000035E8">
              <w:rPr>
                <w:rFonts w:ascii="Arial" w:eastAsia="Calibri" w:hAnsi="Arial" w:cs="Arial"/>
                <w:sz w:val="24"/>
                <w:szCs w:val="24"/>
                <w:lang w:val="ro-RO"/>
              </w:rPr>
              <w:t>300</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mg/l</w:t>
            </w:r>
          </w:p>
        </w:tc>
      </w:tr>
      <w:tr w:rsidR="00E51190" w:rsidRPr="000035E8" w:rsidTr="00626B4C">
        <w:trPr>
          <w:cantSplit/>
          <w:trHeight w:hRule="exact" w:val="259"/>
        </w:trPr>
        <w:tc>
          <w:tcPr>
            <w:tcW w:w="2600" w:type="dxa"/>
            <w:vMerge/>
            <w:tcBorders>
              <w:top w:val="nil"/>
              <w:left w:val="single" w:sz="4" w:space="0" w:color="auto"/>
              <w:bottom w:val="nil"/>
              <w:right w:val="single" w:sz="4" w:space="0" w:color="auto"/>
            </w:tcBorders>
          </w:tcPr>
          <w:p w:rsidR="00E51190" w:rsidRPr="00DC1A7D"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Aluminiu</w:t>
            </w:r>
          </w:p>
        </w:tc>
        <w:tc>
          <w:tcPr>
            <w:tcW w:w="1896"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5</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mg/l</w:t>
            </w:r>
          </w:p>
        </w:tc>
      </w:tr>
      <w:tr w:rsidR="00E51190" w:rsidRPr="000035E8" w:rsidTr="00626B4C">
        <w:trPr>
          <w:cantSplit/>
          <w:trHeight w:hRule="exact" w:val="259"/>
        </w:trPr>
        <w:tc>
          <w:tcPr>
            <w:tcW w:w="2600" w:type="dxa"/>
            <w:vMerge/>
            <w:tcBorders>
              <w:top w:val="nil"/>
              <w:left w:val="single" w:sz="4" w:space="0" w:color="auto"/>
              <w:bottom w:val="nil"/>
              <w:right w:val="single" w:sz="4" w:space="0" w:color="auto"/>
            </w:tcBorders>
          </w:tcPr>
          <w:p w:rsidR="00E51190" w:rsidRPr="00DC1A7D"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Fier total</w:t>
            </w:r>
          </w:p>
        </w:tc>
        <w:tc>
          <w:tcPr>
            <w:tcW w:w="1896"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5</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mg/l</w:t>
            </w:r>
          </w:p>
        </w:tc>
      </w:tr>
      <w:tr w:rsidR="00E51190" w:rsidRPr="000035E8" w:rsidTr="00626B4C">
        <w:trPr>
          <w:cantSplit/>
          <w:trHeight w:hRule="exact" w:val="269"/>
        </w:trPr>
        <w:tc>
          <w:tcPr>
            <w:tcW w:w="2600" w:type="dxa"/>
            <w:vMerge/>
            <w:tcBorders>
              <w:top w:val="nil"/>
              <w:left w:val="single" w:sz="4" w:space="0" w:color="auto"/>
              <w:bottom w:val="nil"/>
              <w:right w:val="single" w:sz="4" w:space="0" w:color="auto"/>
            </w:tcBorders>
          </w:tcPr>
          <w:p w:rsidR="00E51190" w:rsidRPr="00DC1A7D"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Mangan</w:t>
            </w:r>
          </w:p>
        </w:tc>
        <w:tc>
          <w:tcPr>
            <w:tcW w:w="1896"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1</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mg/l</w:t>
            </w:r>
          </w:p>
        </w:tc>
      </w:tr>
      <w:tr w:rsidR="00E51190" w:rsidRPr="000035E8" w:rsidTr="00626B4C">
        <w:trPr>
          <w:cantSplit/>
          <w:trHeight w:hRule="exact" w:val="259"/>
        </w:trPr>
        <w:tc>
          <w:tcPr>
            <w:tcW w:w="2600" w:type="dxa"/>
            <w:vMerge/>
            <w:tcBorders>
              <w:top w:val="nil"/>
              <w:left w:val="single" w:sz="4" w:space="0" w:color="auto"/>
              <w:bottom w:val="nil"/>
              <w:right w:val="single" w:sz="4" w:space="0" w:color="auto"/>
            </w:tcBorders>
          </w:tcPr>
          <w:p w:rsidR="00E51190" w:rsidRPr="00DC1A7D"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Cadmiu</w:t>
            </w:r>
          </w:p>
        </w:tc>
        <w:tc>
          <w:tcPr>
            <w:tcW w:w="1896"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746"/>
              <w:rPr>
                <w:rFonts w:ascii="Arial" w:eastAsia="Calibri" w:hAnsi="Arial" w:cs="Arial"/>
                <w:sz w:val="24"/>
                <w:szCs w:val="24"/>
                <w:lang w:val="ro-RO"/>
              </w:rPr>
            </w:pPr>
            <w:r w:rsidRPr="000035E8">
              <w:rPr>
                <w:rFonts w:ascii="Arial" w:eastAsia="Calibri" w:hAnsi="Arial" w:cs="Arial"/>
                <w:sz w:val="24"/>
                <w:szCs w:val="24"/>
                <w:lang w:val="ro-RO"/>
              </w:rPr>
              <w:t>0,2</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mg/l</w:t>
            </w:r>
          </w:p>
        </w:tc>
      </w:tr>
      <w:tr w:rsidR="00E51190" w:rsidRPr="000035E8" w:rsidTr="00626B4C">
        <w:trPr>
          <w:cantSplit/>
          <w:trHeight w:hRule="exact" w:val="269"/>
        </w:trPr>
        <w:tc>
          <w:tcPr>
            <w:tcW w:w="2600" w:type="dxa"/>
            <w:vMerge/>
            <w:tcBorders>
              <w:top w:val="nil"/>
              <w:left w:val="single" w:sz="4" w:space="0" w:color="auto"/>
              <w:bottom w:val="nil"/>
              <w:right w:val="single" w:sz="4" w:space="0" w:color="auto"/>
            </w:tcBorders>
          </w:tcPr>
          <w:p w:rsidR="00E51190" w:rsidRPr="00DC1A7D"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Crom hexavalent</w:t>
            </w:r>
          </w:p>
        </w:tc>
        <w:tc>
          <w:tcPr>
            <w:tcW w:w="1896"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746"/>
              <w:rPr>
                <w:rFonts w:ascii="Arial" w:eastAsia="Calibri" w:hAnsi="Arial" w:cs="Arial"/>
                <w:sz w:val="24"/>
                <w:szCs w:val="24"/>
                <w:lang w:val="ro-RO"/>
              </w:rPr>
            </w:pPr>
            <w:r w:rsidRPr="000035E8">
              <w:rPr>
                <w:rFonts w:ascii="Arial" w:eastAsia="Calibri" w:hAnsi="Arial" w:cs="Arial"/>
                <w:sz w:val="24"/>
                <w:szCs w:val="24"/>
                <w:lang w:val="ro-RO"/>
              </w:rPr>
              <w:t>0,1</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mg/l</w:t>
            </w:r>
          </w:p>
        </w:tc>
      </w:tr>
      <w:tr w:rsidR="00E51190" w:rsidRPr="000035E8" w:rsidTr="00626B4C">
        <w:trPr>
          <w:cantSplit/>
          <w:trHeight w:hRule="exact" w:val="264"/>
        </w:trPr>
        <w:tc>
          <w:tcPr>
            <w:tcW w:w="2600" w:type="dxa"/>
            <w:vMerge/>
            <w:tcBorders>
              <w:top w:val="nil"/>
              <w:left w:val="single" w:sz="4" w:space="0" w:color="auto"/>
              <w:bottom w:val="single" w:sz="4" w:space="0" w:color="auto"/>
              <w:right w:val="single" w:sz="4" w:space="0" w:color="auto"/>
            </w:tcBorders>
          </w:tcPr>
          <w:p w:rsidR="00E51190" w:rsidRPr="00DC1A7D"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Zinc</w:t>
            </w:r>
          </w:p>
        </w:tc>
        <w:tc>
          <w:tcPr>
            <w:tcW w:w="1896"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746"/>
              <w:rPr>
                <w:rFonts w:ascii="Arial" w:eastAsia="Calibri" w:hAnsi="Arial" w:cs="Arial"/>
                <w:sz w:val="24"/>
                <w:szCs w:val="24"/>
                <w:lang w:val="ro-RO"/>
              </w:rPr>
            </w:pPr>
            <w:r w:rsidRPr="000035E8">
              <w:rPr>
                <w:rFonts w:ascii="Arial" w:eastAsia="Calibri" w:hAnsi="Arial" w:cs="Arial"/>
                <w:sz w:val="24"/>
                <w:szCs w:val="24"/>
                <w:lang w:val="ro-RO"/>
              </w:rPr>
              <w:t>0,5</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mg/l</w:t>
            </w:r>
          </w:p>
        </w:tc>
      </w:tr>
      <w:tr w:rsidR="00E51190" w:rsidRPr="000035E8" w:rsidTr="00626B4C">
        <w:trPr>
          <w:cantSplit/>
          <w:trHeight w:hRule="exact" w:val="446"/>
        </w:trPr>
        <w:tc>
          <w:tcPr>
            <w:tcW w:w="2600" w:type="dxa"/>
            <w:vMerge w:val="restart"/>
            <w:tcBorders>
              <w:top w:val="single" w:sz="4" w:space="0" w:color="auto"/>
              <w:left w:val="single" w:sz="4" w:space="0" w:color="auto"/>
              <w:bottom w:val="nil"/>
              <w:right w:val="single" w:sz="4" w:space="0" w:color="auto"/>
            </w:tcBorders>
          </w:tcPr>
          <w:p w:rsidR="00E51190" w:rsidRPr="00DC1A7D" w:rsidRDefault="00E51190" w:rsidP="00D70D18">
            <w:pPr>
              <w:spacing w:after="0" w:line="240" w:lineRule="auto"/>
              <w:ind w:left="2844"/>
              <w:jc w:val="both"/>
              <w:rPr>
                <w:rFonts w:ascii="Arial" w:eastAsia="Calibri" w:hAnsi="Arial" w:cs="Arial"/>
                <w:sz w:val="24"/>
                <w:szCs w:val="24"/>
                <w:lang w:val="ro-RO"/>
              </w:rPr>
            </w:pPr>
            <w:r w:rsidRPr="00DC1A7D">
              <w:rPr>
                <w:rFonts w:ascii="Arial" w:eastAsia="Calibri" w:hAnsi="Arial" w:cs="Arial"/>
                <w:sz w:val="24"/>
                <w:szCs w:val="24"/>
                <w:lang w:val="ro-RO"/>
              </w:rPr>
              <w:t>1</w:t>
            </w:r>
            <w:r w:rsidRPr="00DC1A7D">
              <w:rPr>
                <w:rFonts w:ascii="Arial" w:eastAsia="Calibri" w:hAnsi="Arial" w:cs="Arial"/>
                <w:sz w:val="24"/>
                <w:szCs w:val="24"/>
                <w:lang w:val="ro-RO"/>
              </w:rPr>
              <w:br/>
            </w:r>
            <w:r w:rsidRPr="00DC1A7D">
              <w:rPr>
                <w:rFonts w:ascii="Arial" w:eastAsia="Calibri" w:hAnsi="Arial" w:cs="Arial"/>
                <w:w w:val="60"/>
                <w:sz w:val="24"/>
                <w:szCs w:val="24"/>
                <w:vertAlign w:val="superscript"/>
                <w:lang w:val="ro-RO"/>
              </w:rPr>
              <w:t>1</w:t>
            </w:r>
          </w:p>
          <w:p w:rsidR="00A67C55" w:rsidRPr="00DC1A7D" w:rsidRDefault="00E51190" w:rsidP="00D70D18">
            <w:pPr>
              <w:spacing w:after="0" w:line="240" w:lineRule="auto"/>
              <w:ind w:left="106"/>
              <w:rPr>
                <w:rFonts w:ascii="Arial" w:eastAsia="Calibri" w:hAnsi="Arial" w:cs="Arial"/>
                <w:sz w:val="24"/>
                <w:szCs w:val="24"/>
                <w:lang w:val="ro-RO"/>
              </w:rPr>
            </w:pPr>
            <w:r w:rsidRPr="00DC1A7D">
              <w:rPr>
                <w:rFonts w:ascii="Arial" w:eastAsia="Calibri" w:hAnsi="Arial" w:cs="Arial"/>
                <w:spacing w:val="-1"/>
                <w:sz w:val="24"/>
                <w:szCs w:val="24"/>
                <w:lang w:val="ro-RO"/>
              </w:rPr>
              <w:t xml:space="preserve">Ape tehnologice de răcire </w:t>
            </w:r>
            <w:r w:rsidRPr="00DC1A7D">
              <w:rPr>
                <w:rFonts w:ascii="Arial" w:eastAsia="Calibri" w:hAnsi="Arial" w:cs="Arial"/>
                <w:sz w:val="24"/>
                <w:szCs w:val="24"/>
                <w:lang w:val="ro-RO"/>
              </w:rPr>
              <w:t xml:space="preserve">care nu necesită </w:t>
            </w:r>
            <w:r w:rsidRPr="00DC1A7D">
              <w:rPr>
                <w:rFonts w:ascii="Arial" w:eastAsia="Calibri" w:hAnsi="Arial" w:cs="Arial"/>
                <w:sz w:val="24"/>
                <w:szCs w:val="24"/>
                <w:lang w:val="ro-RO"/>
              </w:rPr>
              <w:lastRenderedPageBreak/>
              <w:t xml:space="preserve">epurare + </w:t>
            </w:r>
            <w:r w:rsidRPr="00DC1A7D">
              <w:rPr>
                <w:rFonts w:ascii="Arial" w:eastAsia="Calibri" w:hAnsi="Arial" w:cs="Arial"/>
                <w:spacing w:val="3"/>
                <w:sz w:val="24"/>
                <w:szCs w:val="24"/>
                <w:lang w:val="ro-RO"/>
              </w:rPr>
              <w:t xml:space="preserve">ape pluviale evacuate în </w:t>
            </w:r>
            <w:r w:rsidRPr="00DC1A7D">
              <w:rPr>
                <w:rFonts w:ascii="Arial" w:eastAsia="Calibri" w:hAnsi="Arial" w:cs="Arial"/>
                <w:sz w:val="24"/>
                <w:szCs w:val="24"/>
                <w:lang w:val="ro-RO"/>
              </w:rPr>
              <w:t>fluviul Dunărea prin Gârla Somova</w:t>
            </w:r>
          </w:p>
          <w:p w:rsidR="00A67C55" w:rsidRPr="00DC1A7D" w:rsidRDefault="00A67C55" w:rsidP="00D70D18">
            <w:pPr>
              <w:spacing w:after="0" w:line="240" w:lineRule="auto"/>
              <w:ind w:left="106"/>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lastRenderedPageBreak/>
              <w:t>Temperatura</w:t>
            </w:r>
          </w:p>
        </w:tc>
        <w:tc>
          <w:tcPr>
            <w:tcW w:w="1896"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+35</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 C</w:t>
            </w:r>
          </w:p>
        </w:tc>
      </w:tr>
      <w:tr w:rsidR="00E51190" w:rsidRPr="000035E8" w:rsidTr="00626B4C">
        <w:trPr>
          <w:cantSplit/>
          <w:trHeight w:hRule="exact" w:val="274"/>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pH</w:t>
            </w:r>
          </w:p>
        </w:tc>
        <w:tc>
          <w:tcPr>
            <w:tcW w:w="1896"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6,5 ÷ 9,0</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unit. pH</w:t>
            </w:r>
          </w:p>
        </w:tc>
      </w:tr>
      <w:tr w:rsidR="00E51190" w:rsidRPr="000035E8" w:rsidTr="00626B4C">
        <w:trPr>
          <w:cantSplit/>
          <w:trHeight w:hRule="exact" w:val="264"/>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Materii în suspensie</w:t>
            </w:r>
          </w:p>
        </w:tc>
        <w:tc>
          <w:tcPr>
            <w:tcW w:w="1896"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35</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mg/l</w:t>
            </w:r>
          </w:p>
        </w:tc>
      </w:tr>
      <w:tr w:rsidR="00E51190" w:rsidRPr="000035E8" w:rsidTr="00626B4C">
        <w:trPr>
          <w:cantSplit/>
          <w:trHeight w:hRule="exact" w:val="264"/>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Reziduu filtrabil la 105° C</w:t>
            </w:r>
          </w:p>
        </w:tc>
        <w:tc>
          <w:tcPr>
            <w:tcW w:w="1896"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1500</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mg/l</w:t>
            </w:r>
          </w:p>
        </w:tc>
      </w:tr>
      <w:tr w:rsidR="00E51190" w:rsidRPr="000035E8" w:rsidTr="00626B4C">
        <w:trPr>
          <w:cantSplit/>
          <w:trHeight w:hRule="exact" w:val="259"/>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CCOCr</w:t>
            </w:r>
          </w:p>
        </w:tc>
        <w:tc>
          <w:tcPr>
            <w:tcW w:w="1896"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50</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pacing w:val="-6"/>
                <w:sz w:val="24"/>
                <w:szCs w:val="24"/>
                <w:lang w:val="ro-RO"/>
              </w:rPr>
              <w:t>mg0</w:t>
            </w:r>
            <w:r w:rsidRPr="000035E8">
              <w:rPr>
                <w:rFonts w:ascii="Arial" w:eastAsia="Calibri" w:hAnsi="Arial" w:cs="Arial"/>
                <w:spacing w:val="-6"/>
                <w:sz w:val="24"/>
                <w:szCs w:val="24"/>
                <w:vertAlign w:val="subscript"/>
                <w:lang w:val="ro-RO"/>
              </w:rPr>
              <w:t>2</w:t>
            </w:r>
            <w:r w:rsidRPr="000035E8">
              <w:rPr>
                <w:rFonts w:ascii="Arial" w:eastAsia="Calibri" w:hAnsi="Arial" w:cs="Arial"/>
                <w:spacing w:val="-6"/>
                <w:sz w:val="24"/>
                <w:szCs w:val="24"/>
                <w:lang w:val="ro-RO"/>
              </w:rPr>
              <w:t>/l</w:t>
            </w:r>
          </w:p>
        </w:tc>
      </w:tr>
      <w:tr w:rsidR="00E51190" w:rsidRPr="000035E8" w:rsidTr="00626B4C">
        <w:trPr>
          <w:cantSplit/>
          <w:trHeight w:hRule="exact" w:val="264"/>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Azot amoniacal</w:t>
            </w:r>
          </w:p>
        </w:tc>
        <w:tc>
          <w:tcPr>
            <w:tcW w:w="1896"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2</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mg/l</w:t>
            </w:r>
          </w:p>
        </w:tc>
      </w:tr>
      <w:tr w:rsidR="00E51190" w:rsidRPr="000035E8" w:rsidTr="00626B4C">
        <w:trPr>
          <w:cantSplit/>
          <w:trHeight w:hRule="exact" w:val="264"/>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Fier total ionic</w:t>
            </w:r>
          </w:p>
        </w:tc>
        <w:tc>
          <w:tcPr>
            <w:tcW w:w="1896"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3</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mg/l</w:t>
            </w:r>
          </w:p>
        </w:tc>
      </w:tr>
      <w:tr w:rsidR="00E51190" w:rsidRPr="000035E8" w:rsidTr="00626B4C">
        <w:trPr>
          <w:cantSplit/>
          <w:trHeight w:hRule="exact" w:val="259"/>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Crom hexavalent</w:t>
            </w:r>
          </w:p>
        </w:tc>
        <w:tc>
          <w:tcPr>
            <w:tcW w:w="1896"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746"/>
              <w:jc w:val="both"/>
              <w:rPr>
                <w:rFonts w:ascii="Arial" w:eastAsia="Calibri" w:hAnsi="Arial" w:cs="Arial"/>
                <w:sz w:val="24"/>
                <w:szCs w:val="24"/>
                <w:lang w:val="ro-RO"/>
              </w:rPr>
            </w:pPr>
            <w:r w:rsidRPr="000035E8">
              <w:rPr>
                <w:rFonts w:ascii="Arial" w:eastAsia="Calibri" w:hAnsi="Arial" w:cs="Arial"/>
                <w:sz w:val="24"/>
                <w:szCs w:val="24"/>
                <w:lang w:val="ro-RO"/>
              </w:rPr>
              <w:t>0,1</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mg/l</w:t>
            </w:r>
          </w:p>
        </w:tc>
      </w:tr>
      <w:tr w:rsidR="00E51190" w:rsidRPr="000035E8" w:rsidTr="00626B4C">
        <w:trPr>
          <w:cantSplit/>
          <w:trHeight w:hRule="exact" w:val="264"/>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Zinc</w:t>
            </w:r>
          </w:p>
        </w:tc>
        <w:tc>
          <w:tcPr>
            <w:tcW w:w="1896"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746"/>
              <w:jc w:val="both"/>
              <w:rPr>
                <w:rFonts w:ascii="Arial" w:eastAsia="Calibri" w:hAnsi="Arial" w:cs="Arial"/>
                <w:sz w:val="24"/>
                <w:szCs w:val="24"/>
                <w:lang w:val="ro-RO"/>
              </w:rPr>
            </w:pPr>
            <w:r w:rsidRPr="000035E8">
              <w:rPr>
                <w:rFonts w:ascii="Arial" w:eastAsia="Calibri" w:hAnsi="Arial" w:cs="Arial"/>
                <w:sz w:val="24"/>
                <w:szCs w:val="24"/>
                <w:lang w:val="ro-RO"/>
              </w:rPr>
              <w:t>0,5</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 xml:space="preserve">mg/l </w:t>
            </w:r>
          </w:p>
        </w:tc>
      </w:tr>
      <w:tr w:rsidR="00E51190" w:rsidRPr="000035E8" w:rsidTr="00626B4C">
        <w:trPr>
          <w:cantSplit/>
          <w:trHeight w:hRule="exact" w:val="259"/>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Magneziu</w:t>
            </w:r>
          </w:p>
        </w:tc>
        <w:tc>
          <w:tcPr>
            <w:tcW w:w="1896"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50</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mg/l</w:t>
            </w:r>
          </w:p>
        </w:tc>
      </w:tr>
      <w:tr w:rsidR="00E51190" w:rsidRPr="000035E8" w:rsidTr="00626B4C">
        <w:trPr>
          <w:cantSplit/>
          <w:trHeight w:hRule="exact" w:val="264"/>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Sulfati</w:t>
            </w:r>
          </w:p>
        </w:tc>
        <w:tc>
          <w:tcPr>
            <w:tcW w:w="1896"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746"/>
              <w:jc w:val="both"/>
              <w:rPr>
                <w:rFonts w:ascii="Arial" w:eastAsia="Calibri" w:hAnsi="Arial" w:cs="Arial"/>
                <w:sz w:val="24"/>
                <w:szCs w:val="24"/>
                <w:lang w:val="ro-RO"/>
              </w:rPr>
            </w:pPr>
            <w:r w:rsidRPr="000035E8">
              <w:rPr>
                <w:rFonts w:ascii="Arial" w:eastAsia="Calibri" w:hAnsi="Arial" w:cs="Arial"/>
                <w:sz w:val="24"/>
                <w:szCs w:val="24"/>
                <w:lang w:val="ro-RO"/>
              </w:rPr>
              <w:t>300</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mg/l</w:t>
            </w:r>
          </w:p>
        </w:tc>
      </w:tr>
      <w:tr w:rsidR="00E51190" w:rsidRPr="000035E8" w:rsidTr="00626B4C">
        <w:trPr>
          <w:cantSplit/>
          <w:trHeight w:hRule="exact" w:val="259"/>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Mangan</w:t>
            </w:r>
          </w:p>
        </w:tc>
        <w:tc>
          <w:tcPr>
            <w:tcW w:w="1896"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746"/>
              <w:jc w:val="both"/>
              <w:rPr>
                <w:rFonts w:ascii="Arial" w:eastAsia="Calibri" w:hAnsi="Arial" w:cs="Arial"/>
                <w:sz w:val="24"/>
                <w:szCs w:val="24"/>
                <w:lang w:val="ro-RO"/>
              </w:rPr>
            </w:pPr>
            <w:r w:rsidRPr="000035E8">
              <w:rPr>
                <w:rFonts w:ascii="Arial" w:eastAsia="Calibri" w:hAnsi="Arial" w:cs="Arial"/>
                <w:sz w:val="24"/>
                <w:szCs w:val="24"/>
                <w:lang w:val="ro-RO"/>
              </w:rPr>
              <w:t>0,5</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mg/l</w:t>
            </w:r>
          </w:p>
        </w:tc>
      </w:tr>
      <w:tr w:rsidR="00E51190" w:rsidRPr="000035E8" w:rsidTr="00626B4C">
        <w:trPr>
          <w:cantSplit/>
          <w:trHeight w:hRule="exact" w:val="260"/>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Sodiu</w:t>
            </w:r>
          </w:p>
        </w:tc>
        <w:tc>
          <w:tcPr>
            <w:tcW w:w="1896"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746"/>
              <w:jc w:val="both"/>
              <w:rPr>
                <w:rFonts w:ascii="Arial" w:eastAsia="Calibri" w:hAnsi="Arial" w:cs="Arial"/>
                <w:sz w:val="24"/>
                <w:szCs w:val="24"/>
                <w:lang w:val="ro-RO"/>
              </w:rPr>
            </w:pPr>
            <w:r w:rsidRPr="000035E8">
              <w:rPr>
                <w:rFonts w:ascii="Arial" w:eastAsia="Calibri" w:hAnsi="Arial" w:cs="Arial"/>
                <w:sz w:val="24"/>
                <w:szCs w:val="24"/>
                <w:lang w:val="ro-RO"/>
              </w:rPr>
              <w:t>300</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mg/l</w:t>
            </w:r>
          </w:p>
        </w:tc>
      </w:tr>
      <w:tr w:rsidR="00E51190" w:rsidRPr="000035E8" w:rsidTr="00626B4C">
        <w:trPr>
          <w:cantSplit/>
          <w:trHeight w:hRule="exact" w:val="500"/>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Aluminiu</w:t>
            </w:r>
          </w:p>
          <w:p w:rsidR="00E51190" w:rsidRPr="000035E8" w:rsidRDefault="00E51190" w:rsidP="00D70D18">
            <w:pPr>
              <w:spacing w:after="0" w:line="240" w:lineRule="auto"/>
              <w:ind w:left="105"/>
              <w:jc w:val="both"/>
              <w:rPr>
                <w:rFonts w:ascii="Arial" w:eastAsia="Calibri" w:hAnsi="Arial" w:cs="Arial"/>
                <w:sz w:val="24"/>
                <w:szCs w:val="24"/>
                <w:lang w:val="ro-RO"/>
              </w:rPr>
            </w:pPr>
          </w:p>
          <w:p w:rsidR="00E51190" w:rsidRPr="000035E8" w:rsidRDefault="00E51190" w:rsidP="00D70D18">
            <w:pPr>
              <w:spacing w:after="0" w:line="240" w:lineRule="auto"/>
              <w:ind w:left="105"/>
              <w:jc w:val="both"/>
              <w:rPr>
                <w:rFonts w:ascii="Arial" w:eastAsia="Calibri" w:hAnsi="Arial" w:cs="Arial"/>
                <w:sz w:val="24"/>
                <w:szCs w:val="24"/>
                <w:lang w:val="ro-RO"/>
              </w:rPr>
            </w:pPr>
          </w:p>
        </w:tc>
        <w:tc>
          <w:tcPr>
            <w:tcW w:w="1896"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5</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mg/l</w:t>
            </w:r>
          </w:p>
        </w:tc>
      </w:tr>
      <w:tr w:rsidR="00E51190" w:rsidRPr="000035E8" w:rsidTr="00626B4C">
        <w:trPr>
          <w:cantSplit/>
          <w:trHeight w:hRule="exact" w:val="259"/>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Cadmiu</w:t>
            </w:r>
          </w:p>
        </w:tc>
        <w:tc>
          <w:tcPr>
            <w:tcW w:w="1896"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746"/>
              <w:jc w:val="both"/>
              <w:rPr>
                <w:rFonts w:ascii="Arial" w:eastAsia="Calibri" w:hAnsi="Arial" w:cs="Arial"/>
                <w:sz w:val="24"/>
                <w:szCs w:val="24"/>
                <w:lang w:val="ro-RO"/>
              </w:rPr>
            </w:pPr>
            <w:r w:rsidRPr="000035E8">
              <w:rPr>
                <w:rFonts w:ascii="Arial" w:eastAsia="Calibri" w:hAnsi="Arial" w:cs="Arial"/>
                <w:sz w:val="24"/>
                <w:szCs w:val="24"/>
                <w:lang w:val="ro-RO"/>
              </w:rPr>
              <w:t>0,1</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mg/l</w:t>
            </w:r>
          </w:p>
        </w:tc>
      </w:tr>
      <w:tr w:rsidR="00E51190" w:rsidRPr="000035E8" w:rsidTr="00626B4C">
        <w:trPr>
          <w:cantSplit/>
          <w:trHeight w:hRule="exact" w:val="635"/>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ind w:left="108" w:right="540"/>
              <w:jc w:val="both"/>
              <w:rPr>
                <w:rFonts w:ascii="Arial" w:eastAsia="Calibri" w:hAnsi="Arial" w:cs="Arial"/>
                <w:sz w:val="24"/>
                <w:szCs w:val="24"/>
                <w:lang w:val="ro-RO"/>
              </w:rPr>
            </w:pPr>
            <w:r w:rsidRPr="000035E8">
              <w:rPr>
                <w:rFonts w:ascii="Arial" w:eastAsia="Calibri" w:hAnsi="Arial" w:cs="Arial"/>
                <w:spacing w:val="-5"/>
                <w:sz w:val="24"/>
                <w:szCs w:val="24"/>
                <w:lang w:val="ro-RO"/>
              </w:rPr>
              <w:t xml:space="preserve">Substanțe extractibile cu </w:t>
            </w:r>
            <w:r w:rsidRPr="000035E8">
              <w:rPr>
                <w:rFonts w:ascii="Arial" w:eastAsia="Calibri" w:hAnsi="Arial" w:cs="Arial"/>
                <w:sz w:val="24"/>
                <w:szCs w:val="24"/>
                <w:lang w:val="ro-RO"/>
              </w:rPr>
              <w:t>solvenți organici</w:t>
            </w:r>
          </w:p>
        </w:tc>
        <w:tc>
          <w:tcPr>
            <w:tcW w:w="1896"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20</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mg/l</w:t>
            </w:r>
          </w:p>
        </w:tc>
      </w:tr>
      <w:tr w:rsidR="00E51190" w:rsidRPr="000035E8" w:rsidTr="00626B4C">
        <w:trPr>
          <w:cantSplit/>
          <w:trHeight w:hRule="exact" w:val="464"/>
        </w:trPr>
        <w:tc>
          <w:tcPr>
            <w:tcW w:w="2600" w:type="dxa"/>
            <w:vMerge/>
            <w:tcBorders>
              <w:top w:val="nil"/>
              <w:left w:val="single" w:sz="4" w:space="0" w:color="auto"/>
              <w:bottom w:val="nil"/>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Calciu</w:t>
            </w:r>
          </w:p>
        </w:tc>
        <w:tc>
          <w:tcPr>
            <w:tcW w:w="1896"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746"/>
              <w:jc w:val="both"/>
              <w:rPr>
                <w:rFonts w:ascii="Arial" w:eastAsia="Calibri" w:hAnsi="Arial" w:cs="Arial"/>
                <w:sz w:val="24"/>
                <w:szCs w:val="24"/>
                <w:lang w:val="ro-RO"/>
              </w:rPr>
            </w:pPr>
            <w:r w:rsidRPr="000035E8">
              <w:rPr>
                <w:rFonts w:ascii="Arial" w:eastAsia="Calibri" w:hAnsi="Arial" w:cs="Arial"/>
                <w:sz w:val="24"/>
                <w:szCs w:val="24"/>
                <w:lang w:val="ro-RO"/>
              </w:rPr>
              <w:t>100</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mg/l</w:t>
            </w:r>
          </w:p>
        </w:tc>
      </w:tr>
      <w:tr w:rsidR="00E51190" w:rsidRPr="000035E8" w:rsidTr="00626B4C">
        <w:trPr>
          <w:cantSplit/>
          <w:trHeight w:hRule="exact" w:val="370"/>
        </w:trPr>
        <w:tc>
          <w:tcPr>
            <w:tcW w:w="2600" w:type="dxa"/>
            <w:vMerge/>
            <w:tcBorders>
              <w:top w:val="nil"/>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p>
        </w:tc>
        <w:tc>
          <w:tcPr>
            <w:tcW w:w="3299"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Produse petroliere</w:t>
            </w:r>
          </w:p>
        </w:tc>
        <w:tc>
          <w:tcPr>
            <w:tcW w:w="1896" w:type="dxa"/>
            <w:tcBorders>
              <w:top w:val="single" w:sz="4" w:space="0" w:color="auto"/>
              <w:left w:val="single" w:sz="4" w:space="0" w:color="auto"/>
              <w:bottom w:val="single" w:sz="4" w:space="0" w:color="auto"/>
              <w:right w:val="single" w:sz="4" w:space="0" w:color="auto"/>
            </w:tcBorders>
            <w:vAlign w:val="center"/>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 xml:space="preserve">      3 (fără irizații)</w:t>
            </w:r>
          </w:p>
        </w:tc>
        <w:tc>
          <w:tcPr>
            <w:tcW w:w="1015" w:type="dxa"/>
            <w:tcBorders>
              <w:top w:val="single" w:sz="4" w:space="0" w:color="auto"/>
              <w:left w:val="single" w:sz="4" w:space="0" w:color="auto"/>
              <w:bottom w:val="single" w:sz="4" w:space="0" w:color="auto"/>
              <w:right w:val="single" w:sz="4" w:space="0" w:color="auto"/>
            </w:tcBorders>
          </w:tcPr>
          <w:p w:rsidR="00E51190" w:rsidRPr="000035E8" w:rsidRDefault="00E51190"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mg/l</w:t>
            </w:r>
          </w:p>
        </w:tc>
      </w:tr>
    </w:tbl>
    <w:p w:rsidR="00A2211F" w:rsidRPr="000035E8" w:rsidRDefault="00A2211F" w:rsidP="00D70D18">
      <w:pPr>
        <w:spacing w:after="0" w:line="240" w:lineRule="auto"/>
        <w:jc w:val="both"/>
        <w:rPr>
          <w:rFonts w:ascii="Arial" w:hAnsi="Arial" w:cs="Arial"/>
          <w:spacing w:val="2"/>
          <w:sz w:val="24"/>
          <w:szCs w:val="24"/>
          <w:lang w:val="ro-RO"/>
        </w:rPr>
      </w:pPr>
    </w:p>
    <w:p w:rsidR="00A2211F" w:rsidRPr="000035E8" w:rsidRDefault="00A2211F" w:rsidP="00D70D18">
      <w:pPr>
        <w:spacing w:after="0" w:line="240" w:lineRule="auto"/>
        <w:jc w:val="both"/>
        <w:rPr>
          <w:rFonts w:ascii="Arial" w:hAnsi="Arial" w:cs="Arial"/>
          <w:spacing w:val="2"/>
          <w:w w:val="105"/>
          <w:sz w:val="24"/>
          <w:szCs w:val="24"/>
          <w:lang w:val="ro-RO"/>
        </w:rPr>
      </w:pPr>
    </w:p>
    <w:p w:rsidR="00334F4C" w:rsidRPr="000035E8" w:rsidRDefault="00614F24" w:rsidP="00D70D18">
      <w:pPr>
        <w:spacing w:after="0" w:line="240" w:lineRule="auto"/>
        <w:jc w:val="both"/>
        <w:rPr>
          <w:rFonts w:ascii="Arial" w:hAnsi="Arial" w:cs="Arial"/>
          <w:spacing w:val="2"/>
          <w:sz w:val="24"/>
          <w:szCs w:val="24"/>
          <w:lang w:val="ro-RO"/>
        </w:rPr>
      </w:pPr>
      <w:r w:rsidRPr="000035E8">
        <w:rPr>
          <w:rFonts w:ascii="Arial" w:hAnsi="Arial" w:cs="Arial"/>
          <w:b/>
          <w:sz w:val="24"/>
          <w:szCs w:val="24"/>
          <w:lang w:val="ro-RO"/>
        </w:rPr>
        <w:t>10.2.2</w:t>
      </w:r>
      <w:r w:rsidRPr="000035E8">
        <w:rPr>
          <w:rFonts w:ascii="Arial" w:hAnsi="Arial" w:cs="Arial"/>
          <w:b/>
          <w:color w:val="00B050"/>
          <w:sz w:val="24"/>
          <w:szCs w:val="24"/>
          <w:lang w:val="ro-RO"/>
        </w:rPr>
        <w:t>.</w:t>
      </w:r>
      <w:r w:rsidRPr="000035E8">
        <w:rPr>
          <w:rFonts w:ascii="Arial" w:hAnsi="Arial" w:cs="Arial"/>
          <w:b/>
          <w:sz w:val="24"/>
          <w:szCs w:val="24"/>
          <w:lang w:val="ro-RO"/>
        </w:rPr>
        <w:t xml:space="preserve"> </w:t>
      </w:r>
      <w:r w:rsidR="00334F4C" w:rsidRPr="000035E8">
        <w:rPr>
          <w:rFonts w:ascii="Arial" w:hAnsi="Arial" w:cs="Arial"/>
          <w:b/>
          <w:sz w:val="24"/>
          <w:szCs w:val="24"/>
          <w:lang w:val="ro-RO"/>
        </w:rPr>
        <w:t>Concentraţii maxime admise pentru apa subterană</w:t>
      </w:r>
    </w:p>
    <w:tbl>
      <w:tblPr>
        <w:tblpPr w:leftFromText="180" w:rightFromText="180" w:vertAnchor="text" w:horzAnchor="margin" w:tblpX="-176" w:tblpY="128"/>
        <w:tblW w:w="9824" w:type="dxa"/>
        <w:tblBorders>
          <w:top w:val="single" w:sz="18" w:space="0" w:color="008000"/>
          <w:left w:val="single" w:sz="18" w:space="0" w:color="008000"/>
          <w:bottom w:val="single" w:sz="18" w:space="0" w:color="008000"/>
          <w:right w:val="single" w:sz="18" w:space="0" w:color="008000"/>
          <w:insideH w:val="single" w:sz="2" w:space="0" w:color="auto"/>
          <w:insideV w:val="single" w:sz="2" w:space="0" w:color="auto"/>
        </w:tblBorders>
        <w:tblLook w:val="01E0" w:firstRow="1" w:lastRow="1" w:firstColumn="1" w:lastColumn="1" w:noHBand="0" w:noVBand="0"/>
      </w:tblPr>
      <w:tblGrid>
        <w:gridCol w:w="2517"/>
        <w:gridCol w:w="2736"/>
        <w:gridCol w:w="4571"/>
      </w:tblGrid>
      <w:tr w:rsidR="00256730" w:rsidRPr="000035E8" w:rsidTr="00EB372C">
        <w:trPr>
          <w:trHeight w:val="790"/>
        </w:trPr>
        <w:tc>
          <w:tcPr>
            <w:tcW w:w="2517" w:type="dxa"/>
            <w:tcBorders>
              <w:top w:val="single" w:sz="18" w:space="0" w:color="008000"/>
              <w:bottom w:val="single" w:sz="18" w:space="0" w:color="008000"/>
              <w:right w:val="single" w:sz="18" w:space="0" w:color="008000"/>
            </w:tcBorders>
            <w:shd w:val="pct10" w:color="auto" w:fill="auto"/>
            <w:vAlign w:val="center"/>
          </w:tcPr>
          <w:p w:rsidR="00256730" w:rsidRPr="000035E8" w:rsidRDefault="00256730" w:rsidP="00D70D18">
            <w:pPr>
              <w:spacing w:after="0" w:line="240" w:lineRule="auto"/>
              <w:jc w:val="center"/>
              <w:rPr>
                <w:rFonts w:ascii="Arial" w:hAnsi="Arial" w:cs="Arial"/>
                <w:b/>
                <w:sz w:val="24"/>
                <w:szCs w:val="24"/>
                <w:lang w:val="ro-RO"/>
              </w:rPr>
            </w:pPr>
            <w:r w:rsidRPr="000035E8">
              <w:rPr>
                <w:rFonts w:ascii="Arial" w:hAnsi="Arial" w:cs="Arial"/>
                <w:b/>
                <w:sz w:val="24"/>
                <w:szCs w:val="24"/>
                <w:lang w:val="ro-RO"/>
              </w:rPr>
              <w:t>Locul prelevării probei</w:t>
            </w:r>
          </w:p>
        </w:tc>
        <w:tc>
          <w:tcPr>
            <w:tcW w:w="2736"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256730" w:rsidRPr="000035E8" w:rsidRDefault="00256730" w:rsidP="00D70D18">
            <w:pPr>
              <w:spacing w:after="0" w:line="240" w:lineRule="auto"/>
              <w:jc w:val="center"/>
              <w:rPr>
                <w:rFonts w:ascii="Arial" w:hAnsi="Arial" w:cs="Arial"/>
                <w:b/>
                <w:sz w:val="24"/>
                <w:szCs w:val="24"/>
                <w:lang w:val="ro-RO"/>
              </w:rPr>
            </w:pPr>
            <w:r w:rsidRPr="000035E8">
              <w:rPr>
                <w:rFonts w:ascii="Arial" w:hAnsi="Arial" w:cs="Arial"/>
                <w:b/>
                <w:sz w:val="24"/>
                <w:szCs w:val="24"/>
                <w:lang w:val="ro-RO"/>
              </w:rPr>
              <w:t>Indicator de calitate analizat</w:t>
            </w:r>
          </w:p>
        </w:tc>
        <w:tc>
          <w:tcPr>
            <w:tcW w:w="4571" w:type="dxa"/>
            <w:tcBorders>
              <w:top w:val="single" w:sz="18" w:space="0" w:color="008000"/>
              <w:left w:val="single" w:sz="18" w:space="0" w:color="008000"/>
              <w:bottom w:val="single" w:sz="18" w:space="0" w:color="008000"/>
            </w:tcBorders>
            <w:shd w:val="pct10" w:color="auto" w:fill="auto"/>
            <w:vAlign w:val="center"/>
          </w:tcPr>
          <w:p w:rsidR="00256730" w:rsidRPr="000035E8" w:rsidRDefault="00256730" w:rsidP="00D70D18">
            <w:pPr>
              <w:spacing w:after="0" w:line="240" w:lineRule="auto"/>
              <w:jc w:val="center"/>
              <w:rPr>
                <w:rFonts w:ascii="Arial" w:hAnsi="Arial" w:cs="Arial"/>
                <w:b/>
                <w:sz w:val="24"/>
                <w:szCs w:val="24"/>
                <w:lang w:val="ro-RO"/>
              </w:rPr>
            </w:pPr>
            <w:r w:rsidRPr="000035E8">
              <w:rPr>
                <w:rFonts w:ascii="Arial" w:hAnsi="Arial" w:cs="Arial"/>
                <w:b/>
                <w:sz w:val="24"/>
                <w:szCs w:val="24"/>
                <w:lang w:val="ro-RO"/>
              </w:rPr>
              <w:t xml:space="preserve">Valoarea înregistrată la momentul autorizării </w:t>
            </w:r>
          </w:p>
          <w:p w:rsidR="00D378B0" w:rsidRPr="000035E8" w:rsidRDefault="00D378B0" w:rsidP="00D70D18">
            <w:pPr>
              <w:spacing w:after="0" w:line="240" w:lineRule="auto"/>
              <w:jc w:val="center"/>
              <w:rPr>
                <w:rFonts w:ascii="Arial" w:hAnsi="Arial" w:cs="Arial"/>
                <w:b/>
                <w:sz w:val="24"/>
                <w:szCs w:val="24"/>
                <w:lang w:val="ro-RO"/>
              </w:rPr>
            </w:pPr>
            <w:r w:rsidRPr="000035E8">
              <w:rPr>
                <w:rFonts w:ascii="Arial" w:hAnsi="Arial" w:cs="Arial"/>
                <w:b/>
                <w:sz w:val="24"/>
                <w:szCs w:val="24"/>
                <w:lang w:val="ro-RO"/>
              </w:rPr>
              <w:t>Valori de referinta</w:t>
            </w:r>
          </w:p>
          <w:p w:rsidR="00256730" w:rsidRPr="000035E8" w:rsidRDefault="00256730" w:rsidP="00D70D18">
            <w:pPr>
              <w:spacing w:after="0" w:line="240" w:lineRule="auto"/>
              <w:jc w:val="center"/>
              <w:rPr>
                <w:rFonts w:ascii="Arial" w:hAnsi="Arial" w:cs="Arial"/>
                <w:b/>
                <w:sz w:val="24"/>
                <w:szCs w:val="24"/>
                <w:lang w:val="ro-RO"/>
              </w:rPr>
            </w:pPr>
            <w:r w:rsidRPr="000035E8">
              <w:rPr>
                <w:rFonts w:ascii="Arial" w:hAnsi="Arial" w:cs="Arial"/>
                <w:b/>
                <w:sz w:val="24"/>
                <w:szCs w:val="24"/>
                <w:lang w:val="ro-RO"/>
              </w:rPr>
              <w:t>(mg/l)</w:t>
            </w:r>
          </w:p>
        </w:tc>
      </w:tr>
      <w:tr w:rsidR="00256730" w:rsidRPr="000035E8" w:rsidTr="00EB372C">
        <w:trPr>
          <w:cantSplit/>
          <w:trHeight w:val="258"/>
        </w:trPr>
        <w:tc>
          <w:tcPr>
            <w:tcW w:w="2517" w:type="dxa"/>
            <w:vMerge w:val="restart"/>
            <w:tcBorders>
              <w:top w:val="single" w:sz="18" w:space="0" w:color="008000"/>
            </w:tcBorders>
            <w:vAlign w:val="center"/>
          </w:tcPr>
          <w:p w:rsidR="00256730" w:rsidRPr="000035E8" w:rsidRDefault="000E68EB"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Piezometru</w:t>
            </w:r>
            <w:r w:rsidR="00256730" w:rsidRPr="000035E8">
              <w:rPr>
                <w:rFonts w:ascii="Arial" w:hAnsi="Arial" w:cs="Arial"/>
                <w:sz w:val="24"/>
                <w:szCs w:val="24"/>
                <w:lang w:val="ro-RO"/>
              </w:rPr>
              <w:t xml:space="preserve"> (P1) Laborator</w:t>
            </w:r>
          </w:p>
        </w:tc>
        <w:tc>
          <w:tcPr>
            <w:tcW w:w="2736" w:type="dxa"/>
            <w:tcBorders>
              <w:top w:val="single" w:sz="18" w:space="0" w:color="008000"/>
            </w:tcBorders>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pH</w:t>
            </w:r>
          </w:p>
        </w:tc>
        <w:tc>
          <w:tcPr>
            <w:tcW w:w="4571" w:type="dxa"/>
            <w:tcBorders>
              <w:top w:val="single" w:sz="18" w:space="0" w:color="008000"/>
            </w:tcBorders>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7,78</w:t>
            </w:r>
          </w:p>
        </w:tc>
      </w:tr>
      <w:tr w:rsidR="00256730" w:rsidRPr="000035E8" w:rsidTr="00EB372C">
        <w:trPr>
          <w:cantSplit/>
          <w:trHeight w:val="377"/>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Amoniu</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2,901</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Cloruri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180,79</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Reziduu filtrat</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838</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Pb si compusi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0,0088</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Mn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16,3</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Cr total</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0,031</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Cd</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0,001</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Zn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0,816</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Ni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0,012</w:t>
            </w:r>
          </w:p>
        </w:tc>
      </w:tr>
      <w:tr w:rsidR="00256730" w:rsidRPr="000035E8" w:rsidTr="00EB372C">
        <w:trPr>
          <w:cantSplit/>
          <w:trHeight w:val="258"/>
        </w:trPr>
        <w:tc>
          <w:tcPr>
            <w:tcW w:w="2517" w:type="dxa"/>
            <w:vMerge w:val="restart"/>
            <w:vAlign w:val="center"/>
          </w:tcPr>
          <w:p w:rsidR="000E68EB" w:rsidRPr="000035E8" w:rsidRDefault="000E68EB"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Piezometru </w:t>
            </w:r>
          </w:p>
          <w:p w:rsidR="000E68EB"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(P2)</w:t>
            </w:r>
          </w:p>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 Instalatia Macinare (Moara nr.1)</w:t>
            </w: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pH</w:t>
            </w:r>
          </w:p>
        </w:tc>
        <w:tc>
          <w:tcPr>
            <w:tcW w:w="4571" w:type="dxa"/>
            <w:vAlign w:val="center"/>
          </w:tcPr>
          <w:p w:rsidR="00256730" w:rsidRPr="000035E8" w:rsidRDefault="00256730" w:rsidP="00D70D18">
            <w:pPr>
              <w:spacing w:after="0" w:line="240" w:lineRule="auto"/>
              <w:jc w:val="center"/>
              <w:rPr>
                <w:rFonts w:ascii="Arial" w:hAnsi="Arial" w:cs="Arial"/>
                <w:sz w:val="24"/>
                <w:szCs w:val="24"/>
                <w:highlight w:val="yellow"/>
                <w:lang w:val="ro-RO"/>
              </w:rPr>
            </w:pPr>
            <w:r w:rsidRPr="000035E8">
              <w:rPr>
                <w:rFonts w:ascii="Arial" w:hAnsi="Arial" w:cs="Arial"/>
                <w:sz w:val="24"/>
                <w:szCs w:val="24"/>
                <w:lang w:val="ro-RO"/>
              </w:rPr>
              <w:t>7,51</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Amoniu</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1,05</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Cloruri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46,08</w:t>
            </w:r>
          </w:p>
        </w:tc>
      </w:tr>
      <w:tr w:rsidR="00256730" w:rsidRPr="000035E8" w:rsidTr="00EB372C">
        <w:trPr>
          <w:cantSplit/>
          <w:trHeight w:val="325"/>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Reziduu filtrat</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758</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Pb si compusi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0,0096</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Mn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0,2</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Cr total</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0,028</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Cd</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0,16</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Zn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0,711</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Ni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0,005</w:t>
            </w:r>
          </w:p>
        </w:tc>
      </w:tr>
      <w:tr w:rsidR="00256730" w:rsidRPr="000035E8" w:rsidTr="00EB372C">
        <w:trPr>
          <w:cantSplit/>
          <w:trHeight w:val="258"/>
        </w:trPr>
        <w:tc>
          <w:tcPr>
            <w:tcW w:w="2517" w:type="dxa"/>
            <w:vMerge w:val="restart"/>
            <w:vAlign w:val="center"/>
          </w:tcPr>
          <w:p w:rsidR="000E68EB" w:rsidRPr="000035E8" w:rsidRDefault="000E68EB"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Piezometru </w:t>
            </w:r>
          </w:p>
          <w:p w:rsidR="000E68EB"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(P3) </w:t>
            </w:r>
          </w:p>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 Statie var</w:t>
            </w: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pH</w:t>
            </w:r>
          </w:p>
        </w:tc>
        <w:tc>
          <w:tcPr>
            <w:tcW w:w="4571" w:type="dxa"/>
            <w:vAlign w:val="center"/>
          </w:tcPr>
          <w:p w:rsidR="00256730" w:rsidRPr="000035E8" w:rsidRDefault="00256730" w:rsidP="00D70D18">
            <w:pPr>
              <w:spacing w:after="0" w:line="240" w:lineRule="auto"/>
              <w:jc w:val="center"/>
              <w:rPr>
                <w:rFonts w:ascii="Arial" w:hAnsi="Arial" w:cs="Arial"/>
                <w:sz w:val="24"/>
                <w:szCs w:val="24"/>
                <w:highlight w:val="yellow"/>
                <w:lang w:val="ro-RO"/>
              </w:rPr>
            </w:pPr>
            <w:r w:rsidRPr="000035E8">
              <w:rPr>
                <w:rFonts w:ascii="Arial" w:hAnsi="Arial" w:cs="Arial"/>
                <w:sz w:val="24"/>
                <w:szCs w:val="24"/>
                <w:lang w:val="ro-RO"/>
              </w:rPr>
              <w:t>7,11</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Amoniu</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0,818</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Cloruri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70,9</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Reziduu filtrat</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792</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Pb si compusi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0,0085</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Mn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0,3</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Cr total</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0,019</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Cd</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0,079</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Zn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0,267</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Ni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0,015</w:t>
            </w:r>
          </w:p>
        </w:tc>
      </w:tr>
      <w:tr w:rsidR="00256730" w:rsidRPr="000035E8" w:rsidTr="00EB372C">
        <w:trPr>
          <w:cantSplit/>
          <w:trHeight w:val="258"/>
        </w:trPr>
        <w:tc>
          <w:tcPr>
            <w:tcW w:w="2517" w:type="dxa"/>
            <w:vMerge w:val="restart"/>
            <w:vAlign w:val="center"/>
          </w:tcPr>
          <w:p w:rsidR="000E68EB" w:rsidRPr="000035E8" w:rsidRDefault="000E68EB"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Piezometru </w:t>
            </w:r>
          </w:p>
          <w:p w:rsidR="000E68EB"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(P5) </w:t>
            </w:r>
          </w:p>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 Atelier Mecanic</w:t>
            </w: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pH</w:t>
            </w:r>
          </w:p>
        </w:tc>
        <w:tc>
          <w:tcPr>
            <w:tcW w:w="4571" w:type="dxa"/>
            <w:vAlign w:val="center"/>
          </w:tcPr>
          <w:p w:rsidR="00256730" w:rsidRPr="000035E8" w:rsidRDefault="00256730" w:rsidP="00D70D18">
            <w:pPr>
              <w:spacing w:after="0" w:line="240" w:lineRule="auto"/>
              <w:jc w:val="center"/>
              <w:rPr>
                <w:rFonts w:ascii="Arial" w:hAnsi="Arial" w:cs="Arial"/>
                <w:sz w:val="24"/>
                <w:szCs w:val="24"/>
                <w:highlight w:val="yellow"/>
                <w:lang w:val="ro-RO"/>
              </w:rPr>
            </w:pPr>
            <w:r w:rsidRPr="000035E8">
              <w:rPr>
                <w:rFonts w:ascii="Arial" w:hAnsi="Arial" w:cs="Arial"/>
                <w:sz w:val="24"/>
                <w:szCs w:val="24"/>
                <w:lang w:val="ro-RO"/>
              </w:rPr>
              <w:t>7,37</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Amoniu</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1,299</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Cloruri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187,88</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Reziduu filtrat</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799</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Pb si compusi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0,0094</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Mn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0,2</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Cr total</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0,025</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Cd</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0,041</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Zn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0,255</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Ni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0,004</w:t>
            </w:r>
          </w:p>
        </w:tc>
      </w:tr>
      <w:tr w:rsidR="00256730" w:rsidRPr="000035E8" w:rsidTr="00EB372C">
        <w:trPr>
          <w:cantSplit/>
          <w:trHeight w:val="258"/>
        </w:trPr>
        <w:tc>
          <w:tcPr>
            <w:tcW w:w="2517" w:type="dxa"/>
            <w:vMerge w:val="restart"/>
            <w:vAlign w:val="center"/>
          </w:tcPr>
          <w:p w:rsidR="00A33AEE" w:rsidRPr="000035E8" w:rsidRDefault="00A33AEE"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Piezometru </w:t>
            </w:r>
          </w:p>
          <w:p w:rsidR="00A33AEE"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(P7) </w:t>
            </w:r>
          </w:p>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 Compresoare</w:t>
            </w: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pH</w:t>
            </w:r>
          </w:p>
        </w:tc>
        <w:tc>
          <w:tcPr>
            <w:tcW w:w="4571" w:type="dxa"/>
            <w:vAlign w:val="center"/>
          </w:tcPr>
          <w:p w:rsidR="00256730" w:rsidRPr="000035E8" w:rsidRDefault="00256730" w:rsidP="00D70D18">
            <w:pPr>
              <w:spacing w:after="0" w:line="240" w:lineRule="auto"/>
              <w:jc w:val="center"/>
              <w:rPr>
                <w:rFonts w:ascii="Arial" w:hAnsi="Arial" w:cs="Arial"/>
                <w:sz w:val="24"/>
                <w:szCs w:val="24"/>
                <w:highlight w:val="yellow"/>
                <w:lang w:val="ro-RO"/>
              </w:rPr>
            </w:pPr>
            <w:r w:rsidRPr="000035E8">
              <w:rPr>
                <w:rFonts w:ascii="Arial" w:hAnsi="Arial" w:cs="Arial"/>
                <w:sz w:val="24"/>
                <w:szCs w:val="24"/>
                <w:lang w:val="ro-RO"/>
              </w:rPr>
              <w:t>7,42</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Amoniu</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1,176</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Cloruri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95,71</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Reziduu filtrat</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805</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Pb si compusi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0,0089</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Mn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0,2</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Cr total</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0,028</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Cd</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0,06</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Zn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0,369</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Ni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0,003</w:t>
            </w:r>
          </w:p>
        </w:tc>
      </w:tr>
      <w:tr w:rsidR="00256730" w:rsidRPr="000035E8" w:rsidTr="00EB372C">
        <w:trPr>
          <w:cantSplit/>
          <w:trHeight w:val="258"/>
        </w:trPr>
        <w:tc>
          <w:tcPr>
            <w:tcW w:w="2517" w:type="dxa"/>
            <w:vMerge w:val="restart"/>
            <w:vAlign w:val="center"/>
          </w:tcPr>
          <w:p w:rsidR="00A33AEE" w:rsidRPr="000035E8" w:rsidRDefault="00A33AEE"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Piezometru </w:t>
            </w:r>
          </w:p>
          <w:p w:rsidR="00A33AEE"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(P8) </w:t>
            </w:r>
          </w:p>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 Calcinare</w:t>
            </w: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pH</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7,91</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Amoniu</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1,422</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Cloruri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88,62</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Reziduu filtrat</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313</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Pb si compusi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0,0088</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Mn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0,1</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Cr total</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0,021</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Cd</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0,045</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Zn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0,231</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Ni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0,003</w:t>
            </w:r>
          </w:p>
        </w:tc>
      </w:tr>
      <w:tr w:rsidR="00256730" w:rsidRPr="000035E8" w:rsidTr="00EB372C">
        <w:trPr>
          <w:cantSplit/>
          <w:trHeight w:val="258"/>
        </w:trPr>
        <w:tc>
          <w:tcPr>
            <w:tcW w:w="2517" w:type="dxa"/>
            <w:vMerge w:val="restart"/>
            <w:vAlign w:val="center"/>
          </w:tcPr>
          <w:p w:rsidR="00A33AEE" w:rsidRPr="000035E8" w:rsidRDefault="00A33AEE"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Piezometru </w:t>
            </w:r>
          </w:p>
          <w:p w:rsidR="00A33AEE"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(P10) </w:t>
            </w:r>
          </w:p>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 CET statie distributie gaz</w:t>
            </w: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pH</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8,22</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Amoniu</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1,153</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Cloruri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106,35</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Reziduu filtrat</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255</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Pb si compusi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0,0081</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Mn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0,4</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Cr total</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0,024</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Cd</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0,047</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Zn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0,058</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Ni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0,006</w:t>
            </w:r>
          </w:p>
        </w:tc>
      </w:tr>
      <w:tr w:rsidR="00256730" w:rsidRPr="000035E8" w:rsidTr="00EB372C">
        <w:trPr>
          <w:cantSplit/>
          <w:trHeight w:val="258"/>
        </w:trPr>
        <w:tc>
          <w:tcPr>
            <w:tcW w:w="2517" w:type="dxa"/>
            <w:vMerge w:val="restart"/>
            <w:vAlign w:val="center"/>
          </w:tcPr>
          <w:p w:rsidR="000B4B46" w:rsidRPr="000035E8" w:rsidRDefault="000B4B46" w:rsidP="00D70D18">
            <w:pPr>
              <w:spacing w:after="0" w:line="240" w:lineRule="auto"/>
              <w:jc w:val="center"/>
              <w:rPr>
                <w:rFonts w:ascii="Arial" w:hAnsi="Arial" w:cs="Arial"/>
                <w:sz w:val="24"/>
                <w:szCs w:val="24"/>
                <w:lang w:val="ro-RO"/>
              </w:rPr>
            </w:pPr>
          </w:p>
          <w:p w:rsidR="00A2211F" w:rsidRPr="000035E8" w:rsidRDefault="00A2211F" w:rsidP="00D70D18">
            <w:pPr>
              <w:spacing w:after="0" w:line="240" w:lineRule="auto"/>
              <w:jc w:val="center"/>
              <w:rPr>
                <w:rFonts w:ascii="Arial" w:hAnsi="Arial" w:cs="Arial"/>
                <w:sz w:val="24"/>
                <w:szCs w:val="24"/>
                <w:lang w:val="ro-RO"/>
              </w:rPr>
            </w:pPr>
          </w:p>
          <w:p w:rsidR="00A33AEE" w:rsidRPr="000035E8" w:rsidRDefault="00A33AEE"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Piezometru</w:t>
            </w:r>
          </w:p>
          <w:p w:rsidR="00A33AEE"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(P11) </w:t>
            </w:r>
          </w:p>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 CET statie pompare apa menajera</w:t>
            </w: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pH</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8,26</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Amoniu</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1,219</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Cloruri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53,17</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Reziduu filtrat</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784</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Pb si compusi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0,0079</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Mn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0,5</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Cr total</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0,032</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Cd</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0,053</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Zn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0,145</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Ni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0,008</w:t>
            </w:r>
          </w:p>
        </w:tc>
      </w:tr>
      <w:tr w:rsidR="00256730" w:rsidRPr="000035E8" w:rsidTr="00EB372C">
        <w:trPr>
          <w:cantSplit/>
          <w:trHeight w:val="258"/>
        </w:trPr>
        <w:tc>
          <w:tcPr>
            <w:tcW w:w="2517" w:type="dxa"/>
            <w:vMerge w:val="restart"/>
            <w:vAlign w:val="center"/>
          </w:tcPr>
          <w:p w:rsidR="00A33AEE" w:rsidRPr="000035E8" w:rsidRDefault="00A33AEE"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Piezometru </w:t>
            </w:r>
          </w:p>
          <w:p w:rsidR="00A33AEE"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(P12) </w:t>
            </w:r>
          </w:p>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 Gospodarie pacura</w:t>
            </w: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pH</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8,34</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Amoniu</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1,469</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Cloruri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46,08</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Reziduu filtrat</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215</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Pb si compusi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0,0092</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Mn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0,1</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Cr total</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0,017</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Cd</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0,059</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Zn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0,139</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Ni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0,009</w:t>
            </w:r>
          </w:p>
        </w:tc>
      </w:tr>
      <w:tr w:rsidR="00256730" w:rsidRPr="000035E8" w:rsidTr="00EB372C">
        <w:trPr>
          <w:cantSplit/>
          <w:trHeight w:val="258"/>
        </w:trPr>
        <w:tc>
          <w:tcPr>
            <w:tcW w:w="2517" w:type="dxa"/>
            <w:vMerge w:val="restart"/>
            <w:vAlign w:val="center"/>
          </w:tcPr>
          <w:p w:rsidR="00A33AEE" w:rsidRPr="000035E8" w:rsidRDefault="00A33AEE"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Piezometru </w:t>
            </w:r>
          </w:p>
          <w:p w:rsidR="00A33AEE"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(P15) </w:t>
            </w:r>
          </w:p>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 Cantina</w:t>
            </w: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pH</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8,05</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Amoniu</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1.249</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Cloruri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88,62</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Reziduu filtrat</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267</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Pb si compusi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0,0095</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Mn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0,4</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Cr total</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0,026</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Cd</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0,066</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Zn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0,141</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Ni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0,009</w:t>
            </w:r>
          </w:p>
        </w:tc>
      </w:tr>
      <w:tr w:rsidR="00256730" w:rsidRPr="000035E8" w:rsidTr="00EB372C">
        <w:trPr>
          <w:cantSplit/>
          <w:trHeight w:val="258"/>
        </w:trPr>
        <w:tc>
          <w:tcPr>
            <w:tcW w:w="2517" w:type="dxa"/>
            <w:vMerge w:val="restart"/>
            <w:vAlign w:val="center"/>
          </w:tcPr>
          <w:p w:rsidR="003B1C9A" w:rsidRPr="000035E8" w:rsidRDefault="00A33AEE"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F</w:t>
            </w:r>
            <w:r w:rsidR="00256730" w:rsidRPr="000035E8">
              <w:rPr>
                <w:rFonts w:ascii="Arial" w:hAnsi="Arial" w:cs="Arial"/>
                <w:sz w:val="24"/>
                <w:szCs w:val="24"/>
                <w:lang w:val="ro-RO"/>
              </w:rPr>
              <w:t>oraj de observaţie</w:t>
            </w:r>
          </w:p>
          <w:p w:rsidR="00A33AEE"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 (F1) </w:t>
            </w:r>
          </w:p>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 Parament aval baraj Halda de şlam</w:t>
            </w:r>
          </w:p>
          <w:p w:rsidR="00256730" w:rsidRPr="000035E8" w:rsidRDefault="00256730" w:rsidP="00D70D18">
            <w:pPr>
              <w:spacing w:after="0" w:line="240" w:lineRule="auto"/>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pH</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8,5</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Amoniu</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1,495</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Cloruri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171,6</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Reziduu filtrat</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1498</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Pb si compusi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0,009</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Mn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0,047</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Cr total</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0,48</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Cd</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0,035</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Zn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1,275</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trike/>
                <w:sz w:val="24"/>
                <w:szCs w:val="24"/>
                <w:lang w:val="ro-RO"/>
              </w:rPr>
            </w:pPr>
            <w:r w:rsidRPr="000035E8">
              <w:rPr>
                <w:rFonts w:ascii="Arial" w:hAnsi="Arial" w:cs="Arial"/>
                <w:sz w:val="24"/>
                <w:szCs w:val="24"/>
                <w:lang w:val="ro-RO"/>
              </w:rPr>
              <w:t>Ni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0,018</w:t>
            </w:r>
          </w:p>
        </w:tc>
      </w:tr>
      <w:tr w:rsidR="00256730" w:rsidRPr="000035E8" w:rsidTr="00EB372C">
        <w:trPr>
          <w:cantSplit/>
          <w:trHeight w:val="258"/>
        </w:trPr>
        <w:tc>
          <w:tcPr>
            <w:tcW w:w="2517" w:type="dxa"/>
            <w:vMerge w:val="restart"/>
            <w:vAlign w:val="center"/>
          </w:tcPr>
          <w:p w:rsidR="00A33AEE"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Foraj de observatie     ( F2) </w:t>
            </w:r>
          </w:p>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  Parament aval baraj Halda de şlam</w:t>
            </w:r>
          </w:p>
          <w:p w:rsidR="00256730" w:rsidRPr="000035E8" w:rsidRDefault="00256730" w:rsidP="00D70D18">
            <w:pPr>
              <w:spacing w:after="0" w:line="240" w:lineRule="auto"/>
              <w:jc w:val="center"/>
              <w:rPr>
                <w:rFonts w:ascii="Arial" w:hAnsi="Arial" w:cs="Arial"/>
                <w:sz w:val="24"/>
                <w:szCs w:val="24"/>
                <w:lang w:val="ro-RO"/>
              </w:rPr>
            </w:pPr>
          </w:p>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lastRenderedPageBreak/>
              <w:t>pH</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7</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Amoniu</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1,493</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Cloruri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143,2</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Reziduu filtrat</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1290</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Pb si compusi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0,008</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Mn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18,4</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Cr total</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0,046</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Cd</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0,07</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Zn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1,838</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trike/>
                <w:sz w:val="24"/>
                <w:szCs w:val="24"/>
                <w:lang w:val="ro-RO"/>
              </w:rPr>
            </w:pPr>
            <w:r w:rsidRPr="000035E8">
              <w:rPr>
                <w:rFonts w:ascii="Arial" w:hAnsi="Arial" w:cs="Arial"/>
                <w:sz w:val="24"/>
                <w:szCs w:val="24"/>
                <w:lang w:val="ro-RO"/>
              </w:rPr>
              <w:t>Ni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0,017</w:t>
            </w:r>
          </w:p>
        </w:tc>
      </w:tr>
      <w:tr w:rsidR="00256730" w:rsidRPr="000035E8" w:rsidTr="00EB372C">
        <w:trPr>
          <w:cantSplit/>
          <w:trHeight w:val="258"/>
        </w:trPr>
        <w:tc>
          <w:tcPr>
            <w:tcW w:w="2517" w:type="dxa"/>
            <w:vMerge w:val="restart"/>
            <w:vAlign w:val="center"/>
          </w:tcPr>
          <w:p w:rsidR="00A33AEE"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Foraj de observaţie     ( F3) </w:t>
            </w:r>
          </w:p>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 Parament aval baraj Halda de şlam</w:t>
            </w:r>
          </w:p>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pH</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7</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Amoniu</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1,448</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Cloruri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249,2</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Reziduu filtrat</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1762</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Pb si compusi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0,009</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Mn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0,048</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Cr total</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0,048</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Cd</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0,29</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Zn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1,375</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trike/>
                <w:sz w:val="24"/>
                <w:szCs w:val="24"/>
                <w:lang w:val="ro-RO"/>
              </w:rPr>
            </w:pPr>
            <w:r w:rsidRPr="000035E8">
              <w:rPr>
                <w:rFonts w:ascii="Arial" w:hAnsi="Arial" w:cs="Arial"/>
                <w:sz w:val="24"/>
                <w:szCs w:val="24"/>
                <w:lang w:val="ro-RO"/>
              </w:rPr>
              <w:t>Ni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0,019</w:t>
            </w:r>
          </w:p>
        </w:tc>
      </w:tr>
      <w:tr w:rsidR="00256730" w:rsidRPr="000035E8" w:rsidTr="00EB372C">
        <w:trPr>
          <w:cantSplit/>
          <w:trHeight w:val="258"/>
        </w:trPr>
        <w:tc>
          <w:tcPr>
            <w:tcW w:w="2517" w:type="dxa"/>
            <w:vMerge w:val="restart"/>
            <w:vAlign w:val="center"/>
          </w:tcPr>
          <w:p w:rsidR="00A33AEE"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Foraj de observaţie     ( F4) </w:t>
            </w:r>
          </w:p>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  Parament aval baraj  Halda de şlam</w:t>
            </w:r>
          </w:p>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pH</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7</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Amoniu</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2,9</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Cloruri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242,5</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Reziduu filtrat</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1519</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Pb si compusi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0,009</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Mn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3,6</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Cr total</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0,045</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Cd</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0,019</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Zn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1,976</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trike/>
                <w:sz w:val="24"/>
                <w:szCs w:val="24"/>
                <w:lang w:val="ro-RO"/>
              </w:rPr>
            </w:pPr>
            <w:r w:rsidRPr="000035E8">
              <w:rPr>
                <w:rFonts w:ascii="Arial" w:hAnsi="Arial" w:cs="Arial"/>
                <w:sz w:val="24"/>
                <w:szCs w:val="24"/>
                <w:lang w:val="ro-RO"/>
              </w:rPr>
              <w:t>Ni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0,019</w:t>
            </w:r>
          </w:p>
        </w:tc>
      </w:tr>
      <w:tr w:rsidR="00256730" w:rsidRPr="000035E8" w:rsidTr="00EB372C">
        <w:trPr>
          <w:cantSplit/>
          <w:trHeight w:val="258"/>
        </w:trPr>
        <w:tc>
          <w:tcPr>
            <w:tcW w:w="2517" w:type="dxa"/>
            <w:vMerge w:val="restart"/>
            <w:vAlign w:val="center"/>
          </w:tcPr>
          <w:p w:rsidR="00A33AEE"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Foraj de observaţie     ( F5) </w:t>
            </w:r>
          </w:p>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 </w:t>
            </w:r>
            <w:r w:rsidR="006A2507" w:rsidRPr="000035E8">
              <w:rPr>
                <w:rFonts w:ascii="Arial" w:hAnsi="Arial" w:cs="Arial"/>
                <w:sz w:val="24"/>
                <w:szCs w:val="24"/>
                <w:lang w:val="ro-RO"/>
              </w:rPr>
              <w:t>Statia de pompare</w:t>
            </w:r>
            <w:r w:rsidRPr="000035E8">
              <w:rPr>
                <w:rFonts w:ascii="Arial" w:hAnsi="Arial" w:cs="Arial"/>
                <w:sz w:val="24"/>
                <w:szCs w:val="24"/>
                <w:lang w:val="ro-RO"/>
              </w:rPr>
              <w:t xml:space="preserve"> Halda de şlam</w:t>
            </w:r>
          </w:p>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pH</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7,5</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Amoniu</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1,624</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Cloruri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150,3</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Reziduu filtrat</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726</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Pb si compusi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0,0088</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Mn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0,7</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Cr total</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0,041</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Cd</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0,0039</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Zn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1,486</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trike/>
                <w:sz w:val="24"/>
                <w:szCs w:val="24"/>
                <w:lang w:val="ro-RO"/>
              </w:rPr>
            </w:pPr>
            <w:r w:rsidRPr="000035E8">
              <w:rPr>
                <w:rFonts w:ascii="Arial" w:hAnsi="Arial" w:cs="Arial"/>
                <w:sz w:val="24"/>
                <w:szCs w:val="24"/>
                <w:lang w:val="ro-RO"/>
              </w:rPr>
              <w:t>Ni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0,018</w:t>
            </w:r>
          </w:p>
        </w:tc>
      </w:tr>
      <w:tr w:rsidR="00256730" w:rsidRPr="000035E8" w:rsidTr="00EB372C">
        <w:trPr>
          <w:cantSplit/>
          <w:trHeight w:val="258"/>
        </w:trPr>
        <w:tc>
          <w:tcPr>
            <w:tcW w:w="2517" w:type="dxa"/>
            <w:vMerge w:val="restart"/>
            <w:vAlign w:val="center"/>
          </w:tcPr>
          <w:p w:rsidR="00A33AEE"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Foraj de observaţie     ( F6) </w:t>
            </w:r>
          </w:p>
          <w:p w:rsidR="006A2507"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  </w:t>
            </w:r>
            <w:r w:rsidR="006A2507" w:rsidRPr="000035E8">
              <w:rPr>
                <w:rFonts w:ascii="Arial" w:hAnsi="Arial" w:cs="Arial"/>
                <w:sz w:val="24"/>
                <w:szCs w:val="24"/>
                <w:lang w:val="ro-RO"/>
              </w:rPr>
              <w:t>Saivan</w:t>
            </w:r>
          </w:p>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 Halda de şlam</w:t>
            </w:r>
          </w:p>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pH</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7</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Amoniu</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2,432</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Cloruri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199,9</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Reziduu filtrat</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1092</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Pb si compusi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0,0092</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Mn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0,6</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Cr total</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0,045</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Cd</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0,004</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Zn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1,282</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trike/>
                <w:sz w:val="24"/>
                <w:szCs w:val="24"/>
                <w:lang w:val="ro-RO"/>
              </w:rPr>
            </w:pPr>
            <w:r w:rsidRPr="000035E8">
              <w:rPr>
                <w:rFonts w:ascii="Arial" w:hAnsi="Arial" w:cs="Arial"/>
                <w:sz w:val="24"/>
                <w:szCs w:val="24"/>
                <w:lang w:val="ro-RO"/>
              </w:rPr>
              <w:t>Ni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0,186</w:t>
            </w:r>
          </w:p>
        </w:tc>
      </w:tr>
      <w:tr w:rsidR="00256730" w:rsidRPr="000035E8" w:rsidTr="00EB372C">
        <w:trPr>
          <w:cantSplit/>
          <w:trHeight w:val="258"/>
        </w:trPr>
        <w:tc>
          <w:tcPr>
            <w:tcW w:w="2517" w:type="dxa"/>
            <w:vMerge w:val="restart"/>
            <w:vAlign w:val="center"/>
          </w:tcPr>
          <w:p w:rsidR="00A2211F" w:rsidRPr="000035E8" w:rsidRDefault="00A2211F" w:rsidP="00D70D18">
            <w:pPr>
              <w:spacing w:after="0" w:line="240" w:lineRule="auto"/>
              <w:jc w:val="center"/>
              <w:rPr>
                <w:rFonts w:ascii="Arial" w:hAnsi="Arial" w:cs="Arial"/>
                <w:sz w:val="24"/>
                <w:szCs w:val="24"/>
                <w:lang w:val="ro-RO"/>
              </w:rPr>
            </w:pPr>
          </w:p>
          <w:p w:rsidR="00D4392A" w:rsidRPr="000035E8" w:rsidRDefault="00D4392A" w:rsidP="00D70D18">
            <w:pPr>
              <w:spacing w:after="0" w:line="240" w:lineRule="auto"/>
              <w:jc w:val="center"/>
              <w:rPr>
                <w:rFonts w:ascii="Arial" w:hAnsi="Arial" w:cs="Arial"/>
                <w:sz w:val="24"/>
                <w:szCs w:val="24"/>
                <w:lang w:val="ro-RO"/>
              </w:rPr>
            </w:pPr>
          </w:p>
          <w:p w:rsidR="00A33AEE"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Foraj de observaţie     ( F7) </w:t>
            </w:r>
          </w:p>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  Parament aval baraj Halda de şlam</w:t>
            </w:r>
          </w:p>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lastRenderedPageBreak/>
              <w:t>pH</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7</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Amoniu</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1,163</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Cloruri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219,8</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Reziduu filtrat</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1213</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Pb si compusi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0,0091</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Mn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0,1</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Cr total</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0,048</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Cd</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0,0044</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Zn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1,207</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trike/>
                <w:sz w:val="24"/>
                <w:szCs w:val="24"/>
                <w:lang w:val="ro-RO"/>
              </w:rPr>
            </w:pPr>
            <w:r w:rsidRPr="000035E8">
              <w:rPr>
                <w:rFonts w:ascii="Arial" w:hAnsi="Arial" w:cs="Arial"/>
                <w:sz w:val="24"/>
                <w:szCs w:val="24"/>
                <w:lang w:val="ro-RO"/>
              </w:rPr>
              <w:t>Ni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0,0184</w:t>
            </w:r>
          </w:p>
        </w:tc>
      </w:tr>
      <w:tr w:rsidR="00256730" w:rsidRPr="000035E8" w:rsidTr="00EB372C">
        <w:trPr>
          <w:cantSplit/>
          <w:trHeight w:val="258"/>
        </w:trPr>
        <w:tc>
          <w:tcPr>
            <w:tcW w:w="2517" w:type="dxa"/>
            <w:vMerge w:val="restart"/>
            <w:vAlign w:val="center"/>
          </w:tcPr>
          <w:p w:rsidR="00EB372C" w:rsidRPr="000035E8" w:rsidRDefault="00EB372C"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Foraj de observatie</w:t>
            </w:r>
          </w:p>
          <w:p w:rsidR="006A2507" w:rsidRPr="000035E8" w:rsidRDefault="006A2507"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(F8)</w:t>
            </w:r>
          </w:p>
          <w:p w:rsidR="00256730" w:rsidRPr="000035E8" w:rsidRDefault="006A2507"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Statia de pompare </w:t>
            </w:r>
          </w:p>
          <w:p w:rsidR="00256730" w:rsidRPr="000035E8" w:rsidRDefault="006A2507"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Halda de slam</w:t>
            </w: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pH</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7,5</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Amoniu</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1,233</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Cloruri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135.6</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Reziduu filtrat</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425</w:t>
            </w:r>
          </w:p>
        </w:tc>
      </w:tr>
      <w:tr w:rsidR="00256730" w:rsidRPr="000035E8" w:rsidTr="006C6009">
        <w:trPr>
          <w:cantSplit/>
          <w:trHeight w:val="395"/>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Pb si compusi</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0,0087</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Mn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0,2</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Cr total</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0,015</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Cd</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0,044</w:t>
            </w:r>
          </w:p>
        </w:tc>
      </w:tr>
      <w:tr w:rsidR="00256730" w:rsidRPr="000035E8" w:rsidTr="00EB372C">
        <w:trPr>
          <w:cantSplit/>
          <w:trHeight w:val="258"/>
        </w:trPr>
        <w:tc>
          <w:tcPr>
            <w:tcW w:w="2517" w:type="dxa"/>
            <w:vMerge/>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Zn</w:t>
            </w:r>
          </w:p>
        </w:tc>
        <w:tc>
          <w:tcPr>
            <w:tcW w:w="4571" w:type="dxa"/>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0,99</w:t>
            </w:r>
          </w:p>
        </w:tc>
      </w:tr>
      <w:tr w:rsidR="00256730" w:rsidRPr="000035E8" w:rsidTr="00EB372C">
        <w:trPr>
          <w:cantSplit/>
          <w:trHeight w:val="258"/>
        </w:trPr>
        <w:tc>
          <w:tcPr>
            <w:tcW w:w="2517" w:type="dxa"/>
            <w:vMerge/>
            <w:tcBorders>
              <w:bottom w:val="single" w:sz="18" w:space="0" w:color="008000"/>
            </w:tcBorders>
            <w:vAlign w:val="center"/>
          </w:tcPr>
          <w:p w:rsidR="00256730" w:rsidRPr="000035E8" w:rsidRDefault="00256730" w:rsidP="00D70D18">
            <w:pPr>
              <w:spacing w:after="0" w:line="240" w:lineRule="auto"/>
              <w:jc w:val="center"/>
              <w:rPr>
                <w:rFonts w:ascii="Arial" w:hAnsi="Arial" w:cs="Arial"/>
                <w:sz w:val="24"/>
                <w:szCs w:val="24"/>
                <w:lang w:val="ro-RO"/>
              </w:rPr>
            </w:pPr>
          </w:p>
        </w:tc>
        <w:tc>
          <w:tcPr>
            <w:tcW w:w="2736" w:type="dxa"/>
            <w:tcBorders>
              <w:bottom w:val="single" w:sz="18" w:space="0" w:color="008000"/>
            </w:tcBorders>
            <w:vAlign w:val="center"/>
          </w:tcPr>
          <w:p w:rsidR="00256730" w:rsidRPr="000035E8" w:rsidRDefault="00256730" w:rsidP="00D70D18">
            <w:pPr>
              <w:spacing w:after="0" w:line="240" w:lineRule="auto"/>
              <w:jc w:val="center"/>
              <w:rPr>
                <w:rFonts w:ascii="Arial" w:hAnsi="Arial" w:cs="Arial"/>
                <w:strike/>
                <w:sz w:val="24"/>
                <w:szCs w:val="24"/>
                <w:lang w:val="ro-RO"/>
              </w:rPr>
            </w:pPr>
            <w:r w:rsidRPr="000035E8">
              <w:rPr>
                <w:rFonts w:ascii="Arial" w:hAnsi="Arial" w:cs="Arial"/>
                <w:sz w:val="24"/>
                <w:szCs w:val="24"/>
                <w:lang w:val="ro-RO"/>
              </w:rPr>
              <w:t>Ni</w:t>
            </w:r>
          </w:p>
        </w:tc>
        <w:tc>
          <w:tcPr>
            <w:tcW w:w="4571" w:type="dxa"/>
            <w:tcBorders>
              <w:bottom w:val="single" w:sz="18" w:space="0" w:color="008000"/>
            </w:tcBorders>
            <w:vAlign w:val="center"/>
          </w:tcPr>
          <w:p w:rsidR="00256730" w:rsidRPr="000035E8" w:rsidRDefault="00256730"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0,019</w:t>
            </w:r>
          </w:p>
        </w:tc>
      </w:tr>
    </w:tbl>
    <w:p w:rsidR="006A2507" w:rsidRPr="000035E8" w:rsidRDefault="006A2507" w:rsidP="00D70D18">
      <w:pPr>
        <w:spacing w:after="0" w:line="240" w:lineRule="auto"/>
        <w:jc w:val="both"/>
        <w:rPr>
          <w:rFonts w:ascii="Arial" w:hAnsi="Arial" w:cs="Arial"/>
          <w:color w:val="1F497D" w:themeColor="text2"/>
          <w:sz w:val="24"/>
          <w:szCs w:val="24"/>
        </w:rPr>
      </w:pPr>
    </w:p>
    <w:p w:rsidR="00DF5BE8" w:rsidRPr="000035E8" w:rsidRDefault="00324948" w:rsidP="00D70D18">
      <w:pPr>
        <w:spacing w:after="0" w:line="240" w:lineRule="auto"/>
        <w:jc w:val="both"/>
        <w:rPr>
          <w:rFonts w:ascii="Arial" w:hAnsi="Arial" w:cs="Arial"/>
          <w:sz w:val="24"/>
          <w:szCs w:val="24"/>
        </w:rPr>
      </w:pPr>
      <w:r w:rsidRPr="000035E8">
        <w:rPr>
          <w:rFonts w:ascii="Arial" w:hAnsi="Arial" w:cs="Arial"/>
          <w:b/>
          <w:sz w:val="24"/>
          <w:szCs w:val="24"/>
        </w:rPr>
        <w:t xml:space="preserve">    </w:t>
      </w:r>
      <w:r w:rsidR="00DF5BE8" w:rsidRPr="000035E8">
        <w:rPr>
          <w:rFonts w:ascii="Arial" w:hAnsi="Arial" w:cs="Arial"/>
          <w:b/>
          <w:sz w:val="24"/>
          <w:szCs w:val="24"/>
        </w:rPr>
        <w:t>10.2.</w:t>
      </w:r>
      <w:r w:rsidR="00614F24" w:rsidRPr="000035E8">
        <w:rPr>
          <w:rFonts w:ascii="Arial" w:hAnsi="Arial" w:cs="Arial"/>
          <w:b/>
          <w:sz w:val="24"/>
          <w:szCs w:val="24"/>
        </w:rPr>
        <w:t>3</w:t>
      </w:r>
      <w:r w:rsidR="00DF5BE8" w:rsidRPr="000035E8">
        <w:rPr>
          <w:rFonts w:ascii="Arial" w:hAnsi="Arial" w:cs="Arial"/>
          <w:b/>
          <w:sz w:val="24"/>
          <w:szCs w:val="24"/>
        </w:rPr>
        <w:t>.</w:t>
      </w:r>
      <w:r w:rsidR="00DF5BE8" w:rsidRPr="000035E8">
        <w:rPr>
          <w:rFonts w:ascii="Arial" w:hAnsi="Arial" w:cs="Arial"/>
          <w:color w:val="1F497D" w:themeColor="text2"/>
          <w:sz w:val="24"/>
          <w:szCs w:val="24"/>
        </w:rPr>
        <w:t xml:space="preserve"> </w:t>
      </w:r>
      <w:r w:rsidR="005238AE" w:rsidRPr="000035E8">
        <w:rPr>
          <w:rFonts w:ascii="Arial" w:hAnsi="Arial" w:cs="Arial"/>
          <w:sz w:val="24"/>
          <w:szCs w:val="24"/>
        </w:rPr>
        <w:t>Nici</w:t>
      </w:r>
      <w:r w:rsidR="00DF5BE8" w:rsidRPr="000035E8">
        <w:rPr>
          <w:rFonts w:ascii="Arial" w:hAnsi="Arial" w:cs="Arial"/>
          <w:sz w:val="24"/>
          <w:szCs w:val="24"/>
        </w:rPr>
        <w:t xml:space="preserve">o emisie nu trebuie să depăşească valorile limită de emisie stabilite în Autorizaţia de gospodărire a apelor. Este interzisă existenţa altor emisii în apă, semnificative pentru mediu. </w:t>
      </w:r>
    </w:p>
    <w:p w:rsidR="00DF5BE8" w:rsidRPr="000035E8" w:rsidRDefault="00324948" w:rsidP="00D70D18">
      <w:pPr>
        <w:spacing w:after="0" w:line="240" w:lineRule="auto"/>
        <w:jc w:val="both"/>
        <w:rPr>
          <w:rFonts w:ascii="Arial" w:hAnsi="Arial" w:cs="Arial"/>
          <w:sz w:val="24"/>
          <w:szCs w:val="24"/>
        </w:rPr>
      </w:pPr>
      <w:r w:rsidRPr="000035E8">
        <w:rPr>
          <w:rFonts w:ascii="Arial" w:hAnsi="Arial" w:cs="Arial"/>
          <w:b/>
          <w:sz w:val="24"/>
          <w:szCs w:val="24"/>
        </w:rPr>
        <w:t xml:space="preserve">     </w:t>
      </w:r>
      <w:r w:rsidR="00DF5BE8" w:rsidRPr="000035E8">
        <w:rPr>
          <w:rFonts w:ascii="Arial" w:hAnsi="Arial" w:cs="Arial"/>
          <w:b/>
          <w:sz w:val="24"/>
          <w:szCs w:val="24"/>
        </w:rPr>
        <w:t>10.2.</w:t>
      </w:r>
      <w:r w:rsidR="00614F24" w:rsidRPr="000035E8">
        <w:rPr>
          <w:rFonts w:ascii="Arial" w:hAnsi="Arial" w:cs="Arial"/>
          <w:b/>
          <w:sz w:val="24"/>
          <w:szCs w:val="24"/>
        </w:rPr>
        <w:t>4</w:t>
      </w:r>
      <w:r w:rsidR="00DF5BE8" w:rsidRPr="000035E8">
        <w:rPr>
          <w:rFonts w:ascii="Arial" w:hAnsi="Arial" w:cs="Arial"/>
          <w:b/>
          <w:sz w:val="24"/>
          <w:szCs w:val="24"/>
        </w:rPr>
        <w:t>.</w:t>
      </w:r>
      <w:r w:rsidR="00DF5BE8" w:rsidRPr="000035E8">
        <w:rPr>
          <w:rFonts w:ascii="Arial" w:hAnsi="Arial" w:cs="Arial"/>
          <w:sz w:val="24"/>
          <w:szCs w:val="24"/>
        </w:rPr>
        <w:t xml:space="preserve"> Operatorul trebuie să ia toate măsurile necesare pentru a preveni sau minimiza emisiile de poluanţi în apă. Se interzic deversările neautorizate a oricăror substanţe poluante pe sol, în apele de suprafaţă sau freatice. </w:t>
      </w:r>
    </w:p>
    <w:p w:rsidR="00DF5BE8" w:rsidRPr="000035E8" w:rsidRDefault="00324948" w:rsidP="00D70D18">
      <w:pPr>
        <w:spacing w:after="0" w:line="240" w:lineRule="auto"/>
        <w:jc w:val="both"/>
        <w:rPr>
          <w:rFonts w:ascii="Arial" w:hAnsi="Arial" w:cs="Arial"/>
          <w:sz w:val="24"/>
          <w:szCs w:val="24"/>
        </w:rPr>
      </w:pPr>
      <w:r w:rsidRPr="000035E8">
        <w:rPr>
          <w:rFonts w:ascii="Arial" w:hAnsi="Arial" w:cs="Arial"/>
          <w:b/>
          <w:sz w:val="24"/>
          <w:szCs w:val="24"/>
        </w:rPr>
        <w:t xml:space="preserve">     </w:t>
      </w:r>
      <w:r w:rsidR="00DF5BE8" w:rsidRPr="000035E8">
        <w:rPr>
          <w:rFonts w:ascii="Arial" w:hAnsi="Arial" w:cs="Arial"/>
          <w:b/>
          <w:sz w:val="24"/>
          <w:szCs w:val="24"/>
        </w:rPr>
        <w:t>10.2.</w:t>
      </w:r>
      <w:r w:rsidR="00614F24" w:rsidRPr="000035E8">
        <w:rPr>
          <w:rFonts w:ascii="Arial" w:hAnsi="Arial" w:cs="Arial"/>
          <w:b/>
          <w:sz w:val="24"/>
          <w:szCs w:val="24"/>
        </w:rPr>
        <w:t>5</w:t>
      </w:r>
      <w:r w:rsidR="00DF5BE8" w:rsidRPr="000035E8">
        <w:rPr>
          <w:rFonts w:ascii="Arial" w:hAnsi="Arial" w:cs="Arial"/>
          <w:b/>
          <w:sz w:val="24"/>
          <w:szCs w:val="24"/>
        </w:rPr>
        <w:t>.</w:t>
      </w:r>
      <w:r w:rsidR="00DF5BE8" w:rsidRPr="000035E8">
        <w:rPr>
          <w:rFonts w:ascii="Arial" w:hAnsi="Arial" w:cs="Arial"/>
          <w:sz w:val="24"/>
          <w:szCs w:val="24"/>
        </w:rPr>
        <w:t xml:space="preserve"> Operatorul instalaţiei are obligaţia să deţină planul de amplasament în care sunt prevăzute toate construcţiile şi conductele subterane. </w:t>
      </w:r>
    </w:p>
    <w:p w:rsidR="0004750F" w:rsidRPr="000035E8" w:rsidRDefault="00324948" w:rsidP="00D70D18">
      <w:pPr>
        <w:spacing w:after="0" w:line="240" w:lineRule="auto"/>
        <w:jc w:val="both"/>
        <w:rPr>
          <w:rFonts w:ascii="Arial" w:hAnsi="Arial" w:cs="Arial"/>
          <w:b/>
          <w:sz w:val="24"/>
          <w:szCs w:val="24"/>
          <w:lang w:val="ro-RO"/>
        </w:rPr>
      </w:pPr>
      <w:r w:rsidRPr="000035E8">
        <w:rPr>
          <w:rFonts w:ascii="Arial" w:hAnsi="Arial" w:cs="Arial"/>
          <w:b/>
          <w:sz w:val="24"/>
          <w:szCs w:val="24"/>
        </w:rPr>
        <w:t xml:space="preserve">     </w:t>
      </w:r>
      <w:r w:rsidR="00DF5BE8" w:rsidRPr="000035E8">
        <w:rPr>
          <w:rFonts w:ascii="Arial" w:hAnsi="Arial" w:cs="Arial"/>
          <w:b/>
          <w:sz w:val="24"/>
          <w:szCs w:val="24"/>
        </w:rPr>
        <w:t>10.2.</w:t>
      </w:r>
      <w:r w:rsidR="00614F24" w:rsidRPr="000035E8">
        <w:rPr>
          <w:rFonts w:ascii="Arial" w:hAnsi="Arial" w:cs="Arial"/>
          <w:b/>
          <w:sz w:val="24"/>
          <w:szCs w:val="24"/>
        </w:rPr>
        <w:t>6</w:t>
      </w:r>
      <w:r w:rsidR="00DF5BE8" w:rsidRPr="000035E8">
        <w:rPr>
          <w:rFonts w:ascii="Arial" w:hAnsi="Arial" w:cs="Arial"/>
          <w:b/>
          <w:sz w:val="24"/>
          <w:szCs w:val="24"/>
        </w:rPr>
        <w:t>.</w:t>
      </w:r>
      <w:r w:rsidR="00DF5BE8" w:rsidRPr="000035E8">
        <w:rPr>
          <w:rFonts w:ascii="Arial" w:hAnsi="Arial" w:cs="Arial"/>
          <w:sz w:val="24"/>
          <w:szCs w:val="24"/>
        </w:rPr>
        <w:t xml:space="preserve"> În cazul provocării unor poluări în receptor, prin depăşirea indicatorilor de calitate autorizaţi, operatorul trebuie să anunţe imediat telefonic sau prin alte mijloace (fax, </w:t>
      </w:r>
      <w:r w:rsidR="000C075C" w:rsidRPr="000035E8">
        <w:rPr>
          <w:rFonts w:ascii="Arial" w:hAnsi="Arial" w:cs="Arial"/>
          <w:sz w:val="24"/>
          <w:szCs w:val="24"/>
        </w:rPr>
        <w:t>e-mail) dispeceratul SGA Tulcea</w:t>
      </w:r>
      <w:r w:rsidR="00DF5BE8" w:rsidRPr="000035E8">
        <w:rPr>
          <w:rFonts w:ascii="Arial" w:hAnsi="Arial" w:cs="Arial"/>
          <w:sz w:val="24"/>
          <w:szCs w:val="24"/>
        </w:rPr>
        <w:t>,</w:t>
      </w:r>
      <w:r w:rsidR="000C075C" w:rsidRPr="000035E8">
        <w:rPr>
          <w:rFonts w:ascii="Arial" w:hAnsi="Arial" w:cs="Arial"/>
          <w:color w:val="1F497D" w:themeColor="text2"/>
          <w:sz w:val="24"/>
          <w:szCs w:val="24"/>
        </w:rPr>
        <w:t xml:space="preserve"> </w:t>
      </w:r>
      <w:r w:rsidR="000C075C" w:rsidRPr="000035E8">
        <w:rPr>
          <w:rFonts w:ascii="Arial" w:hAnsi="Arial" w:cs="Arial"/>
          <w:sz w:val="24"/>
          <w:szCs w:val="24"/>
        </w:rPr>
        <w:t>ANAR</w:t>
      </w:r>
      <w:r w:rsidR="00DF5BE8" w:rsidRPr="000035E8">
        <w:rPr>
          <w:rFonts w:ascii="Arial" w:hAnsi="Arial" w:cs="Arial"/>
          <w:color w:val="1F497D" w:themeColor="text2"/>
          <w:sz w:val="24"/>
          <w:szCs w:val="24"/>
        </w:rPr>
        <w:t xml:space="preserve"> </w:t>
      </w:r>
      <w:r w:rsidR="00DF5BE8" w:rsidRPr="000035E8">
        <w:rPr>
          <w:rFonts w:ascii="Arial" w:hAnsi="Arial" w:cs="Arial"/>
          <w:sz w:val="24"/>
          <w:szCs w:val="24"/>
        </w:rPr>
        <w:t>şi Comisariatul Judeţean Tulcea al Gărzii Naţionale de Mediu.</w:t>
      </w:r>
    </w:p>
    <w:p w:rsidR="0004750F" w:rsidRPr="000035E8" w:rsidRDefault="0004750F" w:rsidP="00D70D18">
      <w:pPr>
        <w:spacing w:after="0" w:line="240" w:lineRule="auto"/>
        <w:jc w:val="both"/>
        <w:rPr>
          <w:rFonts w:ascii="Arial" w:hAnsi="Arial" w:cs="Arial"/>
          <w:b/>
          <w:color w:val="FF0000"/>
          <w:sz w:val="24"/>
          <w:szCs w:val="24"/>
          <w:lang w:val="ro-RO"/>
        </w:rPr>
      </w:pPr>
    </w:p>
    <w:p w:rsidR="00334F4C" w:rsidRPr="000035E8" w:rsidRDefault="00334F4C"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10.</w:t>
      </w:r>
      <w:r w:rsidR="00614F24" w:rsidRPr="000035E8">
        <w:rPr>
          <w:rFonts w:ascii="Arial" w:hAnsi="Arial" w:cs="Arial"/>
          <w:b/>
          <w:sz w:val="24"/>
          <w:szCs w:val="24"/>
          <w:lang w:val="ro-RO"/>
        </w:rPr>
        <w:t>3</w:t>
      </w:r>
      <w:r w:rsidRPr="000035E8">
        <w:rPr>
          <w:rFonts w:ascii="Arial" w:hAnsi="Arial" w:cs="Arial"/>
          <w:b/>
          <w:sz w:val="24"/>
          <w:szCs w:val="24"/>
          <w:lang w:val="ro-RO"/>
        </w:rPr>
        <w:t>.  Sol</w:t>
      </w:r>
    </w:p>
    <w:p w:rsidR="00D4392A" w:rsidRPr="00574CAA" w:rsidRDefault="00DF5BE8" w:rsidP="00574CAA">
      <w:pPr>
        <w:shd w:val="clear" w:color="auto" w:fill="FFFFFF"/>
        <w:spacing w:after="150" w:line="300" w:lineRule="atLeast"/>
        <w:outlineLvl w:val="0"/>
        <w:rPr>
          <w:rFonts w:ascii="Arial" w:hAnsi="Arial" w:cs="Arial"/>
          <w:b/>
          <w:bCs/>
          <w:color w:val="000000"/>
          <w:kern w:val="36"/>
          <w:sz w:val="24"/>
          <w:szCs w:val="24"/>
        </w:rPr>
      </w:pPr>
      <w:r w:rsidRPr="000035E8">
        <w:rPr>
          <w:rFonts w:ascii="Arial" w:hAnsi="Arial" w:cs="Arial"/>
          <w:sz w:val="24"/>
          <w:szCs w:val="24"/>
        </w:rPr>
        <w:t>Se vor respecta prevederile O.M. 756/1997</w:t>
      </w:r>
      <w:r w:rsidR="00574CAA" w:rsidRPr="00574CAA">
        <w:rPr>
          <w:rFonts w:ascii="Arial" w:hAnsi="Arial" w:cs="Arial"/>
          <w:bCs/>
          <w:color w:val="000000"/>
          <w:kern w:val="36"/>
          <w:sz w:val="24"/>
          <w:szCs w:val="24"/>
        </w:rPr>
        <w:t xml:space="preserve"> </w:t>
      </w:r>
      <w:r w:rsidR="00574CAA" w:rsidRPr="00704591">
        <w:rPr>
          <w:rFonts w:ascii="Arial" w:hAnsi="Arial" w:cs="Arial"/>
          <w:bCs/>
          <w:color w:val="000000"/>
          <w:kern w:val="36"/>
          <w:sz w:val="24"/>
          <w:szCs w:val="24"/>
        </w:rPr>
        <w:t>pentru aprobarea Reglementarii privind evaluarea poluarii mediului</w:t>
      </w:r>
      <w:r w:rsidR="00574CAA">
        <w:rPr>
          <w:rFonts w:ascii="Arial" w:hAnsi="Arial" w:cs="Arial"/>
          <w:b/>
          <w:bCs/>
          <w:color w:val="000000"/>
          <w:kern w:val="36"/>
          <w:sz w:val="24"/>
          <w:szCs w:val="24"/>
        </w:rPr>
        <w:t>,</w:t>
      </w:r>
      <w:r w:rsidRPr="000035E8">
        <w:rPr>
          <w:rFonts w:ascii="Arial" w:hAnsi="Arial" w:cs="Arial"/>
          <w:sz w:val="24"/>
          <w:szCs w:val="24"/>
        </w:rPr>
        <w:t xml:space="preserve">pentru tipul de folosinţă </w:t>
      </w:r>
      <w:r w:rsidR="006C6009" w:rsidRPr="000035E8">
        <w:rPr>
          <w:rFonts w:ascii="Arial" w:hAnsi="Arial" w:cs="Arial"/>
          <w:sz w:val="24"/>
          <w:szCs w:val="24"/>
        </w:rPr>
        <w:t>“</w:t>
      </w:r>
      <w:r w:rsidRPr="000035E8">
        <w:rPr>
          <w:rFonts w:ascii="Arial" w:hAnsi="Arial" w:cs="Arial"/>
          <w:sz w:val="24"/>
          <w:szCs w:val="24"/>
        </w:rPr>
        <w:t>soluri mai puţin sensibile</w:t>
      </w:r>
      <w:r w:rsidR="006C6009" w:rsidRPr="000035E8">
        <w:rPr>
          <w:rFonts w:ascii="Arial" w:hAnsi="Arial" w:cs="Arial"/>
          <w:sz w:val="24"/>
          <w:szCs w:val="24"/>
        </w:rPr>
        <w:t>”</w:t>
      </w:r>
      <w:r w:rsidRPr="000035E8">
        <w:rPr>
          <w:rFonts w:ascii="Arial" w:hAnsi="Arial" w:cs="Arial"/>
          <w:sz w:val="24"/>
          <w:szCs w:val="24"/>
        </w:rPr>
        <w:t>. Rezultatele măsuratorilor vor fi incluse în Raportul Anual de Mediu</w:t>
      </w:r>
      <w:r w:rsidR="00614F24" w:rsidRPr="000035E8">
        <w:rPr>
          <w:rFonts w:ascii="Arial" w:hAnsi="Arial" w:cs="Arial"/>
          <w:sz w:val="24"/>
          <w:szCs w:val="24"/>
        </w:rPr>
        <w:t>.</w:t>
      </w:r>
    </w:p>
    <w:p w:rsidR="00574CAA" w:rsidRPr="00704591" w:rsidRDefault="00324948" w:rsidP="00574CAA">
      <w:pPr>
        <w:shd w:val="clear" w:color="auto" w:fill="FFFFFF"/>
        <w:spacing w:after="150" w:line="300" w:lineRule="atLeast"/>
        <w:outlineLvl w:val="0"/>
        <w:rPr>
          <w:rFonts w:ascii="Arial" w:hAnsi="Arial" w:cs="Arial"/>
          <w:b/>
          <w:bCs/>
          <w:color w:val="000000"/>
          <w:kern w:val="36"/>
          <w:sz w:val="24"/>
          <w:szCs w:val="24"/>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10.</w:t>
      </w:r>
      <w:r w:rsidR="00614F24" w:rsidRPr="000035E8">
        <w:rPr>
          <w:rFonts w:ascii="Arial" w:hAnsi="Arial" w:cs="Arial"/>
          <w:b/>
          <w:sz w:val="24"/>
          <w:szCs w:val="24"/>
          <w:lang w:val="ro-RO"/>
        </w:rPr>
        <w:t>3</w:t>
      </w:r>
      <w:r w:rsidR="00334F4C" w:rsidRPr="000035E8">
        <w:rPr>
          <w:rFonts w:ascii="Arial" w:hAnsi="Arial" w:cs="Arial"/>
          <w:b/>
          <w:sz w:val="24"/>
          <w:szCs w:val="24"/>
          <w:lang w:val="ro-RO"/>
        </w:rPr>
        <w:t>.1.</w:t>
      </w:r>
      <w:r w:rsidR="00334F4C" w:rsidRPr="000035E8">
        <w:rPr>
          <w:rFonts w:ascii="Arial" w:hAnsi="Arial" w:cs="Arial"/>
          <w:b/>
          <w:color w:val="1F497D" w:themeColor="text2"/>
          <w:sz w:val="24"/>
          <w:szCs w:val="24"/>
          <w:lang w:val="ro-RO"/>
        </w:rPr>
        <w:t xml:space="preserve"> </w:t>
      </w:r>
      <w:r w:rsidR="00334F4C" w:rsidRPr="000035E8">
        <w:rPr>
          <w:rFonts w:ascii="Arial" w:hAnsi="Arial" w:cs="Arial"/>
          <w:sz w:val="24"/>
          <w:szCs w:val="24"/>
          <w:lang w:val="ro-RO"/>
        </w:rPr>
        <w:t>Valorile concentraţiilor agenţilor</w:t>
      </w:r>
      <w:r w:rsidR="006C6009" w:rsidRPr="000035E8">
        <w:rPr>
          <w:rFonts w:ascii="Arial" w:hAnsi="Arial" w:cs="Arial"/>
          <w:sz w:val="24"/>
          <w:szCs w:val="24"/>
          <w:lang w:val="ro-RO"/>
        </w:rPr>
        <w:t xml:space="preserve"> poluanţi specifici activităţii, </w:t>
      </w:r>
      <w:r w:rsidR="00F928E6" w:rsidRPr="000035E8">
        <w:rPr>
          <w:rFonts w:ascii="Arial" w:hAnsi="Arial" w:cs="Arial"/>
          <w:sz w:val="24"/>
          <w:szCs w:val="24"/>
          <w:lang w:val="ro-RO"/>
        </w:rPr>
        <w:t xml:space="preserve">prezenţi în solul terenurilor </w:t>
      </w:r>
      <w:r w:rsidR="00334F4C" w:rsidRPr="000035E8">
        <w:rPr>
          <w:rFonts w:ascii="Arial" w:hAnsi="Arial" w:cs="Arial"/>
          <w:sz w:val="24"/>
          <w:szCs w:val="24"/>
          <w:lang w:val="ro-RO"/>
        </w:rPr>
        <w:t>aferente societăţii</w:t>
      </w:r>
      <w:r w:rsidR="006C6009" w:rsidRPr="000035E8">
        <w:rPr>
          <w:rFonts w:ascii="Arial" w:hAnsi="Arial" w:cs="Arial"/>
          <w:sz w:val="24"/>
          <w:szCs w:val="24"/>
          <w:lang w:val="ro-RO"/>
        </w:rPr>
        <w:t>,</w:t>
      </w:r>
      <w:r w:rsidR="00334F4C" w:rsidRPr="000035E8">
        <w:rPr>
          <w:rFonts w:ascii="Arial" w:hAnsi="Arial" w:cs="Arial"/>
          <w:sz w:val="24"/>
          <w:szCs w:val="24"/>
          <w:lang w:val="ro-RO"/>
        </w:rPr>
        <w:t xml:space="preserve"> nu vor depăşi pragul de alertă pentru terenuri de folo</w:t>
      </w:r>
      <w:r w:rsidR="005243D4"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nţă mai puţin sen</w:t>
      </w:r>
      <w:r w:rsidR="005243D4"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bile pr</w:t>
      </w:r>
      <w:r w:rsidR="00574CAA">
        <w:rPr>
          <w:rFonts w:ascii="Arial" w:hAnsi="Arial" w:cs="Arial"/>
          <w:sz w:val="24"/>
          <w:szCs w:val="24"/>
          <w:lang w:val="ro-RO"/>
        </w:rPr>
        <w:t>evăzute de Ordinul nr. 756/1997</w:t>
      </w:r>
      <w:r w:rsidR="00574CAA" w:rsidRPr="00574CAA">
        <w:rPr>
          <w:rFonts w:ascii="Arial" w:hAnsi="Arial" w:cs="Arial"/>
          <w:bCs/>
          <w:color w:val="000000"/>
          <w:kern w:val="36"/>
          <w:sz w:val="24"/>
          <w:szCs w:val="24"/>
        </w:rPr>
        <w:t xml:space="preserve"> </w:t>
      </w:r>
      <w:r w:rsidR="00574CAA" w:rsidRPr="00704591">
        <w:rPr>
          <w:rFonts w:ascii="Arial" w:hAnsi="Arial" w:cs="Arial"/>
          <w:bCs/>
          <w:color w:val="000000"/>
          <w:kern w:val="36"/>
          <w:sz w:val="24"/>
          <w:szCs w:val="24"/>
        </w:rPr>
        <w:t>pentru aprobarea Reglementarii privind evaluarea poluarii mediului</w:t>
      </w:r>
    </w:p>
    <w:p w:rsidR="00334F4C" w:rsidRPr="000035E8" w:rsidRDefault="00334F4C" w:rsidP="00D70D18">
      <w:pPr>
        <w:pStyle w:val="NoSpacing"/>
        <w:jc w:val="both"/>
        <w:rPr>
          <w:rFonts w:ascii="Arial" w:hAnsi="Arial" w:cs="Arial"/>
          <w:sz w:val="24"/>
          <w:szCs w:val="24"/>
          <w:lang w:val="ro-RO"/>
        </w:rPr>
      </w:pPr>
    </w:p>
    <w:p w:rsidR="00364A4C" w:rsidRPr="000035E8" w:rsidRDefault="00364A4C" w:rsidP="00D70D18">
      <w:pPr>
        <w:pStyle w:val="NoSpacing"/>
        <w:jc w:val="both"/>
        <w:rPr>
          <w:rFonts w:ascii="Arial" w:hAnsi="Arial" w:cs="Arial"/>
          <w:sz w:val="24"/>
          <w:szCs w:val="24"/>
          <w:lang w:val="ro-RO"/>
        </w:rPr>
      </w:pPr>
    </w:p>
    <w:p w:rsidR="00D378B0" w:rsidRPr="000035E8" w:rsidRDefault="00324948" w:rsidP="00D70D18">
      <w:pPr>
        <w:pStyle w:val="Heading2"/>
      </w:pPr>
      <w:r w:rsidRPr="000035E8">
        <w:lastRenderedPageBreak/>
        <w:t xml:space="preserve">  </w:t>
      </w:r>
      <w:r w:rsidR="00334F4C" w:rsidRPr="000035E8">
        <w:t>10.</w:t>
      </w:r>
      <w:r w:rsidR="00614F24" w:rsidRPr="000035E8">
        <w:t>3</w:t>
      </w:r>
      <w:r w:rsidR="00334F4C" w:rsidRPr="000035E8">
        <w:t xml:space="preserve">.2. Valori admise pentru sol  </w:t>
      </w:r>
      <w:r w:rsidR="005243D4" w:rsidRPr="000035E8">
        <w:t xml:space="preserve"> </w:t>
      </w:r>
    </w:p>
    <w:p w:rsidR="0004750F" w:rsidRPr="000035E8" w:rsidRDefault="00D378B0" w:rsidP="00D70D18">
      <w:pPr>
        <w:spacing w:after="0" w:line="240" w:lineRule="auto"/>
        <w:rPr>
          <w:rFonts w:ascii="Arial" w:hAnsi="Arial" w:cs="Arial"/>
          <w:sz w:val="24"/>
          <w:szCs w:val="24"/>
          <w:lang w:val="ro-RO"/>
        </w:rPr>
      </w:pPr>
      <w:r w:rsidRPr="000035E8">
        <w:rPr>
          <w:rFonts w:ascii="Arial" w:hAnsi="Arial" w:cs="Arial"/>
          <w:b/>
          <w:sz w:val="24"/>
          <w:szCs w:val="24"/>
          <w:lang w:val="ro-RO"/>
        </w:rPr>
        <w:t>Valorile de referinta pentru urmele de elemente chimice din sol,</w:t>
      </w:r>
      <w:r w:rsidRPr="000035E8">
        <w:rPr>
          <w:rFonts w:ascii="Arial" w:hAnsi="Arial" w:cs="Arial"/>
          <w:sz w:val="24"/>
          <w:szCs w:val="24"/>
        </w:rPr>
        <w:t xml:space="preserve"> sunt exprimate în mg/kg substanţă uscată,conform tabelului:</w:t>
      </w: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3160"/>
        <w:gridCol w:w="1443"/>
        <w:gridCol w:w="2612"/>
        <w:gridCol w:w="1910"/>
      </w:tblGrid>
      <w:tr w:rsidR="0004750F" w:rsidRPr="000035E8" w:rsidTr="00AD2D90">
        <w:tc>
          <w:tcPr>
            <w:tcW w:w="648"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04750F" w:rsidRPr="000035E8" w:rsidRDefault="0004750F" w:rsidP="00D70D18">
            <w:pPr>
              <w:spacing w:after="0" w:line="240" w:lineRule="auto"/>
              <w:jc w:val="center"/>
              <w:rPr>
                <w:rFonts w:ascii="Arial" w:hAnsi="Arial" w:cs="Arial"/>
                <w:b/>
                <w:sz w:val="24"/>
                <w:szCs w:val="24"/>
                <w:lang w:val="ro-RO"/>
              </w:rPr>
            </w:pPr>
            <w:r w:rsidRPr="000035E8">
              <w:rPr>
                <w:rFonts w:ascii="Arial" w:hAnsi="Arial" w:cs="Arial"/>
                <w:b/>
                <w:sz w:val="24"/>
                <w:szCs w:val="24"/>
                <w:lang w:val="ro-RO"/>
              </w:rPr>
              <w:t>Nr. crt.</w:t>
            </w:r>
          </w:p>
        </w:tc>
        <w:tc>
          <w:tcPr>
            <w:tcW w:w="324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04750F" w:rsidRPr="000035E8" w:rsidRDefault="0004750F" w:rsidP="00D70D18">
            <w:pPr>
              <w:spacing w:after="0" w:line="240" w:lineRule="auto"/>
              <w:rPr>
                <w:rFonts w:ascii="Arial" w:hAnsi="Arial" w:cs="Arial"/>
                <w:b/>
                <w:sz w:val="24"/>
                <w:szCs w:val="24"/>
                <w:lang w:val="ro-RO"/>
              </w:rPr>
            </w:pPr>
            <w:r w:rsidRPr="000035E8">
              <w:rPr>
                <w:rFonts w:ascii="Arial" w:hAnsi="Arial" w:cs="Arial"/>
                <w:b/>
                <w:sz w:val="24"/>
                <w:szCs w:val="24"/>
                <w:lang w:val="ro-RO"/>
              </w:rPr>
              <w:t>Locul de prelevare:</w:t>
            </w:r>
          </w:p>
          <w:p w:rsidR="0004750F" w:rsidRPr="000035E8" w:rsidRDefault="0004750F" w:rsidP="00D70D18">
            <w:pPr>
              <w:widowControl w:val="0"/>
              <w:numPr>
                <w:ilvl w:val="0"/>
                <w:numId w:val="49"/>
              </w:numPr>
              <w:tabs>
                <w:tab w:val="clear" w:pos="768"/>
                <w:tab w:val="num" w:pos="432"/>
              </w:tabs>
              <w:adjustRightInd w:val="0"/>
              <w:spacing w:after="0" w:line="240" w:lineRule="auto"/>
              <w:ind w:left="432" w:hanging="432"/>
              <w:jc w:val="both"/>
              <w:textAlignment w:val="baseline"/>
              <w:rPr>
                <w:rFonts w:ascii="Arial" w:hAnsi="Arial" w:cs="Arial"/>
                <w:b/>
                <w:sz w:val="24"/>
                <w:szCs w:val="24"/>
                <w:lang w:val="ro-RO"/>
              </w:rPr>
            </w:pPr>
            <w:r w:rsidRPr="000035E8">
              <w:rPr>
                <w:rFonts w:ascii="Arial" w:hAnsi="Arial" w:cs="Arial"/>
                <w:b/>
                <w:sz w:val="24"/>
                <w:szCs w:val="24"/>
                <w:lang w:val="ro-RO"/>
              </w:rPr>
              <w:t>la suprafaţa</w:t>
            </w:r>
            <w:r w:rsidR="00614F24" w:rsidRPr="000035E8">
              <w:rPr>
                <w:rFonts w:ascii="Arial" w:hAnsi="Arial" w:cs="Arial"/>
                <w:b/>
                <w:sz w:val="24"/>
                <w:szCs w:val="24"/>
                <w:lang w:val="ro-RO"/>
              </w:rPr>
              <w:t xml:space="preserve"> </w:t>
            </w:r>
          </w:p>
          <w:p w:rsidR="0004750F" w:rsidRPr="000035E8" w:rsidRDefault="0004750F" w:rsidP="00D70D18">
            <w:pPr>
              <w:widowControl w:val="0"/>
              <w:numPr>
                <w:ilvl w:val="0"/>
                <w:numId w:val="49"/>
              </w:numPr>
              <w:tabs>
                <w:tab w:val="clear" w:pos="768"/>
                <w:tab w:val="num" w:pos="432"/>
              </w:tabs>
              <w:adjustRightInd w:val="0"/>
              <w:spacing w:after="0" w:line="240" w:lineRule="auto"/>
              <w:ind w:left="432" w:hanging="432"/>
              <w:jc w:val="both"/>
              <w:textAlignment w:val="baseline"/>
              <w:rPr>
                <w:rFonts w:ascii="Arial" w:hAnsi="Arial" w:cs="Arial"/>
                <w:b/>
                <w:sz w:val="24"/>
                <w:szCs w:val="24"/>
                <w:lang w:val="ro-RO"/>
              </w:rPr>
            </w:pPr>
            <w:r w:rsidRPr="000035E8">
              <w:rPr>
                <w:rFonts w:ascii="Arial" w:hAnsi="Arial" w:cs="Arial"/>
                <w:b/>
                <w:sz w:val="24"/>
                <w:szCs w:val="24"/>
                <w:lang w:val="ro-RO"/>
              </w:rPr>
              <w:t>in adâncime la 30 cm</w:t>
            </w:r>
          </w:p>
        </w:tc>
        <w:tc>
          <w:tcPr>
            <w:tcW w:w="128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04750F" w:rsidRPr="000035E8" w:rsidRDefault="0004750F" w:rsidP="00D70D18">
            <w:pPr>
              <w:spacing w:after="0" w:line="240" w:lineRule="auto"/>
              <w:jc w:val="center"/>
              <w:rPr>
                <w:rFonts w:ascii="Arial" w:hAnsi="Arial" w:cs="Arial"/>
                <w:b/>
                <w:sz w:val="24"/>
                <w:szCs w:val="24"/>
                <w:lang w:val="ro-RO"/>
              </w:rPr>
            </w:pPr>
            <w:r w:rsidRPr="000035E8">
              <w:rPr>
                <w:rFonts w:ascii="Arial" w:hAnsi="Arial" w:cs="Arial"/>
                <w:b/>
                <w:sz w:val="24"/>
                <w:szCs w:val="24"/>
                <w:lang w:val="ro-RO"/>
              </w:rPr>
              <w:t>Indicatorul analizat</w:t>
            </w:r>
          </w:p>
        </w:tc>
        <w:tc>
          <w:tcPr>
            <w:tcW w:w="268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04750F" w:rsidRPr="000035E8" w:rsidRDefault="0004750F" w:rsidP="00D70D18">
            <w:pPr>
              <w:spacing w:after="0" w:line="240" w:lineRule="auto"/>
              <w:jc w:val="center"/>
              <w:rPr>
                <w:rFonts w:ascii="Arial" w:hAnsi="Arial" w:cs="Arial"/>
                <w:b/>
                <w:sz w:val="24"/>
                <w:szCs w:val="24"/>
                <w:lang w:val="ro-RO"/>
              </w:rPr>
            </w:pPr>
            <w:r w:rsidRPr="000035E8">
              <w:rPr>
                <w:rFonts w:ascii="Arial" w:hAnsi="Arial" w:cs="Arial"/>
                <w:b/>
                <w:sz w:val="24"/>
                <w:szCs w:val="24"/>
                <w:lang w:val="ro-RO"/>
              </w:rPr>
              <w:t>Valori limita folosinţe mai puţin sensibile</w:t>
            </w:r>
          </w:p>
          <w:p w:rsidR="0004750F" w:rsidRPr="000035E8" w:rsidRDefault="0004750F" w:rsidP="00D70D18">
            <w:pPr>
              <w:spacing w:after="0" w:line="240" w:lineRule="auto"/>
              <w:jc w:val="center"/>
              <w:rPr>
                <w:rFonts w:ascii="Arial" w:hAnsi="Arial" w:cs="Arial"/>
                <w:b/>
                <w:sz w:val="24"/>
                <w:szCs w:val="24"/>
                <w:lang w:val="ro-RO"/>
              </w:rPr>
            </w:pPr>
            <w:r w:rsidRPr="000035E8">
              <w:rPr>
                <w:rFonts w:ascii="Arial" w:hAnsi="Arial" w:cs="Arial"/>
                <w:b/>
                <w:sz w:val="24"/>
                <w:szCs w:val="24"/>
                <w:lang w:val="ro-RO"/>
              </w:rPr>
              <w:t>(mg/ kg substanţa uscata)</w:t>
            </w:r>
          </w:p>
        </w:tc>
        <w:tc>
          <w:tcPr>
            <w:tcW w:w="1921"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04750F" w:rsidRPr="000035E8" w:rsidRDefault="0004750F" w:rsidP="00D70D18">
            <w:pPr>
              <w:spacing w:after="0" w:line="240" w:lineRule="auto"/>
              <w:jc w:val="center"/>
              <w:rPr>
                <w:rFonts w:ascii="Arial" w:hAnsi="Arial" w:cs="Arial"/>
                <w:b/>
                <w:sz w:val="24"/>
                <w:szCs w:val="24"/>
                <w:lang w:val="ro-RO"/>
              </w:rPr>
            </w:pPr>
            <w:r w:rsidRPr="000035E8">
              <w:rPr>
                <w:rFonts w:ascii="Arial" w:hAnsi="Arial" w:cs="Arial"/>
                <w:b/>
                <w:sz w:val="24"/>
                <w:szCs w:val="24"/>
                <w:lang w:val="ro-RO"/>
              </w:rPr>
              <w:t>Temeiul legal</w:t>
            </w:r>
          </w:p>
        </w:tc>
      </w:tr>
      <w:tr w:rsidR="0004750F" w:rsidRPr="000035E8" w:rsidTr="00AD2D90">
        <w:tc>
          <w:tcPr>
            <w:tcW w:w="648" w:type="dxa"/>
            <w:vMerge w:val="restart"/>
            <w:tcBorders>
              <w:top w:val="single" w:sz="18" w:space="0" w:color="008000"/>
              <w:left w:val="single" w:sz="18" w:space="0" w:color="008000"/>
            </w:tcBorders>
          </w:tcPr>
          <w:p w:rsidR="0004750F" w:rsidRPr="000035E8" w:rsidRDefault="0004750F" w:rsidP="00D70D18">
            <w:pPr>
              <w:spacing w:after="0" w:line="240" w:lineRule="auto"/>
              <w:rPr>
                <w:rFonts w:ascii="Arial" w:hAnsi="Arial" w:cs="Arial"/>
                <w:sz w:val="24"/>
                <w:szCs w:val="24"/>
                <w:lang w:val="ro-RO"/>
              </w:rPr>
            </w:pPr>
            <w:r w:rsidRPr="000035E8">
              <w:rPr>
                <w:rFonts w:ascii="Arial" w:hAnsi="Arial" w:cs="Arial"/>
                <w:sz w:val="24"/>
                <w:szCs w:val="24"/>
                <w:lang w:val="ro-RO"/>
              </w:rPr>
              <w:t>1.</w:t>
            </w:r>
          </w:p>
        </w:tc>
        <w:tc>
          <w:tcPr>
            <w:tcW w:w="3240" w:type="dxa"/>
            <w:vMerge w:val="restart"/>
            <w:tcBorders>
              <w:top w:val="single" w:sz="18" w:space="0" w:color="008000"/>
            </w:tcBorders>
          </w:tcPr>
          <w:p w:rsidR="0004750F" w:rsidRPr="000035E8" w:rsidRDefault="0004750F" w:rsidP="00D70D18">
            <w:pPr>
              <w:widowControl w:val="0"/>
              <w:numPr>
                <w:ilvl w:val="0"/>
                <w:numId w:val="50"/>
              </w:numPr>
              <w:tabs>
                <w:tab w:val="clear" w:pos="768"/>
                <w:tab w:val="num" w:pos="205"/>
              </w:tabs>
              <w:adjustRightInd w:val="0"/>
              <w:spacing w:after="0" w:line="240" w:lineRule="auto"/>
              <w:ind w:left="205" w:hanging="180"/>
              <w:textAlignment w:val="baseline"/>
              <w:rPr>
                <w:rFonts w:ascii="Arial" w:hAnsi="Arial" w:cs="Arial"/>
                <w:sz w:val="24"/>
                <w:szCs w:val="24"/>
                <w:lang w:val="ro-RO"/>
              </w:rPr>
            </w:pPr>
            <w:r w:rsidRPr="000035E8">
              <w:rPr>
                <w:rFonts w:ascii="Arial" w:hAnsi="Arial" w:cs="Arial"/>
                <w:sz w:val="24"/>
                <w:szCs w:val="24"/>
                <w:lang w:val="ro-RO"/>
              </w:rPr>
              <w:t>Zona benzilor transportoare de bauxita</w:t>
            </w:r>
          </w:p>
          <w:p w:rsidR="0004750F" w:rsidRPr="000035E8" w:rsidRDefault="0004750F" w:rsidP="00D70D18">
            <w:pPr>
              <w:widowControl w:val="0"/>
              <w:numPr>
                <w:ilvl w:val="0"/>
                <w:numId w:val="50"/>
              </w:numPr>
              <w:tabs>
                <w:tab w:val="clear" w:pos="768"/>
                <w:tab w:val="num" w:pos="205"/>
              </w:tabs>
              <w:adjustRightInd w:val="0"/>
              <w:spacing w:after="0" w:line="240" w:lineRule="auto"/>
              <w:ind w:left="205" w:hanging="180"/>
              <w:textAlignment w:val="baseline"/>
              <w:rPr>
                <w:rFonts w:ascii="Arial" w:hAnsi="Arial" w:cs="Arial"/>
                <w:sz w:val="24"/>
                <w:szCs w:val="24"/>
                <w:lang w:val="ro-RO"/>
              </w:rPr>
            </w:pPr>
            <w:r w:rsidRPr="000035E8">
              <w:rPr>
                <w:rFonts w:ascii="Arial" w:hAnsi="Arial" w:cs="Arial"/>
                <w:sz w:val="24"/>
                <w:szCs w:val="24"/>
                <w:lang w:val="ro-RO"/>
              </w:rPr>
              <w:t>Zona instalatiei de macinare bauxita sub estacada</w:t>
            </w:r>
          </w:p>
          <w:p w:rsidR="0004750F" w:rsidRPr="000035E8" w:rsidRDefault="0004750F" w:rsidP="00D70D18">
            <w:pPr>
              <w:widowControl w:val="0"/>
              <w:numPr>
                <w:ilvl w:val="0"/>
                <w:numId w:val="50"/>
              </w:numPr>
              <w:tabs>
                <w:tab w:val="clear" w:pos="768"/>
                <w:tab w:val="num" w:pos="205"/>
              </w:tabs>
              <w:adjustRightInd w:val="0"/>
              <w:spacing w:after="0" w:line="240" w:lineRule="auto"/>
              <w:ind w:left="205" w:hanging="180"/>
              <w:textAlignment w:val="baseline"/>
              <w:rPr>
                <w:rFonts w:ascii="Arial" w:hAnsi="Arial" w:cs="Arial"/>
                <w:sz w:val="24"/>
                <w:szCs w:val="24"/>
                <w:lang w:val="ro-RO"/>
              </w:rPr>
            </w:pPr>
            <w:r w:rsidRPr="000035E8">
              <w:rPr>
                <w:rFonts w:ascii="Arial" w:hAnsi="Arial" w:cs="Arial"/>
                <w:sz w:val="24"/>
                <w:szCs w:val="24"/>
                <w:lang w:val="ro-RO"/>
              </w:rPr>
              <w:t>Zona depozitului de acid sulfuric, langa rezervoare</w:t>
            </w:r>
          </w:p>
          <w:p w:rsidR="0004750F" w:rsidRPr="000035E8" w:rsidRDefault="0004750F" w:rsidP="00D70D18">
            <w:pPr>
              <w:widowControl w:val="0"/>
              <w:numPr>
                <w:ilvl w:val="0"/>
                <w:numId w:val="50"/>
              </w:numPr>
              <w:tabs>
                <w:tab w:val="clear" w:pos="768"/>
                <w:tab w:val="num" w:pos="205"/>
              </w:tabs>
              <w:adjustRightInd w:val="0"/>
              <w:spacing w:after="0" w:line="240" w:lineRule="auto"/>
              <w:ind w:left="205" w:hanging="180"/>
              <w:textAlignment w:val="baseline"/>
              <w:rPr>
                <w:rFonts w:ascii="Arial" w:hAnsi="Arial" w:cs="Arial"/>
                <w:sz w:val="24"/>
                <w:szCs w:val="24"/>
                <w:lang w:val="ro-RO"/>
              </w:rPr>
            </w:pPr>
            <w:r w:rsidRPr="000035E8">
              <w:rPr>
                <w:rFonts w:ascii="Arial" w:hAnsi="Arial" w:cs="Arial"/>
                <w:sz w:val="24"/>
                <w:szCs w:val="24"/>
                <w:lang w:val="ro-RO"/>
              </w:rPr>
              <w:t>Zona depozitului de pacura</w:t>
            </w:r>
          </w:p>
          <w:p w:rsidR="0004750F" w:rsidRPr="000035E8" w:rsidRDefault="0004750F" w:rsidP="00D70D18">
            <w:pPr>
              <w:widowControl w:val="0"/>
              <w:numPr>
                <w:ilvl w:val="0"/>
                <w:numId w:val="50"/>
              </w:numPr>
              <w:tabs>
                <w:tab w:val="clear" w:pos="768"/>
                <w:tab w:val="num" w:pos="205"/>
              </w:tabs>
              <w:adjustRightInd w:val="0"/>
              <w:spacing w:after="0" w:line="240" w:lineRule="auto"/>
              <w:ind w:left="205" w:hanging="180"/>
              <w:textAlignment w:val="baseline"/>
              <w:rPr>
                <w:rFonts w:ascii="Arial" w:hAnsi="Arial" w:cs="Arial"/>
                <w:sz w:val="24"/>
                <w:szCs w:val="24"/>
                <w:lang w:val="ro-RO"/>
              </w:rPr>
            </w:pPr>
            <w:r w:rsidRPr="000035E8">
              <w:rPr>
                <w:rFonts w:ascii="Arial" w:hAnsi="Arial" w:cs="Arial"/>
                <w:sz w:val="24"/>
                <w:szCs w:val="24"/>
                <w:lang w:val="ro-RO"/>
              </w:rPr>
              <w:t>Zona dintre Calcinare si Filtrare Rosie</w:t>
            </w:r>
          </w:p>
          <w:p w:rsidR="0004750F" w:rsidRPr="000035E8" w:rsidRDefault="0004750F" w:rsidP="00D70D18">
            <w:pPr>
              <w:widowControl w:val="0"/>
              <w:numPr>
                <w:ilvl w:val="0"/>
                <w:numId w:val="50"/>
              </w:numPr>
              <w:tabs>
                <w:tab w:val="clear" w:pos="768"/>
                <w:tab w:val="num" w:pos="205"/>
              </w:tabs>
              <w:adjustRightInd w:val="0"/>
              <w:spacing w:after="0" w:line="240" w:lineRule="auto"/>
              <w:ind w:left="205" w:hanging="180"/>
              <w:textAlignment w:val="baseline"/>
              <w:rPr>
                <w:rFonts w:ascii="Arial" w:hAnsi="Arial" w:cs="Arial"/>
                <w:sz w:val="24"/>
                <w:szCs w:val="24"/>
                <w:lang w:val="ro-RO"/>
              </w:rPr>
            </w:pPr>
            <w:r w:rsidRPr="000035E8">
              <w:rPr>
                <w:rFonts w:ascii="Arial" w:hAnsi="Arial" w:cs="Arial"/>
                <w:sz w:val="24"/>
                <w:szCs w:val="24"/>
                <w:lang w:val="ro-RO"/>
              </w:rPr>
              <w:t>Zona haldei de slam, partea dreapta</w:t>
            </w:r>
          </w:p>
          <w:p w:rsidR="0004750F" w:rsidRPr="000035E8" w:rsidRDefault="0004750F" w:rsidP="00D70D18">
            <w:pPr>
              <w:widowControl w:val="0"/>
              <w:numPr>
                <w:ilvl w:val="0"/>
                <w:numId w:val="50"/>
              </w:numPr>
              <w:tabs>
                <w:tab w:val="clear" w:pos="768"/>
                <w:tab w:val="num" w:pos="205"/>
              </w:tabs>
              <w:adjustRightInd w:val="0"/>
              <w:spacing w:after="0" w:line="240" w:lineRule="auto"/>
              <w:ind w:left="205" w:hanging="180"/>
              <w:textAlignment w:val="baseline"/>
              <w:rPr>
                <w:rFonts w:ascii="Arial" w:hAnsi="Arial" w:cs="Arial"/>
                <w:sz w:val="24"/>
                <w:szCs w:val="24"/>
                <w:lang w:val="ro-RO"/>
              </w:rPr>
            </w:pPr>
            <w:r w:rsidRPr="000035E8">
              <w:rPr>
                <w:rFonts w:ascii="Arial" w:hAnsi="Arial" w:cs="Arial"/>
                <w:sz w:val="24"/>
                <w:szCs w:val="24"/>
                <w:lang w:val="ro-RO"/>
              </w:rPr>
              <w:t>Zona haldei de slam, partea stanga</w:t>
            </w:r>
          </w:p>
        </w:tc>
        <w:tc>
          <w:tcPr>
            <w:tcW w:w="1280" w:type="dxa"/>
            <w:tcBorders>
              <w:top w:val="single" w:sz="18" w:space="0" w:color="008000"/>
            </w:tcBorders>
          </w:tcPr>
          <w:p w:rsidR="0004750F" w:rsidRPr="000035E8" w:rsidRDefault="0004750F"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Cupru</w:t>
            </w:r>
          </w:p>
        </w:tc>
        <w:tc>
          <w:tcPr>
            <w:tcW w:w="2680" w:type="dxa"/>
            <w:tcBorders>
              <w:top w:val="single" w:sz="18" w:space="0" w:color="008000"/>
            </w:tcBorders>
          </w:tcPr>
          <w:p w:rsidR="0004750F" w:rsidRPr="000035E8" w:rsidRDefault="0004750F"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250</w:t>
            </w:r>
          </w:p>
        </w:tc>
        <w:tc>
          <w:tcPr>
            <w:tcW w:w="1921" w:type="dxa"/>
            <w:vMerge w:val="restart"/>
            <w:tcBorders>
              <w:top w:val="single" w:sz="18" w:space="0" w:color="008000"/>
              <w:right w:val="single" w:sz="18" w:space="0" w:color="008000"/>
            </w:tcBorders>
            <w:vAlign w:val="center"/>
          </w:tcPr>
          <w:p w:rsidR="0004750F" w:rsidRPr="000035E8" w:rsidRDefault="0004750F" w:rsidP="00D70D18">
            <w:pPr>
              <w:spacing w:after="0" w:line="240" w:lineRule="auto"/>
              <w:jc w:val="center"/>
              <w:rPr>
                <w:rFonts w:ascii="Arial" w:hAnsi="Arial" w:cs="Arial"/>
                <w:b/>
                <w:sz w:val="24"/>
                <w:szCs w:val="24"/>
                <w:lang w:val="ro-RO"/>
              </w:rPr>
            </w:pPr>
            <w:r w:rsidRPr="000035E8">
              <w:rPr>
                <w:rFonts w:ascii="Arial" w:hAnsi="Arial" w:cs="Arial"/>
                <w:sz w:val="24"/>
                <w:szCs w:val="24"/>
                <w:lang w:val="ro-RO"/>
              </w:rPr>
              <w:t>Ordinul MAPPM nr. 756/ 1997</w:t>
            </w:r>
            <w:r w:rsidRPr="000035E8">
              <w:rPr>
                <w:rFonts w:ascii="Arial" w:hAnsi="Arial" w:cs="Arial"/>
                <w:b/>
                <w:sz w:val="24"/>
                <w:szCs w:val="24"/>
                <w:lang w:val="ro-RO"/>
              </w:rPr>
              <w:t xml:space="preserve"> - </w:t>
            </w:r>
            <w:r w:rsidRPr="000035E8">
              <w:rPr>
                <w:rFonts w:ascii="Arial" w:hAnsi="Arial" w:cs="Arial"/>
                <w:sz w:val="24"/>
                <w:szCs w:val="24"/>
                <w:lang w:val="ro-RO"/>
              </w:rPr>
              <w:t>aprobarea Reglementării privind evaluarea poluării mediului</w:t>
            </w:r>
          </w:p>
        </w:tc>
      </w:tr>
      <w:tr w:rsidR="0004750F" w:rsidRPr="000035E8" w:rsidTr="00AD2D90">
        <w:trPr>
          <w:trHeight w:val="301"/>
        </w:trPr>
        <w:tc>
          <w:tcPr>
            <w:tcW w:w="648" w:type="dxa"/>
            <w:vMerge/>
            <w:tcBorders>
              <w:left w:val="single" w:sz="18" w:space="0" w:color="008000"/>
            </w:tcBorders>
          </w:tcPr>
          <w:p w:rsidR="0004750F" w:rsidRPr="000035E8" w:rsidRDefault="0004750F" w:rsidP="00D70D18">
            <w:pPr>
              <w:spacing w:after="0" w:line="240" w:lineRule="auto"/>
              <w:rPr>
                <w:rFonts w:ascii="Arial" w:hAnsi="Arial" w:cs="Arial"/>
                <w:sz w:val="24"/>
                <w:szCs w:val="24"/>
                <w:lang w:val="ro-RO"/>
              </w:rPr>
            </w:pPr>
          </w:p>
        </w:tc>
        <w:tc>
          <w:tcPr>
            <w:tcW w:w="3240" w:type="dxa"/>
            <w:vMerge/>
          </w:tcPr>
          <w:p w:rsidR="0004750F" w:rsidRPr="000035E8" w:rsidRDefault="0004750F" w:rsidP="00D70D18">
            <w:pPr>
              <w:spacing w:after="0" w:line="240" w:lineRule="auto"/>
              <w:rPr>
                <w:rFonts w:ascii="Arial" w:hAnsi="Arial" w:cs="Arial"/>
                <w:sz w:val="24"/>
                <w:szCs w:val="24"/>
                <w:lang w:val="ro-RO"/>
              </w:rPr>
            </w:pPr>
          </w:p>
        </w:tc>
        <w:tc>
          <w:tcPr>
            <w:tcW w:w="1280" w:type="dxa"/>
          </w:tcPr>
          <w:p w:rsidR="0004750F" w:rsidRPr="000035E8" w:rsidRDefault="0004750F"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Plumb</w:t>
            </w:r>
          </w:p>
        </w:tc>
        <w:tc>
          <w:tcPr>
            <w:tcW w:w="2680" w:type="dxa"/>
          </w:tcPr>
          <w:p w:rsidR="0004750F" w:rsidRPr="000035E8" w:rsidRDefault="0004750F"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250</w:t>
            </w:r>
          </w:p>
        </w:tc>
        <w:tc>
          <w:tcPr>
            <w:tcW w:w="1921" w:type="dxa"/>
            <w:vMerge/>
            <w:tcBorders>
              <w:right w:val="single" w:sz="18" w:space="0" w:color="008000"/>
            </w:tcBorders>
          </w:tcPr>
          <w:p w:rsidR="0004750F" w:rsidRPr="000035E8" w:rsidRDefault="0004750F" w:rsidP="00D70D18">
            <w:pPr>
              <w:spacing w:after="0" w:line="240" w:lineRule="auto"/>
              <w:rPr>
                <w:rFonts w:ascii="Arial" w:hAnsi="Arial" w:cs="Arial"/>
                <w:b/>
                <w:sz w:val="24"/>
                <w:szCs w:val="24"/>
                <w:lang w:val="ro-RO"/>
              </w:rPr>
            </w:pPr>
          </w:p>
        </w:tc>
      </w:tr>
      <w:tr w:rsidR="0004750F" w:rsidRPr="000035E8" w:rsidTr="00AD2D90">
        <w:tc>
          <w:tcPr>
            <w:tcW w:w="648" w:type="dxa"/>
            <w:vMerge/>
            <w:tcBorders>
              <w:left w:val="single" w:sz="18" w:space="0" w:color="008000"/>
            </w:tcBorders>
          </w:tcPr>
          <w:p w:rsidR="0004750F" w:rsidRPr="000035E8" w:rsidRDefault="0004750F" w:rsidP="00D70D18">
            <w:pPr>
              <w:spacing w:after="0" w:line="240" w:lineRule="auto"/>
              <w:rPr>
                <w:rFonts w:ascii="Arial" w:hAnsi="Arial" w:cs="Arial"/>
                <w:sz w:val="24"/>
                <w:szCs w:val="24"/>
                <w:lang w:val="ro-RO"/>
              </w:rPr>
            </w:pPr>
          </w:p>
        </w:tc>
        <w:tc>
          <w:tcPr>
            <w:tcW w:w="3240" w:type="dxa"/>
            <w:vMerge/>
          </w:tcPr>
          <w:p w:rsidR="0004750F" w:rsidRPr="000035E8" w:rsidRDefault="0004750F" w:rsidP="00D70D18">
            <w:pPr>
              <w:spacing w:after="0" w:line="240" w:lineRule="auto"/>
              <w:rPr>
                <w:rFonts w:ascii="Arial" w:hAnsi="Arial" w:cs="Arial"/>
                <w:sz w:val="24"/>
                <w:szCs w:val="24"/>
                <w:lang w:val="ro-RO"/>
              </w:rPr>
            </w:pPr>
          </w:p>
        </w:tc>
        <w:tc>
          <w:tcPr>
            <w:tcW w:w="1280" w:type="dxa"/>
          </w:tcPr>
          <w:p w:rsidR="0004750F" w:rsidRPr="000035E8" w:rsidRDefault="0004750F"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Nichel</w:t>
            </w:r>
          </w:p>
        </w:tc>
        <w:tc>
          <w:tcPr>
            <w:tcW w:w="2680" w:type="dxa"/>
          </w:tcPr>
          <w:p w:rsidR="0004750F" w:rsidRPr="000035E8" w:rsidRDefault="0004750F"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200</w:t>
            </w:r>
          </w:p>
        </w:tc>
        <w:tc>
          <w:tcPr>
            <w:tcW w:w="1921" w:type="dxa"/>
            <w:vMerge/>
            <w:tcBorders>
              <w:right w:val="single" w:sz="18" w:space="0" w:color="008000"/>
            </w:tcBorders>
          </w:tcPr>
          <w:p w:rsidR="0004750F" w:rsidRPr="000035E8" w:rsidRDefault="0004750F" w:rsidP="00D70D18">
            <w:pPr>
              <w:spacing w:after="0" w:line="240" w:lineRule="auto"/>
              <w:rPr>
                <w:rFonts w:ascii="Arial" w:hAnsi="Arial" w:cs="Arial"/>
                <w:b/>
                <w:sz w:val="24"/>
                <w:szCs w:val="24"/>
                <w:lang w:val="ro-RO"/>
              </w:rPr>
            </w:pPr>
          </w:p>
        </w:tc>
      </w:tr>
      <w:tr w:rsidR="0004750F" w:rsidRPr="000035E8" w:rsidTr="00AD2D90">
        <w:tc>
          <w:tcPr>
            <w:tcW w:w="648" w:type="dxa"/>
            <w:vMerge/>
            <w:tcBorders>
              <w:left w:val="single" w:sz="18" w:space="0" w:color="008000"/>
            </w:tcBorders>
          </w:tcPr>
          <w:p w:rsidR="0004750F" w:rsidRPr="000035E8" w:rsidRDefault="0004750F" w:rsidP="00D70D18">
            <w:pPr>
              <w:spacing w:after="0" w:line="240" w:lineRule="auto"/>
              <w:rPr>
                <w:rFonts w:ascii="Arial" w:hAnsi="Arial" w:cs="Arial"/>
                <w:sz w:val="24"/>
                <w:szCs w:val="24"/>
                <w:lang w:val="ro-RO"/>
              </w:rPr>
            </w:pPr>
          </w:p>
        </w:tc>
        <w:tc>
          <w:tcPr>
            <w:tcW w:w="3240" w:type="dxa"/>
            <w:vMerge/>
          </w:tcPr>
          <w:p w:rsidR="0004750F" w:rsidRPr="000035E8" w:rsidRDefault="0004750F" w:rsidP="00D70D18">
            <w:pPr>
              <w:spacing w:after="0" w:line="240" w:lineRule="auto"/>
              <w:rPr>
                <w:rFonts w:ascii="Arial" w:hAnsi="Arial" w:cs="Arial"/>
                <w:sz w:val="24"/>
                <w:szCs w:val="24"/>
                <w:lang w:val="ro-RO"/>
              </w:rPr>
            </w:pPr>
          </w:p>
        </w:tc>
        <w:tc>
          <w:tcPr>
            <w:tcW w:w="1280" w:type="dxa"/>
          </w:tcPr>
          <w:p w:rsidR="0004750F" w:rsidRPr="000035E8" w:rsidRDefault="0004750F"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Crom</w:t>
            </w:r>
          </w:p>
        </w:tc>
        <w:tc>
          <w:tcPr>
            <w:tcW w:w="2680" w:type="dxa"/>
          </w:tcPr>
          <w:p w:rsidR="0004750F" w:rsidRPr="000035E8" w:rsidRDefault="0004750F"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300</w:t>
            </w:r>
          </w:p>
        </w:tc>
        <w:tc>
          <w:tcPr>
            <w:tcW w:w="1921" w:type="dxa"/>
            <w:vMerge/>
            <w:tcBorders>
              <w:right w:val="single" w:sz="18" w:space="0" w:color="008000"/>
            </w:tcBorders>
          </w:tcPr>
          <w:p w:rsidR="0004750F" w:rsidRPr="000035E8" w:rsidRDefault="0004750F" w:rsidP="00D70D18">
            <w:pPr>
              <w:spacing w:after="0" w:line="240" w:lineRule="auto"/>
              <w:rPr>
                <w:rFonts w:ascii="Arial" w:hAnsi="Arial" w:cs="Arial"/>
                <w:b/>
                <w:sz w:val="24"/>
                <w:szCs w:val="24"/>
                <w:lang w:val="ro-RO"/>
              </w:rPr>
            </w:pPr>
          </w:p>
        </w:tc>
      </w:tr>
      <w:tr w:rsidR="0004750F" w:rsidRPr="000035E8" w:rsidTr="00AD2D90">
        <w:tc>
          <w:tcPr>
            <w:tcW w:w="648" w:type="dxa"/>
            <w:vMerge/>
            <w:tcBorders>
              <w:left w:val="single" w:sz="18" w:space="0" w:color="008000"/>
            </w:tcBorders>
          </w:tcPr>
          <w:p w:rsidR="0004750F" w:rsidRPr="000035E8" w:rsidRDefault="0004750F" w:rsidP="00D70D18">
            <w:pPr>
              <w:spacing w:after="0" w:line="240" w:lineRule="auto"/>
              <w:rPr>
                <w:rFonts w:ascii="Arial" w:hAnsi="Arial" w:cs="Arial"/>
                <w:sz w:val="24"/>
                <w:szCs w:val="24"/>
                <w:lang w:val="ro-RO"/>
              </w:rPr>
            </w:pPr>
          </w:p>
        </w:tc>
        <w:tc>
          <w:tcPr>
            <w:tcW w:w="3240" w:type="dxa"/>
            <w:vMerge/>
          </w:tcPr>
          <w:p w:rsidR="0004750F" w:rsidRPr="000035E8" w:rsidRDefault="0004750F" w:rsidP="00D70D18">
            <w:pPr>
              <w:spacing w:after="0" w:line="240" w:lineRule="auto"/>
              <w:rPr>
                <w:rFonts w:ascii="Arial" w:hAnsi="Arial" w:cs="Arial"/>
                <w:sz w:val="24"/>
                <w:szCs w:val="24"/>
                <w:lang w:val="ro-RO"/>
              </w:rPr>
            </w:pPr>
          </w:p>
        </w:tc>
        <w:tc>
          <w:tcPr>
            <w:tcW w:w="1280" w:type="dxa"/>
          </w:tcPr>
          <w:p w:rsidR="0004750F" w:rsidRPr="000035E8" w:rsidRDefault="0004750F"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Mangan</w:t>
            </w:r>
          </w:p>
        </w:tc>
        <w:tc>
          <w:tcPr>
            <w:tcW w:w="2680" w:type="dxa"/>
          </w:tcPr>
          <w:p w:rsidR="0004750F" w:rsidRPr="000035E8" w:rsidRDefault="0004750F"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2000</w:t>
            </w:r>
          </w:p>
        </w:tc>
        <w:tc>
          <w:tcPr>
            <w:tcW w:w="1921" w:type="dxa"/>
            <w:vMerge/>
            <w:tcBorders>
              <w:right w:val="single" w:sz="18" w:space="0" w:color="008000"/>
            </w:tcBorders>
          </w:tcPr>
          <w:p w:rsidR="0004750F" w:rsidRPr="000035E8" w:rsidRDefault="0004750F" w:rsidP="00D70D18">
            <w:pPr>
              <w:spacing w:after="0" w:line="240" w:lineRule="auto"/>
              <w:rPr>
                <w:rFonts w:ascii="Arial" w:hAnsi="Arial" w:cs="Arial"/>
                <w:b/>
                <w:sz w:val="24"/>
                <w:szCs w:val="24"/>
                <w:lang w:val="ro-RO"/>
              </w:rPr>
            </w:pPr>
          </w:p>
        </w:tc>
      </w:tr>
      <w:tr w:rsidR="0004750F" w:rsidRPr="000035E8" w:rsidTr="00AD2D90">
        <w:tc>
          <w:tcPr>
            <w:tcW w:w="648" w:type="dxa"/>
            <w:vMerge/>
            <w:tcBorders>
              <w:left w:val="single" w:sz="18" w:space="0" w:color="008000"/>
            </w:tcBorders>
          </w:tcPr>
          <w:p w:rsidR="0004750F" w:rsidRPr="000035E8" w:rsidRDefault="0004750F" w:rsidP="00D70D18">
            <w:pPr>
              <w:spacing w:after="0" w:line="240" w:lineRule="auto"/>
              <w:rPr>
                <w:rFonts w:ascii="Arial" w:hAnsi="Arial" w:cs="Arial"/>
                <w:sz w:val="24"/>
                <w:szCs w:val="24"/>
                <w:lang w:val="ro-RO"/>
              </w:rPr>
            </w:pPr>
          </w:p>
        </w:tc>
        <w:tc>
          <w:tcPr>
            <w:tcW w:w="3240" w:type="dxa"/>
            <w:vMerge/>
          </w:tcPr>
          <w:p w:rsidR="0004750F" w:rsidRPr="000035E8" w:rsidRDefault="0004750F" w:rsidP="00D70D18">
            <w:pPr>
              <w:spacing w:after="0" w:line="240" w:lineRule="auto"/>
              <w:rPr>
                <w:rFonts w:ascii="Arial" w:hAnsi="Arial" w:cs="Arial"/>
                <w:sz w:val="24"/>
                <w:szCs w:val="24"/>
                <w:lang w:val="ro-RO"/>
              </w:rPr>
            </w:pPr>
          </w:p>
        </w:tc>
        <w:tc>
          <w:tcPr>
            <w:tcW w:w="1280" w:type="dxa"/>
          </w:tcPr>
          <w:p w:rsidR="0004750F" w:rsidRPr="000035E8" w:rsidRDefault="0004750F"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Cadmiu</w:t>
            </w:r>
          </w:p>
        </w:tc>
        <w:tc>
          <w:tcPr>
            <w:tcW w:w="2680" w:type="dxa"/>
          </w:tcPr>
          <w:p w:rsidR="0004750F" w:rsidRPr="000035E8" w:rsidRDefault="0004750F"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5</w:t>
            </w:r>
          </w:p>
        </w:tc>
        <w:tc>
          <w:tcPr>
            <w:tcW w:w="1921" w:type="dxa"/>
            <w:vMerge/>
            <w:tcBorders>
              <w:right w:val="single" w:sz="18" w:space="0" w:color="008000"/>
            </w:tcBorders>
          </w:tcPr>
          <w:p w:rsidR="0004750F" w:rsidRPr="000035E8" w:rsidRDefault="0004750F" w:rsidP="00D70D18">
            <w:pPr>
              <w:spacing w:after="0" w:line="240" w:lineRule="auto"/>
              <w:rPr>
                <w:rFonts w:ascii="Arial" w:hAnsi="Arial" w:cs="Arial"/>
                <w:b/>
                <w:sz w:val="24"/>
                <w:szCs w:val="24"/>
                <w:lang w:val="ro-RO"/>
              </w:rPr>
            </w:pPr>
          </w:p>
        </w:tc>
      </w:tr>
      <w:tr w:rsidR="0004750F" w:rsidRPr="000035E8" w:rsidTr="00AD2D90">
        <w:tc>
          <w:tcPr>
            <w:tcW w:w="648" w:type="dxa"/>
            <w:vMerge/>
            <w:tcBorders>
              <w:left w:val="single" w:sz="18" w:space="0" w:color="008000"/>
              <w:bottom w:val="single" w:sz="18" w:space="0" w:color="008000"/>
            </w:tcBorders>
          </w:tcPr>
          <w:p w:rsidR="0004750F" w:rsidRPr="000035E8" w:rsidRDefault="0004750F" w:rsidP="00D70D18">
            <w:pPr>
              <w:spacing w:after="0" w:line="240" w:lineRule="auto"/>
              <w:rPr>
                <w:rFonts w:ascii="Arial" w:hAnsi="Arial" w:cs="Arial"/>
                <w:sz w:val="24"/>
                <w:szCs w:val="24"/>
                <w:lang w:val="ro-RO"/>
              </w:rPr>
            </w:pPr>
          </w:p>
        </w:tc>
        <w:tc>
          <w:tcPr>
            <w:tcW w:w="3240" w:type="dxa"/>
            <w:vMerge/>
            <w:tcBorders>
              <w:bottom w:val="single" w:sz="18" w:space="0" w:color="008000"/>
            </w:tcBorders>
          </w:tcPr>
          <w:p w:rsidR="0004750F" w:rsidRPr="000035E8" w:rsidRDefault="0004750F" w:rsidP="00D70D18">
            <w:pPr>
              <w:spacing w:after="0" w:line="240" w:lineRule="auto"/>
              <w:rPr>
                <w:rFonts w:ascii="Arial" w:hAnsi="Arial" w:cs="Arial"/>
                <w:sz w:val="24"/>
                <w:szCs w:val="24"/>
                <w:lang w:val="ro-RO"/>
              </w:rPr>
            </w:pPr>
          </w:p>
        </w:tc>
        <w:tc>
          <w:tcPr>
            <w:tcW w:w="1280" w:type="dxa"/>
            <w:tcBorders>
              <w:bottom w:val="single" w:sz="18" w:space="0" w:color="008000"/>
            </w:tcBorders>
            <w:vAlign w:val="center"/>
          </w:tcPr>
          <w:p w:rsidR="0004750F" w:rsidRPr="000035E8" w:rsidRDefault="0004750F"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Produse petroliere</w:t>
            </w:r>
          </w:p>
        </w:tc>
        <w:tc>
          <w:tcPr>
            <w:tcW w:w="2680" w:type="dxa"/>
            <w:tcBorders>
              <w:bottom w:val="single" w:sz="18" w:space="0" w:color="008000"/>
            </w:tcBorders>
            <w:vAlign w:val="center"/>
          </w:tcPr>
          <w:p w:rsidR="0004750F" w:rsidRPr="000035E8" w:rsidRDefault="0004750F"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1000</w:t>
            </w:r>
          </w:p>
        </w:tc>
        <w:tc>
          <w:tcPr>
            <w:tcW w:w="1921" w:type="dxa"/>
            <w:vMerge/>
            <w:tcBorders>
              <w:bottom w:val="single" w:sz="18" w:space="0" w:color="008000"/>
              <w:right w:val="single" w:sz="18" w:space="0" w:color="008000"/>
            </w:tcBorders>
          </w:tcPr>
          <w:p w:rsidR="0004750F" w:rsidRPr="000035E8" w:rsidRDefault="0004750F" w:rsidP="00D70D18">
            <w:pPr>
              <w:spacing w:after="0" w:line="240" w:lineRule="auto"/>
              <w:rPr>
                <w:rFonts w:ascii="Arial" w:hAnsi="Arial" w:cs="Arial"/>
                <w:b/>
                <w:sz w:val="24"/>
                <w:szCs w:val="24"/>
                <w:lang w:val="ro-RO"/>
              </w:rPr>
            </w:pPr>
          </w:p>
        </w:tc>
      </w:tr>
    </w:tbl>
    <w:p w:rsidR="00F928E6" w:rsidRPr="000035E8" w:rsidRDefault="00F928E6" w:rsidP="00D70D18">
      <w:pPr>
        <w:pStyle w:val="Heading2"/>
      </w:pPr>
    </w:p>
    <w:p w:rsidR="00334F4C" w:rsidRPr="000035E8" w:rsidRDefault="00334F4C" w:rsidP="00D70D18">
      <w:pPr>
        <w:pStyle w:val="Heading2"/>
      </w:pPr>
      <w:r w:rsidRPr="000035E8">
        <w:t>10.</w:t>
      </w:r>
      <w:r w:rsidR="00614F24" w:rsidRPr="000035E8">
        <w:t>4</w:t>
      </w:r>
      <w:r w:rsidRPr="000035E8">
        <w:t>.    Zgomot</w:t>
      </w:r>
    </w:p>
    <w:p w:rsidR="00DF5BE8" w:rsidRPr="000035E8" w:rsidRDefault="00DF5BE8" w:rsidP="00D70D18">
      <w:pPr>
        <w:spacing w:after="0" w:line="240" w:lineRule="auto"/>
        <w:jc w:val="both"/>
        <w:rPr>
          <w:rFonts w:ascii="Arial" w:hAnsi="Arial" w:cs="Arial"/>
          <w:sz w:val="24"/>
          <w:szCs w:val="24"/>
        </w:rPr>
      </w:pPr>
      <w:r w:rsidRPr="000035E8">
        <w:rPr>
          <w:rFonts w:ascii="Arial" w:hAnsi="Arial" w:cs="Arial"/>
          <w:b/>
          <w:i/>
          <w:sz w:val="24"/>
          <w:szCs w:val="24"/>
        </w:rPr>
        <w:t>Receptori:</w:t>
      </w:r>
      <w:r w:rsidRPr="000035E8">
        <w:rPr>
          <w:rFonts w:ascii="Arial" w:hAnsi="Arial" w:cs="Arial"/>
          <w:sz w:val="24"/>
          <w:szCs w:val="24"/>
        </w:rPr>
        <w:t xml:space="preserve"> unităţile industriale din vecinătate </w:t>
      </w:r>
    </w:p>
    <w:p w:rsidR="00DF5BE8" w:rsidRPr="000035E8" w:rsidRDefault="00DF5BE8" w:rsidP="00D70D18">
      <w:pPr>
        <w:spacing w:after="0" w:line="240" w:lineRule="auto"/>
        <w:jc w:val="both"/>
        <w:rPr>
          <w:rFonts w:ascii="Arial" w:hAnsi="Arial" w:cs="Arial"/>
          <w:sz w:val="24"/>
          <w:szCs w:val="24"/>
        </w:rPr>
      </w:pPr>
      <w:r w:rsidRPr="000035E8">
        <w:rPr>
          <w:rFonts w:ascii="Arial" w:hAnsi="Arial" w:cs="Arial"/>
          <w:b/>
          <w:i/>
          <w:sz w:val="24"/>
          <w:szCs w:val="24"/>
        </w:rPr>
        <w:t>Surse generatoare de zgomot</w:t>
      </w:r>
      <w:r w:rsidRPr="000035E8">
        <w:rPr>
          <w:rFonts w:ascii="Arial" w:hAnsi="Arial" w:cs="Arial"/>
          <w:sz w:val="24"/>
          <w:szCs w:val="24"/>
        </w:rPr>
        <w:t>:</w:t>
      </w:r>
    </w:p>
    <w:p w:rsidR="00DF5BE8" w:rsidRPr="000035E8" w:rsidRDefault="00DF5BE8" w:rsidP="00D70D18">
      <w:pPr>
        <w:spacing w:after="0" w:line="240" w:lineRule="auto"/>
        <w:jc w:val="both"/>
        <w:rPr>
          <w:rFonts w:ascii="Arial" w:hAnsi="Arial" w:cs="Arial"/>
          <w:sz w:val="24"/>
          <w:szCs w:val="24"/>
        </w:rPr>
      </w:pPr>
      <w:r w:rsidRPr="000035E8">
        <w:rPr>
          <w:rFonts w:ascii="Arial" w:hAnsi="Arial" w:cs="Arial"/>
          <w:sz w:val="24"/>
          <w:szCs w:val="24"/>
        </w:rPr>
        <w:t xml:space="preserve"> - funcţionarea agregatelor, maşinilor, utilajelor în procesele de producţie; </w:t>
      </w:r>
    </w:p>
    <w:p w:rsidR="00DF5BE8" w:rsidRPr="000035E8" w:rsidRDefault="00DF5BE8" w:rsidP="00D70D18">
      <w:pPr>
        <w:spacing w:after="0" w:line="240" w:lineRule="auto"/>
        <w:jc w:val="both"/>
        <w:rPr>
          <w:rFonts w:ascii="Arial" w:hAnsi="Arial" w:cs="Arial"/>
          <w:sz w:val="24"/>
          <w:szCs w:val="24"/>
        </w:rPr>
      </w:pPr>
      <w:r w:rsidRPr="000035E8">
        <w:rPr>
          <w:rFonts w:ascii="Arial" w:hAnsi="Arial" w:cs="Arial"/>
          <w:sz w:val="24"/>
          <w:szCs w:val="24"/>
        </w:rPr>
        <w:t>- compresoare şi ventilatoare;</w:t>
      </w:r>
    </w:p>
    <w:p w:rsidR="00DF5BE8" w:rsidRPr="000035E8" w:rsidRDefault="00DF5BE8" w:rsidP="00D70D18">
      <w:pPr>
        <w:spacing w:after="0" w:line="240" w:lineRule="auto"/>
        <w:jc w:val="both"/>
        <w:rPr>
          <w:rFonts w:ascii="Arial" w:hAnsi="Arial" w:cs="Arial"/>
          <w:sz w:val="24"/>
          <w:szCs w:val="24"/>
        </w:rPr>
      </w:pPr>
      <w:r w:rsidRPr="000035E8">
        <w:rPr>
          <w:rFonts w:ascii="Arial" w:hAnsi="Arial" w:cs="Arial"/>
          <w:sz w:val="24"/>
          <w:szCs w:val="24"/>
        </w:rPr>
        <w:t xml:space="preserve"> - turbogeneratoare; </w:t>
      </w:r>
    </w:p>
    <w:p w:rsidR="00DF5BE8" w:rsidRPr="000035E8" w:rsidRDefault="00DF5BE8" w:rsidP="00D70D18">
      <w:pPr>
        <w:spacing w:after="0" w:line="240" w:lineRule="auto"/>
        <w:jc w:val="both"/>
        <w:rPr>
          <w:rFonts w:ascii="Arial" w:hAnsi="Arial" w:cs="Arial"/>
          <w:sz w:val="24"/>
          <w:szCs w:val="24"/>
        </w:rPr>
      </w:pPr>
      <w:r w:rsidRPr="000035E8">
        <w:rPr>
          <w:rFonts w:ascii="Arial" w:hAnsi="Arial" w:cs="Arial"/>
          <w:sz w:val="24"/>
          <w:szCs w:val="24"/>
        </w:rPr>
        <w:t>- pompe, dozatoare</w:t>
      </w:r>
      <w:r w:rsidR="00614F24" w:rsidRPr="000035E8">
        <w:rPr>
          <w:rFonts w:ascii="Arial" w:hAnsi="Arial" w:cs="Arial"/>
          <w:sz w:val="24"/>
          <w:szCs w:val="24"/>
        </w:rPr>
        <w:t>.</w:t>
      </w:r>
      <w:r w:rsidRPr="000035E8">
        <w:rPr>
          <w:rFonts w:ascii="Arial" w:hAnsi="Arial" w:cs="Arial"/>
          <w:sz w:val="24"/>
          <w:szCs w:val="24"/>
        </w:rPr>
        <w:t xml:space="preserve"> </w:t>
      </w:r>
    </w:p>
    <w:p w:rsidR="00DF5BE8" w:rsidRPr="000035E8" w:rsidRDefault="00DF5BE8" w:rsidP="00D70D18">
      <w:pPr>
        <w:spacing w:after="0" w:line="240" w:lineRule="auto"/>
        <w:jc w:val="both"/>
        <w:rPr>
          <w:rFonts w:ascii="Arial" w:hAnsi="Arial" w:cs="Arial"/>
          <w:sz w:val="24"/>
          <w:szCs w:val="24"/>
        </w:rPr>
      </w:pPr>
      <w:r w:rsidRPr="000035E8">
        <w:rPr>
          <w:rFonts w:ascii="Arial" w:hAnsi="Arial" w:cs="Arial"/>
          <w:b/>
          <w:i/>
          <w:sz w:val="24"/>
          <w:szCs w:val="24"/>
        </w:rPr>
        <w:t>Acţiuni întreprinse pentru prevenirea/minimizarea emisiilor de zgomot</w:t>
      </w:r>
      <w:r w:rsidRPr="000035E8">
        <w:rPr>
          <w:rFonts w:ascii="Arial" w:hAnsi="Arial" w:cs="Arial"/>
          <w:sz w:val="24"/>
          <w:szCs w:val="24"/>
        </w:rPr>
        <w:t xml:space="preserve">: </w:t>
      </w:r>
    </w:p>
    <w:p w:rsidR="00DF5BE8" w:rsidRPr="000035E8" w:rsidRDefault="00DF5BE8" w:rsidP="00D70D18">
      <w:pPr>
        <w:spacing w:after="0" w:line="240" w:lineRule="auto"/>
        <w:jc w:val="both"/>
        <w:rPr>
          <w:rFonts w:ascii="Arial" w:hAnsi="Arial" w:cs="Arial"/>
          <w:sz w:val="24"/>
          <w:szCs w:val="24"/>
        </w:rPr>
      </w:pPr>
      <w:r w:rsidRPr="000035E8">
        <w:rPr>
          <w:rFonts w:ascii="Arial" w:hAnsi="Arial" w:cs="Arial"/>
          <w:sz w:val="24"/>
          <w:szCs w:val="24"/>
        </w:rPr>
        <w:t xml:space="preserve">- amplasarea utilajelor în hale, după caz; </w:t>
      </w:r>
    </w:p>
    <w:p w:rsidR="00DF5BE8" w:rsidRPr="000035E8" w:rsidRDefault="00DF5BE8" w:rsidP="00D70D18">
      <w:pPr>
        <w:spacing w:after="0" w:line="240" w:lineRule="auto"/>
        <w:jc w:val="both"/>
        <w:rPr>
          <w:rFonts w:ascii="Arial" w:hAnsi="Arial" w:cs="Arial"/>
          <w:sz w:val="24"/>
          <w:szCs w:val="24"/>
        </w:rPr>
      </w:pPr>
      <w:r w:rsidRPr="000035E8">
        <w:rPr>
          <w:rFonts w:ascii="Arial" w:hAnsi="Arial" w:cs="Arial"/>
          <w:sz w:val="24"/>
          <w:szCs w:val="24"/>
        </w:rPr>
        <w:t xml:space="preserve">- </w:t>
      </w:r>
      <w:r w:rsidR="00614F24" w:rsidRPr="000035E8">
        <w:rPr>
          <w:rFonts w:ascii="Arial" w:hAnsi="Arial" w:cs="Arial"/>
          <w:sz w:val="24"/>
          <w:szCs w:val="24"/>
        </w:rPr>
        <w:t>în hale sunt făcute lucrări de i</w:t>
      </w:r>
      <w:r w:rsidRPr="000035E8">
        <w:rPr>
          <w:rFonts w:ascii="Arial" w:hAnsi="Arial" w:cs="Arial"/>
          <w:sz w:val="24"/>
          <w:szCs w:val="24"/>
        </w:rPr>
        <w:t xml:space="preserve">nsonorizare a pereţilor laterali şi a plafoanelor, iar personalul este dotat cu dispozitive individuale de protecţie; </w:t>
      </w:r>
    </w:p>
    <w:p w:rsidR="00DF5BE8" w:rsidRPr="000035E8" w:rsidRDefault="00DF5BE8" w:rsidP="00D70D18">
      <w:pPr>
        <w:spacing w:after="0" w:line="240" w:lineRule="auto"/>
        <w:jc w:val="both"/>
        <w:rPr>
          <w:rFonts w:ascii="Arial" w:hAnsi="Arial" w:cs="Arial"/>
          <w:sz w:val="24"/>
          <w:szCs w:val="24"/>
        </w:rPr>
      </w:pPr>
      <w:r w:rsidRPr="000035E8">
        <w:rPr>
          <w:rFonts w:ascii="Arial" w:hAnsi="Arial" w:cs="Arial"/>
          <w:sz w:val="24"/>
          <w:szCs w:val="24"/>
        </w:rPr>
        <w:t>- măsuri de întreţinere a utilajelor (schimbarea pieselor uzate) în cel mai scurt timp posibil;</w:t>
      </w:r>
    </w:p>
    <w:p w:rsidR="00DF5BE8" w:rsidRPr="000035E8" w:rsidRDefault="00DF5BE8" w:rsidP="00D70D18">
      <w:pPr>
        <w:spacing w:after="0" w:line="240" w:lineRule="auto"/>
        <w:jc w:val="both"/>
        <w:rPr>
          <w:rFonts w:ascii="Arial" w:hAnsi="Arial" w:cs="Arial"/>
          <w:sz w:val="24"/>
          <w:szCs w:val="24"/>
        </w:rPr>
      </w:pPr>
      <w:r w:rsidRPr="000035E8">
        <w:rPr>
          <w:rFonts w:ascii="Arial" w:hAnsi="Arial" w:cs="Arial"/>
          <w:sz w:val="24"/>
          <w:szCs w:val="24"/>
        </w:rPr>
        <w:t xml:space="preserve"> - la secţiile care au turbocompresoare sau compresoare, sunt amenajate tablouri de comandă pentru supraveghere, în cabine fonice, iar personalul de intervenţ</w:t>
      </w:r>
      <w:r w:rsidR="00614F24" w:rsidRPr="000035E8">
        <w:rPr>
          <w:rFonts w:ascii="Arial" w:hAnsi="Arial" w:cs="Arial"/>
          <w:sz w:val="24"/>
          <w:szCs w:val="24"/>
        </w:rPr>
        <w:t xml:space="preserve">ie poartă </w:t>
      </w:r>
      <w:r w:rsidRPr="000035E8">
        <w:rPr>
          <w:rFonts w:ascii="Arial" w:hAnsi="Arial" w:cs="Arial"/>
          <w:sz w:val="24"/>
          <w:szCs w:val="24"/>
        </w:rPr>
        <w:t xml:space="preserve">antifoane. </w:t>
      </w:r>
    </w:p>
    <w:p w:rsidR="00DF5BE8" w:rsidRPr="000035E8" w:rsidRDefault="00DF5BE8" w:rsidP="00D70D18">
      <w:pPr>
        <w:spacing w:after="0" w:line="240" w:lineRule="auto"/>
        <w:jc w:val="both"/>
        <w:rPr>
          <w:rFonts w:ascii="Arial" w:hAnsi="Arial" w:cs="Arial"/>
          <w:sz w:val="24"/>
          <w:szCs w:val="24"/>
          <w:lang w:val="ro-RO"/>
        </w:rPr>
      </w:pPr>
      <w:r w:rsidRPr="000035E8">
        <w:rPr>
          <w:rFonts w:ascii="Arial" w:hAnsi="Arial" w:cs="Arial"/>
          <w:sz w:val="24"/>
          <w:szCs w:val="24"/>
        </w:rPr>
        <w:t xml:space="preserve"> Instalaţia autorizată nu trebuie să contribuie, în nici un caz, la creşterea valorii zgomotului de fond</w:t>
      </w:r>
      <w:r w:rsidR="00614F24" w:rsidRPr="000035E8">
        <w:rPr>
          <w:rFonts w:ascii="Arial" w:hAnsi="Arial" w:cs="Arial"/>
          <w:sz w:val="24"/>
          <w:szCs w:val="24"/>
        </w:rPr>
        <w:t>.</w:t>
      </w:r>
    </w:p>
    <w:p w:rsidR="00AD2D90" w:rsidRPr="000035E8" w:rsidRDefault="00A2211F" w:rsidP="00D70D18">
      <w:pPr>
        <w:shd w:val="clear" w:color="auto" w:fill="FFFFFF"/>
        <w:tabs>
          <w:tab w:val="left" w:pos="360"/>
          <w:tab w:val="left" w:pos="720"/>
          <w:tab w:val="left" w:pos="1800"/>
        </w:tabs>
        <w:spacing w:after="0" w:line="240" w:lineRule="auto"/>
        <w:ind w:right="3"/>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10.</w:t>
      </w:r>
      <w:r w:rsidR="00614F24" w:rsidRPr="000035E8">
        <w:rPr>
          <w:rFonts w:ascii="Arial" w:hAnsi="Arial" w:cs="Arial"/>
          <w:b/>
          <w:sz w:val="24"/>
          <w:szCs w:val="24"/>
          <w:lang w:val="ro-RO"/>
        </w:rPr>
        <w:t>4</w:t>
      </w:r>
      <w:r w:rsidR="00334F4C" w:rsidRPr="000035E8">
        <w:rPr>
          <w:rFonts w:ascii="Arial" w:hAnsi="Arial" w:cs="Arial"/>
          <w:b/>
          <w:sz w:val="24"/>
          <w:szCs w:val="24"/>
          <w:lang w:val="ro-RO"/>
        </w:rPr>
        <w:t>.1.</w:t>
      </w:r>
      <w:r w:rsidR="00334F4C" w:rsidRPr="000035E8">
        <w:rPr>
          <w:rFonts w:ascii="Arial" w:hAnsi="Arial" w:cs="Arial"/>
          <w:b/>
          <w:i/>
          <w:color w:val="1F497D" w:themeColor="text2"/>
          <w:sz w:val="24"/>
          <w:szCs w:val="24"/>
          <w:lang w:val="ro-RO"/>
        </w:rPr>
        <w:t xml:space="preserve"> </w:t>
      </w:r>
      <w:r w:rsidR="00334F4C" w:rsidRPr="000035E8">
        <w:rPr>
          <w:rFonts w:ascii="Arial" w:hAnsi="Arial" w:cs="Arial"/>
          <w:b/>
          <w:sz w:val="24"/>
          <w:szCs w:val="24"/>
          <w:lang w:val="ro-RO"/>
        </w:rPr>
        <w:t>Valoarea admisă a zgomotului la limita incintei</w:t>
      </w:r>
    </w:p>
    <w:p w:rsidR="00E51190" w:rsidRPr="000035E8" w:rsidRDefault="00E51190" w:rsidP="00D70D18">
      <w:pPr>
        <w:shd w:val="clear" w:color="auto" w:fill="FFFFFF"/>
        <w:tabs>
          <w:tab w:val="left" w:pos="0"/>
          <w:tab w:val="left" w:pos="720"/>
          <w:tab w:val="left" w:pos="1800"/>
        </w:tabs>
        <w:spacing w:after="0" w:line="240" w:lineRule="auto"/>
        <w:ind w:right="3" w:firstLine="360"/>
        <w:jc w:val="both"/>
        <w:rPr>
          <w:rFonts w:ascii="Arial" w:eastAsia="Calibri" w:hAnsi="Arial" w:cs="Arial"/>
          <w:sz w:val="24"/>
          <w:szCs w:val="24"/>
        </w:rPr>
      </w:pPr>
      <w:r w:rsidRPr="000035E8">
        <w:rPr>
          <w:rFonts w:ascii="Arial" w:eastAsia="Calibri" w:hAnsi="Arial" w:cs="Arial"/>
          <w:sz w:val="24"/>
          <w:szCs w:val="24"/>
        </w:rPr>
        <w:t xml:space="preserve">Valoarea admisă a zgomotului la limita incintei, nu va depăşi nivelul de zgomot echivalent continuu de </w:t>
      </w:r>
      <w:r w:rsidRPr="000035E8">
        <w:rPr>
          <w:rFonts w:ascii="Arial" w:eastAsia="Calibri" w:hAnsi="Arial" w:cs="Arial"/>
          <w:b/>
          <w:sz w:val="24"/>
          <w:szCs w:val="24"/>
        </w:rPr>
        <w:t>65 dB(A</w:t>
      </w:r>
      <w:r w:rsidRPr="00574CAA">
        <w:rPr>
          <w:rFonts w:ascii="Arial" w:eastAsia="Calibri" w:hAnsi="Arial" w:cs="Arial"/>
          <w:b/>
          <w:sz w:val="24"/>
          <w:szCs w:val="24"/>
        </w:rPr>
        <w:t xml:space="preserve">), </w:t>
      </w:r>
      <w:r w:rsidRPr="00574CAA">
        <w:rPr>
          <w:rFonts w:ascii="Arial" w:eastAsia="Calibri" w:hAnsi="Arial" w:cs="Arial"/>
          <w:sz w:val="24"/>
          <w:szCs w:val="24"/>
        </w:rPr>
        <w:t xml:space="preserve">conform STAS </w:t>
      </w:r>
      <w:r w:rsidR="00BC5F5C" w:rsidRPr="00574CAA">
        <w:rPr>
          <w:rFonts w:ascii="Arial" w:eastAsia="Calibri" w:hAnsi="Arial" w:cs="Arial"/>
          <w:sz w:val="24"/>
          <w:szCs w:val="24"/>
        </w:rPr>
        <w:t>10009/2017.</w:t>
      </w:r>
    </w:p>
    <w:p w:rsidR="00E51190" w:rsidRPr="000035E8" w:rsidRDefault="00E51190" w:rsidP="00D70D18">
      <w:pPr>
        <w:shd w:val="clear" w:color="auto" w:fill="FFFFFF"/>
        <w:tabs>
          <w:tab w:val="left" w:pos="360"/>
          <w:tab w:val="left" w:pos="720"/>
          <w:tab w:val="left" w:pos="1800"/>
        </w:tabs>
        <w:spacing w:after="0" w:line="240" w:lineRule="auto"/>
        <w:ind w:right="6"/>
        <w:jc w:val="both"/>
        <w:rPr>
          <w:rFonts w:ascii="Arial" w:eastAsia="Calibri" w:hAnsi="Arial" w:cs="Arial"/>
          <w:sz w:val="24"/>
          <w:szCs w:val="24"/>
        </w:rPr>
      </w:pPr>
      <w:r w:rsidRPr="000035E8">
        <w:rPr>
          <w:rFonts w:ascii="Arial" w:eastAsia="Calibri" w:hAnsi="Arial" w:cs="Arial"/>
          <w:sz w:val="24"/>
          <w:szCs w:val="24"/>
        </w:rPr>
        <w:t xml:space="preserve">      La limita receptorilor protejaţi din vecinătatea amplasamentului, zgomotul datorat activităţii pe amplasamentele autorizate nu va depăşi nivelul admis, conform OM nr. </w:t>
      </w:r>
      <w:r w:rsidRPr="000035E8">
        <w:rPr>
          <w:rFonts w:ascii="Arial" w:eastAsia="Calibri" w:hAnsi="Arial" w:cs="Arial"/>
          <w:sz w:val="24"/>
          <w:szCs w:val="24"/>
          <w:lang w:val="pt-BR"/>
        </w:rPr>
        <w:lastRenderedPageBreak/>
        <w:t>119/ 2014 pentru aprobarea normelor de igienă şi sănătate publică privind mediul de viaţă al populaţiei și STAS 10009/2017.</w:t>
      </w:r>
    </w:p>
    <w:p w:rsidR="00E51190" w:rsidRPr="000035E8" w:rsidRDefault="00E51190" w:rsidP="00D70D18">
      <w:pPr>
        <w:shd w:val="clear" w:color="auto" w:fill="FFFFFF"/>
        <w:tabs>
          <w:tab w:val="left" w:pos="360"/>
          <w:tab w:val="left" w:pos="720"/>
          <w:tab w:val="left" w:pos="1800"/>
        </w:tabs>
        <w:spacing w:after="0" w:line="240" w:lineRule="auto"/>
        <w:ind w:right="6"/>
        <w:jc w:val="both"/>
        <w:rPr>
          <w:rFonts w:ascii="Arial" w:hAnsi="Arial" w:cs="Arial"/>
          <w:spacing w:val="-1"/>
          <w:sz w:val="24"/>
          <w:szCs w:val="24"/>
          <w:lang w:val="ro-RO"/>
        </w:rPr>
      </w:pPr>
      <w:r w:rsidRPr="000035E8">
        <w:rPr>
          <w:rFonts w:ascii="Arial" w:eastAsia="Calibri" w:hAnsi="Arial" w:cs="Arial"/>
          <w:caps/>
          <w:sz w:val="24"/>
          <w:szCs w:val="24"/>
        </w:rPr>
        <w:t xml:space="preserve">         î</w:t>
      </w:r>
      <w:r w:rsidRPr="000035E8">
        <w:rPr>
          <w:rFonts w:ascii="Arial" w:eastAsia="Calibri" w:hAnsi="Arial" w:cs="Arial"/>
          <w:sz w:val="24"/>
          <w:szCs w:val="24"/>
        </w:rPr>
        <w:t>n emisiile de zgomot provenite de la activităţile desfăşurate pe amplasament  nu trebuie să existe nici un element de zgomot perturbator continuu sau intermitent la nici o locaţie sensibilă la zgomot</w:t>
      </w:r>
    </w:p>
    <w:p w:rsidR="00334F4C" w:rsidRPr="000035E8" w:rsidRDefault="00324948" w:rsidP="00D70D18">
      <w:pPr>
        <w:shd w:val="clear" w:color="auto" w:fill="FFFFFF"/>
        <w:tabs>
          <w:tab w:val="left" w:pos="360"/>
          <w:tab w:val="left" w:pos="720"/>
          <w:tab w:val="left" w:pos="1800"/>
        </w:tabs>
        <w:spacing w:after="0" w:line="240" w:lineRule="auto"/>
        <w:ind w:right="6"/>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10.</w:t>
      </w:r>
      <w:r w:rsidR="001D0B2F" w:rsidRPr="000035E8">
        <w:rPr>
          <w:rFonts w:ascii="Arial" w:hAnsi="Arial" w:cs="Arial"/>
          <w:b/>
          <w:sz w:val="24"/>
          <w:szCs w:val="24"/>
          <w:lang w:val="ro-RO"/>
        </w:rPr>
        <w:t>4</w:t>
      </w:r>
      <w:r w:rsidR="00334F4C" w:rsidRPr="000035E8">
        <w:rPr>
          <w:rFonts w:ascii="Arial" w:hAnsi="Arial" w:cs="Arial"/>
          <w:b/>
          <w:sz w:val="24"/>
          <w:szCs w:val="24"/>
          <w:lang w:val="ro-RO"/>
        </w:rPr>
        <w:t>.2.</w:t>
      </w:r>
      <w:r w:rsidR="00334F4C" w:rsidRPr="000035E8">
        <w:rPr>
          <w:rFonts w:ascii="Arial" w:hAnsi="Arial" w:cs="Arial"/>
          <w:sz w:val="24"/>
          <w:szCs w:val="24"/>
          <w:lang w:val="ro-RO"/>
        </w:rPr>
        <w:t xml:space="preserve"> La limita receptorilor protejaţi</w:t>
      </w:r>
      <w:r w:rsidR="00C46047" w:rsidRPr="000035E8">
        <w:rPr>
          <w:rFonts w:ascii="Arial" w:hAnsi="Arial" w:cs="Arial"/>
          <w:sz w:val="24"/>
          <w:szCs w:val="24"/>
          <w:lang w:val="ro-RO"/>
        </w:rPr>
        <w:t>,</w:t>
      </w:r>
      <w:r w:rsidR="00334F4C" w:rsidRPr="000035E8">
        <w:rPr>
          <w:rFonts w:ascii="Arial" w:hAnsi="Arial" w:cs="Arial"/>
          <w:sz w:val="24"/>
          <w:szCs w:val="24"/>
          <w:lang w:val="ro-RO"/>
        </w:rPr>
        <w:t xml:space="preserve"> zgomotul datorat activităţii pe ampl</w:t>
      </w:r>
      <w:r w:rsidR="003906EB" w:rsidRPr="000035E8">
        <w:rPr>
          <w:rFonts w:ascii="Arial" w:hAnsi="Arial" w:cs="Arial"/>
          <w:sz w:val="24"/>
          <w:szCs w:val="24"/>
          <w:lang w:val="ro-RO"/>
        </w:rPr>
        <w:t>asamentele autorizate nu va depă</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nivelul admis: </w:t>
      </w:r>
      <w:r w:rsidR="000573D7" w:rsidRPr="000035E8">
        <w:rPr>
          <w:rFonts w:ascii="Arial" w:hAnsi="Arial" w:cs="Arial"/>
          <w:sz w:val="24"/>
          <w:szCs w:val="24"/>
          <w:lang w:val="ro-RO"/>
        </w:rPr>
        <w:t xml:space="preserve">pe perioada de zi </w:t>
      </w:r>
      <w:r w:rsidR="006432A0" w:rsidRPr="000035E8">
        <w:rPr>
          <w:rFonts w:ascii="Arial" w:hAnsi="Arial" w:cs="Arial"/>
          <w:sz w:val="24"/>
          <w:szCs w:val="24"/>
          <w:lang w:val="ro-RO"/>
        </w:rPr>
        <w:t>și</w:t>
      </w:r>
      <w:r w:rsidR="000573D7" w:rsidRPr="000035E8">
        <w:rPr>
          <w:rFonts w:ascii="Arial" w:hAnsi="Arial" w:cs="Arial"/>
          <w:sz w:val="24"/>
          <w:szCs w:val="24"/>
          <w:lang w:val="ro-RO"/>
        </w:rPr>
        <w:t xml:space="preserve"> pe perioada de noapte, </w:t>
      </w:r>
      <w:r w:rsidR="00334F4C" w:rsidRPr="000035E8">
        <w:rPr>
          <w:rFonts w:ascii="Arial" w:hAnsi="Arial" w:cs="Arial"/>
          <w:sz w:val="24"/>
          <w:szCs w:val="24"/>
          <w:lang w:val="ro-RO"/>
        </w:rPr>
        <w:t>conform OM nr. 119/ 2014 pentru aprobarea normelor de igienă şi sănătate publică privind mediul de viaţă al populaţiei.</w:t>
      </w:r>
    </w:p>
    <w:p w:rsidR="00334F4C" w:rsidRPr="000035E8" w:rsidRDefault="00324948" w:rsidP="00D70D18">
      <w:pPr>
        <w:shd w:val="clear" w:color="auto" w:fill="FFFFFF"/>
        <w:tabs>
          <w:tab w:val="left" w:pos="360"/>
          <w:tab w:val="left" w:pos="720"/>
        </w:tabs>
        <w:spacing w:after="0" w:line="240" w:lineRule="auto"/>
        <w:ind w:right="3"/>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10.</w:t>
      </w:r>
      <w:r w:rsidR="001D0B2F" w:rsidRPr="000035E8">
        <w:rPr>
          <w:rFonts w:ascii="Arial" w:hAnsi="Arial" w:cs="Arial"/>
          <w:b/>
          <w:sz w:val="24"/>
          <w:szCs w:val="24"/>
          <w:lang w:val="ro-RO"/>
        </w:rPr>
        <w:t>4</w:t>
      </w:r>
      <w:r w:rsidR="00334F4C" w:rsidRPr="000035E8">
        <w:rPr>
          <w:rFonts w:ascii="Arial" w:hAnsi="Arial" w:cs="Arial"/>
          <w:b/>
          <w:sz w:val="24"/>
          <w:szCs w:val="24"/>
          <w:lang w:val="ro-RO"/>
        </w:rPr>
        <w:t>.3.</w:t>
      </w:r>
      <w:r w:rsidR="00334F4C" w:rsidRPr="000035E8">
        <w:rPr>
          <w:rFonts w:ascii="Arial" w:hAnsi="Arial" w:cs="Arial"/>
          <w:caps/>
          <w:sz w:val="24"/>
          <w:szCs w:val="24"/>
          <w:lang w:val="ro-RO"/>
        </w:rPr>
        <w:t xml:space="preserve"> î</w:t>
      </w:r>
      <w:r w:rsidR="00334F4C" w:rsidRPr="000035E8">
        <w:rPr>
          <w:rFonts w:ascii="Arial" w:hAnsi="Arial" w:cs="Arial"/>
          <w:sz w:val="24"/>
          <w:szCs w:val="24"/>
          <w:lang w:val="ro-RO"/>
        </w:rPr>
        <w:t>n emi</w:t>
      </w:r>
      <w:r w:rsidR="00BE6020"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ile de zgomot provenite de la activităţile desfăşurate pe amplasament  nu trebuie să existe niciun element de zgomot perturbator continuu sau intermitent la nici o locaţie sen</w:t>
      </w:r>
      <w:r w:rsidR="003906EB"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bilă la zgomot.</w:t>
      </w:r>
    </w:p>
    <w:p w:rsidR="003B1C9A" w:rsidRPr="000035E8" w:rsidRDefault="003B1C9A" w:rsidP="00D70D18">
      <w:pPr>
        <w:spacing w:after="0" w:line="240" w:lineRule="auto"/>
        <w:jc w:val="both"/>
        <w:rPr>
          <w:rFonts w:ascii="Arial" w:hAnsi="Arial" w:cs="Arial"/>
          <w:b/>
          <w:sz w:val="24"/>
          <w:szCs w:val="24"/>
        </w:rPr>
      </w:pPr>
    </w:p>
    <w:p w:rsidR="00A42292" w:rsidRPr="000035E8" w:rsidRDefault="00A42292" w:rsidP="00D70D18">
      <w:pPr>
        <w:spacing w:after="0" w:line="240" w:lineRule="auto"/>
        <w:jc w:val="both"/>
        <w:rPr>
          <w:rFonts w:ascii="Arial" w:hAnsi="Arial" w:cs="Arial"/>
          <w:b/>
          <w:sz w:val="24"/>
          <w:szCs w:val="24"/>
        </w:rPr>
      </w:pPr>
      <w:r w:rsidRPr="000035E8">
        <w:rPr>
          <w:rFonts w:ascii="Arial" w:hAnsi="Arial" w:cs="Arial"/>
          <w:b/>
          <w:sz w:val="24"/>
          <w:szCs w:val="24"/>
        </w:rPr>
        <w:t>10.</w:t>
      </w:r>
      <w:r w:rsidR="001D0B2F" w:rsidRPr="000035E8">
        <w:rPr>
          <w:rFonts w:ascii="Arial" w:hAnsi="Arial" w:cs="Arial"/>
          <w:b/>
          <w:sz w:val="24"/>
          <w:szCs w:val="24"/>
        </w:rPr>
        <w:t>5</w:t>
      </w:r>
      <w:r w:rsidRPr="000035E8">
        <w:rPr>
          <w:rFonts w:ascii="Arial" w:hAnsi="Arial" w:cs="Arial"/>
          <w:b/>
          <w:sz w:val="24"/>
          <w:szCs w:val="24"/>
        </w:rPr>
        <w:t xml:space="preserve">. Radioactivitate </w:t>
      </w:r>
    </w:p>
    <w:p w:rsidR="00A42292" w:rsidRPr="000035E8" w:rsidRDefault="00A42292" w:rsidP="00D70D18">
      <w:pPr>
        <w:spacing w:after="0" w:line="240" w:lineRule="auto"/>
        <w:jc w:val="both"/>
        <w:rPr>
          <w:rFonts w:ascii="Arial" w:hAnsi="Arial" w:cs="Arial"/>
          <w:sz w:val="24"/>
          <w:szCs w:val="24"/>
        </w:rPr>
      </w:pPr>
      <w:r w:rsidRPr="000035E8">
        <w:rPr>
          <w:rFonts w:ascii="Arial" w:hAnsi="Arial" w:cs="Arial"/>
          <w:sz w:val="24"/>
          <w:szCs w:val="24"/>
        </w:rPr>
        <w:t>Se vor respecta autorizaţiile CNCAN pentru desfăşurarea de activităţi în domeniul nuclear nr. IO 119/2010, SM 266/2011, DC 653/2011, VI 201/2009 şi altele obţinute ulterior.</w:t>
      </w:r>
    </w:p>
    <w:p w:rsidR="00A42292" w:rsidRPr="000035E8" w:rsidRDefault="00324948" w:rsidP="00D70D18">
      <w:pPr>
        <w:spacing w:after="0" w:line="240" w:lineRule="auto"/>
        <w:jc w:val="both"/>
        <w:rPr>
          <w:rFonts w:ascii="Arial" w:hAnsi="Arial" w:cs="Arial"/>
          <w:sz w:val="24"/>
          <w:szCs w:val="24"/>
        </w:rPr>
      </w:pPr>
      <w:r w:rsidRPr="000035E8">
        <w:rPr>
          <w:rFonts w:ascii="Arial" w:hAnsi="Arial" w:cs="Arial"/>
          <w:sz w:val="24"/>
          <w:szCs w:val="24"/>
        </w:rPr>
        <w:t xml:space="preserve">  </w:t>
      </w:r>
      <w:r w:rsidR="001D0B2F" w:rsidRPr="000035E8">
        <w:rPr>
          <w:rFonts w:ascii="Arial" w:hAnsi="Arial" w:cs="Arial"/>
          <w:sz w:val="24"/>
          <w:szCs w:val="24"/>
        </w:rPr>
        <w:t xml:space="preserve"> </w:t>
      </w:r>
      <w:r w:rsidR="001D0B2F" w:rsidRPr="000035E8">
        <w:rPr>
          <w:rFonts w:ascii="Arial" w:hAnsi="Arial" w:cs="Arial"/>
          <w:b/>
          <w:sz w:val="24"/>
          <w:szCs w:val="24"/>
        </w:rPr>
        <w:t>10.5</w:t>
      </w:r>
      <w:r w:rsidR="00A42292" w:rsidRPr="000035E8">
        <w:rPr>
          <w:rFonts w:ascii="Arial" w:hAnsi="Arial" w:cs="Arial"/>
          <w:b/>
          <w:sz w:val="24"/>
          <w:szCs w:val="24"/>
        </w:rPr>
        <w:t>.1.</w:t>
      </w:r>
      <w:r w:rsidR="00A42292" w:rsidRPr="000035E8">
        <w:rPr>
          <w:rFonts w:ascii="Arial" w:hAnsi="Arial" w:cs="Arial"/>
          <w:sz w:val="24"/>
          <w:szCs w:val="24"/>
        </w:rPr>
        <w:t xml:space="preserve"> Operatorul instalaţiei are obligaţia de a lua toate măsurile necesare pentru asigurarea şi menţinerea:</w:t>
      </w:r>
    </w:p>
    <w:p w:rsidR="00A42292" w:rsidRPr="000035E8" w:rsidRDefault="00A42292" w:rsidP="00D70D18">
      <w:pPr>
        <w:spacing w:after="0" w:line="240" w:lineRule="auto"/>
        <w:jc w:val="both"/>
        <w:rPr>
          <w:rFonts w:ascii="Arial" w:hAnsi="Arial" w:cs="Arial"/>
          <w:sz w:val="24"/>
          <w:szCs w:val="24"/>
        </w:rPr>
      </w:pPr>
      <w:r w:rsidRPr="000035E8">
        <w:rPr>
          <w:rFonts w:ascii="Arial" w:hAnsi="Arial" w:cs="Arial"/>
          <w:sz w:val="24"/>
          <w:szCs w:val="24"/>
        </w:rPr>
        <w:t xml:space="preserve"> - securităţii nucleare, protecţiei împotriva radiaţiilor ionizate, protecţiei fizice, planurilor proprii de intervenţie în caz de accident nuclear şi asigurării calităţii pentru activităţile desfăşurate sau a surselor asociate acestora;</w:t>
      </w:r>
    </w:p>
    <w:p w:rsidR="00A42292" w:rsidRPr="000035E8" w:rsidRDefault="00A42292" w:rsidP="00D70D18">
      <w:pPr>
        <w:spacing w:after="0" w:line="240" w:lineRule="auto"/>
        <w:jc w:val="both"/>
        <w:rPr>
          <w:rFonts w:ascii="Arial" w:hAnsi="Arial" w:cs="Arial"/>
          <w:sz w:val="24"/>
          <w:szCs w:val="24"/>
        </w:rPr>
      </w:pPr>
      <w:r w:rsidRPr="000035E8">
        <w:rPr>
          <w:rFonts w:ascii="Arial" w:hAnsi="Arial" w:cs="Arial"/>
          <w:sz w:val="24"/>
          <w:szCs w:val="24"/>
        </w:rPr>
        <w:t xml:space="preserve"> - evidenţei stricte a materialelor nucleare şi radioactive, precum şi a tuturor surselor utilizate sau produse în activitatea proprie; </w:t>
      </w:r>
    </w:p>
    <w:p w:rsidR="00A42292" w:rsidRPr="000035E8" w:rsidRDefault="00A42292" w:rsidP="00D70D18">
      <w:pPr>
        <w:spacing w:after="0" w:line="240" w:lineRule="auto"/>
        <w:jc w:val="both"/>
        <w:rPr>
          <w:rFonts w:ascii="Arial" w:hAnsi="Arial" w:cs="Arial"/>
          <w:sz w:val="24"/>
          <w:szCs w:val="24"/>
        </w:rPr>
      </w:pPr>
      <w:r w:rsidRPr="000035E8">
        <w:rPr>
          <w:rFonts w:ascii="Arial" w:hAnsi="Arial" w:cs="Arial"/>
          <w:sz w:val="24"/>
          <w:szCs w:val="24"/>
        </w:rPr>
        <w:t>- respectarea limitelor şi condiţiilor tehnice prevăzute în autorizaţia emisă de CNCAN;</w:t>
      </w:r>
    </w:p>
    <w:p w:rsidR="00A42292" w:rsidRPr="000035E8" w:rsidRDefault="00A42292" w:rsidP="00D70D18">
      <w:pPr>
        <w:spacing w:after="0" w:line="240" w:lineRule="auto"/>
        <w:jc w:val="both"/>
        <w:rPr>
          <w:rFonts w:ascii="Arial" w:hAnsi="Arial" w:cs="Arial"/>
          <w:sz w:val="24"/>
          <w:szCs w:val="24"/>
        </w:rPr>
      </w:pPr>
      <w:r w:rsidRPr="000035E8">
        <w:rPr>
          <w:rFonts w:ascii="Arial" w:hAnsi="Arial" w:cs="Arial"/>
          <w:sz w:val="24"/>
          <w:szCs w:val="24"/>
        </w:rPr>
        <w:t xml:space="preserve"> - limitarea numai la activităţile pentru care a fost autorizat; </w:t>
      </w:r>
    </w:p>
    <w:p w:rsidR="00A42292" w:rsidRPr="000035E8" w:rsidRDefault="00A42292" w:rsidP="00D70D18">
      <w:pPr>
        <w:spacing w:after="0" w:line="240" w:lineRule="auto"/>
        <w:jc w:val="both"/>
        <w:rPr>
          <w:rFonts w:ascii="Arial" w:hAnsi="Arial" w:cs="Arial"/>
          <w:sz w:val="24"/>
          <w:szCs w:val="24"/>
        </w:rPr>
      </w:pPr>
      <w:r w:rsidRPr="000035E8">
        <w:rPr>
          <w:rFonts w:ascii="Arial" w:hAnsi="Arial" w:cs="Arial"/>
          <w:sz w:val="24"/>
          <w:szCs w:val="24"/>
        </w:rPr>
        <w:t xml:space="preserve">- dezvoltarea propriului sistem de cerinţe, regulamente şi instrucţiuni care asigură desfăşurarea activităţilor autorizate fără riscuri inacceptabile de orice natură. </w:t>
      </w:r>
    </w:p>
    <w:p w:rsidR="00A42292" w:rsidRPr="000035E8" w:rsidRDefault="00324948" w:rsidP="00D70D18">
      <w:pPr>
        <w:spacing w:after="0" w:line="240" w:lineRule="auto"/>
        <w:jc w:val="both"/>
        <w:rPr>
          <w:rFonts w:ascii="Arial" w:hAnsi="Arial" w:cs="Arial"/>
          <w:sz w:val="24"/>
          <w:szCs w:val="24"/>
        </w:rPr>
      </w:pPr>
      <w:r w:rsidRPr="000035E8">
        <w:rPr>
          <w:rFonts w:ascii="Arial" w:hAnsi="Arial" w:cs="Arial"/>
          <w:b/>
          <w:color w:val="00B050"/>
          <w:sz w:val="24"/>
          <w:szCs w:val="24"/>
        </w:rPr>
        <w:t xml:space="preserve">    </w:t>
      </w:r>
      <w:r w:rsidR="003B1C9A" w:rsidRPr="000035E8">
        <w:rPr>
          <w:rFonts w:ascii="Arial" w:hAnsi="Arial" w:cs="Arial"/>
          <w:b/>
          <w:sz w:val="24"/>
          <w:szCs w:val="24"/>
        </w:rPr>
        <w:t>10.</w:t>
      </w:r>
      <w:r w:rsidR="001D0B2F" w:rsidRPr="000035E8">
        <w:rPr>
          <w:rFonts w:ascii="Arial" w:hAnsi="Arial" w:cs="Arial"/>
          <w:b/>
          <w:sz w:val="24"/>
          <w:szCs w:val="24"/>
        </w:rPr>
        <w:t>5</w:t>
      </w:r>
      <w:r w:rsidR="003B1C9A" w:rsidRPr="000035E8">
        <w:rPr>
          <w:rFonts w:ascii="Arial" w:hAnsi="Arial" w:cs="Arial"/>
          <w:b/>
          <w:sz w:val="24"/>
          <w:szCs w:val="24"/>
        </w:rPr>
        <w:t>.2.</w:t>
      </w:r>
      <w:r w:rsidR="001D0B2F" w:rsidRPr="000035E8">
        <w:rPr>
          <w:rFonts w:ascii="Arial" w:hAnsi="Arial" w:cs="Arial"/>
          <w:color w:val="1F497D" w:themeColor="text2"/>
          <w:sz w:val="24"/>
          <w:szCs w:val="24"/>
        </w:rPr>
        <w:t xml:space="preserve"> </w:t>
      </w:r>
      <w:r w:rsidR="00A42292" w:rsidRPr="000035E8">
        <w:rPr>
          <w:rFonts w:ascii="Arial" w:hAnsi="Arial" w:cs="Arial"/>
          <w:sz w:val="24"/>
          <w:szCs w:val="24"/>
        </w:rPr>
        <w:t xml:space="preserve">Operatorul instalaţiei pentru desfăşurarea unei activităţi nucleare care generează sau a generat deşeuri radioactive este obligat: </w:t>
      </w:r>
    </w:p>
    <w:p w:rsidR="00A42292" w:rsidRPr="000035E8" w:rsidRDefault="00A42292" w:rsidP="00D70D18">
      <w:pPr>
        <w:spacing w:after="0" w:line="240" w:lineRule="auto"/>
        <w:jc w:val="both"/>
        <w:rPr>
          <w:rFonts w:ascii="Arial" w:hAnsi="Arial" w:cs="Arial"/>
          <w:sz w:val="24"/>
          <w:szCs w:val="24"/>
        </w:rPr>
      </w:pPr>
      <w:r w:rsidRPr="000035E8">
        <w:rPr>
          <w:rFonts w:ascii="Arial" w:hAnsi="Arial" w:cs="Arial"/>
          <w:sz w:val="24"/>
          <w:szCs w:val="24"/>
        </w:rPr>
        <w:t xml:space="preserve">a) să răspundă pentru gospodărirea deşeurilor radioactive generate de activitatea proprie; </w:t>
      </w:r>
    </w:p>
    <w:p w:rsidR="00334F4C" w:rsidRPr="000035E8" w:rsidRDefault="00A42292" w:rsidP="00D70D18">
      <w:pPr>
        <w:spacing w:after="0" w:line="240" w:lineRule="auto"/>
        <w:jc w:val="both"/>
        <w:rPr>
          <w:rFonts w:ascii="Arial" w:hAnsi="Arial" w:cs="Arial"/>
          <w:sz w:val="24"/>
          <w:szCs w:val="24"/>
        </w:rPr>
      </w:pPr>
      <w:r w:rsidRPr="000035E8">
        <w:rPr>
          <w:rFonts w:ascii="Arial" w:hAnsi="Arial" w:cs="Arial"/>
          <w:sz w:val="24"/>
          <w:szCs w:val="24"/>
        </w:rPr>
        <w:t>b) să suporte ch</w:t>
      </w:r>
      <w:r w:rsidR="003B1C9A" w:rsidRPr="000035E8">
        <w:rPr>
          <w:rFonts w:ascii="Arial" w:hAnsi="Arial" w:cs="Arial"/>
          <w:sz w:val="24"/>
          <w:szCs w:val="24"/>
        </w:rPr>
        <w:t>eltuielile aferente colectării,</w:t>
      </w:r>
      <w:r w:rsidR="005238AE" w:rsidRPr="000035E8">
        <w:rPr>
          <w:rFonts w:ascii="Arial" w:hAnsi="Arial" w:cs="Arial"/>
          <w:sz w:val="24"/>
          <w:szCs w:val="24"/>
        </w:rPr>
        <w:t xml:space="preserve"> </w:t>
      </w:r>
      <w:r w:rsidR="003B1C9A" w:rsidRPr="000035E8">
        <w:rPr>
          <w:rFonts w:ascii="Arial" w:hAnsi="Arial" w:cs="Arial"/>
          <w:sz w:val="24"/>
          <w:szCs w:val="24"/>
        </w:rPr>
        <w:t>manipulării,</w:t>
      </w:r>
      <w:r w:rsidR="005238AE" w:rsidRPr="000035E8">
        <w:rPr>
          <w:rFonts w:ascii="Arial" w:hAnsi="Arial" w:cs="Arial"/>
          <w:sz w:val="24"/>
          <w:szCs w:val="24"/>
        </w:rPr>
        <w:t xml:space="preserve"> </w:t>
      </w:r>
      <w:r w:rsidR="003B1C9A" w:rsidRPr="000035E8">
        <w:rPr>
          <w:rFonts w:ascii="Arial" w:hAnsi="Arial" w:cs="Arial"/>
          <w:sz w:val="24"/>
          <w:szCs w:val="24"/>
        </w:rPr>
        <w:t>tratării,</w:t>
      </w:r>
      <w:r w:rsidR="005238AE" w:rsidRPr="000035E8">
        <w:rPr>
          <w:rFonts w:ascii="Arial" w:hAnsi="Arial" w:cs="Arial"/>
          <w:sz w:val="24"/>
          <w:szCs w:val="24"/>
        </w:rPr>
        <w:t xml:space="preserve"> </w:t>
      </w:r>
      <w:r w:rsidRPr="000035E8">
        <w:rPr>
          <w:rFonts w:ascii="Arial" w:hAnsi="Arial" w:cs="Arial"/>
          <w:sz w:val="24"/>
          <w:szCs w:val="24"/>
        </w:rPr>
        <w:t>condiţionării şi depozitării temporare sau definitive a acestor deşeuri</w:t>
      </w:r>
      <w:r w:rsidR="001D0B2F" w:rsidRPr="000035E8">
        <w:rPr>
          <w:rFonts w:ascii="Arial" w:hAnsi="Arial" w:cs="Arial"/>
          <w:sz w:val="24"/>
          <w:szCs w:val="24"/>
        </w:rPr>
        <w:t>.</w:t>
      </w:r>
    </w:p>
    <w:p w:rsidR="00A42292" w:rsidRPr="000035E8" w:rsidRDefault="00A42292" w:rsidP="00D70D18">
      <w:pPr>
        <w:spacing w:after="0" w:line="240" w:lineRule="auto"/>
        <w:jc w:val="both"/>
        <w:rPr>
          <w:rFonts w:ascii="Arial" w:hAnsi="Arial" w:cs="Arial"/>
          <w:sz w:val="24"/>
          <w:szCs w:val="24"/>
          <w:lang w:val="ro-RO"/>
        </w:rPr>
      </w:pPr>
    </w:p>
    <w:p w:rsidR="00334F4C" w:rsidRPr="000035E8" w:rsidRDefault="00334F4C" w:rsidP="00D70D18">
      <w:pPr>
        <w:pStyle w:val="Heading1"/>
        <w:jc w:val="left"/>
      </w:pPr>
      <w:r w:rsidRPr="000035E8">
        <w:t xml:space="preserve">11. GESTIUNEA  DEŞEURILOR </w:t>
      </w:r>
    </w:p>
    <w:p w:rsidR="003B1C9A" w:rsidRPr="000035E8" w:rsidRDefault="00A25B82" w:rsidP="00D70D18">
      <w:pPr>
        <w:spacing w:after="0" w:line="240" w:lineRule="auto"/>
        <w:rPr>
          <w:rFonts w:ascii="Arial" w:hAnsi="Arial" w:cs="Arial"/>
          <w:b/>
          <w:sz w:val="24"/>
          <w:szCs w:val="24"/>
        </w:rPr>
      </w:pPr>
      <w:r w:rsidRPr="000035E8">
        <w:rPr>
          <w:rFonts w:ascii="Arial" w:hAnsi="Arial" w:cs="Arial"/>
          <w:sz w:val="24"/>
          <w:szCs w:val="24"/>
          <w:lang w:val="ro-RO"/>
        </w:rPr>
        <w:t xml:space="preserve">  </w:t>
      </w:r>
      <w:r w:rsidR="00A42292" w:rsidRPr="000035E8">
        <w:rPr>
          <w:rFonts w:ascii="Arial" w:hAnsi="Arial" w:cs="Arial"/>
          <w:b/>
          <w:sz w:val="24"/>
          <w:szCs w:val="24"/>
        </w:rPr>
        <w:t>11.1. Prevederi generale</w:t>
      </w:r>
    </w:p>
    <w:p w:rsidR="001D0B2F" w:rsidRPr="000035E8" w:rsidRDefault="00C22EF1" w:rsidP="00D70D18">
      <w:pPr>
        <w:spacing w:after="0" w:line="240" w:lineRule="auto"/>
        <w:jc w:val="both"/>
        <w:rPr>
          <w:rFonts w:ascii="Arial" w:hAnsi="Arial" w:cs="Arial"/>
          <w:sz w:val="24"/>
          <w:szCs w:val="24"/>
        </w:rPr>
      </w:pPr>
      <w:r w:rsidRPr="000035E8">
        <w:rPr>
          <w:rFonts w:ascii="Arial" w:hAnsi="Arial" w:cs="Arial"/>
          <w:b/>
          <w:sz w:val="24"/>
          <w:szCs w:val="24"/>
        </w:rPr>
        <w:t xml:space="preserve">    </w:t>
      </w:r>
      <w:r w:rsidR="00A42292" w:rsidRPr="000035E8">
        <w:rPr>
          <w:rFonts w:ascii="Arial" w:hAnsi="Arial" w:cs="Arial"/>
          <w:b/>
          <w:sz w:val="24"/>
          <w:szCs w:val="24"/>
        </w:rPr>
        <w:t>11.1.1.</w:t>
      </w:r>
      <w:r w:rsidR="00A42292" w:rsidRPr="000035E8">
        <w:rPr>
          <w:rFonts w:ascii="Arial" w:hAnsi="Arial" w:cs="Arial"/>
          <w:sz w:val="24"/>
          <w:szCs w:val="24"/>
        </w:rPr>
        <w:t xml:space="preserve"> Operatorul instalaţiei are obligaţia evitării producerii deşeurilor. În cazul în care aceasta nu poate fi evitată, valorificarea deşeurilor, iar în caz de imposibilitate tehnică şi economică, neutralizarea şi eliminarea acestora, evitându-se sau reducându-se impactul asupra mediului. </w:t>
      </w:r>
    </w:p>
    <w:p w:rsidR="00A42292" w:rsidRPr="000035E8" w:rsidRDefault="00C22EF1" w:rsidP="00D70D18">
      <w:pPr>
        <w:spacing w:after="0" w:line="240" w:lineRule="auto"/>
        <w:jc w:val="both"/>
        <w:rPr>
          <w:rFonts w:ascii="Arial" w:hAnsi="Arial" w:cs="Arial"/>
          <w:sz w:val="24"/>
          <w:szCs w:val="24"/>
        </w:rPr>
      </w:pPr>
      <w:r w:rsidRPr="000035E8">
        <w:rPr>
          <w:rFonts w:ascii="Arial" w:hAnsi="Arial" w:cs="Arial"/>
          <w:b/>
          <w:sz w:val="24"/>
          <w:szCs w:val="24"/>
        </w:rPr>
        <w:t xml:space="preserve">     </w:t>
      </w:r>
      <w:r w:rsidR="001D0B2F" w:rsidRPr="000035E8">
        <w:rPr>
          <w:rFonts w:ascii="Arial" w:hAnsi="Arial" w:cs="Arial"/>
          <w:b/>
          <w:sz w:val="24"/>
          <w:szCs w:val="24"/>
        </w:rPr>
        <w:t>11.1.2.</w:t>
      </w:r>
      <w:r w:rsidR="001D0B2F" w:rsidRPr="000035E8">
        <w:rPr>
          <w:rFonts w:ascii="Arial" w:hAnsi="Arial" w:cs="Arial"/>
          <w:sz w:val="24"/>
          <w:szCs w:val="24"/>
        </w:rPr>
        <w:t xml:space="preserve"> </w:t>
      </w:r>
      <w:r w:rsidR="00A42292" w:rsidRPr="000035E8">
        <w:rPr>
          <w:rFonts w:ascii="Arial" w:hAnsi="Arial" w:cs="Arial"/>
          <w:sz w:val="24"/>
          <w:szCs w:val="24"/>
        </w:rPr>
        <w:t>Se va realiza un audit privind minimizarea deşeurilor la fiecare doi ani. Concluziile acestuia vor fi prezentate autorităţii de mediu în cadrul RAM.</w:t>
      </w:r>
    </w:p>
    <w:p w:rsidR="00A42292" w:rsidRPr="000035E8" w:rsidRDefault="00C22EF1" w:rsidP="00D70D18">
      <w:pPr>
        <w:spacing w:after="0" w:line="240" w:lineRule="auto"/>
        <w:jc w:val="both"/>
        <w:rPr>
          <w:rFonts w:ascii="Arial" w:hAnsi="Arial" w:cs="Arial"/>
          <w:sz w:val="24"/>
          <w:szCs w:val="24"/>
        </w:rPr>
      </w:pPr>
      <w:r w:rsidRPr="000035E8">
        <w:rPr>
          <w:rFonts w:ascii="Arial" w:hAnsi="Arial" w:cs="Arial"/>
          <w:sz w:val="24"/>
          <w:szCs w:val="24"/>
        </w:rPr>
        <w:t xml:space="preserve">    </w:t>
      </w:r>
      <w:r w:rsidR="00A42292" w:rsidRPr="000035E8">
        <w:rPr>
          <w:rFonts w:ascii="Arial" w:hAnsi="Arial" w:cs="Arial"/>
          <w:sz w:val="24"/>
          <w:szCs w:val="24"/>
        </w:rPr>
        <w:t xml:space="preserve"> </w:t>
      </w:r>
      <w:r w:rsidR="00A42292" w:rsidRPr="000035E8">
        <w:rPr>
          <w:rFonts w:ascii="Arial" w:hAnsi="Arial" w:cs="Arial"/>
          <w:b/>
          <w:sz w:val="24"/>
          <w:szCs w:val="24"/>
        </w:rPr>
        <w:t>11.1.3.</w:t>
      </w:r>
      <w:r w:rsidR="00A42292" w:rsidRPr="000035E8">
        <w:rPr>
          <w:rFonts w:ascii="Arial" w:hAnsi="Arial" w:cs="Arial"/>
          <w:sz w:val="24"/>
          <w:szCs w:val="24"/>
        </w:rPr>
        <w:t xml:space="preserve"> Eliminarea sau valorificarea deşeurilor trebuie să se desfăşoare în conformitate cu legislaţia naţională în domeniu. Nu trebuie eliminate sau valorificate alte deşeuri nici pe amplasament, nici în afara amplasamentului, fără a informa în prealabil autoritatea competentă pentru protecţia mediului şi fără acordul scris al acesteia. </w:t>
      </w:r>
    </w:p>
    <w:p w:rsidR="0055242E" w:rsidRPr="000035E8" w:rsidRDefault="00C22EF1" w:rsidP="00D70D18">
      <w:pPr>
        <w:spacing w:after="0" w:line="240" w:lineRule="auto"/>
        <w:jc w:val="both"/>
        <w:rPr>
          <w:rFonts w:ascii="Arial" w:hAnsi="Arial" w:cs="Arial"/>
          <w:b/>
          <w:i/>
          <w:sz w:val="24"/>
          <w:szCs w:val="24"/>
        </w:rPr>
      </w:pPr>
      <w:r w:rsidRPr="000035E8">
        <w:rPr>
          <w:rFonts w:ascii="Arial" w:hAnsi="Arial" w:cs="Arial"/>
          <w:b/>
          <w:sz w:val="24"/>
          <w:szCs w:val="24"/>
        </w:rPr>
        <w:lastRenderedPageBreak/>
        <w:t xml:space="preserve">     </w:t>
      </w:r>
      <w:r w:rsidR="00A42292" w:rsidRPr="000035E8">
        <w:rPr>
          <w:rFonts w:ascii="Arial" w:hAnsi="Arial" w:cs="Arial"/>
          <w:b/>
          <w:sz w:val="24"/>
          <w:szCs w:val="24"/>
        </w:rPr>
        <w:t>11.1.4.</w:t>
      </w:r>
      <w:r w:rsidR="00A42292" w:rsidRPr="000035E8">
        <w:rPr>
          <w:rFonts w:ascii="Arial" w:hAnsi="Arial" w:cs="Arial"/>
          <w:sz w:val="24"/>
          <w:szCs w:val="24"/>
        </w:rPr>
        <w:t xml:space="preserve"> Transportul deşeurilor</w:t>
      </w:r>
    </w:p>
    <w:p w:rsidR="00A42292" w:rsidRPr="000035E8" w:rsidRDefault="0055242E" w:rsidP="00D70D18">
      <w:pPr>
        <w:spacing w:after="0" w:line="240" w:lineRule="auto"/>
        <w:jc w:val="both"/>
        <w:rPr>
          <w:rFonts w:ascii="Arial" w:hAnsi="Arial" w:cs="Arial"/>
          <w:sz w:val="24"/>
          <w:szCs w:val="24"/>
        </w:rPr>
      </w:pPr>
      <w:r w:rsidRPr="000035E8">
        <w:rPr>
          <w:rFonts w:ascii="Arial" w:hAnsi="Arial" w:cs="Arial"/>
          <w:color w:val="00B0F0"/>
          <w:sz w:val="24"/>
          <w:szCs w:val="24"/>
        </w:rPr>
        <w:t xml:space="preserve"> </w:t>
      </w:r>
      <w:r w:rsidRPr="000035E8">
        <w:rPr>
          <w:rFonts w:ascii="Arial" w:hAnsi="Arial" w:cs="Arial"/>
          <w:sz w:val="24"/>
          <w:szCs w:val="24"/>
        </w:rPr>
        <w:t>Transportul deşeurilor periculoase si nepericuloase se va realiza numai de către agenţi economici autorizaţi, cu respectarea prevederilor H.G. nr. 1061/2008. Deşeurile trebuie transportate catre amplasamentele de valorificare /eliminare fără a afecta mediul şi în conformitate cu reglementările legale în vigoare</w:t>
      </w:r>
      <w:r w:rsidR="005238AE" w:rsidRPr="000035E8">
        <w:rPr>
          <w:rFonts w:ascii="Arial" w:hAnsi="Arial" w:cs="Arial"/>
          <w:sz w:val="24"/>
          <w:szCs w:val="24"/>
        </w:rPr>
        <w:t>.</w:t>
      </w:r>
    </w:p>
    <w:p w:rsidR="00A42292" w:rsidRPr="000035E8" w:rsidRDefault="00C22EF1" w:rsidP="00D70D18">
      <w:pPr>
        <w:spacing w:after="0" w:line="240" w:lineRule="auto"/>
        <w:jc w:val="both"/>
        <w:rPr>
          <w:rFonts w:ascii="Arial" w:hAnsi="Arial" w:cs="Arial"/>
          <w:sz w:val="24"/>
          <w:szCs w:val="24"/>
        </w:rPr>
      </w:pPr>
      <w:r w:rsidRPr="000035E8">
        <w:rPr>
          <w:rFonts w:ascii="Arial" w:hAnsi="Arial" w:cs="Arial"/>
          <w:b/>
          <w:sz w:val="24"/>
          <w:szCs w:val="24"/>
        </w:rPr>
        <w:t xml:space="preserve">    </w:t>
      </w:r>
      <w:r w:rsidR="00A42292" w:rsidRPr="000035E8">
        <w:rPr>
          <w:rFonts w:ascii="Arial" w:hAnsi="Arial" w:cs="Arial"/>
          <w:b/>
          <w:sz w:val="24"/>
          <w:szCs w:val="24"/>
        </w:rPr>
        <w:t>11.1.5.</w:t>
      </w:r>
      <w:r w:rsidR="00A42292" w:rsidRPr="000035E8">
        <w:rPr>
          <w:rFonts w:ascii="Arial" w:hAnsi="Arial" w:cs="Arial"/>
          <w:sz w:val="24"/>
          <w:szCs w:val="24"/>
        </w:rPr>
        <w:t xml:space="preserve"> Gestionarea tuturor categoriilor de deşeuri se va realiza cu respectarea strictă a prevederilor Legii nr. 211/2011 privind regimul deşeurilor. </w:t>
      </w:r>
    </w:p>
    <w:p w:rsidR="00A42292" w:rsidRPr="000035E8" w:rsidRDefault="00C22EF1" w:rsidP="00D70D18">
      <w:pPr>
        <w:spacing w:after="0" w:line="240" w:lineRule="auto"/>
        <w:jc w:val="both"/>
        <w:rPr>
          <w:rFonts w:ascii="Arial" w:hAnsi="Arial" w:cs="Arial"/>
          <w:sz w:val="24"/>
          <w:szCs w:val="24"/>
        </w:rPr>
      </w:pPr>
      <w:r w:rsidRPr="000035E8">
        <w:rPr>
          <w:rFonts w:ascii="Arial" w:hAnsi="Arial" w:cs="Arial"/>
          <w:b/>
          <w:sz w:val="24"/>
          <w:szCs w:val="24"/>
        </w:rPr>
        <w:t xml:space="preserve">    </w:t>
      </w:r>
      <w:r w:rsidR="00A42292" w:rsidRPr="000035E8">
        <w:rPr>
          <w:rFonts w:ascii="Arial" w:hAnsi="Arial" w:cs="Arial"/>
          <w:b/>
          <w:sz w:val="24"/>
          <w:szCs w:val="24"/>
        </w:rPr>
        <w:t>11.1.6.</w:t>
      </w:r>
      <w:r w:rsidR="00A42292" w:rsidRPr="000035E8">
        <w:rPr>
          <w:rFonts w:ascii="Arial" w:hAnsi="Arial" w:cs="Arial"/>
          <w:sz w:val="24"/>
          <w:szCs w:val="24"/>
        </w:rPr>
        <w:t xml:space="preserve"> Operatorul are obligaţia să desemneze o persoană din rândul angajaţilor proprii care să urmărească şi să asigure îndeplinirea obligaţiilor prevăzute de Legea nr. 211/2011 privind regimul deşeurilor sau să delege această obligaţie unei terţe persoane. Persoanele desemnate trebuie să fie instruite în domeniul gestiunii deşeurilor, inclusiv a deşeurilor periculoase, ca urmare a absolvirii unor cursuri de </w:t>
      </w:r>
      <w:r w:rsidRPr="000035E8">
        <w:rPr>
          <w:rFonts w:ascii="Arial" w:hAnsi="Arial" w:cs="Arial"/>
          <w:sz w:val="24"/>
          <w:szCs w:val="24"/>
        </w:rPr>
        <w:t xml:space="preserve"> </w:t>
      </w:r>
      <w:r w:rsidR="00A42292" w:rsidRPr="000035E8">
        <w:rPr>
          <w:rFonts w:ascii="Arial" w:hAnsi="Arial" w:cs="Arial"/>
          <w:sz w:val="24"/>
          <w:szCs w:val="24"/>
        </w:rPr>
        <w:t>specialitate.</w:t>
      </w:r>
    </w:p>
    <w:p w:rsidR="00A42292" w:rsidRPr="000035E8" w:rsidRDefault="00A42292" w:rsidP="00D70D18">
      <w:pPr>
        <w:spacing w:after="0" w:line="240" w:lineRule="auto"/>
        <w:jc w:val="both"/>
        <w:rPr>
          <w:rFonts w:ascii="Arial" w:hAnsi="Arial" w:cs="Arial"/>
          <w:sz w:val="24"/>
          <w:szCs w:val="24"/>
        </w:rPr>
      </w:pPr>
      <w:r w:rsidRPr="000035E8">
        <w:rPr>
          <w:rFonts w:ascii="Arial" w:hAnsi="Arial" w:cs="Arial"/>
          <w:sz w:val="24"/>
          <w:szCs w:val="24"/>
        </w:rPr>
        <w:t xml:space="preserve"> </w:t>
      </w:r>
      <w:r w:rsidR="00C22EF1" w:rsidRPr="000035E8">
        <w:rPr>
          <w:rFonts w:ascii="Arial" w:hAnsi="Arial" w:cs="Arial"/>
          <w:sz w:val="24"/>
          <w:szCs w:val="24"/>
        </w:rPr>
        <w:t xml:space="preserve">  </w:t>
      </w:r>
      <w:r w:rsidR="00A2211F" w:rsidRPr="000035E8">
        <w:rPr>
          <w:rFonts w:ascii="Arial" w:hAnsi="Arial" w:cs="Arial"/>
          <w:sz w:val="24"/>
          <w:szCs w:val="24"/>
        </w:rPr>
        <w:t xml:space="preserve">  </w:t>
      </w:r>
      <w:r w:rsidR="00C22EF1" w:rsidRPr="000035E8">
        <w:rPr>
          <w:rFonts w:ascii="Arial" w:hAnsi="Arial" w:cs="Arial"/>
          <w:sz w:val="24"/>
          <w:szCs w:val="24"/>
        </w:rPr>
        <w:t xml:space="preserve"> </w:t>
      </w:r>
      <w:r w:rsidRPr="000035E8">
        <w:rPr>
          <w:rFonts w:ascii="Arial" w:hAnsi="Arial" w:cs="Arial"/>
          <w:b/>
          <w:sz w:val="24"/>
          <w:szCs w:val="24"/>
        </w:rPr>
        <w:t>11.1.7.</w:t>
      </w:r>
      <w:r w:rsidRPr="000035E8">
        <w:rPr>
          <w:rFonts w:ascii="Arial" w:hAnsi="Arial" w:cs="Arial"/>
          <w:sz w:val="24"/>
          <w:szCs w:val="24"/>
        </w:rPr>
        <w:t xml:space="preserve"> Gestionarea deşeurilor trebuie să se realizeze fără a pune în pericol sănătatea umană şi fără a dăuna mediului, în special:</w:t>
      </w:r>
    </w:p>
    <w:p w:rsidR="00A42292" w:rsidRPr="000035E8" w:rsidRDefault="00A42292" w:rsidP="00D70D18">
      <w:pPr>
        <w:spacing w:after="0" w:line="240" w:lineRule="auto"/>
        <w:rPr>
          <w:rFonts w:ascii="Arial" w:hAnsi="Arial" w:cs="Arial"/>
          <w:sz w:val="24"/>
          <w:szCs w:val="24"/>
        </w:rPr>
      </w:pPr>
      <w:r w:rsidRPr="000035E8">
        <w:rPr>
          <w:rFonts w:ascii="Arial" w:hAnsi="Arial" w:cs="Arial"/>
          <w:sz w:val="24"/>
          <w:szCs w:val="24"/>
        </w:rPr>
        <w:t xml:space="preserve"> a) fără a genera riscuri pentru aer, apă, sol, faună sau floră;</w:t>
      </w:r>
    </w:p>
    <w:p w:rsidR="00A42292" w:rsidRPr="000035E8" w:rsidRDefault="00A42292" w:rsidP="00D70D18">
      <w:pPr>
        <w:spacing w:after="0" w:line="240" w:lineRule="auto"/>
        <w:rPr>
          <w:rFonts w:ascii="Arial" w:hAnsi="Arial" w:cs="Arial"/>
          <w:sz w:val="24"/>
          <w:szCs w:val="24"/>
        </w:rPr>
      </w:pPr>
      <w:r w:rsidRPr="000035E8">
        <w:rPr>
          <w:rFonts w:ascii="Arial" w:hAnsi="Arial" w:cs="Arial"/>
          <w:sz w:val="24"/>
          <w:szCs w:val="24"/>
        </w:rPr>
        <w:t xml:space="preserve"> b) fără a crea disconfort din cauza zgomotului sau a mirosurilor;</w:t>
      </w:r>
    </w:p>
    <w:p w:rsidR="00A42292" w:rsidRPr="000035E8" w:rsidRDefault="00A42292" w:rsidP="00D70D18">
      <w:pPr>
        <w:spacing w:after="0" w:line="240" w:lineRule="auto"/>
        <w:rPr>
          <w:rFonts w:ascii="Arial" w:hAnsi="Arial" w:cs="Arial"/>
          <w:sz w:val="24"/>
          <w:szCs w:val="24"/>
        </w:rPr>
      </w:pPr>
      <w:r w:rsidRPr="000035E8">
        <w:rPr>
          <w:rFonts w:ascii="Arial" w:hAnsi="Arial" w:cs="Arial"/>
          <w:sz w:val="24"/>
          <w:szCs w:val="24"/>
        </w:rPr>
        <w:t xml:space="preserve"> c) fără a afecta negativ peisajul sau zonele de interes special. </w:t>
      </w:r>
    </w:p>
    <w:p w:rsidR="00A42292" w:rsidRPr="000035E8" w:rsidRDefault="00C22EF1" w:rsidP="00D70D18">
      <w:pPr>
        <w:spacing w:after="0" w:line="240" w:lineRule="auto"/>
        <w:rPr>
          <w:rFonts w:ascii="Arial" w:hAnsi="Arial" w:cs="Arial"/>
          <w:sz w:val="24"/>
          <w:szCs w:val="24"/>
        </w:rPr>
      </w:pPr>
      <w:r w:rsidRPr="000035E8">
        <w:rPr>
          <w:rFonts w:ascii="Arial" w:hAnsi="Arial" w:cs="Arial"/>
          <w:b/>
          <w:sz w:val="24"/>
          <w:szCs w:val="24"/>
        </w:rPr>
        <w:t xml:space="preserve">    </w:t>
      </w:r>
      <w:r w:rsidR="00A2211F" w:rsidRPr="000035E8">
        <w:rPr>
          <w:rFonts w:ascii="Arial" w:hAnsi="Arial" w:cs="Arial"/>
          <w:b/>
          <w:sz w:val="24"/>
          <w:szCs w:val="24"/>
        </w:rPr>
        <w:t xml:space="preserve"> </w:t>
      </w:r>
      <w:r w:rsidRPr="000035E8">
        <w:rPr>
          <w:rFonts w:ascii="Arial" w:hAnsi="Arial" w:cs="Arial"/>
          <w:b/>
          <w:sz w:val="24"/>
          <w:szCs w:val="24"/>
        </w:rPr>
        <w:t xml:space="preserve"> </w:t>
      </w:r>
      <w:r w:rsidR="00A42292" w:rsidRPr="000035E8">
        <w:rPr>
          <w:rFonts w:ascii="Arial" w:hAnsi="Arial" w:cs="Arial"/>
          <w:b/>
          <w:sz w:val="24"/>
          <w:szCs w:val="24"/>
        </w:rPr>
        <w:t>11.1.8.</w:t>
      </w:r>
      <w:r w:rsidR="00A42292" w:rsidRPr="000035E8">
        <w:rPr>
          <w:rFonts w:ascii="Arial" w:hAnsi="Arial" w:cs="Arial"/>
          <w:sz w:val="24"/>
          <w:szCs w:val="24"/>
        </w:rPr>
        <w:t xml:space="preserve"> Operatorul instalaţiei are obligaţia să colecteze separat cel puţin următoarele categorii de deşeuri: hârtie, metal, plastic şi sticlă. </w:t>
      </w:r>
    </w:p>
    <w:p w:rsidR="00A42292" w:rsidRPr="000035E8" w:rsidRDefault="00C22EF1" w:rsidP="00D70D18">
      <w:pPr>
        <w:spacing w:after="0" w:line="240" w:lineRule="auto"/>
        <w:rPr>
          <w:rFonts w:ascii="Arial" w:hAnsi="Arial" w:cs="Arial"/>
          <w:sz w:val="24"/>
          <w:szCs w:val="24"/>
        </w:rPr>
      </w:pPr>
      <w:r w:rsidRPr="000035E8">
        <w:rPr>
          <w:rFonts w:ascii="Arial" w:hAnsi="Arial" w:cs="Arial"/>
          <w:b/>
          <w:sz w:val="24"/>
          <w:szCs w:val="24"/>
        </w:rPr>
        <w:t xml:space="preserve">     </w:t>
      </w:r>
      <w:r w:rsidR="00A2211F" w:rsidRPr="000035E8">
        <w:rPr>
          <w:rFonts w:ascii="Arial" w:hAnsi="Arial" w:cs="Arial"/>
          <w:b/>
          <w:sz w:val="24"/>
          <w:szCs w:val="24"/>
        </w:rPr>
        <w:t xml:space="preserve"> </w:t>
      </w:r>
      <w:r w:rsidR="00A42292" w:rsidRPr="000035E8">
        <w:rPr>
          <w:rFonts w:ascii="Arial" w:hAnsi="Arial" w:cs="Arial"/>
          <w:b/>
          <w:sz w:val="24"/>
          <w:szCs w:val="24"/>
        </w:rPr>
        <w:t>11.1.9.</w:t>
      </w:r>
      <w:r w:rsidR="00A42292" w:rsidRPr="000035E8">
        <w:rPr>
          <w:rFonts w:ascii="Arial" w:hAnsi="Arial" w:cs="Arial"/>
          <w:sz w:val="24"/>
          <w:szCs w:val="24"/>
        </w:rPr>
        <w:t xml:space="preserve"> Deşeurile vor fi colectate şi depozitate temporar pe tipuri şi categorii, fără a se amesteca. </w:t>
      </w:r>
    </w:p>
    <w:p w:rsidR="00A42292" w:rsidRPr="000035E8" w:rsidRDefault="00C22EF1" w:rsidP="00D70D18">
      <w:pPr>
        <w:spacing w:after="0" w:line="240" w:lineRule="auto"/>
        <w:rPr>
          <w:rFonts w:ascii="Arial" w:hAnsi="Arial" w:cs="Arial"/>
          <w:sz w:val="24"/>
          <w:szCs w:val="24"/>
        </w:rPr>
      </w:pPr>
      <w:r w:rsidRPr="000035E8">
        <w:rPr>
          <w:rFonts w:ascii="Arial" w:hAnsi="Arial" w:cs="Arial"/>
          <w:sz w:val="24"/>
          <w:szCs w:val="24"/>
        </w:rPr>
        <w:t xml:space="preserve">     </w:t>
      </w:r>
      <w:r w:rsidR="003B1C9A" w:rsidRPr="000035E8">
        <w:rPr>
          <w:rFonts w:ascii="Arial" w:hAnsi="Arial" w:cs="Arial"/>
          <w:sz w:val="24"/>
          <w:szCs w:val="24"/>
        </w:rPr>
        <w:t xml:space="preserve"> </w:t>
      </w:r>
      <w:r w:rsidR="00A42292" w:rsidRPr="000035E8">
        <w:rPr>
          <w:rFonts w:ascii="Arial" w:hAnsi="Arial" w:cs="Arial"/>
          <w:b/>
          <w:sz w:val="24"/>
          <w:szCs w:val="24"/>
        </w:rPr>
        <w:t>11.1.10.</w:t>
      </w:r>
      <w:r w:rsidR="00A42292" w:rsidRPr="000035E8">
        <w:rPr>
          <w:rFonts w:ascii="Arial" w:hAnsi="Arial" w:cs="Arial"/>
          <w:sz w:val="24"/>
          <w:szCs w:val="24"/>
        </w:rPr>
        <w:t xml:space="preserve"> Abandonarea deşeurilor este interzisă. </w:t>
      </w:r>
    </w:p>
    <w:p w:rsidR="00A42292" w:rsidRPr="000035E8" w:rsidRDefault="003B1C9A" w:rsidP="00D70D18">
      <w:pPr>
        <w:spacing w:after="0" w:line="240" w:lineRule="auto"/>
        <w:jc w:val="both"/>
        <w:rPr>
          <w:rFonts w:ascii="Arial" w:hAnsi="Arial" w:cs="Arial"/>
          <w:sz w:val="24"/>
          <w:szCs w:val="24"/>
        </w:rPr>
      </w:pPr>
      <w:r w:rsidRPr="000035E8">
        <w:rPr>
          <w:rFonts w:ascii="Arial" w:hAnsi="Arial" w:cs="Arial"/>
          <w:b/>
          <w:sz w:val="24"/>
          <w:szCs w:val="24"/>
        </w:rPr>
        <w:t xml:space="preserve"> </w:t>
      </w:r>
      <w:r w:rsidR="00C22EF1" w:rsidRPr="000035E8">
        <w:rPr>
          <w:rFonts w:ascii="Arial" w:hAnsi="Arial" w:cs="Arial"/>
          <w:b/>
          <w:sz w:val="24"/>
          <w:szCs w:val="24"/>
        </w:rPr>
        <w:t xml:space="preserve">     </w:t>
      </w:r>
      <w:r w:rsidR="00A42292" w:rsidRPr="000035E8">
        <w:rPr>
          <w:rFonts w:ascii="Arial" w:hAnsi="Arial" w:cs="Arial"/>
          <w:b/>
          <w:sz w:val="24"/>
          <w:szCs w:val="24"/>
        </w:rPr>
        <w:t>11.1.11.</w:t>
      </w:r>
      <w:r w:rsidR="00A42292" w:rsidRPr="000035E8">
        <w:rPr>
          <w:rFonts w:ascii="Arial" w:hAnsi="Arial" w:cs="Arial"/>
          <w:sz w:val="24"/>
          <w:szCs w:val="24"/>
        </w:rPr>
        <w:t xml:space="preserve"> Eliminarea deşeurilor în afara spaţiilor autorizate în acest scop este interzisă.</w:t>
      </w:r>
    </w:p>
    <w:p w:rsidR="00A42292" w:rsidRPr="000035E8" w:rsidRDefault="00C22EF1" w:rsidP="00D70D18">
      <w:pPr>
        <w:spacing w:after="0" w:line="240" w:lineRule="auto"/>
        <w:jc w:val="both"/>
        <w:rPr>
          <w:rFonts w:ascii="Arial" w:hAnsi="Arial" w:cs="Arial"/>
          <w:sz w:val="24"/>
          <w:szCs w:val="24"/>
        </w:rPr>
      </w:pPr>
      <w:r w:rsidRPr="000035E8">
        <w:rPr>
          <w:rFonts w:ascii="Arial" w:hAnsi="Arial" w:cs="Arial"/>
          <w:sz w:val="24"/>
          <w:szCs w:val="24"/>
        </w:rPr>
        <w:t xml:space="preserve">     </w:t>
      </w:r>
      <w:r w:rsidR="00A42292" w:rsidRPr="000035E8">
        <w:rPr>
          <w:rFonts w:ascii="Arial" w:hAnsi="Arial" w:cs="Arial"/>
          <w:sz w:val="24"/>
          <w:szCs w:val="24"/>
        </w:rPr>
        <w:t xml:space="preserve"> </w:t>
      </w:r>
      <w:r w:rsidR="00A42292" w:rsidRPr="000035E8">
        <w:rPr>
          <w:rFonts w:ascii="Arial" w:hAnsi="Arial" w:cs="Arial"/>
          <w:b/>
          <w:sz w:val="24"/>
          <w:szCs w:val="24"/>
        </w:rPr>
        <w:t>11.1.12.</w:t>
      </w:r>
      <w:r w:rsidR="00A42292" w:rsidRPr="000035E8">
        <w:rPr>
          <w:rFonts w:ascii="Arial" w:hAnsi="Arial" w:cs="Arial"/>
          <w:sz w:val="24"/>
          <w:szCs w:val="24"/>
        </w:rPr>
        <w:t xml:space="preserve"> Zonele de depozitare temporară a deşeurilor vor fi marcate şi semnalizate. Rec</w:t>
      </w:r>
      <w:r w:rsidR="001D0B2F" w:rsidRPr="000035E8">
        <w:rPr>
          <w:rFonts w:ascii="Arial" w:hAnsi="Arial" w:cs="Arial"/>
          <w:sz w:val="24"/>
          <w:szCs w:val="24"/>
        </w:rPr>
        <w:t xml:space="preserve">ipienţii vor fi inscripţionaţi, </w:t>
      </w:r>
      <w:r w:rsidR="00A42292" w:rsidRPr="000035E8">
        <w:rPr>
          <w:rFonts w:ascii="Arial" w:hAnsi="Arial" w:cs="Arial"/>
          <w:sz w:val="24"/>
          <w:szCs w:val="24"/>
        </w:rPr>
        <w:t>verificaţi periodic, asigurându-se proceduri pentru containerele avariate.</w:t>
      </w:r>
    </w:p>
    <w:p w:rsidR="001D0B2F" w:rsidRPr="000035E8" w:rsidRDefault="00A42292" w:rsidP="00D70D18">
      <w:pPr>
        <w:spacing w:after="0" w:line="240" w:lineRule="auto"/>
        <w:jc w:val="both"/>
        <w:rPr>
          <w:rFonts w:ascii="Arial" w:hAnsi="Arial" w:cs="Arial"/>
          <w:sz w:val="24"/>
          <w:szCs w:val="24"/>
        </w:rPr>
      </w:pPr>
      <w:r w:rsidRPr="000035E8">
        <w:rPr>
          <w:rFonts w:ascii="Arial" w:hAnsi="Arial" w:cs="Arial"/>
          <w:sz w:val="24"/>
          <w:szCs w:val="24"/>
        </w:rPr>
        <w:t xml:space="preserve"> </w:t>
      </w:r>
      <w:r w:rsidR="00C22EF1" w:rsidRPr="000035E8">
        <w:rPr>
          <w:rFonts w:ascii="Arial" w:hAnsi="Arial" w:cs="Arial"/>
          <w:sz w:val="24"/>
          <w:szCs w:val="24"/>
        </w:rPr>
        <w:t xml:space="preserve">    </w:t>
      </w:r>
      <w:r w:rsidRPr="000035E8">
        <w:rPr>
          <w:rFonts w:ascii="Arial" w:hAnsi="Arial" w:cs="Arial"/>
          <w:b/>
          <w:sz w:val="24"/>
          <w:szCs w:val="24"/>
        </w:rPr>
        <w:t>11.1.13.</w:t>
      </w:r>
      <w:r w:rsidRPr="000035E8">
        <w:rPr>
          <w:rFonts w:ascii="Arial" w:hAnsi="Arial" w:cs="Arial"/>
          <w:sz w:val="24"/>
          <w:szCs w:val="24"/>
        </w:rPr>
        <w:t xml:space="preserve"> </w:t>
      </w:r>
      <w:r w:rsidRPr="000035E8">
        <w:rPr>
          <w:rFonts w:ascii="Arial" w:hAnsi="Arial" w:cs="Arial"/>
          <w:b/>
          <w:i/>
          <w:sz w:val="24"/>
          <w:szCs w:val="24"/>
        </w:rPr>
        <w:t>Deşeuri periculoase</w:t>
      </w:r>
      <w:r w:rsidRPr="000035E8">
        <w:rPr>
          <w:rFonts w:ascii="Arial" w:hAnsi="Arial" w:cs="Arial"/>
          <w:sz w:val="24"/>
          <w:szCs w:val="24"/>
        </w:rPr>
        <w:t xml:space="preserve"> </w:t>
      </w:r>
    </w:p>
    <w:p w:rsidR="00A42292" w:rsidRPr="000035E8" w:rsidRDefault="00A42292" w:rsidP="00D70D18">
      <w:pPr>
        <w:spacing w:after="0" w:line="240" w:lineRule="auto"/>
        <w:jc w:val="both"/>
        <w:rPr>
          <w:rFonts w:ascii="Arial" w:hAnsi="Arial" w:cs="Arial"/>
          <w:sz w:val="24"/>
          <w:szCs w:val="24"/>
        </w:rPr>
      </w:pPr>
      <w:r w:rsidRPr="000035E8">
        <w:rPr>
          <w:rFonts w:ascii="Arial" w:hAnsi="Arial" w:cs="Arial"/>
          <w:sz w:val="24"/>
          <w:szCs w:val="24"/>
        </w:rPr>
        <w:sym w:font="Symbol" w:char="F02D"/>
      </w:r>
      <w:r w:rsidRPr="000035E8">
        <w:rPr>
          <w:rFonts w:ascii="Arial" w:hAnsi="Arial" w:cs="Arial"/>
          <w:sz w:val="24"/>
          <w:szCs w:val="24"/>
        </w:rPr>
        <w:t>Operatorul instalaţiei are obligaţia să efectueze şi să deţină o caracterizare a deşeurilor periculoase generate din propria activitate şi a deşeurilor care pot fi considerate periculoase din cauza originii sau compoziţiei, în scopul determinării posibilităţilor de amestecare, a metodelor de tratare şi eliminare a acestora.</w:t>
      </w:r>
    </w:p>
    <w:p w:rsidR="00A42292" w:rsidRPr="000035E8" w:rsidRDefault="00A42292" w:rsidP="00D70D18">
      <w:pPr>
        <w:spacing w:after="0" w:line="240" w:lineRule="auto"/>
        <w:jc w:val="both"/>
        <w:rPr>
          <w:rFonts w:ascii="Arial" w:hAnsi="Arial" w:cs="Arial"/>
          <w:sz w:val="24"/>
          <w:szCs w:val="24"/>
        </w:rPr>
      </w:pPr>
      <w:r w:rsidRPr="000035E8">
        <w:rPr>
          <w:rFonts w:ascii="Arial" w:hAnsi="Arial" w:cs="Arial"/>
          <w:sz w:val="24"/>
          <w:szCs w:val="24"/>
        </w:rPr>
        <w:sym w:font="Symbol" w:char="F02D"/>
      </w:r>
      <w:r w:rsidR="003972F6" w:rsidRPr="000035E8">
        <w:rPr>
          <w:rFonts w:ascii="Arial" w:hAnsi="Arial" w:cs="Arial"/>
          <w:sz w:val="24"/>
          <w:szCs w:val="24"/>
        </w:rPr>
        <w:t>Operatorul instalatiei este obligat</w:t>
      </w:r>
      <w:r w:rsidRPr="000035E8">
        <w:rPr>
          <w:rFonts w:ascii="Arial" w:hAnsi="Arial" w:cs="Arial"/>
          <w:color w:val="1F497D" w:themeColor="text2"/>
          <w:sz w:val="24"/>
          <w:szCs w:val="24"/>
        </w:rPr>
        <w:t xml:space="preserve"> </w:t>
      </w:r>
      <w:r w:rsidRPr="000035E8">
        <w:rPr>
          <w:rFonts w:ascii="Arial" w:hAnsi="Arial" w:cs="Arial"/>
          <w:sz w:val="24"/>
          <w:szCs w:val="24"/>
        </w:rPr>
        <w:t>să colecteze, să transporte şi să stocheze separat diferitele categorii de deşeuri periculoase, în funcţie de proprietăţile fizico-chimice, de compatibilităţi şi de natura substanţelor de stingere care pot fi utilizate pentru fiecare categorie de deşeuri în caz de incendiu, astfel încât să se poată asigura un grad ridicat de protecţie a mediului şi a sănătăţii populaţiei, incluzând asigurarea trasabilităţii de la locul de generare la destinaţia finală.</w:t>
      </w:r>
    </w:p>
    <w:p w:rsidR="00A42292" w:rsidRPr="000035E8" w:rsidRDefault="00A42292" w:rsidP="00D70D18">
      <w:pPr>
        <w:spacing w:after="0" w:line="240" w:lineRule="auto"/>
        <w:jc w:val="both"/>
        <w:rPr>
          <w:rFonts w:ascii="Arial" w:hAnsi="Arial" w:cs="Arial"/>
          <w:sz w:val="24"/>
          <w:szCs w:val="24"/>
        </w:rPr>
      </w:pPr>
      <w:r w:rsidRPr="000035E8">
        <w:rPr>
          <w:rFonts w:ascii="Arial" w:hAnsi="Arial" w:cs="Arial"/>
          <w:color w:val="1F497D" w:themeColor="text2"/>
          <w:sz w:val="24"/>
          <w:szCs w:val="24"/>
        </w:rPr>
        <w:t xml:space="preserve"> </w:t>
      </w:r>
      <w:r w:rsidRPr="000035E8">
        <w:rPr>
          <w:rFonts w:ascii="Arial" w:hAnsi="Arial" w:cs="Arial"/>
          <w:color w:val="1F497D" w:themeColor="text2"/>
          <w:sz w:val="24"/>
          <w:szCs w:val="24"/>
        </w:rPr>
        <w:sym w:font="Symbol" w:char="F02D"/>
      </w:r>
      <w:r w:rsidR="000B6D39" w:rsidRPr="000035E8">
        <w:rPr>
          <w:rFonts w:ascii="Arial" w:hAnsi="Arial" w:cs="Arial"/>
          <w:sz w:val="24"/>
          <w:szCs w:val="24"/>
        </w:rPr>
        <w:t xml:space="preserve">Operatorul instalatiei, detinator </w:t>
      </w:r>
      <w:r w:rsidRPr="000035E8">
        <w:rPr>
          <w:rFonts w:ascii="Arial" w:hAnsi="Arial" w:cs="Arial"/>
          <w:sz w:val="24"/>
          <w:szCs w:val="24"/>
        </w:rPr>
        <w:t xml:space="preserve">de deşeuri periculoase </w:t>
      </w:r>
      <w:r w:rsidR="000B6D39" w:rsidRPr="000035E8">
        <w:rPr>
          <w:rFonts w:ascii="Arial" w:hAnsi="Arial" w:cs="Arial"/>
          <w:sz w:val="24"/>
          <w:szCs w:val="24"/>
        </w:rPr>
        <w:t xml:space="preserve">are </w:t>
      </w:r>
      <w:r w:rsidRPr="000035E8">
        <w:rPr>
          <w:rFonts w:ascii="Arial" w:hAnsi="Arial" w:cs="Arial"/>
          <w:sz w:val="24"/>
          <w:szCs w:val="24"/>
        </w:rPr>
        <w:t xml:space="preserve">obligaţia să nu amestece diferitele categorii de deşeuri periculoase cu alte categorii de deşeuri periculoase sau cu alte deşeuri, substanţe ori materiale. Amestecarea include </w:t>
      </w:r>
      <w:r w:rsidR="000B6D39" w:rsidRPr="000035E8">
        <w:rPr>
          <w:rFonts w:ascii="Arial" w:hAnsi="Arial" w:cs="Arial"/>
          <w:sz w:val="24"/>
          <w:szCs w:val="24"/>
        </w:rPr>
        <w:t xml:space="preserve">si </w:t>
      </w:r>
      <w:r w:rsidRPr="000035E8">
        <w:rPr>
          <w:rFonts w:ascii="Arial" w:hAnsi="Arial" w:cs="Arial"/>
          <w:sz w:val="24"/>
          <w:szCs w:val="24"/>
        </w:rPr>
        <w:t>diluarea substanţelor periculoase.</w:t>
      </w:r>
    </w:p>
    <w:p w:rsidR="00A42292" w:rsidRPr="000035E8" w:rsidRDefault="00A42292" w:rsidP="00D70D18">
      <w:pPr>
        <w:spacing w:after="0" w:line="240" w:lineRule="auto"/>
        <w:jc w:val="both"/>
        <w:rPr>
          <w:rFonts w:ascii="Arial" w:hAnsi="Arial" w:cs="Arial"/>
          <w:sz w:val="24"/>
          <w:szCs w:val="24"/>
        </w:rPr>
      </w:pPr>
      <w:r w:rsidRPr="000035E8">
        <w:rPr>
          <w:rFonts w:ascii="Arial" w:hAnsi="Arial" w:cs="Arial"/>
          <w:sz w:val="24"/>
          <w:szCs w:val="24"/>
        </w:rPr>
        <w:t xml:space="preserve"> </w:t>
      </w:r>
      <w:r w:rsidRPr="000035E8">
        <w:rPr>
          <w:rFonts w:ascii="Arial" w:hAnsi="Arial" w:cs="Arial"/>
          <w:sz w:val="24"/>
          <w:szCs w:val="24"/>
        </w:rPr>
        <w:sym w:font="Symbol" w:char="F02D"/>
      </w:r>
      <w:r w:rsidRPr="000035E8">
        <w:rPr>
          <w:rFonts w:ascii="Arial" w:hAnsi="Arial" w:cs="Arial"/>
          <w:sz w:val="24"/>
          <w:szCs w:val="24"/>
        </w:rPr>
        <w:t xml:space="preserve">Producătorii de deşeuri sunt obligaţi să se asigure că pe durata efectuării operaţiunilor de colectare, transport şi stocare a deşeurilor periculoase acestea sunt ambalate şi etichetate potrivit prevederilor Regulamentului (CE) nr. 1.272/2008 al Parlamentului European şi al Consiliului din 16 decembrie 2008 privind clasificarea, </w:t>
      </w:r>
      <w:r w:rsidRPr="000035E8">
        <w:rPr>
          <w:rFonts w:ascii="Arial" w:hAnsi="Arial" w:cs="Arial"/>
          <w:sz w:val="24"/>
          <w:szCs w:val="24"/>
        </w:rPr>
        <w:lastRenderedPageBreak/>
        <w:t>etichetarea şi ambalarea substanţelor şi a amestecurilor, de modificare şi de abrogare a directivelor 67/548/CEE şi 1999/45/CE, precum şi de modificare a Regulamentului (CE) nr. 1.907/2006, ale Hotărârii Guvernului nr. 1.408/2008 privind clasificarea, ambalarea şi etichetarea substanţelor periculoase şi ale Hotărârii Guvernului nr. 937/2010 privind</w:t>
      </w:r>
      <w:r w:rsidRPr="000035E8">
        <w:rPr>
          <w:rFonts w:ascii="Arial" w:hAnsi="Arial" w:cs="Arial"/>
          <w:color w:val="1F497D" w:themeColor="text2"/>
          <w:sz w:val="24"/>
          <w:szCs w:val="24"/>
        </w:rPr>
        <w:t xml:space="preserve"> </w:t>
      </w:r>
      <w:r w:rsidRPr="000035E8">
        <w:rPr>
          <w:rFonts w:ascii="Arial" w:hAnsi="Arial" w:cs="Arial"/>
          <w:sz w:val="24"/>
          <w:szCs w:val="24"/>
        </w:rPr>
        <w:t xml:space="preserve">clasificarea, ambalarea şi etichetarea la introducerea pe piaţă a preparatelor periculoase. </w:t>
      </w:r>
    </w:p>
    <w:p w:rsidR="004341B4" w:rsidRPr="000035E8" w:rsidRDefault="004341B4" w:rsidP="00D70D18">
      <w:pPr>
        <w:spacing w:after="0" w:line="240" w:lineRule="auto"/>
        <w:jc w:val="both"/>
        <w:rPr>
          <w:rFonts w:ascii="Arial" w:hAnsi="Arial" w:cs="Arial"/>
          <w:sz w:val="24"/>
          <w:szCs w:val="24"/>
        </w:rPr>
      </w:pPr>
    </w:p>
    <w:p w:rsidR="00A42292" w:rsidRPr="000035E8" w:rsidRDefault="00C22EF1" w:rsidP="00D70D18">
      <w:pPr>
        <w:spacing w:after="0" w:line="240" w:lineRule="auto"/>
        <w:jc w:val="both"/>
        <w:rPr>
          <w:rFonts w:ascii="Arial" w:hAnsi="Arial" w:cs="Arial"/>
          <w:sz w:val="24"/>
          <w:szCs w:val="24"/>
        </w:rPr>
      </w:pPr>
      <w:r w:rsidRPr="000035E8">
        <w:rPr>
          <w:rFonts w:ascii="Arial" w:hAnsi="Arial" w:cs="Arial"/>
          <w:b/>
          <w:sz w:val="24"/>
          <w:szCs w:val="24"/>
        </w:rPr>
        <w:t xml:space="preserve">   </w:t>
      </w:r>
      <w:r w:rsidR="00A42292" w:rsidRPr="000035E8">
        <w:rPr>
          <w:rFonts w:ascii="Arial" w:hAnsi="Arial" w:cs="Arial"/>
          <w:b/>
          <w:sz w:val="24"/>
          <w:szCs w:val="24"/>
        </w:rPr>
        <w:t>11.1.14.</w:t>
      </w:r>
      <w:r w:rsidR="00A42292" w:rsidRPr="000035E8">
        <w:rPr>
          <w:rFonts w:ascii="Arial" w:hAnsi="Arial" w:cs="Arial"/>
          <w:sz w:val="24"/>
          <w:szCs w:val="24"/>
        </w:rPr>
        <w:t xml:space="preserve"> </w:t>
      </w:r>
      <w:r w:rsidR="00A42292" w:rsidRPr="000035E8">
        <w:rPr>
          <w:rFonts w:ascii="Arial" w:hAnsi="Arial" w:cs="Arial"/>
          <w:b/>
          <w:sz w:val="24"/>
          <w:szCs w:val="24"/>
        </w:rPr>
        <w:t>Evidenţa gestiunii deşeurilor</w:t>
      </w:r>
      <w:r w:rsidR="00A42292" w:rsidRPr="000035E8">
        <w:rPr>
          <w:rFonts w:ascii="Arial" w:hAnsi="Arial" w:cs="Arial"/>
          <w:sz w:val="24"/>
          <w:szCs w:val="24"/>
        </w:rPr>
        <w:t xml:space="preserve"> </w:t>
      </w:r>
    </w:p>
    <w:p w:rsidR="00A42292" w:rsidRPr="000035E8" w:rsidRDefault="003B1C9A" w:rsidP="00D70D18">
      <w:pPr>
        <w:spacing w:after="0" w:line="240" w:lineRule="auto"/>
        <w:jc w:val="both"/>
        <w:rPr>
          <w:rFonts w:ascii="Arial" w:hAnsi="Arial" w:cs="Arial"/>
          <w:sz w:val="24"/>
          <w:szCs w:val="24"/>
        </w:rPr>
      </w:pPr>
      <w:r w:rsidRPr="000035E8">
        <w:rPr>
          <w:rFonts w:ascii="Arial" w:hAnsi="Arial" w:cs="Arial"/>
          <w:sz w:val="24"/>
          <w:szCs w:val="24"/>
        </w:rPr>
        <w:t xml:space="preserve"> </w:t>
      </w:r>
      <w:r w:rsidR="00A42292" w:rsidRPr="000035E8">
        <w:rPr>
          <w:rFonts w:ascii="Arial" w:hAnsi="Arial" w:cs="Arial"/>
          <w:sz w:val="24"/>
          <w:szCs w:val="24"/>
        </w:rPr>
        <w:sym w:font="Symbol" w:char="F02D"/>
      </w:r>
      <w:r w:rsidR="00A42292" w:rsidRPr="000035E8">
        <w:rPr>
          <w:rFonts w:ascii="Arial" w:hAnsi="Arial" w:cs="Arial"/>
          <w:sz w:val="24"/>
          <w:szCs w:val="24"/>
        </w:rPr>
        <w:t xml:space="preserve"> Gestiunea deşeurilor cu respectarea Legii nr. 211/2011 privind regimul deşeurilor</w:t>
      </w:r>
      <w:r w:rsidR="00C22EF1" w:rsidRPr="000035E8">
        <w:rPr>
          <w:rFonts w:ascii="Arial" w:hAnsi="Arial" w:cs="Arial"/>
          <w:sz w:val="24"/>
          <w:szCs w:val="24"/>
        </w:rPr>
        <w:t>,</w:t>
      </w:r>
      <w:r w:rsidR="0048508A" w:rsidRPr="000035E8">
        <w:rPr>
          <w:rFonts w:ascii="Arial" w:hAnsi="Arial" w:cs="Arial"/>
          <w:sz w:val="24"/>
          <w:szCs w:val="24"/>
        </w:rPr>
        <w:t xml:space="preserve"> </w:t>
      </w:r>
      <w:r w:rsidR="00C22EF1" w:rsidRPr="000035E8">
        <w:rPr>
          <w:rFonts w:ascii="Arial" w:hAnsi="Arial" w:cs="Arial"/>
          <w:sz w:val="24"/>
          <w:szCs w:val="24"/>
        </w:rPr>
        <w:t>cu modificarile si completarile ulterioare</w:t>
      </w:r>
      <w:r w:rsidR="00A42292" w:rsidRPr="000035E8">
        <w:rPr>
          <w:rFonts w:ascii="Arial" w:hAnsi="Arial" w:cs="Arial"/>
          <w:sz w:val="24"/>
          <w:szCs w:val="24"/>
        </w:rPr>
        <w:t>;</w:t>
      </w:r>
    </w:p>
    <w:p w:rsidR="00A42292" w:rsidRPr="000035E8" w:rsidRDefault="00A42292" w:rsidP="00D70D18">
      <w:pPr>
        <w:spacing w:after="0" w:line="240" w:lineRule="auto"/>
        <w:jc w:val="both"/>
        <w:rPr>
          <w:rFonts w:ascii="Arial" w:hAnsi="Arial" w:cs="Arial"/>
          <w:sz w:val="24"/>
          <w:szCs w:val="24"/>
        </w:rPr>
      </w:pPr>
      <w:r w:rsidRPr="000035E8">
        <w:rPr>
          <w:rFonts w:ascii="Arial" w:hAnsi="Arial" w:cs="Arial"/>
          <w:sz w:val="24"/>
          <w:szCs w:val="24"/>
        </w:rPr>
        <w:t xml:space="preserve"> </w:t>
      </w:r>
      <w:r w:rsidRPr="000035E8">
        <w:rPr>
          <w:rFonts w:ascii="Arial" w:hAnsi="Arial" w:cs="Arial"/>
          <w:sz w:val="24"/>
          <w:szCs w:val="24"/>
        </w:rPr>
        <w:sym w:font="Symbol" w:char="F02D"/>
      </w:r>
      <w:r w:rsidR="001D0B2F" w:rsidRPr="000035E8">
        <w:rPr>
          <w:rFonts w:ascii="Arial" w:hAnsi="Arial" w:cs="Arial"/>
          <w:sz w:val="24"/>
          <w:szCs w:val="24"/>
        </w:rPr>
        <w:t xml:space="preserve"> </w:t>
      </w:r>
      <w:r w:rsidRPr="000035E8">
        <w:rPr>
          <w:rFonts w:ascii="Arial" w:hAnsi="Arial" w:cs="Arial"/>
          <w:sz w:val="24"/>
          <w:szCs w:val="24"/>
        </w:rPr>
        <w:t xml:space="preserve">Pentru deşeurile produse, deţinute, comercializate, </w:t>
      </w:r>
      <w:r w:rsidR="000B6D39" w:rsidRPr="000035E8">
        <w:rPr>
          <w:rFonts w:ascii="Arial" w:hAnsi="Arial" w:cs="Arial"/>
          <w:sz w:val="24"/>
          <w:szCs w:val="24"/>
        </w:rPr>
        <w:t xml:space="preserve">operatorul are </w:t>
      </w:r>
      <w:r w:rsidRPr="000035E8">
        <w:rPr>
          <w:rFonts w:ascii="Arial" w:hAnsi="Arial" w:cs="Arial"/>
          <w:sz w:val="24"/>
          <w:szCs w:val="24"/>
        </w:rPr>
        <w:t>obligaţia să asigur</w:t>
      </w:r>
      <w:r w:rsidR="000B6D39" w:rsidRPr="000035E8">
        <w:rPr>
          <w:rFonts w:ascii="Arial" w:hAnsi="Arial" w:cs="Arial"/>
          <w:sz w:val="24"/>
          <w:szCs w:val="24"/>
        </w:rPr>
        <w:t>e</w:t>
      </w:r>
      <w:r w:rsidRPr="000035E8">
        <w:rPr>
          <w:rFonts w:ascii="Arial" w:hAnsi="Arial" w:cs="Arial"/>
          <w:sz w:val="24"/>
          <w:szCs w:val="24"/>
        </w:rPr>
        <w:t xml:space="preserve"> evidenţa gestiunii deşeurilor pentru fiecare tip de deşeu, în conformitate c</w:t>
      </w:r>
      <w:r w:rsidR="003B1C9A" w:rsidRPr="000035E8">
        <w:rPr>
          <w:rFonts w:ascii="Arial" w:hAnsi="Arial" w:cs="Arial"/>
          <w:sz w:val="24"/>
          <w:szCs w:val="24"/>
        </w:rPr>
        <w:t>u modelul prevăzut în anexa nr.</w:t>
      </w:r>
      <w:r w:rsidRPr="000035E8">
        <w:rPr>
          <w:rFonts w:ascii="Arial" w:hAnsi="Arial" w:cs="Arial"/>
          <w:sz w:val="24"/>
          <w:szCs w:val="24"/>
        </w:rPr>
        <w:t>1 la Hotărârea Guvernului nr. 856/2002, cu completările ulterio</w:t>
      </w:r>
      <w:r w:rsidR="001D0B2F" w:rsidRPr="000035E8">
        <w:rPr>
          <w:rFonts w:ascii="Arial" w:hAnsi="Arial" w:cs="Arial"/>
          <w:sz w:val="24"/>
          <w:szCs w:val="24"/>
        </w:rPr>
        <w:t>are, şi să o transmit</w:t>
      </w:r>
      <w:r w:rsidR="000B6D39" w:rsidRPr="000035E8">
        <w:rPr>
          <w:rFonts w:ascii="Arial" w:hAnsi="Arial" w:cs="Arial"/>
          <w:sz w:val="24"/>
          <w:szCs w:val="24"/>
        </w:rPr>
        <w:t>a</w:t>
      </w:r>
      <w:r w:rsidR="001D0B2F" w:rsidRPr="000035E8">
        <w:rPr>
          <w:rFonts w:ascii="Arial" w:hAnsi="Arial" w:cs="Arial"/>
          <w:color w:val="1F497D" w:themeColor="text2"/>
          <w:sz w:val="24"/>
          <w:szCs w:val="24"/>
        </w:rPr>
        <w:t xml:space="preserve"> </w:t>
      </w:r>
      <w:r w:rsidR="001D0B2F" w:rsidRPr="000035E8">
        <w:rPr>
          <w:rFonts w:ascii="Arial" w:hAnsi="Arial" w:cs="Arial"/>
          <w:sz w:val="24"/>
          <w:szCs w:val="24"/>
        </w:rPr>
        <w:t>lunar/</w:t>
      </w:r>
      <w:r w:rsidRPr="000035E8">
        <w:rPr>
          <w:rFonts w:ascii="Arial" w:hAnsi="Arial" w:cs="Arial"/>
          <w:sz w:val="24"/>
          <w:szCs w:val="24"/>
        </w:rPr>
        <w:t xml:space="preserve">anual </w:t>
      </w:r>
      <w:r w:rsidR="001D0B2F" w:rsidRPr="000035E8">
        <w:rPr>
          <w:rFonts w:ascii="Arial" w:hAnsi="Arial" w:cs="Arial"/>
          <w:sz w:val="24"/>
          <w:szCs w:val="24"/>
        </w:rPr>
        <w:t xml:space="preserve">Agenţiei </w:t>
      </w:r>
      <w:r w:rsidRPr="000035E8">
        <w:rPr>
          <w:rFonts w:ascii="Arial" w:hAnsi="Arial" w:cs="Arial"/>
          <w:sz w:val="24"/>
          <w:szCs w:val="24"/>
        </w:rPr>
        <w:t xml:space="preserve">pentru </w:t>
      </w:r>
      <w:r w:rsidR="001D0B2F" w:rsidRPr="000035E8">
        <w:rPr>
          <w:rFonts w:ascii="Arial" w:hAnsi="Arial" w:cs="Arial"/>
          <w:sz w:val="24"/>
          <w:szCs w:val="24"/>
        </w:rPr>
        <w:t>P</w:t>
      </w:r>
      <w:r w:rsidRPr="000035E8">
        <w:rPr>
          <w:rFonts w:ascii="Arial" w:hAnsi="Arial" w:cs="Arial"/>
          <w:sz w:val="24"/>
          <w:szCs w:val="24"/>
        </w:rPr>
        <w:t xml:space="preserve">rotecţia </w:t>
      </w:r>
      <w:r w:rsidR="001D0B2F" w:rsidRPr="000035E8">
        <w:rPr>
          <w:rFonts w:ascii="Arial" w:hAnsi="Arial" w:cs="Arial"/>
          <w:sz w:val="24"/>
          <w:szCs w:val="24"/>
        </w:rPr>
        <w:t>M</w:t>
      </w:r>
      <w:r w:rsidRPr="000035E8">
        <w:rPr>
          <w:rFonts w:ascii="Arial" w:hAnsi="Arial" w:cs="Arial"/>
          <w:sz w:val="24"/>
          <w:szCs w:val="24"/>
        </w:rPr>
        <w:t xml:space="preserve">ediului (Legea 211/2011); operatorul are obligaţia să păstreze evidenţa gestiunii deşeurilor cel puţin 3 ani. </w:t>
      </w:r>
    </w:p>
    <w:p w:rsidR="00A42292" w:rsidRPr="000035E8" w:rsidRDefault="00A42292" w:rsidP="00D70D18">
      <w:pPr>
        <w:spacing w:after="0" w:line="240" w:lineRule="auto"/>
        <w:jc w:val="both"/>
        <w:rPr>
          <w:rFonts w:ascii="Arial" w:hAnsi="Arial" w:cs="Arial"/>
          <w:sz w:val="24"/>
          <w:szCs w:val="24"/>
        </w:rPr>
      </w:pPr>
      <w:r w:rsidRPr="000035E8">
        <w:rPr>
          <w:rFonts w:ascii="Arial" w:hAnsi="Arial" w:cs="Arial"/>
          <w:sz w:val="24"/>
          <w:szCs w:val="24"/>
        </w:rPr>
        <w:sym w:font="Symbol" w:char="F02D"/>
      </w:r>
      <w:r w:rsidRPr="000035E8">
        <w:rPr>
          <w:rFonts w:ascii="Arial" w:hAnsi="Arial" w:cs="Arial"/>
          <w:sz w:val="24"/>
          <w:szCs w:val="24"/>
        </w:rPr>
        <w:t xml:space="preserve"> Producătorii şi deţinătorii de deşeuri persoane juridice trebuie să păstreze buletinele de analiză care caracterizează deşeurile periculoase generate din propria activitate şi să le transmită, la cerere, autorităţilor competente pentru protecţia mediului.</w:t>
      </w:r>
    </w:p>
    <w:p w:rsidR="00A42292" w:rsidRPr="000035E8" w:rsidRDefault="00A42292" w:rsidP="00D70D18">
      <w:pPr>
        <w:spacing w:after="0" w:line="240" w:lineRule="auto"/>
        <w:jc w:val="both"/>
        <w:rPr>
          <w:rFonts w:ascii="Arial" w:hAnsi="Arial" w:cs="Arial"/>
          <w:sz w:val="24"/>
          <w:szCs w:val="24"/>
        </w:rPr>
      </w:pPr>
      <w:r w:rsidRPr="000035E8">
        <w:rPr>
          <w:rFonts w:ascii="Arial" w:hAnsi="Arial" w:cs="Arial"/>
          <w:sz w:val="24"/>
          <w:szCs w:val="24"/>
        </w:rPr>
        <w:t xml:space="preserve"> </w:t>
      </w:r>
      <w:r w:rsidRPr="000035E8">
        <w:rPr>
          <w:rFonts w:ascii="Arial" w:hAnsi="Arial" w:cs="Arial"/>
          <w:sz w:val="24"/>
          <w:szCs w:val="24"/>
        </w:rPr>
        <w:sym w:font="Symbol" w:char="F02D"/>
      </w:r>
      <w:r w:rsidRPr="000035E8">
        <w:rPr>
          <w:rFonts w:ascii="Arial" w:hAnsi="Arial" w:cs="Arial"/>
          <w:sz w:val="24"/>
          <w:szCs w:val="24"/>
        </w:rPr>
        <w:t xml:space="preserve"> Operatorul are obligaţia să ţină pentru deşeurile periculoase o evidenţă cronologică a cantităţii, naturii, originii şi, după caz, a destinaţiei, a frecvenţei, a mijlocului de transport, a metodei de tratare, precum şi a operaţiunilor prevăzute în anexele nr. 2 şi 3 din Legea nr. 211/2011</w:t>
      </w:r>
      <w:r w:rsidR="003B1C9A" w:rsidRPr="000035E8">
        <w:rPr>
          <w:rFonts w:ascii="Arial" w:hAnsi="Arial" w:cs="Arial"/>
          <w:sz w:val="24"/>
          <w:szCs w:val="24"/>
        </w:rPr>
        <w:t xml:space="preserve"> </w:t>
      </w:r>
      <w:r w:rsidRPr="000035E8">
        <w:rPr>
          <w:rFonts w:ascii="Arial" w:hAnsi="Arial" w:cs="Arial"/>
          <w:sz w:val="24"/>
          <w:szCs w:val="24"/>
        </w:rPr>
        <w:t xml:space="preserve">şi să o pună la dispoziţia autorităţilor competente, la cererea acestora. </w:t>
      </w:r>
    </w:p>
    <w:p w:rsidR="003B1C9A" w:rsidRPr="000035E8" w:rsidRDefault="003B1C9A" w:rsidP="00D70D18">
      <w:pPr>
        <w:tabs>
          <w:tab w:val="left" w:pos="420"/>
          <w:tab w:val="left" w:pos="513"/>
        </w:tabs>
        <w:spacing w:after="0" w:line="240" w:lineRule="auto"/>
        <w:jc w:val="both"/>
        <w:rPr>
          <w:rFonts w:ascii="Arial" w:hAnsi="Arial" w:cs="Arial"/>
          <w:b/>
          <w:bCs/>
          <w:noProof/>
          <w:color w:val="1F497D" w:themeColor="text2"/>
          <w:sz w:val="24"/>
          <w:szCs w:val="24"/>
          <w:lang w:val="ro-RO"/>
        </w:rPr>
      </w:pPr>
    </w:p>
    <w:p w:rsidR="00334F4C" w:rsidRPr="000035E8" w:rsidRDefault="00A42292" w:rsidP="00D70D18">
      <w:pPr>
        <w:tabs>
          <w:tab w:val="left" w:pos="420"/>
          <w:tab w:val="left" w:pos="513"/>
        </w:tabs>
        <w:spacing w:after="0" w:line="240" w:lineRule="auto"/>
        <w:ind w:left="420" w:hanging="420"/>
        <w:jc w:val="both"/>
        <w:rPr>
          <w:rFonts w:ascii="Arial" w:hAnsi="Arial" w:cs="Arial"/>
          <w:b/>
          <w:bCs/>
          <w:noProof/>
          <w:sz w:val="24"/>
          <w:szCs w:val="24"/>
          <w:lang w:val="ro-RO"/>
        </w:rPr>
      </w:pPr>
      <w:r w:rsidRPr="000035E8">
        <w:rPr>
          <w:rFonts w:ascii="Arial" w:hAnsi="Arial" w:cs="Arial"/>
          <w:b/>
          <w:bCs/>
          <w:noProof/>
          <w:sz w:val="24"/>
          <w:szCs w:val="24"/>
          <w:lang w:val="ro-RO"/>
        </w:rPr>
        <w:t>11.2</w:t>
      </w:r>
      <w:r w:rsidR="00334F4C" w:rsidRPr="000035E8">
        <w:rPr>
          <w:rFonts w:ascii="Arial" w:hAnsi="Arial" w:cs="Arial"/>
          <w:b/>
          <w:bCs/>
          <w:noProof/>
          <w:sz w:val="24"/>
          <w:szCs w:val="24"/>
          <w:lang w:val="ro-RO"/>
        </w:rPr>
        <w:tab/>
        <w:t>. Deşeuri produse</w:t>
      </w:r>
    </w:p>
    <w:p w:rsidR="000B6D39" w:rsidRPr="000035E8" w:rsidRDefault="000B6D39" w:rsidP="00D70D18">
      <w:pPr>
        <w:tabs>
          <w:tab w:val="left" w:pos="420"/>
          <w:tab w:val="left" w:pos="513"/>
        </w:tabs>
        <w:spacing w:after="0" w:line="240" w:lineRule="auto"/>
        <w:ind w:left="420" w:hanging="420"/>
        <w:jc w:val="both"/>
        <w:rPr>
          <w:rFonts w:ascii="Arial" w:hAnsi="Arial" w:cs="Arial"/>
          <w:b/>
          <w:bCs/>
          <w:noProof/>
          <w:color w:val="1F497D" w:themeColor="text2"/>
          <w:sz w:val="24"/>
          <w:szCs w:val="24"/>
          <w:lang w:val="ro-RO"/>
        </w:rPr>
      </w:pPr>
    </w:p>
    <w:tbl>
      <w:tblPr>
        <w:tblW w:w="5113" w:type="pc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00" w:firstRow="0" w:lastRow="0" w:firstColumn="0" w:lastColumn="0" w:noHBand="0" w:noVBand="0"/>
      </w:tblPr>
      <w:tblGrid>
        <w:gridCol w:w="1671"/>
        <w:gridCol w:w="1317"/>
        <w:gridCol w:w="4189"/>
        <w:gridCol w:w="1207"/>
        <w:gridCol w:w="1381"/>
      </w:tblGrid>
      <w:tr w:rsidR="000B6D39" w:rsidRPr="000035E8" w:rsidTr="00A41896">
        <w:trPr>
          <w:cantSplit/>
          <w:trHeight w:val="1134"/>
        </w:trPr>
        <w:tc>
          <w:tcPr>
            <w:tcW w:w="855" w:type="pct"/>
            <w:tcBorders>
              <w:top w:val="single" w:sz="2" w:space="0" w:color="auto"/>
            </w:tcBorders>
          </w:tcPr>
          <w:p w:rsidR="000B6D39" w:rsidRPr="000035E8" w:rsidRDefault="000B6D39" w:rsidP="00D70D18">
            <w:pPr>
              <w:pStyle w:val="table"/>
              <w:spacing w:after="0"/>
              <w:rPr>
                <w:rFonts w:ascii="Arial" w:hAnsi="Arial" w:cs="Arial"/>
                <w:b/>
                <w:sz w:val="24"/>
                <w:szCs w:val="24"/>
                <w:lang w:val="ro-RO"/>
              </w:rPr>
            </w:pPr>
            <w:r w:rsidRPr="000035E8">
              <w:rPr>
                <w:rFonts w:ascii="Arial" w:hAnsi="Arial" w:cs="Arial"/>
                <w:b/>
                <w:sz w:val="24"/>
                <w:szCs w:val="24"/>
                <w:lang w:val="ro-RO"/>
              </w:rPr>
              <w:t>Instalatii generatoare de deseuri</w:t>
            </w:r>
          </w:p>
        </w:tc>
        <w:tc>
          <w:tcPr>
            <w:tcW w:w="674" w:type="pct"/>
            <w:tcBorders>
              <w:top w:val="single" w:sz="2" w:space="0" w:color="auto"/>
            </w:tcBorders>
          </w:tcPr>
          <w:p w:rsidR="000B6D39" w:rsidRPr="000035E8" w:rsidRDefault="000B6D39" w:rsidP="00D70D18">
            <w:pPr>
              <w:pStyle w:val="table"/>
              <w:spacing w:after="0"/>
              <w:rPr>
                <w:rFonts w:ascii="Arial" w:hAnsi="Arial" w:cs="Arial"/>
                <w:b/>
                <w:sz w:val="24"/>
                <w:szCs w:val="24"/>
                <w:lang w:val="ro-RO"/>
              </w:rPr>
            </w:pPr>
            <w:r w:rsidRPr="000035E8">
              <w:rPr>
                <w:rFonts w:ascii="Arial" w:hAnsi="Arial" w:cs="Arial"/>
                <w:b/>
                <w:sz w:val="24"/>
                <w:szCs w:val="24"/>
                <w:lang w:val="ro-RO"/>
              </w:rPr>
              <w:t xml:space="preserve">Cod deşeu </w:t>
            </w:r>
          </w:p>
        </w:tc>
        <w:tc>
          <w:tcPr>
            <w:tcW w:w="2145" w:type="pct"/>
            <w:tcBorders>
              <w:top w:val="single" w:sz="2" w:space="0" w:color="auto"/>
            </w:tcBorders>
          </w:tcPr>
          <w:p w:rsidR="000B6D39" w:rsidRPr="000035E8" w:rsidRDefault="000B6D39" w:rsidP="00D70D18">
            <w:pPr>
              <w:pStyle w:val="table"/>
              <w:spacing w:after="0"/>
              <w:jc w:val="center"/>
              <w:rPr>
                <w:rFonts w:ascii="Arial" w:hAnsi="Arial" w:cs="Arial"/>
                <w:b/>
                <w:sz w:val="24"/>
                <w:szCs w:val="24"/>
                <w:lang w:val="ro-RO"/>
              </w:rPr>
            </w:pPr>
            <w:r w:rsidRPr="000035E8">
              <w:rPr>
                <w:rFonts w:ascii="Arial" w:hAnsi="Arial" w:cs="Arial"/>
                <w:b/>
                <w:sz w:val="24"/>
                <w:szCs w:val="24"/>
                <w:lang w:val="ro-RO"/>
              </w:rPr>
              <w:t>Denumire deşeuri</w:t>
            </w:r>
          </w:p>
        </w:tc>
        <w:tc>
          <w:tcPr>
            <w:tcW w:w="618" w:type="pct"/>
            <w:tcBorders>
              <w:top w:val="single" w:sz="2" w:space="0" w:color="auto"/>
            </w:tcBorders>
          </w:tcPr>
          <w:p w:rsidR="000B6D39" w:rsidRPr="000035E8" w:rsidRDefault="000B6D39" w:rsidP="00D70D18">
            <w:pPr>
              <w:pStyle w:val="table"/>
              <w:spacing w:after="0"/>
              <w:rPr>
                <w:rFonts w:ascii="Arial" w:hAnsi="Arial" w:cs="Arial"/>
                <w:b/>
                <w:sz w:val="24"/>
                <w:szCs w:val="24"/>
                <w:highlight w:val="yellow"/>
                <w:lang w:val="ro-RO"/>
              </w:rPr>
            </w:pPr>
            <w:r w:rsidRPr="000035E8">
              <w:rPr>
                <w:rFonts w:ascii="Arial" w:hAnsi="Arial" w:cs="Arial"/>
                <w:b/>
                <w:sz w:val="24"/>
                <w:szCs w:val="24"/>
                <w:lang w:val="ro-RO"/>
              </w:rPr>
              <w:t>Cantitaţi  deşeuri (tone anual)</w:t>
            </w:r>
          </w:p>
        </w:tc>
        <w:tc>
          <w:tcPr>
            <w:tcW w:w="707" w:type="pct"/>
            <w:tcBorders>
              <w:top w:val="single" w:sz="2" w:space="0" w:color="auto"/>
            </w:tcBorders>
          </w:tcPr>
          <w:p w:rsidR="000B6D39" w:rsidRPr="000035E8" w:rsidRDefault="000B6D39" w:rsidP="00D70D18">
            <w:pPr>
              <w:pStyle w:val="table"/>
              <w:spacing w:after="0"/>
              <w:ind w:left="-108"/>
              <w:rPr>
                <w:rFonts w:ascii="Arial" w:hAnsi="Arial" w:cs="Arial"/>
                <w:b/>
                <w:sz w:val="24"/>
                <w:szCs w:val="24"/>
                <w:lang w:val="ro-RO"/>
              </w:rPr>
            </w:pPr>
            <w:r w:rsidRPr="000035E8">
              <w:rPr>
                <w:rFonts w:ascii="Arial" w:hAnsi="Arial" w:cs="Arial"/>
                <w:b/>
                <w:sz w:val="24"/>
                <w:szCs w:val="24"/>
                <w:lang w:val="ro-RO"/>
              </w:rPr>
              <w:t xml:space="preserve">Operatiuni valorificare/eliminare </w:t>
            </w:r>
          </w:p>
          <w:p w:rsidR="000B6D39" w:rsidRPr="000035E8" w:rsidRDefault="000B6D39" w:rsidP="00D70D18">
            <w:pPr>
              <w:pStyle w:val="table"/>
              <w:spacing w:after="0"/>
              <w:ind w:left="-108"/>
              <w:rPr>
                <w:rFonts w:ascii="Arial" w:hAnsi="Arial" w:cs="Arial"/>
                <w:b/>
                <w:sz w:val="24"/>
                <w:szCs w:val="24"/>
                <w:lang w:val="ro-RO"/>
              </w:rPr>
            </w:pPr>
            <w:r w:rsidRPr="000035E8">
              <w:rPr>
                <w:rFonts w:ascii="Arial" w:hAnsi="Arial" w:cs="Arial"/>
                <w:b/>
                <w:sz w:val="24"/>
                <w:szCs w:val="24"/>
                <w:lang w:val="ro-RO"/>
              </w:rPr>
              <w:t>conform Legii 211/2011</w:t>
            </w:r>
          </w:p>
        </w:tc>
      </w:tr>
      <w:tr w:rsidR="000B6D39" w:rsidRPr="000035E8" w:rsidTr="00A41896">
        <w:trPr>
          <w:cantSplit/>
          <w:trHeight w:val="494"/>
        </w:trPr>
        <w:tc>
          <w:tcPr>
            <w:tcW w:w="855"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Îngroşare-spălare-filtrare</w:t>
            </w: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01.03.09</w:t>
            </w:r>
          </w:p>
        </w:tc>
        <w:tc>
          <w:tcPr>
            <w:tcW w:w="2145"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Namoluri rosii rezultate din producerea aluminei</w:t>
            </w: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700.000</w:t>
            </w:r>
          </w:p>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    </w:t>
            </w:r>
          </w:p>
        </w:tc>
        <w:tc>
          <w:tcPr>
            <w:tcW w:w="707" w:type="pct"/>
          </w:tcPr>
          <w:p w:rsidR="000B6D39" w:rsidRPr="000035E8" w:rsidRDefault="000B6D39" w:rsidP="00D70D18">
            <w:pPr>
              <w:pStyle w:val="table"/>
              <w:spacing w:after="0"/>
              <w:ind w:left="-108"/>
              <w:rPr>
                <w:rFonts w:ascii="Arial" w:hAnsi="Arial" w:cs="Arial"/>
                <w:sz w:val="24"/>
                <w:szCs w:val="24"/>
                <w:lang w:val="ro-RO"/>
              </w:rPr>
            </w:pPr>
            <w:r w:rsidRPr="000035E8">
              <w:rPr>
                <w:rFonts w:ascii="Arial" w:hAnsi="Arial" w:cs="Arial"/>
                <w:sz w:val="24"/>
                <w:szCs w:val="24"/>
                <w:lang w:val="ro-RO"/>
              </w:rPr>
              <w:t>D1/ R12</w:t>
            </w:r>
          </w:p>
        </w:tc>
      </w:tr>
      <w:tr w:rsidR="000B6D39" w:rsidRPr="000035E8" w:rsidTr="00A41896">
        <w:trPr>
          <w:cantSplit/>
          <w:trHeight w:val="494"/>
        </w:trPr>
        <w:tc>
          <w:tcPr>
            <w:tcW w:w="855"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Statia de preparare lapte de var</w:t>
            </w: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01.04.08</w:t>
            </w:r>
          </w:p>
        </w:tc>
        <w:tc>
          <w:tcPr>
            <w:tcW w:w="2145"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Deseuri de pietris si sparturi de piatra </w:t>
            </w: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2100   </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D1</w:t>
            </w:r>
          </w:p>
        </w:tc>
      </w:tr>
      <w:tr w:rsidR="000B6D39" w:rsidRPr="000035E8" w:rsidTr="00A41896">
        <w:trPr>
          <w:cantSplit/>
          <w:trHeight w:val="494"/>
        </w:trPr>
        <w:tc>
          <w:tcPr>
            <w:tcW w:w="855" w:type="pct"/>
            <w:vMerge w:val="restart"/>
          </w:tcPr>
          <w:p w:rsidR="000B6D39" w:rsidRPr="000035E8" w:rsidRDefault="000B6D39" w:rsidP="00D70D18">
            <w:pPr>
              <w:pStyle w:val="table"/>
              <w:spacing w:after="0"/>
              <w:ind w:right="-52"/>
              <w:rPr>
                <w:rFonts w:ascii="Arial" w:hAnsi="Arial" w:cs="Arial"/>
                <w:sz w:val="24"/>
                <w:szCs w:val="24"/>
                <w:lang w:val="ro-RO"/>
              </w:rPr>
            </w:pPr>
            <w:r w:rsidRPr="000035E8">
              <w:rPr>
                <w:rFonts w:ascii="Arial" w:hAnsi="Arial" w:cs="Arial"/>
                <w:sz w:val="24"/>
                <w:szCs w:val="24"/>
                <w:lang w:val="ro-RO"/>
              </w:rPr>
              <w:t>Compartiment IT</w:t>
            </w: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08.03.17*</w:t>
            </w:r>
          </w:p>
        </w:tc>
        <w:tc>
          <w:tcPr>
            <w:tcW w:w="2145" w:type="pct"/>
            <w:vAlign w:val="center"/>
          </w:tcPr>
          <w:p w:rsidR="000B6D39" w:rsidRPr="000035E8" w:rsidRDefault="000B6D39" w:rsidP="00D70D18">
            <w:pPr>
              <w:spacing w:after="0" w:line="240" w:lineRule="auto"/>
              <w:rPr>
                <w:rFonts w:ascii="Arial" w:hAnsi="Arial" w:cs="Arial"/>
                <w:sz w:val="24"/>
                <w:szCs w:val="24"/>
                <w:lang w:val="ro-RO"/>
              </w:rPr>
            </w:pPr>
            <w:r w:rsidRPr="000035E8">
              <w:rPr>
                <w:rFonts w:ascii="Arial" w:hAnsi="Arial" w:cs="Arial"/>
                <w:sz w:val="24"/>
                <w:szCs w:val="24"/>
                <w:lang w:val="ro-RO"/>
              </w:rPr>
              <w:t>Deseuri de tonere de imprimanta cu continut de substante periculoase</w:t>
            </w: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0,020</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 R12</w:t>
            </w:r>
          </w:p>
        </w:tc>
      </w:tr>
      <w:tr w:rsidR="000B6D39" w:rsidRPr="000035E8" w:rsidTr="00A41896">
        <w:trPr>
          <w:cantSplit/>
          <w:trHeight w:val="494"/>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08.03.18</w:t>
            </w:r>
          </w:p>
        </w:tc>
        <w:tc>
          <w:tcPr>
            <w:tcW w:w="2145" w:type="pct"/>
            <w:vAlign w:val="center"/>
          </w:tcPr>
          <w:p w:rsidR="000B6D39" w:rsidRPr="000035E8" w:rsidRDefault="000B6D39" w:rsidP="00D70D18">
            <w:pPr>
              <w:spacing w:after="0" w:line="240" w:lineRule="auto"/>
              <w:rPr>
                <w:rFonts w:ascii="Arial" w:hAnsi="Arial" w:cs="Arial"/>
                <w:sz w:val="24"/>
                <w:szCs w:val="24"/>
                <w:lang w:val="ro-RO"/>
              </w:rPr>
            </w:pPr>
            <w:r w:rsidRPr="000035E8">
              <w:rPr>
                <w:rFonts w:ascii="Arial" w:hAnsi="Arial" w:cs="Arial"/>
                <w:sz w:val="24"/>
                <w:szCs w:val="24"/>
                <w:lang w:val="ro-RO"/>
              </w:rPr>
              <w:t>Deseuri de tonere de imprimanta, altele dacat cele specificate la 08.03.17*</w:t>
            </w: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0,1</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R12</w:t>
            </w:r>
          </w:p>
        </w:tc>
      </w:tr>
      <w:tr w:rsidR="000B6D39" w:rsidRPr="000035E8" w:rsidTr="00A41896">
        <w:trPr>
          <w:cantSplit/>
          <w:trHeight w:val="494"/>
        </w:trPr>
        <w:tc>
          <w:tcPr>
            <w:tcW w:w="855" w:type="pct"/>
            <w:vMerge w:val="restar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Sectia </w:t>
            </w:r>
            <w:r w:rsidRPr="000035E8">
              <w:rPr>
                <w:rFonts w:ascii="Arial" w:hAnsi="Arial" w:cs="Arial"/>
                <w:sz w:val="24"/>
                <w:szCs w:val="24"/>
                <w:lang w:val="ro-RO"/>
              </w:rPr>
              <w:lastRenderedPageBreak/>
              <w:t>Intretinere/ Reparatii</w:t>
            </w: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lastRenderedPageBreak/>
              <w:t>10.02.99</w:t>
            </w:r>
          </w:p>
        </w:tc>
        <w:tc>
          <w:tcPr>
            <w:tcW w:w="2145" w:type="pct"/>
          </w:tcPr>
          <w:p w:rsidR="000B6D39" w:rsidRPr="000035E8" w:rsidRDefault="000B6D39" w:rsidP="00D70D18">
            <w:pPr>
              <w:spacing w:after="0" w:line="240" w:lineRule="auto"/>
              <w:rPr>
                <w:rFonts w:ascii="Arial" w:hAnsi="Arial" w:cs="Arial"/>
                <w:sz w:val="24"/>
                <w:szCs w:val="24"/>
                <w:lang w:val="ro-RO"/>
              </w:rPr>
            </w:pPr>
            <w:r w:rsidRPr="000035E8">
              <w:rPr>
                <w:rFonts w:ascii="Arial" w:hAnsi="Arial" w:cs="Arial"/>
                <w:sz w:val="24"/>
                <w:szCs w:val="24"/>
                <w:lang w:val="ro-RO"/>
              </w:rPr>
              <w:t>Deseuri nespecificate</w:t>
            </w: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50 </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R12</w:t>
            </w:r>
          </w:p>
        </w:tc>
      </w:tr>
      <w:tr w:rsidR="000B6D39" w:rsidRPr="000035E8" w:rsidTr="00A41896">
        <w:trPr>
          <w:cantSplit/>
          <w:trHeight w:val="494"/>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12.01.12*</w:t>
            </w:r>
          </w:p>
        </w:tc>
        <w:tc>
          <w:tcPr>
            <w:tcW w:w="2145" w:type="pct"/>
          </w:tcPr>
          <w:p w:rsidR="000B6D39" w:rsidRPr="000035E8" w:rsidRDefault="000B6D39" w:rsidP="00D70D18">
            <w:pPr>
              <w:spacing w:after="0" w:line="240" w:lineRule="auto"/>
              <w:rPr>
                <w:rFonts w:ascii="Arial" w:hAnsi="Arial" w:cs="Arial"/>
                <w:sz w:val="24"/>
                <w:szCs w:val="24"/>
                <w:lang w:val="ro-RO"/>
              </w:rPr>
            </w:pPr>
            <w:r w:rsidRPr="000035E8">
              <w:rPr>
                <w:rFonts w:ascii="Arial" w:hAnsi="Arial" w:cs="Arial"/>
                <w:sz w:val="24"/>
                <w:szCs w:val="24"/>
                <w:lang w:val="ro-RO"/>
              </w:rPr>
              <w:t>Ceruri si grasimi uzate</w:t>
            </w:r>
          </w:p>
          <w:p w:rsidR="000B6D39" w:rsidRPr="000035E8" w:rsidRDefault="000B6D39" w:rsidP="00D70D18">
            <w:pPr>
              <w:spacing w:after="0" w:line="240" w:lineRule="auto"/>
              <w:rPr>
                <w:rFonts w:ascii="Arial" w:hAnsi="Arial" w:cs="Arial"/>
                <w:sz w:val="24"/>
                <w:szCs w:val="24"/>
                <w:lang w:val="ro-RO"/>
              </w:rPr>
            </w:pP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0,02</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R12 </w:t>
            </w:r>
          </w:p>
        </w:tc>
      </w:tr>
      <w:tr w:rsidR="000B6D39" w:rsidRPr="000035E8" w:rsidTr="00A41896">
        <w:trPr>
          <w:cantSplit/>
          <w:trHeight w:val="494"/>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13.01.11*</w:t>
            </w:r>
          </w:p>
        </w:tc>
        <w:tc>
          <w:tcPr>
            <w:tcW w:w="2145" w:type="pct"/>
          </w:tcPr>
          <w:p w:rsidR="000B6D39" w:rsidRPr="000035E8" w:rsidRDefault="000B6D39" w:rsidP="00D70D18">
            <w:pPr>
              <w:spacing w:after="0" w:line="240" w:lineRule="auto"/>
              <w:rPr>
                <w:rFonts w:ascii="Arial" w:hAnsi="Arial" w:cs="Arial"/>
                <w:sz w:val="24"/>
                <w:szCs w:val="24"/>
                <w:lang w:val="ro-RO"/>
              </w:rPr>
            </w:pPr>
            <w:r w:rsidRPr="000035E8">
              <w:rPr>
                <w:rFonts w:ascii="Arial" w:hAnsi="Arial" w:cs="Arial"/>
                <w:sz w:val="24"/>
                <w:szCs w:val="24"/>
                <w:lang w:val="ro-RO"/>
              </w:rPr>
              <w:t>Uleiuri hidraulice sintetice</w:t>
            </w: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2 </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R12</w:t>
            </w:r>
          </w:p>
        </w:tc>
      </w:tr>
      <w:tr w:rsidR="000B6D39" w:rsidRPr="000035E8" w:rsidTr="00A41896">
        <w:trPr>
          <w:cantSplit/>
          <w:trHeight w:val="494"/>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13.02.06*</w:t>
            </w:r>
          </w:p>
        </w:tc>
        <w:tc>
          <w:tcPr>
            <w:tcW w:w="2145" w:type="pct"/>
          </w:tcPr>
          <w:p w:rsidR="000B6D39" w:rsidRPr="000035E8" w:rsidRDefault="000B6D39" w:rsidP="00D70D18">
            <w:pPr>
              <w:spacing w:after="0" w:line="240" w:lineRule="auto"/>
              <w:rPr>
                <w:rFonts w:ascii="Arial" w:hAnsi="Arial" w:cs="Arial"/>
                <w:sz w:val="24"/>
                <w:szCs w:val="24"/>
                <w:lang w:val="ro-RO"/>
              </w:rPr>
            </w:pPr>
            <w:r w:rsidRPr="000035E8">
              <w:rPr>
                <w:rFonts w:ascii="Arial" w:hAnsi="Arial" w:cs="Arial"/>
                <w:sz w:val="24"/>
                <w:szCs w:val="24"/>
                <w:lang w:val="ro-RO"/>
              </w:rPr>
              <w:t>Uleiuri sintetice de motor, de transmisie si de ungere</w:t>
            </w: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1 </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R12</w:t>
            </w:r>
          </w:p>
        </w:tc>
      </w:tr>
      <w:tr w:rsidR="000B6D39" w:rsidRPr="000035E8" w:rsidTr="00A41896">
        <w:trPr>
          <w:cantSplit/>
          <w:trHeight w:val="494"/>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13.02.08*</w:t>
            </w:r>
          </w:p>
        </w:tc>
        <w:tc>
          <w:tcPr>
            <w:tcW w:w="2145" w:type="pct"/>
          </w:tcPr>
          <w:p w:rsidR="000B6D39" w:rsidRPr="000035E8" w:rsidRDefault="000B6D39" w:rsidP="00D70D18">
            <w:pPr>
              <w:spacing w:after="0" w:line="240" w:lineRule="auto"/>
              <w:rPr>
                <w:rFonts w:ascii="Arial" w:hAnsi="Arial" w:cs="Arial"/>
                <w:sz w:val="24"/>
                <w:szCs w:val="24"/>
                <w:lang w:val="ro-RO"/>
              </w:rPr>
            </w:pPr>
            <w:r w:rsidRPr="000035E8">
              <w:rPr>
                <w:rFonts w:ascii="Arial" w:hAnsi="Arial" w:cs="Arial"/>
                <w:sz w:val="24"/>
                <w:szCs w:val="24"/>
                <w:lang w:val="ro-RO"/>
              </w:rPr>
              <w:t>Alte uleiuri de  motor, de transmisie si de ungere</w:t>
            </w: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8t</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R12</w:t>
            </w:r>
          </w:p>
        </w:tc>
      </w:tr>
      <w:tr w:rsidR="000B6D39" w:rsidRPr="000035E8" w:rsidTr="00A41896">
        <w:trPr>
          <w:cantSplit/>
          <w:trHeight w:val="494"/>
        </w:trPr>
        <w:tc>
          <w:tcPr>
            <w:tcW w:w="855"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Sectia CET - utilitati</w:t>
            </w: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13.07.03*</w:t>
            </w:r>
          </w:p>
        </w:tc>
        <w:tc>
          <w:tcPr>
            <w:tcW w:w="2145"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Alti combustibili (inclusiv amestecuri) - amestec deseu de pacura</w:t>
            </w:r>
          </w:p>
        </w:tc>
        <w:tc>
          <w:tcPr>
            <w:tcW w:w="618" w:type="pct"/>
            <w:vAlign w:val="center"/>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70</w:t>
            </w:r>
          </w:p>
        </w:tc>
        <w:tc>
          <w:tcPr>
            <w:tcW w:w="707" w:type="pct"/>
          </w:tcPr>
          <w:p w:rsidR="000B6D39" w:rsidRPr="000035E8" w:rsidRDefault="000B6D39" w:rsidP="00D70D18">
            <w:pPr>
              <w:pStyle w:val="table"/>
              <w:spacing w:after="0"/>
              <w:ind w:right="-158"/>
              <w:rPr>
                <w:rFonts w:ascii="Arial" w:hAnsi="Arial" w:cs="Arial"/>
                <w:sz w:val="24"/>
                <w:szCs w:val="24"/>
                <w:lang w:val="ro-RO"/>
              </w:rPr>
            </w:pPr>
            <w:r w:rsidRPr="000035E8">
              <w:rPr>
                <w:rFonts w:ascii="Arial" w:hAnsi="Arial" w:cs="Arial"/>
                <w:sz w:val="24"/>
                <w:szCs w:val="24"/>
                <w:lang w:val="ro-RO"/>
              </w:rPr>
              <w:t>R12</w:t>
            </w:r>
          </w:p>
        </w:tc>
      </w:tr>
      <w:tr w:rsidR="000B6D39" w:rsidRPr="000035E8" w:rsidTr="00A41896">
        <w:trPr>
          <w:cantSplit/>
          <w:trHeight w:val="264"/>
        </w:trPr>
        <w:tc>
          <w:tcPr>
            <w:tcW w:w="855" w:type="pct"/>
            <w:vMerge w:val="restar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Depozit central</w:t>
            </w: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15.01.01 </w:t>
            </w:r>
          </w:p>
        </w:tc>
        <w:tc>
          <w:tcPr>
            <w:tcW w:w="2145"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Ambalaje de hartie si carton </w:t>
            </w: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1.5 </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R12</w:t>
            </w:r>
          </w:p>
        </w:tc>
      </w:tr>
      <w:tr w:rsidR="000B6D39" w:rsidRPr="000035E8" w:rsidTr="00A41896">
        <w:trPr>
          <w:cantSplit/>
          <w:trHeight w:val="336"/>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15.01.02</w:t>
            </w:r>
          </w:p>
        </w:tc>
        <w:tc>
          <w:tcPr>
            <w:tcW w:w="2145"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Ambalaje de materiale plastice</w:t>
            </w: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20</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R12</w:t>
            </w:r>
          </w:p>
        </w:tc>
      </w:tr>
      <w:tr w:rsidR="000B6D39" w:rsidRPr="000035E8" w:rsidTr="00A41896">
        <w:trPr>
          <w:cantSplit/>
          <w:trHeight w:val="345"/>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15.01.03</w:t>
            </w:r>
          </w:p>
        </w:tc>
        <w:tc>
          <w:tcPr>
            <w:tcW w:w="2145"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Ambalaje de lemn</w:t>
            </w: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2</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R12</w:t>
            </w:r>
          </w:p>
        </w:tc>
      </w:tr>
      <w:tr w:rsidR="000B6D39" w:rsidRPr="000035E8" w:rsidTr="00A41896">
        <w:trPr>
          <w:cantSplit/>
          <w:trHeight w:val="264"/>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15.01.04</w:t>
            </w:r>
          </w:p>
        </w:tc>
        <w:tc>
          <w:tcPr>
            <w:tcW w:w="2145"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Ambalaje metalice</w:t>
            </w: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0.5 </w:t>
            </w:r>
          </w:p>
        </w:tc>
        <w:tc>
          <w:tcPr>
            <w:tcW w:w="707" w:type="pct"/>
          </w:tcPr>
          <w:p w:rsidR="000B6D39" w:rsidRPr="000035E8" w:rsidRDefault="000B6D39" w:rsidP="00D70D18">
            <w:pPr>
              <w:spacing w:after="0" w:line="240" w:lineRule="auto"/>
              <w:rPr>
                <w:rFonts w:ascii="Arial" w:hAnsi="Arial" w:cs="Arial"/>
                <w:sz w:val="24"/>
                <w:szCs w:val="24"/>
              </w:rPr>
            </w:pPr>
            <w:r w:rsidRPr="000035E8">
              <w:rPr>
                <w:rFonts w:ascii="Arial" w:hAnsi="Arial" w:cs="Arial"/>
                <w:sz w:val="24"/>
                <w:szCs w:val="24"/>
                <w:lang w:val="ro-RO"/>
              </w:rPr>
              <w:t>R12</w:t>
            </w:r>
          </w:p>
        </w:tc>
      </w:tr>
      <w:tr w:rsidR="000B6D39" w:rsidRPr="000035E8" w:rsidTr="00A41896">
        <w:trPr>
          <w:cantSplit/>
          <w:trHeight w:val="399"/>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15.01.07</w:t>
            </w:r>
          </w:p>
        </w:tc>
        <w:tc>
          <w:tcPr>
            <w:tcW w:w="2145"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Ambalaje de sticla</w:t>
            </w: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1 </w:t>
            </w:r>
          </w:p>
        </w:tc>
        <w:tc>
          <w:tcPr>
            <w:tcW w:w="707" w:type="pct"/>
          </w:tcPr>
          <w:p w:rsidR="000B6D39" w:rsidRPr="000035E8" w:rsidRDefault="000B6D39" w:rsidP="00D70D18">
            <w:pPr>
              <w:spacing w:after="0" w:line="240" w:lineRule="auto"/>
              <w:rPr>
                <w:rFonts w:ascii="Arial" w:hAnsi="Arial" w:cs="Arial"/>
                <w:sz w:val="24"/>
                <w:szCs w:val="24"/>
              </w:rPr>
            </w:pPr>
            <w:r w:rsidRPr="000035E8">
              <w:rPr>
                <w:rFonts w:ascii="Arial" w:hAnsi="Arial" w:cs="Arial"/>
                <w:sz w:val="24"/>
                <w:szCs w:val="24"/>
                <w:lang w:val="ro-RO"/>
              </w:rPr>
              <w:t>R12</w:t>
            </w:r>
          </w:p>
        </w:tc>
      </w:tr>
      <w:tr w:rsidR="000B6D39" w:rsidRPr="000035E8" w:rsidTr="00A41896">
        <w:trPr>
          <w:cantSplit/>
          <w:trHeight w:val="494"/>
        </w:trPr>
        <w:tc>
          <w:tcPr>
            <w:tcW w:w="855"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Depozit carburanti</w:t>
            </w: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15.01.10*</w:t>
            </w:r>
          </w:p>
        </w:tc>
        <w:tc>
          <w:tcPr>
            <w:tcW w:w="2145"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Ambalaje care contin reziduuri de substante periculoase sau sunt contaminate cu substante periculoase</w:t>
            </w:r>
          </w:p>
        </w:tc>
        <w:tc>
          <w:tcPr>
            <w:tcW w:w="618" w:type="pct"/>
            <w:vAlign w:val="center"/>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1 </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R12/ D15</w:t>
            </w:r>
          </w:p>
        </w:tc>
      </w:tr>
      <w:tr w:rsidR="000B6D39" w:rsidRPr="000035E8" w:rsidTr="00A41896">
        <w:trPr>
          <w:cantSplit/>
          <w:trHeight w:val="494"/>
        </w:trPr>
        <w:tc>
          <w:tcPr>
            <w:tcW w:w="855" w:type="pct"/>
            <w:vMerge w:val="restar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Sectia Intretinere/ Reparatii</w:t>
            </w: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15.02.02*</w:t>
            </w:r>
          </w:p>
        </w:tc>
        <w:tc>
          <w:tcPr>
            <w:tcW w:w="2145"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Absorbanti, materiale filtrante (inclusiv filtre de ulei nespecificate in alta parte), materiale de lustruire si imbracaminte de protectie contaminate cu substante periculoase</w:t>
            </w: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0.5 </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 R12/ D15</w:t>
            </w:r>
          </w:p>
        </w:tc>
      </w:tr>
      <w:tr w:rsidR="000B6D39" w:rsidRPr="000035E8" w:rsidTr="00A41896">
        <w:trPr>
          <w:cantSplit/>
          <w:trHeight w:val="494"/>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15.02.03</w:t>
            </w:r>
          </w:p>
        </w:tc>
        <w:tc>
          <w:tcPr>
            <w:tcW w:w="2145" w:type="pct"/>
          </w:tcPr>
          <w:p w:rsidR="000B6D39" w:rsidRPr="000035E8" w:rsidRDefault="000B6D39"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Absorbanţi, materiale filtrante, materiale de lustruire şi îmbrăcăminte de protecţie, altele decât cele specificate la 15 02 02*</w:t>
            </w: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100 </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R12/ D15</w:t>
            </w:r>
          </w:p>
        </w:tc>
      </w:tr>
      <w:tr w:rsidR="000B6D39" w:rsidRPr="000035E8" w:rsidTr="00A41896">
        <w:trPr>
          <w:cantSplit/>
          <w:trHeight w:val="336"/>
        </w:trPr>
        <w:tc>
          <w:tcPr>
            <w:tcW w:w="855" w:type="pct"/>
            <w:vMerge w:val="restar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Atelier Transport</w:t>
            </w: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16.01.03</w:t>
            </w:r>
          </w:p>
        </w:tc>
        <w:tc>
          <w:tcPr>
            <w:tcW w:w="2145"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Anvelope scoase din uz</w:t>
            </w:r>
          </w:p>
        </w:tc>
        <w:tc>
          <w:tcPr>
            <w:tcW w:w="618" w:type="pct"/>
          </w:tcPr>
          <w:p w:rsidR="000B6D39" w:rsidRPr="000035E8" w:rsidRDefault="000B6D39" w:rsidP="00D70D18">
            <w:pPr>
              <w:pStyle w:val="table"/>
              <w:spacing w:after="0"/>
              <w:jc w:val="right"/>
              <w:rPr>
                <w:rFonts w:ascii="Arial" w:hAnsi="Arial" w:cs="Arial"/>
                <w:sz w:val="24"/>
                <w:szCs w:val="24"/>
                <w:highlight w:val="yellow"/>
                <w:lang w:val="ro-RO"/>
              </w:rPr>
            </w:pPr>
            <w:r w:rsidRPr="000035E8">
              <w:rPr>
                <w:rFonts w:ascii="Arial" w:hAnsi="Arial" w:cs="Arial"/>
                <w:sz w:val="24"/>
                <w:szCs w:val="24"/>
                <w:lang w:val="ro-RO"/>
              </w:rPr>
              <w:t xml:space="preserve">30 </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R12</w:t>
            </w:r>
          </w:p>
        </w:tc>
      </w:tr>
      <w:tr w:rsidR="000B6D39" w:rsidRPr="000035E8" w:rsidTr="00A41896">
        <w:trPr>
          <w:cantSplit/>
          <w:trHeight w:val="355"/>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16.01.07*</w:t>
            </w:r>
          </w:p>
        </w:tc>
        <w:tc>
          <w:tcPr>
            <w:tcW w:w="2145"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Filtre de ulei</w:t>
            </w: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200 </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R12</w:t>
            </w:r>
          </w:p>
        </w:tc>
      </w:tr>
      <w:tr w:rsidR="000B6D39" w:rsidRPr="000035E8" w:rsidTr="00A41896">
        <w:trPr>
          <w:cantSplit/>
          <w:trHeight w:val="494"/>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16.01.12</w:t>
            </w:r>
          </w:p>
        </w:tc>
        <w:tc>
          <w:tcPr>
            <w:tcW w:w="2145"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Placute de frana </w:t>
            </w:r>
          </w:p>
        </w:tc>
        <w:tc>
          <w:tcPr>
            <w:tcW w:w="618" w:type="pct"/>
          </w:tcPr>
          <w:p w:rsidR="000B6D39" w:rsidRPr="000035E8" w:rsidRDefault="000B6D39" w:rsidP="00D70D18">
            <w:pPr>
              <w:pStyle w:val="table"/>
              <w:spacing w:after="0"/>
              <w:jc w:val="right"/>
              <w:rPr>
                <w:rFonts w:ascii="Arial" w:hAnsi="Arial" w:cs="Arial"/>
                <w:sz w:val="24"/>
                <w:szCs w:val="24"/>
                <w:highlight w:val="yellow"/>
                <w:lang w:val="ro-RO"/>
              </w:rPr>
            </w:pPr>
            <w:r w:rsidRPr="000035E8">
              <w:rPr>
                <w:rFonts w:ascii="Arial" w:hAnsi="Arial" w:cs="Arial"/>
                <w:sz w:val="24"/>
                <w:szCs w:val="24"/>
                <w:lang w:val="ro-RO"/>
              </w:rPr>
              <w:t xml:space="preserve">0,2 </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R12</w:t>
            </w:r>
          </w:p>
        </w:tc>
      </w:tr>
      <w:tr w:rsidR="000B6D39" w:rsidRPr="000035E8" w:rsidTr="00A41896">
        <w:trPr>
          <w:cantSplit/>
          <w:trHeight w:val="488"/>
        </w:trPr>
        <w:tc>
          <w:tcPr>
            <w:tcW w:w="855" w:type="pct"/>
            <w:vMerge w:val="restar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Atelier Electric AMC</w:t>
            </w: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16.02.14</w:t>
            </w:r>
          </w:p>
        </w:tc>
        <w:tc>
          <w:tcPr>
            <w:tcW w:w="2145" w:type="pct"/>
          </w:tcPr>
          <w:p w:rsidR="000B6D39" w:rsidRPr="000035E8" w:rsidRDefault="000B6D39" w:rsidP="00D70D18">
            <w:pPr>
              <w:spacing w:after="0" w:line="240" w:lineRule="auto"/>
              <w:rPr>
                <w:rFonts w:ascii="Arial" w:hAnsi="Arial" w:cs="Arial"/>
                <w:sz w:val="24"/>
                <w:szCs w:val="24"/>
                <w:lang w:val="ro-RO"/>
              </w:rPr>
            </w:pPr>
            <w:r w:rsidRPr="000035E8">
              <w:rPr>
                <w:rFonts w:ascii="Arial" w:hAnsi="Arial" w:cs="Arial"/>
                <w:sz w:val="24"/>
                <w:szCs w:val="24"/>
                <w:lang w:val="ro-RO"/>
              </w:rPr>
              <w:t>Echipamente casate, altele decat cele specificate la 16.02.09-16.02.13</w:t>
            </w: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0,050</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R12</w:t>
            </w:r>
          </w:p>
        </w:tc>
      </w:tr>
      <w:tr w:rsidR="000B6D39" w:rsidRPr="000035E8" w:rsidTr="00A41896">
        <w:trPr>
          <w:cantSplit/>
          <w:trHeight w:val="494"/>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16.02.16</w:t>
            </w:r>
          </w:p>
        </w:tc>
        <w:tc>
          <w:tcPr>
            <w:tcW w:w="2145" w:type="pct"/>
          </w:tcPr>
          <w:p w:rsidR="000B6D39" w:rsidRPr="000035E8" w:rsidRDefault="000B6D39" w:rsidP="00D70D18">
            <w:pPr>
              <w:spacing w:after="0" w:line="240" w:lineRule="auto"/>
              <w:rPr>
                <w:rFonts w:ascii="Arial" w:hAnsi="Arial" w:cs="Arial"/>
                <w:sz w:val="24"/>
                <w:szCs w:val="24"/>
                <w:lang w:val="ro-RO"/>
              </w:rPr>
            </w:pPr>
            <w:r w:rsidRPr="000035E8">
              <w:rPr>
                <w:rFonts w:ascii="Arial" w:hAnsi="Arial" w:cs="Arial"/>
                <w:sz w:val="24"/>
                <w:szCs w:val="24"/>
                <w:lang w:val="ro-RO"/>
              </w:rPr>
              <w:t>Componente demontate din echipamente casate, altele decat cele specificate la 16.02.15</w:t>
            </w: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0,03</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R12</w:t>
            </w:r>
          </w:p>
        </w:tc>
      </w:tr>
      <w:tr w:rsidR="000B6D39" w:rsidRPr="000035E8" w:rsidTr="00A41896">
        <w:trPr>
          <w:cantSplit/>
          <w:trHeight w:val="494"/>
        </w:trPr>
        <w:tc>
          <w:tcPr>
            <w:tcW w:w="855"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Depozit central si Laborator central , AMC</w:t>
            </w: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16.03.07*</w:t>
            </w:r>
          </w:p>
        </w:tc>
        <w:tc>
          <w:tcPr>
            <w:tcW w:w="2145" w:type="pct"/>
          </w:tcPr>
          <w:p w:rsidR="000B6D39" w:rsidRPr="000035E8" w:rsidRDefault="000B6D39" w:rsidP="00D70D18">
            <w:pPr>
              <w:spacing w:after="0" w:line="240" w:lineRule="auto"/>
              <w:rPr>
                <w:rFonts w:ascii="Arial" w:hAnsi="Arial" w:cs="Arial"/>
                <w:sz w:val="24"/>
                <w:szCs w:val="24"/>
                <w:lang w:val="ro-RO"/>
              </w:rPr>
            </w:pPr>
            <w:r w:rsidRPr="000035E8">
              <w:rPr>
                <w:rFonts w:ascii="Arial" w:hAnsi="Arial" w:cs="Arial"/>
                <w:sz w:val="24"/>
                <w:szCs w:val="24"/>
                <w:lang w:val="ro-RO"/>
              </w:rPr>
              <w:t>Mercur metalic - Periculos</w:t>
            </w: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0,0168</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D10/D15</w:t>
            </w:r>
          </w:p>
        </w:tc>
      </w:tr>
      <w:tr w:rsidR="000B6D39" w:rsidRPr="000035E8" w:rsidTr="00A41896">
        <w:trPr>
          <w:cantSplit/>
          <w:trHeight w:val="494"/>
        </w:trPr>
        <w:tc>
          <w:tcPr>
            <w:tcW w:w="855" w:type="pct"/>
            <w:vMerge w:val="restar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lastRenderedPageBreak/>
              <w:t>Laborator central</w:t>
            </w: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16.05.06*</w:t>
            </w:r>
          </w:p>
        </w:tc>
        <w:tc>
          <w:tcPr>
            <w:tcW w:w="2145" w:type="pct"/>
            <w:vAlign w:val="center"/>
          </w:tcPr>
          <w:p w:rsidR="000B6D39" w:rsidRPr="000035E8" w:rsidRDefault="000B6D39" w:rsidP="00D70D18">
            <w:pPr>
              <w:autoSpaceDE w:val="0"/>
              <w:autoSpaceDN w:val="0"/>
              <w:spacing w:after="0" w:line="240" w:lineRule="auto"/>
              <w:rPr>
                <w:rFonts w:ascii="Arial" w:hAnsi="Arial" w:cs="Arial"/>
                <w:b/>
                <w:sz w:val="24"/>
                <w:szCs w:val="24"/>
                <w:lang w:val="ro-RO"/>
              </w:rPr>
            </w:pPr>
            <w:r w:rsidRPr="000035E8">
              <w:rPr>
                <w:rFonts w:ascii="Arial" w:hAnsi="Arial" w:cs="Arial"/>
                <w:sz w:val="24"/>
                <w:szCs w:val="24"/>
                <w:lang w:val="ro-RO"/>
              </w:rPr>
              <w:t>Substanţe chimice de laborator constând din sau conţinând substanţe periculoase inclusiv amestecurile de substanţe chimice de laborator</w:t>
            </w: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0,005</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D10/D15</w:t>
            </w:r>
          </w:p>
        </w:tc>
      </w:tr>
      <w:tr w:rsidR="000B6D39" w:rsidRPr="000035E8" w:rsidTr="00A41896">
        <w:trPr>
          <w:cantSplit/>
          <w:trHeight w:val="786"/>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16.05.07*</w:t>
            </w:r>
          </w:p>
        </w:tc>
        <w:tc>
          <w:tcPr>
            <w:tcW w:w="2145" w:type="pct"/>
            <w:vAlign w:val="center"/>
          </w:tcPr>
          <w:p w:rsidR="000B6D39" w:rsidRPr="000035E8" w:rsidRDefault="000B6D39" w:rsidP="00D70D18">
            <w:pPr>
              <w:autoSpaceDE w:val="0"/>
              <w:autoSpaceDN w:val="0"/>
              <w:spacing w:after="0" w:line="240" w:lineRule="auto"/>
              <w:rPr>
                <w:rFonts w:ascii="Arial" w:hAnsi="Arial" w:cs="Arial"/>
                <w:b/>
                <w:sz w:val="24"/>
                <w:szCs w:val="24"/>
                <w:lang w:val="ro-RO"/>
              </w:rPr>
            </w:pPr>
            <w:r w:rsidRPr="000035E8">
              <w:rPr>
                <w:rFonts w:ascii="Arial" w:hAnsi="Arial" w:cs="Arial"/>
                <w:sz w:val="24"/>
                <w:szCs w:val="24"/>
                <w:lang w:val="ro-RO"/>
              </w:rPr>
              <w:t>Substanţe chimice anorganice de laborator expirate constând din sau conţinând substanţe periculoase</w:t>
            </w: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0,002 </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D10/D15</w:t>
            </w:r>
          </w:p>
        </w:tc>
      </w:tr>
      <w:tr w:rsidR="000B6D39" w:rsidRPr="000035E8" w:rsidTr="00A41896">
        <w:trPr>
          <w:cantSplit/>
          <w:trHeight w:val="494"/>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16.05.08*</w:t>
            </w:r>
          </w:p>
        </w:tc>
        <w:tc>
          <w:tcPr>
            <w:tcW w:w="2145" w:type="pct"/>
            <w:vAlign w:val="center"/>
          </w:tcPr>
          <w:p w:rsidR="000B6D39" w:rsidRPr="000035E8" w:rsidRDefault="000B6D39" w:rsidP="00D70D18">
            <w:pPr>
              <w:autoSpaceDE w:val="0"/>
              <w:autoSpaceDN w:val="0"/>
              <w:spacing w:after="0" w:line="240" w:lineRule="auto"/>
              <w:rPr>
                <w:rFonts w:ascii="Arial" w:hAnsi="Arial" w:cs="Arial"/>
                <w:b/>
                <w:sz w:val="24"/>
                <w:szCs w:val="24"/>
                <w:lang w:val="ro-RO"/>
              </w:rPr>
            </w:pPr>
            <w:r w:rsidRPr="000035E8">
              <w:rPr>
                <w:rFonts w:ascii="Arial" w:hAnsi="Arial" w:cs="Arial"/>
                <w:sz w:val="24"/>
                <w:szCs w:val="24"/>
                <w:lang w:val="ro-RO"/>
              </w:rPr>
              <w:t>Substanţe chimice organice de laborator expirate, constând din sau conţinând substanţe periculoase</w:t>
            </w: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0,003 </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D10/D15</w:t>
            </w:r>
          </w:p>
        </w:tc>
      </w:tr>
      <w:tr w:rsidR="000B6D39" w:rsidRPr="000035E8" w:rsidTr="00A41896">
        <w:trPr>
          <w:cantSplit/>
          <w:trHeight w:val="282"/>
        </w:trPr>
        <w:tc>
          <w:tcPr>
            <w:tcW w:w="855" w:type="pct"/>
            <w:vMerge w:val="restar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Atelier Electric</w:t>
            </w: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16.06.01*</w:t>
            </w:r>
          </w:p>
        </w:tc>
        <w:tc>
          <w:tcPr>
            <w:tcW w:w="2145" w:type="pct"/>
          </w:tcPr>
          <w:p w:rsidR="000B6D39" w:rsidRPr="000035E8" w:rsidRDefault="000B6D39" w:rsidP="00D70D18">
            <w:pPr>
              <w:spacing w:after="0" w:line="240" w:lineRule="auto"/>
              <w:rPr>
                <w:rFonts w:ascii="Arial" w:hAnsi="Arial" w:cs="Arial"/>
                <w:sz w:val="24"/>
                <w:szCs w:val="24"/>
                <w:lang w:val="ro-RO"/>
              </w:rPr>
            </w:pPr>
            <w:r w:rsidRPr="000035E8">
              <w:rPr>
                <w:rFonts w:ascii="Arial" w:hAnsi="Arial" w:cs="Arial"/>
                <w:sz w:val="24"/>
                <w:szCs w:val="24"/>
                <w:lang w:val="ro-RO"/>
              </w:rPr>
              <w:t>Baterii cu plumb</w:t>
            </w: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0,100 </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R12</w:t>
            </w:r>
          </w:p>
        </w:tc>
      </w:tr>
      <w:tr w:rsidR="000B6D39" w:rsidRPr="000035E8" w:rsidTr="00A41896">
        <w:trPr>
          <w:cantSplit/>
          <w:trHeight w:val="246"/>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16.06.04</w:t>
            </w:r>
          </w:p>
        </w:tc>
        <w:tc>
          <w:tcPr>
            <w:tcW w:w="2145" w:type="pct"/>
          </w:tcPr>
          <w:p w:rsidR="000B6D39" w:rsidRPr="000035E8" w:rsidRDefault="000B6D39" w:rsidP="00D70D18">
            <w:pPr>
              <w:spacing w:after="0" w:line="240" w:lineRule="auto"/>
              <w:rPr>
                <w:rFonts w:ascii="Arial" w:hAnsi="Arial" w:cs="Arial"/>
                <w:sz w:val="24"/>
                <w:szCs w:val="24"/>
                <w:lang w:val="ro-RO"/>
              </w:rPr>
            </w:pPr>
            <w:r w:rsidRPr="000035E8">
              <w:rPr>
                <w:rFonts w:ascii="Arial" w:hAnsi="Arial" w:cs="Arial"/>
                <w:sz w:val="24"/>
                <w:szCs w:val="24"/>
                <w:lang w:val="ro-RO"/>
              </w:rPr>
              <w:t>Baterii alcaline (cu exceptia 16.06.03*)</w:t>
            </w:r>
          </w:p>
        </w:tc>
        <w:tc>
          <w:tcPr>
            <w:tcW w:w="618" w:type="pct"/>
            <w:vAlign w:val="center"/>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0,005</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R12</w:t>
            </w:r>
          </w:p>
        </w:tc>
      </w:tr>
      <w:tr w:rsidR="000B6D39" w:rsidRPr="000035E8" w:rsidTr="00A41896">
        <w:trPr>
          <w:cantSplit/>
          <w:trHeight w:val="318"/>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16.06.05</w:t>
            </w:r>
          </w:p>
        </w:tc>
        <w:tc>
          <w:tcPr>
            <w:tcW w:w="2145" w:type="pct"/>
          </w:tcPr>
          <w:p w:rsidR="000B6D39" w:rsidRPr="000035E8" w:rsidRDefault="000B6D39" w:rsidP="00D70D18">
            <w:pPr>
              <w:spacing w:after="0" w:line="240" w:lineRule="auto"/>
              <w:rPr>
                <w:rFonts w:ascii="Arial" w:hAnsi="Arial" w:cs="Arial"/>
                <w:sz w:val="24"/>
                <w:szCs w:val="24"/>
                <w:lang w:val="ro-RO"/>
              </w:rPr>
            </w:pPr>
            <w:r w:rsidRPr="000035E8">
              <w:rPr>
                <w:rFonts w:ascii="Arial" w:hAnsi="Arial" w:cs="Arial"/>
                <w:sz w:val="24"/>
                <w:szCs w:val="24"/>
                <w:lang w:val="ro-RO"/>
              </w:rPr>
              <w:t>Alte baterii si acumulatoare</w:t>
            </w: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0,008 </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R12</w:t>
            </w:r>
          </w:p>
        </w:tc>
      </w:tr>
      <w:tr w:rsidR="000B6D39" w:rsidRPr="000035E8" w:rsidTr="00A41896">
        <w:trPr>
          <w:cantSplit/>
          <w:trHeight w:val="494"/>
        </w:trPr>
        <w:tc>
          <w:tcPr>
            <w:tcW w:w="855" w:type="pct"/>
            <w:vMerge w:val="restar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Sectia Intretinere/ Reparatii</w:t>
            </w: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16.11.04</w:t>
            </w:r>
          </w:p>
        </w:tc>
        <w:tc>
          <w:tcPr>
            <w:tcW w:w="2145" w:type="pct"/>
            <w:vAlign w:val="center"/>
          </w:tcPr>
          <w:p w:rsidR="000B6D39" w:rsidRPr="000035E8" w:rsidRDefault="000B6D39" w:rsidP="00D70D18">
            <w:pPr>
              <w:spacing w:after="0" w:line="240" w:lineRule="auto"/>
              <w:rPr>
                <w:rFonts w:ascii="Arial" w:hAnsi="Arial" w:cs="Arial"/>
                <w:sz w:val="24"/>
                <w:szCs w:val="24"/>
                <w:lang w:val="ro-RO"/>
              </w:rPr>
            </w:pPr>
            <w:r w:rsidRPr="000035E8">
              <w:rPr>
                <w:rFonts w:ascii="Arial" w:hAnsi="Arial" w:cs="Arial"/>
                <w:sz w:val="24"/>
                <w:szCs w:val="24"/>
                <w:lang w:val="ro-RO"/>
              </w:rPr>
              <w:t xml:space="preserve">Alte materiale de captusire si refractare din procesele metalurgice, altele decat cele specificate la 16.11.03* </w:t>
            </w:r>
          </w:p>
        </w:tc>
        <w:tc>
          <w:tcPr>
            <w:tcW w:w="618" w:type="pct"/>
          </w:tcPr>
          <w:p w:rsidR="000B6D39" w:rsidRPr="000035E8" w:rsidRDefault="000B6D39" w:rsidP="00D70D18">
            <w:pPr>
              <w:pStyle w:val="table"/>
              <w:spacing w:after="0"/>
              <w:jc w:val="right"/>
              <w:rPr>
                <w:rFonts w:ascii="Arial" w:hAnsi="Arial" w:cs="Arial"/>
                <w:sz w:val="24"/>
                <w:szCs w:val="24"/>
                <w:highlight w:val="yellow"/>
                <w:lang w:val="ro-RO"/>
              </w:rPr>
            </w:pPr>
            <w:r w:rsidRPr="000035E8">
              <w:rPr>
                <w:rFonts w:ascii="Arial" w:hAnsi="Arial" w:cs="Arial"/>
                <w:sz w:val="24"/>
                <w:szCs w:val="24"/>
                <w:lang w:val="ro-RO"/>
              </w:rPr>
              <w:t xml:space="preserve">0,030 </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R12/D15</w:t>
            </w:r>
          </w:p>
        </w:tc>
      </w:tr>
      <w:tr w:rsidR="000B6D39" w:rsidRPr="000035E8" w:rsidTr="00A41896">
        <w:trPr>
          <w:cantSplit/>
          <w:trHeight w:val="300"/>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17.01.01</w:t>
            </w:r>
          </w:p>
        </w:tc>
        <w:tc>
          <w:tcPr>
            <w:tcW w:w="2145" w:type="pct"/>
            <w:vAlign w:val="center"/>
          </w:tcPr>
          <w:p w:rsidR="000B6D39" w:rsidRPr="000035E8" w:rsidRDefault="000B6D39" w:rsidP="00D70D18">
            <w:pPr>
              <w:spacing w:after="0" w:line="240" w:lineRule="auto"/>
              <w:rPr>
                <w:rFonts w:ascii="Arial" w:hAnsi="Arial" w:cs="Arial"/>
                <w:sz w:val="24"/>
                <w:szCs w:val="24"/>
                <w:lang w:val="ro-RO"/>
              </w:rPr>
            </w:pPr>
            <w:r w:rsidRPr="000035E8">
              <w:rPr>
                <w:rFonts w:ascii="Arial" w:hAnsi="Arial" w:cs="Arial"/>
                <w:sz w:val="24"/>
                <w:szCs w:val="24"/>
                <w:lang w:val="ro-RO"/>
              </w:rPr>
              <w:t>Beton</w:t>
            </w:r>
          </w:p>
        </w:tc>
        <w:tc>
          <w:tcPr>
            <w:tcW w:w="618" w:type="pct"/>
            <w:vAlign w:val="center"/>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10 </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R12</w:t>
            </w:r>
          </w:p>
        </w:tc>
      </w:tr>
      <w:tr w:rsidR="000B6D39" w:rsidRPr="000035E8" w:rsidTr="00A41896">
        <w:trPr>
          <w:cantSplit/>
          <w:trHeight w:val="255"/>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17.01.02</w:t>
            </w:r>
          </w:p>
        </w:tc>
        <w:tc>
          <w:tcPr>
            <w:tcW w:w="2145" w:type="pct"/>
            <w:vAlign w:val="center"/>
          </w:tcPr>
          <w:p w:rsidR="000B6D39" w:rsidRPr="000035E8" w:rsidRDefault="000B6D39" w:rsidP="00D70D18">
            <w:pPr>
              <w:spacing w:after="0" w:line="240" w:lineRule="auto"/>
              <w:rPr>
                <w:rFonts w:ascii="Arial" w:hAnsi="Arial" w:cs="Arial"/>
                <w:sz w:val="24"/>
                <w:szCs w:val="24"/>
                <w:lang w:val="ro-RO"/>
              </w:rPr>
            </w:pPr>
            <w:r w:rsidRPr="000035E8">
              <w:rPr>
                <w:rFonts w:ascii="Arial" w:hAnsi="Arial" w:cs="Arial"/>
                <w:sz w:val="24"/>
                <w:szCs w:val="24"/>
                <w:lang w:val="ro-RO"/>
              </w:rPr>
              <w:t>Caramizi</w:t>
            </w:r>
          </w:p>
        </w:tc>
        <w:tc>
          <w:tcPr>
            <w:tcW w:w="618" w:type="pct"/>
            <w:vAlign w:val="center"/>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20 </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R12</w:t>
            </w:r>
          </w:p>
        </w:tc>
      </w:tr>
      <w:tr w:rsidR="000B6D39" w:rsidRPr="000035E8" w:rsidTr="00A41896">
        <w:trPr>
          <w:cantSplit/>
          <w:trHeight w:val="327"/>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17.01.03</w:t>
            </w:r>
          </w:p>
        </w:tc>
        <w:tc>
          <w:tcPr>
            <w:tcW w:w="2145" w:type="pct"/>
            <w:vAlign w:val="center"/>
          </w:tcPr>
          <w:p w:rsidR="000B6D39" w:rsidRPr="000035E8" w:rsidRDefault="000B6D39"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Tigle si produse ceramice</w:t>
            </w:r>
          </w:p>
        </w:tc>
        <w:tc>
          <w:tcPr>
            <w:tcW w:w="618" w:type="pct"/>
            <w:vAlign w:val="center"/>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5</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R12</w:t>
            </w:r>
          </w:p>
        </w:tc>
      </w:tr>
      <w:tr w:rsidR="000B6D39" w:rsidRPr="000035E8" w:rsidTr="00A41896">
        <w:trPr>
          <w:cantSplit/>
          <w:trHeight w:val="494"/>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17.01.07</w:t>
            </w:r>
          </w:p>
        </w:tc>
        <w:tc>
          <w:tcPr>
            <w:tcW w:w="2145" w:type="pct"/>
            <w:vAlign w:val="center"/>
          </w:tcPr>
          <w:p w:rsidR="000B6D39" w:rsidRPr="000035E8" w:rsidRDefault="000B6D39" w:rsidP="00D70D18">
            <w:pPr>
              <w:autoSpaceDE w:val="0"/>
              <w:autoSpaceDN w:val="0"/>
              <w:spacing w:after="0" w:line="240" w:lineRule="auto"/>
              <w:rPr>
                <w:rFonts w:ascii="Arial" w:hAnsi="Arial" w:cs="Arial"/>
                <w:caps/>
                <w:sz w:val="24"/>
                <w:szCs w:val="24"/>
                <w:lang w:val="ro-RO"/>
              </w:rPr>
            </w:pPr>
            <w:r w:rsidRPr="000035E8">
              <w:rPr>
                <w:rFonts w:ascii="Arial" w:hAnsi="Arial" w:cs="Arial"/>
                <w:sz w:val="24"/>
                <w:szCs w:val="24"/>
                <w:lang w:val="ro-RO"/>
              </w:rPr>
              <w:t>Amestecuri de beton, caramizi, tigle si produse ceramice, altele decat cele specificate la 17.01.06*</w:t>
            </w: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10</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R12</w:t>
            </w:r>
          </w:p>
        </w:tc>
      </w:tr>
      <w:tr w:rsidR="000B6D39" w:rsidRPr="000035E8" w:rsidTr="00A41896">
        <w:trPr>
          <w:cantSplit/>
          <w:trHeight w:val="309"/>
        </w:trPr>
        <w:tc>
          <w:tcPr>
            <w:tcW w:w="855" w:type="pct"/>
            <w:vMerge w:val="restar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Sectia Intretinere/ Reparatii</w:t>
            </w: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17.02.01</w:t>
            </w:r>
          </w:p>
        </w:tc>
        <w:tc>
          <w:tcPr>
            <w:tcW w:w="2145" w:type="pct"/>
          </w:tcPr>
          <w:p w:rsidR="000B6D39" w:rsidRPr="000035E8" w:rsidRDefault="000B6D39"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Lemn</w:t>
            </w:r>
          </w:p>
        </w:tc>
        <w:tc>
          <w:tcPr>
            <w:tcW w:w="618" w:type="pct"/>
          </w:tcPr>
          <w:p w:rsidR="000B6D39" w:rsidRPr="000035E8" w:rsidRDefault="000B6D39" w:rsidP="00D70D18">
            <w:pPr>
              <w:spacing w:after="0" w:line="240" w:lineRule="auto"/>
              <w:jc w:val="right"/>
              <w:rPr>
                <w:rFonts w:ascii="Arial" w:hAnsi="Arial" w:cs="Arial"/>
                <w:sz w:val="24"/>
                <w:szCs w:val="24"/>
              </w:rPr>
            </w:pPr>
            <w:r w:rsidRPr="000035E8">
              <w:rPr>
                <w:rFonts w:ascii="Arial" w:hAnsi="Arial" w:cs="Arial"/>
                <w:sz w:val="24"/>
                <w:szCs w:val="24"/>
                <w:lang w:val="ro-RO"/>
              </w:rPr>
              <w:t>1</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R12</w:t>
            </w:r>
          </w:p>
        </w:tc>
      </w:tr>
      <w:tr w:rsidR="000B6D39" w:rsidRPr="000035E8" w:rsidTr="00A41896">
        <w:trPr>
          <w:cantSplit/>
          <w:trHeight w:val="345"/>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17.02.02</w:t>
            </w:r>
          </w:p>
        </w:tc>
        <w:tc>
          <w:tcPr>
            <w:tcW w:w="2145" w:type="pct"/>
          </w:tcPr>
          <w:p w:rsidR="000B6D39" w:rsidRPr="000035E8" w:rsidRDefault="000B6D39"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Sticla</w:t>
            </w:r>
          </w:p>
        </w:tc>
        <w:tc>
          <w:tcPr>
            <w:tcW w:w="618" w:type="pct"/>
          </w:tcPr>
          <w:p w:rsidR="000B6D39" w:rsidRPr="000035E8" w:rsidRDefault="000B6D39" w:rsidP="00D70D18">
            <w:pPr>
              <w:spacing w:after="0" w:line="240" w:lineRule="auto"/>
              <w:jc w:val="right"/>
              <w:rPr>
                <w:rFonts w:ascii="Arial" w:hAnsi="Arial" w:cs="Arial"/>
                <w:sz w:val="24"/>
                <w:szCs w:val="24"/>
              </w:rPr>
            </w:pPr>
            <w:r w:rsidRPr="000035E8">
              <w:rPr>
                <w:rFonts w:ascii="Arial" w:hAnsi="Arial" w:cs="Arial"/>
                <w:sz w:val="24"/>
                <w:szCs w:val="24"/>
                <w:lang w:val="ro-RO"/>
              </w:rPr>
              <w:t>0,500</w:t>
            </w:r>
          </w:p>
        </w:tc>
        <w:tc>
          <w:tcPr>
            <w:tcW w:w="707" w:type="pct"/>
          </w:tcPr>
          <w:p w:rsidR="000B6D39" w:rsidRPr="000035E8" w:rsidRDefault="000B6D39" w:rsidP="00D70D18">
            <w:pPr>
              <w:spacing w:after="0" w:line="240" w:lineRule="auto"/>
              <w:rPr>
                <w:rFonts w:ascii="Arial" w:hAnsi="Arial" w:cs="Arial"/>
                <w:sz w:val="24"/>
                <w:szCs w:val="24"/>
              </w:rPr>
            </w:pPr>
            <w:r w:rsidRPr="000035E8">
              <w:rPr>
                <w:rFonts w:ascii="Arial" w:hAnsi="Arial" w:cs="Arial"/>
                <w:sz w:val="24"/>
                <w:szCs w:val="24"/>
                <w:lang w:val="ro-RO"/>
              </w:rPr>
              <w:t>R12</w:t>
            </w:r>
          </w:p>
        </w:tc>
      </w:tr>
      <w:tr w:rsidR="000B6D39" w:rsidRPr="000035E8" w:rsidTr="00A41896">
        <w:trPr>
          <w:cantSplit/>
          <w:trHeight w:val="273"/>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17.02.03</w:t>
            </w:r>
          </w:p>
        </w:tc>
        <w:tc>
          <w:tcPr>
            <w:tcW w:w="2145" w:type="pct"/>
          </w:tcPr>
          <w:p w:rsidR="000B6D39" w:rsidRPr="000035E8" w:rsidRDefault="000B6D39"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Materiale plastice</w:t>
            </w: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1</w:t>
            </w:r>
          </w:p>
        </w:tc>
        <w:tc>
          <w:tcPr>
            <w:tcW w:w="707" w:type="pct"/>
          </w:tcPr>
          <w:p w:rsidR="000B6D39" w:rsidRPr="000035E8" w:rsidRDefault="000B6D39" w:rsidP="00D70D18">
            <w:pPr>
              <w:spacing w:after="0" w:line="240" w:lineRule="auto"/>
              <w:rPr>
                <w:rFonts w:ascii="Arial" w:hAnsi="Arial" w:cs="Arial"/>
                <w:sz w:val="24"/>
                <w:szCs w:val="24"/>
              </w:rPr>
            </w:pPr>
            <w:r w:rsidRPr="000035E8">
              <w:rPr>
                <w:rFonts w:ascii="Arial" w:hAnsi="Arial" w:cs="Arial"/>
                <w:sz w:val="24"/>
                <w:szCs w:val="24"/>
                <w:lang w:val="ro-RO"/>
              </w:rPr>
              <w:t>R12</w:t>
            </w:r>
          </w:p>
        </w:tc>
      </w:tr>
      <w:tr w:rsidR="000B6D39" w:rsidRPr="000035E8" w:rsidTr="00A41896">
        <w:trPr>
          <w:cantSplit/>
          <w:trHeight w:val="494"/>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17.03.02</w:t>
            </w:r>
          </w:p>
        </w:tc>
        <w:tc>
          <w:tcPr>
            <w:tcW w:w="2145" w:type="pct"/>
          </w:tcPr>
          <w:p w:rsidR="000B6D39" w:rsidRPr="000035E8" w:rsidRDefault="000B6D39"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Asfalturi, altele decat cele specificate la 17.03.01*</w:t>
            </w: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0,200 </w:t>
            </w:r>
          </w:p>
        </w:tc>
        <w:tc>
          <w:tcPr>
            <w:tcW w:w="707" w:type="pct"/>
          </w:tcPr>
          <w:p w:rsidR="000B6D39" w:rsidRPr="000035E8" w:rsidRDefault="000B6D39" w:rsidP="00D70D18">
            <w:pPr>
              <w:spacing w:after="0" w:line="240" w:lineRule="auto"/>
              <w:rPr>
                <w:rFonts w:ascii="Arial" w:hAnsi="Arial" w:cs="Arial"/>
                <w:sz w:val="24"/>
                <w:szCs w:val="24"/>
              </w:rPr>
            </w:pPr>
            <w:r w:rsidRPr="000035E8">
              <w:rPr>
                <w:rFonts w:ascii="Arial" w:hAnsi="Arial" w:cs="Arial"/>
                <w:sz w:val="24"/>
                <w:szCs w:val="24"/>
                <w:lang w:val="ro-RO"/>
              </w:rPr>
              <w:t>R12</w:t>
            </w:r>
          </w:p>
        </w:tc>
      </w:tr>
      <w:tr w:rsidR="000B6D39" w:rsidRPr="000035E8" w:rsidTr="00A41896">
        <w:trPr>
          <w:cantSplit/>
          <w:trHeight w:val="336"/>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17.04.01</w:t>
            </w:r>
          </w:p>
        </w:tc>
        <w:tc>
          <w:tcPr>
            <w:tcW w:w="2145" w:type="pct"/>
          </w:tcPr>
          <w:p w:rsidR="000B6D39" w:rsidRPr="000035E8" w:rsidRDefault="000B6D39" w:rsidP="00D70D18">
            <w:pPr>
              <w:spacing w:after="0" w:line="240" w:lineRule="auto"/>
              <w:rPr>
                <w:rFonts w:ascii="Arial" w:hAnsi="Arial" w:cs="Arial"/>
                <w:sz w:val="24"/>
                <w:szCs w:val="24"/>
                <w:lang w:val="ro-RO"/>
              </w:rPr>
            </w:pPr>
            <w:r w:rsidRPr="000035E8">
              <w:rPr>
                <w:rFonts w:ascii="Arial" w:hAnsi="Arial" w:cs="Arial"/>
                <w:sz w:val="24"/>
                <w:szCs w:val="24"/>
                <w:lang w:val="ro-RO"/>
              </w:rPr>
              <w:t>Cupru, bronz, alama</w:t>
            </w:r>
          </w:p>
        </w:tc>
        <w:tc>
          <w:tcPr>
            <w:tcW w:w="618" w:type="pct"/>
          </w:tcPr>
          <w:p w:rsidR="000B6D39" w:rsidRPr="000035E8" w:rsidRDefault="000B6D39" w:rsidP="00D70D18">
            <w:pPr>
              <w:pStyle w:val="table"/>
              <w:spacing w:after="0"/>
              <w:jc w:val="right"/>
              <w:rPr>
                <w:rFonts w:ascii="Arial" w:hAnsi="Arial" w:cs="Arial"/>
                <w:sz w:val="24"/>
                <w:szCs w:val="24"/>
                <w:highlight w:val="yellow"/>
                <w:lang w:val="ro-RO"/>
              </w:rPr>
            </w:pPr>
            <w:r w:rsidRPr="000035E8">
              <w:rPr>
                <w:rFonts w:ascii="Arial" w:hAnsi="Arial" w:cs="Arial"/>
                <w:sz w:val="24"/>
                <w:szCs w:val="24"/>
                <w:lang w:val="ro-RO"/>
              </w:rPr>
              <w:t>0,400</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R12</w:t>
            </w:r>
          </w:p>
        </w:tc>
      </w:tr>
      <w:tr w:rsidR="000B6D39" w:rsidRPr="000035E8" w:rsidTr="00A41896">
        <w:trPr>
          <w:cantSplit/>
          <w:trHeight w:val="255"/>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17.04.02</w:t>
            </w:r>
          </w:p>
        </w:tc>
        <w:tc>
          <w:tcPr>
            <w:tcW w:w="2145" w:type="pct"/>
          </w:tcPr>
          <w:p w:rsidR="000B6D39" w:rsidRPr="000035E8" w:rsidRDefault="000B6D39" w:rsidP="00D70D18">
            <w:pPr>
              <w:spacing w:after="0" w:line="240" w:lineRule="auto"/>
              <w:rPr>
                <w:rFonts w:ascii="Arial" w:hAnsi="Arial" w:cs="Arial"/>
                <w:sz w:val="24"/>
                <w:szCs w:val="24"/>
                <w:lang w:val="ro-RO"/>
              </w:rPr>
            </w:pPr>
            <w:r w:rsidRPr="000035E8">
              <w:rPr>
                <w:rFonts w:ascii="Arial" w:hAnsi="Arial" w:cs="Arial"/>
                <w:sz w:val="24"/>
                <w:szCs w:val="24"/>
                <w:lang w:val="ro-RO"/>
              </w:rPr>
              <w:t>Aluminiu</w:t>
            </w:r>
          </w:p>
        </w:tc>
        <w:tc>
          <w:tcPr>
            <w:tcW w:w="618" w:type="pct"/>
          </w:tcPr>
          <w:p w:rsidR="000B6D39" w:rsidRPr="000035E8" w:rsidRDefault="000B6D39" w:rsidP="00D70D18">
            <w:pPr>
              <w:pStyle w:val="table"/>
              <w:spacing w:after="0"/>
              <w:jc w:val="right"/>
              <w:rPr>
                <w:rFonts w:ascii="Arial" w:hAnsi="Arial" w:cs="Arial"/>
                <w:sz w:val="24"/>
                <w:szCs w:val="24"/>
                <w:highlight w:val="yellow"/>
                <w:lang w:val="ro-RO"/>
              </w:rPr>
            </w:pPr>
            <w:r w:rsidRPr="000035E8">
              <w:rPr>
                <w:rFonts w:ascii="Arial" w:hAnsi="Arial" w:cs="Arial"/>
                <w:sz w:val="24"/>
                <w:szCs w:val="24"/>
                <w:lang w:val="ro-RO"/>
              </w:rPr>
              <w:t>1</w:t>
            </w:r>
          </w:p>
        </w:tc>
        <w:tc>
          <w:tcPr>
            <w:tcW w:w="707" w:type="pct"/>
          </w:tcPr>
          <w:p w:rsidR="000B6D39" w:rsidRPr="000035E8" w:rsidRDefault="000B6D39" w:rsidP="00D70D18">
            <w:pPr>
              <w:spacing w:after="0" w:line="240" w:lineRule="auto"/>
              <w:rPr>
                <w:rFonts w:ascii="Arial" w:hAnsi="Arial" w:cs="Arial"/>
                <w:sz w:val="24"/>
                <w:szCs w:val="24"/>
              </w:rPr>
            </w:pPr>
            <w:r w:rsidRPr="000035E8">
              <w:rPr>
                <w:rFonts w:ascii="Arial" w:hAnsi="Arial" w:cs="Arial"/>
                <w:sz w:val="24"/>
                <w:szCs w:val="24"/>
                <w:lang w:val="ro-RO"/>
              </w:rPr>
              <w:t>R12</w:t>
            </w:r>
          </w:p>
        </w:tc>
      </w:tr>
      <w:tr w:rsidR="000B6D39" w:rsidRPr="000035E8" w:rsidTr="00A41896">
        <w:trPr>
          <w:cantSplit/>
          <w:trHeight w:val="264"/>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17.04.03</w:t>
            </w:r>
          </w:p>
        </w:tc>
        <w:tc>
          <w:tcPr>
            <w:tcW w:w="2145" w:type="pct"/>
          </w:tcPr>
          <w:p w:rsidR="000B6D39" w:rsidRPr="000035E8" w:rsidRDefault="000B6D39" w:rsidP="00D70D18">
            <w:pPr>
              <w:spacing w:after="0" w:line="240" w:lineRule="auto"/>
              <w:rPr>
                <w:rFonts w:ascii="Arial" w:hAnsi="Arial" w:cs="Arial"/>
                <w:sz w:val="24"/>
                <w:szCs w:val="24"/>
                <w:lang w:val="ro-RO"/>
              </w:rPr>
            </w:pPr>
            <w:r w:rsidRPr="000035E8">
              <w:rPr>
                <w:rFonts w:ascii="Arial" w:hAnsi="Arial" w:cs="Arial"/>
                <w:sz w:val="24"/>
                <w:szCs w:val="24"/>
                <w:lang w:val="ro-RO"/>
              </w:rPr>
              <w:t>Plumb</w:t>
            </w:r>
          </w:p>
        </w:tc>
        <w:tc>
          <w:tcPr>
            <w:tcW w:w="618" w:type="pct"/>
          </w:tcPr>
          <w:p w:rsidR="000B6D39" w:rsidRPr="000035E8" w:rsidRDefault="000B6D39" w:rsidP="00D70D18">
            <w:pPr>
              <w:pStyle w:val="table"/>
              <w:spacing w:after="0"/>
              <w:jc w:val="right"/>
              <w:rPr>
                <w:rFonts w:ascii="Arial" w:hAnsi="Arial" w:cs="Arial"/>
                <w:sz w:val="24"/>
                <w:szCs w:val="24"/>
                <w:highlight w:val="yellow"/>
                <w:lang w:val="ro-RO"/>
              </w:rPr>
            </w:pPr>
            <w:r w:rsidRPr="000035E8">
              <w:rPr>
                <w:rFonts w:ascii="Arial" w:hAnsi="Arial" w:cs="Arial"/>
                <w:sz w:val="24"/>
                <w:szCs w:val="24"/>
                <w:lang w:val="ro-RO"/>
              </w:rPr>
              <w:t>0,010</w:t>
            </w:r>
          </w:p>
        </w:tc>
        <w:tc>
          <w:tcPr>
            <w:tcW w:w="707" w:type="pct"/>
          </w:tcPr>
          <w:p w:rsidR="000B6D39" w:rsidRPr="000035E8" w:rsidRDefault="000B6D39" w:rsidP="00D70D18">
            <w:pPr>
              <w:spacing w:after="0" w:line="240" w:lineRule="auto"/>
              <w:rPr>
                <w:rFonts w:ascii="Arial" w:hAnsi="Arial" w:cs="Arial"/>
                <w:sz w:val="24"/>
                <w:szCs w:val="24"/>
              </w:rPr>
            </w:pPr>
            <w:r w:rsidRPr="000035E8">
              <w:rPr>
                <w:rFonts w:ascii="Arial" w:hAnsi="Arial" w:cs="Arial"/>
                <w:sz w:val="24"/>
                <w:szCs w:val="24"/>
                <w:lang w:val="ro-RO"/>
              </w:rPr>
              <w:t>R12</w:t>
            </w:r>
          </w:p>
        </w:tc>
      </w:tr>
      <w:tr w:rsidR="000B6D39" w:rsidRPr="000035E8" w:rsidTr="00A41896">
        <w:trPr>
          <w:cantSplit/>
          <w:trHeight w:val="494"/>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17.04.05</w:t>
            </w:r>
          </w:p>
        </w:tc>
        <w:tc>
          <w:tcPr>
            <w:tcW w:w="2145" w:type="pct"/>
          </w:tcPr>
          <w:p w:rsidR="000B6D39" w:rsidRPr="000035E8" w:rsidRDefault="000B6D39" w:rsidP="00D70D18">
            <w:pPr>
              <w:spacing w:after="0" w:line="240" w:lineRule="auto"/>
              <w:rPr>
                <w:rFonts w:ascii="Arial" w:hAnsi="Arial" w:cs="Arial"/>
                <w:sz w:val="24"/>
                <w:szCs w:val="24"/>
                <w:lang w:val="ro-RO"/>
              </w:rPr>
            </w:pPr>
            <w:r w:rsidRPr="000035E8">
              <w:rPr>
                <w:rFonts w:ascii="Arial" w:hAnsi="Arial" w:cs="Arial"/>
                <w:sz w:val="24"/>
                <w:szCs w:val="24"/>
                <w:lang w:val="ro-RO"/>
              </w:rPr>
              <w:t>Fier si otel</w:t>
            </w:r>
          </w:p>
        </w:tc>
        <w:tc>
          <w:tcPr>
            <w:tcW w:w="618" w:type="pct"/>
            <w:vAlign w:val="center"/>
          </w:tcPr>
          <w:p w:rsidR="000B6D39" w:rsidRPr="000035E8" w:rsidRDefault="000B6D39" w:rsidP="00D70D18">
            <w:pPr>
              <w:pStyle w:val="table"/>
              <w:spacing w:after="0"/>
              <w:jc w:val="right"/>
              <w:rPr>
                <w:rFonts w:ascii="Arial" w:hAnsi="Arial" w:cs="Arial"/>
                <w:sz w:val="24"/>
                <w:szCs w:val="24"/>
                <w:highlight w:val="yellow"/>
                <w:lang w:val="ro-RO"/>
              </w:rPr>
            </w:pPr>
            <w:r w:rsidRPr="000035E8">
              <w:rPr>
                <w:rFonts w:ascii="Arial" w:hAnsi="Arial" w:cs="Arial"/>
                <w:sz w:val="24"/>
                <w:szCs w:val="24"/>
                <w:lang w:val="ro-RO"/>
              </w:rPr>
              <w:t xml:space="preserve">500  </w:t>
            </w:r>
          </w:p>
        </w:tc>
        <w:tc>
          <w:tcPr>
            <w:tcW w:w="707" w:type="pct"/>
          </w:tcPr>
          <w:p w:rsidR="000B6D39" w:rsidRPr="000035E8" w:rsidRDefault="000B6D39" w:rsidP="00D70D18">
            <w:pPr>
              <w:spacing w:after="0" w:line="240" w:lineRule="auto"/>
              <w:rPr>
                <w:rFonts w:ascii="Arial" w:hAnsi="Arial" w:cs="Arial"/>
                <w:sz w:val="24"/>
                <w:szCs w:val="24"/>
              </w:rPr>
            </w:pPr>
            <w:r w:rsidRPr="000035E8">
              <w:rPr>
                <w:rFonts w:ascii="Arial" w:hAnsi="Arial" w:cs="Arial"/>
                <w:sz w:val="24"/>
                <w:szCs w:val="24"/>
                <w:lang w:val="ro-RO"/>
              </w:rPr>
              <w:t>R12</w:t>
            </w:r>
          </w:p>
        </w:tc>
      </w:tr>
      <w:tr w:rsidR="000B6D39" w:rsidRPr="000035E8" w:rsidTr="00A41896">
        <w:trPr>
          <w:cantSplit/>
          <w:trHeight w:val="494"/>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17.04.07</w:t>
            </w:r>
          </w:p>
        </w:tc>
        <w:tc>
          <w:tcPr>
            <w:tcW w:w="2145" w:type="pct"/>
          </w:tcPr>
          <w:p w:rsidR="000B6D39" w:rsidRPr="000035E8" w:rsidRDefault="000B6D39"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Amestecuri metalice</w:t>
            </w:r>
          </w:p>
        </w:tc>
        <w:tc>
          <w:tcPr>
            <w:tcW w:w="618" w:type="pct"/>
            <w:vAlign w:val="center"/>
          </w:tcPr>
          <w:p w:rsidR="000B6D39" w:rsidRPr="000035E8" w:rsidRDefault="000B6D39" w:rsidP="00D70D18">
            <w:pPr>
              <w:pStyle w:val="table"/>
              <w:spacing w:after="0"/>
              <w:jc w:val="right"/>
              <w:rPr>
                <w:rFonts w:ascii="Arial" w:hAnsi="Arial" w:cs="Arial"/>
                <w:sz w:val="24"/>
                <w:szCs w:val="24"/>
                <w:highlight w:val="yellow"/>
                <w:lang w:val="ro-RO"/>
              </w:rPr>
            </w:pPr>
            <w:r w:rsidRPr="000035E8">
              <w:rPr>
                <w:rFonts w:ascii="Arial" w:hAnsi="Arial" w:cs="Arial"/>
                <w:sz w:val="24"/>
                <w:szCs w:val="24"/>
                <w:lang w:val="ro-RO"/>
              </w:rPr>
              <w:t xml:space="preserve">0,200 </w:t>
            </w:r>
          </w:p>
        </w:tc>
        <w:tc>
          <w:tcPr>
            <w:tcW w:w="707" w:type="pct"/>
          </w:tcPr>
          <w:p w:rsidR="000B6D39" w:rsidRPr="000035E8" w:rsidRDefault="000B6D39" w:rsidP="00D70D18">
            <w:pPr>
              <w:spacing w:after="0" w:line="240" w:lineRule="auto"/>
              <w:rPr>
                <w:rFonts w:ascii="Arial" w:hAnsi="Arial" w:cs="Arial"/>
                <w:sz w:val="24"/>
                <w:szCs w:val="24"/>
              </w:rPr>
            </w:pPr>
            <w:r w:rsidRPr="000035E8">
              <w:rPr>
                <w:rFonts w:ascii="Arial" w:hAnsi="Arial" w:cs="Arial"/>
                <w:sz w:val="24"/>
                <w:szCs w:val="24"/>
                <w:lang w:val="ro-RO"/>
              </w:rPr>
              <w:t>R12</w:t>
            </w:r>
          </w:p>
        </w:tc>
      </w:tr>
      <w:tr w:rsidR="000B6D39" w:rsidRPr="000035E8" w:rsidTr="00A41896">
        <w:trPr>
          <w:cantSplit/>
          <w:trHeight w:val="494"/>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17.04.09*</w:t>
            </w:r>
          </w:p>
        </w:tc>
        <w:tc>
          <w:tcPr>
            <w:tcW w:w="2145" w:type="pct"/>
          </w:tcPr>
          <w:p w:rsidR="000B6D39" w:rsidRPr="000035E8" w:rsidRDefault="000B6D39"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Deseuri metalice contaminate cu substante periculoase</w:t>
            </w: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0,010 </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R12/  D15</w:t>
            </w:r>
          </w:p>
        </w:tc>
      </w:tr>
      <w:tr w:rsidR="000B6D39" w:rsidRPr="000035E8" w:rsidTr="00A41896">
        <w:trPr>
          <w:cantSplit/>
          <w:trHeight w:val="494"/>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17.04.10*</w:t>
            </w:r>
          </w:p>
        </w:tc>
        <w:tc>
          <w:tcPr>
            <w:tcW w:w="2145" w:type="pct"/>
          </w:tcPr>
          <w:p w:rsidR="000B6D39" w:rsidRPr="000035E8" w:rsidRDefault="000B6D39"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Cabluri cu continut de ulei, gudron si alte substante periculoase</w:t>
            </w: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0,005 </w:t>
            </w:r>
          </w:p>
        </w:tc>
        <w:tc>
          <w:tcPr>
            <w:tcW w:w="707" w:type="pct"/>
          </w:tcPr>
          <w:p w:rsidR="000B6D39" w:rsidRPr="000035E8" w:rsidRDefault="000B6D39" w:rsidP="00D70D18">
            <w:pPr>
              <w:spacing w:after="0" w:line="240" w:lineRule="auto"/>
              <w:rPr>
                <w:rFonts w:ascii="Arial" w:hAnsi="Arial" w:cs="Arial"/>
                <w:sz w:val="24"/>
                <w:szCs w:val="24"/>
              </w:rPr>
            </w:pPr>
            <w:r w:rsidRPr="000035E8">
              <w:rPr>
                <w:rFonts w:ascii="Arial" w:hAnsi="Arial" w:cs="Arial"/>
                <w:sz w:val="24"/>
                <w:szCs w:val="24"/>
                <w:lang w:val="ro-RO"/>
              </w:rPr>
              <w:t>R12/  D15</w:t>
            </w:r>
          </w:p>
        </w:tc>
      </w:tr>
      <w:tr w:rsidR="000B6D39" w:rsidRPr="000035E8" w:rsidTr="00A41896">
        <w:trPr>
          <w:cantSplit/>
          <w:trHeight w:val="494"/>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17.04.11</w:t>
            </w:r>
          </w:p>
        </w:tc>
        <w:tc>
          <w:tcPr>
            <w:tcW w:w="2145" w:type="pct"/>
            <w:vAlign w:val="center"/>
          </w:tcPr>
          <w:p w:rsidR="000B6D39" w:rsidRPr="000035E8" w:rsidRDefault="000B6D39"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Cabluri, altele decat cele specificate la 17.04.10*</w:t>
            </w:r>
          </w:p>
        </w:tc>
        <w:tc>
          <w:tcPr>
            <w:tcW w:w="618" w:type="pct"/>
            <w:vAlign w:val="center"/>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0,200 </w:t>
            </w:r>
          </w:p>
        </w:tc>
        <w:tc>
          <w:tcPr>
            <w:tcW w:w="707" w:type="pct"/>
          </w:tcPr>
          <w:p w:rsidR="000B6D39" w:rsidRPr="000035E8" w:rsidRDefault="000B6D39" w:rsidP="00D70D18">
            <w:pPr>
              <w:spacing w:after="0" w:line="240" w:lineRule="auto"/>
              <w:rPr>
                <w:rFonts w:ascii="Arial" w:hAnsi="Arial" w:cs="Arial"/>
                <w:sz w:val="24"/>
                <w:szCs w:val="24"/>
              </w:rPr>
            </w:pPr>
            <w:r w:rsidRPr="000035E8">
              <w:rPr>
                <w:rFonts w:ascii="Arial" w:hAnsi="Arial" w:cs="Arial"/>
                <w:sz w:val="24"/>
                <w:szCs w:val="24"/>
                <w:lang w:val="ro-RO"/>
              </w:rPr>
              <w:t>R12/  D15</w:t>
            </w:r>
          </w:p>
        </w:tc>
      </w:tr>
      <w:tr w:rsidR="000B6D39" w:rsidRPr="000035E8" w:rsidTr="00A41896">
        <w:trPr>
          <w:cantSplit/>
          <w:trHeight w:val="494"/>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17.06.01*</w:t>
            </w:r>
          </w:p>
        </w:tc>
        <w:tc>
          <w:tcPr>
            <w:tcW w:w="2145" w:type="pct"/>
            <w:vAlign w:val="center"/>
          </w:tcPr>
          <w:p w:rsidR="000B6D39" w:rsidRPr="000035E8" w:rsidRDefault="000B6D39"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Materiale izolante cu continut de azbest</w:t>
            </w:r>
          </w:p>
        </w:tc>
        <w:tc>
          <w:tcPr>
            <w:tcW w:w="618" w:type="pct"/>
            <w:vAlign w:val="center"/>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0,500 </w:t>
            </w:r>
          </w:p>
        </w:tc>
        <w:tc>
          <w:tcPr>
            <w:tcW w:w="707" w:type="pct"/>
          </w:tcPr>
          <w:p w:rsidR="000B6D39" w:rsidRPr="000035E8" w:rsidRDefault="000B6D39" w:rsidP="00D70D18">
            <w:pPr>
              <w:spacing w:after="0" w:line="240" w:lineRule="auto"/>
              <w:rPr>
                <w:rFonts w:ascii="Arial" w:hAnsi="Arial" w:cs="Arial"/>
                <w:sz w:val="24"/>
                <w:szCs w:val="24"/>
              </w:rPr>
            </w:pPr>
            <w:r w:rsidRPr="000035E8">
              <w:rPr>
                <w:rFonts w:ascii="Arial" w:hAnsi="Arial" w:cs="Arial"/>
                <w:sz w:val="24"/>
                <w:szCs w:val="24"/>
                <w:lang w:val="ro-RO"/>
              </w:rPr>
              <w:t>R12/  D15</w:t>
            </w:r>
          </w:p>
        </w:tc>
      </w:tr>
      <w:tr w:rsidR="000B6D39" w:rsidRPr="000035E8" w:rsidTr="00A41896">
        <w:trPr>
          <w:cantSplit/>
          <w:trHeight w:val="494"/>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17.06.04</w:t>
            </w:r>
          </w:p>
        </w:tc>
        <w:tc>
          <w:tcPr>
            <w:tcW w:w="2145" w:type="pct"/>
            <w:vAlign w:val="center"/>
          </w:tcPr>
          <w:p w:rsidR="000B6D39" w:rsidRPr="000035E8" w:rsidRDefault="000B6D39"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Materiale izolante, altele decat cele specificate la 17.06.01* si 17.06.03*</w:t>
            </w:r>
          </w:p>
        </w:tc>
        <w:tc>
          <w:tcPr>
            <w:tcW w:w="618" w:type="pct"/>
            <w:vAlign w:val="center"/>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20</w:t>
            </w:r>
          </w:p>
        </w:tc>
        <w:tc>
          <w:tcPr>
            <w:tcW w:w="707" w:type="pct"/>
          </w:tcPr>
          <w:p w:rsidR="000B6D39" w:rsidRPr="000035E8" w:rsidRDefault="000B6D39" w:rsidP="00D70D18">
            <w:pPr>
              <w:spacing w:after="0" w:line="240" w:lineRule="auto"/>
              <w:rPr>
                <w:rFonts w:ascii="Arial" w:hAnsi="Arial" w:cs="Arial"/>
                <w:sz w:val="24"/>
                <w:szCs w:val="24"/>
              </w:rPr>
            </w:pPr>
            <w:r w:rsidRPr="000035E8">
              <w:rPr>
                <w:rFonts w:ascii="Arial" w:hAnsi="Arial" w:cs="Arial"/>
                <w:sz w:val="24"/>
                <w:szCs w:val="24"/>
                <w:lang w:val="ro-RO"/>
              </w:rPr>
              <w:t>R12/  D15</w:t>
            </w:r>
          </w:p>
        </w:tc>
      </w:tr>
      <w:tr w:rsidR="000B6D39" w:rsidRPr="000035E8" w:rsidTr="00A41896">
        <w:trPr>
          <w:cantSplit/>
          <w:trHeight w:val="494"/>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17.06.05*</w:t>
            </w:r>
          </w:p>
        </w:tc>
        <w:tc>
          <w:tcPr>
            <w:tcW w:w="2145" w:type="pct"/>
            <w:vAlign w:val="center"/>
          </w:tcPr>
          <w:p w:rsidR="000B6D39" w:rsidRPr="000035E8" w:rsidRDefault="000B6D39"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Materiale de constructie cu continut de azbest</w:t>
            </w:r>
          </w:p>
        </w:tc>
        <w:tc>
          <w:tcPr>
            <w:tcW w:w="618" w:type="pct"/>
            <w:vAlign w:val="center"/>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0,100 </w:t>
            </w:r>
          </w:p>
        </w:tc>
        <w:tc>
          <w:tcPr>
            <w:tcW w:w="707" w:type="pct"/>
          </w:tcPr>
          <w:p w:rsidR="000B6D39" w:rsidRPr="000035E8" w:rsidRDefault="000B6D39" w:rsidP="00D70D18">
            <w:pPr>
              <w:spacing w:after="0" w:line="240" w:lineRule="auto"/>
              <w:rPr>
                <w:rFonts w:ascii="Arial" w:hAnsi="Arial" w:cs="Arial"/>
                <w:sz w:val="24"/>
                <w:szCs w:val="24"/>
              </w:rPr>
            </w:pPr>
            <w:r w:rsidRPr="000035E8">
              <w:rPr>
                <w:rFonts w:ascii="Arial" w:hAnsi="Arial" w:cs="Arial"/>
                <w:sz w:val="24"/>
                <w:szCs w:val="24"/>
                <w:lang w:val="ro-RO"/>
              </w:rPr>
              <w:t>R12/  D15</w:t>
            </w:r>
          </w:p>
        </w:tc>
      </w:tr>
      <w:tr w:rsidR="000B6D39" w:rsidRPr="000035E8" w:rsidTr="00A41896">
        <w:trPr>
          <w:cantSplit/>
          <w:trHeight w:val="494"/>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17.09.03*</w:t>
            </w:r>
          </w:p>
        </w:tc>
        <w:tc>
          <w:tcPr>
            <w:tcW w:w="2145" w:type="pct"/>
            <w:vAlign w:val="center"/>
          </w:tcPr>
          <w:p w:rsidR="000B6D39" w:rsidRPr="000035E8" w:rsidRDefault="000B6D39"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Alte deseuri de la constructii si demolari (inclusiv amestecuri de deseuri) cu continut de substante periculoase</w:t>
            </w:r>
          </w:p>
        </w:tc>
        <w:tc>
          <w:tcPr>
            <w:tcW w:w="618" w:type="pct"/>
            <w:vAlign w:val="center"/>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0,020</w:t>
            </w:r>
          </w:p>
        </w:tc>
        <w:tc>
          <w:tcPr>
            <w:tcW w:w="707" w:type="pct"/>
          </w:tcPr>
          <w:p w:rsidR="000B6D39" w:rsidRPr="000035E8" w:rsidRDefault="000B6D39" w:rsidP="00D70D18">
            <w:pPr>
              <w:spacing w:after="0" w:line="240" w:lineRule="auto"/>
              <w:rPr>
                <w:rFonts w:ascii="Arial" w:hAnsi="Arial" w:cs="Arial"/>
                <w:sz w:val="24"/>
                <w:szCs w:val="24"/>
              </w:rPr>
            </w:pPr>
            <w:r w:rsidRPr="000035E8">
              <w:rPr>
                <w:rFonts w:ascii="Arial" w:hAnsi="Arial" w:cs="Arial"/>
                <w:sz w:val="24"/>
                <w:szCs w:val="24"/>
                <w:lang w:val="ro-RO"/>
              </w:rPr>
              <w:t>R12/  D15</w:t>
            </w:r>
          </w:p>
        </w:tc>
      </w:tr>
      <w:tr w:rsidR="000B6D39" w:rsidRPr="000035E8" w:rsidTr="00A41896">
        <w:trPr>
          <w:cantSplit/>
          <w:trHeight w:val="494"/>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17.09.04</w:t>
            </w:r>
          </w:p>
        </w:tc>
        <w:tc>
          <w:tcPr>
            <w:tcW w:w="2145" w:type="pct"/>
            <w:vAlign w:val="center"/>
          </w:tcPr>
          <w:p w:rsidR="000B6D39" w:rsidRPr="000035E8" w:rsidRDefault="000B6D39"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Deseuri amestecate de la constructii si demolari, altele decat cele specificate la 17.09.01*, 17.09.02* si 17.09.03*</w:t>
            </w:r>
          </w:p>
        </w:tc>
        <w:tc>
          <w:tcPr>
            <w:tcW w:w="618" w:type="pct"/>
            <w:vAlign w:val="center"/>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300 </w:t>
            </w:r>
          </w:p>
        </w:tc>
        <w:tc>
          <w:tcPr>
            <w:tcW w:w="707" w:type="pct"/>
          </w:tcPr>
          <w:p w:rsidR="000B6D39" w:rsidRPr="000035E8" w:rsidRDefault="000B6D39" w:rsidP="00D70D18">
            <w:pPr>
              <w:spacing w:after="0" w:line="240" w:lineRule="auto"/>
              <w:rPr>
                <w:rFonts w:ascii="Arial" w:hAnsi="Arial" w:cs="Arial"/>
                <w:sz w:val="24"/>
                <w:szCs w:val="24"/>
              </w:rPr>
            </w:pPr>
            <w:r w:rsidRPr="000035E8">
              <w:rPr>
                <w:rFonts w:ascii="Arial" w:hAnsi="Arial" w:cs="Arial"/>
                <w:sz w:val="24"/>
                <w:szCs w:val="24"/>
                <w:lang w:val="ro-RO"/>
              </w:rPr>
              <w:t>R12/  D15</w:t>
            </w:r>
          </w:p>
        </w:tc>
      </w:tr>
      <w:tr w:rsidR="000B6D39" w:rsidRPr="000035E8" w:rsidTr="00A41896">
        <w:trPr>
          <w:cantSplit/>
          <w:trHeight w:val="494"/>
        </w:trPr>
        <w:tc>
          <w:tcPr>
            <w:tcW w:w="855" w:type="pct"/>
            <w:vMerge w:val="restar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Cabinet medical</w:t>
            </w: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18.01.01</w:t>
            </w:r>
          </w:p>
        </w:tc>
        <w:tc>
          <w:tcPr>
            <w:tcW w:w="2145" w:type="pct"/>
            <w:vAlign w:val="center"/>
          </w:tcPr>
          <w:p w:rsidR="000B6D39" w:rsidRPr="000035E8" w:rsidRDefault="000B6D39"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Obiecte ascutite (cu exceptia 18.01.03*)</w:t>
            </w:r>
          </w:p>
        </w:tc>
        <w:tc>
          <w:tcPr>
            <w:tcW w:w="618" w:type="pct"/>
            <w:vAlign w:val="center"/>
          </w:tcPr>
          <w:p w:rsidR="000B6D39" w:rsidRPr="000035E8" w:rsidRDefault="000B6D39" w:rsidP="00D70D18">
            <w:pPr>
              <w:pStyle w:val="table"/>
              <w:spacing w:after="0"/>
              <w:jc w:val="right"/>
              <w:rPr>
                <w:rFonts w:ascii="Arial" w:hAnsi="Arial" w:cs="Arial"/>
                <w:sz w:val="24"/>
                <w:szCs w:val="24"/>
                <w:highlight w:val="yellow"/>
                <w:lang w:val="ro-RO"/>
              </w:rPr>
            </w:pPr>
            <w:r w:rsidRPr="000035E8">
              <w:rPr>
                <w:rFonts w:ascii="Arial" w:hAnsi="Arial" w:cs="Arial"/>
                <w:sz w:val="24"/>
                <w:szCs w:val="24"/>
                <w:lang w:val="ro-RO"/>
              </w:rPr>
              <w:t>0,006</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D10/D15</w:t>
            </w:r>
          </w:p>
        </w:tc>
      </w:tr>
      <w:tr w:rsidR="000B6D39" w:rsidRPr="000035E8" w:rsidTr="00A41896">
        <w:trPr>
          <w:cantSplit/>
          <w:trHeight w:val="494"/>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18.01.03*</w:t>
            </w:r>
          </w:p>
        </w:tc>
        <w:tc>
          <w:tcPr>
            <w:tcW w:w="2145" w:type="pct"/>
            <w:vAlign w:val="center"/>
          </w:tcPr>
          <w:p w:rsidR="000B6D39" w:rsidRPr="000035E8" w:rsidRDefault="000B6D39"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Deseuri a caror colectare si eliminare fac obiectul unor masuri speciale privind prevenirea infectiilor</w:t>
            </w:r>
          </w:p>
        </w:tc>
        <w:tc>
          <w:tcPr>
            <w:tcW w:w="618" w:type="pct"/>
            <w:vAlign w:val="center"/>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0.005</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D10/D15</w:t>
            </w:r>
          </w:p>
        </w:tc>
      </w:tr>
      <w:tr w:rsidR="000B6D39" w:rsidRPr="000035E8" w:rsidTr="00A41896">
        <w:trPr>
          <w:cantSplit/>
          <w:trHeight w:val="494"/>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18.01.09</w:t>
            </w:r>
          </w:p>
        </w:tc>
        <w:tc>
          <w:tcPr>
            <w:tcW w:w="2145" w:type="pct"/>
            <w:vAlign w:val="center"/>
          </w:tcPr>
          <w:p w:rsidR="000B6D39" w:rsidRPr="000035E8" w:rsidRDefault="000B6D39"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Medicamente, altele decat cele specificate la 18.01.08*</w:t>
            </w:r>
          </w:p>
        </w:tc>
        <w:tc>
          <w:tcPr>
            <w:tcW w:w="618" w:type="pct"/>
            <w:vAlign w:val="center"/>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0.001</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D10/D15</w:t>
            </w:r>
          </w:p>
        </w:tc>
      </w:tr>
      <w:tr w:rsidR="000B6D39" w:rsidRPr="000035E8" w:rsidTr="00A41896">
        <w:trPr>
          <w:cantSplit/>
          <w:trHeight w:val="494"/>
        </w:trPr>
        <w:tc>
          <w:tcPr>
            <w:tcW w:w="855" w:type="pct"/>
            <w:vMerge w:val="restar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Sectia CET-utilitati</w:t>
            </w: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19.09.02</w:t>
            </w:r>
          </w:p>
        </w:tc>
        <w:tc>
          <w:tcPr>
            <w:tcW w:w="2145"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Namoluri de la limpezirea apei demineralizate</w:t>
            </w:r>
          </w:p>
        </w:tc>
        <w:tc>
          <w:tcPr>
            <w:tcW w:w="618" w:type="pct"/>
            <w:vAlign w:val="center"/>
          </w:tcPr>
          <w:p w:rsidR="000B6D39" w:rsidRPr="000035E8" w:rsidRDefault="000B6D39" w:rsidP="00D70D18">
            <w:pPr>
              <w:pStyle w:val="table"/>
              <w:spacing w:after="0"/>
              <w:jc w:val="right"/>
              <w:rPr>
                <w:rFonts w:ascii="Arial" w:hAnsi="Arial" w:cs="Arial"/>
                <w:sz w:val="24"/>
                <w:szCs w:val="24"/>
                <w:highlight w:val="yellow"/>
                <w:lang w:val="ro-RO"/>
              </w:rPr>
            </w:pPr>
            <w:r w:rsidRPr="000035E8">
              <w:rPr>
                <w:rFonts w:ascii="Arial" w:hAnsi="Arial" w:cs="Arial"/>
                <w:sz w:val="24"/>
                <w:szCs w:val="24"/>
                <w:lang w:val="ro-RO"/>
              </w:rPr>
              <w:t>20</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D15</w:t>
            </w:r>
          </w:p>
        </w:tc>
      </w:tr>
      <w:tr w:rsidR="000B6D39" w:rsidRPr="000035E8" w:rsidTr="00A41896">
        <w:trPr>
          <w:cantSplit/>
          <w:trHeight w:val="494"/>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19.09.05</w:t>
            </w:r>
          </w:p>
        </w:tc>
        <w:tc>
          <w:tcPr>
            <w:tcW w:w="2145"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Rasini schimbatoare de ioni saturate sau uzate</w:t>
            </w:r>
          </w:p>
        </w:tc>
        <w:tc>
          <w:tcPr>
            <w:tcW w:w="618" w:type="pct"/>
            <w:vAlign w:val="center"/>
          </w:tcPr>
          <w:p w:rsidR="000B6D39" w:rsidRPr="000035E8" w:rsidRDefault="000B6D39" w:rsidP="00D70D18">
            <w:pPr>
              <w:pStyle w:val="table"/>
              <w:spacing w:after="0"/>
              <w:jc w:val="right"/>
              <w:rPr>
                <w:rFonts w:ascii="Arial" w:hAnsi="Arial" w:cs="Arial"/>
                <w:sz w:val="24"/>
                <w:szCs w:val="24"/>
                <w:highlight w:val="yellow"/>
                <w:lang w:val="ro-RO"/>
              </w:rPr>
            </w:pPr>
            <w:r w:rsidRPr="000035E8">
              <w:rPr>
                <w:rFonts w:ascii="Arial" w:hAnsi="Arial" w:cs="Arial"/>
                <w:sz w:val="24"/>
                <w:szCs w:val="24"/>
                <w:lang w:val="ro-RO"/>
              </w:rPr>
              <w:t>50</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D15</w:t>
            </w:r>
          </w:p>
        </w:tc>
      </w:tr>
      <w:tr w:rsidR="000B6D39" w:rsidRPr="000035E8" w:rsidTr="00A41896">
        <w:trPr>
          <w:cantSplit/>
          <w:trHeight w:val="318"/>
        </w:trPr>
        <w:tc>
          <w:tcPr>
            <w:tcW w:w="855" w:type="pct"/>
            <w:vMerge w:val="restar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Activitati de colectare selectiva la nivel de societate</w:t>
            </w: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20.01.01</w:t>
            </w:r>
          </w:p>
        </w:tc>
        <w:tc>
          <w:tcPr>
            <w:tcW w:w="2145"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Hârtie şi carton  </w:t>
            </w: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3</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R12</w:t>
            </w:r>
          </w:p>
        </w:tc>
      </w:tr>
      <w:tr w:rsidR="000B6D39" w:rsidRPr="000035E8" w:rsidTr="00A41896">
        <w:trPr>
          <w:cantSplit/>
          <w:trHeight w:val="255"/>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20.01.02</w:t>
            </w:r>
          </w:p>
        </w:tc>
        <w:tc>
          <w:tcPr>
            <w:tcW w:w="2145"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Sticla </w:t>
            </w:r>
          </w:p>
        </w:tc>
        <w:tc>
          <w:tcPr>
            <w:tcW w:w="618" w:type="pct"/>
          </w:tcPr>
          <w:p w:rsidR="000B6D39" w:rsidRPr="000035E8" w:rsidRDefault="000B6D39" w:rsidP="00D70D18">
            <w:pPr>
              <w:pStyle w:val="table"/>
              <w:spacing w:after="0"/>
              <w:jc w:val="right"/>
              <w:rPr>
                <w:rFonts w:ascii="Arial" w:hAnsi="Arial" w:cs="Arial"/>
                <w:sz w:val="24"/>
                <w:szCs w:val="24"/>
                <w:highlight w:val="yellow"/>
                <w:lang w:val="ro-RO"/>
              </w:rPr>
            </w:pPr>
            <w:r w:rsidRPr="000035E8">
              <w:rPr>
                <w:rFonts w:ascii="Arial" w:hAnsi="Arial" w:cs="Arial"/>
                <w:sz w:val="24"/>
                <w:szCs w:val="24"/>
                <w:lang w:val="ro-RO"/>
              </w:rPr>
              <w:t>2</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R12</w:t>
            </w:r>
          </w:p>
        </w:tc>
      </w:tr>
      <w:tr w:rsidR="000B6D39" w:rsidRPr="000035E8" w:rsidTr="00A41896">
        <w:trPr>
          <w:cantSplit/>
          <w:trHeight w:val="516"/>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20.01.21*</w:t>
            </w:r>
          </w:p>
        </w:tc>
        <w:tc>
          <w:tcPr>
            <w:tcW w:w="2145"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Tuburi fluorescente si alte deseuri cu continut de mercur</w:t>
            </w: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0,200</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R12</w:t>
            </w:r>
          </w:p>
        </w:tc>
      </w:tr>
      <w:tr w:rsidR="000B6D39" w:rsidRPr="000035E8" w:rsidTr="00A41896">
        <w:trPr>
          <w:cantSplit/>
          <w:trHeight w:val="300"/>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20.01.25</w:t>
            </w:r>
          </w:p>
        </w:tc>
        <w:tc>
          <w:tcPr>
            <w:tcW w:w="2145"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Uleiuri si grasimi comestibile</w:t>
            </w:r>
          </w:p>
        </w:tc>
        <w:tc>
          <w:tcPr>
            <w:tcW w:w="618" w:type="pct"/>
          </w:tcPr>
          <w:p w:rsidR="000B6D39" w:rsidRPr="000035E8" w:rsidRDefault="000B6D39" w:rsidP="00D70D18">
            <w:pPr>
              <w:spacing w:after="0" w:line="240" w:lineRule="auto"/>
              <w:jc w:val="right"/>
              <w:rPr>
                <w:rFonts w:ascii="Arial" w:hAnsi="Arial" w:cs="Arial"/>
                <w:sz w:val="24"/>
                <w:szCs w:val="24"/>
              </w:rPr>
            </w:pPr>
            <w:r w:rsidRPr="000035E8">
              <w:rPr>
                <w:rFonts w:ascii="Arial" w:hAnsi="Arial" w:cs="Arial"/>
                <w:sz w:val="24"/>
                <w:szCs w:val="24"/>
                <w:lang w:val="ro-RO"/>
              </w:rPr>
              <w:t>0,050</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R12</w:t>
            </w:r>
          </w:p>
        </w:tc>
      </w:tr>
      <w:tr w:rsidR="000B6D39" w:rsidRPr="000035E8" w:rsidTr="00A41896">
        <w:trPr>
          <w:cantSplit/>
          <w:trHeight w:val="494"/>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20.01.36</w:t>
            </w:r>
          </w:p>
        </w:tc>
        <w:tc>
          <w:tcPr>
            <w:tcW w:w="2145"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Echipamente electrice si electronice casate, altele decat cele specificate la 20.01.21*, 20.01.23* si 20.01.35*</w:t>
            </w:r>
          </w:p>
        </w:tc>
        <w:tc>
          <w:tcPr>
            <w:tcW w:w="618" w:type="pct"/>
          </w:tcPr>
          <w:p w:rsidR="000B6D39" w:rsidRPr="000035E8" w:rsidRDefault="000B6D39" w:rsidP="00D70D18">
            <w:pPr>
              <w:spacing w:after="0" w:line="240" w:lineRule="auto"/>
              <w:jc w:val="right"/>
              <w:rPr>
                <w:rFonts w:ascii="Arial" w:hAnsi="Arial" w:cs="Arial"/>
                <w:sz w:val="24"/>
                <w:szCs w:val="24"/>
              </w:rPr>
            </w:pPr>
            <w:r w:rsidRPr="000035E8">
              <w:rPr>
                <w:rFonts w:ascii="Arial" w:hAnsi="Arial" w:cs="Arial"/>
                <w:sz w:val="24"/>
                <w:szCs w:val="24"/>
                <w:lang w:val="ro-RO"/>
              </w:rPr>
              <w:t>0,100</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R12</w:t>
            </w:r>
          </w:p>
        </w:tc>
      </w:tr>
      <w:tr w:rsidR="000B6D39" w:rsidRPr="000035E8" w:rsidTr="00A41896">
        <w:trPr>
          <w:cantSplit/>
          <w:trHeight w:val="494"/>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vAlign w:val="center"/>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20.01.39</w:t>
            </w:r>
          </w:p>
        </w:tc>
        <w:tc>
          <w:tcPr>
            <w:tcW w:w="2145" w:type="pct"/>
            <w:vAlign w:val="center"/>
          </w:tcPr>
          <w:p w:rsidR="000B6D39" w:rsidRPr="000035E8" w:rsidRDefault="000B6D39"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Materiale plastice</w:t>
            </w:r>
          </w:p>
        </w:tc>
        <w:tc>
          <w:tcPr>
            <w:tcW w:w="618" w:type="pct"/>
          </w:tcPr>
          <w:p w:rsidR="000B6D39" w:rsidRPr="000035E8" w:rsidRDefault="000B6D39" w:rsidP="00D70D18">
            <w:pPr>
              <w:pStyle w:val="table"/>
              <w:spacing w:after="0"/>
              <w:jc w:val="right"/>
              <w:rPr>
                <w:rFonts w:ascii="Arial" w:hAnsi="Arial" w:cs="Arial"/>
                <w:sz w:val="24"/>
                <w:szCs w:val="24"/>
                <w:highlight w:val="yellow"/>
                <w:lang w:val="ro-RO"/>
              </w:rPr>
            </w:pPr>
            <w:r w:rsidRPr="000035E8">
              <w:rPr>
                <w:rFonts w:ascii="Arial" w:hAnsi="Arial" w:cs="Arial"/>
                <w:sz w:val="24"/>
                <w:szCs w:val="24"/>
                <w:lang w:val="ro-RO"/>
              </w:rPr>
              <w:t>1</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R12</w:t>
            </w:r>
          </w:p>
        </w:tc>
      </w:tr>
      <w:tr w:rsidR="000B6D39" w:rsidRPr="000035E8" w:rsidTr="00A41896">
        <w:trPr>
          <w:cantSplit/>
          <w:trHeight w:val="318"/>
        </w:trPr>
        <w:tc>
          <w:tcPr>
            <w:tcW w:w="855" w:type="pct"/>
            <w:vMerge w:val="restart"/>
          </w:tcPr>
          <w:p w:rsidR="000B6D39" w:rsidRPr="000035E8" w:rsidRDefault="000B6D39" w:rsidP="00D70D18">
            <w:pPr>
              <w:pStyle w:val="table"/>
              <w:spacing w:after="0"/>
              <w:ind w:right="-52"/>
              <w:rPr>
                <w:rFonts w:ascii="Arial" w:hAnsi="Arial" w:cs="Arial"/>
                <w:sz w:val="24"/>
                <w:szCs w:val="24"/>
                <w:lang w:val="ro-RO"/>
              </w:rPr>
            </w:pPr>
            <w:r w:rsidRPr="000035E8">
              <w:rPr>
                <w:rFonts w:ascii="Arial" w:hAnsi="Arial" w:cs="Arial"/>
                <w:sz w:val="24"/>
                <w:szCs w:val="24"/>
                <w:lang w:val="ro-RO"/>
              </w:rPr>
              <w:t>Activitati administrative</w:t>
            </w: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20.02.01</w:t>
            </w:r>
          </w:p>
        </w:tc>
        <w:tc>
          <w:tcPr>
            <w:tcW w:w="2145" w:type="pct"/>
            <w:vAlign w:val="center"/>
          </w:tcPr>
          <w:p w:rsidR="000B6D39" w:rsidRPr="000035E8" w:rsidRDefault="000B6D39" w:rsidP="00D70D18">
            <w:pPr>
              <w:spacing w:after="0" w:line="240" w:lineRule="auto"/>
              <w:rPr>
                <w:rFonts w:ascii="Arial" w:hAnsi="Arial" w:cs="Arial"/>
                <w:sz w:val="24"/>
                <w:szCs w:val="24"/>
                <w:lang w:val="ro-RO"/>
              </w:rPr>
            </w:pPr>
            <w:r w:rsidRPr="000035E8">
              <w:rPr>
                <w:rFonts w:ascii="Arial" w:hAnsi="Arial" w:cs="Arial"/>
                <w:sz w:val="24"/>
                <w:szCs w:val="24"/>
                <w:lang w:val="ro-RO"/>
              </w:rPr>
              <w:t xml:space="preserve">Deşeuri biodegradabile </w:t>
            </w: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150 </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D5</w:t>
            </w:r>
          </w:p>
        </w:tc>
      </w:tr>
      <w:tr w:rsidR="000B6D39" w:rsidRPr="000035E8" w:rsidTr="00A41896">
        <w:trPr>
          <w:cantSplit/>
          <w:trHeight w:val="494"/>
        </w:trPr>
        <w:tc>
          <w:tcPr>
            <w:tcW w:w="855" w:type="pct"/>
            <w:vMerge/>
          </w:tcPr>
          <w:p w:rsidR="000B6D39" w:rsidRPr="000035E8" w:rsidRDefault="000B6D39" w:rsidP="00D70D18">
            <w:pPr>
              <w:pStyle w:val="table"/>
              <w:spacing w:after="0"/>
              <w:rPr>
                <w:rFonts w:ascii="Arial" w:hAnsi="Arial" w:cs="Arial"/>
                <w:sz w:val="24"/>
                <w:szCs w:val="24"/>
                <w:lang w:val="ro-RO"/>
              </w:rPr>
            </w:pPr>
          </w:p>
        </w:tc>
        <w:tc>
          <w:tcPr>
            <w:tcW w:w="674"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20.02.02</w:t>
            </w:r>
          </w:p>
        </w:tc>
        <w:tc>
          <w:tcPr>
            <w:tcW w:w="2145" w:type="pct"/>
          </w:tcPr>
          <w:p w:rsidR="000B6D39" w:rsidRPr="000035E8" w:rsidRDefault="000B6D39" w:rsidP="00D70D18">
            <w:pPr>
              <w:spacing w:after="0" w:line="240" w:lineRule="auto"/>
              <w:rPr>
                <w:rFonts w:ascii="Arial" w:hAnsi="Arial" w:cs="Arial"/>
                <w:sz w:val="24"/>
                <w:szCs w:val="24"/>
                <w:lang w:val="ro-RO"/>
              </w:rPr>
            </w:pPr>
            <w:r w:rsidRPr="000035E8">
              <w:rPr>
                <w:rFonts w:ascii="Arial" w:hAnsi="Arial" w:cs="Arial"/>
                <w:sz w:val="24"/>
                <w:szCs w:val="24"/>
                <w:lang w:val="ro-RO"/>
              </w:rPr>
              <w:t>Pamant si pietre</w:t>
            </w:r>
          </w:p>
        </w:tc>
        <w:tc>
          <w:tcPr>
            <w:tcW w:w="618" w:type="pct"/>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10</w:t>
            </w:r>
          </w:p>
        </w:tc>
        <w:tc>
          <w:tcPr>
            <w:tcW w:w="707" w:type="pct"/>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D15</w:t>
            </w:r>
          </w:p>
        </w:tc>
      </w:tr>
      <w:tr w:rsidR="000B6D39" w:rsidRPr="000035E8" w:rsidTr="00A41896">
        <w:trPr>
          <w:cantSplit/>
          <w:trHeight w:val="494"/>
        </w:trPr>
        <w:tc>
          <w:tcPr>
            <w:tcW w:w="855" w:type="pct"/>
            <w:vMerge/>
            <w:tcBorders>
              <w:bottom w:val="single" w:sz="2" w:space="0" w:color="auto"/>
            </w:tcBorders>
          </w:tcPr>
          <w:p w:rsidR="000B6D39" w:rsidRPr="000035E8" w:rsidRDefault="000B6D39" w:rsidP="00D70D18">
            <w:pPr>
              <w:pStyle w:val="table"/>
              <w:spacing w:after="0"/>
              <w:rPr>
                <w:rFonts w:ascii="Arial" w:hAnsi="Arial" w:cs="Arial"/>
                <w:sz w:val="24"/>
                <w:szCs w:val="24"/>
                <w:lang w:val="ro-RO"/>
              </w:rPr>
            </w:pPr>
          </w:p>
        </w:tc>
        <w:tc>
          <w:tcPr>
            <w:tcW w:w="674" w:type="pct"/>
            <w:tcBorders>
              <w:bottom w:val="single" w:sz="2" w:space="0" w:color="auto"/>
            </w:tcBorders>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20.03.01</w:t>
            </w:r>
          </w:p>
        </w:tc>
        <w:tc>
          <w:tcPr>
            <w:tcW w:w="2145" w:type="pct"/>
            <w:tcBorders>
              <w:bottom w:val="single" w:sz="2" w:space="0" w:color="auto"/>
            </w:tcBorders>
            <w:vAlign w:val="center"/>
          </w:tcPr>
          <w:p w:rsidR="000B6D39" w:rsidRPr="000035E8" w:rsidRDefault="000B6D39" w:rsidP="00D70D18">
            <w:pPr>
              <w:spacing w:after="0" w:line="240" w:lineRule="auto"/>
              <w:rPr>
                <w:rFonts w:ascii="Arial" w:hAnsi="Arial" w:cs="Arial"/>
                <w:sz w:val="24"/>
                <w:szCs w:val="24"/>
                <w:lang w:val="ro-RO"/>
              </w:rPr>
            </w:pPr>
            <w:r w:rsidRPr="000035E8">
              <w:rPr>
                <w:rFonts w:ascii="Arial" w:hAnsi="Arial" w:cs="Arial"/>
                <w:sz w:val="24"/>
                <w:szCs w:val="24"/>
                <w:lang w:val="ro-RO"/>
              </w:rPr>
              <w:t xml:space="preserve">Deşeuri municipale </w:t>
            </w:r>
          </w:p>
        </w:tc>
        <w:tc>
          <w:tcPr>
            <w:tcW w:w="618" w:type="pct"/>
            <w:tcBorders>
              <w:bottom w:val="single" w:sz="2" w:space="0" w:color="auto"/>
            </w:tcBorders>
            <w:vAlign w:val="center"/>
          </w:tcPr>
          <w:p w:rsidR="000B6D39" w:rsidRPr="000035E8" w:rsidRDefault="000B6D39" w:rsidP="00D70D18">
            <w:pPr>
              <w:pStyle w:val="table"/>
              <w:spacing w:after="0"/>
              <w:jc w:val="right"/>
              <w:rPr>
                <w:rFonts w:ascii="Arial" w:hAnsi="Arial" w:cs="Arial"/>
                <w:sz w:val="24"/>
                <w:szCs w:val="24"/>
                <w:lang w:val="ro-RO"/>
              </w:rPr>
            </w:pPr>
            <w:r w:rsidRPr="000035E8">
              <w:rPr>
                <w:rFonts w:ascii="Arial" w:hAnsi="Arial" w:cs="Arial"/>
                <w:sz w:val="24"/>
                <w:szCs w:val="24"/>
                <w:lang w:val="ro-RO"/>
              </w:rPr>
              <w:t>200</w:t>
            </w:r>
          </w:p>
        </w:tc>
        <w:tc>
          <w:tcPr>
            <w:tcW w:w="707" w:type="pct"/>
            <w:tcBorders>
              <w:bottom w:val="single" w:sz="2" w:space="0" w:color="auto"/>
            </w:tcBorders>
          </w:tcPr>
          <w:p w:rsidR="000B6D39" w:rsidRPr="000035E8" w:rsidRDefault="000B6D39" w:rsidP="00D70D18">
            <w:pPr>
              <w:pStyle w:val="table"/>
              <w:spacing w:after="0"/>
              <w:rPr>
                <w:rFonts w:ascii="Arial" w:hAnsi="Arial" w:cs="Arial"/>
                <w:sz w:val="24"/>
                <w:szCs w:val="24"/>
                <w:lang w:val="ro-RO"/>
              </w:rPr>
            </w:pPr>
            <w:r w:rsidRPr="000035E8">
              <w:rPr>
                <w:rFonts w:ascii="Arial" w:hAnsi="Arial" w:cs="Arial"/>
                <w:sz w:val="24"/>
                <w:szCs w:val="24"/>
                <w:lang w:val="ro-RO"/>
              </w:rPr>
              <w:t>D15</w:t>
            </w:r>
          </w:p>
        </w:tc>
      </w:tr>
    </w:tbl>
    <w:p w:rsidR="000B6D39" w:rsidRPr="000035E8" w:rsidRDefault="000B6D39" w:rsidP="00D70D18">
      <w:pPr>
        <w:tabs>
          <w:tab w:val="left" w:pos="420"/>
          <w:tab w:val="left" w:pos="513"/>
        </w:tabs>
        <w:spacing w:after="0" w:line="240" w:lineRule="auto"/>
        <w:ind w:left="420" w:hanging="420"/>
        <w:jc w:val="both"/>
        <w:rPr>
          <w:rFonts w:ascii="Arial" w:hAnsi="Arial" w:cs="Arial"/>
          <w:b/>
          <w:bCs/>
          <w:noProof/>
          <w:color w:val="1F497D" w:themeColor="text2"/>
          <w:sz w:val="24"/>
          <w:szCs w:val="24"/>
          <w:lang w:val="ro-RO"/>
        </w:rPr>
      </w:pPr>
    </w:p>
    <w:p w:rsidR="00A2211F" w:rsidRPr="000035E8" w:rsidRDefault="00AD2D90" w:rsidP="00D70D18">
      <w:pPr>
        <w:spacing w:after="0" w:line="240" w:lineRule="auto"/>
        <w:ind w:right="801"/>
        <w:rPr>
          <w:rFonts w:ascii="Arial" w:hAnsi="Arial" w:cs="Arial"/>
          <w:sz w:val="24"/>
          <w:szCs w:val="24"/>
          <w:lang w:val="ro-RO"/>
        </w:rPr>
      </w:pPr>
      <w:r w:rsidRPr="000035E8">
        <w:rPr>
          <w:rFonts w:ascii="Arial" w:hAnsi="Arial" w:cs="Arial"/>
          <w:sz w:val="24"/>
          <w:szCs w:val="24"/>
          <w:lang w:val="ro-RO"/>
        </w:rPr>
        <w:t>NOTĂ:</w:t>
      </w:r>
      <w:r w:rsidR="00A2211F" w:rsidRPr="000035E8">
        <w:rPr>
          <w:rFonts w:ascii="Arial" w:hAnsi="Arial" w:cs="Arial"/>
          <w:sz w:val="24"/>
          <w:szCs w:val="24"/>
          <w:lang w:val="ro-RO"/>
        </w:rPr>
        <w:t xml:space="preserve"> </w:t>
      </w:r>
    </w:p>
    <w:p w:rsidR="00A2211F" w:rsidRPr="000035E8" w:rsidRDefault="00AD2D90" w:rsidP="00D70D18">
      <w:pPr>
        <w:spacing w:after="0" w:line="240" w:lineRule="auto"/>
        <w:ind w:right="-432"/>
        <w:jc w:val="both"/>
        <w:rPr>
          <w:rFonts w:ascii="Arial" w:hAnsi="Arial" w:cs="Arial"/>
          <w:sz w:val="24"/>
          <w:szCs w:val="24"/>
          <w:lang w:val="ro-RO"/>
        </w:rPr>
      </w:pPr>
      <w:r w:rsidRPr="000035E8">
        <w:rPr>
          <w:rFonts w:ascii="Arial" w:hAnsi="Arial" w:cs="Arial"/>
          <w:sz w:val="24"/>
          <w:szCs w:val="24"/>
          <w:lang w:val="ro-RO"/>
        </w:rPr>
        <w:t>Aprovizionarea cu materii prime şi materiale se va face astfel încât să nu se creeze stocuri, care prin depreciere să ducă la formarea de deşeuri;</w:t>
      </w:r>
    </w:p>
    <w:p w:rsidR="004341B4" w:rsidRPr="000035E8" w:rsidRDefault="004341B4" w:rsidP="00D70D18">
      <w:pPr>
        <w:spacing w:after="0" w:line="240" w:lineRule="auto"/>
        <w:ind w:right="-432"/>
        <w:jc w:val="both"/>
        <w:rPr>
          <w:rFonts w:ascii="Arial" w:hAnsi="Arial" w:cs="Arial"/>
          <w:sz w:val="24"/>
          <w:szCs w:val="24"/>
          <w:lang w:val="ro-RO"/>
        </w:rPr>
      </w:pPr>
    </w:p>
    <w:p w:rsidR="00AD2D90" w:rsidRPr="000035E8" w:rsidRDefault="00AD2D90" w:rsidP="00D70D18">
      <w:pPr>
        <w:spacing w:after="0" w:line="240" w:lineRule="auto"/>
        <w:ind w:right="-432"/>
        <w:jc w:val="both"/>
        <w:rPr>
          <w:rFonts w:ascii="Arial" w:hAnsi="Arial" w:cs="Arial"/>
          <w:sz w:val="24"/>
          <w:szCs w:val="24"/>
          <w:lang w:val="ro-RO"/>
        </w:rPr>
      </w:pPr>
      <w:r w:rsidRPr="000035E8">
        <w:rPr>
          <w:rFonts w:ascii="Arial" w:hAnsi="Arial" w:cs="Arial"/>
          <w:sz w:val="24"/>
          <w:szCs w:val="24"/>
          <w:lang w:val="ro-RO"/>
        </w:rPr>
        <w:t>Toate deşeurile vor fi stocate astfel încât să se prevină orice contaminare a solului şi să se reducă la minimum orice degajare de emisii fugitive în aer;</w:t>
      </w:r>
    </w:p>
    <w:p w:rsidR="00AD2D90" w:rsidRPr="000035E8" w:rsidRDefault="00AD2D90" w:rsidP="00D70D18">
      <w:pPr>
        <w:widowControl w:val="0"/>
        <w:tabs>
          <w:tab w:val="left" w:pos="9921"/>
        </w:tabs>
        <w:adjustRightInd w:val="0"/>
        <w:spacing w:after="0" w:line="240" w:lineRule="auto"/>
        <w:ind w:right="-432"/>
        <w:jc w:val="both"/>
        <w:textAlignment w:val="baseline"/>
        <w:rPr>
          <w:rFonts w:ascii="Arial" w:hAnsi="Arial" w:cs="Arial"/>
          <w:sz w:val="24"/>
          <w:szCs w:val="24"/>
          <w:lang w:val="ro-RO"/>
        </w:rPr>
      </w:pPr>
      <w:r w:rsidRPr="000035E8">
        <w:rPr>
          <w:rFonts w:ascii="Arial" w:hAnsi="Arial" w:cs="Arial"/>
          <w:sz w:val="24"/>
          <w:szCs w:val="24"/>
          <w:lang w:val="ro-RO"/>
        </w:rPr>
        <w:t xml:space="preserve">Zonele de stocare vor fi clar marcate şi delimitate, iar containerele vor fi inscripţionate; </w:t>
      </w:r>
    </w:p>
    <w:p w:rsidR="00AD2D90" w:rsidRPr="000035E8" w:rsidRDefault="00AD2D90" w:rsidP="00D70D18">
      <w:pPr>
        <w:widowControl w:val="0"/>
        <w:tabs>
          <w:tab w:val="left" w:pos="9921"/>
        </w:tabs>
        <w:adjustRightInd w:val="0"/>
        <w:spacing w:after="0" w:line="240" w:lineRule="auto"/>
        <w:ind w:right="-432"/>
        <w:jc w:val="both"/>
        <w:textAlignment w:val="baseline"/>
        <w:rPr>
          <w:rFonts w:ascii="Arial" w:hAnsi="Arial" w:cs="Arial"/>
          <w:sz w:val="24"/>
          <w:szCs w:val="24"/>
          <w:lang w:val="ro-RO"/>
        </w:rPr>
      </w:pPr>
      <w:r w:rsidRPr="000035E8">
        <w:rPr>
          <w:rFonts w:ascii="Arial" w:hAnsi="Arial" w:cs="Arial"/>
          <w:sz w:val="24"/>
          <w:szCs w:val="24"/>
          <w:lang w:val="ro-RO"/>
        </w:rPr>
        <w:lastRenderedPageBreak/>
        <w:t xml:space="preserve">Nu se va depăşi capacitatea containerelor şi a zonelor de stocare. </w:t>
      </w:r>
    </w:p>
    <w:p w:rsidR="004341B4" w:rsidRPr="000035E8" w:rsidRDefault="004341B4" w:rsidP="00D70D18">
      <w:pPr>
        <w:spacing w:after="0" w:line="240" w:lineRule="auto"/>
        <w:jc w:val="both"/>
        <w:rPr>
          <w:rFonts w:ascii="Arial" w:hAnsi="Arial" w:cs="Arial"/>
          <w:b/>
          <w:bCs/>
          <w:iCs/>
          <w:noProof/>
          <w:sz w:val="24"/>
          <w:szCs w:val="24"/>
          <w:lang w:val="ro-RO"/>
        </w:rPr>
      </w:pPr>
    </w:p>
    <w:p w:rsidR="001E2AE7" w:rsidRPr="000035E8" w:rsidRDefault="00A42292" w:rsidP="00D70D18">
      <w:pPr>
        <w:tabs>
          <w:tab w:val="left" w:pos="480"/>
        </w:tabs>
        <w:spacing w:after="0" w:line="240" w:lineRule="auto"/>
        <w:ind w:left="482" w:hanging="482"/>
        <w:jc w:val="both"/>
        <w:rPr>
          <w:rFonts w:ascii="Arial" w:hAnsi="Arial" w:cs="Arial"/>
          <w:b/>
          <w:bCs/>
          <w:noProof/>
          <w:sz w:val="24"/>
          <w:szCs w:val="24"/>
          <w:lang w:val="ro-RO"/>
        </w:rPr>
      </w:pPr>
      <w:r w:rsidRPr="000035E8">
        <w:rPr>
          <w:rFonts w:ascii="Arial" w:hAnsi="Arial" w:cs="Arial"/>
          <w:b/>
          <w:bCs/>
          <w:noProof/>
          <w:sz w:val="24"/>
          <w:szCs w:val="24"/>
          <w:lang w:val="ro-RO"/>
        </w:rPr>
        <w:t>11.3</w:t>
      </w:r>
      <w:r w:rsidR="004341B4" w:rsidRPr="000035E8">
        <w:rPr>
          <w:rFonts w:ascii="Arial" w:hAnsi="Arial" w:cs="Arial"/>
          <w:b/>
          <w:bCs/>
          <w:noProof/>
          <w:sz w:val="24"/>
          <w:szCs w:val="24"/>
          <w:lang w:val="ro-RO"/>
        </w:rPr>
        <w:t>. Deşeuri colectate</w:t>
      </w:r>
    </w:p>
    <w:tbl>
      <w:tblPr>
        <w:tblW w:w="930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2"/>
        <w:gridCol w:w="2356"/>
        <w:gridCol w:w="825"/>
        <w:gridCol w:w="1178"/>
        <w:gridCol w:w="1178"/>
        <w:gridCol w:w="707"/>
        <w:gridCol w:w="2120"/>
      </w:tblGrid>
      <w:tr w:rsidR="001E248B" w:rsidRPr="000035E8" w:rsidTr="001E248B">
        <w:trPr>
          <w:cantSplit/>
          <w:trHeight w:val="1701"/>
        </w:trPr>
        <w:tc>
          <w:tcPr>
            <w:tcW w:w="942" w:type="dxa"/>
            <w:shd w:val="clear" w:color="auto" w:fill="C0C0C0"/>
            <w:vAlign w:val="center"/>
          </w:tcPr>
          <w:p w:rsidR="001E248B" w:rsidRPr="000035E8" w:rsidRDefault="001E248B" w:rsidP="00D70D18">
            <w:pPr>
              <w:spacing w:after="0" w:line="240" w:lineRule="auto"/>
              <w:jc w:val="center"/>
              <w:rPr>
                <w:rFonts w:ascii="Arial" w:hAnsi="Arial" w:cs="Arial"/>
                <w:b/>
                <w:bCs/>
                <w:noProof/>
                <w:sz w:val="24"/>
                <w:szCs w:val="24"/>
                <w:lang w:val="ro-RO"/>
              </w:rPr>
            </w:pPr>
            <w:r w:rsidRPr="000035E8">
              <w:rPr>
                <w:rFonts w:ascii="Arial" w:hAnsi="Arial" w:cs="Arial"/>
                <w:b/>
                <w:bCs/>
                <w:noProof/>
                <w:sz w:val="24"/>
                <w:szCs w:val="24"/>
                <w:lang w:val="ro-RO"/>
              </w:rPr>
              <w:t>Cod deșeu</w:t>
            </w:r>
          </w:p>
        </w:tc>
        <w:tc>
          <w:tcPr>
            <w:tcW w:w="2356" w:type="dxa"/>
            <w:shd w:val="clear" w:color="auto" w:fill="C0C0C0"/>
            <w:vAlign w:val="center"/>
          </w:tcPr>
          <w:p w:rsidR="001E248B" w:rsidRPr="000035E8" w:rsidRDefault="001E248B" w:rsidP="00D70D18">
            <w:pPr>
              <w:spacing w:after="0" w:line="240" w:lineRule="auto"/>
              <w:jc w:val="center"/>
              <w:rPr>
                <w:rFonts w:ascii="Arial" w:hAnsi="Arial" w:cs="Arial"/>
                <w:b/>
                <w:bCs/>
                <w:noProof/>
                <w:sz w:val="24"/>
                <w:szCs w:val="24"/>
                <w:lang w:val="ro-RO"/>
              </w:rPr>
            </w:pPr>
            <w:r w:rsidRPr="000035E8">
              <w:rPr>
                <w:rFonts w:ascii="Arial" w:hAnsi="Arial" w:cs="Arial"/>
                <w:b/>
                <w:bCs/>
                <w:noProof/>
                <w:sz w:val="24"/>
                <w:szCs w:val="24"/>
                <w:lang w:val="ro-RO"/>
              </w:rPr>
              <w:t>Denumire deșeu</w:t>
            </w:r>
          </w:p>
        </w:tc>
        <w:tc>
          <w:tcPr>
            <w:tcW w:w="825" w:type="dxa"/>
            <w:shd w:val="clear" w:color="auto" w:fill="C0C0C0"/>
            <w:textDirection w:val="btLr"/>
            <w:vAlign w:val="center"/>
          </w:tcPr>
          <w:p w:rsidR="001E248B" w:rsidRPr="000035E8" w:rsidRDefault="001E248B" w:rsidP="00D70D18">
            <w:pPr>
              <w:spacing w:after="0" w:line="240" w:lineRule="auto"/>
              <w:ind w:left="113" w:right="113"/>
              <w:jc w:val="center"/>
              <w:rPr>
                <w:rFonts w:ascii="Arial" w:hAnsi="Arial" w:cs="Arial"/>
                <w:b/>
                <w:bCs/>
                <w:noProof/>
                <w:sz w:val="24"/>
                <w:szCs w:val="24"/>
                <w:lang w:val="ro-RO"/>
              </w:rPr>
            </w:pPr>
            <w:r w:rsidRPr="000035E8">
              <w:rPr>
                <w:rFonts w:ascii="Arial" w:hAnsi="Arial" w:cs="Arial"/>
                <w:b/>
                <w:bCs/>
                <w:noProof/>
                <w:sz w:val="24"/>
                <w:szCs w:val="24"/>
                <w:lang w:val="ro-RO"/>
              </w:rPr>
              <w:t>Cantitate</w:t>
            </w:r>
          </w:p>
        </w:tc>
        <w:tc>
          <w:tcPr>
            <w:tcW w:w="1178" w:type="dxa"/>
            <w:shd w:val="clear" w:color="auto" w:fill="C0C0C0"/>
            <w:vAlign w:val="center"/>
          </w:tcPr>
          <w:p w:rsidR="001E248B" w:rsidRPr="000035E8" w:rsidRDefault="001E248B" w:rsidP="00D70D18">
            <w:pPr>
              <w:spacing w:after="0" w:line="240" w:lineRule="auto"/>
              <w:jc w:val="center"/>
              <w:rPr>
                <w:rFonts w:ascii="Arial" w:hAnsi="Arial" w:cs="Arial"/>
                <w:b/>
                <w:bCs/>
                <w:noProof/>
                <w:sz w:val="24"/>
                <w:szCs w:val="24"/>
                <w:lang w:val="ro-RO"/>
              </w:rPr>
            </w:pPr>
            <w:r w:rsidRPr="000035E8">
              <w:rPr>
                <w:rFonts w:ascii="Arial" w:hAnsi="Arial" w:cs="Arial"/>
                <w:b/>
                <w:bCs/>
                <w:noProof/>
                <w:sz w:val="24"/>
                <w:szCs w:val="24"/>
                <w:lang w:val="ro-RO"/>
              </w:rPr>
              <w:t>UM</w:t>
            </w:r>
          </w:p>
        </w:tc>
        <w:tc>
          <w:tcPr>
            <w:tcW w:w="1178" w:type="dxa"/>
            <w:shd w:val="clear" w:color="auto" w:fill="C0C0C0"/>
            <w:vAlign w:val="center"/>
          </w:tcPr>
          <w:p w:rsidR="001E248B" w:rsidRPr="000035E8" w:rsidRDefault="001E248B" w:rsidP="00D70D18">
            <w:pPr>
              <w:spacing w:after="0" w:line="240" w:lineRule="auto"/>
              <w:jc w:val="center"/>
              <w:rPr>
                <w:rFonts w:ascii="Arial" w:hAnsi="Arial" w:cs="Arial"/>
                <w:b/>
                <w:bCs/>
                <w:noProof/>
                <w:sz w:val="24"/>
                <w:szCs w:val="24"/>
                <w:lang w:val="ro-RO"/>
              </w:rPr>
            </w:pPr>
            <w:r w:rsidRPr="000035E8">
              <w:rPr>
                <w:rFonts w:ascii="Arial" w:hAnsi="Arial" w:cs="Arial"/>
                <w:b/>
                <w:bCs/>
                <w:noProof/>
                <w:sz w:val="24"/>
                <w:szCs w:val="24"/>
                <w:lang w:val="ro-RO"/>
              </w:rPr>
              <w:t>Operațiune valorificare / eliminare</w:t>
            </w:r>
          </w:p>
        </w:tc>
        <w:tc>
          <w:tcPr>
            <w:tcW w:w="707" w:type="dxa"/>
            <w:shd w:val="clear" w:color="auto" w:fill="C0C0C0"/>
            <w:textDirection w:val="btLr"/>
            <w:vAlign w:val="center"/>
          </w:tcPr>
          <w:p w:rsidR="001E248B" w:rsidRPr="000035E8" w:rsidRDefault="001E248B" w:rsidP="00D70D18">
            <w:pPr>
              <w:spacing w:after="0" w:line="240" w:lineRule="auto"/>
              <w:ind w:left="113" w:right="113"/>
              <w:jc w:val="center"/>
              <w:rPr>
                <w:rFonts w:ascii="Arial" w:hAnsi="Arial" w:cs="Arial"/>
                <w:b/>
                <w:bCs/>
                <w:noProof/>
                <w:sz w:val="24"/>
                <w:szCs w:val="24"/>
                <w:lang w:val="ro-RO"/>
              </w:rPr>
            </w:pPr>
            <w:r w:rsidRPr="000035E8">
              <w:rPr>
                <w:rFonts w:ascii="Arial" w:hAnsi="Arial" w:cs="Arial"/>
                <w:b/>
                <w:bCs/>
                <w:noProof/>
                <w:sz w:val="24"/>
                <w:szCs w:val="24"/>
                <w:lang w:val="ro-RO"/>
              </w:rPr>
              <w:t xml:space="preserve">Cod operațiune  </w:t>
            </w:r>
          </w:p>
        </w:tc>
        <w:tc>
          <w:tcPr>
            <w:tcW w:w="2120" w:type="dxa"/>
            <w:shd w:val="clear" w:color="auto" w:fill="C0C0C0"/>
            <w:vAlign w:val="center"/>
          </w:tcPr>
          <w:p w:rsidR="001E248B" w:rsidRPr="000035E8" w:rsidRDefault="001E248B" w:rsidP="00D70D18">
            <w:pPr>
              <w:spacing w:after="0" w:line="240" w:lineRule="auto"/>
              <w:jc w:val="center"/>
              <w:rPr>
                <w:rFonts w:ascii="Arial" w:hAnsi="Arial" w:cs="Arial"/>
                <w:b/>
                <w:bCs/>
                <w:noProof/>
                <w:sz w:val="24"/>
                <w:szCs w:val="24"/>
                <w:lang w:val="ro-RO"/>
              </w:rPr>
            </w:pPr>
            <w:r w:rsidRPr="000035E8">
              <w:rPr>
                <w:rFonts w:ascii="Arial" w:hAnsi="Arial" w:cs="Arial"/>
                <w:b/>
                <w:bCs/>
                <w:noProof/>
                <w:sz w:val="24"/>
                <w:szCs w:val="24"/>
                <w:lang w:val="ro-RO"/>
              </w:rPr>
              <w:t>Denumire operațiune</w:t>
            </w:r>
          </w:p>
        </w:tc>
      </w:tr>
      <w:tr w:rsidR="001E248B" w:rsidRPr="000035E8" w:rsidTr="001E248B">
        <w:tc>
          <w:tcPr>
            <w:tcW w:w="942" w:type="dxa"/>
          </w:tcPr>
          <w:p w:rsidR="001E248B" w:rsidRPr="000035E8" w:rsidRDefault="009661F2" w:rsidP="00D70D18">
            <w:pPr>
              <w:spacing w:after="0" w:line="240" w:lineRule="auto"/>
              <w:jc w:val="center"/>
              <w:rPr>
                <w:rFonts w:ascii="Arial" w:hAnsi="Arial" w:cs="Arial"/>
                <w:bCs/>
                <w:noProof/>
                <w:sz w:val="24"/>
                <w:szCs w:val="24"/>
                <w:lang w:val="ro-RO"/>
              </w:rPr>
            </w:pPr>
            <w:r w:rsidRPr="000035E8">
              <w:rPr>
                <w:rFonts w:ascii="Arial" w:hAnsi="Arial" w:cs="Arial"/>
                <w:bCs/>
                <w:noProof/>
                <w:sz w:val="24"/>
                <w:szCs w:val="24"/>
                <w:lang w:val="ro-RO"/>
              </w:rPr>
              <w:t>11.01.11*</w:t>
            </w:r>
          </w:p>
        </w:tc>
        <w:tc>
          <w:tcPr>
            <w:tcW w:w="2356" w:type="dxa"/>
          </w:tcPr>
          <w:p w:rsidR="001E248B" w:rsidRPr="000035E8" w:rsidRDefault="009661F2" w:rsidP="00D70D18">
            <w:pPr>
              <w:spacing w:after="0" w:line="240" w:lineRule="auto"/>
              <w:jc w:val="center"/>
              <w:rPr>
                <w:rFonts w:ascii="Arial" w:hAnsi="Arial" w:cs="Arial"/>
                <w:bCs/>
                <w:noProof/>
                <w:sz w:val="24"/>
                <w:szCs w:val="24"/>
                <w:lang w:val="ro-RO"/>
              </w:rPr>
            </w:pPr>
            <w:r w:rsidRPr="000035E8">
              <w:rPr>
                <w:rFonts w:ascii="Arial" w:hAnsi="Arial" w:cs="Arial"/>
                <w:bCs/>
                <w:noProof/>
                <w:sz w:val="24"/>
                <w:szCs w:val="24"/>
                <w:lang w:val="ro-RO"/>
              </w:rPr>
              <w:t>Lichide apoase de clatire cu continut de substante periculoase</w:t>
            </w:r>
          </w:p>
        </w:tc>
        <w:tc>
          <w:tcPr>
            <w:tcW w:w="825" w:type="dxa"/>
          </w:tcPr>
          <w:p w:rsidR="001E248B" w:rsidRPr="000035E8" w:rsidRDefault="009661F2" w:rsidP="00D70D18">
            <w:pPr>
              <w:spacing w:after="0" w:line="240" w:lineRule="auto"/>
              <w:jc w:val="center"/>
              <w:rPr>
                <w:rFonts w:ascii="Arial" w:hAnsi="Arial" w:cs="Arial"/>
                <w:bCs/>
                <w:noProof/>
                <w:sz w:val="24"/>
                <w:szCs w:val="24"/>
                <w:lang w:val="ro-RO"/>
              </w:rPr>
            </w:pPr>
            <w:r w:rsidRPr="000035E8">
              <w:rPr>
                <w:rFonts w:ascii="Arial" w:hAnsi="Arial" w:cs="Arial"/>
                <w:bCs/>
                <w:noProof/>
                <w:sz w:val="24"/>
                <w:szCs w:val="24"/>
                <w:lang w:val="ro-RO"/>
              </w:rPr>
              <w:t>1150</w:t>
            </w:r>
          </w:p>
        </w:tc>
        <w:tc>
          <w:tcPr>
            <w:tcW w:w="1178" w:type="dxa"/>
          </w:tcPr>
          <w:p w:rsidR="001E248B" w:rsidRPr="000035E8" w:rsidRDefault="009661F2" w:rsidP="00D70D18">
            <w:pPr>
              <w:spacing w:after="0" w:line="240" w:lineRule="auto"/>
              <w:jc w:val="center"/>
              <w:rPr>
                <w:rFonts w:ascii="Arial" w:hAnsi="Arial" w:cs="Arial"/>
                <w:bCs/>
                <w:noProof/>
                <w:sz w:val="24"/>
                <w:szCs w:val="24"/>
                <w:lang w:val="ro-RO"/>
              </w:rPr>
            </w:pPr>
            <w:r w:rsidRPr="000035E8">
              <w:rPr>
                <w:rFonts w:ascii="Arial" w:hAnsi="Arial" w:cs="Arial"/>
                <w:bCs/>
                <w:noProof/>
                <w:sz w:val="24"/>
                <w:szCs w:val="24"/>
                <w:lang w:val="ro-RO"/>
              </w:rPr>
              <w:t>tone</w:t>
            </w:r>
          </w:p>
        </w:tc>
        <w:tc>
          <w:tcPr>
            <w:tcW w:w="1178" w:type="dxa"/>
          </w:tcPr>
          <w:p w:rsidR="001E248B" w:rsidRPr="000035E8" w:rsidRDefault="009661F2" w:rsidP="00D70D18">
            <w:pPr>
              <w:spacing w:after="0" w:line="240" w:lineRule="auto"/>
              <w:jc w:val="center"/>
              <w:rPr>
                <w:rFonts w:ascii="Arial" w:hAnsi="Arial" w:cs="Arial"/>
                <w:bCs/>
                <w:noProof/>
                <w:sz w:val="24"/>
                <w:szCs w:val="24"/>
                <w:lang w:val="ro-RO"/>
              </w:rPr>
            </w:pPr>
            <w:r w:rsidRPr="000035E8">
              <w:rPr>
                <w:rFonts w:ascii="Arial" w:hAnsi="Arial" w:cs="Arial"/>
                <w:bCs/>
                <w:noProof/>
                <w:sz w:val="24"/>
                <w:szCs w:val="24"/>
                <w:lang w:val="ro-RO"/>
              </w:rPr>
              <w:t>valorificare</w:t>
            </w:r>
          </w:p>
        </w:tc>
        <w:tc>
          <w:tcPr>
            <w:tcW w:w="707" w:type="dxa"/>
          </w:tcPr>
          <w:p w:rsidR="001E248B" w:rsidRPr="000035E8" w:rsidRDefault="009661F2" w:rsidP="00D70D18">
            <w:pPr>
              <w:spacing w:after="0" w:line="240" w:lineRule="auto"/>
              <w:jc w:val="center"/>
              <w:rPr>
                <w:rFonts w:ascii="Arial" w:hAnsi="Arial" w:cs="Arial"/>
                <w:bCs/>
                <w:noProof/>
                <w:sz w:val="24"/>
                <w:szCs w:val="24"/>
                <w:lang w:val="ro-RO"/>
              </w:rPr>
            </w:pPr>
            <w:r w:rsidRPr="000035E8">
              <w:rPr>
                <w:rFonts w:ascii="Arial" w:hAnsi="Arial" w:cs="Arial"/>
                <w:bCs/>
                <w:noProof/>
                <w:sz w:val="24"/>
                <w:szCs w:val="24"/>
                <w:lang w:val="ro-RO"/>
              </w:rPr>
              <w:t>R</w:t>
            </w:r>
            <w:r w:rsidR="000B6D39" w:rsidRPr="000035E8">
              <w:rPr>
                <w:rFonts w:ascii="Arial" w:hAnsi="Arial" w:cs="Arial"/>
                <w:bCs/>
                <w:noProof/>
                <w:sz w:val="24"/>
                <w:szCs w:val="24"/>
                <w:lang w:val="ro-RO"/>
              </w:rPr>
              <w:t>5</w:t>
            </w:r>
          </w:p>
        </w:tc>
        <w:tc>
          <w:tcPr>
            <w:tcW w:w="2120" w:type="dxa"/>
          </w:tcPr>
          <w:p w:rsidR="001E248B" w:rsidRPr="000035E8" w:rsidRDefault="001E248B" w:rsidP="00D70D18">
            <w:pPr>
              <w:spacing w:after="0" w:line="240" w:lineRule="auto"/>
              <w:jc w:val="center"/>
              <w:rPr>
                <w:rFonts w:ascii="Arial" w:hAnsi="Arial" w:cs="Arial"/>
                <w:bCs/>
                <w:noProof/>
                <w:sz w:val="24"/>
                <w:szCs w:val="24"/>
                <w:lang w:val="ro-RO"/>
              </w:rPr>
            </w:pPr>
          </w:p>
        </w:tc>
      </w:tr>
      <w:tr w:rsidR="009661F2" w:rsidRPr="000035E8" w:rsidTr="001E248B">
        <w:tc>
          <w:tcPr>
            <w:tcW w:w="942" w:type="dxa"/>
          </w:tcPr>
          <w:p w:rsidR="009661F2" w:rsidRPr="000035E8" w:rsidRDefault="009661F2" w:rsidP="00D70D18">
            <w:pPr>
              <w:spacing w:after="0" w:line="240" w:lineRule="auto"/>
              <w:jc w:val="center"/>
              <w:rPr>
                <w:rFonts w:ascii="Arial" w:hAnsi="Arial" w:cs="Arial"/>
                <w:bCs/>
                <w:noProof/>
                <w:sz w:val="24"/>
                <w:szCs w:val="24"/>
                <w:lang w:val="ro-RO"/>
              </w:rPr>
            </w:pPr>
            <w:r w:rsidRPr="000035E8">
              <w:rPr>
                <w:rFonts w:ascii="Arial" w:hAnsi="Arial" w:cs="Arial"/>
                <w:bCs/>
                <w:noProof/>
                <w:sz w:val="24"/>
                <w:szCs w:val="24"/>
                <w:lang w:val="ro-RO"/>
              </w:rPr>
              <w:t>10.10.03</w:t>
            </w:r>
          </w:p>
        </w:tc>
        <w:tc>
          <w:tcPr>
            <w:tcW w:w="2356" w:type="dxa"/>
          </w:tcPr>
          <w:p w:rsidR="009661F2" w:rsidRPr="000035E8" w:rsidRDefault="009661F2" w:rsidP="00D70D18">
            <w:pPr>
              <w:spacing w:after="0" w:line="240" w:lineRule="auto"/>
              <w:jc w:val="center"/>
              <w:rPr>
                <w:rFonts w:ascii="Arial" w:hAnsi="Arial" w:cs="Arial"/>
                <w:bCs/>
                <w:noProof/>
                <w:sz w:val="24"/>
                <w:szCs w:val="24"/>
                <w:lang w:val="ro-RO"/>
              </w:rPr>
            </w:pPr>
            <w:r w:rsidRPr="000035E8">
              <w:rPr>
                <w:rFonts w:ascii="Arial" w:hAnsi="Arial" w:cs="Arial"/>
                <w:bCs/>
                <w:noProof/>
                <w:sz w:val="24"/>
                <w:szCs w:val="24"/>
                <w:lang w:val="ro-RO"/>
              </w:rPr>
              <w:t>Zgura de turnatorie</w:t>
            </w:r>
          </w:p>
        </w:tc>
        <w:tc>
          <w:tcPr>
            <w:tcW w:w="825" w:type="dxa"/>
          </w:tcPr>
          <w:p w:rsidR="009661F2" w:rsidRPr="000035E8" w:rsidRDefault="009661F2" w:rsidP="00D70D18">
            <w:pPr>
              <w:spacing w:after="0" w:line="240" w:lineRule="auto"/>
              <w:jc w:val="center"/>
              <w:rPr>
                <w:rFonts w:ascii="Arial" w:hAnsi="Arial" w:cs="Arial"/>
                <w:bCs/>
                <w:noProof/>
                <w:sz w:val="24"/>
                <w:szCs w:val="24"/>
                <w:lang w:val="ro-RO"/>
              </w:rPr>
            </w:pPr>
            <w:r w:rsidRPr="000035E8">
              <w:rPr>
                <w:rFonts w:ascii="Arial" w:hAnsi="Arial" w:cs="Arial"/>
                <w:bCs/>
                <w:noProof/>
                <w:sz w:val="24"/>
                <w:szCs w:val="24"/>
                <w:lang w:val="ro-RO"/>
              </w:rPr>
              <w:t xml:space="preserve">550 </w:t>
            </w:r>
          </w:p>
        </w:tc>
        <w:tc>
          <w:tcPr>
            <w:tcW w:w="1178" w:type="dxa"/>
          </w:tcPr>
          <w:p w:rsidR="009661F2" w:rsidRPr="000035E8" w:rsidRDefault="009661F2" w:rsidP="00D70D18">
            <w:pPr>
              <w:spacing w:after="0" w:line="240" w:lineRule="auto"/>
              <w:jc w:val="center"/>
              <w:rPr>
                <w:rFonts w:ascii="Arial" w:hAnsi="Arial" w:cs="Arial"/>
                <w:bCs/>
                <w:noProof/>
                <w:sz w:val="24"/>
                <w:szCs w:val="24"/>
                <w:lang w:val="ro-RO"/>
              </w:rPr>
            </w:pPr>
            <w:r w:rsidRPr="000035E8">
              <w:rPr>
                <w:rFonts w:ascii="Arial" w:hAnsi="Arial" w:cs="Arial"/>
                <w:bCs/>
                <w:noProof/>
                <w:sz w:val="24"/>
                <w:szCs w:val="24"/>
                <w:lang w:val="ro-RO"/>
              </w:rPr>
              <w:t>tone</w:t>
            </w:r>
          </w:p>
        </w:tc>
        <w:tc>
          <w:tcPr>
            <w:tcW w:w="1178" w:type="dxa"/>
          </w:tcPr>
          <w:p w:rsidR="009661F2" w:rsidRPr="000035E8" w:rsidRDefault="009661F2" w:rsidP="00D70D18">
            <w:pPr>
              <w:spacing w:after="0" w:line="240" w:lineRule="auto"/>
              <w:jc w:val="center"/>
              <w:rPr>
                <w:rFonts w:ascii="Arial" w:hAnsi="Arial" w:cs="Arial"/>
                <w:bCs/>
                <w:noProof/>
                <w:sz w:val="24"/>
                <w:szCs w:val="24"/>
                <w:lang w:val="ro-RO"/>
              </w:rPr>
            </w:pPr>
            <w:r w:rsidRPr="000035E8">
              <w:rPr>
                <w:rFonts w:ascii="Arial" w:hAnsi="Arial" w:cs="Arial"/>
                <w:bCs/>
                <w:noProof/>
                <w:sz w:val="24"/>
                <w:szCs w:val="24"/>
                <w:lang w:val="ro-RO"/>
              </w:rPr>
              <w:t>valorificare</w:t>
            </w:r>
          </w:p>
        </w:tc>
        <w:tc>
          <w:tcPr>
            <w:tcW w:w="707" w:type="dxa"/>
          </w:tcPr>
          <w:p w:rsidR="009661F2" w:rsidRPr="000035E8" w:rsidRDefault="009661F2" w:rsidP="00D70D18">
            <w:pPr>
              <w:spacing w:after="0" w:line="240" w:lineRule="auto"/>
              <w:jc w:val="center"/>
              <w:rPr>
                <w:rFonts w:ascii="Arial" w:hAnsi="Arial" w:cs="Arial"/>
                <w:bCs/>
                <w:noProof/>
                <w:sz w:val="24"/>
                <w:szCs w:val="24"/>
                <w:lang w:val="ro-RO"/>
              </w:rPr>
            </w:pPr>
            <w:r w:rsidRPr="000035E8">
              <w:rPr>
                <w:rFonts w:ascii="Arial" w:hAnsi="Arial" w:cs="Arial"/>
                <w:bCs/>
                <w:noProof/>
                <w:sz w:val="24"/>
                <w:szCs w:val="24"/>
                <w:lang w:val="ro-RO"/>
              </w:rPr>
              <w:t>R</w:t>
            </w:r>
            <w:r w:rsidR="000B6D39" w:rsidRPr="000035E8">
              <w:rPr>
                <w:rFonts w:ascii="Arial" w:hAnsi="Arial" w:cs="Arial"/>
                <w:bCs/>
                <w:noProof/>
                <w:sz w:val="24"/>
                <w:szCs w:val="24"/>
                <w:lang w:val="ro-RO"/>
              </w:rPr>
              <w:t>5</w:t>
            </w:r>
          </w:p>
        </w:tc>
        <w:tc>
          <w:tcPr>
            <w:tcW w:w="2120" w:type="dxa"/>
          </w:tcPr>
          <w:p w:rsidR="009661F2" w:rsidRPr="000035E8" w:rsidRDefault="009661F2" w:rsidP="00D70D18">
            <w:pPr>
              <w:spacing w:after="0" w:line="240" w:lineRule="auto"/>
              <w:jc w:val="center"/>
              <w:rPr>
                <w:rFonts w:ascii="Arial" w:hAnsi="Arial" w:cs="Arial"/>
                <w:bCs/>
                <w:noProof/>
                <w:sz w:val="24"/>
                <w:szCs w:val="24"/>
                <w:lang w:val="ro-RO"/>
              </w:rPr>
            </w:pPr>
          </w:p>
        </w:tc>
      </w:tr>
    </w:tbl>
    <w:p w:rsidR="0055242E" w:rsidRPr="000035E8" w:rsidRDefault="0055242E" w:rsidP="00D70D18">
      <w:pPr>
        <w:autoSpaceDE w:val="0"/>
        <w:autoSpaceDN w:val="0"/>
        <w:adjustRightInd w:val="0"/>
        <w:spacing w:after="0" w:line="240" w:lineRule="auto"/>
        <w:ind w:firstLine="720"/>
        <w:jc w:val="both"/>
        <w:rPr>
          <w:rFonts w:ascii="Arial" w:hAnsi="Arial" w:cs="Arial"/>
          <w:strike/>
          <w:color w:val="FF0000"/>
          <w:sz w:val="24"/>
          <w:szCs w:val="24"/>
          <w:lang w:val="ro-RO"/>
        </w:rPr>
      </w:pPr>
    </w:p>
    <w:p w:rsidR="00334F4C" w:rsidRPr="000035E8" w:rsidRDefault="00334F4C" w:rsidP="00D70D18">
      <w:pPr>
        <w:tabs>
          <w:tab w:val="left" w:pos="480"/>
        </w:tabs>
        <w:spacing w:after="0" w:line="240" w:lineRule="auto"/>
        <w:jc w:val="both"/>
        <w:rPr>
          <w:rFonts w:ascii="Arial" w:hAnsi="Arial" w:cs="Arial"/>
          <w:b/>
          <w:bCs/>
          <w:noProof/>
          <w:color w:val="000000"/>
          <w:sz w:val="24"/>
          <w:szCs w:val="24"/>
          <w:lang w:val="ro-RO"/>
        </w:rPr>
      </w:pPr>
    </w:p>
    <w:p w:rsidR="00334F4C" w:rsidRPr="000035E8" w:rsidRDefault="00334F4C" w:rsidP="00D70D18">
      <w:pPr>
        <w:tabs>
          <w:tab w:val="left" w:pos="480"/>
        </w:tabs>
        <w:spacing w:after="0" w:line="240" w:lineRule="auto"/>
        <w:ind w:left="482" w:hanging="482"/>
        <w:jc w:val="both"/>
        <w:rPr>
          <w:rFonts w:ascii="Arial" w:hAnsi="Arial" w:cs="Arial"/>
          <w:b/>
          <w:bCs/>
          <w:noProof/>
          <w:sz w:val="24"/>
          <w:szCs w:val="24"/>
          <w:lang w:val="ro-RO"/>
        </w:rPr>
      </w:pPr>
      <w:r w:rsidRPr="000035E8">
        <w:rPr>
          <w:rFonts w:ascii="Arial" w:hAnsi="Arial" w:cs="Arial"/>
          <w:b/>
          <w:bCs/>
          <w:noProof/>
          <w:sz w:val="24"/>
          <w:szCs w:val="24"/>
          <w:lang w:val="ro-RO"/>
        </w:rPr>
        <w:t>11.</w:t>
      </w:r>
      <w:r w:rsidR="00AA279B" w:rsidRPr="000035E8">
        <w:rPr>
          <w:rFonts w:ascii="Arial" w:hAnsi="Arial" w:cs="Arial"/>
          <w:b/>
          <w:bCs/>
          <w:noProof/>
          <w:sz w:val="24"/>
          <w:szCs w:val="24"/>
          <w:lang w:val="ro-RO"/>
        </w:rPr>
        <w:t>4</w:t>
      </w:r>
      <w:r w:rsidRPr="000035E8">
        <w:rPr>
          <w:rFonts w:ascii="Arial" w:hAnsi="Arial" w:cs="Arial"/>
          <w:b/>
          <w:bCs/>
          <w:noProof/>
          <w:sz w:val="24"/>
          <w:szCs w:val="24"/>
          <w:lang w:val="ro-RO"/>
        </w:rPr>
        <w:t>. Deşeuri stocate temporar</w:t>
      </w:r>
    </w:p>
    <w:tbl>
      <w:tblPr>
        <w:tblW w:w="4977" w:type="pc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1323"/>
        <w:gridCol w:w="3825"/>
        <w:gridCol w:w="1260"/>
        <w:gridCol w:w="3097"/>
      </w:tblGrid>
      <w:tr w:rsidR="00D0372E" w:rsidRPr="000035E8" w:rsidTr="00A2211F">
        <w:trPr>
          <w:cantSplit/>
          <w:trHeight w:val="1159"/>
        </w:trPr>
        <w:tc>
          <w:tcPr>
            <w:tcW w:w="696" w:type="pct"/>
            <w:tcBorders>
              <w:top w:val="single" w:sz="2" w:space="0" w:color="auto"/>
            </w:tcBorders>
          </w:tcPr>
          <w:p w:rsidR="00D0372E" w:rsidRPr="000035E8" w:rsidRDefault="00D0372E" w:rsidP="00D70D18">
            <w:pPr>
              <w:pStyle w:val="table"/>
              <w:spacing w:after="0"/>
              <w:jc w:val="center"/>
              <w:rPr>
                <w:rFonts w:ascii="Arial" w:hAnsi="Arial" w:cs="Arial"/>
                <w:b/>
                <w:sz w:val="24"/>
                <w:szCs w:val="24"/>
                <w:lang w:val="ro-RO"/>
              </w:rPr>
            </w:pPr>
            <w:r w:rsidRPr="000035E8">
              <w:rPr>
                <w:rFonts w:ascii="Arial" w:hAnsi="Arial" w:cs="Arial"/>
                <w:b/>
                <w:sz w:val="24"/>
                <w:szCs w:val="24"/>
                <w:lang w:val="ro-RO"/>
              </w:rPr>
              <w:t>Cod deşeu conform Cod European Deşeuri</w:t>
            </w:r>
          </w:p>
        </w:tc>
        <w:tc>
          <w:tcPr>
            <w:tcW w:w="2012" w:type="pct"/>
            <w:tcBorders>
              <w:top w:val="single" w:sz="2" w:space="0" w:color="auto"/>
            </w:tcBorders>
          </w:tcPr>
          <w:p w:rsidR="00D0372E" w:rsidRPr="000035E8" w:rsidRDefault="00D0372E" w:rsidP="00D70D18">
            <w:pPr>
              <w:pStyle w:val="table"/>
              <w:spacing w:after="0"/>
              <w:jc w:val="center"/>
              <w:rPr>
                <w:rFonts w:ascii="Arial" w:hAnsi="Arial" w:cs="Arial"/>
                <w:b/>
                <w:sz w:val="24"/>
                <w:szCs w:val="24"/>
                <w:lang w:val="ro-RO"/>
              </w:rPr>
            </w:pPr>
          </w:p>
          <w:p w:rsidR="00D0372E" w:rsidRPr="000035E8" w:rsidRDefault="00D0372E" w:rsidP="00D70D18">
            <w:pPr>
              <w:pStyle w:val="table"/>
              <w:spacing w:after="0"/>
              <w:jc w:val="center"/>
              <w:rPr>
                <w:rFonts w:ascii="Arial" w:hAnsi="Arial" w:cs="Arial"/>
                <w:b/>
                <w:sz w:val="24"/>
                <w:szCs w:val="24"/>
                <w:lang w:val="ro-RO"/>
              </w:rPr>
            </w:pPr>
            <w:r w:rsidRPr="000035E8">
              <w:rPr>
                <w:rFonts w:ascii="Arial" w:hAnsi="Arial" w:cs="Arial"/>
                <w:b/>
                <w:sz w:val="24"/>
                <w:szCs w:val="24"/>
                <w:lang w:val="ro-RO"/>
              </w:rPr>
              <w:t>Denumire deşeuri (periculoase, nepericuloase, inerte)</w:t>
            </w:r>
          </w:p>
        </w:tc>
        <w:tc>
          <w:tcPr>
            <w:tcW w:w="663" w:type="pct"/>
            <w:tcBorders>
              <w:top w:val="single" w:sz="2" w:space="0" w:color="auto"/>
            </w:tcBorders>
          </w:tcPr>
          <w:p w:rsidR="00D0372E" w:rsidRPr="000035E8" w:rsidRDefault="00D0372E" w:rsidP="00D70D18">
            <w:pPr>
              <w:pStyle w:val="table"/>
              <w:spacing w:after="0"/>
              <w:jc w:val="center"/>
              <w:rPr>
                <w:rFonts w:ascii="Arial" w:hAnsi="Arial" w:cs="Arial"/>
                <w:b/>
                <w:sz w:val="24"/>
                <w:szCs w:val="24"/>
                <w:lang w:val="ro-RO"/>
              </w:rPr>
            </w:pPr>
            <w:r w:rsidRPr="000035E8">
              <w:rPr>
                <w:rFonts w:ascii="Arial" w:hAnsi="Arial" w:cs="Arial"/>
                <w:b/>
                <w:sz w:val="24"/>
                <w:szCs w:val="24"/>
                <w:lang w:val="ro-RO"/>
              </w:rPr>
              <w:t>Cantitaţi de deşeuri (tone anual)</w:t>
            </w:r>
          </w:p>
          <w:p w:rsidR="00D0372E" w:rsidRPr="000035E8" w:rsidRDefault="00D0372E" w:rsidP="00D70D18">
            <w:pPr>
              <w:pStyle w:val="table"/>
              <w:spacing w:after="0"/>
              <w:jc w:val="center"/>
              <w:rPr>
                <w:rFonts w:ascii="Arial" w:hAnsi="Arial" w:cs="Arial"/>
                <w:b/>
                <w:sz w:val="24"/>
                <w:szCs w:val="24"/>
                <w:highlight w:val="yellow"/>
                <w:lang w:val="ro-RO"/>
              </w:rPr>
            </w:pPr>
          </w:p>
        </w:tc>
        <w:tc>
          <w:tcPr>
            <w:tcW w:w="1629" w:type="pct"/>
            <w:tcBorders>
              <w:top w:val="single" w:sz="2" w:space="0" w:color="auto"/>
            </w:tcBorders>
          </w:tcPr>
          <w:p w:rsidR="00D0372E" w:rsidRPr="000035E8" w:rsidRDefault="00D0372E" w:rsidP="00D70D18">
            <w:pPr>
              <w:pStyle w:val="table"/>
              <w:spacing w:after="0"/>
              <w:ind w:left="-108"/>
              <w:jc w:val="center"/>
              <w:rPr>
                <w:rFonts w:ascii="Arial" w:hAnsi="Arial" w:cs="Arial"/>
                <w:b/>
                <w:sz w:val="24"/>
                <w:szCs w:val="24"/>
                <w:lang w:val="ro-RO"/>
              </w:rPr>
            </w:pPr>
          </w:p>
          <w:p w:rsidR="00D0372E" w:rsidRPr="000035E8" w:rsidRDefault="00D0372E" w:rsidP="00D70D18">
            <w:pPr>
              <w:pStyle w:val="table"/>
              <w:spacing w:after="0"/>
              <w:ind w:left="-108"/>
              <w:jc w:val="center"/>
              <w:rPr>
                <w:rFonts w:ascii="Arial" w:hAnsi="Arial" w:cs="Arial"/>
                <w:b/>
                <w:sz w:val="24"/>
                <w:szCs w:val="24"/>
                <w:lang w:val="ro-RO"/>
              </w:rPr>
            </w:pPr>
          </w:p>
          <w:p w:rsidR="00D0372E" w:rsidRPr="000035E8" w:rsidRDefault="00D0372E" w:rsidP="00D70D18">
            <w:pPr>
              <w:pStyle w:val="table"/>
              <w:spacing w:after="0"/>
              <w:ind w:left="-108"/>
              <w:jc w:val="center"/>
              <w:rPr>
                <w:rFonts w:ascii="Arial" w:hAnsi="Arial" w:cs="Arial"/>
                <w:b/>
                <w:sz w:val="24"/>
                <w:szCs w:val="24"/>
                <w:lang w:val="ro-RO"/>
              </w:rPr>
            </w:pPr>
          </w:p>
          <w:p w:rsidR="00D0372E" w:rsidRPr="000035E8" w:rsidRDefault="00D0372E" w:rsidP="00D70D18">
            <w:pPr>
              <w:pStyle w:val="table"/>
              <w:spacing w:after="0"/>
              <w:ind w:left="-108"/>
              <w:jc w:val="center"/>
              <w:rPr>
                <w:rFonts w:ascii="Arial" w:hAnsi="Arial" w:cs="Arial"/>
                <w:b/>
                <w:sz w:val="24"/>
                <w:szCs w:val="24"/>
                <w:lang w:val="ro-RO"/>
              </w:rPr>
            </w:pPr>
            <w:r w:rsidRPr="000035E8">
              <w:rPr>
                <w:rFonts w:ascii="Arial" w:hAnsi="Arial" w:cs="Arial"/>
                <w:b/>
                <w:sz w:val="24"/>
                <w:szCs w:val="24"/>
                <w:lang w:val="ro-RO"/>
              </w:rPr>
              <w:t xml:space="preserve">Mod de depozitare </w:t>
            </w: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08.03.17*</w:t>
            </w:r>
          </w:p>
        </w:tc>
        <w:tc>
          <w:tcPr>
            <w:tcW w:w="2012" w:type="pct"/>
            <w:vAlign w:val="center"/>
          </w:tcPr>
          <w:p w:rsidR="00D0372E" w:rsidRPr="000035E8" w:rsidRDefault="00D0372E" w:rsidP="00D70D18">
            <w:pPr>
              <w:spacing w:after="0" w:line="240" w:lineRule="auto"/>
              <w:rPr>
                <w:rFonts w:ascii="Arial" w:hAnsi="Arial" w:cs="Arial"/>
                <w:sz w:val="24"/>
                <w:szCs w:val="24"/>
                <w:lang w:val="ro-RO"/>
              </w:rPr>
            </w:pPr>
            <w:r w:rsidRPr="000035E8">
              <w:rPr>
                <w:rFonts w:ascii="Arial" w:hAnsi="Arial" w:cs="Arial"/>
                <w:sz w:val="24"/>
                <w:szCs w:val="24"/>
                <w:lang w:val="ro-RO"/>
              </w:rPr>
              <w:t>Deseuri de tonere de imprimanta cu continut de substante periculoase</w:t>
            </w:r>
          </w:p>
        </w:tc>
        <w:tc>
          <w:tcPr>
            <w:tcW w:w="663" w:type="pct"/>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0.020</w:t>
            </w:r>
          </w:p>
        </w:tc>
        <w:tc>
          <w:tcPr>
            <w:tcW w:w="1629" w:type="pct"/>
            <w:vMerge w:val="restar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Se colecteaza in cadrul compartimentului IT in vederea eliminarii prin firme autorizate. </w:t>
            </w: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08.03.18</w:t>
            </w:r>
          </w:p>
        </w:tc>
        <w:tc>
          <w:tcPr>
            <w:tcW w:w="2012" w:type="pct"/>
            <w:vAlign w:val="center"/>
          </w:tcPr>
          <w:p w:rsidR="00D0372E" w:rsidRPr="000035E8" w:rsidRDefault="00D0372E" w:rsidP="00D70D18">
            <w:pPr>
              <w:spacing w:after="0" w:line="240" w:lineRule="auto"/>
              <w:rPr>
                <w:rFonts w:ascii="Arial" w:hAnsi="Arial" w:cs="Arial"/>
                <w:sz w:val="24"/>
                <w:szCs w:val="24"/>
                <w:lang w:val="ro-RO"/>
              </w:rPr>
            </w:pPr>
            <w:r w:rsidRPr="000035E8">
              <w:rPr>
                <w:rFonts w:ascii="Arial" w:hAnsi="Arial" w:cs="Arial"/>
                <w:sz w:val="24"/>
                <w:szCs w:val="24"/>
                <w:lang w:val="ro-RO"/>
              </w:rPr>
              <w:t>Deseuri de tonere de imprimanta, altele dacat cele specificate la 08.03.17*</w:t>
            </w:r>
          </w:p>
        </w:tc>
        <w:tc>
          <w:tcPr>
            <w:tcW w:w="663" w:type="pct"/>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0.100</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10.02.99</w:t>
            </w:r>
          </w:p>
        </w:tc>
        <w:tc>
          <w:tcPr>
            <w:tcW w:w="2012" w:type="pct"/>
          </w:tcPr>
          <w:p w:rsidR="00D0372E" w:rsidRPr="000035E8" w:rsidRDefault="00D0372E" w:rsidP="00D70D18">
            <w:pPr>
              <w:spacing w:after="0" w:line="240" w:lineRule="auto"/>
              <w:rPr>
                <w:rFonts w:ascii="Arial" w:hAnsi="Arial" w:cs="Arial"/>
                <w:sz w:val="24"/>
                <w:szCs w:val="24"/>
                <w:lang w:val="ro-RO"/>
              </w:rPr>
            </w:pPr>
            <w:r w:rsidRPr="000035E8">
              <w:rPr>
                <w:rFonts w:ascii="Arial" w:hAnsi="Arial" w:cs="Arial"/>
                <w:sz w:val="24"/>
                <w:szCs w:val="24"/>
                <w:lang w:val="ro-RO"/>
              </w:rPr>
              <w:t>Deseuri nespecificate</w:t>
            </w:r>
          </w:p>
        </w:tc>
        <w:tc>
          <w:tcPr>
            <w:tcW w:w="663" w:type="pct"/>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50 </w:t>
            </w:r>
          </w:p>
        </w:tc>
        <w:tc>
          <w:tcPr>
            <w:tcW w:w="1629"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Sunt colectate separat si depozitate temporar, pana la valorificare, in cadrul depozitului central.</w:t>
            </w: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12.01.12*</w:t>
            </w:r>
          </w:p>
        </w:tc>
        <w:tc>
          <w:tcPr>
            <w:tcW w:w="2012" w:type="pct"/>
          </w:tcPr>
          <w:p w:rsidR="00D0372E" w:rsidRPr="000035E8" w:rsidRDefault="00D0372E" w:rsidP="00D70D18">
            <w:pPr>
              <w:spacing w:after="0" w:line="240" w:lineRule="auto"/>
              <w:rPr>
                <w:rFonts w:ascii="Arial" w:hAnsi="Arial" w:cs="Arial"/>
                <w:sz w:val="24"/>
                <w:szCs w:val="24"/>
                <w:lang w:val="ro-RO"/>
              </w:rPr>
            </w:pPr>
            <w:r w:rsidRPr="000035E8">
              <w:rPr>
                <w:rFonts w:ascii="Arial" w:hAnsi="Arial" w:cs="Arial"/>
                <w:sz w:val="24"/>
                <w:szCs w:val="24"/>
                <w:lang w:val="ro-RO"/>
              </w:rPr>
              <w:t>Ceruri si grasimi uzate</w:t>
            </w:r>
          </w:p>
          <w:p w:rsidR="00D0372E" w:rsidRPr="000035E8" w:rsidRDefault="00D0372E" w:rsidP="00D70D18">
            <w:pPr>
              <w:spacing w:after="0" w:line="240" w:lineRule="auto"/>
              <w:rPr>
                <w:rFonts w:ascii="Arial" w:hAnsi="Arial" w:cs="Arial"/>
                <w:sz w:val="24"/>
                <w:szCs w:val="24"/>
                <w:lang w:val="ro-RO"/>
              </w:rPr>
            </w:pPr>
          </w:p>
        </w:tc>
        <w:tc>
          <w:tcPr>
            <w:tcW w:w="663" w:type="pct"/>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0.020</w:t>
            </w:r>
          </w:p>
        </w:tc>
        <w:tc>
          <w:tcPr>
            <w:tcW w:w="1629" w:type="pct"/>
            <w:vMerge w:val="restar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Se colecteaza separat in recipienti metalici, inchisi ermetic si inscriptionati cu tipul de deseu, care se depoziteaza temporar in depozitul special amenajat, pana la eliminarea/valorificarea prin firme specializate.</w:t>
            </w: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13.01.11*</w:t>
            </w:r>
          </w:p>
        </w:tc>
        <w:tc>
          <w:tcPr>
            <w:tcW w:w="2012" w:type="pct"/>
          </w:tcPr>
          <w:p w:rsidR="00D0372E" w:rsidRPr="000035E8" w:rsidRDefault="00D0372E" w:rsidP="00D70D18">
            <w:pPr>
              <w:spacing w:after="0" w:line="240" w:lineRule="auto"/>
              <w:rPr>
                <w:rFonts w:ascii="Arial" w:hAnsi="Arial" w:cs="Arial"/>
                <w:sz w:val="24"/>
                <w:szCs w:val="24"/>
                <w:lang w:val="ro-RO"/>
              </w:rPr>
            </w:pPr>
            <w:r w:rsidRPr="000035E8">
              <w:rPr>
                <w:rFonts w:ascii="Arial" w:hAnsi="Arial" w:cs="Arial"/>
                <w:sz w:val="24"/>
                <w:szCs w:val="24"/>
                <w:lang w:val="ro-RO"/>
              </w:rPr>
              <w:t>Uleiuri hidraulice sintetice</w:t>
            </w:r>
          </w:p>
        </w:tc>
        <w:tc>
          <w:tcPr>
            <w:tcW w:w="663" w:type="pct"/>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2</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13.02.06*</w:t>
            </w:r>
          </w:p>
        </w:tc>
        <w:tc>
          <w:tcPr>
            <w:tcW w:w="2012" w:type="pct"/>
          </w:tcPr>
          <w:p w:rsidR="00D0372E" w:rsidRPr="000035E8" w:rsidRDefault="00D0372E" w:rsidP="00D70D18">
            <w:pPr>
              <w:spacing w:after="0" w:line="240" w:lineRule="auto"/>
              <w:rPr>
                <w:rFonts w:ascii="Arial" w:hAnsi="Arial" w:cs="Arial"/>
                <w:sz w:val="24"/>
                <w:szCs w:val="24"/>
                <w:lang w:val="ro-RO"/>
              </w:rPr>
            </w:pPr>
            <w:r w:rsidRPr="000035E8">
              <w:rPr>
                <w:rFonts w:ascii="Arial" w:hAnsi="Arial" w:cs="Arial"/>
                <w:sz w:val="24"/>
                <w:szCs w:val="24"/>
                <w:lang w:val="ro-RO"/>
              </w:rPr>
              <w:t>Uleiuri sintetice de motor, de transmisie si de ungere</w:t>
            </w:r>
          </w:p>
        </w:tc>
        <w:tc>
          <w:tcPr>
            <w:tcW w:w="663" w:type="pct"/>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1</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13.02.08*</w:t>
            </w:r>
          </w:p>
        </w:tc>
        <w:tc>
          <w:tcPr>
            <w:tcW w:w="2012" w:type="pct"/>
          </w:tcPr>
          <w:p w:rsidR="00D0372E" w:rsidRPr="000035E8" w:rsidRDefault="00D0372E" w:rsidP="00D70D18">
            <w:pPr>
              <w:spacing w:after="0" w:line="240" w:lineRule="auto"/>
              <w:rPr>
                <w:rFonts w:ascii="Arial" w:hAnsi="Arial" w:cs="Arial"/>
                <w:sz w:val="24"/>
                <w:szCs w:val="24"/>
                <w:lang w:val="ro-RO"/>
              </w:rPr>
            </w:pPr>
            <w:r w:rsidRPr="000035E8">
              <w:rPr>
                <w:rFonts w:ascii="Arial" w:hAnsi="Arial" w:cs="Arial"/>
                <w:sz w:val="24"/>
                <w:szCs w:val="24"/>
                <w:lang w:val="ro-RO"/>
              </w:rPr>
              <w:t>Alte uleiuri de  motor, de transmisie si de ungere</w:t>
            </w:r>
          </w:p>
        </w:tc>
        <w:tc>
          <w:tcPr>
            <w:tcW w:w="663" w:type="pct"/>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8</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lastRenderedPageBreak/>
              <w:t>13.07.03*</w:t>
            </w:r>
          </w:p>
        </w:tc>
        <w:tc>
          <w:tcPr>
            <w:tcW w:w="2012"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Alti combustibili (inclusiv amestecuri) - amestec deseu de pacura</w:t>
            </w:r>
          </w:p>
        </w:tc>
        <w:tc>
          <w:tcPr>
            <w:tcW w:w="663" w:type="pct"/>
            <w:vAlign w:val="center"/>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70</w:t>
            </w:r>
          </w:p>
        </w:tc>
        <w:tc>
          <w:tcPr>
            <w:tcW w:w="1629" w:type="pct"/>
          </w:tcPr>
          <w:p w:rsidR="00D0372E" w:rsidRPr="000035E8" w:rsidRDefault="00D0372E" w:rsidP="00D70D18">
            <w:pPr>
              <w:pStyle w:val="table"/>
              <w:spacing w:after="0"/>
              <w:ind w:right="-158"/>
              <w:rPr>
                <w:rFonts w:ascii="Arial" w:hAnsi="Arial" w:cs="Arial"/>
                <w:sz w:val="24"/>
                <w:szCs w:val="24"/>
                <w:lang w:val="ro-RO"/>
              </w:rPr>
            </w:pPr>
            <w:r w:rsidRPr="000035E8">
              <w:rPr>
                <w:rFonts w:ascii="Arial" w:hAnsi="Arial" w:cs="Arial"/>
                <w:sz w:val="24"/>
                <w:szCs w:val="24"/>
                <w:lang w:val="ro-RO"/>
              </w:rPr>
              <w:t xml:space="preserve">Deseul de pacura: din cele 4 rezervoare,3 rezervoare au fost ecologizate, iar unul este in curs de   ecologizare. Depozitarea se va face in recipiente metalice etanse pe platfoma betonata </w:t>
            </w: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15.01.01 </w:t>
            </w:r>
          </w:p>
        </w:tc>
        <w:tc>
          <w:tcPr>
            <w:tcW w:w="2012"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Ambalaje de hartie si carton </w:t>
            </w:r>
          </w:p>
        </w:tc>
        <w:tc>
          <w:tcPr>
            <w:tcW w:w="663" w:type="pct"/>
            <w:vAlign w:val="center"/>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1.5</w:t>
            </w:r>
          </w:p>
        </w:tc>
        <w:tc>
          <w:tcPr>
            <w:tcW w:w="1629" w:type="pct"/>
            <w:vMerge w:val="restar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Sunt colectate separat si depozitate temporar, </w:t>
            </w:r>
          </w:p>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pana la valorificare, in cadrul depozitului central. </w:t>
            </w: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15.01.02</w:t>
            </w:r>
          </w:p>
        </w:tc>
        <w:tc>
          <w:tcPr>
            <w:tcW w:w="2012"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Ambalaje de materiale plastice</w:t>
            </w:r>
          </w:p>
        </w:tc>
        <w:tc>
          <w:tcPr>
            <w:tcW w:w="663" w:type="pct"/>
            <w:vAlign w:val="center"/>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20</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15.01.03</w:t>
            </w:r>
          </w:p>
        </w:tc>
        <w:tc>
          <w:tcPr>
            <w:tcW w:w="2012"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Ambalaje de lemn</w:t>
            </w:r>
          </w:p>
        </w:tc>
        <w:tc>
          <w:tcPr>
            <w:tcW w:w="663" w:type="pct"/>
            <w:vAlign w:val="center"/>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2 </w:t>
            </w:r>
          </w:p>
        </w:tc>
        <w:tc>
          <w:tcPr>
            <w:tcW w:w="1629" w:type="pct"/>
            <w:vMerge w:val="restar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Sunt colectate separat si depozitate temporar, pana la valorificare, pe platforma special amenjata  pentru colectare deseuri. </w:t>
            </w: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15.01.04</w:t>
            </w:r>
          </w:p>
        </w:tc>
        <w:tc>
          <w:tcPr>
            <w:tcW w:w="2012"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Ambalaje metalice</w:t>
            </w:r>
          </w:p>
        </w:tc>
        <w:tc>
          <w:tcPr>
            <w:tcW w:w="663" w:type="pct"/>
            <w:vAlign w:val="center"/>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0.5 </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15.01.07</w:t>
            </w:r>
          </w:p>
        </w:tc>
        <w:tc>
          <w:tcPr>
            <w:tcW w:w="2012"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Ambalaje de sticla</w:t>
            </w:r>
          </w:p>
        </w:tc>
        <w:tc>
          <w:tcPr>
            <w:tcW w:w="663" w:type="pct"/>
            <w:vAlign w:val="center"/>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1 </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15.01.10*</w:t>
            </w:r>
          </w:p>
        </w:tc>
        <w:tc>
          <w:tcPr>
            <w:tcW w:w="2012"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Ambalaje care contin reziduuri de substante periculoase sau sunt contaminate cu substante periculoase</w:t>
            </w:r>
          </w:p>
        </w:tc>
        <w:tc>
          <w:tcPr>
            <w:tcW w:w="663" w:type="pct"/>
            <w:vAlign w:val="center"/>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1</w:t>
            </w:r>
          </w:p>
        </w:tc>
        <w:tc>
          <w:tcPr>
            <w:tcW w:w="1629"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Ambalajele provenite din aprovizionarea cu uleiuri, vaselina, etc sunt preluate de catre furnizori.</w:t>
            </w: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15.02.02*</w:t>
            </w:r>
          </w:p>
        </w:tc>
        <w:tc>
          <w:tcPr>
            <w:tcW w:w="2012"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Absorbanti, materiale filtrante (inclusiv filtre de ulei nespecificate in alta parte), materiale de lustruire si imbracaminte de protectie contaminate cu substante periculoase</w:t>
            </w:r>
          </w:p>
        </w:tc>
        <w:tc>
          <w:tcPr>
            <w:tcW w:w="663" w:type="pct"/>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0.5</w:t>
            </w:r>
          </w:p>
        </w:tc>
        <w:tc>
          <w:tcPr>
            <w:tcW w:w="1629" w:type="pct"/>
            <w:vMerge w:val="restar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Sunt depozitate temporar in cadrul sectiilor si apoi eliminate cu firme autorizate.</w:t>
            </w:r>
          </w:p>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15.02.03</w:t>
            </w:r>
          </w:p>
        </w:tc>
        <w:tc>
          <w:tcPr>
            <w:tcW w:w="2012" w:type="pct"/>
          </w:tcPr>
          <w:p w:rsidR="00D0372E" w:rsidRPr="000035E8" w:rsidRDefault="00D0372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Absorbanţi, materiale filtrante, materiale de lustruire şi îmbrăcăminte de protecţie, altele decât cele specificate la 15 02 02*</w:t>
            </w:r>
          </w:p>
        </w:tc>
        <w:tc>
          <w:tcPr>
            <w:tcW w:w="663" w:type="pct"/>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100 </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16.01.03</w:t>
            </w:r>
          </w:p>
        </w:tc>
        <w:tc>
          <w:tcPr>
            <w:tcW w:w="2012"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Anvelope scoase din uz</w:t>
            </w:r>
          </w:p>
        </w:tc>
        <w:tc>
          <w:tcPr>
            <w:tcW w:w="663" w:type="pct"/>
            <w:vAlign w:val="center"/>
          </w:tcPr>
          <w:p w:rsidR="00D0372E" w:rsidRPr="000035E8" w:rsidRDefault="00D0372E" w:rsidP="00D70D18">
            <w:pPr>
              <w:pStyle w:val="table"/>
              <w:spacing w:after="0"/>
              <w:jc w:val="right"/>
              <w:rPr>
                <w:rFonts w:ascii="Arial" w:hAnsi="Arial" w:cs="Arial"/>
                <w:sz w:val="24"/>
                <w:szCs w:val="24"/>
                <w:highlight w:val="yellow"/>
                <w:lang w:val="ro-RO"/>
              </w:rPr>
            </w:pPr>
            <w:r w:rsidRPr="000035E8">
              <w:rPr>
                <w:rFonts w:ascii="Arial" w:hAnsi="Arial" w:cs="Arial"/>
                <w:sz w:val="24"/>
                <w:szCs w:val="24"/>
                <w:lang w:val="ro-RO"/>
              </w:rPr>
              <w:t>30</w:t>
            </w:r>
          </w:p>
        </w:tc>
        <w:tc>
          <w:tcPr>
            <w:tcW w:w="1629" w:type="pct"/>
            <w:vMerge w:val="restar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Sunt depozitate temporar in cadrul sectiilor si </w:t>
            </w:r>
          </w:p>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 valorificate cu firme autorizate </w:t>
            </w:r>
          </w:p>
        </w:tc>
      </w:tr>
      <w:tr w:rsidR="00D0372E" w:rsidRPr="000035E8" w:rsidTr="00A2211F">
        <w:trPr>
          <w:cantSplit/>
          <w:trHeight w:val="363"/>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16.01.07*</w:t>
            </w:r>
          </w:p>
        </w:tc>
        <w:tc>
          <w:tcPr>
            <w:tcW w:w="2012"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Filtre de ulei- Periculos</w:t>
            </w:r>
          </w:p>
        </w:tc>
        <w:tc>
          <w:tcPr>
            <w:tcW w:w="663" w:type="pct"/>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0.200</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16.01.12</w:t>
            </w:r>
          </w:p>
        </w:tc>
        <w:tc>
          <w:tcPr>
            <w:tcW w:w="2012"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Placute de frana - Nepericulos</w:t>
            </w:r>
          </w:p>
        </w:tc>
        <w:tc>
          <w:tcPr>
            <w:tcW w:w="663" w:type="pct"/>
            <w:vAlign w:val="center"/>
          </w:tcPr>
          <w:p w:rsidR="00D0372E" w:rsidRPr="000035E8" w:rsidRDefault="00D0372E" w:rsidP="00D70D18">
            <w:pPr>
              <w:pStyle w:val="table"/>
              <w:spacing w:after="0"/>
              <w:jc w:val="right"/>
              <w:rPr>
                <w:rFonts w:ascii="Arial" w:hAnsi="Arial" w:cs="Arial"/>
                <w:sz w:val="24"/>
                <w:szCs w:val="24"/>
                <w:highlight w:val="yellow"/>
                <w:lang w:val="ro-RO"/>
              </w:rPr>
            </w:pPr>
            <w:r w:rsidRPr="000035E8">
              <w:rPr>
                <w:rFonts w:ascii="Arial" w:hAnsi="Arial" w:cs="Arial"/>
                <w:sz w:val="24"/>
                <w:szCs w:val="24"/>
                <w:lang w:val="ro-RO"/>
              </w:rPr>
              <w:t xml:space="preserve">0.2 </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16.02.14</w:t>
            </w:r>
          </w:p>
        </w:tc>
        <w:tc>
          <w:tcPr>
            <w:tcW w:w="2012" w:type="pct"/>
          </w:tcPr>
          <w:p w:rsidR="00D0372E" w:rsidRPr="000035E8" w:rsidRDefault="00D0372E" w:rsidP="00D70D18">
            <w:pPr>
              <w:spacing w:after="0" w:line="240" w:lineRule="auto"/>
              <w:rPr>
                <w:rFonts w:ascii="Arial" w:hAnsi="Arial" w:cs="Arial"/>
                <w:sz w:val="24"/>
                <w:szCs w:val="24"/>
                <w:lang w:val="ro-RO"/>
              </w:rPr>
            </w:pPr>
            <w:r w:rsidRPr="000035E8">
              <w:rPr>
                <w:rFonts w:ascii="Arial" w:hAnsi="Arial" w:cs="Arial"/>
                <w:sz w:val="24"/>
                <w:szCs w:val="24"/>
                <w:lang w:val="ro-RO"/>
              </w:rPr>
              <w:t>Echipamente casate, altele decat cele specificate la 16.02.09-16.02.13</w:t>
            </w:r>
          </w:p>
        </w:tc>
        <w:tc>
          <w:tcPr>
            <w:tcW w:w="663" w:type="pct"/>
            <w:vAlign w:val="center"/>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0.05</w:t>
            </w:r>
          </w:p>
        </w:tc>
        <w:tc>
          <w:tcPr>
            <w:tcW w:w="1629" w:type="pct"/>
            <w:vMerge w:val="restar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Sunt depozitate temporar in cadrul sectiilor si apoi</w:t>
            </w:r>
          </w:p>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 eliminate cu firme autorizate.</w:t>
            </w:r>
          </w:p>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16.02.16</w:t>
            </w:r>
          </w:p>
        </w:tc>
        <w:tc>
          <w:tcPr>
            <w:tcW w:w="2012" w:type="pct"/>
          </w:tcPr>
          <w:p w:rsidR="00D0372E" w:rsidRPr="000035E8" w:rsidRDefault="00D0372E" w:rsidP="00D70D18">
            <w:pPr>
              <w:spacing w:after="0" w:line="240" w:lineRule="auto"/>
              <w:rPr>
                <w:rFonts w:ascii="Arial" w:hAnsi="Arial" w:cs="Arial"/>
                <w:sz w:val="24"/>
                <w:szCs w:val="24"/>
                <w:lang w:val="ro-RO"/>
              </w:rPr>
            </w:pPr>
            <w:r w:rsidRPr="000035E8">
              <w:rPr>
                <w:rFonts w:ascii="Arial" w:hAnsi="Arial" w:cs="Arial"/>
                <w:sz w:val="24"/>
                <w:szCs w:val="24"/>
                <w:lang w:val="ro-RO"/>
              </w:rPr>
              <w:t>Componente demontate din echipamente casate, altele decat cele specificate la 16.02.15</w:t>
            </w:r>
          </w:p>
        </w:tc>
        <w:tc>
          <w:tcPr>
            <w:tcW w:w="663" w:type="pct"/>
            <w:vAlign w:val="center"/>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0.03</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lastRenderedPageBreak/>
              <w:t>16.03.07*</w:t>
            </w:r>
          </w:p>
        </w:tc>
        <w:tc>
          <w:tcPr>
            <w:tcW w:w="2012" w:type="pct"/>
          </w:tcPr>
          <w:p w:rsidR="00D0372E" w:rsidRPr="000035E8" w:rsidRDefault="00D0372E" w:rsidP="00D70D18">
            <w:pPr>
              <w:spacing w:after="0" w:line="240" w:lineRule="auto"/>
              <w:rPr>
                <w:rFonts w:ascii="Arial" w:hAnsi="Arial" w:cs="Arial"/>
                <w:sz w:val="24"/>
                <w:szCs w:val="24"/>
                <w:lang w:val="ro-RO"/>
              </w:rPr>
            </w:pPr>
            <w:r w:rsidRPr="000035E8">
              <w:rPr>
                <w:rFonts w:ascii="Arial" w:hAnsi="Arial" w:cs="Arial"/>
                <w:sz w:val="24"/>
                <w:szCs w:val="24"/>
                <w:lang w:val="ro-RO"/>
              </w:rPr>
              <w:t>Mercur metalic - Periculos</w:t>
            </w:r>
          </w:p>
        </w:tc>
        <w:tc>
          <w:tcPr>
            <w:tcW w:w="663" w:type="pct"/>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0.0168 </w:t>
            </w:r>
          </w:p>
        </w:tc>
        <w:tc>
          <w:tcPr>
            <w:tcW w:w="1629"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Este depozitat in cadrul depozitului central, </w:t>
            </w:r>
          </w:p>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 Laboratorului central si AMC, urmand a fi eliminat cu bfirme autorizate.</w:t>
            </w: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16.05.06*</w:t>
            </w:r>
          </w:p>
        </w:tc>
        <w:tc>
          <w:tcPr>
            <w:tcW w:w="2012" w:type="pct"/>
            <w:vAlign w:val="center"/>
          </w:tcPr>
          <w:p w:rsidR="00D0372E" w:rsidRPr="000035E8" w:rsidRDefault="00D0372E" w:rsidP="00D70D18">
            <w:pPr>
              <w:autoSpaceDE w:val="0"/>
              <w:autoSpaceDN w:val="0"/>
              <w:spacing w:after="0" w:line="240" w:lineRule="auto"/>
              <w:rPr>
                <w:rFonts w:ascii="Arial" w:hAnsi="Arial" w:cs="Arial"/>
                <w:b/>
                <w:sz w:val="24"/>
                <w:szCs w:val="24"/>
                <w:lang w:val="ro-RO"/>
              </w:rPr>
            </w:pPr>
            <w:r w:rsidRPr="000035E8">
              <w:rPr>
                <w:rFonts w:ascii="Arial" w:hAnsi="Arial" w:cs="Arial"/>
                <w:sz w:val="24"/>
                <w:szCs w:val="24"/>
                <w:lang w:val="ro-RO"/>
              </w:rPr>
              <w:t>Substanţe chimice de laborator constând din sau conţinând substanţe periculoase inclusiv amestecurile de substanţe chimice de laborator</w:t>
            </w:r>
          </w:p>
        </w:tc>
        <w:tc>
          <w:tcPr>
            <w:tcW w:w="663" w:type="pct"/>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0.005</w:t>
            </w:r>
          </w:p>
        </w:tc>
        <w:tc>
          <w:tcPr>
            <w:tcW w:w="1629" w:type="pct"/>
            <w:vMerge w:val="restar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Sunt depozitate temporar in laborator, in magazie </w:t>
            </w:r>
          </w:p>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separata, in vederea eliminarii cu firme autorizate.</w:t>
            </w:r>
          </w:p>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16.05.07*</w:t>
            </w:r>
          </w:p>
        </w:tc>
        <w:tc>
          <w:tcPr>
            <w:tcW w:w="2012" w:type="pct"/>
            <w:vAlign w:val="center"/>
          </w:tcPr>
          <w:p w:rsidR="00D0372E" w:rsidRPr="000035E8" w:rsidRDefault="00D0372E" w:rsidP="00D70D18">
            <w:pPr>
              <w:autoSpaceDE w:val="0"/>
              <w:autoSpaceDN w:val="0"/>
              <w:spacing w:after="0" w:line="240" w:lineRule="auto"/>
              <w:rPr>
                <w:rFonts w:ascii="Arial" w:hAnsi="Arial" w:cs="Arial"/>
                <w:b/>
                <w:sz w:val="24"/>
                <w:szCs w:val="24"/>
                <w:lang w:val="ro-RO"/>
              </w:rPr>
            </w:pPr>
            <w:r w:rsidRPr="000035E8">
              <w:rPr>
                <w:rFonts w:ascii="Arial" w:hAnsi="Arial" w:cs="Arial"/>
                <w:sz w:val="24"/>
                <w:szCs w:val="24"/>
                <w:lang w:val="ro-RO"/>
              </w:rPr>
              <w:t>Substanţe chimice anorganice de laborator expirate constând din sau conţinând substanţe periculoase</w:t>
            </w:r>
          </w:p>
        </w:tc>
        <w:tc>
          <w:tcPr>
            <w:tcW w:w="663" w:type="pct"/>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0.002</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16.05.08*</w:t>
            </w:r>
          </w:p>
        </w:tc>
        <w:tc>
          <w:tcPr>
            <w:tcW w:w="2012" w:type="pct"/>
            <w:vAlign w:val="center"/>
          </w:tcPr>
          <w:p w:rsidR="00D0372E" w:rsidRPr="000035E8" w:rsidRDefault="00D0372E" w:rsidP="00D70D18">
            <w:pPr>
              <w:autoSpaceDE w:val="0"/>
              <w:autoSpaceDN w:val="0"/>
              <w:spacing w:after="0" w:line="240" w:lineRule="auto"/>
              <w:rPr>
                <w:rFonts w:ascii="Arial" w:hAnsi="Arial" w:cs="Arial"/>
                <w:b/>
                <w:sz w:val="24"/>
                <w:szCs w:val="24"/>
                <w:lang w:val="ro-RO"/>
              </w:rPr>
            </w:pPr>
            <w:r w:rsidRPr="000035E8">
              <w:rPr>
                <w:rFonts w:ascii="Arial" w:hAnsi="Arial" w:cs="Arial"/>
                <w:sz w:val="24"/>
                <w:szCs w:val="24"/>
                <w:lang w:val="ro-RO"/>
              </w:rPr>
              <w:t>Substanţe chimice organice de laborator expirate, constând din sau conţinând substanţe periculoase</w:t>
            </w:r>
          </w:p>
        </w:tc>
        <w:tc>
          <w:tcPr>
            <w:tcW w:w="663" w:type="pct"/>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0.003 </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16.06.01*</w:t>
            </w:r>
          </w:p>
        </w:tc>
        <w:tc>
          <w:tcPr>
            <w:tcW w:w="2012" w:type="pct"/>
            <w:vAlign w:val="center"/>
          </w:tcPr>
          <w:p w:rsidR="00D0372E" w:rsidRPr="000035E8" w:rsidRDefault="00D0372E" w:rsidP="00D70D18">
            <w:pPr>
              <w:spacing w:after="0" w:line="240" w:lineRule="auto"/>
              <w:rPr>
                <w:rFonts w:ascii="Arial" w:hAnsi="Arial" w:cs="Arial"/>
                <w:sz w:val="24"/>
                <w:szCs w:val="24"/>
                <w:lang w:val="ro-RO"/>
              </w:rPr>
            </w:pPr>
            <w:r w:rsidRPr="000035E8">
              <w:rPr>
                <w:rFonts w:ascii="Arial" w:hAnsi="Arial" w:cs="Arial"/>
                <w:sz w:val="24"/>
                <w:szCs w:val="24"/>
                <w:lang w:val="ro-RO"/>
              </w:rPr>
              <w:t>Baterii cu plumb</w:t>
            </w:r>
          </w:p>
          <w:p w:rsidR="00D0372E" w:rsidRPr="000035E8" w:rsidRDefault="00D0372E" w:rsidP="00D70D18">
            <w:pPr>
              <w:spacing w:after="0" w:line="240" w:lineRule="auto"/>
              <w:rPr>
                <w:rFonts w:ascii="Arial" w:hAnsi="Arial" w:cs="Arial"/>
                <w:sz w:val="24"/>
                <w:szCs w:val="24"/>
                <w:lang w:val="ro-RO"/>
              </w:rPr>
            </w:pPr>
          </w:p>
        </w:tc>
        <w:tc>
          <w:tcPr>
            <w:tcW w:w="663" w:type="pct"/>
            <w:vAlign w:val="center"/>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0.100 </w:t>
            </w:r>
          </w:p>
        </w:tc>
        <w:tc>
          <w:tcPr>
            <w:tcW w:w="1629" w:type="pct"/>
            <w:vMerge w:val="restar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Sunt depozitate temporar in cadrul atelierului Electric, iar  la sfarsitul duratei de viata sunt preluate la schimb de catre firma furnizoare. Bateriile alcaline sunt colectate selectiv, in vederea</w:t>
            </w:r>
          </w:p>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 preluarii de firme autorizate.</w:t>
            </w: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16.06.04</w:t>
            </w:r>
          </w:p>
        </w:tc>
        <w:tc>
          <w:tcPr>
            <w:tcW w:w="2012" w:type="pct"/>
          </w:tcPr>
          <w:p w:rsidR="00D0372E" w:rsidRPr="000035E8" w:rsidRDefault="00D0372E" w:rsidP="00D70D18">
            <w:pPr>
              <w:spacing w:after="0" w:line="240" w:lineRule="auto"/>
              <w:rPr>
                <w:rFonts w:ascii="Arial" w:hAnsi="Arial" w:cs="Arial"/>
                <w:sz w:val="24"/>
                <w:szCs w:val="24"/>
                <w:lang w:val="ro-RO"/>
              </w:rPr>
            </w:pPr>
            <w:r w:rsidRPr="000035E8">
              <w:rPr>
                <w:rFonts w:ascii="Arial" w:hAnsi="Arial" w:cs="Arial"/>
                <w:sz w:val="24"/>
                <w:szCs w:val="24"/>
                <w:lang w:val="ro-RO"/>
              </w:rPr>
              <w:t>Baterii alcaline (cu exceptia 16.06.03*)</w:t>
            </w:r>
          </w:p>
        </w:tc>
        <w:tc>
          <w:tcPr>
            <w:tcW w:w="663" w:type="pct"/>
            <w:vAlign w:val="center"/>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0.005</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16.06.05</w:t>
            </w:r>
          </w:p>
        </w:tc>
        <w:tc>
          <w:tcPr>
            <w:tcW w:w="2012" w:type="pct"/>
          </w:tcPr>
          <w:p w:rsidR="00D0372E" w:rsidRPr="000035E8" w:rsidRDefault="00D0372E" w:rsidP="00D70D18">
            <w:pPr>
              <w:spacing w:after="0" w:line="240" w:lineRule="auto"/>
              <w:rPr>
                <w:rFonts w:ascii="Arial" w:hAnsi="Arial" w:cs="Arial"/>
                <w:sz w:val="24"/>
                <w:szCs w:val="24"/>
                <w:lang w:val="ro-RO"/>
              </w:rPr>
            </w:pPr>
            <w:r w:rsidRPr="000035E8">
              <w:rPr>
                <w:rFonts w:ascii="Arial" w:hAnsi="Arial" w:cs="Arial"/>
                <w:sz w:val="24"/>
                <w:szCs w:val="24"/>
                <w:lang w:val="ro-RO"/>
              </w:rPr>
              <w:t>Alte baterii si acumulatoare</w:t>
            </w:r>
          </w:p>
        </w:tc>
        <w:tc>
          <w:tcPr>
            <w:tcW w:w="663" w:type="pct"/>
            <w:vAlign w:val="center"/>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0.008</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16.11.04</w:t>
            </w:r>
          </w:p>
        </w:tc>
        <w:tc>
          <w:tcPr>
            <w:tcW w:w="2012" w:type="pct"/>
            <w:vAlign w:val="center"/>
          </w:tcPr>
          <w:p w:rsidR="00D0372E" w:rsidRPr="000035E8" w:rsidRDefault="00D0372E" w:rsidP="00D70D18">
            <w:pPr>
              <w:spacing w:after="0" w:line="240" w:lineRule="auto"/>
              <w:rPr>
                <w:rFonts w:ascii="Arial" w:hAnsi="Arial" w:cs="Arial"/>
                <w:sz w:val="24"/>
                <w:szCs w:val="24"/>
                <w:lang w:val="ro-RO"/>
              </w:rPr>
            </w:pPr>
            <w:r w:rsidRPr="000035E8">
              <w:rPr>
                <w:rFonts w:ascii="Arial" w:hAnsi="Arial" w:cs="Arial"/>
                <w:sz w:val="24"/>
                <w:szCs w:val="24"/>
                <w:lang w:val="ro-RO"/>
              </w:rPr>
              <w:t xml:space="preserve">Alte materiale de captusire si refractare din procesele metalurgice, altele decat cele specificate la 16.11.03* </w:t>
            </w:r>
          </w:p>
        </w:tc>
        <w:tc>
          <w:tcPr>
            <w:tcW w:w="663" w:type="pct"/>
            <w:vAlign w:val="center"/>
          </w:tcPr>
          <w:p w:rsidR="00D0372E" w:rsidRPr="000035E8" w:rsidRDefault="00D0372E" w:rsidP="00D70D18">
            <w:pPr>
              <w:pStyle w:val="table"/>
              <w:spacing w:after="0"/>
              <w:jc w:val="right"/>
              <w:rPr>
                <w:rFonts w:ascii="Arial" w:hAnsi="Arial" w:cs="Arial"/>
                <w:sz w:val="24"/>
                <w:szCs w:val="24"/>
                <w:highlight w:val="yellow"/>
                <w:lang w:val="ro-RO"/>
              </w:rPr>
            </w:pPr>
            <w:r w:rsidRPr="000035E8">
              <w:rPr>
                <w:rFonts w:ascii="Arial" w:hAnsi="Arial" w:cs="Arial"/>
                <w:sz w:val="24"/>
                <w:szCs w:val="24"/>
                <w:lang w:val="ro-RO"/>
              </w:rPr>
              <w:t>0.030</w:t>
            </w:r>
          </w:p>
        </w:tc>
        <w:tc>
          <w:tcPr>
            <w:tcW w:w="1629" w:type="pct"/>
            <w:vMerge w:val="restar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Se stocheaza temporar in cadrul sectiei in vederea valorificarii/eliminarii </w:t>
            </w:r>
          </w:p>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17.01.01</w:t>
            </w:r>
          </w:p>
        </w:tc>
        <w:tc>
          <w:tcPr>
            <w:tcW w:w="2012" w:type="pct"/>
            <w:vAlign w:val="center"/>
          </w:tcPr>
          <w:p w:rsidR="00D0372E" w:rsidRPr="000035E8" w:rsidRDefault="00D0372E" w:rsidP="00D70D18">
            <w:pPr>
              <w:spacing w:after="0" w:line="240" w:lineRule="auto"/>
              <w:rPr>
                <w:rFonts w:ascii="Arial" w:hAnsi="Arial" w:cs="Arial"/>
                <w:sz w:val="24"/>
                <w:szCs w:val="24"/>
                <w:lang w:val="ro-RO"/>
              </w:rPr>
            </w:pPr>
            <w:r w:rsidRPr="000035E8">
              <w:rPr>
                <w:rFonts w:ascii="Arial" w:hAnsi="Arial" w:cs="Arial"/>
                <w:sz w:val="24"/>
                <w:szCs w:val="24"/>
                <w:lang w:val="ro-RO"/>
              </w:rPr>
              <w:t>Beton</w:t>
            </w:r>
          </w:p>
        </w:tc>
        <w:tc>
          <w:tcPr>
            <w:tcW w:w="663" w:type="pct"/>
            <w:vAlign w:val="center"/>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10</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17.01.02</w:t>
            </w:r>
          </w:p>
        </w:tc>
        <w:tc>
          <w:tcPr>
            <w:tcW w:w="2012" w:type="pct"/>
            <w:vAlign w:val="center"/>
          </w:tcPr>
          <w:p w:rsidR="00D0372E" w:rsidRPr="000035E8" w:rsidRDefault="00D0372E" w:rsidP="00D70D18">
            <w:pPr>
              <w:spacing w:after="0" w:line="240" w:lineRule="auto"/>
              <w:rPr>
                <w:rFonts w:ascii="Arial" w:hAnsi="Arial" w:cs="Arial"/>
                <w:sz w:val="24"/>
                <w:szCs w:val="24"/>
                <w:lang w:val="ro-RO"/>
              </w:rPr>
            </w:pPr>
            <w:r w:rsidRPr="000035E8">
              <w:rPr>
                <w:rFonts w:ascii="Arial" w:hAnsi="Arial" w:cs="Arial"/>
                <w:sz w:val="24"/>
                <w:szCs w:val="24"/>
                <w:lang w:val="ro-RO"/>
              </w:rPr>
              <w:t>Caramizi</w:t>
            </w:r>
          </w:p>
        </w:tc>
        <w:tc>
          <w:tcPr>
            <w:tcW w:w="663" w:type="pct"/>
            <w:vAlign w:val="center"/>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20</w:t>
            </w:r>
          </w:p>
        </w:tc>
        <w:tc>
          <w:tcPr>
            <w:tcW w:w="1629"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Se stocheaza temporar in cadrul sectiei in vederea valorificarii.</w:t>
            </w: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17.01.03</w:t>
            </w:r>
          </w:p>
        </w:tc>
        <w:tc>
          <w:tcPr>
            <w:tcW w:w="2012" w:type="pct"/>
            <w:vAlign w:val="center"/>
          </w:tcPr>
          <w:p w:rsidR="00D0372E" w:rsidRPr="000035E8" w:rsidRDefault="00D0372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Tigle si produse ceramice</w:t>
            </w:r>
          </w:p>
        </w:tc>
        <w:tc>
          <w:tcPr>
            <w:tcW w:w="663" w:type="pct"/>
            <w:vAlign w:val="center"/>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5</w:t>
            </w:r>
          </w:p>
        </w:tc>
        <w:tc>
          <w:tcPr>
            <w:tcW w:w="1629" w:type="pct"/>
            <w:vMerge w:val="restar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Se stocheaza temporar in cadrul sectiei in vederea valorificarii / eliminarii .</w:t>
            </w: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17.01.07</w:t>
            </w:r>
          </w:p>
        </w:tc>
        <w:tc>
          <w:tcPr>
            <w:tcW w:w="2012" w:type="pct"/>
            <w:vAlign w:val="center"/>
          </w:tcPr>
          <w:p w:rsidR="00D0372E" w:rsidRPr="000035E8" w:rsidRDefault="00D0372E" w:rsidP="00D70D18">
            <w:pPr>
              <w:autoSpaceDE w:val="0"/>
              <w:autoSpaceDN w:val="0"/>
              <w:spacing w:after="0" w:line="240" w:lineRule="auto"/>
              <w:rPr>
                <w:rFonts w:ascii="Arial" w:hAnsi="Arial" w:cs="Arial"/>
                <w:caps/>
                <w:sz w:val="24"/>
                <w:szCs w:val="24"/>
                <w:lang w:val="ro-RO"/>
              </w:rPr>
            </w:pPr>
            <w:r w:rsidRPr="000035E8">
              <w:rPr>
                <w:rFonts w:ascii="Arial" w:hAnsi="Arial" w:cs="Arial"/>
                <w:sz w:val="24"/>
                <w:szCs w:val="24"/>
                <w:lang w:val="ro-RO"/>
              </w:rPr>
              <w:t>Amestecuri de beton, caramizi, tigle si produse ceramice, altele decat cele specificate la 17.01.06*</w:t>
            </w:r>
          </w:p>
        </w:tc>
        <w:tc>
          <w:tcPr>
            <w:tcW w:w="663" w:type="pct"/>
            <w:vAlign w:val="center"/>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10</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17.02.01</w:t>
            </w:r>
          </w:p>
        </w:tc>
        <w:tc>
          <w:tcPr>
            <w:tcW w:w="2012" w:type="pct"/>
            <w:vAlign w:val="center"/>
          </w:tcPr>
          <w:p w:rsidR="00D0372E" w:rsidRPr="000035E8" w:rsidRDefault="00D0372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Lemn</w:t>
            </w:r>
          </w:p>
        </w:tc>
        <w:tc>
          <w:tcPr>
            <w:tcW w:w="663" w:type="pct"/>
          </w:tcPr>
          <w:p w:rsidR="00D0372E" w:rsidRPr="000035E8" w:rsidRDefault="00D0372E" w:rsidP="00D70D18">
            <w:pPr>
              <w:spacing w:after="0" w:line="240" w:lineRule="auto"/>
              <w:jc w:val="right"/>
              <w:rPr>
                <w:rFonts w:ascii="Arial" w:hAnsi="Arial" w:cs="Arial"/>
                <w:sz w:val="24"/>
                <w:szCs w:val="24"/>
              </w:rPr>
            </w:pPr>
            <w:r w:rsidRPr="000035E8">
              <w:rPr>
                <w:rFonts w:ascii="Arial" w:hAnsi="Arial" w:cs="Arial"/>
                <w:sz w:val="24"/>
                <w:szCs w:val="24"/>
                <w:lang w:val="ro-RO"/>
              </w:rPr>
              <w:t>1</w:t>
            </w:r>
          </w:p>
        </w:tc>
        <w:tc>
          <w:tcPr>
            <w:tcW w:w="1629" w:type="pct"/>
            <w:vMerge w:val="restar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Se stocheaza temporar in </w:t>
            </w:r>
            <w:r w:rsidRPr="000035E8">
              <w:rPr>
                <w:rFonts w:ascii="Arial" w:hAnsi="Arial" w:cs="Arial"/>
                <w:sz w:val="24"/>
                <w:szCs w:val="24"/>
                <w:lang w:val="ro-RO"/>
              </w:rPr>
              <w:lastRenderedPageBreak/>
              <w:t>cadrul sectiei in vederea valorificarii prin firme autorizate.</w:t>
            </w:r>
          </w:p>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lastRenderedPageBreak/>
              <w:t>17.02.02</w:t>
            </w:r>
          </w:p>
        </w:tc>
        <w:tc>
          <w:tcPr>
            <w:tcW w:w="2012" w:type="pct"/>
            <w:vAlign w:val="center"/>
          </w:tcPr>
          <w:p w:rsidR="00D0372E" w:rsidRPr="000035E8" w:rsidRDefault="00D0372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Sticla</w:t>
            </w:r>
          </w:p>
        </w:tc>
        <w:tc>
          <w:tcPr>
            <w:tcW w:w="663" w:type="pct"/>
          </w:tcPr>
          <w:p w:rsidR="00D0372E" w:rsidRPr="000035E8" w:rsidRDefault="00D0372E" w:rsidP="00D70D18">
            <w:pPr>
              <w:spacing w:after="0" w:line="240" w:lineRule="auto"/>
              <w:jc w:val="right"/>
              <w:rPr>
                <w:rFonts w:ascii="Arial" w:hAnsi="Arial" w:cs="Arial"/>
                <w:sz w:val="24"/>
                <w:szCs w:val="24"/>
              </w:rPr>
            </w:pPr>
            <w:r w:rsidRPr="000035E8">
              <w:rPr>
                <w:rFonts w:ascii="Arial" w:hAnsi="Arial" w:cs="Arial"/>
                <w:sz w:val="24"/>
                <w:szCs w:val="24"/>
                <w:lang w:val="ro-RO"/>
              </w:rPr>
              <w:t>0.500</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lastRenderedPageBreak/>
              <w:t>17.02.03</w:t>
            </w:r>
          </w:p>
        </w:tc>
        <w:tc>
          <w:tcPr>
            <w:tcW w:w="2012" w:type="pct"/>
            <w:vAlign w:val="center"/>
          </w:tcPr>
          <w:p w:rsidR="00D0372E" w:rsidRPr="000035E8" w:rsidRDefault="00D0372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Materiale plastice</w:t>
            </w:r>
          </w:p>
        </w:tc>
        <w:tc>
          <w:tcPr>
            <w:tcW w:w="663" w:type="pct"/>
            <w:vAlign w:val="center"/>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1</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17.03.02</w:t>
            </w:r>
          </w:p>
        </w:tc>
        <w:tc>
          <w:tcPr>
            <w:tcW w:w="2012" w:type="pct"/>
            <w:vAlign w:val="center"/>
          </w:tcPr>
          <w:p w:rsidR="00D0372E" w:rsidRPr="000035E8" w:rsidRDefault="00D0372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Asfalturi, altele decat cele specificate la 17.03.01*</w:t>
            </w:r>
          </w:p>
        </w:tc>
        <w:tc>
          <w:tcPr>
            <w:tcW w:w="663" w:type="pct"/>
            <w:vAlign w:val="center"/>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0.200</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17.04.01</w:t>
            </w:r>
          </w:p>
        </w:tc>
        <w:tc>
          <w:tcPr>
            <w:tcW w:w="2012" w:type="pct"/>
          </w:tcPr>
          <w:p w:rsidR="00D0372E" w:rsidRPr="000035E8" w:rsidRDefault="00D0372E" w:rsidP="00D70D18">
            <w:pPr>
              <w:spacing w:after="0" w:line="240" w:lineRule="auto"/>
              <w:rPr>
                <w:rFonts w:ascii="Arial" w:hAnsi="Arial" w:cs="Arial"/>
                <w:sz w:val="24"/>
                <w:szCs w:val="24"/>
                <w:lang w:val="ro-RO"/>
              </w:rPr>
            </w:pPr>
            <w:r w:rsidRPr="000035E8">
              <w:rPr>
                <w:rFonts w:ascii="Arial" w:hAnsi="Arial" w:cs="Arial"/>
                <w:sz w:val="24"/>
                <w:szCs w:val="24"/>
                <w:lang w:val="ro-RO"/>
              </w:rPr>
              <w:t>Cupru, bronz, alama</w:t>
            </w:r>
          </w:p>
          <w:p w:rsidR="00D0372E" w:rsidRPr="000035E8" w:rsidRDefault="00D0372E" w:rsidP="00D70D18">
            <w:pPr>
              <w:spacing w:after="0" w:line="240" w:lineRule="auto"/>
              <w:rPr>
                <w:rFonts w:ascii="Arial" w:hAnsi="Arial" w:cs="Arial"/>
                <w:sz w:val="24"/>
                <w:szCs w:val="24"/>
                <w:lang w:val="ro-RO"/>
              </w:rPr>
            </w:pPr>
          </w:p>
        </w:tc>
        <w:tc>
          <w:tcPr>
            <w:tcW w:w="663" w:type="pct"/>
            <w:vAlign w:val="center"/>
          </w:tcPr>
          <w:p w:rsidR="00D0372E" w:rsidRPr="000035E8" w:rsidRDefault="00D0372E" w:rsidP="00D70D18">
            <w:pPr>
              <w:pStyle w:val="table"/>
              <w:spacing w:after="0"/>
              <w:jc w:val="right"/>
              <w:rPr>
                <w:rFonts w:ascii="Arial" w:hAnsi="Arial" w:cs="Arial"/>
                <w:sz w:val="24"/>
                <w:szCs w:val="24"/>
                <w:highlight w:val="yellow"/>
                <w:lang w:val="ro-RO"/>
              </w:rPr>
            </w:pPr>
            <w:r w:rsidRPr="000035E8">
              <w:rPr>
                <w:rFonts w:ascii="Arial" w:hAnsi="Arial" w:cs="Arial"/>
                <w:sz w:val="24"/>
                <w:szCs w:val="24"/>
                <w:lang w:val="ro-RO"/>
              </w:rPr>
              <w:t>0.400</w:t>
            </w:r>
          </w:p>
        </w:tc>
        <w:tc>
          <w:tcPr>
            <w:tcW w:w="1629" w:type="pct"/>
            <w:vMerge w:val="restar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Se stocheaza temporar in cadrul sectiei ,pe platforma special amenajata,in vederea </w:t>
            </w:r>
          </w:p>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valorificarii.</w:t>
            </w:r>
          </w:p>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17.04.02</w:t>
            </w:r>
          </w:p>
        </w:tc>
        <w:tc>
          <w:tcPr>
            <w:tcW w:w="2012" w:type="pct"/>
            <w:vAlign w:val="center"/>
          </w:tcPr>
          <w:p w:rsidR="00D0372E" w:rsidRPr="000035E8" w:rsidRDefault="00D0372E" w:rsidP="00D70D18">
            <w:pPr>
              <w:spacing w:after="0" w:line="240" w:lineRule="auto"/>
              <w:rPr>
                <w:rFonts w:ascii="Arial" w:hAnsi="Arial" w:cs="Arial"/>
                <w:sz w:val="24"/>
                <w:szCs w:val="24"/>
                <w:lang w:val="ro-RO"/>
              </w:rPr>
            </w:pPr>
            <w:r w:rsidRPr="000035E8">
              <w:rPr>
                <w:rFonts w:ascii="Arial" w:hAnsi="Arial" w:cs="Arial"/>
                <w:sz w:val="24"/>
                <w:szCs w:val="24"/>
                <w:lang w:val="ro-RO"/>
              </w:rPr>
              <w:t>Aluminiu</w:t>
            </w:r>
          </w:p>
          <w:p w:rsidR="00D0372E" w:rsidRPr="000035E8" w:rsidRDefault="00D0372E" w:rsidP="00D70D18">
            <w:pPr>
              <w:spacing w:after="0" w:line="240" w:lineRule="auto"/>
              <w:rPr>
                <w:rFonts w:ascii="Arial" w:hAnsi="Arial" w:cs="Arial"/>
                <w:sz w:val="24"/>
                <w:szCs w:val="24"/>
                <w:lang w:val="ro-RO"/>
              </w:rPr>
            </w:pPr>
          </w:p>
        </w:tc>
        <w:tc>
          <w:tcPr>
            <w:tcW w:w="663" w:type="pct"/>
            <w:vAlign w:val="center"/>
          </w:tcPr>
          <w:p w:rsidR="00D0372E" w:rsidRPr="000035E8" w:rsidRDefault="00D0372E" w:rsidP="00D70D18">
            <w:pPr>
              <w:pStyle w:val="table"/>
              <w:spacing w:after="0"/>
              <w:jc w:val="right"/>
              <w:rPr>
                <w:rFonts w:ascii="Arial" w:hAnsi="Arial" w:cs="Arial"/>
                <w:sz w:val="24"/>
                <w:szCs w:val="24"/>
                <w:highlight w:val="yellow"/>
                <w:lang w:val="ro-RO"/>
              </w:rPr>
            </w:pPr>
            <w:r w:rsidRPr="000035E8">
              <w:rPr>
                <w:rFonts w:ascii="Arial" w:hAnsi="Arial" w:cs="Arial"/>
                <w:sz w:val="24"/>
                <w:szCs w:val="24"/>
                <w:lang w:val="ro-RO"/>
              </w:rPr>
              <w:t xml:space="preserve">1 </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17.04.03</w:t>
            </w:r>
          </w:p>
        </w:tc>
        <w:tc>
          <w:tcPr>
            <w:tcW w:w="2012" w:type="pct"/>
            <w:vAlign w:val="center"/>
          </w:tcPr>
          <w:p w:rsidR="00D0372E" w:rsidRPr="000035E8" w:rsidRDefault="00D0372E" w:rsidP="00D70D18">
            <w:pPr>
              <w:spacing w:after="0" w:line="240" w:lineRule="auto"/>
              <w:rPr>
                <w:rFonts w:ascii="Arial" w:hAnsi="Arial" w:cs="Arial"/>
                <w:sz w:val="24"/>
                <w:szCs w:val="24"/>
                <w:lang w:val="ro-RO"/>
              </w:rPr>
            </w:pPr>
            <w:r w:rsidRPr="000035E8">
              <w:rPr>
                <w:rFonts w:ascii="Arial" w:hAnsi="Arial" w:cs="Arial"/>
                <w:sz w:val="24"/>
                <w:szCs w:val="24"/>
                <w:lang w:val="ro-RO"/>
              </w:rPr>
              <w:t>Plumb</w:t>
            </w:r>
          </w:p>
        </w:tc>
        <w:tc>
          <w:tcPr>
            <w:tcW w:w="663" w:type="pct"/>
            <w:vAlign w:val="center"/>
          </w:tcPr>
          <w:p w:rsidR="00D0372E" w:rsidRPr="000035E8" w:rsidRDefault="00D0372E" w:rsidP="00D70D18">
            <w:pPr>
              <w:pStyle w:val="table"/>
              <w:spacing w:after="0"/>
              <w:jc w:val="right"/>
              <w:rPr>
                <w:rFonts w:ascii="Arial" w:hAnsi="Arial" w:cs="Arial"/>
                <w:sz w:val="24"/>
                <w:szCs w:val="24"/>
                <w:highlight w:val="yellow"/>
                <w:lang w:val="ro-RO"/>
              </w:rPr>
            </w:pPr>
            <w:r w:rsidRPr="000035E8">
              <w:rPr>
                <w:rFonts w:ascii="Arial" w:hAnsi="Arial" w:cs="Arial"/>
                <w:sz w:val="24"/>
                <w:szCs w:val="24"/>
                <w:lang w:val="ro-RO"/>
              </w:rPr>
              <w:t>0.010</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17.04.05</w:t>
            </w:r>
          </w:p>
        </w:tc>
        <w:tc>
          <w:tcPr>
            <w:tcW w:w="2012" w:type="pct"/>
          </w:tcPr>
          <w:p w:rsidR="00D0372E" w:rsidRPr="000035E8" w:rsidRDefault="00D0372E" w:rsidP="00D70D18">
            <w:pPr>
              <w:spacing w:after="0" w:line="240" w:lineRule="auto"/>
              <w:rPr>
                <w:rFonts w:ascii="Arial" w:hAnsi="Arial" w:cs="Arial"/>
                <w:sz w:val="24"/>
                <w:szCs w:val="24"/>
                <w:lang w:val="ro-RO"/>
              </w:rPr>
            </w:pPr>
            <w:r w:rsidRPr="000035E8">
              <w:rPr>
                <w:rFonts w:ascii="Arial" w:hAnsi="Arial" w:cs="Arial"/>
                <w:sz w:val="24"/>
                <w:szCs w:val="24"/>
                <w:lang w:val="ro-RO"/>
              </w:rPr>
              <w:t>Fier si otel</w:t>
            </w:r>
          </w:p>
        </w:tc>
        <w:tc>
          <w:tcPr>
            <w:tcW w:w="663" w:type="pct"/>
            <w:vAlign w:val="center"/>
          </w:tcPr>
          <w:p w:rsidR="00D0372E" w:rsidRPr="000035E8" w:rsidRDefault="00D0372E" w:rsidP="00D70D18">
            <w:pPr>
              <w:pStyle w:val="table"/>
              <w:spacing w:after="0"/>
              <w:jc w:val="right"/>
              <w:rPr>
                <w:rFonts w:ascii="Arial" w:hAnsi="Arial" w:cs="Arial"/>
                <w:sz w:val="24"/>
                <w:szCs w:val="24"/>
                <w:highlight w:val="yellow"/>
                <w:lang w:val="ro-RO"/>
              </w:rPr>
            </w:pPr>
            <w:r w:rsidRPr="000035E8">
              <w:rPr>
                <w:rFonts w:ascii="Arial" w:hAnsi="Arial" w:cs="Arial"/>
                <w:sz w:val="24"/>
                <w:szCs w:val="24"/>
                <w:lang w:val="ro-RO"/>
              </w:rPr>
              <w:t xml:space="preserve">500 </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17.04.07</w:t>
            </w:r>
          </w:p>
        </w:tc>
        <w:tc>
          <w:tcPr>
            <w:tcW w:w="2012" w:type="pct"/>
          </w:tcPr>
          <w:p w:rsidR="00D0372E" w:rsidRPr="000035E8" w:rsidRDefault="00D0372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Amestecuri metalice</w:t>
            </w:r>
          </w:p>
        </w:tc>
        <w:tc>
          <w:tcPr>
            <w:tcW w:w="663" w:type="pct"/>
            <w:vAlign w:val="center"/>
          </w:tcPr>
          <w:p w:rsidR="00D0372E" w:rsidRPr="000035E8" w:rsidRDefault="00D0372E" w:rsidP="00D70D18">
            <w:pPr>
              <w:pStyle w:val="table"/>
              <w:spacing w:after="0"/>
              <w:jc w:val="right"/>
              <w:rPr>
                <w:rFonts w:ascii="Arial" w:hAnsi="Arial" w:cs="Arial"/>
                <w:sz w:val="24"/>
                <w:szCs w:val="24"/>
                <w:highlight w:val="yellow"/>
                <w:lang w:val="ro-RO"/>
              </w:rPr>
            </w:pPr>
            <w:r w:rsidRPr="000035E8">
              <w:rPr>
                <w:rFonts w:ascii="Arial" w:hAnsi="Arial" w:cs="Arial"/>
                <w:sz w:val="24"/>
                <w:szCs w:val="24"/>
                <w:lang w:val="ro-RO"/>
              </w:rPr>
              <w:t>0.200</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17.04.09*</w:t>
            </w:r>
          </w:p>
        </w:tc>
        <w:tc>
          <w:tcPr>
            <w:tcW w:w="2012" w:type="pct"/>
            <w:vAlign w:val="center"/>
          </w:tcPr>
          <w:p w:rsidR="00D0372E" w:rsidRPr="000035E8" w:rsidRDefault="00D0372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Deseuri metalice contaminate cu substante periculoase</w:t>
            </w:r>
          </w:p>
        </w:tc>
        <w:tc>
          <w:tcPr>
            <w:tcW w:w="663" w:type="pct"/>
            <w:vAlign w:val="center"/>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0.010 </w:t>
            </w:r>
          </w:p>
        </w:tc>
        <w:tc>
          <w:tcPr>
            <w:tcW w:w="1629" w:type="pct"/>
            <w:vMerge w:val="restar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Se stocheaza temporar in cadrul sectiei in vederea eliminarii .</w:t>
            </w: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17.04.10*</w:t>
            </w:r>
          </w:p>
        </w:tc>
        <w:tc>
          <w:tcPr>
            <w:tcW w:w="2012" w:type="pct"/>
            <w:vAlign w:val="center"/>
          </w:tcPr>
          <w:p w:rsidR="00D0372E" w:rsidRPr="000035E8" w:rsidRDefault="00D0372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Cabluri cu continut de ulei, gudron si alte substante periculoase</w:t>
            </w:r>
          </w:p>
        </w:tc>
        <w:tc>
          <w:tcPr>
            <w:tcW w:w="663" w:type="pct"/>
            <w:vAlign w:val="center"/>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0.005</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17.04.11</w:t>
            </w:r>
          </w:p>
        </w:tc>
        <w:tc>
          <w:tcPr>
            <w:tcW w:w="2012" w:type="pct"/>
            <w:vAlign w:val="center"/>
          </w:tcPr>
          <w:p w:rsidR="00D0372E" w:rsidRPr="000035E8" w:rsidRDefault="00D0372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Cabluri, altele decat cele specificate la 17.04.10*</w:t>
            </w:r>
          </w:p>
        </w:tc>
        <w:tc>
          <w:tcPr>
            <w:tcW w:w="663" w:type="pct"/>
            <w:vAlign w:val="center"/>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0.200</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17.06.01*</w:t>
            </w:r>
          </w:p>
        </w:tc>
        <w:tc>
          <w:tcPr>
            <w:tcW w:w="2012" w:type="pct"/>
            <w:vAlign w:val="center"/>
          </w:tcPr>
          <w:p w:rsidR="00D0372E" w:rsidRPr="000035E8" w:rsidRDefault="00D0372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Materiale izolante cu continut de azbest</w:t>
            </w:r>
          </w:p>
        </w:tc>
        <w:tc>
          <w:tcPr>
            <w:tcW w:w="663" w:type="pct"/>
            <w:vAlign w:val="center"/>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0.500</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17.06.04</w:t>
            </w:r>
          </w:p>
        </w:tc>
        <w:tc>
          <w:tcPr>
            <w:tcW w:w="2012" w:type="pct"/>
            <w:vAlign w:val="center"/>
          </w:tcPr>
          <w:p w:rsidR="00D0372E" w:rsidRPr="000035E8" w:rsidRDefault="00D0372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Materiale izolante, altele decat cele specificate la 17.06.01* si 17.06.03*</w:t>
            </w:r>
          </w:p>
        </w:tc>
        <w:tc>
          <w:tcPr>
            <w:tcW w:w="663" w:type="pct"/>
            <w:vAlign w:val="center"/>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20</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17.06.05*</w:t>
            </w:r>
          </w:p>
        </w:tc>
        <w:tc>
          <w:tcPr>
            <w:tcW w:w="2012" w:type="pct"/>
            <w:vAlign w:val="center"/>
          </w:tcPr>
          <w:p w:rsidR="00D0372E" w:rsidRPr="000035E8" w:rsidRDefault="00D0372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Materiale de constructie cu continut de azbest</w:t>
            </w:r>
          </w:p>
        </w:tc>
        <w:tc>
          <w:tcPr>
            <w:tcW w:w="663" w:type="pct"/>
            <w:vAlign w:val="center"/>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0.100</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17.09.03*</w:t>
            </w:r>
          </w:p>
        </w:tc>
        <w:tc>
          <w:tcPr>
            <w:tcW w:w="2012" w:type="pct"/>
            <w:vAlign w:val="center"/>
          </w:tcPr>
          <w:p w:rsidR="00D0372E" w:rsidRPr="000035E8" w:rsidRDefault="00D0372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Alte deseuri de la constructii si demolari (inclusiv amestecuri de deseuri) cu continut de substante periculoase</w:t>
            </w:r>
          </w:p>
        </w:tc>
        <w:tc>
          <w:tcPr>
            <w:tcW w:w="663" w:type="pct"/>
            <w:vAlign w:val="center"/>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0.020 </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17.09.04</w:t>
            </w:r>
          </w:p>
        </w:tc>
        <w:tc>
          <w:tcPr>
            <w:tcW w:w="2012" w:type="pct"/>
            <w:vAlign w:val="center"/>
          </w:tcPr>
          <w:p w:rsidR="00D0372E" w:rsidRPr="000035E8" w:rsidRDefault="00D0372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Deseuri amestecate de la constructii si demolari, altele decat cele specificate la 17.09.01*, 17.09.02* si 17.09.03*</w:t>
            </w:r>
          </w:p>
        </w:tc>
        <w:tc>
          <w:tcPr>
            <w:tcW w:w="663" w:type="pct"/>
            <w:vAlign w:val="center"/>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300 </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18.01.01</w:t>
            </w:r>
          </w:p>
        </w:tc>
        <w:tc>
          <w:tcPr>
            <w:tcW w:w="2012" w:type="pct"/>
            <w:vAlign w:val="center"/>
          </w:tcPr>
          <w:p w:rsidR="00D0372E" w:rsidRPr="000035E8" w:rsidRDefault="00D0372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Obiecte ascutite (cu exceptia 18.01.03*)</w:t>
            </w:r>
          </w:p>
        </w:tc>
        <w:tc>
          <w:tcPr>
            <w:tcW w:w="663" w:type="pct"/>
            <w:vAlign w:val="center"/>
          </w:tcPr>
          <w:p w:rsidR="00D0372E" w:rsidRPr="000035E8" w:rsidRDefault="00D0372E" w:rsidP="00D70D18">
            <w:pPr>
              <w:pStyle w:val="table"/>
              <w:spacing w:after="0"/>
              <w:jc w:val="right"/>
              <w:rPr>
                <w:rFonts w:ascii="Arial" w:hAnsi="Arial" w:cs="Arial"/>
                <w:sz w:val="24"/>
                <w:szCs w:val="24"/>
                <w:highlight w:val="yellow"/>
                <w:lang w:val="ro-RO"/>
              </w:rPr>
            </w:pPr>
            <w:r w:rsidRPr="000035E8">
              <w:rPr>
                <w:rFonts w:ascii="Arial" w:hAnsi="Arial" w:cs="Arial"/>
                <w:sz w:val="24"/>
                <w:szCs w:val="24"/>
                <w:lang w:val="ro-RO"/>
              </w:rPr>
              <w:t xml:space="preserve">0.006  </w:t>
            </w:r>
          </w:p>
        </w:tc>
        <w:tc>
          <w:tcPr>
            <w:tcW w:w="1629" w:type="pct"/>
            <w:vMerge w:val="restar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Se stocheaza temporar in cabinetul medical, in recipienti  speciali, in vederea eliminarii.</w:t>
            </w:r>
          </w:p>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18.01.03*</w:t>
            </w:r>
          </w:p>
        </w:tc>
        <w:tc>
          <w:tcPr>
            <w:tcW w:w="2012" w:type="pct"/>
            <w:vAlign w:val="center"/>
          </w:tcPr>
          <w:p w:rsidR="00D0372E" w:rsidRPr="000035E8" w:rsidRDefault="00D0372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Deseuri a caror colectare si eliminare fac obiectul unor masuri speciale privind prevenirea infectiilor</w:t>
            </w:r>
          </w:p>
        </w:tc>
        <w:tc>
          <w:tcPr>
            <w:tcW w:w="663" w:type="pct"/>
            <w:vAlign w:val="center"/>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0.0005 </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18.01.09</w:t>
            </w:r>
          </w:p>
        </w:tc>
        <w:tc>
          <w:tcPr>
            <w:tcW w:w="2012" w:type="pct"/>
            <w:vAlign w:val="center"/>
          </w:tcPr>
          <w:p w:rsidR="00D0372E" w:rsidRPr="000035E8" w:rsidRDefault="00D0372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Medicamente, altele decat cele specificate la 18.01.08*</w:t>
            </w:r>
          </w:p>
        </w:tc>
        <w:tc>
          <w:tcPr>
            <w:tcW w:w="663" w:type="pct"/>
            <w:vAlign w:val="center"/>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0.0001 </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lastRenderedPageBreak/>
              <w:t>20.01.01</w:t>
            </w:r>
          </w:p>
        </w:tc>
        <w:tc>
          <w:tcPr>
            <w:tcW w:w="2012"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Hârtie şi carton  </w:t>
            </w:r>
          </w:p>
        </w:tc>
        <w:tc>
          <w:tcPr>
            <w:tcW w:w="663" w:type="pct"/>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3</w:t>
            </w:r>
          </w:p>
        </w:tc>
        <w:tc>
          <w:tcPr>
            <w:tcW w:w="1629" w:type="pct"/>
            <w:vMerge w:val="restar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Se colecteaza separat, in puncte de colectare </w:t>
            </w:r>
          </w:p>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amenajate pe amplasament, in vederea valorificarii.</w:t>
            </w:r>
          </w:p>
        </w:tc>
      </w:tr>
      <w:tr w:rsidR="00D0372E" w:rsidRPr="000035E8" w:rsidTr="00A2211F">
        <w:trPr>
          <w:cantSplit/>
          <w:trHeight w:val="462"/>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20.01.02</w:t>
            </w:r>
          </w:p>
        </w:tc>
        <w:tc>
          <w:tcPr>
            <w:tcW w:w="2012"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Sticla </w:t>
            </w:r>
          </w:p>
        </w:tc>
        <w:tc>
          <w:tcPr>
            <w:tcW w:w="663" w:type="pct"/>
          </w:tcPr>
          <w:p w:rsidR="00D0372E" w:rsidRPr="000035E8" w:rsidRDefault="00D0372E" w:rsidP="00D70D18">
            <w:pPr>
              <w:pStyle w:val="table"/>
              <w:spacing w:after="0"/>
              <w:jc w:val="right"/>
              <w:rPr>
                <w:rFonts w:ascii="Arial" w:hAnsi="Arial" w:cs="Arial"/>
                <w:sz w:val="24"/>
                <w:szCs w:val="24"/>
                <w:highlight w:val="yellow"/>
                <w:lang w:val="ro-RO"/>
              </w:rPr>
            </w:pPr>
            <w:r w:rsidRPr="000035E8">
              <w:rPr>
                <w:rFonts w:ascii="Arial" w:hAnsi="Arial" w:cs="Arial"/>
                <w:sz w:val="24"/>
                <w:szCs w:val="24"/>
                <w:lang w:val="ro-RO"/>
              </w:rPr>
              <w:t>2</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1168"/>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20.01.21*</w:t>
            </w:r>
          </w:p>
        </w:tc>
        <w:tc>
          <w:tcPr>
            <w:tcW w:w="2012"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Tuburi fluorescente si alte deseuri cu continut de mercur</w:t>
            </w:r>
          </w:p>
        </w:tc>
        <w:tc>
          <w:tcPr>
            <w:tcW w:w="663" w:type="pct"/>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0.200</w:t>
            </w:r>
          </w:p>
        </w:tc>
        <w:tc>
          <w:tcPr>
            <w:tcW w:w="1629" w:type="pct"/>
            <w:vMerge w:val="restar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Se colecteaza separat in vederea valorificarii.</w:t>
            </w:r>
          </w:p>
        </w:tc>
      </w:tr>
      <w:tr w:rsidR="00D0372E" w:rsidRPr="000035E8" w:rsidTr="00A2211F">
        <w:trPr>
          <w:cantSplit/>
          <w:trHeight w:val="781"/>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20.01.25</w:t>
            </w:r>
          </w:p>
        </w:tc>
        <w:tc>
          <w:tcPr>
            <w:tcW w:w="2012"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Uleiuri si grasimi comestibile</w:t>
            </w:r>
          </w:p>
        </w:tc>
        <w:tc>
          <w:tcPr>
            <w:tcW w:w="663" w:type="pct"/>
          </w:tcPr>
          <w:p w:rsidR="00D0372E" w:rsidRPr="000035E8" w:rsidRDefault="00D0372E" w:rsidP="00D70D18">
            <w:pPr>
              <w:spacing w:after="0" w:line="240" w:lineRule="auto"/>
              <w:jc w:val="right"/>
              <w:rPr>
                <w:rFonts w:ascii="Arial" w:hAnsi="Arial" w:cs="Arial"/>
                <w:sz w:val="24"/>
                <w:szCs w:val="24"/>
              </w:rPr>
            </w:pPr>
            <w:r w:rsidRPr="000035E8">
              <w:rPr>
                <w:rFonts w:ascii="Arial" w:hAnsi="Arial" w:cs="Arial"/>
                <w:sz w:val="24"/>
                <w:szCs w:val="24"/>
                <w:lang w:val="ro-RO"/>
              </w:rPr>
              <w:t xml:space="preserve">0.050 </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20.01.36</w:t>
            </w:r>
          </w:p>
        </w:tc>
        <w:tc>
          <w:tcPr>
            <w:tcW w:w="2012"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Echipamente electrice si electronice casate, altele decat cele specificate la 20.01.21*, 20.01.23* si 20.01.35*</w:t>
            </w:r>
          </w:p>
        </w:tc>
        <w:tc>
          <w:tcPr>
            <w:tcW w:w="663" w:type="pct"/>
          </w:tcPr>
          <w:p w:rsidR="00D0372E" w:rsidRPr="000035E8" w:rsidRDefault="00D0372E" w:rsidP="00D70D18">
            <w:pPr>
              <w:spacing w:after="0" w:line="240" w:lineRule="auto"/>
              <w:jc w:val="right"/>
              <w:rPr>
                <w:rFonts w:ascii="Arial" w:hAnsi="Arial" w:cs="Arial"/>
                <w:sz w:val="24"/>
                <w:szCs w:val="24"/>
              </w:rPr>
            </w:pPr>
            <w:r w:rsidRPr="000035E8">
              <w:rPr>
                <w:rFonts w:ascii="Arial" w:hAnsi="Arial" w:cs="Arial"/>
                <w:sz w:val="24"/>
                <w:szCs w:val="24"/>
                <w:lang w:val="ro-RO"/>
              </w:rPr>
              <w:t xml:space="preserve">0.100 </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vAlign w:val="center"/>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20.01.39</w:t>
            </w:r>
          </w:p>
        </w:tc>
        <w:tc>
          <w:tcPr>
            <w:tcW w:w="2012" w:type="pct"/>
            <w:vAlign w:val="center"/>
          </w:tcPr>
          <w:p w:rsidR="00D0372E" w:rsidRPr="000035E8" w:rsidRDefault="00D0372E" w:rsidP="00D70D18">
            <w:pPr>
              <w:autoSpaceDE w:val="0"/>
              <w:autoSpaceDN w:val="0"/>
              <w:spacing w:after="0" w:line="240" w:lineRule="auto"/>
              <w:rPr>
                <w:rFonts w:ascii="Arial" w:hAnsi="Arial" w:cs="Arial"/>
                <w:sz w:val="24"/>
                <w:szCs w:val="24"/>
                <w:lang w:val="ro-RO"/>
              </w:rPr>
            </w:pPr>
            <w:r w:rsidRPr="000035E8">
              <w:rPr>
                <w:rFonts w:ascii="Arial" w:hAnsi="Arial" w:cs="Arial"/>
                <w:sz w:val="24"/>
                <w:szCs w:val="24"/>
                <w:lang w:val="ro-RO"/>
              </w:rPr>
              <w:t>Materiale plastice</w:t>
            </w:r>
          </w:p>
        </w:tc>
        <w:tc>
          <w:tcPr>
            <w:tcW w:w="663" w:type="pct"/>
          </w:tcPr>
          <w:p w:rsidR="00D0372E" w:rsidRPr="000035E8" w:rsidRDefault="00D0372E" w:rsidP="00D70D18">
            <w:pPr>
              <w:pStyle w:val="table"/>
              <w:spacing w:after="0"/>
              <w:jc w:val="right"/>
              <w:rPr>
                <w:rFonts w:ascii="Arial" w:hAnsi="Arial" w:cs="Arial"/>
                <w:sz w:val="24"/>
                <w:szCs w:val="24"/>
                <w:highlight w:val="yellow"/>
                <w:lang w:val="ro-RO"/>
              </w:rPr>
            </w:pPr>
            <w:r w:rsidRPr="000035E8">
              <w:rPr>
                <w:rFonts w:ascii="Arial" w:hAnsi="Arial" w:cs="Arial"/>
                <w:sz w:val="24"/>
                <w:szCs w:val="24"/>
                <w:lang w:val="ro-RO"/>
              </w:rPr>
              <w:t xml:space="preserve">1 </w:t>
            </w:r>
          </w:p>
        </w:tc>
        <w:tc>
          <w:tcPr>
            <w:tcW w:w="1629"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Se colecteaza separat, in puncte de colectare </w:t>
            </w:r>
          </w:p>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amenajate pe amplasament , in vederea valorificarii </w:t>
            </w: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20.02.01</w:t>
            </w:r>
          </w:p>
        </w:tc>
        <w:tc>
          <w:tcPr>
            <w:tcW w:w="2012" w:type="pct"/>
            <w:vAlign w:val="center"/>
          </w:tcPr>
          <w:p w:rsidR="00D0372E" w:rsidRPr="000035E8" w:rsidRDefault="00D0372E" w:rsidP="00D70D18">
            <w:pPr>
              <w:spacing w:after="0" w:line="240" w:lineRule="auto"/>
              <w:rPr>
                <w:rFonts w:ascii="Arial" w:hAnsi="Arial" w:cs="Arial"/>
                <w:sz w:val="24"/>
                <w:szCs w:val="24"/>
                <w:lang w:val="ro-RO"/>
              </w:rPr>
            </w:pPr>
            <w:r w:rsidRPr="000035E8">
              <w:rPr>
                <w:rFonts w:ascii="Arial" w:hAnsi="Arial" w:cs="Arial"/>
                <w:sz w:val="24"/>
                <w:szCs w:val="24"/>
                <w:lang w:val="ro-RO"/>
              </w:rPr>
              <w:t xml:space="preserve">Deşeuri biodegradabile </w:t>
            </w:r>
          </w:p>
          <w:p w:rsidR="00D0372E" w:rsidRPr="000035E8" w:rsidRDefault="00D0372E" w:rsidP="00D70D18">
            <w:pPr>
              <w:spacing w:after="0" w:line="240" w:lineRule="auto"/>
              <w:rPr>
                <w:rFonts w:ascii="Arial" w:hAnsi="Arial" w:cs="Arial"/>
                <w:sz w:val="24"/>
                <w:szCs w:val="24"/>
                <w:lang w:val="ro-RO"/>
              </w:rPr>
            </w:pPr>
          </w:p>
        </w:tc>
        <w:tc>
          <w:tcPr>
            <w:tcW w:w="663" w:type="pct"/>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 xml:space="preserve">150  </w:t>
            </w:r>
          </w:p>
        </w:tc>
        <w:tc>
          <w:tcPr>
            <w:tcW w:w="1629" w:type="pct"/>
            <w:vMerge w:val="restar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 xml:space="preserve">Se depoziteaza temporar pe amplasament, in containere destinate colectarii deseurilor                 </w:t>
            </w:r>
          </w:p>
        </w:tc>
      </w:tr>
      <w:tr w:rsidR="00D0372E" w:rsidRPr="000035E8" w:rsidTr="00A2211F">
        <w:trPr>
          <w:cantSplit/>
          <w:trHeight w:val="505"/>
        </w:trPr>
        <w:tc>
          <w:tcPr>
            <w:tcW w:w="696" w:type="pct"/>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20.02.02</w:t>
            </w:r>
          </w:p>
        </w:tc>
        <w:tc>
          <w:tcPr>
            <w:tcW w:w="2012" w:type="pct"/>
          </w:tcPr>
          <w:p w:rsidR="00D0372E" w:rsidRPr="000035E8" w:rsidRDefault="00D0372E" w:rsidP="00D70D18">
            <w:pPr>
              <w:spacing w:after="0" w:line="240" w:lineRule="auto"/>
              <w:rPr>
                <w:rFonts w:ascii="Arial" w:hAnsi="Arial" w:cs="Arial"/>
                <w:sz w:val="24"/>
                <w:szCs w:val="24"/>
                <w:lang w:val="ro-RO"/>
              </w:rPr>
            </w:pPr>
            <w:r w:rsidRPr="000035E8">
              <w:rPr>
                <w:rFonts w:ascii="Arial" w:hAnsi="Arial" w:cs="Arial"/>
                <w:sz w:val="24"/>
                <w:szCs w:val="24"/>
                <w:lang w:val="ro-RO"/>
              </w:rPr>
              <w:t>Pamant si pietre</w:t>
            </w:r>
          </w:p>
        </w:tc>
        <w:tc>
          <w:tcPr>
            <w:tcW w:w="663" w:type="pct"/>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10</w:t>
            </w:r>
          </w:p>
        </w:tc>
        <w:tc>
          <w:tcPr>
            <w:tcW w:w="1629" w:type="pct"/>
            <w:vMerge/>
          </w:tcPr>
          <w:p w:rsidR="00D0372E" w:rsidRPr="000035E8" w:rsidRDefault="00D0372E" w:rsidP="00D70D18">
            <w:pPr>
              <w:pStyle w:val="table"/>
              <w:spacing w:after="0"/>
              <w:rPr>
                <w:rFonts w:ascii="Arial" w:hAnsi="Arial" w:cs="Arial"/>
                <w:sz w:val="24"/>
                <w:szCs w:val="24"/>
                <w:lang w:val="ro-RO"/>
              </w:rPr>
            </w:pPr>
          </w:p>
        </w:tc>
      </w:tr>
      <w:tr w:rsidR="00D0372E" w:rsidRPr="000035E8" w:rsidTr="00A2211F">
        <w:trPr>
          <w:cantSplit/>
          <w:trHeight w:val="505"/>
        </w:trPr>
        <w:tc>
          <w:tcPr>
            <w:tcW w:w="696" w:type="pct"/>
            <w:tcBorders>
              <w:bottom w:val="single" w:sz="2" w:space="0" w:color="auto"/>
            </w:tcBorders>
          </w:tcPr>
          <w:p w:rsidR="00D0372E" w:rsidRPr="000035E8" w:rsidRDefault="00D0372E" w:rsidP="00D70D18">
            <w:pPr>
              <w:pStyle w:val="table"/>
              <w:spacing w:after="0"/>
              <w:rPr>
                <w:rFonts w:ascii="Arial" w:hAnsi="Arial" w:cs="Arial"/>
                <w:sz w:val="24"/>
                <w:szCs w:val="24"/>
                <w:lang w:val="ro-RO"/>
              </w:rPr>
            </w:pPr>
            <w:r w:rsidRPr="000035E8">
              <w:rPr>
                <w:rFonts w:ascii="Arial" w:hAnsi="Arial" w:cs="Arial"/>
                <w:sz w:val="24"/>
                <w:szCs w:val="24"/>
                <w:lang w:val="ro-RO"/>
              </w:rPr>
              <w:t>20.03.01</w:t>
            </w:r>
          </w:p>
        </w:tc>
        <w:tc>
          <w:tcPr>
            <w:tcW w:w="2012" w:type="pct"/>
            <w:tcBorders>
              <w:bottom w:val="single" w:sz="2" w:space="0" w:color="auto"/>
            </w:tcBorders>
            <w:vAlign w:val="center"/>
          </w:tcPr>
          <w:p w:rsidR="00D0372E" w:rsidRPr="000035E8" w:rsidRDefault="00D0372E" w:rsidP="00D70D18">
            <w:pPr>
              <w:spacing w:after="0" w:line="240" w:lineRule="auto"/>
              <w:rPr>
                <w:rFonts w:ascii="Arial" w:hAnsi="Arial" w:cs="Arial"/>
                <w:sz w:val="24"/>
                <w:szCs w:val="24"/>
                <w:lang w:val="ro-RO"/>
              </w:rPr>
            </w:pPr>
            <w:r w:rsidRPr="000035E8">
              <w:rPr>
                <w:rFonts w:ascii="Arial" w:hAnsi="Arial" w:cs="Arial"/>
                <w:sz w:val="24"/>
                <w:szCs w:val="24"/>
                <w:lang w:val="ro-RO"/>
              </w:rPr>
              <w:t xml:space="preserve">Deşeuri municipale </w:t>
            </w:r>
          </w:p>
          <w:p w:rsidR="00D0372E" w:rsidRPr="000035E8" w:rsidRDefault="00D0372E" w:rsidP="00D70D18">
            <w:pPr>
              <w:spacing w:after="0" w:line="240" w:lineRule="auto"/>
              <w:rPr>
                <w:rFonts w:ascii="Arial" w:hAnsi="Arial" w:cs="Arial"/>
                <w:sz w:val="24"/>
                <w:szCs w:val="24"/>
                <w:lang w:val="ro-RO"/>
              </w:rPr>
            </w:pPr>
          </w:p>
        </w:tc>
        <w:tc>
          <w:tcPr>
            <w:tcW w:w="663" w:type="pct"/>
            <w:tcBorders>
              <w:bottom w:val="single" w:sz="2" w:space="0" w:color="auto"/>
            </w:tcBorders>
            <w:vAlign w:val="center"/>
          </w:tcPr>
          <w:p w:rsidR="00D0372E" w:rsidRPr="000035E8" w:rsidRDefault="00D0372E" w:rsidP="00D70D18">
            <w:pPr>
              <w:pStyle w:val="table"/>
              <w:spacing w:after="0"/>
              <w:jc w:val="right"/>
              <w:rPr>
                <w:rFonts w:ascii="Arial" w:hAnsi="Arial" w:cs="Arial"/>
                <w:sz w:val="24"/>
                <w:szCs w:val="24"/>
                <w:lang w:val="ro-RO"/>
              </w:rPr>
            </w:pPr>
            <w:r w:rsidRPr="000035E8">
              <w:rPr>
                <w:rFonts w:ascii="Arial" w:hAnsi="Arial" w:cs="Arial"/>
                <w:sz w:val="24"/>
                <w:szCs w:val="24"/>
                <w:lang w:val="ro-RO"/>
              </w:rPr>
              <w:t>20</w:t>
            </w:r>
          </w:p>
        </w:tc>
        <w:tc>
          <w:tcPr>
            <w:tcW w:w="1629" w:type="pct"/>
            <w:vMerge/>
            <w:tcBorders>
              <w:bottom w:val="single" w:sz="2" w:space="0" w:color="auto"/>
            </w:tcBorders>
          </w:tcPr>
          <w:p w:rsidR="00D0372E" w:rsidRPr="000035E8" w:rsidRDefault="00D0372E" w:rsidP="00D70D18">
            <w:pPr>
              <w:pStyle w:val="table"/>
              <w:spacing w:after="0"/>
              <w:rPr>
                <w:rFonts w:ascii="Arial" w:hAnsi="Arial" w:cs="Arial"/>
                <w:sz w:val="24"/>
                <w:szCs w:val="24"/>
                <w:lang w:val="ro-RO"/>
              </w:rPr>
            </w:pPr>
          </w:p>
        </w:tc>
      </w:tr>
    </w:tbl>
    <w:p w:rsidR="00D4392A" w:rsidRPr="000035E8" w:rsidRDefault="00D4392A" w:rsidP="00D70D18">
      <w:pPr>
        <w:spacing w:after="0" w:line="240" w:lineRule="auto"/>
        <w:jc w:val="both"/>
        <w:rPr>
          <w:rFonts w:ascii="Arial" w:hAnsi="Arial" w:cs="Arial"/>
          <w:b/>
          <w:bCs/>
          <w:noProof/>
          <w:sz w:val="24"/>
          <w:szCs w:val="24"/>
          <w:lang w:val="ro-RO"/>
        </w:rPr>
      </w:pPr>
    </w:p>
    <w:p w:rsidR="00334F4C" w:rsidRPr="000035E8" w:rsidRDefault="00334F4C" w:rsidP="00D70D18">
      <w:pPr>
        <w:spacing w:after="0" w:line="240" w:lineRule="auto"/>
        <w:jc w:val="both"/>
        <w:rPr>
          <w:rFonts w:ascii="Arial" w:hAnsi="Arial" w:cs="Arial"/>
          <w:bCs/>
          <w:noProof/>
          <w:sz w:val="24"/>
          <w:szCs w:val="24"/>
          <w:lang w:val="ro-RO"/>
        </w:rPr>
      </w:pPr>
      <w:r w:rsidRPr="000035E8">
        <w:rPr>
          <w:rFonts w:ascii="Arial" w:hAnsi="Arial" w:cs="Arial"/>
          <w:b/>
          <w:bCs/>
          <w:noProof/>
          <w:sz w:val="24"/>
          <w:szCs w:val="24"/>
          <w:lang w:val="ro-RO"/>
        </w:rPr>
        <w:t>11.</w:t>
      </w:r>
      <w:r w:rsidR="00AA279B" w:rsidRPr="000035E8">
        <w:rPr>
          <w:rFonts w:ascii="Arial" w:hAnsi="Arial" w:cs="Arial"/>
          <w:b/>
          <w:bCs/>
          <w:noProof/>
          <w:sz w:val="24"/>
          <w:szCs w:val="24"/>
          <w:lang w:val="ro-RO"/>
        </w:rPr>
        <w:t>5</w:t>
      </w:r>
      <w:r w:rsidRPr="000035E8">
        <w:rPr>
          <w:rFonts w:ascii="Arial" w:hAnsi="Arial" w:cs="Arial"/>
          <w:b/>
          <w:bCs/>
          <w:noProof/>
          <w:sz w:val="24"/>
          <w:szCs w:val="24"/>
          <w:lang w:val="ro-RO"/>
        </w:rPr>
        <w:t>. Deşeuri tratate</w:t>
      </w:r>
    </w:p>
    <w:tbl>
      <w:tblPr>
        <w:tblW w:w="930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54"/>
        <w:gridCol w:w="2625"/>
        <w:gridCol w:w="835"/>
        <w:gridCol w:w="1193"/>
        <w:gridCol w:w="1193"/>
        <w:gridCol w:w="597"/>
        <w:gridCol w:w="1909"/>
      </w:tblGrid>
      <w:tr w:rsidR="00372117" w:rsidRPr="000035E8" w:rsidTr="00372117">
        <w:trPr>
          <w:cantSplit/>
          <w:trHeight w:val="1701"/>
        </w:trPr>
        <w:tc>
          <w:tcPr>
            <w:tcW w:w="954" w:type="dxa"/>
            <w:shd w:val="clear" w:color="auto" w:fill="C0C0C0"/>
            <w:vAlign w:val="center"/>
          </w:tcPr>
          <w:p w:rsidR="00372117" w:rsidRPr="000035E8" w:rsidRDefault="00372117" w:rsidP="00D70D18">
            <w:pPr>
              <w:spacing w:after="0" w:line="240" w:lineRule="auto"/>
              <w:jc w:val="center"/>
              <w:rPr>
                <w:rFonts w:ascii="Arial" w:hAnsi="Arial" w:cs="Arial"/>
                <w:b/>
                <w:bCs/>
                <w:noProof/>
                <w:sz w:val="24"/>
                <w:szCs w:val="24"/>
                <w:lang w:val="ro-RO"/>
              </w:rPr>
            </w:pPr>
            <w:r w:rsidRPr="000035E8">
              <w:rPr>
                <w:rFonts w:ascii="Arial" w:hAnsi="Arial" w:cs="Arial"/>
                <w:b/>
                <w:bCs/>
                <w:noProof/>
                <w:sz w:val="24"/>
                <w:szCs w:val="24"/>
                <w:lang w:val="ro-RO"/>
              </w:rPr>
              <w:t>Cod deșeu</w:t>
            </w:r>
          </w:p>
        </w:tc>
        <w:tc>
          <w:tcPr>
            <w:tcW w:w="2625" w:type="dxa"/>
            <w:shd w:val="clear" w:color="auto" w:fill="C0C0C0"/>
            <w:vAlign w:val="center"/>
          </w:tcPr>
          <w:p w:rsidR="00372117" w:rsidRPr="000035E8" w:rsidRDefault="00372117" w:rsidP="00D70D18">
            <w:pPr>
              <w:spacing w:after="0" w:line="240" w:lineRule="auto"/>
              <w:jc w:val="center"/>
              <w:rPr>
                <w:rFonts w:ascii="Arial" w:hAnsi="Arial" w:cs="Arial"/>
                <w:b/>
                <w:bCs/>
                <w:noProof/>
                <w:sz w:val="24"/>
                <w:szCs w:val="24"/>
                <w:lang w:val="ro-RO"/>
              </w:rPr>
            </w:pPr>
            <w:r w:rsidRPr="000035E8">
              <w:rPr>
                <w:rFonts w:ascii="Arial" w:hAnsi="Arial" w:cs="Arial"/>
                <w:b/>
                <w:bCs/>
                <w:noProof/>
                <w:sz w:val="24"/>
                <w:szCs w:val="24"/>
                <w:lang w:val="ro-RO"/>
              </w:rPr>
              <w:t>Denumire deșeu</w:t>
            </w:r>
          </w:p>
        </w:tc>
        <w:tc>
          <w:tcPr>
            <w:tcW w:w="835" w:type="dxa"/>
            <w:shd w:val="clear" w:color="auto" w:fill="C0C0C0"/>
            <w:textDirection w:val="btLr"/>
            <w:vAlign w:val="center"/>
          </w:tcPr>
          <w:p w:rsidR="00372117" w:rsidRPr="000035E8" w:rsidRDefault="00372117" w:rsidP="00D70D18">
            <w:pPr>
              <w:spacing w:after="0" w:line="240" w:lineRule="auto"/>
              <w:ind w:left="113" w:right="113"/>
              <w:jc w:val="center"/>
              <w:rPr>
                <w:rFonts w:ascii="Arial" w:hAnsi="Arial" w:cs="Arial"/>
                <w:b/>
                <w:bCs/>
                <w:noProof/>
                <w:sz w:val="24"/>
                <w:szCs w:val="24"/>
                <w:lang w:val="ro-RO"/>
              </w:rPr>
            </w:pPr>
            <w:r w:rsidRPr="000035E8">
              <w:rPr>
                <w:rFonts w:ascii="Arial" w:hAnsi="Arial" w:cs="Arial"/>
                <w:b/>
                <w:bCs/>
                <w:noProof/>
                <w:sz w:val="24"/>
                <w:szCs w:val="24"/>
                <w:lang w:val="ro-RO"/>
              </w:rPr>
              <w:t>Cantitate</w:t>
            </w:r>
          </w:p>
        </w:tc>
        <w:tc>
          <w:tcPr>
            <w:tcW w:w="1193" w:type="dxa"/>
            <w:shd w:val="clear" w:color="auto" w:fill="C0C0C0"/>
            <w:vAlign w:val="center"/>
          </w:tcPr>
          <w:p w:rsidR="00372117" w:rsidRPr="000035E8" w:rsidRDefault="00372117" w:rsidP="00D70D18">
            <w:pPr>
              <w:spacing w:after="0" w:line="240" w:lineRule="auto"/>
              <w:jc w:val="center"/>
              <w:rPr>
                <w:rFonts w:ascii="Arial" w:hAnsi="Arial" w:cs="Arial"/>
                <w:b/>
                <w:bCs/>
                <w:noProof/>
                <w:sz w:val="24"/>
                <w:szCs w:val="24"/>
                <w:lang w:val="ro-RO"/>
              </w:rPr>
            </w:pPr>
            <w:r w:rsidRPr="000035E8">
              <w:rPr>
                <w:rFonts w:ascii="Arial" w:hAnsi="Arial" w:cs="Arial"/>
                <w:b/>
                <w:bCs/>
                <w:noProof/>
                <w:sz w:val="24"/>
                <w:szCs w:val="24"/>
                <w:lang w:val="ro-RO"/>
              </w:rPr>
              <w:t>UM</w:t>
            </w:r>
          </w:p>
        </w:tc>
        <w:tc>
          <w:tcPr>
            <w:tcW w:w="1193" w:type="dxa"/>
            <w:shd w:val="clear" w:color="auto" w:fill="C0C0C0"/>
            <w:vAlign w:val="center"/>
          </w:tcPr>
          <w:p w:rsidR="00372117" w:rsidRPr="000035E8" w:rsidRDefault="00520E51" w:rsidP="00D70D18">
            <w:pPr>
              <w:spacing w:after="0" w:line="240" w:lineRule="auto"/>
              <w:jc w:val="center"/>
              <w:rPr>
                <w:rFonts w:ascii="Arial" w:hAnsi="Arial" w:cs="Arial"/>
                <w:b/>
                <w:bCs/>
                <w:noProof/>
                <w:sz w:val="24"/>
                <w:szCs w:val="24"/>
                <w:lang w:val="ro-RO"/>
              </w:rPr>
            </w:pPr>
            <w:r w:rsidRPr="000035E8">
              <w:rPr>
                <w:rFonts w:ascii="Arial" w:hAnsi="Arial" w:cs="Arial"/>
                <w:b/>
                <w:bCs/>
                <w:noProof/>
                <w:sz w:val="24"/>
                <w:szCs w:val="24"/>
                <w:lang w:val="ro-RO"/>
              </w:rPr>
              <w:t>Operațiune valorificare</w:t>
            </w:r>
            <w:r w:rsidR="00372117" w:rsidRPr="000035E8">
              <w:rPr>
                <w:rFonts w:ascii="Arial" w:hAnsi="Arial" w:cs="Arial"/>
                <w:b/>
                <w:bCs/>
                <w:noProof/>
                <w:sz w:val="24"/>
                <w:szCs w:val="24"/>
                <w:lang w:val="ro-RO"/>
              </w:rPr>
              <w:t>/ eliminare</w:t>
            </w:r>
          </w:p>
        </w:tc>
        <w:tc>
          <w:tcPr>
            <w:tcW w:w="597" w:type="dxa"/>
            <w:shd w:val="clear" w:color="auto" w:fill="C0C0C0"/>
            <w:textDirection w:val="btLr"/>
            <w:vAlign w:val="center"/>
          </w:tcPr>
          <w:p w:rsidR="00372117" w:rsidRPr="000035E8" w:rsidRDefault="00372117" w:rsidP="00D70D18">
            <w:pPr>
              <w:spacing w:after="0" w:line="240" w:lineRule="auto"/>
              <w:ind w:left="113" w:right="113"/>
              <w:jc w:val="center"/>
              <w:rPr>
                <w:rFonts w:ascii="Arial" w:hAnsi="Arial" w:cs="Arial"/>
                <w:b/>
                <w:bCs/>
                <w:noProof/>
                <w:sz w:val="24"/>
                <w:szCs w:val="24"/>
                <w:lang w:val="ro-RO"/>
              </w:rPr>
            </w:pPr>
            <w:r w:rsidRPr="000035E8">
              <w:rPr>
                <w:rFonts w:ascii="Arial" w:hAnsi="Arial" w:cs="Arial"/>
                <w:b/>
                <w:bCs/>
                <w:noProof/>
                <w:sz w:val="24"/>
                <w:szCs w:val="24"/>
                <w:lang w:val="ro-RO"/>
              </w:rPr>
              <w:t>Cod operațiune</w:t>
            </w:r>
          </w:p>
        </w:tc>
        <w:tc>
          <w:tcPr>
            <w:tcW w:w="1909" w:type="dxa"/>
            <w:shd w:val="clear" w:color="auto" w:fill="C0C0C0"/>
            <w:vAlign w:val="center"/>
          </w:tcPr>
          <w:p w:rsidR="00372117" w:rsidRPr="000035E8" w:rsidRDefault="00372117" w:rsidP="00D70D18">
            <w:pPr>
              <w:spacing w:after="0" w:line="240" w:lineRule="auto"/>
              <w:jc w:val="center"/>
              <w:rPr>
                <w:rFonts w:ascii="Arial" w:hAnsi="Arial" w:cs="Arial"/>
                <w:b/>
                <w:bCs/>
                <w:noProof/>
                <w:sz w:val="24"/>
                <w:szCs w:val="24"/>
                <w:lang w:val="ro-RO"/>
              </w:rPr>
            </w:pPr>
            <w:r w:rsidRPr="000035E8">
              <w:rPr>
                <w:rFonts w:ascii="Arial" w:hAnsi="Arial" w:cs="Arial"/>
                <w:b/>
                <w:bCs/>
                <w:noProof/>
                <w:sz w:val="24"/>
                <w:szCs w:val="24"/>
                <w:lang w:val="ro-RO"/>
              </w:rPr>
              <w:t>Denumire operațiune</w:t>
            </w:r>
          </w:p>
        </w:tc>
      </w:tr>
      <w:tr w:rsidR="00364032" w:rsidRPr="000035E8" w:rsidTr="00372117">
        <w:tc>
          <w:tcPr>
            <w:tcW w:w="954" w:type="dxa"/>
          </w:tcPr>
          <w:p w:rsidR="00364032" w:rsidRPr="000035E8" w:rsidRDefault="00364032" w:rsidP="00D70D18">
            <w:pPr>
              <w:spacing w:after="0" w:line="240" w:lineRule="auto"/>
              <w:jc w:val="center"/>
              <w:rPr>
                <w:rFonts w:ascii="Arial" w:hAnsi="Arial" w:cs="Arial"/>
                <w:bCs/>
                <w:noProof/>
                <w:sz w:val="24"/>
                <w:szCs w:val="24"/>
                <w:lang w:val="ro-RO"/>
              </w:rPr>
            </w:pPr>
            <w:r w:rsidRPr="000035E8">
              <w:rPr>
                <w:rFonts w:ascii="Arial" w:hAnsi="Arial" w:cs="Arial"/>
                <w:bCs/>
                <w:noProof/>
                <w:sz w:val="24"/>
                <w:szCs w:val="24"/>
                <w:lang w:val="ro-RO"/>
              </w:rPr>
              <w:t>11.01.11*</w:t>
            </w:r>
          </w:p>
        </w:tc>
        <w:tc>
          <w:tcPr>
            <w:tcW w:w="2625" w:type="dxa"/>
          </w:tcPr>
          <w:p w:rsidR="00364032" w:rsidRPr="000035E8" w:rsidRDefault="00364032" w:rsidP="00D70D18">
            <w:pPr>
              <w:spacing w:after="0" w:line="240" w:lineRule="auto"/>
              <w:jc w:val="center"/>
              <w:rPr>
                <w:rFonts w:ascii="Arial" w:hAnsi="Arial" w:cs="Arial"/>
                <w:bCs/>
                <w:noProof/>
                <w:sz w:val="24"/>
                <w:szCs w:val="24"/>
                <w:lang w:val="ro-RO"/>
              </w:rPr>
            </w:pPr>
            <w:r w:rsidRPr="000035E8">
              <w:rPr>
                <w:rFonts w:ascii="Arial" w:hAnsi="Arial" w:cs="Arial"/>
                <w:bCs/>
                <w:noProof/>
                <w:sz w:val="24"/>
                <w:szCs w:val="24"/>
                <w:lang w:val="ro-RO"/>
              </w:rPr>
              <w:t>Lichide apoase de clatire cu continut de substante periculoase</w:t>
            </w:r>
          </w:p>
        </w:tc>
        <w:tc>
          <w:tcPr>
            <w:tcW w:w="835" w:type="dxa"/>
          </w:tcPr>
          <w:p w:rsidR="00364032" w:rsidRPr="000035E8" w:rsidRDefault="00364032" w:rsidP="00D70D18">
            <w:pPr>
              <w:spacing w:after="0" w:line="240" w:lineRule="auto"/>
              <w:jc w:val="center"/>
              <w:rPr>
                <w:rFonts w:ascii="Arial" w:hAnsi="Arial" w:cs="Arial"/>
                <w:bCs/>
                <w:noProof/>
                <w:sz w:val="24"/>
                <w:szCs w:val="24"/>
                <w:lang w:val="ro-RO"/>
              </w:rPr>
            </w:pPr>
            <w:r w:rsidRPr="000035E8">
              <w:rPr>
                <w:rFonts w:ascii="Arial" w:hAnsi="Arial" w:cs="Arial"/>
                <w:bCs/>
                <w:noProof/>
                <w:sz w:val="24"/>
                <w:szCs w:val="24"/>
                <w:lang w:val="ro-RO"/>
              </w:rPr>
              <w:t>1150</w:t>
            </w:r>
          </w:p>
        </w:tc>
        <w:tc>
          <w:tcPr>
            <w:tcW w:w="1193" w:type="dxa"/>
          </w:tcPr>
          <w:p w:rsidR="00364032" w:rsidRPr="000035E8" w:rsidRDefault="00364032" w:rsidP="00D70D18">
            <w:pPr>
              <w:spacing w:after="0" w:line="240" w:lineRule="auto"/>
              <w:jc w:val="center"/>
              <w:rPr>
                <w:rFonts w:ascii="Arial" w:hAnsi="Arial" w:cs="Arial"/>
                <w:bCs/>
                <w:noProof/>
                <w:sz w:val="24"/>
                <w:szCs w:val="24"/>
                <w:lang w:val="ro-RO"/>
              </w:rPr>
            </w:pPr>
            <w:r w:rsidRPr="000035E8">
              <w:rPr>
                <w:rFonts w:ascii="Arial" w:hAnsi="Arial" w:cs="Arial"/>
                <w:bCs/>
                <w:noProof/>
                <w:sz w:val="24"/>
                <w:szCs w:val="24"/>
                <w:lang w:val="ro-RO"/>
              </w:rPr>
              <w:t>tone</w:t>
            </w:r>
          </w:p>
        </w:tc>
        <w:tc>
          <w:tcPr>
            <w:tcW w:w="1193" w:type="dxa"/>
          </w:tcPr>
          <w:p w:rsidR="00364032" w:rsidRPr="000035E8" w:rsidRDefault="00364032" w:rsidP="00D70D18">
            <w:pPr>
              <w:spacing w:after="0" w:line="240" w:lineRule="auto"/>
              <w:jc w:val="center"/>
              <w:rPr>
                <w:rFonts w:ascii="Arial" w:hAnsi="Arial" w:cs="Arial"/>
                <w:bCs/>
                <w:noProof/>
                <w:sz w:val="24"/>
                <w:szCs w:val="24"/>
                <w:lang w:val="ro-RO"/>
              </w:rPr>
            </w:pPr>
            <w:r w:rsidRPr="000035E8">
              <w:rPr>
                <w:rFonts w:ascii="Arial" w:hAnsi="Arial" w:cs="Arial"/>
                <w:bCs/>
                <w:noProof/>
                <w:sz w:val="24"/>
                <w:szCs w:val="24"/>
                <w:lang w:val="ro-RO"/>
              </w:rPr>
              <w:t>valorificare</w:t>
            </w:r>
          </w:p>
        </w:tc>
        <w:tc>
          <w:tcPr>
            <w:tcW w:w="597" w:type="dxa"/>
          </w:tcPr>
          <w:p w:rsidR="00364032" w:rsidRPr="000035E8" w:rsidRDefault="00364032" w:rsidP="00D70D18">
            <w:pPr>
              <w:spacing w:after="0" w:line="240" w:lineRule="auto"/>
              <w:jc w:val="center"/>
              <w:rPr>
                <w:rFonts w:ascii="Arial" w:hAnsi="Arial" w:cs="Arial"/>
                <w:bCs/>
                <w:noProof/>
                <w:sz w:val="24"/>
                <w:szCs w:val="24"/>
                <w:lang w:val="ro-RO"/>
              </w:rPr>
            </w:pPr>
            <w:r w:rsidRPr="000035E8">
              <w:rPr>
                <w:rFonts w:ascii="Arial" w:hAnsi="Arial" w:cs="Arial"/>
                <w:bCs/>
                <w:noProof/>
                <w:sz w:val="24"/>
                <w:szCs w:val="24"/>
                <w:lang w:val="ro-RO"/>
              </w:rPr>
              <w:t>R5</w:t>
            </w:r>
          </w:p>
        </w:tc>
        <w:tc>
          <w:tcPr>
            <w:tcW w:w="1909" w:type="dxa"/>
          </w:tcPr>
          <w:p w:rsidR="00364032" w:rsidRPr="000035E8" w:rsidRDefault="00364032" w:rsidP="00D70D18">
            <w:pPr>
              <w:spacing w:after="0" w:line="240" w:lineRule="auto"/>
              <w:jc w:val="center"/>
              <w:rPr>
                <w:rFonts w:ascii="Arial" w:hAnsi="Arial" w:cs="Arial"/>
                <w:bCs/>
                <w:noProof/>
                <w:sz w:val="24"/>
                <w:szCs w:val="24"/>
                <w:lang w:val="ro-RO"/>
              </w:rPr>
            </w:pPr>
          </w:p>
        </w:tc>
      </w:tr>
      <w:tr w:rsidR="00364032" w:rsidRPr="000035E8" w:rsidTr="00372117">
        <w:tc>
          <w:tcPr>
            <w:tcW w:w="954" w:type="dxa"/>
          </w:tcPr>
          <w:p w:rsidR="00364032" w:rsidRPr="000035E8" w:rsidRDefault="00364032" w:rsidP="00D70D18">
            <w:pPr>
              <w:spacing w:after="0" w:line="240" w:lineRule="auto"/>
              <w:jc w:val="center"/>
              <w:rPr>
                <w:rFonts w:ascii="Arial" w:hAnsi="Arial" w:cs="Arial"/>
                <w:bCs/>
                <w:noProof/>
                <w:sz w:val="24"/>
                <w:szCs w:val="24"/>
                <w:lang w:val="ro-RO"/>
              </w:rPr>
            </w:pPr>
            <w:r w:rsidRPr="000035E8">
              <w:rPr>
                <w:rFonts w:ascii="Arial" w:hAnsi="Arial" w:cs="Arial"/>
                <w:bCs/>
                <w:noProof/>
                <w:sz w:val="24"/>
                <w:szCs w:val="24"/>
                <w:lang w:val="ro-RO"/>
              </w:rPr>
              <w:t>10.10.03</w:t>
            </w:r>
          </w:p>
        </w:tc>
        <w:tc>
          <w:tcPr>
            <w:tcW w:w="2625" w:type="dxa"/>
          </w:tcPr>
          <w:p w:rsidR="00364032" w:rsidRPr="000035E8" w:rsidRDefault="00364032" w:rsidP="00D70D18">
            <w:pPr>
              <w:spacing w:after="0" w:line="240" w:lineRule="auto"/>
              <w:jc w:val="center"/>
              <w:rPr>
                <w:rFonts w:ascii="Arial" w:hAnsi="Arial" w:cs="Arial"/>
                <w:bCs/>
                <w:noProof/>
                <w:sz w:val="24"/>
                <w:szCs w:val="24"/>
                <w:lang w:val="ro-RO"/>
              </w:rPr>
            </w:pPr>
            <w:r w:rsidRPr="000035E8">
              <w:rPr>
                <w:rFonts w:ascii="Arial" w:hAnsi="Arial" w:cs="Arial"/>
                <w:bCs/>
                <w:noProof/>
                <w:sz w:val="24"/>
                <w:szCs w:val="24"/>
                <w:lang w:val="ro-RO"/>
              </w:rPr>
              <w:t>Zgura de turnatorie</w:t>
            </w:r>
          </w:p>
        </w:tc>
        <w:tc>
          <w:tcPr>
            <w:tcW w:w="835" w:type="dxa"/>
          </w:tcPr>
          <w:p w:rsidR="00364032" w:rsidRPr="000035E8" w:rsidRDefault="00364032" w:rsidP="00D70D18">
            <w:pPr>
              <w:spacing w:after="0" w:line="240" w:lineRule="auto"/>
              <w:jc w:val="center"/>
              <w:rPr>
                <w:rFonts w:ascii="Arial" w:hAnsi="Arial" w:cs="Arial"/>
                <w:bCs/>
                <w:noProof/>
                <w:sz w:val="24"/>
                <w:szCs w:val="24"/>
                <w:lang w:val="ro-RO"/>
              </w:rPr>
            </w:pPr>
            <w:r w:rsidRPr="000035E8">
              <w:rPr>
                <w:rFonts w:ascii="Arial" w:hAnsi="Arial" w:cs="Arial"/>
                <w:bCs/>
                <w:noProof/>
                <w:sz w:val="24"/>
                <w:szCs w:val="24"/>
                <w:lang w:val="ro-RO"/>
              </w:rPr>
              <w:t xml:space="preserve">550 </w:t>
            </w:r>
          </w:p>
        </w:tc>
        <w:tc>
          <w:tcPr>
            <w:tcW w:w="1193" w:type="dxa"/>
          </w:tcPr>
          <w:p w:rsidR="00364032" w:rsidRPr="000035E8" w:rsidRDefault="00364032" w:rsidP="00D70D18">
            <w:pPr>
              <w:spacing w:after="0" w:line="240" w:lineRule="auto"/>
              <w:jc w:val="center"/>
              <w:rPr>
                <w:rFonts w:ascii="Arial" w:hAnsi="Arial" w:cs="Arial"/>
                <w:bCs/>
                <w:noProof/>
                <w:sz w:val="24"/>
                <w:szCs w:val="24"/>
                <w:lang w:val="ro-RO"/>
              </w:rPr>
            </w:pPr>
            <w:r w:rsidRPr="000035E8">
              <w:rPr>
                <w:rFonts w:ascii="Arial" w:hAnsi="Arial" w:cs="Arial"/>
                <w:bCs/>
                <w:noProof/>
                <w:sz w:val="24"/>
                <w:szCs w:val="24"/>
                <w:lang w:val="ro-RO"/>
              </w:rPr>
              <w:t>tone</w:t>
            </w:r>
          </w:p>
        </w:tc>
        <w:tc>
          <w:tcPr>
            <w:tcW w:w="1193" w:type="dxa"/>
          </w:tcPr>
          <w:p w:rsidR="00364032" w:rsidRPr="000035E8" w:rsidRDefault="00364032" w:rsidP="00D70D18">
            <w:pPr>
              <w:spacing w:after="0" w:line="240" w:lineRule="auto"/>
              <w:jc w:val="center"/>
              <w:rPr>
                <w:rFonts w:ascii="Arial" w:hAnsi="Arial" w:cs="Arial"/>
                <w:bCs/>
                <w:noProof/>
                <w:sz w:val="24"/>
                <w:szCs w:val="24"/>
                <w:lang w:val="ro-RO"/>
              </w:rPr>
            </w:pPr>
            <w:r w:rsidRPr="000035E8">
              <w:rPr>
                <w:rFonts w:ascii="Arial" w:hAnsi="Arial" w:cs="Arial"/>
                <w:bCs/>
                <w:noProof/>
                <w:sz w:val="24"/>
                <w:szCs w:val="24"/>
                <w:lang w:val="ro-RO"/>
              </w:rPr>
              <w:t>valorificare</w:t>
            </w:r>
          </w:p>
        </w:tc>
        <w:tc>
          <w:tcPr>
            <w:tcW w:w="597" w:type="dxa"/>
          </w:tcPr>
          <w:p w:rsidR="00364032" w:rsidRPr="000035E8" w:rsidRDefault="00364032" w:rsidP="00D70D18">
            <w:pPr>
              <w:spacing w:after="0" w:line="240" w:lineRule="auto"/>
              <w:jc w:val="center"/>
              <w:rPr>
                <w:rFonts w:ascii="Arial" w:hAnsi="Arial" w:cs="Arial"/>
                <w:bCs/>
                <w:noProof/>
                <w:sz w:val="24"/>
                <w:szCs w:val="24"/>
                <w:lang w:val="ro-RO"/>
              </w:rPr>
            </w:pPr>
            <w:r w:rsidRPr="000035E8">
              <w:rPr>
                <w:rFonts w:ascii="Arial" w:hAnsi="Arial" w:cs="Arial"/>
                <w:bCs/>
                <w:noProof/>
                <w:sz w:val="24"/>
                <w:szCs w:val="24"/>
                <w:lang w:val="ro-RO"/>
              </w:rPr>
              <w:t>R5</w:t>
            </w:r>
          </w:p>
        </w:tc>
        <w:tc>
          <w:tcPr>
            <w:tcW w:w="1909" w:type="dxa"/>
          </w:tcPr>
          <w:p w:rsidR="00364032" w:rsidRPr="000035E8" w:rsidRDefault="00364032" w:rsidP="00D70D18">
            <w:pPr>
              <w:spacing w:after="0" w:line="240" w:lineRule="auto"/>
              <w:jc w:val="center"/>
              <w:rPr>
                <w:rFonts w:ascii="Arial" w:hAnsi="Arial" w:cs="Arial"/>
                <w:bCs/>
                <w:noProof/>
                <w:sz w:val="24"/>
                <w:szCs w:val="24"/>
                <w:lang w:val="ro-RO"/>
              </w:rPr>
            </w:pPr>
          </w:p>
        </w:tc>
      </w:tr>
    </w:tbl>
    <w:p w:rsidR="00352734" w:rsidRPr="000035E8" w:rsidRDefault="00352734" w:rsidP="00D70D18">
      <w:pPr>
        <w:autoSpaceDE w:val="0"/>
        <w:autoSpaceDN w:val="0"/>
        <w:adjustRightInd w:val="0"/>
        <w:spacing w:after="0" w:line="240" w:lineRule="auto"/>
        <w:jc w:val="both"/>
        <w:rPr>
          <w:rFonts w:ascii="Arial" w:hAnsi="Arial" w:cs="Arial"/>
          <w:b/>
          <w:strike/>
          <w:color w:val="FF0000"/>
          <w:sz w:val="24"/>
          <w:szCs w:val="24"/>
          <w:lang w:val="ro-RO"/>
        </w:rPr>
      </w:pPr>
    </w:p>
    <w:p w:rsidR="0083383D" w:rsidRPr="000035E8" w:rsidRDefault="00520E51" w:rsidP="00D70D18">
      <w:pPr>
        <w:autoSpaceDE w:val="0"/>
        <w:autoSpaceDN w:val="0"/>
        <w:adjustRightInd w:val="0"/>
        <w:spacing w:after="0" w:line="240" w:lineRule="auto"/>
        <w:jc w:val="both"/>
        <w:rPr>
          <w:rFonts w:ascii="Arial" w:hAnsi="Arial" w:cs="Arial"/>
          <w:b/>
          <w:bCs/>
          <w:sz w:val="24"/>
          <w:szCs w:val="24"/>
          <w:lang w:val="ro-RO" w:eastAsia="ro-RO"/>
        </w:rPr>
      </w:pPr>
      <w:r w:rsidRPr="000035E8">
        <w:rPr>
          <w:rFonts w:ascii="Arial" w:hAnsi="Arial" w:cs="Arial"/>
          <w:b/>
          <w:bCs/>
          <w:sz w:val="24"/>
          <w:szCs w:val="24"/>
          <w:lang w:val="ro-RO" w:eastAsia="ro-RO"/>
        </w:rPr>
        <w:t>11.</w:t>
      </w:r>
      <w:r w:rsidR="00AA279B" w:rsidRPr="000035E8">
        <w:rPr>
          <w:rFonts w:ascii="Arial" w:hAnsi="Arial" w:cs="Arial"/>
          <w:b/>
          <w:bCs/>
          <w:sz w:val="24"/>
          <w:szCs w:val="24"/>
          <w:lang w:val="ro-RO" w:eastAsia="ro-RO"/>
        </w:rPr>
        <w:t>6</w:t>
      </w:r>
      <w:r w:rsidRPr="000035E8">
        <w:rPr>
          <w:rFonts w:ascii="Arial" w:hAnsi="Arial" w:cs="Arial"/>
          <w:b/>
          <w:bCs/>
          <w:sz w:val="24"/>
          <w:szCs w:val="24"/>
          <w:lang w:val="ro-RO" w:eastAsia="ro-RO"/>
        </w:rPr>
        <w:t xml:space="preserve">. </w:t>
      </w:r>
      <w:r w:rsidR="00334F4C" w:rsidRPr="000035E8">
        <w:rPr>
          <w:rFonts w:ascii="Arial" w:hAnsi="Arial" w:cs="Arial"/>
          <w:b/>
          <w:bCs/>
          <w:sz w:val="24"/>
          <w:szCs w:val="24"/>
          <w:lang w:val="ro-RO" w:eastAsia="ro-RO"/>
        </w:rPr>
        <w:t>Deşeuri transportat</w:t>
      </w:r>
      <w:r w:rsidR="008738C5">
        <w:rPr>
          <w:rFonts w:ascii="Arial" w:hAnsi="Arial" w:cs="Arial"/>
          <w:b/>
          <w:bCs/>
          <w:sz w:val="24"/>
          <w:szCs w:val="24"/>
          <w:lang w:val="ro-RO" w:eastAsia="ro-RO"/>
        </w:rPr>
        <w:t>e</w:t>
      </w:r>
    </w:p>
    <w:p w:rsidR="00364032" w:rsidRPr="000035E8" w:rsidRDefault="00364032" w:rsidP="00D70D18">
      <w:pPr>
        <w:autoSpaceDE w:val="0"/>
        <w:autoSpaceDN w:val="0"/>
        <w:adjustRightInd w:val="0"/>
        <w:spacing w:after="0" w:line="240" w:lineRule="auto"/>
        <w:jc w:val="both"/>
        <w:rPr>
          <w:rFonts w:ascii="Arial" w:hAnsi="Arial" w:cs="Arial"/>
          <w:b/>
          <w:bCs/>
          <w:strike/>
          <w:sz w:val="24"/>
          <w:szCs w:val="24"/>
          <w:highlight w:val="yellow"/>
          <w:lang w:val="ro-RO" w:eastAsia="ro-RO"/>
        </w:rPr>
      </w:pPr>
      <w:r w:rsidRPr="000035E8">
        <w:rPr>
          <w:rFonts w:ascii="Arial" w:hAnsi="Arial" w:cs="Arial"/>
          <w:sz w:val="24"/>
          <w:szCs w:val="24"/>
          <w:lang w:val="ro-RO"/>
        </w:rPr>
        <w:t xml:space="preserve">Traseul estacadei de conducte folosite la transportul slamului si a apei catre si dinspre halda </w:t>
      </w:r>
      <w:r w:rsidR="008738C5">
        <w:rPr>
          <w:rFonts w:ascii="Arial" w:hAnsi="Arial" w:cs="Arial"/>
          <w:sz w:val="24"/>
          <w:szCs w:val="24"/>
          <w:lang w:val="ro-RO"/>
        </w:rPr>
        <w:t>de slam are o lungime de cca 4</w:t>
      </w:r>
      <w:r w:rsidRPr="000035E8">
        <w:rPr>
          <w:rFonts w:ascii="Arial" w:hAnsi="Arial" w:cs="Arial"/>
          <w:sz w:val="24"/>
          <w:szCs w:val="24"/>
          <w:lang w:val="ro-RO"/>
        </w:rPr>
        <w:t xml:space="preserve"> km, fiind pozata paralel cu ampriza drumului</w:t>
      </w:r>
      <w:r w:rsidR="008738C5">
        <w:rPr>
          <w:rFonts w:ascii="Arial" w:hAnsi="Arial" w:cs="Arial"/>
          <w:sz w:val="24"/>
          <w:szCs w:val="24"/>
          <w:lang w:val="ro-RO"/>
        </w:rPr>
        <w:t xml:space="preserve"> national DN22, cele trei conducte </w:t>
      </w:r>
      <w:r w:rsidRPr="000035E8">
        <w:rPr>
          <w:rFonts w:ascii="Arial" w:hAnsi="Arial" w:cs="Arial"/>
          <w:sz w:val="24"/>
          <w:szCs w:val="24"/>
          <w:lang w:val="ro-RO"/>
        </w:rPr>
        <w:t>avand Dn 250 mm. Traseul este prevazut cu dispozitive de siguranta pentru preluarea dilatarilor datorate diferentelor de temperatura si evitarea avariilor</w:t>
      </w:r>
      <w:r w:rsidRPr="000035E8">
        <w:rPr>
          <w:rFonts w:ascii="Arial" w:hAnsi="Arial" w:cs="Arial"/>
          <w:b/>
          <w:bCs/>
          <w:sz w:val="24"/>
          <w:szCs w:val="24"/>
          <w:lang w:val="ro-RO" w:eastAsia="ro-RO"/>
        </w:rPr>
        <w:t>.</w:t>
      </w:r>
      <w:r w:rsidRPr="000035E8">
        <w:rPr>
          <w:rFonts w:ascii="Arial" w:hAnsi="Arial" w:cs="Arial"/>
          <w:b/>
          <w:bCs/>
          <w:strike/>
          <w:sz w:val="24"/>
          <w:szCs w:val="24"/>
          <w:lang w:val="ro-RO" w:eastAsia="ro-RO"/>
        </w:rPr>
        <w:t xml:space="preserve"> </w:t>
      </w:r>
    </w:p>
    <w:p w:rsidR="00364032" w:rsidRPr="000035E8" w:rsidRDefault="00364032" w:rsidP="00D70D18">
      <w:pPr>
        <w:autoSpaceDE w:val="0"/>
        <w:autoSpaceDN w:val="0"/>
        <w:adjustRightInd w:val="0"/>
        <w:spacing w:after="0" w:line="240" w:lineRule="auto"/>
        <w:jc w:val="both"/>
        <w:rPr>
          <w:rFonts w:ascii="Arial" w:hAnsi="Arial" w:cs="Arial"/>
          <w:b/>
          <w:bCs/>
          <w:strike/>
          <w:color w:val="FF0000"/>
          <w:sz w:val="24"/>
          <w:szCs w:val="24"/>
          <w:highlight w:val="yellow"/>
          <w:lang w:val="ro-RO" w:eastAsia="ro-RO"/>
        </w:rPr>
      </w:pPr>
    </w:p>
    <w:tbl>
      <w:tblPr>
        <w:tblW w:w="933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57"/>
        <w:gridCol w:w="2632"/>
        <w:gridCol w:w="838"/>
        <w:gridCol w:w="1197"/>
        <w:gridCol w:w="1197"/>
        <w:gridCol w:w="598"/>
        <w:gridCol w:w="1914"/>
      </w:tblGrid>
      <w:tr w:rsidR="00334F4C" w:rsidRPr="000035E8" w:rsidTr="00334F4C">
        <w:trPr>
          <w:cantSplit/>
          <w:trHeight w:val="1701"/>
        </w:trPr>
        <w:tc>
          <w:tcPr>
            <w:tcW w:w="957" w:type="dxa"/>
            <w:shd w:val="clear" w:color="auto" w:fill="C0C0C0"/>
            <w:vAlign w:val="center"/>
          </w:tcPr>
          <w:p w:rsidR="00334F4C" w:rsidRPr="000035E8" w:rsidRDefault="00334F4C" w:rsidP="00D70D18">
            <w:pPr>
              <w:spacing w:after="0" w:line="240" w:lineRule="auto"/>
              <w:jc w:val="center"/>
              <w:rPr>
                <w:rFonts w:ascii="Arial" w:hAnsi="Arial" w:cs="Arial"/>
                <w:b/>
                <w:noProof/>
                <w:sz w:val="24"/>
                <w:szCs w:val="24"/>
                <w:lang w:val="ro-RO"/>
              </w:rPr>
            </w:pPr>
            <w:r w:rsidRPr="000035E8">
              <w:rPr>
                <w:rFonts w:ascii="Arial" w:hAnsi="Arial" w:cs="Arial"/>
                <w:b/>
                <w:noProof/>
                <w:sz w:val="24"/>
                <w:szCs w:val="24"/>
                <w:lang w:val="ro-RO"/>
              </w:rPr>
              <w:t>Cod deșeu</w:t>
            </w:r>
          </w:p>
        </w:tc>
        <w:tc>
          <w:tcPr>
            <w:tcW w:w="2632" w:type="dxa"/>
            <w:shd w:val="clear" w:color="auto" w:fill="C0C0C0"/>
            <w:vAlign w:val="center"/>
          </w:tcPr>
          <w:p w:rsidR="00334F4C" w:rsidRPr="000035E8" w:rsidRDefault="00334F4C" w:rsidP="00D70D18">
            <w:pPr>
              <w:spacing w:after="0" w:line="240" w:lineRule="auto"/>
              <w:jc w:val="center"/>
              <w:rPr>
                <w:rFonts w:ascii="Arial" w:hAnsi="Arial" w:cs="Arial"/>
                <w:b/>
                <w:noProof/>
                <w:sz w:val="24"/>
                <w:szCs w:val="24"/>
                <w:lang w:val="ro-RO"/>
              </w:rPr>
            </w:pPr>
            <w:r w:rsidRPr="000035E8">
              <w:rPr>
                <w:rFonts w:ascii="Arial" w:hAnsi="Arial" w:cs="Arial"/>
                <w:b/>
                <w:noProof/>
                <w:sz w:val="24"/>
                <w:szCs w:val="24"/>
                <w:lang w:val="ro-RO"/>
              </w:rPr>
              <w:t>Denumire deșeu</w:t>
            </w:r>
          </w:p>
        </w:tc>
        <w:tc>
          <w:tcPr>
            <w:tcW w:w="838" w:type="dxa"/>
            <w:shd w:val="clear" w:color="auto" w:fill="C0C0C0"/>
            <w:textDirection w:val="btLr"/>
            <w:vAlign w:val="center"/>
          </w:tcPr>
          <w:p w:rsidR="00334F4C" w:rsidRPr="000035E8" w:rsidRDefault="00334F4C" w:rsidP="00D70D18">
            <w:pPr>
              <w:spacing w:after="0" w:line="240" w:lineRule="auto"/>
              <w:ind w:left="113" w:right="113"/>
              <w:jc w:val="center"/>
              <w:rPr>
                <w:rFonts w:ascii="Arial" w:hAnsi="Arial" w:cs="Arial"/>
                <w:b/>
                <w:noProof/>
                <w:sz w:val="24"/>
                <w:szCs w:val="24"/>
                <w:lang w:val="ro-RO"/>
              </w:rPr>
            </w:pPr>
            <w:r w:rsidRPr="000035E8">
              <w:rPr>
                <w:rFonts w:ascii="Arial" w:hAnsi="Arial" w:cs="Arial"/>
                <w:b/>
                <w:noProof/>
                <w:sz w:val="24"/>
                <w:szCs w:val="24"/>
                <w:lang w:val="ro-RO"/>
              </w:rPr>
              <w:t>Cantitate</w:t>
            </w:r>
          </w:p>
        </w:tc>
        <w:tc>
          <w:tcPr>
            <w:tcW w:w="1197" w:type="dxa"/>
            <w:shd w:val="clear" w:color="auto" w:fill="C0C0C0"/>
            <w:vAlign w:val="center"/>
          </w:tcPr>
          <w:p w:rsidR="00334F4C" w:rsidRPr="000035E8" w:rsidRDefault="00334F4C" w:rsidP="00D70D18">
            <w:pPr>
              <w:spacing w:after="0" w:line="240" w:lineRule="auto"/>
              <w:jc w:val="center"/>
              <w:rPr>
                <w:rFonts w:ascii="Arial" w:hAnsi="Arial" w:cs="Arial"/>
                <w:b/>
                <w:noProof/>
                <w:sz w:val="24"/>
                <w:szCs w:val="24"/>
                <w:lang w:val="ro-RO"/>
              </w:rPr>
            </w:pPr>
            <w:r w:rsidRPr="000035E8">
              <w:rPr>
                <w:rFonts w:ascii="Arial" w:hAnsi="Arial" w:cs="Arial"/>
                <w:b/>
                <w:noProof/>
                <w:sz w:val="24"/>
                <w:szCs w:val="24"/>
                <w:lang w:val="ro-RO"/>
              </w:rPr>
              <w:t>UM</w:t>
            </w:r>
          </w:p>
        </w:tc>
        <w:tc>
          <w:tcPr>
            <w:tcW w:w="1197" w:type="dxa"/>
            <w:shd w:val="clear" w:color="auto" w:fill="C0C0C0"/>
            <w:vAlign w:val="center"/>
          </w:tcPr>
          <w:p w:rsidR="00334F4C" w:rsidRPr="000035E8" w:rsidRDefault="00334F4C" w:rsidP="00D70D18">
            <w:pPr>
              <w:spacing w:after="0" w:line="240" w:lineRule="auto"/>
              <w:jc w:val="center"/>
              <w:rPr>
                <w:rFonts w:ascii="Arial" w:hAnsi="Arial" w:cs="Arial"/>
                <w:b/>
                <w:noProof/>
                <w:sz w:val="24"/>
                <w:szCs w:val="24"/>
                <w:lang w:val="ro-RO"/>
              </w:rPr>
            </w:pPr>
            <w:r w:rsidRPr="000035E8">
              <w:rPr>
                <w:rFonts w:ascii="Arial" w:hAnsi="Arial" w:cs="Arial"/>
                <w:b/>
                <w:noProof/>
                <w:sz w:val="24"/>
                <w:szCs w:val="24"/>
                <w:lang w:val="ro-RO"/>
              </w:rPr>
              <w:t>Operațiune valorificare / eliminare</w:t>
            </w:r>
          </w:p>
        </w:tc>
        <w:tc>
          <w:tcPr>
            <w:tcW w:w="598" w:type="dxa"/>
            <w:shd w:val="clear" w:color="auto" w:fill="C0C0C0"/>
            <w:textDirection w:val="btLr"/>
            <w:vAlign w:val="center"/>
          </w:tcPr>
          <w:p w:rsidR="00334F4C" w:rsidRPr="000035E8" w:rsidRDefault="00334F4C" w:rsidP="00D70D18">
            <w:pPr>
              <w:spacing w:after="0" w:line="240" w:lineRule="auto"/>
              <w:ind w:left="113" w:right="113"/>
              <w:jc w:val="center"/>
              <w:rPr>
                <w:rFonts w:ascii="Arial" w:hAnsi="Arial" w:cs="Arial"/>
                <w:b/>
                <w:noProof/>
                <w:sz w:val="24"/>
                <w:szCs w:val="24"/>
                <w:lang w:val="ro-RO"/>
              </w:rPr>
            </w:pPr>
            <w:r w:rsidRPr="000035E8">
              <w:rPr>
                <w:rFonts w:ascii="Arial" w:hAnsi="Arial" w:cs="Arial"/>
                <w:b/>
                <w:noProof/>
                <w:sz w:val="24"/>
                <w:szCs w:val="24"/>
                <w:lang w:val="ro-RO"/>
              </w:rPr>
              <w:t>Cod operațiune</w:t>
            </w:r>
          </w:p>
        </w:tc>
        <w:tc>
          <w:tcPr>
            <w:tcW w:w="1914" w:type="dxa"/>
            <w:shd w:val="clear" w:color="auto" w:fill="C0C0C0"/>
            <w:vAlign w:val="center"/>
          </w:tcPr>
          <w:p w:rsidR="00334F4C" w:rsidRPr="000035E8" w:rsidRDefault="00334F4C" w:rsidP="00D70D18">
            <w:pPr>
              <w:spacing w:after="0" w:line="240" w:lineRule="auto"/>
              <w:jc w:val="center"/>
              <w:rPr>
                <w:rFonts w:ascii="Arial" w:hAnsi="Arial" w:cs="Arial"/>
                <w:b/>
                <w:noProof/>
                <w:sz w:val="24"/>
                <w:szCs w:val="24"/>
                <w:lang w:val="ro-RO"/>
              </w:rPr>
            </w:pPr>
            <w:r w:rsidRPr="000035E8">
              <w:rPr>
                <w:rFonts w:ascii="Arial" w:hAnsi="Arial" w:cs="Arial"/>
                <w:b/>
                <w:noProof/>
                <w:sz w:val="24"/>
                <w:szCs w:val="24"/>
                <w:lang w:val="ro-RO"/>
              </w:rPr>
              <w:t>Denumire operațiune</w:t>
            </w:r>
          </w:p>
        </w:tc>
      </w:tr>
      <w:tr w:rsidR="00334F4C" w:rsidRPr="000035E8" w:rsidTr="00334F4C">
        <w:tc>
          <w:tcPr>
            <w:tcW w:w="957" w:type="dxa"/>
          </w:tcPr>
          <w:p w:rsidR="00334F4C" w:rsidRPr="000035E8" w:rsidRDefault="00C07EBB" w:rsidP="00D70D18">
            <w:pPr>
              <w:spacing w:after="0" w:line="240" w:lineRule="auto"/>
              <w:jc w:val="center"/>
              <w:rPr>
                <w:rFonts w:ascii="Arial" w:hAnsi="Arial" w:cs="Arial"/>
                <w:noProof/>
                <w:sz w:val="24"/>
                <w:szCs w:val="24"/>
                <w:lang w:val="ro-RO"/>
              </w:rPr>
            </w:pPr>
            <w:r w:rsidRPr="000035E8">
              <w:rPr>
                <w:rFonts w:ascii="Arial" w:hAnsi="Arial" w:cs="Arial"/>
                <w:noProof/>
                <w:sz w:val="24"/>
                <w:szCs w:val="24"/>
                <w:lang w:val="ro-RO"/>
              </w:rPr>
              <w:t>01.03.09</w:t>
            </w:r>
            <w:r w:rsidR="00334F4C" w:rsidRPr="000035E8">
              <w:rPr>
                <w:rFonts w:ascii="Arial" w:hAnsi="Arial" w:cs="Arial"/>
                <w:noProof/>
                <w:sz w:val="24"/>
                <w:szCs w:val="24"/>
                <w:lang w:val="ro-RO"/>
              </w:rPr>
              <w:t xml:space="preserve"> </w:t>
            </w:r>
          </w:p>
        </w:tc>
        <w:tc>
          <w:tcPr>
            <w:tcW w:w="2632" w:type="dxa"/>
          </w:tcPr>
          <w:p w:rsidR="00334F4C" w:rsidRPr="000035E8" w:rsidRDefault="00C07EBB" w:rsidP="00D70D18">
            <w:pPr>
              <w:spacing w:after="0" w:line="240" w:lineRule="auto"/>
              <w:jc w:val="center"/>
              <w:rPr>
                <w:rFonts w:ascii="Arial" w:hAnsi="Arial" w:cs="Arial"/>
                <w:noProof/>
                <w:sz w:val="24"/>
                <w:szCs w:val="24"/>
                <w:lang w:val="ro-RO"/>
              </w:rPr>
            </w:pPr>
            <w:r w:rsidRPr="000035E8">
              <w:rPr>
                <w:rFonts w:ascii="Arial" w:hAnsi="Arial" w:cs="Arial"/>
                <w:noProof/>
                <w:sz w:val="24"/>
                <w:szCs w:val="24"/>
                <w:lang w:val="ro-RO"/>
              </w:rPr>
              <w:t>Namoluri rosii rezultate din  producerea aluminei</w:t>
            </w:r>
            <w:r w:rsidR="00334F4C" w:rsidRPr="000035E8">
              <w:rPr>
                <w:rFonts w:ascii="Arial" w:hAnsi="Arial" w:cs="Arial"/>
                <w:noProof/>
                <w:sz w:val="24"/>
                <w:szCs w:val="24"/>
                <w:lang w:val="ro-RO"/>
              </w:rPr>
              <w:t xml:space="preserve"> </w:t>
            </w:r>
          </w:p>
        </w:tc>
        <w:tc>
          <w:tcPr>
            <w:tcW w:w="838" w:type="dxa"/>
          </w:tcPr>
          <w:p w:rsidR="00334F4C" w:rsidRPr="000035E8" w:rsidRDefault="00334F4C" w:rsidP="00D70D18">
            <w:pPr>
              <w:spacing w:after="0" w:line="240" w:lineRule="auto"/>
              <w:jc w:val="center"/>
              <w:rPr>
                <w:rFonts w:ascii="Arial" w:hAnsi="Arial" w:cs="Arial"/>
                <w:noProof/>
                <w:sz w:val="24"/>
                <w:szCs w:val="24"/>
                <w:lang w:val="ro-RO"/>
              </w:rPr>
            </w:pPr>
            <w:r w:rsidRPr="000035E8">
              <w:rPr>
                <w:rFonts w:ascii="Arial" w:hAnsi="Arial" w:cs="Arial"/>
                <w:noProof/>
                <w:sz w:val="24"/>
                <w:szCs w:val="24"/>
                <w:lang w:val="ro-RO"/>
              </w:rPr>
              <w:t xml:space="preserve"> </w:t>
            </w:r>
            <w:r w:rsidR="00C07EBB" w:rsidRPr="000035E8">
              <w:rPr>
                <w:rFonts w:ascii="Arial" w:hAnsi="Arial" w:cs="Arial"/>
                <w:noProof/>
                <w:sz w:val="24"/>
                <w:szCs w:val="24"/>
                <w:lang w:val="ro-RO"/>
              </w:rPr>
              <w:t>700000</w:t>
            </w:r>
          </w:p>
        </w:tc>
        <w:tc>
          <w:tcPr>
            <w:tcW w:w="1197" w:type="dxa"/>
          </w:tcPr>
          <w:p w:rsidR="00334F4C" w:rsidRPr="000035E8" w:rsidRDefault="00334F4C" w:rsidP="00D70D18">
            <w:pPr>
              <w:spacing w:after="0" w:line="240" w:lineRule="auto"/>
              <w:jc w:val="center"/>
              <w:rPr>
                <w:rFonts w:ascii="Arial" w:hAnsi="Arial" w:cs="Arial"/>
                <w:noProof/>
                <w:sz w:val="24"/>
                <w:szCs w:val="24"/>
                <w:lang w:val="ro-RO"/>
              </w:rPr>
            </w:pPr>
            <w:r w:rsidRPr="000035E8">
              <w:rPr>
                <w:rFonts w:ascii="Arial" w:hAnsi="Arial" w:cs="Arial"/>
                <w:noProof/>
                <w:sz w:val="24"/>
                <w:szCs w:val="24"/>
                <w:lang w:val="ro-RO"/>
              </w:rPr>
              <w:t xml:space="preserve"> </w:t>
            </w:r>
            <w:r w:rsidR="00C07EBB" w:rsidRPr="000035E8">
              <w:rPr>
                <w:rFonts w:ascii="Arial" w:hAnsi="Arial" w:cs="Arial"/>
                <w:noProof/>
                <w:sz w:val="24"/>
                <w:szCs w:val="24"/>
                <w:lang w:val="ro-RO"/>
              </w:rPr>
              <w:t>t</w:t>
            </w:r>
          </w:p>
        </w:tc>
        <w:tc>
          <w:tcPr>
            <w:tcW w:w="1197" w:type="dxa"/>
          </w:tcPr>
          <w:p w:rsidR="00334F4C" w:rsidRPr="000035E8" w:rsidRDefault="00C07EBB" w:rsidP="00D70D18">
            <w:pPr>
              <w:spacing w:after="0" w:line="240" w:lineRule="auto"/>
              <w:jc w:val="center"/>
              <w:rPr>
                <w:rFonts w:ascii="Arial" w:hAnsi="Arial" w:cs="Arial"/>
                <w:noProof/>
                <w:sz w:val="24"/>
                <w:szCs w:val="24"/>
                <w:lang w:val="ro-RO"/>
              </w:rPr>
            </w:pPr>
            <w:r w:rsidRPr="000035E8">
              <w:rPr>
                <w:rFonts w:ascii="Arial" w:hAnsi="Arial" w:cs="Arial"/>
                <w:noProof/>
                <w:sz w:val="24"/>
                <w:szCs w:val="24"/>
                <w:lang w:val="ro-RO"/>
              </w:rPr>
              <w:t>eliminare</w:t>
            </w:r>
            <w:r w:rsidR="00334F4C" w:rsidRPr="000035E8">
              <w:rPr>
                <w:rFonts w:ascii="Arial" w:hAnsi="Arial" w:cs="Arial"/>
                <w:noProof/>
                <w:sz w:val="24"/>
                <w:szCs w:val="24"/>
                <w:lang w:val="ro-RO"/>
              </w:rPr>
              <w:t xml:space="preserve"> </w:t>
            </w:r>
          </w:p>
        </w:tc>
        <w:tc>
          <w:tcPr>
            <w:tcW w:w="598" w:type="dxa"/>
          </w:tcPr>
          <w:p w:rsidR="00334F4C" w:rsidRPr="000035E8" w:rsidRDefault="00334F4C" w:rsidP="00D70D18">
            <w:pPr>
              <w:spacing w:after="0" w:line="240" w:lineRule="auto"/>
              <w:jc w:val="center"/>
              <w:rPr>
                <w:rFonts w:ascii="Arial" w:hAnsi="Arial" w:cs="Arial"/>
                <w:noProof/>
                <w:sz w:val="24"/>
                <w:szCs w:val="24"/>
                <w:lang w:val="ro-RO"/>
              </w:rPr>
            </w:pPr>
            <w:r w:rsidRPr="000035E8">
              <w:rPr>
                <w:rFonts w:ascii="Arial" w:hAnsi="Arial" w:cs="Arial"/>
                <w:noProof/>
                <w:sz w:val="24"/>
                <w:szCs w:val="24"/>
                <w:lang w:val="ro-RO"/>
              </w:rPr>
              <w:t xml:space="preserve"> </w:t>
            </w:r>
            <w:r w:rsidR="00C07EBB" w:rsidRPr="000035E8">
              <w:rPr>
                <w:rFonts w:ascii="Arial" w:hAnsi="Arial" w:cs="Arial"/>
                <w:noProof/>
                <w:sz w:val="24"/>
                <w:szCs w:val="24"/>
                <w:lang w:val="ro-RO"/>
              </w:rPr>
              <w:t>D5</w:t>
            </w:r>
          </w:p>
        </w:tc>
        <w:tc>
          <w:tcPr>
            <w:tcW w:w="1914" w:type="dxa"/>
          </w:tcPr>
          <w:p w:rsidR="00334F4C" w:rsidRPr="000035E8" w:rsidRDefault="00334F4C" w:rsidP="00D70D18">
            <w:pPr>
              <w:spacing w:after="0" w:line="240" w:lineRule="auto"/>
              <w:jc w:val="center"/>
              <w:rPr>
                <w:rFonts w:ascii="Arial" w:hAnsi="Arial" w:cs="Arial"/>
                <w:noProof/>
                <w:sz w:val="24"/>
                <w:szCs w:val="24"/>
                <w:lang w:val="ro-RO"/>
              </w:rPr>
            </w:pPr>
            <w:r w:rsidRPr="000035E8">
              <w:rPr>
                <w:rFonts w:ascii="Arial" w:hAnsi="Arial" w:cs="Arial"/>
                <w:noProof/>
                <w:sz w:val="24"/>
                <w:szCs w:val="24"/>
                <w:lang w:val="ro-RO"/>
              </w:rPr>
              <w:t xml:space="preserve"> </w:t>
            </w:r>
          </w:p>
        </w:tc>
      </w:tr>
    </w:tbl>
    <w:p w:rsidR="00334F4C" w:rsidRPr="000035E8" w:rsidRDefault="00334F4C" w:rsidP="00D70D18">
      <w:pPr>
        <w:tabs>
          <w:tab w:val="left" w:pos="360"/>
          <w:tab w:val="left" w:pos="720"/>
          <w:tab w:val="left" w:pos="1800"/>
        </w:tabs>
        <w:spacing w:after="0" w:line="240" w:lineRule="auto"/>
        <w:ind w:right="1"/>
        <w:jc w:val="both"/>
        <w:rPr>
          <w:rFonts w:ascii="Arial" w:hAnsi="Arial" w:cs="Arial"/>
          <w:bCs/>
          <w:noProof/>
          <w:color w:val="000000"/>
          <w:sz w:val="24"/>
          <w:szCs w:val="24"/>
          <w:lang w:val="ro-RO"/>
        </w:rPr>
      </w:pPr>
    </w:p>
    <w:p w:rsidR="00334F4C" w:rsidRPr="000035E8" w:rsidRDefault="00334F4C" w:rsidP="00D70D18">
      <w:pPr>
        <w:tabs>
          <w:tab w:val="left" w:pos="360"/>
          <w:tab w:val="left" w:pos="720"/>
          <w:tab w:val="left" w:pos="1800"/>
        </w:tabs>
        <w:spacing w:after="0" w:line="240" w:lineRule="auto"/>
        <w:ind w:right="1"/>
        <w:jc w:val="both"/>
        <w:rPr>
          <w:rFonts w:ascii="Arial" w:hAnsi="Arial" w:cs="Arial"/>
          <w:noProof/>
          <w:sz w:val="24"/>
          <w:szCs w:val="24"/>
          <w:lang w:val="ro-RO"/>
        </w:rPr>
      </w:pPr>
      <w:r w:rsidRPr="000035E8">
        <w:rPr>
          <w:rFonts w:ascii="Arial" w:hAnsi="Arial" w:cs="Arial"/>
          <w:b/>
          <w:bCs/>
          <w:noProof/>
          <w:sz w:val="24"/>
          <w:szCs w:val="24"/>
          <w:lang w:val="ro-RO"/>
        </w:rPr>
        <w:t>11.</w:t>
      </w:r>
      <w:r w:rsidR="00AA279B" w:rsidRPr="000035E8">
        <w:rPr>
          <w:rFonts w:ascii="Arial" w:hAnsi="Arial" w:cs="Arial"/>
          <w:b/>
          <w:bCs/>
          <w:noProof/>
          <w:sz w:val="24"/>
          <w:szCs w:val="24"/>
          <w:lang w:val="ro-RO"/>
        </w:rPr>
        <w:t>7</w:t>
      </w:r>
      <w:r w:rsidRPr="000035E8">
        <w:rPr>
          <w:rFonts w:ascii="Arial" w:hAnsi="Arial" w:cs="Arial"/>
          <w:b/>
          <w:bCs/>
          <w:noProof/>
          <w:sz w:val="24"/>
          <w:szCs w:val="24"/>
          <w:lang w:val="ro-RO"/>
        </w:rPr>
        <w:t>.</w:t>
      </w:r>
      <w:r w:rsidRPr="000035E8">
        <w:rPr>
          <w:rFonts w:ascii="Arial" w:hAnsi="Arial" w:cs="Arial"/>
          <w:noProof/>
          <w:sz w:val="24"/>
          <w:szCs w:val="24"/>
          <w:lang w:val="ro-RO"/>
        </w:rPr>
        <w:t xml:space="preserve"> Gestionarea tuturor categoriilor de deşeuri se va realiza cu respectarea strictǎ a prevederilor Legea nr. 211/201</w:t>
      </w:r>
      <w:r w:rsidR="00B402ED" w:rsidRPr="000035E8">
        <w:rPr>
          <w:rFonts w:ascii="Arial" w:hAnsi="Arial" w:cs="Arial"/>
          <w:noProof/>
          <w:sz w:val="24"/>
          <w:szCs w:val="24"/>
          <w:lang w:val="ro-RO"/>
        </w:rPr>
        <w:t>1</w:t>
      </w:r>
      <w:r w:rsidRPr="000035E8">
        <w:rPr>
          <w:rFonts w:ascii="Arial" w:hAnsi="Arial" w:cs="Arial"/>
          <w:noProof/>
          <w:sz w:val="24"/>
          <w:szCs w:val="24"/>
          <w:lang w:val="ro-RO"/>
        </w:rPr>
        <w:t xml:space="preserve"> privind regimul de</w:t>
      </w:r>
      <w:r w:rsidR="00AA7848" w:rsidRPr="000035E8">
        <w:rPr>
          <w:rFonts w:ascii="Arial" w:hAnsi="Arial" w:cs="Arial"/>
          <w:noProof/>
          <w:sz w:val="24"/>
          <w:szCs w:val="24"/>
          <w:lang w:val="ro-RO"/>
        </w:rPr>
        <w:t>ș</w:t>
      </w:r>
      <w:r w:rsidRPr="000035E8">
        <w:rPr>
          <w:rFonts w:ascii="Arial" w:hAnsi="Arial" w:cs="Arial"/>
          <w:noProof/>
          <w:sz w:val="24"/>
          <w:szCs w:val="24"/>
          <w:lang w:val="ro-RO"/>
        </w:rPr>
        <w:t>eurilor</w:t>
      </w:r>
      <w:r w:rsidR="00B402ED" w:rsidRPr="000035E8">
        <w:rPr>
          <w:rFonts w:ascii="Arial" w:hAnsi="Arial" w:cs="Arial"/>
          <w:noProof/>
          <w:sz w:val="24"/>
          <w:szCs w:val="24"/>
          <w:lang w:val="ro-RO"/>
        </w:rPr>
        <w:t xml:space="preserve">, cu modificările </w:t>
      </w:r>
      <w:r w:rsidR="006432A0" w:rsidRPr="000035E8">
        <w:rPr>
          <w:rFonts w:ascii="Arial" w:hAnsi="Arial" w:cs="Arial"/>
          <w:noProof/>
          <w:sz w:val="24"/>
          <w:szCs w:val="24"/>
          <w:lang w:val="ro-RO"/>
        </w:rPr>
        <w:t>și</w:t>
      </w:r>
      <w:r w:rsidR="00B402ED" w:rsidRPr="000035E8">
        <w:rPr>
          <w:rFonts w:ascii="Arial" w:hAnsi="Arial" w:cs="Arial"/>
          <w:noProof/>
          <w:sz w:val="24"/>
          <w:szCs w:val="24"/>
          <w:lang w:val="ro-RO"/>
        </w:rPr>
        <w:t xml:space="preserve"> co</w:t>
      </w:r>
      <w:r w:rsidR="00520E51" w:rsidRPr="000035E8">
        <w:rPr>
          <w:rFonts w:ascii="Arial" w:hAnsi="Arial" w:cs="Arial"/>
          <w:noProof/>
          <w:sz w:val="24"/>
          <w:szCs w:val="24"/>
          <w:lang w:val="ro-RO"/>
        </w:rPr>
        <w:t>mpletările ulterioare</w:t>
      </w:r>
      <w:r w:rsidRPr="000035E8">
        <w:rPr>
          <w:rFonts w:ascii="Arial" w:hAnsi="Arial" w:cs="Arial"/>
          <w:noProof/>
          <w:sz w:val="24"/>
          <w:szCs w:val="24"/>
          <w:lang w:val="ro-RO"/>
        </w:rPr>
        <w:t xml:space="preserve">. Deşeurile </w:t>
      </w:r>
      <w:r w:rsidR="00B24D74" w:rsidRPr="000035E8">
        <w:rPr>
          <w:rFonts w:ascii="Arial" w:hAnsi="Arial" w:cs="Arial"/>
          <w:noProof/>
          <w:sz w:val="24"/>
          <w:szCs w:val="24"/>
          <w:lang w:val="ro-RO"/>
        </w:rPr>
        <w:t xml:space="preserve">produse </w:t>
      </w:r>
      <w:r w:rsidRPr="000035E8">
        <w:rPr>
          <w:rFonts w:ascii="Arial" w:hAnsi="Arial" w:cs="Arial"/>
          <w:noProof/>
          <w:sz w:val="24"/>
          <w:szCs w:val="24"/>
          <w:lang w:val="ro-RO"/>
        </w:rPr>
        <w:t xml:space="preserve">vor fi colectare </w:t>
      </w:r>
      <w:r w:rsidR="006432A0" w:rsidRPr="000035E8">
        <w:rPr>
          <w:rFonts w:ascii="Arial" w:hAnsi="Arial" w:cs="Arial"/>
          <w:noProof/>
          <w:sz w:val="24"/>
          <w:szCs w:val="24"/>
          <w:lang w:val="ro-RO"/>
        </w:rPr>
        <w:t>și</w:t>
      </w:r>
      <w:r w:rsidRPr="000035E8">
        <w:rPr>
          <w:rFonts w:ascii="Arial" w:hAnsi="Arial" w:cs="Arial"/>
          <w:noProof/>
          <w:sz w:val="24"/>
          <w:szCs w:val="24"/>
          <w:lang w:val="ro-RO"/>
        </w:rPr>
        <w:t xml:space="preserve"> depozitate temporar pe tipuri </w:t>
      </w:r>
      <w:r w:rsidR="006432A0" w:rsidRPr="000035E8">
        <w:rPr>
          <w:rFonts w:ascii="Arial" w:hAnsi="Arial" w:cs="Arial"/>
          <w:noProof/>
          <w:sz w:val="24"/>
          <w:szCs w:val="24"/>
          <w:lang w:val="ro-RO"/>
        </w:rPr>
        <w:t>și</w:t>
      </w:r>
      <w:r w:rsidRPr="000035E8">
        <w:rPr>
          <w:rFonts w:ascii="Arial" w:hAnsi="Arial" w:cs="Arial"/>
          <w:noProof/>
          <w:sz w:val="24"/>
          <w:szCs w:val="24"/>
          <w:lang w:val="ro-RO"/>
        </w:rPr>
        <w:t xml:space="preserve"> categorii, fǎrǎ a se amesteca.</w:t>
      </w:r>
    </w:p>
    <w:p w:rsidR="00334F4C" w:rsidRPr="000035E8" w:rsidRDefault="00334F4C" w:rsidP="00D70D18">
      <w:pPr>
        <w:tabs>
          <w:tab w:val="left" w:pos="360"/>
          <w:tab w:val="left" w:pos="720"/>
          <w:tab w:val="left" w:pos="1800"/>
        </w:tabs>
        <w:spacing w:after="0" w:line="240" w:lineRule="auto"/>
        <w:ind w:right="1"/>
        <w:jc w:val="both"/>
        <w:rPr>
          <w:rFonts w:ascii="Arial" w:hAnsi="Arial" w:cs="Arial"/>
          <w:noProof/>
          <w:sz w:val="24"/>
          <w:szCs w:val="24"/>
          <w:lang w:val="ro-RO"/>
        </w:rPr>
      </w:pPr>
      <w:r w:rsidRPr="000035E8">
        <w:rPr>
          <w:rFonts w:ascii="Arial" w:hAnsi="Arial" w:cs="Arial"/>
          <w:b/>
          <w:bCs/>
          <w:noProof/>
          <w:sz w:val="24"/>
          <w:szCs w:val="24"/>
          <w:lang w:val="ro-RO"/>
        </w:rPr>
        <w:t>11.</w:t>
      </w:r>
      <w:r w:rsidR="00AA279B" w:rsidRPr="000035E8">
        <w:rPr>
          <w:rFonts w:ascii="Arial" w:hAnsi="Arial" w:cs="Arial"/>
          <w:b/>
          <w:bCs/>
          <w:noProof/>
          <w:sz w:val="24"/>
          <w:szCs w:val="24"/>
          <w:lang w:val="ro-RO"/>
        </w:rPr>
        <w:t>8</w:t>
      </w:r>
      <w:r w:rsidRPr="000035E8">
        <w:rPr>
          <w:rFonts w:ascii="Arial" w:hAnsi="Arial" w:cs="Arial"/>
          <w:b/>
          <w:bCs/>
          <w:noProof/>
          <w:sz w:val="24"/>
          <w:szCs w:val="24"/>
          <w:lang w:val="ro-RO"/>
        </w:rPr>
        <w:t>.</w:t>
      </w:r>
      <w:r w:rsidRPr="000035E8">
        <w:rPr>
          <w:rFonts w:ascii="Arial" w:hAnsi="Arial" w:cs="Arial"/>
          <w:noProof/>
          <w:sz w:val="24"/>
          <w:szCs w:val="24"/>
          <w:lang w:val="ro-RO"/>
        </w:rPr>
        <w:t xml:space="preserve"> Deşeurile industriale recuperabile: hârtie, ambalaje PET, metale uzate, uleiuri uzate, baterii - vor fi colectate separat </w:t>
      </w:r>
      <w:r w:rsidR="006432A0" w:rsidRPr="000035E8">
        <w:rPr>
          <w:rFonts w:ascii="Arial" w:hAnsi="Arial" w:cs="Arial"/>
          <w:noProof/>
          <w:sz w:val="24"/>
          <w:szCs w:val="24"/>
          <w:lang w:val="ro-RO"/>
        </w:rPr>
        <w:t>și</w:t>
      </w:r>
      <w:r w:rsidRPr="000035E8">
        <w:rPr>
          <w:rFonts w:ascii="Arial" w:hAnsi="Arial" w:cs="Arial"/>
          <w:noProof/>
          <w:sz w:val="24"/>
          <w:szCs w:val="24"/>
          <w:lang w:val="ro-RO"/>
        </w:rPr>
        <w:t xml:space="preserve"> valorificate în conformitate cu legislaţia  în vigoare: </w:t>
      </w:r>
    </w:p>
    <w:p w:rsidR="00334F4C" w:rsidRPr="000035E8" w:rsidRDefault="00B24D74" w:rsidP="00D70D18">
      <w:pPr>
        <w:tabs>
          <w:tab w:val="left" w:pos="360"/>
          <w:tab w:val="left" w:pos="720"/>
          <w:tab w:val="left" w:pos="1800"/>
        </w:tabs>
        <w:spacing w:after="0" w:line="240" w:lineRule="auto"/>
        <w:ind w:right="1"/>
        <w:jc w:val="both"/>
        <w:rPr>
          <w:rFonts w:ascii="Arial" w:hAnsi="Arial" w:cs="Arial"/>
          <w:noProof/>
          <w:sz w:val="24"/>
          <w:szCs w:val="24"/>
          <w:lang w:val="ro-RO"/>
        </w:rPr>
      </w:pPr>
      <w:r w:rsidRPr="000035E8">
        <w:rPr>
          <w:rFonts w:ascii="Arial" w:hAnsi="Arial" w:cs="Arial"/>
          <w:b/>
          <w:bCs/>
          <w:noProof/>
          <w:sz w:val="24"/>
          <w:szCs w:val="24"/>
          <w:lang w:val="ro-RO"/>
        </w:rPr>
        <w:t>11.</w:t>
      </w:r>
      <w:r w:rsidR="00AA279B" w:rsidRPr="000035E8">
        <w:rPr>
          <w:rFonts w:ascii="Arial" w:hAnsi="Arial" w:cs="Arial"/>
          <w:b/>
          <w:bCs/>
          <w:noProof/>
          <w:sz w:val="24"/>
          <w:szCs w:val="24"/>
          <w:lang w:val="ro-RO"/>
        </w:rPr>
        <w:t>9</w:t>
      </w:r>
      <w:r w:rsidRPr="000035E8">
        <w:rPr>
          <w:rFonts w:ascii="Arial" w:hAnsi="Arial" w:cs="Arial"/>
          <w:b/>
          <w:bCs/>
          <w:noProof/>
          <w:sz w:val="24"/>
          <w:szCs w:val="24"/>
          <w:lang w:val="ro-RO"/>
        </w:rPr>
        <w:t>.</w:t>
      </w:r>
      <w:r w:rsidR="00334F4C" w:rsidRPr="000035E8">
        <w:rPr>
          <w:rFonts w:ascii="Arial" w:hAnsi="Arial" w:cs="Arial"/>
          <w:b/>
          <w:bCs/>
          <w:noProof/>
          <w:sz w:val="24"/>
          <w:szCs w:val="24"/>
          <w:lang w:val="ro-RO"/>
        </w:rPr>
        <w:t xml:space="preserve"> </w:t>
      </w:r>
      <w:r w:rsidR="00334F4C" w:rsidRPr="000035E8">
        <w:rPr>
          <w:rFonts w:ascii="Arial" w:hAnsi="Arial" w:cs="Arial"/>
          <w:noProof/>
          <w:sz w:val="24"/>
          <w:szCs w:val="24"/>
          <w:lang w:val="ro-RO"/>
        </w:rPr>
        <w:t xml:space="preserve">Deşeurile transportate în afara amplasamentului pentru recuperare sau eliminare trebuie transportate doar de un operator autorizat pentru astfel de activităţi cu deşeuri. </w:t>
      </w:r>
    </w:p>
    <w:p w:rsidR="00334F4C" w:rsidRPr="000035E8" w:rsidRDefault="00334F4C" w:rsidP="00D70D18">
      <w:pPr>
        <w:spacing w:after="0" w:line="240" w:lineRule="auto"/>
        <w:jc w:val="both"/>
        <w:rPr>
          <w:rFonts w:ascii="Arial" w:hAnsi="Arial" w:cs="Arial"/>
          <w:noProof/>
          <w:sz w:val="24"/>
          <w:szCs w:val="24"/>
          <w:lang w:val="ro-RO"/>
        </w:rPr>
      </w:pPr>
      <w:r w:rsidRPr="000035E8">
        <w:rPr>
          <w:rFonts w:ascii="Arial" w:hAnsi="Arial" w:cs="Arial"/>
          <w:b/>
          <w:bCs/>
          <w:noProof/>
          <w:sz w:val="24"/>
          <w:szCs w:val="24"/>
          <w:lang w:val="ro-RO"/>
        </w:rPr>
        <w:t>11.1</w:t>
      </w:r>
      <w:r w:rsidR="00AA279B" w:rsidRPr="000035E8">
        <w:rPr>
          <w:rFonts w:ascii="Arial" w:hAnsi="Arial" w:cs="Arial"/>
          <w:b/>
          <w:bCs/>
          <w:noProof/>
          <w:sz w:val="24"/>
          <w:szCs w:val="24"/>
          <w:lang w:val="ro-RO"/>
        </w:rPr>
        <w:t>0</w:t>
      </w:r>
      <w:r w:rsidRPr="000035E8">
        <w:rPr>
          <w:rFonts w:ascii="Arial" w:hAnsi="Arial" w:cs="Arial"/>
          <w:b/>
          <w:bCs/>
          <w:noProof/>
          <w:sz w:val="24"/>
          <w:szCs w:val="24"/>
          <w:lang w:val="ro-RO"/>
        </w:rPr>
        <w:t xml:space="preserve">. </w:t>
      </w:r>
      <w:r w:rsidRPr="000035E8">
        <w:rPr>
          <w:rFonts w:ascii="Arial" w:hAnsi="Arial" w:cs="Arial"/>
          <w:bCs/>
          <w:noProof/>
          <w:sz w:val="24"/>
          <w:szCs w:val="24"/>
          <w:lang w:val="ro-RO"/>
        </w:rPr>
        <w:t xml:space="preserve">Operatorul </w:t>
      </w:r>
      <w:r w:rsidR="00B24D74" w:rsidRPr="000035E8">
        <w:rPr>
          <w:rFonts w:ascii="Arial" w:hAnsi="Arial" w:cs="Arial"/>
          <w:noProof/>
          <w:sz w:val="24"/>
          <w:szCs w:val="24"/>
          <w:lang w:val="ro-RO"/>
        </w:rPr>
        <w:t>i</w:t>
      </w:r>
      <w:r w:rsidR="00833400" w:rsidRPr="000035E8">
        <w:rPr>
          <w:rFonts w:ascii="Arial" w:hAnsi="Arial" w:cs="Arial"/>
          <w:noProof/>
          <w:sz w:val="24"/>
          <w:szCs w:val="24"/>
          <w:lang w:val="ro-RO"/>
        </w:rPr>
        <w:t>n</w:t>
      </w:r>
      <w:r w:rsidR="00B24D74" w:rsidRPr="000035E8">
        <w:rPr>
          <w:rFonts w:ascii="Arial" w:hAnsi="Arial" w:cs="Arial"/>
          <w:noProof/>
          <w:sz w:val="24"/>
          <w:szCs w:val="24"/>
          <w:lang w:val="ro-RO"/>
        </w:rPr>
        <w:t>stalației</w:t>
      </w:r>
      <w:r w:rsidRPr="000035E8">
        <w:rPr>
          <w:rFonts w:ascii="Arial" w:hAnsi="Arial" w:cs="Arial"/>
          <w:noProof/>
          <w:sz w:val="24"/>
          <w:szCs w:val="24"/>
          <w:lang w:val="ro-RO"/>
        </w:rPr>
        <w:t xml:space="preserve"> trebuie să se a</w:t>
      </w:r>
      <w:r w:rsidR="00833400" w:rsidRPr="000035E8">
        <w:rPr>
          <w:rFonts w:ascii="Arial" w:hAnsi="Arial" w:cs="Arial"/>
          <w:noProof/>
          <w:sz w:val="24"/>
          <w:szCs w:val="24"/>
          <w:lang w:val="ro-RO"/>
        </w:rPr>
        <w:t>s</w:t>
      </w:r>
      <w:r w:rsidR="006432A0" w:rsidRPr="000035E8">
        <w:rPr>
          <w:rFonts w:ascii="Arial" w:hAnsi="Arial" w:cs="Arial"/>
          <w:noProof/>
          <w:sz w:val="24"/>
          <w:szCs w:val="24"/>
          <w:lang w:val="ro-RO"/>
        </w:rPr>
        <w:t>i</w:t>
      </w:r>
      <w:r w:rsidRPr="000035E8">
        <w:rPr>
          <w:rFonts w:ascii="Arial" w:hAnsi="Arial" w:cs="Arial"/>
          <w:noProof/>
          <w:sz w:val="24"/>
          <w:szCs w:val="24"/>
          <w:lang w:val="ro-RO"/>
        </w:rPr>
        <w:t xml:space="preserve">gure că deşeurile transferate către o altă persoană sunt ambalate, identificate </w:t>
      </w:r>
      <w:r w:rsidR="006432A0" w:rsidRPr="000035E8">
        <w:rPr>
          <w:rFonts w:ascii="Arial" w:hAnsi="Arial" w:cs="Arial"/>
          <w:noProof/>
          <w:sz w:val="24"/>
          <w:szCs w:val="24"/>
          <w:lang w:val="ro-RO"/>
        </w:rPr>
        <w:t>și</w:t>
      </w:r>
      <w:r w:rsidRPr="000035E8">
        <w:rPr>
          <w:rFonts w:ascii="Arial" w:hAnsi="Arial" w:cs="Arial"/>
          <w:noProof/>
          <w:sz w:val="24"/>
          <w:szCs w:val="24"/>
          <w:lang w:val="ro-RO"/>
        </w:rPr>
        <w:t xml:space="preserve"> inscripţionate în conformitate cu standardele naţionale, europene şi cu oricare standarde în vigoare privind  o astfel de inscripţionare. Până la colectare, </w:t>
      </w:r>
      <w:r w:rsidR="00AA279B" w:rsidRPr="000035E8">
        <w:rPr>
          <w:rFonts w:ascii="Arial" w:hAnsi="Arial" w:cs="Arial"/>
          <w:noProof/>
          <w:sz w:val="24"/>
          <w:szCs w:val="24"/>
          <w:lang w:val="ro-RO"/>
        </w:rPr>
        <w:t xml:space="preserve">valorificare </w:t>
      </w:r>
      <w:r w:rsidRPr="000035E8">
        <w:rPr>
          <w:rFonts w:ascii="Arial" w:hAnsi="Arial" w:cs="Arial"/>
          <w:noProof/>
          <w:sz w:val="24"/>
          <w:szCs w:val="24"/>
          <w:lang w:val="ro-RO"/>
        </w:rPr>
        <w:t xml:space="preserve"> sau eliminare, toate deşeurile trebuie depozitate în zone desemnate, protejate corespunzator împotriva disper</w:t>
      </w:r>
      <w:r w:rsidR="006432A0" w:rsidRPr="000035E8">
        <w:rPr>
          <w:rFonts w:ascii="Arial" w:hAnsi="Arial" w:cs="Arial"/>
          <w:noProof/>
          <w:sz w:val="24"/>
          <w:szCs w:val="24"/>
          <w:lang w:val="ro-RO"/>
        </w:rPr>
        <w:t>și</w:t>
      </w:r>
      <w:r w:rsidRPr="000035E8">
        <w:rPr>
          <w:rFonts w:ascii="Arial" w:hAnsi="Arial" w:cs="Arial"/>
          <w:noProof/>
          <w:sz w:val="24"/>
          <w:szCs w:val="24"/>
          <w:lang w:val="ro-RO"/>
        </w:rPr>
        <w:t>ei în mediu. Deşeurile trebuie clar identificate, inscripţionate şi separate corespunzător.</w:t>
      </w:r>
    </w:p>
    <w:p w:rsidR="00334F4C" w:rsidRPr="000035E8" w:rsidRDefault="00334F4C" w:rsidP="00D70D18">
      <w:pPr>
        <w:spacing w:after="0" w:line="240" w:lineRule="auto"/>
        <w:jc w:val="both"/>
        <w:rPr>
          <w:rFonts w:ascii="Arial" w:hAnsi="Arial" w:cs="Arial"/>
          <w:noProof/>
          <w:color w:val="000000"/>
          <w:sz w:val="24"/>
          <w:szCs w:val="24"/>
          <w:lang w:val="ro-RO"/>
        </w:rPr>
      </w:pPr>
    </w:p>
    <w:p w:rsidR="00334F4C" w:rsidRPr="000035E8" w:rsidRDefault="00334F4C" w:rsidP="00D70D18">
      <w:pPr>
        <w:pStyle w:val="Heading1"/>
      </w:pPr>
      <w:r w:rsidRPr="000035E8">
        <w:t xml:space="preserve">12. INTERVENŢIA RAPIDĂ, PREVENIREA ŞI MANAGEMENTUL </w:t>
      </w:r>
      <w:r w:rsidR="00873DF7" w:rsidRPr="000035E8">
        <w:t>S</w:t>
      </w:r>
      <w:r w:rsidR="006432A0" w:rsidRPr="000035E8">
        <w:t>I</w:t>
      </w:r>
      <w:r w:rsidRPr="000035E8">
        <w:t>TUAŢIILOR  DE URGENŢĂ</w:t>
      </w:r>
    </w:p>
    <w:p w:rsidR="00873DF7" w:rsidRPr="000035E8" w:rsidRDefault="00873DF7" w:rsidP="00D70D18">
      <w:pPr>
        <w:spacing w:after="0" w:line="240" w:lineRule="auto"/>
        <w:rPr>
          <w:rFonts w:ascii="Arial" w:hAnsi="Arial" w:cs="Arial"/>
          <w:sz w:val="24"/>
          <w:szCs w:val="24"/>
          <w:lang w:val="ro-RO"/>
        </w:rPr>
      </w:pPr>
    </w:p>
    <w:p w:rsidR="00334F4C" w:rsidRPr="000035E8" w:rsidRDefault="00334F4C" w:rsidP="00D70D18">
      <w:pPr>
        <w:spacing w:after="0" w:line="240" w:lineRule="auto"/>
        <w:jc w:val="both"/>
        <w:rPr>
          <w:rFonts w:ascii="Arial" w:hAnsi="Arial" w:cs="Arial"/>
          <w:sz w:val="24"/>
          <w:szCs w:val="24"/>
          <w:lang w:val="ro-RO"/>
        </w:rPr>
      </w:pPr>
      <w:r w:rsidRPr="000035E8">
        <w:rPr>
          <w:rFonts w:ascii="Arial" w:hAnsi="Arial" w:cs="Arial"/>
          <w:b/>
          <w:bCs/>
          <w:sz w:val="24"/>
          <w:szCs w:val="24"/>
          <w:lang w:val="ro-RO"/>
        </w:rPr>
        <w:t>12.1.</w:t>
      </w:r>
      <w:r w:rsidRPr="000035E8">
        <w:rPr>
          <w:rFonts w:ascii="Arial" w:hAnsi="Arial" w:cs="Arial"/>
          <w:sz w:val="24"/>
          <w:szCs w:val="24"/>
          <w:lang w:val="ro-RO"/>
        </w:rPr>
        <w:t xml:space="preserve"> Amplasamentul</w:t>
      </w:r>
      <w:r w:rsidR="0083383D" w:rsidRPr="000035E8">
        <w:rPr>
          <w:rFonts w:ascii="Arial" w:hAnsi="Arial" w:cs="Arial"/>
          <w:sz w:val="24"/>
          <w:szCs w:val="24"/>
          <w:lang w:val="ro-RO"/>
        </w:rPr>
        <w:t xml:space="preserve"> </w:t>
      </w:r>
      <w:r w:rsidRPr="000035E8">
        <w:rPr>
          <w:rFonts w:ascii="Arial" w:hAnsi="Arial" w:cs="Arial"/>
          <w:sz w:val="24"/>
          <w:szCs w:val="24"/>
          <w:lang w:val="ro-RO"/>
        </w:rPr>
        <w:t xml:space="preserve">intră sub incidenţa </w:t>
      </w:r>
      <w:r w:rsidR="000A0879" w:rsidRPr="000035E8">
        <w:rPr>
          <w:rFonts w:ascii="Arial" w:hAnsi="Arial" w:cs="Arial"/>
          <w:sz w:val="24"/>
          <w:szCs w:val="24"/>
          <w:lang w:val="ro-RO"/>
        </w:rPr>
        <w:t>Legii nr. 59 din 11 aprilie 2016 privind controlul asupra pericolelor de accident major, în care sunt implicate substanţe periculoase</w:t>
      </w:r>
      <w:r w:rsidRPr="000035E8">
        <w:rPr>
          <w:rFonts w:ascii="Arial" w:hAnsi="Arial" w:cs="Arial"/>
          <w:sz w:val="24"/>
          <w:szCs w:val="24"/>
          <w:lang w:val="ro-RO"/>
        </w:rPr>
        <w:t xml:space="preserve">. </w:t>
      </w:r>
    </w:p>
    <w:p w:rsidR="00334F4C" w:rsidRPr="000035E8" w:rsidRDefault="002D4E96" w:rsidP="00D70D18">
      <w:pPr>
        <w:spacing w:after="0" w:line="240" w:lineRule="auto"/>
        <w:jc w:val="both"/>
        <w:rPr>
          <w:rFonts w:ascii="Arial" w:hAnsi="Arial" w:cs="Arial"/>
          <w:sz w:val="24"/>
          <w:szCs w:val="24"/>
          <w:lang w:val="ro-RO"/>
        </w:rPr>
      </w:pPr>
      <w:r w:rsidRPr="000035E8">
        <w:rPr>
          <w:rFonts w:ascii="Arial" w:hAnsi="Arial" w:cs="Arial"/>
          <w:bCs/>
          <w:sz w:val="24"/>
          <w:szCs w:val="24"/>
          <w:lang w:val="ro-RO"/>
        </w:rPr>
        <w:t>Din punct de vedere al Directivei SEVESO III si Legii nr. 59/2016 ce</w:t>
      </w:r>
      <w:r w:rsidRPr="000035E8">
        <w:rPr>
          <w:rFonts w:ascii="Arial" w:hAnsi="Arial" w:cs="Arial"/>
          <w:sz w:val="24"/>
          <w:szCs w:val="24"/>
        </w:rPr>
        <w:t xml:space="preserve"> reglementează măsurile pentru prevenirea accidentelor majore în care sunt implicate substanțe</w:t>
      </w:r>
      <w:r w:rsidRPr="000035E8">
        <w:rPr>
          <w:rFonts w:ascii="Arial" w:hAnsi="Arial" w:cs="Arial"/>
          <w:color w:val="1F497D" w:themeColor="text2"/>
          <w:sz w:val="24"/>
          <w:szCs w:val="24"/>
        </w:rPr>
        <w:t xml:space="preserve"> </w:t>
      </w:r>
      <w:r w:rsidRPr="000035E8">
        <w:rPr>
          <w:rFonts w:ascii="Arial" w:hAnsi="Arial" w:cs="Arial"/>
          <w:sz w:val="24"/>
          <w:szCs w:val="24"/>
        </w:rPr>
        <w:t>periculoase, precum și limitarea consecințelor acestora asupra sănătății umane și mediului,</w:t>
      </w:r>
      <w:r w:rsidRPr="000035E8">
        <w:rPr>
          <w:rFonts w:ascii="Arial" w:hAnsi="Arial" w:cs="Arial"/>
          <w:bCs/>
          <w:sz w:val="24"/>
          <w:szCs w:val="24"/>
          <w:lang w:val="ro-RO"/>
        </w:rPr>
        <w:t xml:space="preserve"> SC Alum </w:t>
      </w:r>
      <w:r w:rsidR="00520E51" w:rsidRPr="000035E8">
        <w:rPr>
          <w:rFonts w:ascii="Arial" w:hAnsi="Arial" w:cs="Arial"/>
          <w:bCs/>
          <w:sz w:val="24"/>
          <w:szCs w:val="24"/>
          <w:lang w:val="ro-RO"/>
        </w:rPr>
        <w:t xml:space="preserve">SA </w:t>
      </w:r>
      <w:r w:rsidRPr="000035E8">
        <w:rPr>
          <w:rFonts w:ascii="Arial" w:hAnsi="Arial" w:cs="Arial"/>
          <w:bCs/>
          <w:sz w:val="24"/>
          <w:szCs w:val="24"/>
          <w:lang w:val="ro-RO"/>
        </w:rPr>
        <w:t xml:space="preserve">a fost incadrata in anul 2014 in categoria </w:t>
      </w:r>
      <w:r w:rsidR="00A80EE4" w:rsidRPr="000035E8">
        <w:rPr>
          <w:rFonts w:ascii="Arial" w:hAnsi="Arial" w:cs="Arial"/>
          <w:bCs/>
          <w:sz w:val="24"/>
          <w:szCs w:val="24"/>
          <w:lang w:val="ro-RO"/>
        </w:rPr>
        <w:t>amplasamentelor de nivel inferior</w:t>
      </w:r>
      <w:r w:rsidRPr="000035E8">
        <w:rPr>
          <w:rFonts w:ascii="Arial" w:hAnsi="Arial" w:cs="Arial"/>
          <w:bCs/>
          <w:sz w:val="24"/>
          <w:szCs w:val="24"/>
          <w:lang w:val="ro-RO"/>
        </w:rPr>
        <w:t>,</w:t>
      </w:r>
      <w:r w:rsidR="00520E51" w:rsidRPr="000035E8">
        <w:rPr>
          <w:rFonts w:ascii="Arial" w:hAnsi="Arial" w:cs="Arial"/>
          <w:bCs/>
          <w:sz w:val="24"/>
          <w:szCs w:val="24"/>
          <w:lang w:val="ro-RO"/>
        </w:rPr>
        <w:t xml:space="preserve"> </w:t>
      </w:r>
      <w:r w:rsidRPr="000035E8">
        <w:rPr>
          <w:rFonts w:ascii="Arial" w:hAnsi="Arial" w:cs="Arial"/>
          <w:bCs/>
          <w:sz w:val="24"/>
          <w:szCs w:val="24"/>
          <w:lang w:val="ro-RO"/>
        </w:rPr>
        <w:t>fiind luat in considerare capacitatea de stocare a pacurii</w:t>
      </w:r>
      <w:r w:rsidR="00520E51" w:rsidRPr="000035E8">
        <w:rPr>
          <w:rFonts w:ascii="Arial" w:hAnsi="Arial" w:cs="Arial"/>
          <w:bCs/>
          <w:sz w:val="24"/>
          <w:szCs w:val="24"/>
          <w:lang w:val="ro-RO"/>
        </w:rPr>
        <w:t>.</w:t>
      </w:r>
      <w:r w:rsidRPr="000035E8">
        <w:rPr>
          <w:rFonts w:ascii="Arial" w:hAnsi="Arial" w:cs="Arial"/>
          <w:bCs/>
          <w:sz w:val="24"/>
          <w:szCs w:val="24"/>
          <w:lang w:val="ro-RO"/>
        </w:rPr>
        <w:t xml:space="preserve">  </w:t>
      </w:r>
    </w:p>
    <w:p w:rsidR="00AE7DF3" w:rsidRPr="000035E8" w:rsidRDefault="00334F4C" w:rsidP="00D70D18">
      <w:pPr>
        <w:spacing w:after="0" w:line="240" w:lineRule="auto"/>
        <w:jc w:val="both"/>
        <w:rPr>
          <w:rFonts w:ascii="Arial" w:hAnsi="Arial" w:cs="Arial"/>
          <w:noProof/>
          <w:color w:val="1F497D" w:themeColor="text2"/>
          <w:sz w:val="24"/>
          <w:szCs w:val="24"/>
          <w:lang w:val="ro-RO"/>
        </w:rPr>
      </w:pPr>
      <w:r w:rsidRPr="000035E8">
        <w:rPr>
          <w:rFonts w:ascii="Arial" w:hAnsi="Arial" w:cs="Arial"/>
          <w:b/>
          <w:bCs/>
          <w:noProof/>
          <w:sz w:val="24"/>
          <w:szCs w:val="24"/>
          <w:lang w:val="ro-RO"/>
        </w:rPr>
        <w:t>12.</w:t>
      </w:r>
      <w:r w:rsidR="00A80EE4" w:rsidRPr="000035E8">
        <w:rPr>
          <w:rFonts w:ascii="Arial" w:hAnsi="Arial" w:cs="Arial"/>
          <w:b/>
          <w:bCs/>
          <w:noProof/>
          <w:sz w:val="24"/>
          <w:szCs w:val="24"/>
          <w:lang w:val="ro-RO"/>
        </w:rPr>
        <w:t>2</w:t>
      </w:r>
      <w:r w:rsidRPr="000035E8">
        <w:rPr>
          <w:rFonts w:ascii="Arial" w:hAnsi="Arial" w:cs="Arial"/>
          <w:b/>
          <w:bCs/>
          <w:noProof/>
          <w:sz w:val="24"/>
          <w:szCs w:val="24"/>
          <w:lang w:val="ro-RO"/>
        </w:rPr>
        <w:t xml:space="preserve">. </w:t>
      </w:r>
      <w:r w:rsidRPr="000035E8">
        <w:rPr>
          <w:rFonts w:ascii="Arial" w:hAnsi="Arial" w:cs="Arial"/>
          <w:bCs/>
          <w:noProof/>
          <w:sz w:val="24"/>
          <w:szCs w:val="24"/>
          <w:lang w:val="ro-RO"/>
        </w:rPr>
        <w:t xml:space="preserve">Pe amplasament </w:t>
      </w:r>
      <w:r w:rsidR="008C4993" w:rsidRPr="000035E8">
        <w:rPr>
          <w:rFonts w:ascii="Arial" w:hAnsi="Arial" w:cs="Arial"/>
          <w:bCs/>
          <w:noProof/>
          <w:sz w:val="24"/>
          <w:szCs w:val="24"/>
          <w:lang w:val="ro-RO"/>
        </w:rPr>
        <w:t xml:space="preserve"> </w:t>
      </w:r>
      <w:r w:rsidRPr="000035E8">
        <w:rPr>
          <w:rFonts w:ascii="Arial" w:hAnsi="Arial" w:cs="Arial"/>
          <w:bCs/>
          <w:noProof/>
          <w:sz w:val="24"/>
          <w:szCs w:val="24"/>
          <w:lang w:val="ro-RO"/>
        </w:rPr>
        <w:t>se</w:t>
      </w:r>
      <w:r w:rsidRPr="000035E8">
        <w:rPr>
          <w:rFonts w:ascii="Arial" w:hAnsi="Arial" w:cs="Arial"/>
          <w:b/>
          <w:bCs/>
          <w:noProof/>
          <w:sz w:val="24"/>
          <w:szCs w:val="24"/>
          <w:lang w:val="ro-RO"/>
        </w:rPr>
        <w:t xml:space="preserve"> </w:t>
      </w:r>
      <w:r w:rsidRPr="000035E8">
        <w:rPr>
          <w:rFonts w:ascii="Arial" w:hAnsi="Arial" w:cs="Arial"/>
          <w:noProof/>
          <w:sz w:val="24"/>
          <w:szCs w:val="24"/>
          <w:lang w:val="ro-RO"/>
        </w:rPr>
        <w:t>utilizeaz</w:t>
      </w:r>
      <w:r w:rsidR="00A80EE4" w:rsidRPr="000035E8">
        <w:rPr>
          <w:rFonts w:ascii="Arial" w:hAnsi="Arial" w:cs="Arial"/>
          <w:noProof/>
          <w:sz w:val="24"/>
          <w:szCs w:val="24"/>
          <w:lang w:val="ro-RO"/>
        </w:rPr>
        <w:t>ă substanţe chimice periculoase</w:t>
      </w:r>
      <w:r w:rsidR="0083383D" w:rsidRPr="000035E8">
        <w:rPr>
          <w:rFonts w:ascii="Arial" w:hAnsi="Arial" w:cs="Arial"/>
          <w:noProof/>
          <w:sz w:val="24"/>
          <w:szCs w:val="24"/>
          <w:lang w:val="ro-RO"/>
        </w:rPr>
        <w:t xml:space="preserve">, </w:t>
      </w:r>
      <w:r w:rsidR="00A80EE4" w:rsidRPr="000035E8">
        <w:rPr>
          <w:rFonts w:ascii="Arial" w:hAnsi="Arial" w:cs="Arial"/>
          <w:noProof/>
          <w:sz w:val="24"/>
          <w:szCs w:val="24"/>
          <w:lang w:val="ro-RO"/>
        </w:rPr>
        <w:t xml:space="preserve">iar </w:t>
      </w:r>
      <w:r w:rsidR="0083383D" w:rsidRPr="000035E8">
        <w:rPr>
          <w:rFonts w:ascii="Arial" w:hAnsi="Arial" w:cs="Arial"/>
          <w:noProof/>
          <w:sz w:val="24"/>
          <w:szCs w:val="24"/>
          <w:lang w:val="ro-RO"/>
        </w:rPr>
        <w:t>prin cantităţile prezente,</w:t>
      </w:r>
      <w:r w:rsidRPr="000035E8">
        <w:rPr>
          <w:rFonts w:ascii="Arial" w:hAnsi="Arial" w:cs="Arial"/>
          <w:noProof/>
          <w:sz w:val="24"/>
          <w:szCs w:val="24"/>
          <w:lang w:val="ro-RO"/>
        </w:rPr>
        <w:t xml:space="preserve"> intră sub incidenţa </w:t>
      </w:r>
      <w:r w:rsidR="00586F05" w:rsidRPr="000035E8">
        <w:rPr>
          <w:rFonts w:ascii="Arial" w:hAnsi="Arial" w:cs="Arial"/>
          <w:noProof/>
          <w:sz w:val="24"/>
          <w:szCs w:val="24"/>
          <w:lang w:val="ro-RO"/>
        </w:rPr>
        <w:t>Legii nr. 59 din 11 aprilie 2016 privind controlul asupra pericolelor de accident major, în care sunt implicate substanţe periculoase</w:t>
      </w:r>
      <w:r w:rsidRPr="000035E8">
        <w:rPr>
          <w:rFonts w:ascii="Arial" w:hAnsi="Arial" w:cs="Arial"/>
          <w:noProof/>
          <w:sz w:val="24"/>
          <w:szCs w:val="24"/>
          <w:lang w:val="ro-RO"/>
        </w:rPr>
        <w:t>.</w:t>
      </w:r>
    </w:p>
    <w:p w:rsidR="00AE7DF3" w:rsidRPr="000035E8" w:rsidRDefault="00AE7DF3" w:rsidP="00D70D18">
      <w:pPr>
        <w:spacing w:after="0" w:line="240" w:lineRule="auto"/>
        <w:jc w:val="both"/>
        <w:rPr>
          <w:rFonts w:ascii="Arial" w:hAnsi="Arial" w:cs="Arial"/>
          <w:sz w:val="24"/>
          <w:szCs w:val="24"/>
          <w:lang w:val="ro-RO"/>
        </w:rPr>
      </w:pPr>
      <w:r w:rsidRPr="000035E8">
        <w:rPr>
          <w:rFonts w:ascii="Arial" w:hAnsi="Arial" w:cs="Arial"/>
          <w:b/>
          <w:noProof/>
          <w:sz w:val="24"/>
          <w:szCs w:val="24"/>
          <w:lang w:val="ro-RO"/>
        </w:rPr>
        <w:t xml:space="preserve">12.3. </w:t>
      </w:r>
      <w:r w:rsidRPr="000035E8">
        <w:rPr>
          <w:rFonts w:ascii="Arial" w:hAnsi="Arial" w:cs="Arial"/>
          <w:noProof/>
          <w:sz w:val="24"/>
          <w:szCs w:val="24"/>
          <w:lang w:val="ro-RO"/>
        </w:rPr>
        <w:t>Conform</w:t>
      </w:r>
      <w:r w:rsidR="00247597" w:rsidRPr="000035E8">
        <w:rPr>
          <w:rFonts w:ascii="Arial" w:hAnsi="Arial" w:cs="Arial"/>
          <w:noProof/>
          <w:sz w:val="24"/>
          <w:szCs w:val="24"/>
          <w:lang w:val="ro-RO"/>
        </w:rPr>
        <w:t xml:space="preserve"> Legii nr. 59 din 11 aprilie 2016 privind controlul asupra pericolelor de accident major, în care sunt implicate substanţe periculoase, societatea trebuie sa intocmeasca si sa transmita la APM Tulcea si ISU Tulcea</w:t>
      </w:r>
      <w:r w:rsidRPr="000035E8">
        <w:rPr>
          <w:rFonts w:ascii="Arial" w:hAnsi="Arial" w:cs="Arial"/>
          <w:b/>
          <w:noProof/>
          <w:sz w:val="24"/>
          <w:szCs w:val="24"/>
          <w:lang w:val="ro-RO"/>
        </w:rPr>
        <w:t xml:space="preserve"> </w:t>
      </w:r>
      <w:r w:rsidRPr="000035E8">
        <w:rPr>
          <w:rFonts w:ascii="Arial" w:hAnsi="Arial" w:cs="Arial"/>
          <w:i/>
          <w:sz w:val="24"/>
          <w:szCs w:val="24"/>
          <w:lang w:val="ro-RO"/>
        </w:rPr>
        <w:t>Notificarea</w:t>
      </w:r>
      <w:r w:rsidRPr="000035E8">
        <w:rPr>
          <w:rFonts w:ascii="Arial" w:hAnsi="Arial" w:cs="Arial"/>
          <w:sz w:val="24"/>
          <w:szCs w:val="24"/>
          <w:lang w:val="ro-RO"/>
        </w:rPr>
        <w:t xml:space="preserve"> conţinând următoarele informaţii: categoria de substanţe periculoase, modul de stocare, cantitatea şi starea fizică a substanţelor periculoase, informaţii privind</w:t>
      </w:r>
      <w:r w:rsidR="00247597" w:rsidRPr="000035E8">
        <w:rPr>
          <w:rFonts w:ascii="Arial" w:hAnsi="Arial" w:cs="Arial"/>
          <w:sz w:val="24"/>
          <w:szCs w:val="24"/>
          <w:lang w:val="ro-RO"/>
        </w:rPr>
        <w:t xml:space="preserve"> </w:t>
      </w:r>
      <w:r w:rsidRPr="000035E8">
        <w:rPr>
          <w:rFonts w:ascii="Arial" w:hAnsi="Arial" w:cs="Arial"/>
          <w:sz w:val="24"/>
          <w:szCs w:val="24"/>
          <w:lang w:val="ro-RO"/>
        </w:rPr>
        <w:t xml:space="preserve">elementele susceptibile a provoca accidente majore sau de </w:t>
      </w:r>
      <w:r w:rsidR="00247597" w:rsidRPr="000035E8">
        <w:rPr>
          <w:rFonts w:ascii="Arial" w:hAnsi="Arial" w:cs="Arial"/>
          <w:sz w:val="24"/>
          <w:szCs w:val="24"/>
          <w:lang w:val="ro-RO"/>
        </w:rPr>
        <w:t xml:space="preserve">a agrava consecinţele acestora </w:t>
      </w:r>
      <w:r w:rsidRPr="000035E8">
        <w:rPr>
          <w:rFonts w:ascii="Arial" w:hAnsi="Arial" w:cs="Arial"/>
          <w:sz w:val="24"/>
          <w:szCs w:val="24"/>
          <w:lang w:val="ro-RO"/>
        </w:rPr>
        <w:t>in imediata apropiere a obiectivului;</w:t>
      </w:r>
    </w:p>
    <w:p w:rsidR="00247597" w:rsidRPr="000035E8" w:rsidRDefault="00247597" w:rsidP="00D70D18">
      <w:pPr>
        <w:spacing w:after="0" w:line="240" w:lineRule="auto"/>
        <w:jc w:val="both"/>
        <w:rPr>
          <w:rFonts w:ascii="Arial" w:hAnsi="Arial" w:cs="Arial"/>
          <w:noProof/>
          <w:sz w:val="24"/>
          <w:szCs w:val="24"/>
          <w:lang w:val="ro-RO"/>
        </w:rPr>
      </w:pPr>
      <w:r w:rsidRPr="000035E8">
        <w:rPr>
          <w:rFonts w:ascii="Arial" w:hAnsi="Arial" w:cs="Arial"/>
          <w:b/>
          <w:sz w:val="24"/>
          <w:szCs w:val="24"/>
          <w:lang w:val="ro-RO"/>
        </w:rPr>
        <w:lastRenderedPageBreak/>
        <w:t>12.4.</w:t>
      </w:r>
      <w:r w:rsidRPr="000035E8">
        <w:rPr>
          <w:rFonts w:ascii="Arial" w:hAnsi="Arial" w:cs="Arial"/>
          <w:sz w:val="24"/>
          <w:szCs w:val="24"/>
          <w:lang w:val="ro-RO"/>
        </w:rPr>
        <w:t xml:space="preserve"> Societatea trebuie sa mai detina:</w:t>
      </w:r>
    </w:p>
    <w:p w:rsidR="00AE7DF3" w:rsidRPr="000035E8" w:rsidRDefault="00AE7DF3" w:rsidP="00D70D18">
      <w:pPr>
        <w:widowControl w:val="0"/>
        <w:numPr>
          <w:ilvl w:val="0"/>
          <w:numId w:val="52"/>
        </w:numPr>
        <w:adjustRightInd w:val="0"/>
        <w:spacing w:after="0" w:line="240" w:lineRule="auto"/>
        <w:jc w:val="both"/>
        <w:textAlignment w:val="baseline"/>
        <w:rPr>
          <w:rFonts w:ascii="Arial" w:hAnsi="Arial" w:cs="Arial"/>
          <w:sz w:val="24"/>
          <w:szCs w:val="24"/>
          <w:lang w:val="ro-RO"/>
        </w:rPr>
      </w:pPr>
      <w:r w:rsidRPr="000035E8">
        <w:rPr>
          <w:rFonts w:ascii="Arial" w:hAnsi="Arial" w:cs="Arial"/>
          <w:sz w:val="24"/>
          <w:szCs w:val="24"/>
          <w:lang w:val="ro-RO"/>
        </w:rPr>
        <w:t>Politica de prevenire a accidentelor majore;</w:t>
      </w:r>
    </w:p>
    <w:p w:rsidR="00AE7DF3" w:rsidRPr="000035E8" w:rsidRDefault="00AE7DF3" w:rsidP="00D70D18">
      <w:pPr>
        <w:widowControl w:val="0"/>
        <w:numPr>
          <w:ilvl w:val="0"/>
          <w:numId w:val="52"/>
        </w:numPr>
        <w:adjustRightInd w:val="0"/>
        <w:spacing w:after="0" w:line="240" w:lineRule="auto"/>
        <w:jc w:val="both"/>
        <w:textAlignment w:val="baseline"/>
        <w:rPr>
          <w:rFonts w:ascii="Arial" w:hAnsi="Arial" w:cs="Arial"/>
          <w:sz w:val="24"/>
          <w:szCs w:val="24"/>
          <w:lang w:val="ro-RO"/>
        </w:rPr>
      </w:pPr>
      <w:r w:rsidRPr="000035E8">
        <w:rPr>
          <w:rFonts w:ascii="Arial" w:hAnsi="Arial" w:cs="Arial"/>
          <w:sz w:val="24"/>
          <w:szCs w:val="24"/>
          <w:lang w:val="ro-RO"/>
        </w:rPr>
        <w:t>Planul pentru situaţii de urgenţă;</w:t>
      </w:r>
    </w:p>
    <w:p w:rsidR="00AE7DF3" w:rsidRPr="000035E8" w:rsidRDefault="00AE7DF3" w:rsidP="00D70D18">
      <w:pPr>
        <w:widowControl w:val="0"/>
        <w:numPr>
          <w:ilvl w:val="0"/>
          <w:numId w:val="52"/>
        </w:numPr>
        <w:adjustRightInd w:val="0"/>
        <w:spacing w:after="0" w:line="240" w:lineRule="auto"/>
        <w:jc w:val="both"/>
        <w:textAlignment w:val="baseline"/>
        <w:rPr>
          <w:rFonts w:ascii="Arial" w:hAnsi="Arial" w:cs="Arial"/>
          <w:sz w:val="24"/>
          <w:szCs w:val="24"/>
          <w:lang w:val="ro-RO"/>
        </w:rPr>
      </w:pPr>
      <w:r w:rsidRPr="000035E8">
        <w:rPr>
          <w:rFonts w:ascii="Arial" w:hAnsi="Arial" w:cs="Arial"/>
          <w:sz w:val="24"/>
          <w:szCs w:val="24"/>
          <w:lang w:val="ro-RO"/>
        </w:rPr>
        <w:t>Planul de combatere a poluărilor accidentale</w:t>
      </w:r>
      <w:r w:rsidR="00247597" w:rsidRPr="000035E8">
        <w:rPr>
          <w:rFonts w:ascii="Arial" w:hAnsi="Arial" w:cs="Arial"/>
          <w:sz w:val="24"/>
          <w:szCs w:val="24"/>
          <w:lang w:val="ro-RO"/>
        </w:rPr>
        <w:t>;</w:t>
      </w:r>
    </w:p>
    <w:p w:rsidR="00AE7DF3" w:rsidRPr="000035E8" w:rsidRDefault="00AE7DF3" w:rsidP="00D70D18">
      <w:pPr>
        <w:widowControl w:val="0"/>
        <w:numPr>
          <w:ilvl w:val="0"/>
          <w:numId w:val="52"/>
        </w:numPr>
        <w:adjustRightInd w:val="0"/>
        <w:spacing w:after="0" w:line="240" w:lineRule="auto"/>
        <w:jc w:val="both"/>
        <w:textAlignment w:val="baseline"/>
        <w:rPr>
          <w:rFonts w:ascii="Arial" w:hAnsi="Arial" w:cs="Arial"/>
          <w:sz w:val="24"/>
          <w:szCs w:val="24"/>
          <w:lang w:val="ro-RO"/>
        </w:rPr>
      </w:pPr>
      <w:r w:rsidRPr="000035E8">
        <w:rPr>
          <w:rFonts w:ascii="Arial" w:hAnsi="Arial" w:cs="Arial"/>
          <w:sz w:val="24"/>
          <w:szCs w:val="24"/>
          <w:lang w:val="ro-RO"/>
        </w:rPr>
        <w:t>Planul de intervenţie PSI</w:t>
      </w:r>
      <w:r w:rsidR="00247597" w:rsidRPr="000035E8">
        <w:rPr>
          <w:rFonts w:ascii="Arial" w:hAnsi="Arial" w:cs="Arial"/>
          <w:sz w:val="24"/>
          <w:szCs w:val="24"/>
          <w:lang w:val="ro-RO"/>
        </w:rPr>
        <w:t>.</w:t>
      </w:r>
    </w:p>
    <w:p w:rsidR="002D4E96" w:rsidRPr="000035E8" w:rsidRDefault="00247597" w:rsidP="00D70D18">
      <w:pPr>
        <w:spacing w:after="0" w:line="240" w:lineRule="auto"/>
        <w:jc w:val="both"/>
        <w:rPr>
          <w:rFonts w:ascii="Arial" w:hAnsi="Arial" w:cs="Arial"/>
          <w:noProof/>
          <w:sz w:val="24"/>
          <w:szCs w:val="24"/>
          <w:lang w:val="ro-RO"/>
        </w:rPr>
      </w:pPr>
      <w:r w:rsidRPr="000035E8">
        <w:rPr>
          <w:rFonts w:ascii="Arial" w:hAnsi="Arial" w:cs="Arial"/>
          <w:b/>
          <w:noProof/>
          <w:sz w:val="24"/>
          <w:szCs w:val="24"/>
          <w:lang w:val="ro-RO"/>
        </w:rPr>
        <w:t>Substante chimice periculoase prezente pe amplasament:</w:t>
      </w:r>
    </w:p>
    <w:tbl>
      <w:tblPr>
        <w:tblW w:w="5196" w:type="pct"/>
        <w:tblInd w:w="-176" w:type="dxa"/>
        <w:tblLayout w:type="fixed"/>
        <w:tblLook w:val="04A0" w:firstRow="1" w:lastRow="0" w:firstColumn="1" w:lastColumn="0" w:noHBand="0" w:noVBand="1"/>
      </w:tblPr>
      <w:tblGrid>
        <w:gridCol w:w="1350"/>
        <w:gridCol w:w="1064"/>
        <w:gridCol w:w="1369"/>
        <w:gridCol w:w="1169"/>
        <w:gridCol w:w="1435"/>
        <w:gridCol w:w="1276"/>
        <w:gridCol w:w="1133"/>
        <w:gridCol w:w="1127"/>
      </w:tblGrid>
      <w:tr w:rsidR="00A80EE4" w:rsidRPr="008738C5" w:rsidTr="00D4392A">
        <w:trPr>
          <w:trHeight w:val="600"/>
        </w:trPr>
        <w:tc>
          <w:tcPr>
            <w:tcW w:w="680" w:type="pct"/>
            <w:vMerge w:val="restart"/>
            <w:tcBorders>
              <w:top w:val="single" w:sz="4" w:space="0" w:color="auto"/>
              <w:left w:val="single" w:sz="4" w:space="0" w:color="auto"/>
              <w:bottom w:val="single" w:sz="4" w:space="0" w:color="auto"/>
              <w:right w:val="single" w:sz="4" w:space="0" w:color="auto"/>
            </w:tcBorders>
            <w:vAlign w:val="center"/>
            <w:hideMark/>
          </w:tcPr>
          <w:p w:rsidR="00C07EBB" w:rsidRPr="008738C5" w:rsidRDefault="002D4E96" w:rsidP="00D70D18">
            <w:pPr>
              <w:spacing w:after="0" w:line="240" w:lineRule="auto"/>
              <w:ind w:left="-709" w:firstLine="709"/>
              <w:jc w:val="center"/>
              <w:rPr>
                <w:rFonts w:ascii="Arial" w:hAnsi="Arial" w:cs="Arial"/>
                <w:b/>
              </w:rPr>
            </w:pPr>
            <w:r w:rsidRPr="008738C5">
              <w:rPr>
                <w:rFonts w:ascii="Arial" w:hAnsi="Arial" w:cs="Arial"/>
                <w:b/>
              </w:rPr>
              <w:t>Denumi</w:t>
            </w:r>
            <w:r w:rsidR="00C07EBB" w:rsidRPr="008738C5">
              <w:rPr>
                <w:rFonts w:ascii="Arial" w:hAnsi="Arial" w:cs="Arial"/>
                <w:b/>
              </w:rPr>
              <w:t>rea</w:t>
            </w:r>
          </w:p>
          <w:p w:rsidR="002D4E96" w:rsidRPr="008738C5" w:rsidRDefault="002D4E96" w:rsidP="00D70D18">
            <w:pPr>
              <w:spacing w:after="0" w:line="240" w:lineRule="auto"/>
              <w:ind w:left="-709" w:firstLine="709"/>
              <w:jc w:val="center"/>
              <w:rPr>
                <w:rFonts w:ascii="Arial" w:hAnsi="Arial" w:cs="Arial"/>
                <w:b/>
              </w:rPr>
            </w:pPr>
            <w:r w:rsidRPr="008738C5">
              <w:rPr>
                <w:rFonts w:ascii="Arial" w:hAnsi="Arial" w:cs="Arial"/>
                <w:b/>
              </w:rPr>
              <w:t>substantei</w:t>
            </w:r>
          </w:p>
        </w:tc>
        <w:tc>
          <w:tcPr>
            <w:tcW w:w="536" w:type="pct"/>
            <w:vMerge w:val="restart"/>
            <w:tcBorders>
              <w:top w:val="single" w:sz="4" w:space="0" w:color="auto"/>
              <w:left w:val="single" w:sz="4" w:space="0" w:color="auto"/>
              <w:bottom w:val="single" w:sz="4" w:space="0" w:color="auto"/>
              <w:right w:val="single" w:sz="4" w:space="0" w:color="auto"/>
            </w:tcBorders>
            <w:vAlign w:val="center"/>
            <w:hideMark/>
          </w:tcPr>
          <w:p w:rsidR="00A80EE4" w:rsidRPr="008738C5" w:rsidRDefault="002D4E96" w:rsidP="00D70D18">
            <w:pPr>
              <w:spacing w:after="0" w:line="240" w:lineRule="auto"/>
              <w:ind w:left="-39" w:right="-108"/>
              <w:jc w:val="center"/>
              <w:rPr>
                <w:rFonts w:ascii="Arial" w:hAnsi="Arial" w:cs="Arial"/>
                <w:b/>
              </w:rPr>
            </w:pPr>
            <w:r w:rsidRPr="008738C5">
              <w:rPr>
                <w:rFonts w:ascii="Arial" w:hAnsi="Arial" w:cs="Arial"/>
                <w:b/>
              </w:rPr>
              <w:t>Stare de agregare solid,</w:t>
            </w:r>
          </w:p>
          <w:p w:rsidR="00A80EE4" w:rsidRPr="008738C5" w:rsidRDefault="002D4E96" w:rsidP="00D70D18">
            <w:pPr>
              <w:spacing w:after="0" w:line="240" w:lineRule="auto"/>
              <w:jc w:val="center"/>
              <w:rPr>
                <w:rFonts w:ascii="Arial" w:hAnsi="Arial" w:cs="Arial"/>
                <w:b/>
              </w:rPr>
            </w:pPr>
            <w:r w:rsidRPr="008738C5">
              <w:rPr>
                <w:rFonts w:ascii="Arial" w:hAnsi="Arial" w:cs="Arial"/>
                <w:b/>
              </w:rPr>
              <w:t>lichid,</w:t>
            </w:r>
          </w:p>
          <w:p w:rsidR="002D4E96" w:rsidRPr="008738C5" w:rsidRDefault="002D4E96" w:rsidP="00D70D18">
            <w:pPr>
              <w:spacing w:after="0" w:line="240" w:lineRule="auto"/>
              <w:jc w:val="center"/>
              <w:rPr>
                <w:rFonts w:ascii="Arial" w:hAnsi="Arial" w:cs="Arial"/>
                <w:b/>
              </w:rPr>
            </w:pPr>
            <w:r w:rsidRPr="008738C5">
              <w:rPr>
                <w:rFonts w:ascii="Arial" w:hAnsi="Arial" w:cs="Arial"/>
                <w:b/>
              </w:rPr>
              <w:t>gaz</w:t>
            </w:r>
          </w:p>
        </w:tc>
        <w:tc>
          <w:tcPr>
            <w:tcW w:w="690" w:type="pct"/>
            <w:vMerge w:val="restart"/>
            <w:tcBorders>
              <w:top w:val="single" w:sz="4" w:space="0" w:color="auto"/>
              <w:left w:val="single" w:sz="4" w:space="0" w:color="auto"/>
              <w:bottom w:val="single" w:sz="4" w:space="0" w:color="auto"/>
              <w:right w:val="single" w:sz="4" w:space="0" w:color="auto"/>
            </w:tcBorders>
            <w:vAlign w:val="center"/>
            <w:hideMark/>
          </w:tcPr>
          <w:p w:rsidR="00A80EE4" w:rsidRPr="008738C5" w:rsidRDefault="002D4E96" w:rsidP="00D70D18">
            <w:pPr>
              <w:spacing w:after="0" w:line="240" w:lineRule="auto"/>
              <w:ind w:right="-158"/>
              <w:jc w:val="center"/>
              <w:rPr>
                <w:rFonts w:ascii="Arial" w:hAnsi="Arial" w:cs="Arial"/>
                <w:b/>
              </w:rPr>
            </w:pPr>
            <w:r w:rsidRPr="008738C5">
              <w:rPr>
                <w:rFonts w:ascii="Arial" w:hAnsi="Arial" w:cs="Arial"/>
                <w:b/>
              </w:rPr>
              <w:t>Localizare</w:t>
            </w:r>
            <w:r w:rsidR="00A80EE4" w:rsidRPr="008738C5">
              <w:rPr>
                <w:rFonts w:ascii="Arial" w:hAnsi="Arial" w:cs="Arial"/>
                <w:b/>
              </w:rPr>
              <w:t>/</w:t>
            </w:r>
          </w:p>
          <w:p w:rsidR="002D4E96" w:rsidRPr="008738C5" w:rsidRDefault="002D4E96" w:rsidP="00D70D18">
            <w:pPr>
              <w:spacing w:after="0" w:line="240" w:lineRule="auto"/>
              <w:jc w:val="center"/>
              <w:rPr>
                <w:rFonts w:ascii="Arial" w:hAnsi="Arial" w:cs="Arial"/>
                <w:b/>
              </w:rPr>
            </w:pPr>
            <w:r w:rsidRPr="008738C5">
              <w:rPr>
                <w:rFonts w:ascii="Arial" w:hAnsi="Arial" w:cs="Arial"/>
                <w:b/>
              </w:rPr>
              <w:t>instalatie</w:t>
            </w:r>
          </w:p>
        </w:tc>
        <w:tc>
          <w:tcPr>
            <w:tcW w:w="589" w:type="pct"/>
            <w:vMerge w:val="restart"/>
            <w:tcBorders>
              <w:top w:val="single" w:sz="4" w:space="0" w:color="auto"/>
              <w:left w:val="single" w:sz="4" w:space="0" w:color="auto"/>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b/>
              </w:rPr>
            </w:pPr>
            <w:r w:rsidRPr="008738C5">
              <w:rPr>
                <w:rFonts w:ascii="Arial" w:hAnsi="Arial" w:cs="Arial"/>
                <w:b/>
              </w:rPr>
              <w:t>Fraza de pericol</w:t>
            </w:r>
          </w:p>
        </w:tc>
        <w:tc>
          <w:tcPr>
            <w:tcW w:w="723" w:type="pct"/>
            <w:vMerge w:val="restart"/>
            <w:tcBorders>
              <w:top w:val="single" w:sz="4" w:space="0" w:color="auto"/>
              <w:left w:val="single" w:sz="4" w:space="0" w:color="auto"/>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b/>
              </w:rPr>
            </w:pPr>
            <w:r w:rsidRPr="008738C5">
              <w:rPr>
                <w:rFonts w:ascii="Arial" w:hAnsi="Arial" w:cs="Arial"/>
                <w:b/>
              </w:rPr>
              <w:t>Clasa de pericol</w:t>
            </w:r>
          </w:p>
        </w:tc>
        <w:tc>
          <w:tcPr>
            <w:tcW w:w="643" w:type="pct"/>
            <w:vMerge w:val="restart"/>
            <w:tcBorders>
              <w:top w:val="single" w:sz="4" w:space="0" w:color="auto"/>
              <w:left w:val="single" w:sz="4" w:space="0" w:color="auto"/>
              <w:bottom w:val="single" w:sz="4" w:space="0" w:color="auto"/>
              <w:right w:val="single" w:sz="4" w:space="0" w:color="auto"/>
            </w:tcBorders>
            <w:vAlign w:val="center"/>
            <w:hideMark/>
          </w:tcPr>
          <w:p w:rsidR="002D4E96" w:rsidRPr="008738C5" w:rsidRDefault="002D4E96" w:rsidP="00D70D18">
            <w:pPr>
              <w:spacing w:after="0" w:line="240" w:lineRule="auto"/>
              <w:ind w:right="-106"/>
              <w:jc w:val="center"/>
              <w:rPr>
                <w:rFonts w:ascii="Arial" w:hAnsi="Arial" w:cs="Arial"/>
                <w:b/>
              </w:rPr>
            </w:pPr>
            <w:r w:rsidRPr="008738C5">
              <w:rPr>
                <w:rFonts w:ascii="Arial" w:hAnsi="Arial" w:cs="Arial"/>
                <w:b/>
              </w:rPr>
              <w:t>Capacitate de stocare</w:t>
            </w:r>
          </w:p>
          <w:p w:rsidR="002D4E96" w:rsidRPr="008738C5" w:rsidRDefault="002D4E96" w:rsidP="00D70D18">
            <w:pPr>
              <w:spacing w:after="0" w:line="240" w:lineRule="auto"/>
              <w:jc w:val="center"/>
              <w:rPr>
                <w:rFonts w:ascii="Arial" w:hAnsi="Arial" w:cs="Arial"/>
                <w:b/>
              </w:rPr>
            </w:pPr>
            <w:r w:rsidRPr="008738C5">
              <w:rPr>
                <w:rFonts w:ascii="Arial" w:hAnsi="Arial" w:cs="Arial"/>
                <w:b/>
              </w:rPr>
              <w:t>(tone)</w:t>
            </w:r>
          </w:p>
        </w:tc>
        <w:tc>
          <w:tcPr>
            <w:tcW w:w="571" w:type="pct"/>
            <w:vMerge w:val="restart"/>
            <w:tcBorders>
              <w:top w:val="single" w:sz="4" w:space="0" w:color="auto"/>
              <w:left w:val="single" w:sz="4" w:space="0" w:color="auto"/>
              <w:bottom w:val="single" w:sz="4" w:space="0" w:color="auto"/>
              <w:right w:val="single" w:sz="4" w:space="0" w:color="auto"/>
            </w:tcBorders>
            <w:vAlign w:val="center"/>
            <w:hideMark/>
          </w:tcPr>
          <w:p w:rsidR="002D4E96" w:rsidRPr="008738C5" w:rsidRDefault="002D4E96" w:rsidP="00D70D18">
            <w:pPr>
              <w:spacing w:after="0" w:line="240" w:lineRule="auto"/>
              <w:ind w:right="-107"/>
              <w:jc w:val="center"/>
              <w:rPr>
                <w:rFonts w:ascii="Arial" w:hAnsi="Arial" w:cs="Arial"/>
                <w:b/>
              </w:rPr>
            </w:pPr>
            <w:r w:rsidRPr="008738C5">
              <w:rPr>
                <w:rFonts w:ascii="Arial" w:hAnsi="Arial" w:cs="Arial"/>
                <w:b/>
              </w:rPr>
              <w:t>Cantitate relevanta</w:t>
            </w:r>
          </w:p>
          <w:p w:rsidR="002D4E96" w:rsidRPr="008738C5" w:rsidRDefault="002D4E96" w:rsidP="00D70D18">
            <w:pPr>
              <w:spacing w:after="0" w:line="240" w:lineRule="auto"/>
              <w:jc w:val="center"/>
              <w:rPr>
                <w:rFonts w:ascii="Arial" w:hAnsi="Arial" w:cs="Arial"/>
                <w:b/>
              </w:rPr>
            </w:pPr>
            <w:r w:rsidRPr="008738C5">
              <w:rPr>
                <w:rFonts w:ascii="Arial" w:hAnsi="Arial" w:cs="Arial"/>
                <w:b/>
              </w:rPr>
              <w:t>(tone)</w:t>
            </w:r>
          </w:p>
        </w:tc>
        <w:tc>
          <w:tcPr>
            <w:tcW w:w="569" w:type="pct"/>
            <w:vMerge w:val="restart"/>
            <w:tcBorders>
              <w:top w:val="single" w:sz="4" w:space="0" w:color="auto"/>
              <w:left w:val="single" w:sz="4" w:space="0" w:color="auto"/>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b/>
              </w:rPr>
            </w:pPr>
            <w:r w:rsidRPr="008738C5">
              <w:rPr>
                <w:rFonts w:ascii="Arial" w:hAnsi="Arial" w:cs="Arial"/>
                <w:b/>
              </w:rPr>
              <w:t xml:space="preserve">Cantitate </w:t>
            </w:r>
            <w:r w:rsidR="00A80EE4" w:rsidRPr="008738C5">
              <w:rPr>
                <w:rFonts w:ascii="Arial" w:hAnsi="Arial" w:cs="Arial"/>
                <w:b/>
              </w:rPr>
              <w:t>utiliza</w:t>
            </w:r>
            <w:r w:rsidRPr="008738C5">
              <w:rPr>
                <w:rFonts w:ascii="Arial" w:hAnsi="Arial" w:cs="Arial"/>
                <w:b/>
              </w:rPr>
              <w:t>ta anual</w:t>
            </w:r>
          </w:p>
          <w:p w:rsidR="002D4E96" w:rsidRPr="008738C5" w:rsidRDefault="002D4E96" w:rsidP="00D70D18">
            <w:pPr>
              <w:spacing w:after="0" w:line="240" w:lineRule="auto"/>
              <w:jc w:val="center"/>
              <w:rPr>
                <w:rFonts w:ascii="Arial" w:hAnsi="Arial" w:cs="Arial"/>
                <w:b/>
              </w:rPr>
            </w:pPr>
            <w:r w:rsidRPr="008738C5">
              <w:rPr>
                <w:rFonts w:ascii="Arial" w:hAnsi="Arial" w:cs="Arial"/>
                <w:b/>
              </w:rPr>
              <w:t>(tone)</w:t>
            </w:r>
          </w:p>
        </w:tc>
      </w:tr>
      <w:tr w:rsidR="00A80EE4" w:rsidRPr="008738C5" w:rsidTr="00D4392A">
        <w:trPr>
          <w:trHeight w:val="821"/>
        </w:trPr>
        <w:tc>
          <w:tcPr>
            <w:tcW w:w="680" w:type="pct"/>
            <w:vMerge/>
            <w:tcBorders>
              <w:top w:val="single" w:sz="4" w:space="0" w:color="auto"/>
              <w:left w:val="single" w:sz="4" w:space="0" w:color="auto"/>
              <w:bottom w:val="single" w:sz="4" w:space="0" w:color="auto"/>
              <w:right w:val="single" w:sz="4" w:space="0" w:color="auto"/>
            </w:tcBorders>
            <w:vAlign w:val="center"/>
            <w:hideMark/>
          </w:tcPr>
          <w:p w:rsidR="002D4E96" w:rsidRPr="008738C5" w:rsidRDefault="002D4E96" w:rsidP="00D70D18">
            <w:pPr>
              <w:spacing w:after="0" w:line="240" w:lineRule="auto"/>
              <w:rPr>
                <w:rFonts w:ascii="Arial" w:hAnsi="Arial" w:cs="Arial"/>
              </w:rPr>
            </w:pPr>
          </w:p>
        </w:tc>
        <w:tc>
          <w:tcPr>
            <w:tcW w:w="536" w:type="pct"/>
            <w:vMerge/>
            <w:tcBorders>
              <w:top w:val="single" w:sz="4" w:space="0" w:color="auto"/>
              <w:left w:val="single" w:sz="4" w:space="0" w:color="auto"/>
              <w:bottom w:val="single" w:sz="4" w:space="0" w:color="auto"/>
              <w:right w:val="single" w:sz="4" w:space="0" w:color="auto"/>
            </w:tcBorders>
            <w:vAlign w:val="center"/>
            <w:hideMark/>
          </w:tcPr>
          <w:p w:rsidR="002D4E96" w:rsidRPr="008738C5" w:rsidRDefault="002D4E96" w:rsidP="00D70D18">
            <w:pPr>
              <w:spacing w:after="0" w:line="240" w:lineRule="auto"/>
              <w:rPr>
                <w:rFonts w:ascii="Arial" w:hAnsi="Arial" w:cs="Arial"/>
              </w:rPr>
            </w:pPr>
          </w:p>
        </w:tc>
        <w:tc>
          <w:tcPr>
            <w:tcW w:w="690" w:type="pct"/>
            <w:vMerge/>
            <w:tcBorders>
              <w:top w:val="single" w:sz="4" w:space="0" w:color="auto"/>
              <w:left w:val="single" w:sz="4" w:space="0" w:color="auto"/>
              <w:bottom w:val="single" w:sz="4" w:space="0" w:color="auto"/>
              <w:right w:val="single" w:sz="4" w:space="0" w:color="auto"/>
            </w:tcBorders>
            <w:vAlign w:val="center"/>
            <w:hideMark/>
          </w:tcPr>
          <w:p w:rsidR="002D4E96" w:rsidRPr="008738C5" w:rsidRDefault="002D4E96" w:rsidP="00D70D18">
            <w:pPr>
              <w:spacing w:after="0" w:line="240" w:lineRule="auto"/>
              <w:rPr>
                <w:rFonts w:ascii="Arial" w:hAnsi="Arial" w:cs="Arial"/>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2D4E96" w:rsidRPr="008738C5" w:rsidRDefault="002D4E96" w:rsidP="00D70D18">
            <w:pPr>
              <w:spacing w:after="0" w:line="240" w:lineRule="auto"/>
              <w:rPr>
                <w:rFonts w:ascii="Arial" w:hAnsi="Arial" w:cs="Arial"/>
              </w:rPr>
            </w:pPr>
          </w:p>
        </w:tc>
        <w:tc>
          <w:tcPr>
            <w:tcW w:w="723" w:type="pct"/>
            <w:vMerge/>
            <w:tcBorders>
              <w:top w:val="single" w:sz="4" w:space="0" w:color="auto"/>
              <w:left w:val="single" w:sz="4" w:space="0" w:color="auto"/>
              <w:bottom w:val="single" w:sz="4" w:space="0" w:color="auto"/>
              <w:right w:val="single" w:sz="4" w:space="0" w:color="auto"/>
            </w:tcBorders>
            <w:vAlign w:val="center"/>
            <w:hideMark/>
          </w:tcPr>
          <w:p w:rsidR="002D4E96" w:rsidRPr="008738C5" w:rsidRDefault="002D4E96" w:rsidP="00D70D18">
            <w:pPr>
              <w:spacing w:after="0" w:line="240" w:lineRule="auto"/>
              <w:rPr>
                <w:rFonts w:ascii="Arial" w:hAnsi="Arial" w:cs="Arial"/>
              </w:rPr>
            </w:pPr>
          </w:p>
        </w:tc>
        <w:tc>
          <w:tcPr>
            <w:tcW w:w="643" w:type="pct"/>
            <w:vMerge/>
            <w:tcBorders>
              <w:top w:val="single" w:sz="4" w:space="0" w:color="auto"/>
              <w:left w:val="single" w:sz="4" w:space="0" w:color="auto"/>
              <w:bottom w:val="single" w:sz="4" w:space="0" w:color="auto"/>
              <w:right w:val="single" w:sz="4" w:space="0" w:color="auto"/>
            </w:tcBorders>
            <w:vAlign w:val="center"/>
            <w:hideMark/>
          </w:tcPr>
          <w:p w:rsidR="002D4E96" w:rsidRPr="008738C5" w:rsidRDefault="002D4E96" w:rsidP="00D70D18">
            <w:pPr>
              <w:spacing w:after="0" w:line="240" w:lineRule="auto"/>
              <w:rPr>
                <w:rFonts w:ascii="Arial" w:hAnsi="Arial" w:cs="Arial"/>
              </w:rPr>
            </w:pPr>
          </w:p>
        </w:tc>
        <w:tc>
          <w:tcPr>
            <w:tcW w:w="571" w:type="pct"/>
            <w:vMerge/>
            <w:tcBorders>
              <w:top w:val="single" w:sz="4" w:space="0" w:color="auto"/>
              <w:left w:val="single" w:sz="4" w:space="0" w:color="auto"/>
              <w:bottom w:val="single" w:sz="4" w:space="0" w:color="auto"/>
              <w:right w:val="single" w:sz="4" w:space="0" w:color="auto"/>
            </w:tcBorders>
            <w:vAlign w:val="center"/>
            <w:hideMark/>
          </w:tcPr>
          <w:p w:rsidR="002D4E96" w:rsidRPr="008738C5" w:rsidRDefault="002D4E96" w:rsidP="00D70D18">
            <w:pPr>
              <w:spacing w:after="0" w:line="240" w:lineRule="auto"/>
              <w:rPr>
                <w:rFonts w:ascii="Arial" w:hAnsi="Arial" w:cs="Arial"/>
              </w:rPr>
            </w:pPr>
          </w:p>
        </w:tc>
        <w:tc>
          <w:tcPr>
            <w:tcW w:w="569" w:type="pct"/>
            <w:vMerge/>
            <w:tcBorders>
              <w:top w:val="single" w:sz="4" w:space="0" w:color="auto"/>
              <w:left w:val="single" w:sz="4" w:space="0" w:color="auto"/>
              <w:bottom w:val="single" w:sz="4" w:space="0" w:color="auto"/>
              <w:right w:val="single" w:sz="4" w:space="0" w:color="auto"/>
            </w:tcBorders>
            <w:vAlign w:val="center"/>
            <w:hideMark/>
          </w:tcPr>
          <w:p w:rsidR="002D4E96" w:rsidRPr="008738C5" w:rsidRDefault="002D4E96" w:rsidP="00D70D18">
            <w:pPr>
              <w:spacing w:after="0" w:line="240" w:lineRule="auto"/>
              <w:rPr>
                <w:rFonts w:ascii="Arial" w:hAnsi="Arial" w:cs="Arial"/>
              </w:rPr>
            </w:pPr>
          </w:p>
        </w:tc>
      </w:tr>
      <w:tr w:rsidR="00A80EE4" w:rsidRPr="008738C5" w:rsidTr="00D4392A">
        <w:trPr>
          <w:trHeight w:val="612"/>
        </w:trPr>
        <w:tc>
          <w:tcPr>
            <w:tcW w:w="680" w:type="pct"/>
            <w:tcBorders>
              <w:top w:val="nil"/>
              <w:left w:val="single" w:sz="4" w:space="0" w:color="auto"/>
              <w:bottom w:val="single" w:sz="4" w:space="0" w:color="auto"/>
              <w:right w:val="single" w:sz="4" w:space="0" w:color="auto"/>
            </w:tcBorders>
            <w:vAlign w:val="center"/>
            <w:hideMark/>
          </w:tcPr>
          <w:p w:rsidR="002D4E96" w:rsidRPr="008738C5" w:rsidRDefault="00A80EE4" w:rsidP="00D70D18">
            <w:pPr>
              <w:spacing w:after="0" w:line="240" w:lineRule="auto"/>
              <w:rPr>
                <w:rFonts w:ascii="Arial" w:hAnsi="Arial" w:cs="Arial"/>
              </w:rPr>
            </w:pPr>
            <w:r w:rsidRPr="008738C5">
              <w:rPr>
                <w:rFonts w:ascii="Arial" w:hAnsi="Arial" w:cs="Arial"/>
              </w:rPr>
              <w:t>A</w:t>
            </w:r>
            <w:r w:rsidR="002D4E96" w:rsidRPr="008738C5">
              <w:rPr>
                <w:rFonts w:ascii="Arial" w:hAnsi="Arial" w:cs="Arial"/>
              </w:rPr>
              <w:t>cid sulfuric 96%</w:t>
            </w:r>
          </w:p>
        </w:tc>
        <w:tc>
          <w:tcPr>
            <w:tcW w:w="536" w:type="pct"/>
            <w:tcBorders>
              <w:top w:val="nil"/>
              <w:left w:val="nil"/>
              <w:bottom w:val="single" w:sz="4" w:space="0" w:color="auto"/>
              <w:right w:val="nil"/>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l</w:t>
            </w:r>
          </w:p>
        </w:tc>
        <w:tc>
          <w:tcPr>
            <w:tcW w:w="690" w:type="pct"/>
            <w:tcBorders>
              <w:top w:val="nil"/>
              <w:left w:val="single" w:sz="4" w:space="0" w:color="auto"/>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Filtrare Rosie - Bazin neutralizare</w:t>
            </w:r>
          </w:p>
        </w:tc>
        <w:tc>
          <w:tcPr>
            <w:tcW w:w="589" w:type="pct"/>
            <w:tcBorders>
              <w:top w:val="nil"/>
              <w:left w:val="nil"/>
              <w:bottom w:val="nil"/>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H314</w:t>
            </w:r>
          </w:p>
        </w:tc>
        <w:tc>
          <w:tcPr>
            <w:tcW w:w="723" w:type="pct"/>
            <w:tcBorders>
              <w:top w:val="nil"/>
              <w:left w:val="nil"/>
              <w:bottom w:val="nil"/>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Skin Corr</w:t>
            </w:r>
          </w:p>
        </w:tc>
        <w:tc>
          <w:tcPr>
            <w:tcW w:w="643"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200</w:t>
            </w:r>
          </w:p>
        </w:tc>
        <w:tc>
          <w:tcPr>
            <w:tcW w:w="571"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70</w:t>
            </w:r>
          </w:p>
        </w:tc>
        <w:tc>
          <w:tcPr>
            <w:tcW w:w="569"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102</w:t>
            </w:r>
          </w:p>
        </w:tc>
      </w:tr>
      <w:tr w:rsidR="00A80EE4" w:rsidRPr="008738C5" w:rsidTr="00D4392A">
        <w:trPr>
          <w:trHeight w:val="518"/>
        </w:trPr>
        <w:tc>
          <w:tcPr>
            <w:tcW w:w="680" w:type="pct"/>
            <w:tcBorders>
              <w:top w:val="nil"/>
              <w:left w:val="single" w:sz="4" w:space="0" w:color="auto"/>
              <w:bottom w:val="single" w:sz="4" w:space="0" w:color="auto"/>
              <w:right w:val="single" w:sz="4" w:space="0" w:color="auto"/>
            </w:tcBorders>
            <w:vAlign w:val="center"/>
            <w:hideMark/>
          </w:tcPr>
          <w:p w:rsidR="002D4E96" w:rsidRPr="008738C5" w:rsidRDefault="00A80EE4" w:rsidP="00D70D18">
            <w:pPr>
              <w:spacing w:after="0" w:line="240" w:lineRule="auto"/>
              <w:rPr>
                <w:rFonts w:ascii="Arial" w:hAnsi="Arial" w:cs="Arial"/>
              </w:rPr>
            </w:pPr>
            <w:r w:rsidRPr="008738C5">
              <w:rPr>
                <w:rFonts w:ascii="Arial" w:hAnsi="Arial" w:cs="Arial"/>
              </w:rPr>
              <w:t>A</w:t>
            </w:r>
            <w:r w:rsidR="002D4E96" w:rsidRPr="008738C5">
              <w:rPr>
                <w:rFonts w:ascii="Arial" w:hAnsi="Arial" w:cs="Arial"/>
              </w:rPr>
              <w:t>cid clorhidric 32%</w:t>
            </w:r>
          </w:p>
        </w:tc>
        <w:tc>
          <w:tcPr>
            <w:tcW w:w="536" w:type="pct"/>
            <w:tcBorders>
              <w:top w:val="nil"/>
              <w:left w:val="nil"/>
              <w:bottom w:val="single" w:sz="4" w:space="0" w:color="auto"/>
              <w:right w:val="nil"/>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l</w:t>
            </w:r>
          </w:p>
        </w:tc>
        <w:tc>
          <w:tcPr>
            <w:tcW w:w="690" w:type="pct"/>
            <w:tcBorders>
              <w:top w:val="nil"/>
              <w:left w:val="single" w:sz="4" w:space="0" w:color="auto"/>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Sectia CET - Atelier Tratare apa</w:t>
            </w:r>
          </w:p>
        </w:tc>
        <w:tc>
          <w:tcPr>
            <w:tcW w:w="589" w:type="pct"/>
            <w:tcBorders>
              <w:top w:val="single" w:sz="4" w:space="0" w:color="auto"/>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H314;H335;H290</w:t>
            </w:r>
          </w:p>
        </w:tc>
        <w:tc>
          <w:tcPr>
            <w:tcW w:w="723" w:type="pct"/>
            <w:tcBorders>
              <w:top w:val="single" w:sz="4" w:space="0" w:color="auto"/>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 xml:space="preserve">Skin Corr; Met. Corr.; STOT SE </w:t>
            </w:r>
          </w:p>
        </w:tc>
        <w:tc>
          <w:tcPr>
            <w:tcW w:w="643"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180</w:t>
            </w:r>
          </w:p>
        </w:tc>
        <w:tc>
          <w:tcPr>
            <w:tcW w:w="571"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90</w:t>
            </w:r>
          </w:p>
        </w:tc>
        <w:tc>
          <w:tcPr>
            <w:tcW w:w="569"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501</w:t>
            </w:r>
          </w:p>
        </w:tc>
      </w:tr>
      <w:tr w:rsidR="00A80EE4" w:rsidRPr="008738C5" w:rsidTr="00D4392A">
        <w:trPr>
          <w:trHeight w:val="492"/>
        </w:trPr>
        <w:tc>
          <w:tcPr>
            <w:tcW w:w="680" w:type="pct"/>
            <w:tcBorders>
              <w:top w:val="nil"/>
              <w:left w:val="single" w:sz="4" w:space="0" w:color="auto"/>
              <w:bottom w:val="single" w:sz="4" w:space="0" w:color="auto"/>
              <w:right w:val="single" w:sz="4" w:space="0" w:color="auto"/>
            </w:tcBorders>
            <w:vAlign w:val="center"/>
            <w:hideMark/>
          </w:tcPr>
          <w:p w:rsidR="002D4E96" w:rsidRPr="008738C5" w:rsidRDefault="00A80EE4" w:rsidP="00D70D18">
            <w:pPr>
              <w:spacing w:after="0" w:line="240" w:lineRule="auto"/>
              <w:rPr>
                <w:rFonts w:ascii="Arial" w:hAnsi="Arial" w:cs="Arial"/>
              </w:rPr>
            </w:pPr>
            <w:r w:rsidRPr="008738C5">
              <w:rPr>
                <w:rFonts w:ascii="Arial" w:hAnsi="Arial" w:cs="Arial"/>
              </w:rPr>
              <w:t>A</w:t>
            </w:r>
            <w:r w:rsidR="002D4E96" w:rsidRPr="008738C5">
              <w:rPr>
                <w:rFonts w:ascii="Arial" w:hAnsi="Arial" w:cs="Arial"/>
              </w:rPr>
              <w:t>moniac solutie 25%</w:t>
            </w:r>
          </w:p>
        </w:tc>
        <w:tc>
          <w:tcPr>
            <w:tcW w:w="536" w:type="pct"/>
            <w:tcBorders>
              <w:top w:val="nil"/>
              <w:left w:val="nil"/>
              <w:bottom w:val="single" w:sz="4" w:space="0" w:color="auto"/>
              <w:right w:val="nil"/>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l</w:t>
            </w:r>
          </w:p>
        </w:tc>
        <w:tc>
          <w:tcPr>
            <w:tcW w:w="690" w:type="pct"/>
            <w:tcBorders>
              <w:top w:val="nil"/>
              <w:left w:val="single" w:sz="4" w:space="0" w:color="auto"/>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Sectia CET - Atelier Tratare apa</w:t>
            </w:r>
          </w:p>
        </w:tc>
        <w:tc>
          <w:tcPr>
            <w:tcW w:w="589"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H314;H335;H400</w:t>
            </w:r>
          </w:p>
        </w:tc>
        <w:tc>
          <w:tcPr>
            <w:tcW w:w="723"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C;N</w:t>
            </w:r>
          </w:p>
        </w:tc>
        <w:tc>
          <w:tcPr>
            <w:tcW w:w="643"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2,45</w:t>
            </w:r>
          </w:p>
        </w:tc>
        <w:tc>
          <w:tcPr>
            <w:tcW w:w="571"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2,45</w:t>
            </w:r>
          </w:p>
        </w:tc>
        <w:tc>
          <w:tcPr>
            <w:tcW w:w="569"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4</w:t>
            </w:r>
          </w:p>
        </w:tc>
      </w:tr>
      <w:tr w:rsidR="00A80EE4" w:rsidRPr="008738C5" w:rsidTr="00D4392A">
        <w:trPr>
          <w:trHeight w:val="690"/>
        </w:trPr>
        <w:tc>
          <w:tcPr>
            <w:tcW w:w="680" w:type="pct"/>
            <w:tcBorders>
              <w:top w:val="nil"/>
              <w:left w:val="single" w:sz="4" w:space="0" w:color="auto"/>
              <w:bottom w:val="single" w:sz="4" w:space="0" w:color="auto"/>
              <w:right w:val="single" w:sz="4" w:space="0" w:color="auto"/>
            </w:tcBorders>
            <w:vAlign w:val="center"/>
            <w:hideMark/>
          </w:tcPr>
          <w:p w:rsidR="002D4E96" w:rsidRPr="008738C5" w:rsidRDefault="00A80EE4" w:rsidP="00D70D18">
            <w:pPr>
              <w:spacing w:after="0" w:line="240" w:lineRule="auto"/>
              <w:rPr>
                <w:rFonts w:ascii="Arial" w:hAnsi="Arial" w:cs="Arial"/>
              </w:rPr>
            </w:pPr>
            <w:r w:rsidRPr="008738C5">
              <w:rPr>
                <w:rFonts w:ascii="Arial" w:hAnsi="Arial" w:cs="Arial"/>
              </w:rPr>
              <w:t>M</w:t>
            </w:r>
            <w:r w:rsidR="002D4E96" w:rsidRPr="008738C5">
              <w:rPr>
                <w:rFonts w:ascii="Arial" w:hAnsi="Arial" w:cs="Arial"/>
              </w:rPr>
              <w:t>otorina</w:t>
            </w:r>
          </w:p>
        </w:tc>
        <w:tc>
          <w:tcPr>
            <w:tcW w:w="536" w:type="pct"/>
            <w:tcBorders>
              <w:top w:val="nil"/>
              <w:left w:val="nil"/>
              <w:bottom w:val="single" w:sz="4" w:space="0" w:color="auto"/>
              <w:right w:val="nil"/>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l</w:t>
            </w:r>
          </w:p>
        </w:tc>
        <w:tc>
          <w:tcPr>
            <w:tcW w:w="690" w:type="pct"/>
            <w:tcBorders>
              <w:top w:val="nil"/>
              <w:left w:val="single" w:sz="4" w:space="0" w:color="auto"/>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 xml:space="preserve">Depozitul de combustibil </w:t>
            </w:r>
          </w:p>
        </w:tc>
        <w:tc>
          <w:tcPr>
            <w:tcW w:w="589"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 xml:space="preserve"> H226;H315,H304,H332,H351,H373,H411</w:t>
            </w:r>
          </w:p>
        </w:tc>
        <w:tc>
          <w:tcPr>
            <w:tcW w:w="723" w:type="pct"/>
            <w:tcBorders>
              <w:top w:val="nil"/>
              <w:left w:val="nil"/>
              <w:bottom w:val="single" w:sz="4" w:space="0" w:color="auto"/>
              <w:right w:val="single" w:sz="4" w:space="0" w:color="auto"/>
            </w:tcBorders>
            <w:vAlign w:val="center"/>
            <w:hideMark/>
          </w:tcPr>
          <w:p w:rsidR="00C07EBB" w:rsidRPr="008738C5" w:rsidRDefault="002D4E96" w:rsidP="00D70D18">
            <w:pPr>
              <w:spacing w:after="0" w:line="240" w:lineRule="auto"/>
              <w:jc w:val="center"/>
              <w:rPr>
                <w:rFonts w:ascii="Arial" w:hAnsi="Arial" w:cs="Arial"/>
              </w:rPr>
            </w:pPr>
            <w:r w:rsidRPr="008738C5">
              <w:rPr>
                <w:rFonts w:ascii="Arial" w:hAnsi="Arial" w:cs="Arial"/>
              </w:rPr>
              <w:t>Lichid inflamabil; iritatie piele;Asp.</w:t>
            </w:r>
          </w:p>
          <w:p w:rsidR="00C07EBB" w:rsidRPr="008738C5" w:rsidRDefault="002D4E96" w:rsidP="00D70D18">
            <w:pPr>
              <w:spacing w:after="0" w:line="240" w:lineRule="auto"/>
              <w:jc w:val="center"/>
              <w:rPr>
                <w:rFonts w:ascii="Arial" w:hAnsi="Arial" w:cs="Arial"/>
              </w:rPr>
            </w:pPr>
            <w:r w:rsidRPr="008738C5">
              <w:rPr>
                <w:rFonts w:ascii="Arial" w:hAnsi="Arial" w:cs="Arial"/>
              </w:rPr>
              <w:t>Tox;Acut Tox;Carc;</w:t>
            </w:r>
          </w:p>
          <w:p w:rsidR="002D4E96" w:rsidRPr="008738C5" w:rsidRDefault="002D4E96" w:rsidP="00D70D18">
            <w:pPr>
              <w:spacing w:after="0" w:line="240" w:lineRule="auto"/>
              <w:jc w:val="center"/>
              <w:rPr>
                <w:rFonts w:ascii="Arial" w:hAnsi="Arial" w:cs="Arial"/>
              </w:rPr>
            </w:pPr>
            <w:r w:rsidRPr="008738C5">
              <w:rPr>
                <w:rFonts w:ascii="Arial" w:hAnsi="Arial" w:cs="Arial"/>
              </w:rPr>
              <w:t>STOT Rep. Exp;Aquatic chronic.</w:t>
            </w:r>
          </w:p>
        </w:tc>
        <w:tc>
          <w:tcPr>
            <w:tcW w:w="643"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16,7</w:t>
            </w:r>
          </w:p>
        </w:tc>
        <w:tc>
          <w:tcPr>
            <w:tcW w:w="571"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16,7</w:t>
            </w:r>
          </w:p>
        </w:tc>
        <w:tc>
          <w:tcPr>
            <w:tcW w:w="569"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463</w:t>
            </w:r>
          </w:p>
        </w:tc>
      </w:tr>
      <w:tr w:rsidR="00A80EE4" w:rsidRPr="008738C5" w:rsidTr="00D4392A">
        <w:trPr>
          <w:trHeight w:val="855"/>
        </w:trPr>
        <w:tc>
          <w:tcPr>
            <w:tcW w:w="680" w:type="pct"/>
            <w:tcBorders>
              <w:top w:val="nil"/>
              <w:left w:val="single" w:sz="4" w:space="0" w:color="auto"/>
              <w:bottom w:val="single" w:sz="4" w:space="0" w:color="auto"/>
              <w:right w:val="single" w:sz="4" w:space="0" w:color="auto"/>
            </w:tcBorders>
            <w:vAlign w:val="center"/>
            <w:hideMark/>
          </w:tcPr>
          <w:p w:rsidR="002D4E96" w:rsidRPr="008738C5" w:rsidRDefault="002D4E96" w:rsidP="00D70D18">
            <w:pPr>
              <w:spacing w:after="0" w:line="240" w:lineRule="auto"/>
              <w:rPr>
                <w:rFonts w:ascii="Arial" w:hAnsi="Arial" w:cs="Arial"/>
              </w:rPr>
            </w:pPr>
            <w:r w:rsidRPr="008738C5">
              <w:rPr>
                <w:rFonts w:ascii="Arial" w:hAnsi="Arial" w:cs="Arial"/>
              </w:rPr>
              <w:t>Floculant HX 3000</w:t>
            </w:r>
          </w:p>
        </w:tc>
        <w:tc>
          <w:tcPr>
            <w:tcW w:w="536" w:type="pct"/>
            <w:tcBorders>
              <w:top w:val="nil"/>
              <w:left w:val="nil"/>
              <w:bottom w:val="single" w:sz="4" w:space="0" w:color="auto"/>
              <w:right w:val="nil"/>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l</w:t>
            </w:r>
          </w:p>
        </w:tc>
        <w:tc>
          <w:tcPr>
            <w:tcW w:w="690" w:type="pct"/>
            <w:tcBorders>
              <w:top w:val="nil"/>
              <w:left w:val="single" w:sz="4" w:space="0" w:color="auto"/>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Filtrare Rosie - faza de ingrosare</w:t>
            </w:r>
          </w:p>
        </w:tc>
        <w:tc>
          <w:tcPr>
            <w:tcW w:w="589"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H290;H335;H314;H411;EUH066</w:t>
            </w:r>
          </w:p>
        </w:tc>
        <w:tc>
          <w:tcPr>
            <w:tcW w:w="723" w:type="pct"/>
            <w:tcBorders>
              <w:top w:val="nil"/>
              <w:left w:val="nil"/>
              <w:bottom w:val="single" w:sz="4" w:space="0" w:color="auto"/>
              <w:right w:val="single" w:sz="4" w:space="0" w:color="auto"/>
            </w:tcBorders>
            <w:vAlign w:val="center"/>
            <w:hideMark/>
          </w:tcPr>
          <w:p w:rsidR="00C07EBB" w:rsidRPr="008738C5" w:rsidRDefault="002D4E96" w:rsidP="00D70D18">
            <w:pPr>
              <w:spacing w:after="0" w:line="240" w:lineRule="auto"/>
              <w:jc w:val="center"/>
              <w:rPr>
                <w:rFonts w:ascii="Arial" w:hAnsi="Arial" w:cs="Arial"/>
              </w:rPr>
            </w:pPr>
            <w:r w:rsidRPr="008738C5">
              <w:rPr>
                <w:rFonts w:ascii="Arial" w:hAnsi="Arial" w:cs="Arial"/>
              </w:rPr>
              <w:t>Corrosive To Metal Hazard;</w:t>
            </w:r>
          </w:p>
          <w:p w:rsidR="00C07EBB" w:rsidRPr="008738C5" w:rsidRDefault="002D4E96" w:rsidP="00D70D18">
            <w:pPr>
              <w:spacing w:after="0" w:line="240" w:lineRule="auto"/>
              <w:jc w:val="center"/>
              <w:rPr>
                <w:rFonts w:ascii="Arial" w:hAnsi="Arial" w:cs="Arial"/>
              </w:rPr>
            </w:pPr>
            <w:r w:rsidRPr="008738C5">
              <w:rPr>
                <w:rFonts w:ascii="Arial" w:hAnsi="Arial" w:cs="Arial"/>
              </w:rPr>
              <w:t>Specific Target Organ Toxicity;Skin Corrosion;</w:t>
            </w:r>
          </w:p>
          <w:p w:rsidR="00C07EBB" w:rsidRPr="008738C5" w:rsidRDefault="002D4E96" w:rsidP="00D70D18">
            <w:pPr>
              <w:spacing w:after="0" w:line="240" w:lineRule="auto"/>
              <w:jc w:val="center"/>
              <w:rPr>
                <w:rFonts w:ascii="Arial" w:hAnsi="Arial" w:cs="Arial"/>
              </w:rPr>
            </w:pPr>
            <w:r w:rsidRPr="008738C5">
              <w:rPr>
                <w:rFonts w:ascii="Arial" w:hAnsi="Arial" w:cs="Arial"/>
              </w:rPr>
              <w:t>Serious Eye Damage;</w:t>
            </w:r>
          </w:p>
          <w:p w:rsidR="002D4E96" w:rsidRPr="008738C5" w:rsidRDefault="002D4E96" w:rsidP="00D70D18">
            <w:pPr>
              <w:spacing w:after="0" w:line="240" w:lineRule="auto"/>
              <w:jc w:val="center"/>
              <w:rPr>
                <w:rFonts w:ascii="Arial" w:hAnsi="Arial" w:cs="Arial"/>
              </w:rPr>
            </w:pPr>
            <w:r w:rsidRPr="008738C5">
              <w:rPr>
                <w:rFonts w:ascii="Arial" w:hAnsi="Arial" w:cs="Arial"/>
              </w:rPr>
              <w:t>Aquatic Environment Long-term Hazard</w:t>
            </w:r>
          </w:p>
        </w:tc>
        <w:tc>
          <w:tcPr>
            <w:tcW w:w="643"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10</w:t>
            </w:r>
          </w:p>
        </w:tc>
        <w:tc>
          <w:tcPr>
            <w:tcW w:w="571"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10</w:t>
            </w:r>
          </w:p>
        </w:tc>
        <w:tc>
          <w:tcPr>
            <w:tcW w:w="569"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187,98</w:t>
            </w:r>
          </w:p>
        </w:tc>
      </w:tr>
      <w:tr w:rsidR="00A80EE4" w:rsidRPr="008738C5" w:rsidTr="00D4392A">
        <w:trPr>
          <w:trHeight w:val="450"/>
        </w:trPr>
        <w:tc>
          <w:tcPr>
            <w:tcW w:w="680" w:type="pct"/>
            <w:tcBorders>
              <w:top w:val="nil"/>
              <w:left w:val="single" w:sz="4" w:space="0" w:color="auto"/>
              <w:bottom w:val="single" w:sz="4" w:space="0" w:color="auto"/>
              <w:right w:val="single" w:sz="4" w:space="0" w:color="auto"/>
            </w:tcBorders>
            <w:vAlign w:val="center"/>
            <w:hideMark/>
          </w:tcPr>
          <w:p w:rsidR="002D4E96" w:rsidRPr="008738C5" w:rsidRDefault="002D4E96" w:rsidP="00D70D18">
            <w:pPr>
              <w:spacing w:after="0" w:line="240" w:lineRule="auto"/>
              <w:rPr>
                <w:rFonts w:ascii="Arial" w:hAnsi="Arial" w:cs="Arial"/>
              </w:rPr>
            </w:pPr>
            <w:r w:rsidRPr="008738C5">
              <w:rPr>
                <w:rFonts w:ascii="Arial" w:hAnsi="Arial" w:cs="Arial"/>
              </w:rPr>
              <w:t>Floculant Nalco 85342</w:t>
            </w:r>
          </w:p>
        </w:tc>
        <w:tc>
          <w:tcPr>
            <w:tcW w:w="536" w:type="pct"/>
            <w:tcBorders>
              <w:top w:val="nil"/>
              <w:left w:val="nil"/>
              <w:bottom w:val="single" w:sz="4" w:space="0" w:color="auto"/>
              <w:right w:val="nil"/>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l</w:t>
            </w:r>
          </w:p>
        </w:tc>
        <w:tc>
          <w:tcPr>
            <w:tcW w:w="690" w:type="pct"/>
            <w:tcBorders>
              <w:top w:val="nil"/>
              <w:left w:val="single" w:sz="4" w:space="0" w:color="auto"/>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Filtrare Alba</w:t>
            </w:r>
          </w:p>
        </w:tc>
        <w:tc>
          <w:tcPr>
            <w:tcW w:w="589"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H318;H411</w:t>
            </w:r>
          </w:p>
        </w:tc>
        <w:tc>
          <w:tcPr>
            <w:tcW w:w="723"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 xml:space="preserve">Lezarea gravă/iritarea ochilor;Toxicitatea cronică </w:t>
            </w:r>
            <w:r w:rsidRPr="008738C5">
              <w:rPr>
                <w:rFonts w:ascii="Arial" w:hAnsi="Arial" w:cs="Arial"/>
              </w:rPr>
              <w:lastRenderedPageBreak/>
              <w:t>pentru mediul acvatic</w:t>
            </w:r>
          </w:p>
        </w:tc>
        <w:tc>
          <w:tcPr>
            <w:tcW w:w="643"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lastRenderedPageBreak/>
              <w:t>10</w:t>
            </w:r>
          </w:p>
        </w:tc>
        <w:tc>
          <w:tcPr>
            <w:tcW w:w="571"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10</w:t>
            </w:r>
          </w:p>
        </w:tc>
        <w:tc>
          <w:tcPr>
            <w:tcW w:w="569"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90,4</w:t>
            </w:r>
          </w:p>
        </w:tc>
      </w:tr>
      <w:tr w:rsidR="00A80EE4" w:rsidRPr="008738C5" w:rsidTr="00D4392A">
        <w:trPr>
          <w:trHeight w:val="300"/>
        </w:trPr>
        <w:tc>
          <w:tcPr>
            <w:tcW w:w="680" w:type="pct"/>
            <w:tcBorders>
              <w:top w:val="nil"/>
              <w:left w:val="single" w:sz="4" w:space="0" w:color="auto"/>
              <w:bottom w:val="single" w:sz="4" w:space="0" w:color="auto"/>
              <w:right w:val="single" w:sz="4" w:space="0" w:color="auto"/>
            </w:tcBorders>
            <w:vAlign w:val="center"/>
            <w:hideMark/>
          </w:tcPr>
          <w:p w:rsidR="002D4E96" w:rsidRPr="008738C5" w:rsidRDefault="002D4E96" w:rsidP="00D70D18">
            <w:pPr>
              <w:spacing w:after="0" w:line="240" w:lineRule="auto"/>
              <w:rPr>
                <w:rFonts w:ascii="Arial" w:hAnsi="Arial" w:cs="Arial"/>
              </w:rPr>
            </w:pPr>
            <w:r w:rsidRPr="008738C5">
              <w:rPr>
                <w:rFonts w:ascii="Arial" w:hAnsi="Arial" w:cs="Arial"/>
              </w:rPr>
              <w:lastRenderedPageBreak/>
              <w:t>Floculant Nalco 7837-1</w:t>
            </w:r>
          </w:p>
        </w:tc>
        <w:tc>
          <w:tcPr>
            <w:tcW w:w="536" w:type="pct"/>
            <w:tcBorders>
              <w:top w:val="nil"/>
              <w:left w:val="nil"/>
              <w:bottom w:val="single" w:sz="4" w:space="0" w:color="auto"/>
              <w:right w:val="nil"/>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l</w:t>
            </w:r>
          </w:p>
        </w:tc>
        <w:tc>
          <w:tcPr>
            <w:tcW w:w="690" w:type="pct"/>
            <w:tcBorders>
              <w:top w:val="nil"/>
              <w:left w:val="single" w:sz="4" w:space="0" w:color="auto"/>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Filtrare Alba</w:t>
            </w:r>
          </w:p>
        </w:tc>
        <w:tc>
          <w:tcPr>
            <w:tcW w:w="589"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H413</w:t>
            </w:r>
          </w:p>
        </w:tc>
        <w:tc>
          <w:tcPr>
            <w:tcW w:w="723"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Toxicitatea cronică pentru mediul acvatic</w:t>
            </w:r>
          </w:p>
        </w:tc>
        <w:tc>
          <w:tcPr>
            <w:tcW w:w="643"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10</w:t>
            </w:r>
          </w:p>
        </w:tc>
        <w:tc>
          <w:tcPr>
            <w:tcW w:w="571"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10</w:t>
            </w:r>
          </w:p>
        </w:tc>
        <w:tc>
          <w:tcPr>
            <w:tcW w:w="569"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50,68</w:t>
            </w:r>
          </w:p>
        </w:tc>
      </w:tr>
      <w:tr w:rsidR="00A80EE4" w:rsidRPr="008738C5" w:rsidTr="00D4392A">
        <w:trPr>
          <w:trHeight w:val="450"/>
        </w:trPr>
        <w:tc>
          <w:tcPr>
            <w:tcW w:w="680" w:type="pct"/>
            <w:tcBorders>
              <w:top w:val="nil"/>
              <w:left w:val="single" w:sz="4" w:space="0" w:color="auto"/>
              <w:bottom w:val="single" w:sz="4" w:space="0" w:color="auto"/>
              <w:right w:val="single" w:sz="4" w:space="0" w:color="auto"/>
            </w:tcBorders>
            <w:vAlign w:val="center"/>
            <w:hideMark/>
          </w:tcPr>
          <w:p w:rsidR="002D4E96" w:rsidRPr="008738C5" w:rsidRDefault="00A80EE4" w:rsidP="00D70D18">
            <w:pPr>
              <w:spacing w:after="0" w:line="240" w:lineRule="auto"/>
              <w:rPr>
                <w:rFonts w:ascii="Arial" w:hAnsi="Arial" w:cs="Arial"/>
              </w:rPr>
            </w:pPr>
            <w:r w:rsidRPr="008738C5">
              <w:rPr>
                <w:rFonts w:ascii="Arial" w:hAnsi="Arial" w:cs="Arial"/>
              </w:rPr>
              <w:t>A</w:t>
            </w:r>
            <w:r w:rsidR="002D4E96" w:rsidRPr="008738C5">
              <w:rPr>
                <w:rFonts w:ascii="Arial" w:hAnsi="Arial" w:cs="Arial"/>
              </w:rPr>
              <w:t>cetilena tehnica</w:t>
            </w:r>
          </w:p>
        </w:tc>
        <w:tc>
          <w:tcPr>
            <w:tcW w:w="536" w:type="pct"/>
            <w:tcBorders>
              <w:top w:val="nil"/>
              <w:left w:val="nil"/>
              <w:bottom w:val="single" w:sz="4" w:space="0" w:color="auto"/>
              <w:right w:val="nil"/>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g</w:t>
            </w:r>
          </w:p>
        </w:tc>
        <w:tc>
          <w:tcPr>
            <w:tcW w:w="690" w:type="pct"/>
            <w:tcBorders>
              <w:top w:val="nil"/>
              <w:left w:val="single" w:sz="4" w:space="0" w:color="auto"/>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Depozit central</w:t>
            </w:r>
          </w:p>
        </w:tc>
        <w:tc>
          <w:tcPr>
            <w:tcW w:w="589"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H220;H280;EUH006</w:t>
            </w:r>
          </w:p>
        </w:tc>
        <w:tc>
          <w:tcPr>
            <w:tcW w:w="723" w:type="pct"/>
            <w:tcBorders>
              <w:top w:val="nil"/>
              <w:left w:val="nil"/>
              <w:bottom w:val="single" w:sz="4" w:space="0" w:color="auto"/>
              <w:right w:val="single" w:sz="4" w:space="0" w:color="auto"/>
            </w:tcBorders>
            <w:vAlign w:val="center"/>
            <w:hideMark/>
          </w:tcPr>
          <w:p w:rsidR="00C07EBB" w:rsidRPr="008738C5" w:rsidRDefault="002D4E96" w:rsidP="00D70D18">
            <w:pPr>
              <w:spacing w:after="0" w:line="240" w:lineRule="auto"/>
              <w:jc w:val="center"/>
              <w:rPr>
                <w:rFonts w:ascii="Arial" w:hAnsi="Arial" w:cs="Arial"/>
              </w:rPr>
            </w:pPr>
            <w:r w:rsidRPr="008738C5">
              <w:rPr>
                <w:rFonts w:ascii="Arial" w:hAnsi="Arial" w:cs="Arial"/>
              </w:rPr>
              <w:t>Gaze inflamabile;Gaze sub presiune;</w:t>
            </w:r>
          </w:p>
          <w:p w:rsidR="002D4E96" w:rsidRPr="008738C5" w:rsidRDefault="002D4E96" w:rsidP="00D70D18">
            <w:pPr>
              <w:spacing w:after="0" w:line="240" w:lineRule="auto"/>
              <w:jc w:val="center"/>
              <w:rPr>
                <w:rFonts w:ascii="Arial" w:hAnsi="Arial" w:cs="Arial"/>
              </w:rPr>
            </w:pPr>
            <w:r w:rsidRPr="008738C5">
              <w:rPr>
                <w:rFonts w:ascii="Arial" w:hAnsi="Arial" w:cs="Arial"/>
              </w:rPr>
              <w:t>Exploziv in contact sau fara contactul cu aerul</w:t>
            </w:r>
          </w:p>
        </w:tc>
        <w:tc>
          <w:tcPr>
            <w:tcW w:w="643"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0.15</w:t>
            </w:r>
          </w:p>
        </w:tc>
        <w:tc>
          <w:tcPr>
            <w:tcW w:w="571"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0,15</w:t>
            </w:r>
          </w:p>
        </w:tc>
        <w:tc>
          <w:tcPr>
            <w:tcW w:w="569"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4,2</w:t>
            </w:r>
          </w:p>
        </w:tc>
      </w:tr>
      <w:tr w:rsidR="00A80EE4" w:rsidRPr="008738C5" w:rsidTr="00D4392A">
        <w:trPr>
          <w:trHeight w:val="300"/>
        </w:trPr>
        <w:tc>
          <w:tcPr>
            <w:tcW w:w="680" w:type="pct"/>
            <w:tcBorders>
              <w:top w:val="nil"/>
              <w:left w:val="single" w:sz="4" w:space="0" w:color="auto"/>
              <w:bottom w:val="single" w:sz="4" w:space="0" w:color="auto"/>
              <w:right w:val="single" w:sz="4" w:space="0" w:color="auto"/>
            </w:tcBorders>
            <w:vAlign w:val="center"/>
            <w:hideMark/>
          </w:tcPr>
          <w:p w:rsidR="002D4E96" w:rsidRPr="008738C5" w:rsidRDefault="00A80EE4" w:rsidP="00D70D18">
            <w:pPr>
              <w:spacing w:after="0" w:line="240" w:lineRule="auto"/>
              <w:rPr>
                <w:rFonts w:ascii="Arial" w:hAnsi="Arial" w:cs="Arial"/>
              </w:rPr>
            </w:pPr>
            <w:r w:rsidRPr="008738C5">
              <w:rPr>
                <w:rFonts w:ascii="Arial" w:hAnsi="Arial" w:cs="Arial"/>
              </w:rPr>
              <w:t>O</w:t>
            </w:r>
            <w:r w:rsidR="002D4E96" w:rsidRPr="008738C5">
              <w:rPr>
                <w:rFonts w:ascii="Arial" w:hAnsi="Arial" w:cs="Arial"/>
              </w:rPr>
              <w:t>xigen tehnic</w:t>
            </w:r>
          </w:p>
        </w:tc>
        <w:tc>
          <w:tcPr>
            <w:tcW w:w="536" w:type="pct"/>
            <w:tcBorders>
              <w:top w:val="nil"/>
              <w:left w:val="nil"/>
              <w:bottom w:val="single" w:sz="4" w:space="0" w:color="auto"/>
              <w:right w:val="nil"/>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g</w:t>
            </w:r>
          </w:p>
        </w:tc>
        <w:tc>
          <w:tcPr>
            <w:tcW w:w="690" w:type="pct"/>
            <w:tcBorders>
              <w:top w:val="nil"/>
              <w:left w:val="single" w:sz="4" w:space="0" w:color="auto"/>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Depozit central</w:t>
            </w:r>
          </w:p>
        </w:tc>
        <w:tc>
          <w:tcPr>
            <w:tcW w:w="589"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H270;H280</w:t>
            </w:r>
          </w:p>
        </w:tc>
        <w:tc>
          <w:tcPr>
            <w:tcW w:w="723" w:type="pct"/>
            <w:tcBorders>
              <w:top w:val="nil"/>
              <w:left w:val="nil"/>
              <w:bottom w:val="single" w:sz="4" w:space="0" w:color="auto"/>
              <w:right w:val="single" w:sz="4" w:space="0" w:color="auto"/>
            </w:tcBorders>
            <w:vAlign w:val="center"/>
            <w:hideMark/>
          </w:tcPr>
          <w:p w:rsidR="00C07EBB" w:rsidRPr="008738C5" w:rsidRDefault="002D4E96" w:rsidP="00D70D18">
            <w:pPr>
              <w:spacing w:after="0" w:line="240" w:lineRule="auto"/>
              <w:jc w:val="center"/>
              <w:rPr>
                <w:rFonts w:ascii="Arial" w:hAnsi="Arial" w:cs="Arial"/>
              </w:rPr>
            </w:pPr>
            <w:r w:rsidRPr="008738C5">
              <w:rPr>
                <w:rFonts w:ascii="Arial" w:hAnsi="Arial" w:cs="Arial"/>
              </w:rPr>
              <w:t>Gaze oxidante;</w:t>
            </w:r>
          </w:p>
          <w:p w:rsidR="002D4E96" w:rsidRPr="008738C5" w:rsidRDefault="002D4E96" w:rsidP="00D70D18">
            <w:pPr>
              <w:spacing w:after="0" w:line="240" w:lineRule="auto"/>
              <w:jc w:val="center"/>
              <w:rPr>
                <w:rFonts w:ascii="Arial" w:hAnsi="Arial" w:cs="Arial"/>
              </w:rPr>
            </w:pPr>
            <w:r w:rsidRPr="008738C5">
              <w:rPr>
                <w:rFonts w:ascii="Arial" w:hAnsi="Arial" w:cs="Arial"/>
              </w:rPr>
              <w:t>Gaze sub presiune</w:t>
            </w:r>
          </w:p>
        </w:tc>
        <w:tc>
          <w:tcPr>
            <w:tcW w:w="643"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487,5 mc</w:t>
            </w:r>
          </w:p>
        </w:tc>
        <w:tc>
          <w:tcPr>
            <w:tcW w:w="571"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487.5 mc</w:t>
            </w:r>
          </w:p>
        </w:tc>
        <w:tc>
          <w:tcPr>
            <w:tcW w:w="569"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 xml:space="preserve">10.764 mc </w:t>
            </w:r>
          </w:p>
        </w:tc>
      </w:tr>
      <w:tr w:rsidR="00A80EE4" w:rsidRPr="008738C5" w:rsidTr="00D4392A">
        <w:trPr>
          <w:trHeight w:val="450"/>
        </w:trPr>
        <w:tc>
          <w:tcPr>
            <w:tcW w:w="680" w:type="pct"/>
            <w:tcBorders>
              <w:top w:val="nil"/>
              <w:left w:val="single" w:sz="4" w:space="0" w:color="auto"/>
              <w:bottom w:val="single" w:sz="4" w:space="0" w:color="auto"/>
              <w:right w:val="single" w:sz="4" w:space="0" w:color="auto"/>
            </w:tcBorders>
            <w:vAlign w:val="center"/>
            <w:hideMark/>
          </w:tcPr>
          <w:p w:rsidR="002D4E96" w:rsidRPr="008738C5" w:rsidRDefault="00A80EE4" w:rsidP="00D70D18">
            <w:pPr>
              <w:spacing w:after="0" w:line="240" w:lineRule="auto"/>
              <w:rPr>
                <w:rFonts w:ascii="Arial" w:hAnsi="Arial" w:cs="Arial"/>
              </w:rPr>
            </w:pPr>
            <w:r w:rsidRPr="008738C5">
              <w:rPr>
                <w:rFonts w:ascii="Arial" w:hAnsi="Arial" w:cs="Arial"/>
              </w:rPr>
              <w:t>P</w:t>
            </w:r>
            <w:r w:rsidR="002D4E96" w:rsidRPr="008738C5">
              <w:rPr>
                <w:rFonts w:ascii="Arial" w:hAnsi="Arial" w:cs="Arial"/>
              </w:rPr>
              <w:t>acura</w:t>
            </w:r>
          </w:p>
        </w:tc>
        <w:tc>
          <w:tcPr>
            <w:tcW w:w="536" w:type="pct"/>
            <w:tcBorders>
              <w:top w:val="nil"/>
              <w:left w:val="nil"/>
              <w:bottom w:val="single" w:sz="4" w:space="0" w:color="auto"/>
              <w:right w:val="nil"/>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l</w:t>
            </w:r>
          </w:p>
        </w:tc>
        <w:tc>
          <w:tcPr>
            <w:tcW w:w="690" w:type="pct"/>
            <w:tcBorders>
              <w:top w:val="nil"/>
              <w:left w:val="single" w:sz="4" w:space="0" w:color="auto"/>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CET - Gospodaria de pacura</w:t>
            </w:r>
          </w:p>
        </w:tc>
        <w:tc>
          <w:tcPr>
            <w:tcW w:w="589"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H350</w:t>
            </w:r>
          </w:p>
        </w:tc>
        <w:tc>
          <w:tcPr>
            <w:tcW w:w="723"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Carc Cat</w:t>
            </w:r>
          </w:p>
        </w:tc>
        <w:tc>
          <w:tcPr>
            <w:tcW w:w="643"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10800</w:t>
            </w:r>
          </w:p>
        </w:tc>
        <w:tc>
          <w:tcPr>
            <w:tcW w:w="571"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625</w:t>
            </w:r>
          </w:p>
        </w:tc>
        <w:tc>
          <w:tcPr>
            <w:tcW w:w="569" w:type="pct"/>
            <w:tcBorders>
              <w:top w:val="nil"/>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0</w:t>
            </w:r>
          </w:p>
        </w:tc>
      </w:tr>
      <w:tr w:rsidR="00A80EE4" w:rsidRPr="008738C5" w:rsidTr="00D4392A">
        <w:trPr>
          <w:trHeight w:val="698"/>
        </w:trPr>
        <w:tc>
          <w:tcPr>
            <w:tcW w:w="680" w:type="pct"/>
            <w:tcBorders>
              <w:top w:val="single" w:sz="4" w:space="0" w:color="auto"/>
              <w:left w:val="single" w:sz="4" w:space="0" w:color="auto"/>
              <w:bottom w:val="single" w:sz="4" w:space="0" w:color="auto"/>
              <w:right w:val="single" w:sz="4" w:space="0" w:color="auto"/>
            </w:tcBorders>
            <w:vAlign w:val="center"/>
            <w:hideMark/>
          </w:tcPr>
          <w:p w:rsidR="002D4E96" w:rsidRPr="008738C5" w:rsidRDefault="00A80EE4" w:rsidP="00D70D18">
            <w:pPr>
              <w:spacing w:after="0" w:line="240" w:lineRule="auto"/>
              <w:rPr>
                <w:rFonts w:ascii="Arial" w:hAnsi="Arial" w:cs="Arial"/>
              </w:rPr>
            </w:pPr>
            <w:r w:rsidRPr="008738C5">
              <w:rPr>
                <w:rFonts w:ascii="Arial" w:hAnsi="Arial" w:cs="Arial"/>
              </w:rPr>
              <w:t>G</w:t>
            </w:r>
            <w:r w:rsidR="002D4E96" w:rsidRPr="008738C5">
              <w:rPr>
                <w:rFonts w:ascii="Arial" w:hAnsi="Arial" w:cs="Arial"/>
              </w:rPr>
              <w:t>aze naturale</w:t>
            </w:r>
          </w:p>
        </w:tc>
        <w:tc>
          <w:tcPr>
            <w:tcW w:w="536" w:type="pct"/>
            <w:tcBorders>
              <w:top w:val="single" w:sz="4" w:space="0" w:color="auto"/>
              <w:left w:val="nil"/>
              <w:bottom w:val="single" w:sz="4" w:space="0" w:color="auto"/>
              <w:right w:val="nil"/>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g</w:t>
            </w:r>
          </w:p>
        </w:tc>
        <w:tc>
          <w:tcPr>
            <w:tcW w:w="690" w:type="pct"/>
            <w:tcBorders>
              <w:top w:val="single" w:sz="4" w:space="0" w:color="auto"/>
              <w:left w:val="single" w:sz="4" w:space="0" w:color="auto"/>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Conducte - statie reducere gaz pentru CET si Calcinare</w:t>
            </w:r>
          </w:p>
        </w:tc>
        <w:tc>
          <w:tcPr>
            <w:tcW w:w="589" w:type="pct"/>
            <w:tcBorders>
              <w:top w:val="single" w:sz="4" w:space="0" w:color="auto"/>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H220;H280</w:t>
            </w:r>
          </w:p>
        </w:tc>
        <w:tc>
          <w:tcPr>
            <w:tcW w:w="723" w:type="pct"/>
            <w:tcBorders>
              <w:top w:val="single" w:sz="4" w:space="0" w:color="auto"/>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Gaze inflamabile;Gaze sub presiune;</w:t>
            </w:r>
          </w:p>
        </w:tc>
        <w:tc>
          <w:tcPr>
            <w:tcW w:w="643" w:type="pct"/>
            <w:tcBorders>
              <w:top w:val="single" w:sz="4" w:space="0" w:color="auto"/>
              <w:left w:val="nil"/>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137,22 mc</w:t>
            </w:r>
          </w:p>
        </w:tc>
        <w:tc>
          <w:tcPr>
            <w:tcW w:w="571" w:type="pct"/>
            <w:tcBorders>
              <w:top w:val="single" w:sz="4" w:space="0" w:color="auto"/>
              <w:left w:val="nil"/>
              <w:bottom w:val="single" w:sz="4" w:space="0" w:color="auto"/>
              <w:right w:val="nil"/>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137.22 mc</w:t>
            </w:r>
          </w:p>
        </w:tc>
        <w:tc>
          <w:tcPr>
            <w:tcW w:w="569" w:type="pct"/>
            <w:tcBorders>
              <w:top w:val="single" w:sz="4" w:space="0" w:color="auto"/>
              <w:left w:val="single" w:sz="4" w:space="0" w:color="auto"/>
              <w:bottom w:val="single" w:sz="4" w:space="0" w:color="auto"/>
              <w:right w:val="single" w:sz="4" w:space="0" w:color="auto"/>
            </w:tcBorders>
            <w:vAlign w:val="center"/>
            <w:hideMark/>
          </w:tcPr>
          <w:p w:rsidR="002D4E96" w:rsidRPr="008738C5" w:rsidRDefault="002D4E96" w:rsidP="00D70D18">
            <w:pPr>
              <w:spacing w:after="0" w:line="240" w:lineRule="auto"/>
              <w:jc w:val="center"/>
              <w:rPr>
                <w:rFonts w:ascii="Arial" w:hAnsi="Arial" w:cs="Arial"/>
              </w:rPr>
            </w:pPr>
            <w:r w:rsidRPr="008738C5">
              <w:rPr>
                <w:rFonts w:ascii="Arial" w:hAnsi="Arial" w:cs="Arial"/>
              </w:rPr>
              <w:t>133.547.097 mc</w:t>
            </w:r>
          </w:p>
        </w:tc>
      </w:tr>
    </w:tbl>
    <w:p w:rsidR="00A2211F" w:rsidRPr="000035E8" w:rsidRDefault="00A2211F" w:rsidP="00D70D18">
      <w:pPr>
        <w:spacing w:after="0" w:line="240" w:lineRule="auto"/>
        <w:jc w:val="both"/>
        <w:rPr>
          <w:rFonts w:ascii="Arial" w:hAnsi="Arial" w:cs="Arial"/>
          <w:bCs/>
          <w:color w:val="1F497D" w:themeColor="text2"/>
          <w:sz w:val="24"/>
          <w:szCs w:val="24"/>
          <w:lang w:val="ro-RO"/>
        </w:rPr>
      </w:pPr>
    </w:p>
    <w:p w:rsidR="00334F4C" w:rsidRPr="000035E8" w:rsidRDefault="00334F4C" w:rsidP="00D70D18">
      <w:pPr>
        <w:spacing w:after="0" w:line="240" w:lineRule="auto"/>
        <w:jc w:val="both"/>
        <w:rPr>
          <w:rFonts w:ascii="Arial" w:hAnsi="Arial" w:cs="Arial"/>
          <w:b/>
          <w:iCs/>
          <w:noProof/>
          <w:sz w:val="24"/>
          <w:szCs w:val="24"/>
          <w:lang w:val="ro-RO"/>
        </w:rPr>
      </w:pPr>
      <w:r w:rsidRPr="000035E8">
        <w:rPr>
          <w:rFonts w:ascii="Arial" w:hAnsi="Arial" w:cs="Arial"/>
          <w:b/>
          <w:bCs/>
          <w:iCs/>
          <w:noProof/>
          <w:sz w:val="24"/>
          <w:szCs w:val="24"/>
          <w:lang w:val="ro-RO"/>
        </w:rPr>
        <w:t>12.</w:t>
      </w:r>
      <w:r w:rsidR="00247597" w:rsidRPr="000035E8">
        <w:rPr>
          <w:rFonts w:ascii="Arial" w:hAnsi="Arial" w:cs="Arial"/>
          <w:b/>
          <w:bCs/>
          <w:iCs/>
          <w:noProof/>
          <w:sz w:val="24"/>
          <w:szCs w:val="24"/>
          <w:lang w:val="ro-RO"/>
        </w:rPr>
        <w:t>5</w:t>
      </w:r>
      <w:r w:rsidRPr="000035E8">
        <w:rPr>
          <w:rFonts w:ascii="Arial" w:hAnsi="Arial" w:cs="Arial"/>
          <w:b/>
          <w:bCs/>
          <w:iCs/>
          <w:noProof/>
          <w:sz w:val="24"/>
          <w:szCs w:val="24"/>
          <w:lang w:val="ro-RO"/>
        </w:rPr>
        <w:t>.</w:t>
      </w:r>
      <w:r w:rsidRPr="000035E8">
        <w:rPr>
          <w:rFonts w:ascii="Arial" w:hAnsi="Arial" w:cs="Arial"/>
          <w:noProof/>
          <w:sz w:val="24"/>
          <w:szCs w:val="24"/>
          <w:lang w:val="ro-RO"/>
        </w:rPr>
        <w:t xml:space="preserve"> </w:t>
      </w:r>
      <w:r w:rsidRPr="000035E8">
        <w:rPr>
          <w:rFonts w:ascii="Arial" w:hAnsi="Arial" w:cs="Arial"/>
          <w:b/>
          <w:iCs/>
          <w:noProof/>
          <w:sz w:val="24"/>
          <w:szCs w:val="24"/>
          <w:lang w:val="ro-RO"/>
        </w:rPr>
        <w:t xml:space="preserve">Plan operativ de prevenire </w:t>
      </w:r>
      <w:r w:rsidR="006432A0" w:rsidRPr="000035E8">
        <w:rPr>
          <w:rFonts w:ascii="Arial" w:hAnsi="Arial" w:cs="Arial"/>
          <w:b/>
          <w:iCs/>
          <w:noProof/>
          <w:sz w:val="24"/>
          <w:szCs w:val="24"/>
          <w:lang w:val="ro-RO"/>
        </w:rPr>
        <w:t>și</w:t>
      </w:r>
      <w:r w:rsidRPr="000035E8">
        <w:rPr>
          <w:rFonts w:ascii="Arial" w:hAnsi="Arial" w:cs="Arial"/>
          <w:b/>
          <w:iCs/>
          <w:noProof/>
          <w:sz w:val="24"/>
          <w:szCs w:val="24"/>
          <w:lang w:val="ro-RO"/>
        </w:rPr>
        <w:t xml:space="preserve"> management al </w:t>
      </w:r>
      <w:r w:rsidR="004E5B6B" w:rsidRPr="000035E8">
        <w:rPr>
          <w:rFonts w:ascii="Arial" w:hAnsi="Arial" w:cs="Arial"/>
          <w:b/>
          <w:iCs/>
          <w:noProof/>
          <w:sz w:val="24"/>
          <w:szCs w:val="24"/>
          <w:lang w:val="ro-RO"/>
        </w:rPr>
        <w:t>s</w:t>
      </w:r>
      <w:r w:rsidR="006432A0" w:rsidRPr="000035E8">
        <w:rPr>
          <w:rFonts w:ascii="Arial" w:hAnsi="Arial" w:cs="Arial"/>
          <w:b/>
          <w:iCs/>
          <w:noProof/>
          <w:sz w:val="24"/>
          <w:szCs w:val="24"/>
          <w:lang w:val="ro-RO"/>
        </w:rPr>
        <w:t>i</w:t>
      </w:r>
      <w:r w:rsidRPr="000035E8">
        <w:rPr>
          <w:rFonts w:ascii="Arial" w:hAnsi="Arial" w:cs="Arial"/>
          <w:b/>
          <w:iCs/>
          <w:noProof/>
          <w:sz w:val="24"/>
          <w:szCs w:val="24"/>
          <w:lang w:val="ro-RO"/>
        </w:rPr>
        <w:t>tuaţiilor de urgenţă</w:t>
      </w:r>
    </w:p>
    <w:p w:rsidR="000E0728" w:rsidRPr="000035E8" w:rsidRDefault="000E0728" w:rsidP="00D70D18">
      <w:pPr>
        <w:spacing w:after="0" w:line="240" w:lineRule="auto"/>
        <w:jc w:val="both"/>
        <w:rPr>
          <w:rFonts w:ascii="Arial" w:hAnsi="Arial" w:cs="Arial"/>
          <w:b/>
          <w:noProof/>
          <w:sz w:val="24"/>
          <w:szCs w:val="24"/>
          <w:lang w:val="ro-RO"/>
        </w:rPr>
      </w:pPr>
    </w:p>
    <w:p w:rsidR="00334F4C" w:rsidRPr="000035E8" w:rsidRDefault="00A2211F" w:rsidP="00D70D18">
      <w:pPr>
        <w:spacing w:after="0" w:line="240" w:lineRule="auto"/>
        <w:jc w:val="both"/>
        <w:rPr>
          <w:rFonts w:ascii="Arial" w:hAnsi="Arial" w:cs="Arial"/>
          <w:noProof/>
          <w:sz w:val="24"/>
          <w:szCs w:val="24"/>
          <w:lang w:val="ro-RO"/>
        </w:rPr>
      </w:pPr>
      <w:r w:rsidRPr="000035E8">
        <w:rPr>
          <w:rFonts w:ascii="Arial" w:hAnsi="Arial" w:cs="Arial"/>
          <w:b/>
          <w:noProof/>
          <w:sz w:val="24"/>
          <w:szCs w:val="24"/>
          <w:lang w:val="ro-RO"/>
        </w:rPr>
        <w:t xml:space="preserve">  </w:t>
      </w:r>
      <w:r w:rsidR="00334F4C" w:rsidRPr="000035E8">
        <w:rPr>
          <w:rFonts w:ascii="Arial" w:hAnsi="Arial" w:cs="Arial"/>
          <w:b/>
          <w:noProof/>
          <w:sz w:val="24"/>
          <w:szCs w:val="24"/>
          <w:lang w:val="ro-RO"/>
        </w:rPr>
        <w:t>12.</w:t>
      </w:r>
      <w:r w:rsidR="00247597" w:rsidRPr="000035E8">
        <w:rPr>
          <w:rFonts w:ascii="Arial" w:hAnsi="Arial" w:cs="Arial"/>
          <w:b/>
          <w:noProof/>
          <w:sz w:val="24"/>
          <w:szCs w:val="24"/>
          <w:lang w:val="ro-RO"/>
        </w:rPr>
        <w:t>5</w:t>
      </w:r>
      <w:r w:rsidR="00334F4C" w:rsidRPr="000035E8">
        <w:rPr>
          <w:rFonts w:ascii="Arial" w:hAnsi="Arial" w:cs="Arial"/>
          <w:b/>
          <w:noProof/>
          <w:sz w:val="24"/>
          <w:szCs w:val="24"/>
          <w:lang w:val="ro-RO"/>
        </w:rPr>
        <w:t xml:space="preserve">.1. </w:t>
      </w:r>
      <w:r w:rsidR="00334F4C" w:rsidRPr="000035E8">
        <w:rPr>
          <w:rFonts w:ascii="Arial" w:hAnsi="Arial" w:cs="Arial"/>
          <w:noProof/>
          <w:sz w:val="24"/>
          <w:szCs w:val="24"/>
          <w:lang w:val="ro-RO"/>
        </w:rPr>
        <w:t xml:space="preserve">Operatorul </w:t>
      </w:r>
      <w:r w:rsidR="00F05CEB" w:rsidRPr="000035E8">
        <w:rPr>
          <w:rFonts w:ascii="Arial" w:hAnsi="Arial" w:cs="Arial"/>
          <w:noProof/>
          <w:sz w:val="24"/>
          <w:szCs w:val="24"/>
          <w:lang w:val="ro-RO"/>
        </w:rPr>
        <w:t>trebuie sa deţina</w:t>
      </w:r>
      <w:r w:rsidR="00334F4C" w:rsidRPr="000035E8">
        <w:rPr>
          <w:rFonts w:ascii="Arial" w:hAnsi="Arial" w:cs="Arial"/>
          <w:noProof/>
          <w:color w:val="1F497D" w:themeColor="text2"/>
          <w:sz w:val="24"/>
          <w:szCs w:val="24"/>
          <w:lang w:val="ro-RO"/>
        </w:rPr>
        <w:t xml:space="preserve"> </w:t>
      </w:r>
      <w:r w:rsidR="00334F4C" w:rsidRPr="000035E8">
        <w:rPr>
          <w:rFonts w:ascii="Arial" w:hAnsi="Arial" w:cs="Arial"/>
          <w:noProof/>
          <w:sz w:val="24"/>
          <w:szCs w:val="24"/>
          <w:lang w:val="ro-RO"/>
        </w:rPr>
        <w:t xml:space="preserve">un </w:t>
      </w:r>
      <w:r w:rsidR="00334F4C" w:rsidRPr="000035E8">
        <w:rPr>
          <w:rFonts w:ascii="Arial" w:hAnsi="Arial" w:cs="Arial"/>
          <w:iCs/>
          <w:noProof/>
          <w:sz w:val="24"/>
          <w:szCs w:val="24"/>
          <w:lang w:val="ro-RO"/>
        </w:rPr>
        <w:t xml:space="preserve">Plan operativ de prevenire </w:t>
      </w:r>
      <w:r w:rsidR="006432A0" w:rsidRPr="000035E8">
        <w:rPr>
          <w:rFonts w:ascii="Arial" w:hAnsi="Arial" w:cs="Arial"/>
          <w:iCs/>
          <w:noProof/>
          <w:sz w:val="24"/>
          <w:szCs w:val="24"/>
          <w:lang w:val="ro-RO"/>
        </w:rPr>
        <w:t>și</w:t>
      </w:r>
      <w:r w:rsidR="00334F4C" w:rsidRPr="000035E8">
        <w:rPr>
          <w:rFonts w:ascii="Arial" w:hAnsi="Arial" w:cs="Arial"/>
          <w:iCs/>
          <w:noProof/>
          <w:sz w:val="24"/>
          <w:szCs w:val="24"/>
          <w:lang w:val="ro-RO"/>
        </w:rPr>
        <w:t xml:space="preserve"> management al </w:t>
      </w:r>
      <w:r w:rsidR="004E5B6B" w:rsidRPr="000035E8">
        <w:rPr>
          <w:rFonts w:ascii="Arial" w:hAnsi="Arial" w:cs="Arial"/>
          <w:iCs/>
          <w:noProof/>
          <w:sz w:val="24"/>
          <w:szCs w:val="24"/>
          <w:lang w:val="ro-RO"/>
        </w:rPr>
        <w:t>s</w:t>
      </w:r>
      <w:r w:rsidR="006432A0" w:rsidRPr="000035E8">
        <w:rPr>
          <w:rFonts w:ascii="Arial" w:hAnsi="Arial" w:cs="Arial"/>
          <w:iCs/>
          <w:noProof/>
          <w:sz w:val="24"/>
          <w:szCs w:val="24"/>
          <w:lang w:val="ro-RO"/>
        </w:rPr>
        <w:t>i</w:t>
      </w:r>
      <w:r w:rsidR="00334F4C" w:rsidRPr="000035E8">
        <w:rPr>
          <w:rFonts w:ascii="Arial" w:hAnsi="Arial" w:cs="Arial"/>
          <w:iCs/>
          <w:noProof/>
          <w:sz w:val="24"/>
          <w:szCs w:val="24"/>
          <w:lang w:val="ro-RO"/>
        </w:rPr>
        <w:t>tuaţiilor de urgenţă,</w:t>
      </w:r>
      <w:r w:rsidR="00334F4C" w:rsidRPr="000035E8">
        <w:rPr>
          <w:rFonts w:ascii="Arial" w:hAnsi="Arial" w:cs="Arial"/>
          <w:b/>
          <w:bCs/>
          <w:iCs/>
          <w:noProof/>
          <w:sz w:val="24"/>
          <w:szCs w:val="24"/>
          <w:lang w:val="ro-RO"/>
        </w:rPr>
        <w:t xml:space="preserve"> </w:t>
      </w:r>
      <w:r w:rsidR="00334F4C" w:rsidRPr="000035E8">
        <w:rPr>
          <w:rFonts w:ascii="Arial" w:hAnsi="Arial" w:cs="Arial"/>
          <w:noProof/>
          <w:sz w:val="24"/>
          <w:szCs w:val="24"/>
          <w:lang w:val="ro-RO"/>
        </w:rPr>
        <w:t>plan care trateazǎ pericolele de pe amplasament, în special în legătură cu prevenirea accidentelor cu un po</w:t>
      </w:r>
      <w:r w:rsidR="004E5B6B" w:rsidRPr="000035E8">
        <w:rPr>
          <w:rFonts w:ascii="Arial" w:hAnsi="Arial" w:cs="Arial"/>
          <w:noProof/>
          <w:sz w:val="24"/>
          <w:szCs w:val="24"/>
          <w:lang w:val="ro-RO"/>
        </w:rPr>
        <w:t>s</w:t>
      </w:r>
      <w:r w:rsidR="006432A0" w:rsidRPr="000035E8">
        <w:rPr>
          <w:rFonts w:ascii="Arial" w:hAnsi="Arial" w:cs="Arial"/>
          <w:noProof/>
          <w:sz w:val="24"/>
          <w:szCs w:val="24"/>
          <w:lang w:val="ro-RO"/>
        </w:rPr>
        <w:t>i</w:t>
      </w:r>
      <w:r w:rsidR="00334F4C" w:rsidRPr="000035E8">
        <w:rPr>
          <w:rFonts w:ascii="Arial" w:hAnsi="Arial" w:cs="Arial"/>
          <w:noProof/>
          <w:sz w:val="24"/>
          <w:szCs w:val="24"/>
          <w:lang w:val="ro-RO"/>
        </w:rPr>
        <w:t>bil impact asupra mediului, care conţine cel puţin:</w:t>
      </w:r>
    </w:p>
    <w:p w:rsidR="00334F4C" w:rsidRPr="000035E8" w:rsidRDefault="00334F4C" w:rsidP="00D70D18">
      <w:pPr>
        <w:numPr>
          <w:ilvl w:val="0"/>
          <w:numId w:val="8"/>
        </w:numPr>
        <w:spacing w:after="0" w:line="240" w:lineRule="auto"/>
        <w:jc w:val="both"/>
        <w:rPr>
          <w:rFonts w:ascii="Arial" w:hAnsi="Arial" w:cs="Arial"/>
          <w:noProof/>
          <w:sz w:val="24"/>
          <w:szCs w:val="24"/>
          <w:lang w:val="ro-RO"/>
        </w:rPr>
      </w:pPr>
      <w:r w:rsidRPr="000035E8">
        <w:rPr>
          <w:rFonts w:ascii="Arial" w:hAnsi="Arial" w:cs="Arial"/>
          <w:noProof/>
          <w:sz w:val="24"/>
          <w:szCs w:val="24"/>
          <w:lang w:val="ro-RO"/>
        </w:rPr>
        <w:t xml:space="preserve">Planul reţelelor de alimentare cu apǎ </w:t>
      </w:r>
      <w:r w:rsidR="006432A0" w:rsidRPr="000035E8">
        <w:rPr>
          <w:rFonts w:ascii="Arial" w:hAnsi="Arial" w:cs="Arial"/>
          <w:noProof/>
          <w:sz w:val="24"/>
          <w:szCs w:val="24"/>
          <w:lang w:val="ro-RO"/>
        </w:rPr>
        <w:t>și</w:t>
      </w:r>
      <w:r w:rsidRPr="000035E8">
        <w:rPr>
          <w:rFonts w:ascii="Arial" w:hAnsi="Arial" w:cs="Arial"/>
          <w:noProof/>
          <w:sz w:val="24"/>
          <w:szCs w:val="24"/>
          <w:lang w:val="ro-RO"/>
        </w:rPr>
        <w:t xml:space="preserve"> punctele de racord la aceste reţele;</w:t>
      </w:r>
    </w:p>
    <w:p w:rsidR="00334F4C" w:rsidRPr="000035E8" w:rsidRDefault="00334F4C" w:rsidP="00D70D18">
      <w:pPr>
        <w:numPr>
          <w:ilvl w:val="0"/>
          <w:numId w:val="8"/>
        </w:numPr>
        <w:spacing w:after="0" w:line="240" w:lineRule="auto"/>
        <w:jc w:val="both"/>
        <w:rPr>
          <w:rFonts w:ascii="Arial" w:hAnsi="Arial" w:cs="Arial"/>
          <w:noProof/>
          <w:sz w:val="24"/>
          <w:szCs w:val="24"/>
          <w:lang w:val="ro-RO"/>
        </w:rPr>
      </w:pPr>
      <w:r w:rsidRPr="000035E8">
        <w:rPr>
          <w:rFonts w:ascii="Arial" w:hAnsi="Arial" w:cs="Arial"/>
          <w:noProof/>
          <w:sz w:val="24"/>
          <w:szCs w:val="24"/>
          <w:lang w:val="ro-RO"/>
        </w:rPr>
        <w:t>Planul reţelelor de canalizare;</w:t>
      </w:r>
    </w:p>
    <w:p w:rsidR="00334F4C" w:rsidRPr="000035E8" w:rsidRDefault="00334F4C" w:rsidP="00D70D18">
      <w:pPr>
        <w:numPr>
          <w:ilvl w:val="0"/>
          <w:numId w:val="8"/>
        </w:numPr>
        <w:spacing w:after="0" w:line="240" w:lineRule="auto"/>
        <w:jc w:val="both"/>
        <w:rPr>
          <w:rFonts w:ascii="Arial" w:hAnsi="Arial" w:cs="Arial"/>
          <w:noProof/>
          <w:sz w:val="24"/>
          <w:szCs w:val="24"/>
          <w:lang w:val="ro-RO"/>
        </w:rPr>
      </w:pPr>
      <w:r w:rsidRPr="000035E8">
        <w:rPr>
          <w:rFonts w:ascii="Arial" w:hAnsi="Arial" w:cs="Arial"/>
          <w:noProof/>
          <w:sz w:val="24"/>
          <w:szCs w:val="24"/>
          <w:lang w:val="ro-RO"/>
        </w:rPr>
        <w:t>Identificarea pericolelor po</w:t>
      </w:r>
      <w:r w:rsidR="004E5B6B" w:rsidRPr="000035E8">
        <w:rPr>
          <w:rFonts w:ascii="Arial" w:hAnsi="Arial" w:cs="Arial"/>
          <w:noProof/>
          <w:sz w:val="24"/>
          <w:szCs w:val="24"/>
          <w:lang w:val="ro-RO"/>
        </w:rPr>
        <w:t>s</w:t>
      </w:r>
      <w:r w:rsidR="006432A0" w:rsidRPr="000035E8">
        <w:rPr>
          <w:rFonts w:ascii="Arial" w:hAnsi="Arial" w:cs="Arial"/>
          <w:noProof/>
          <w:sz w:val="24"/>
          <w:szCs w:val="24"/>
          <w:lang w:val="ro-RO"/>
        </w:rPr>
        <w:t>i</w:t>
      </w:r>
      <w:r w:rsidRPr="000035E8">
        <w:rPr>
          <w:rFonts w:ascii="Arial" w:hAnsi="Arial" w:cs="Arial"/>
          <w:noProof/>
          <w:sz w:val="24"/>
          <w:szCs w:val="24"/>
          <w:lang w:val="ro-RO"/>
        </w:rPr>
        <w:t>bile din cadrul instalaţiei;</w:t>
      </w:r>
    </w:p>
    <w:p w:rsidR="00334F4C" w:rsidRPr="000035E8" w:rsidRDefault="00334F4C" w:rsidP="00D70D18">
      <w:pPr>
        <w:numPr>
          <w:ilvl w:val="0"/>
          <w:numId w:val="8"/>
        </w:numPr>
        <w:spacing w:after="0" w:line="240" w:lineRule="auto"/>
        <w:jc w:val="both"/>
        <w:rPr>
          <w:rFonts w:ascii="Arial" w:hAnsi="Arial" w:cs="Arial"/>
          <w:noProof/>
          <w:sz w:val="24"/>
          <w:szCs w:val="24"/>
          <w:lang w:val="ro-RO"/>
        </w:rPr>
      </w:pPr>
      <w:r w:rsidRPr="000035E8">
        <w:rPr>
          <w:rFonts w:ascii="Arial" w:hAnsi="Arial" w:cs="Arial"/>
          <w:noProof/>
          <w:sz w:val="24"/>
          <w:szCs w:val="24"/>
          <w:lang w:val="ro-RO"/>
        </w:rPr>
        <w:t xml:space="preserve">Evaluarea riscurilor, accidentelor </w:t>
      </w:r>
      <w:r w:rsidR="006432A0" w:rsidRPr="000035E8">
        <w:rPr>
          <w:rFonts w:ascii="Arial" w:hAnsi="Arial" w:cs="Arial"/>
          <w:noProof/>
          <w:sz w:val="24"/>
          <w:szCs w:val="24"/>
          <w:lang w:val="ro-RO"/>
        </w:rPr>
        <w:t>și</w:t>
      </w:r>
      <w:r w:rsidRPr="000035E8">
        <w:rPr>
          <w:rFonts w:ascii="Arial" w:hAnsi="Arial" w:cs="Arial"/>
          <w:noProof/>
          <w:sz w:val="24"/>
          <w:szCs w:val="24"/>
          <w:lang w:val="ro-RO"/>
        </w:rPr>
        <w:t xml:space="preserve"> consecinţelor po</w:t>
      </w:r>
      <w:r w:rsidR="004E5B6B" w:rsidRPr="000035E8">
        <w:rPr>
          <w:rFonts w:ascii="Arial" w:hAnsi="Arial" w:cs="Arial"/>
          <w:noProof/>
          <w:sz w:val="24"/>
          <w:szCs w:val="24"/>
          <w:lang w:val="ro-RO"/>
        </w:rPr>
        <w:t>s</w:t>
      </w:r>
      <w:r w:rsidR="006432A0" w:rsidRPr="000035E8">
        <w:rPr>
          <w:rFonts w:ascii="Arial" w:hAnsi="Arial" w:cs="Arial"/>
          <w:noProof/>
          <w:sz w:val="24"/>
          <w:szCs w:val="24"/>
          <w:lang w:val="ro-RO"/>
        </w:rPr>
        <w:t>i</w:t>
      </w:r>
      <w:r w:rsidRPr="000035E8">
        <w:rPr>
          <w:rFonts w:ascii="Arial" w:hAnsi="Arial" w:cs="Arial"/>
          <w:noProof/>
          <w:sz w:val="24"/>
          <w:szCs w:val="24"/>
          <w:lang w:val="ro-RO"/>
        </w:rPr>
        <w:t>bile;</w:t>
      </w:r>
    </w:p>
    <w:p w:rsidR="00334F4C" w:rsidRPr="000035E8" w:rsidRDefault="00334F4C" w:rsidP="00D70D18">
      <w:pPr>
        <w:numPr>
          <w:ilvl w:val="0"/>
          <w:numId w:val="8"/>
        </w:numPr>
        <w:spacing w:after="0" w:line="240" w:lineRule="auto"/>
        <w:jc w:val="both"/>
        <w:rPr>
          <w:rFonts w:ascii="Arial" w:hAnsi="Arial" w:cs="Arial"/>
          <w:noProof/>
          <w:sz w:val="24"/>
          <w:szCs w:val="24"/>
          <w:lang w:val="ro-RO"/>
        </w:rPr>
      </w:pPr>
      <w:r w:rsidRPr="000035E8">
        <w:rPr>
          <w:rFonts w:ascii="Arial" w:hAnsi="Arial" w:cs="Arial"/>
          <w:noProof/>
          <w:sz w:val="24"/>
          <w:szCs w:val="24"/>
          <w:lang w:val="ro-RO"/>
        </w:rPr>
        <w:t>Implementarea mǎsurilor de reducere a riscurilor de accidente şi consecinţele lor;</w:t>
      </w:r>
    </w:p>
    <w:p w:rsidR="00334F4C" w:rsidRPr="000035E8" w:rsidRDefault="00334F4C" w:rsidP="00D70D18">
      <w:pPr>
        <w:numPr>
          <w:ilvl w:val="0"/>
          <w:numId w:val="8"/>
        </w:numPr>
        <w:spacing w:after="0" w:line="240" w:lineRule="auto"/>
        <w:jc w:val="both"/>
        <w:rPr>
          <w:rFonts w:ascii="Arial" w:hAnsi="Arial" w:cs="Arial"/>
          <w:noProof/>
          <w:sz w:val="24"/>
          <w:szCs w:val="24"/>
          <w:lang w:val="ro-RO"/>
        </w:rPr>
      </w:pPr>
      <w:r w:rsidRPr="000035E8">
        <w:rPr>
          <w:rFonts w:ascii="Arial" w:hAnsi="Arial" w:cs="Arial"/>
          <w:caps/>
          <w:noProof/>
          <w:sz w:val="24"/>
          <w:szCs w:val="24"/>
          <w:lang w:val="ro-RO"/>
        </w:rPr>
        <w:t>a</w:t>
      </w:r>
      <w:r w:rsidRPr="000035E8">
        <w:rPr>
          <w:rFonts w:ascii="Arial" w:hAnsi="Arial" w:cs="Arial"/>
          <w:noProof/>
          <w:sz w:val="24"/>
          <w:szCs w:val="24"/>
          <w:lang w:val="ro-RO"/>
        </w:rPr>
        <w:t xml:space="preserve">mplasarea </w:t>
      </w:r>
      <w:r w:rsidR="006432A0" w:rsidRPr="000035E8">
        <w:rPr>
          <w:rFonts w:ascii="Arial" w:hAnsi="Arial" w:cs="Arial"/>
          <w:noProof/>
          <w:sz w:val="24"/>
          <w:szCs w:val="24"/>
          <w:lang w:val="ro-RO"/>
        </w:rPr>
        <w:t>și</w:t>
      </w:r>
      <w:r w:rsidRPr="000035E8">
        <w:rPr>
          <w:rFonts w:ascii="Arial" w:hAnsi="Arial" w:cs="Arial"/>
          <w:noProof/>
          <w:sz w:val="24"/>
          <w:szCs w:val="24"/>
          <w:lang w:val="ro-RO"/>
        </w:rPr>
        <w:t xml:space="preserve"> caracteristicile echipamentelor care pot fi utilizate în </w:t>
      </w:r>
      <w:r w:rsidR="004E5B6B" w:rsidRPr="000035E8">
        <w:rPr>
          <w:rFonts w:ascii="Arial" w:hAnsi="Arial" w:cs="Arial"/>
          <w:noProof/>
          <w:sz w:val="24"/>
          <w:szCs w:val="24"/>
          <w:lang w:val="ro-RO"/>
        </w:rPr>
        <w:t>s</w:t>
      </w:r>
      <w:r w:rsidR="006432A0" w:rsidRPr="000035E8">
        <w:rPr>
          <w:rFonts w:ascii="Arial" w:hAnsi="Arial" w:cs="Arial"/>
          <w:noProof/>
          <w:sz w:val="24"/>
          <w:szCs w:val="24"/>
          <w:lang w:val="ro-RO"/>
        </w:rPr>
        <w:t>i</w:t>
      </w:r>
      <w:r w:rsidRPr="000035E8">
        <w:rPr>
          <w:rFonts w:ascii="Arial" w:hAnsi="Arial" w:cs="Arial"/>
          <w:noProof/>
          <w:sz w:val="24"/>
          <w:szCs w:val="24"/>
          <w:lang w:val="ro-RO"/>
        </w:rPr>
        <w:t>tuaţii de urgenţǎ.</w:t>
      </w:r>
    </w:p>
    <w:p w:rsidR="00334F4C" w:rsidRPr="000035E8" w:rsidRDefault="00A2211F" w:rsidP="00D70D18">
      <w:pPr>
        <w:spacing w:after="0" w:line="240" w:lineRule="auto"/>
        <w:jc w:val="both"/>
        <w:rPr>
          <w:rFonts w:ascii="Arial" w:hAnsi="Arial" w:cs="Arial"/>
          <w:noProof/>
          <w:spacing w:val="-6"/>
          <w:sz w:val="24"/>
          <w:szCs w:val="24"/>
          <w:lang w:val="ro-RO"/>
        </w:rPr>
      </w:pPr>
      <w:r w:rsidRPr="000035E8">
        <w:rPr>
          <w:rFonts w:ascii="Arial" w:hAnsi="Arial" w:cs="Arial"/>
          <w:b/>
          <w:bCs/>
          <w:iCs/>
          <w:noProof/>
          <w:sz w:val="24"/>
          <w:szCs w:val="24"/>
          <w:lang w:val="ro-RO"/>
        </w:rPr>
        <w:t xml:space="preserve">  </w:t>
      </w:r>
      <w:r w:rsidR="00334F4C" w:rsidRPr="000035E8">
        <w:rPr>
          <w:rFonts w:ascii="Arial" w:hAnsi="Arial" w:cs="Arial"/>
          <w:b/>
          <w:bCs/>
          <w:iCs/>
          <w:noProof/>
          <w:sz w:val="24"/>
          <w:szCs w:val="24"/>
          <w:lang w:val="ro-RO"/>
        </w:rPr>
        <w:t>12.</w:t>
      </w:r>
      <w:r w:rsidR="00247597" w:rsidRPr="000035E8">
        <w:rPr>
          <w:rFonts w:ascii="Arial" w:hAnsi="Arial" w:cs="Arial"/>
          <w:b/>
          <w:bCs/>
          <w:iCs/>
          <w:noProof/>
          <w:sz w:val="24"/>
          <w:szCs w:val="24"/>
          <w:lang w:val="ro-RO"/>
        </w:rPr>
        <w:t>5</w:t>
      </w:r>
      <w:r w:rsidR="00334F4C" w:rsidRPr="000035E8">
        <w:rPr>
          <w:rFonts w:ascii="Arial" w:hAnsi="Arial" w:cs="Arial"/>
          <w:b/>
          <w:bCs/>
          <w:iCs/>
          <w:noProof/>
          <w:sz w:val="24"/>
          <w:szCs w:val="24"/>
          <w:lang w:val="ro-RO"/>
        </w:rPr>
        <w:t>.2.</w:t>
      </w:r>
      <w:r w:rsidR="00334F4C" w:rsidRPr="000035E8">
        <w:rPr>
          <w:rFonts w:ascii="Arial" w:hAnsi="Arial" w:cs="Arial"/>
          <w:noProof/>
          <w:sz w:val="24"/>
          <w:szCs w:val="24"/>
          <w:lang w:val="ro-RO"/>
        </w:rPr>
        <w:t xml:space="preserve"> </w:t>
      </w:r>
      <w:r w:rsidR="00334F4C" w:rsidRPr="000035E8">
        <w:rPr>
          <w:rFonts w:ascii="Arial" w:hAnsi="Arial" w:cs="Arial"/>
          <w:noProof/>
          <w:spacing w:val="-6"/>
          <w:sz w:val="24"/>
          <w:szCs w:val="24"/>
          <w:lang w:val="ro-RO"/>
        </w:rPr>
        <w:t xml:space="preserve">Planul operativ de prevenire </w:t>
      </w:r>
      <w:r w:rsidR="006432A0" w:rsidRPr="000035E8">
        <w:rPr>
          <w:rFonts w:ascii="Arial" w:hAnsi="Arial" w:cs="Arial"/>
          <w:noProof/>
          <w:spacing w:val="-6"/>
          <w:sz w:val="24"/>
          <w:szCs w:val="24"/>
          <w:lang w:val="ro-RO"/>
        </w:rPr>
        <w:t>și</w:t>
      </w:r>
      <w:r w:rsidR="00334F4C" w:rsidRPr="000035E8">
        <w:rPr>
          <w:rFonts w:ascii="Arial" w:hAnsi="Arial" w:cs="Arial"/>
          <w:noProof/>
          <w:spacing w:val="-6"/>
          <w:sz w:val="24"/>
          <w:szCs w:val="24"/>
          <w:lang w:val="ro-RO"/>
        </w:rPr>
        <w:t xml:space="preserve"> management al </w:t>
      </w:r>
      <w:r w:rsidR="004E5B6B" w:rsidRPr="000035E8">
        <w:rPr>
          <w:rFonts w:ascii="Arial" w:hAnsi="Arial" w:cs="Arial"/>
          <w:noProof/>
          <w:spacing w:val="-6"/>
          <w:sz w:val="24"/>
          <w:szCs w:val="24"/>
          <w:lang w:val="ro-RO"/>
        </w:rPr>
        <w:t>s</w:t>
      </w:r>
      <w:r w:rsidR="006432A0" w:rsidRPr="000035E8">
        <w:rPr>
          <w:rFonts w:ascii="Arial" w:hAnsi="Arial" w:cs="Arial"/>
          <w:noProof/>
          <w:spacing w:val="-6"/>
          <w:sz w:val="24"/>
          <w:szCs w:val="24"/>
          <w:lang w:val="ro-RO"/>
        </w:rPr>
        <w:t>i</w:t>
      </w:r>
      <w:r w:rsidR="00334F4C" w:rsidRPr="000035E8">
        <w:rPr>
          <w:rFonts w:ascii="Arial" w:hAnsi="Arial" w:cs="Arial"/>
          <w:noProof/>
          <w:spacing w:val="-6"/>
          <w:sz w:val="24"/>
          <w:szCs w:val="24"/>
          <w:lang w:val="ro-RO"/>
        </w:rPr>
        <w:t xml:space="preserve">tuaţiilor de urgenţă trebuie să includă prevederi pentru minimizarea efectelor asupra mediului apărute în urma oricărei </w:t>
      </w:r>
      <w:r w:rsidRPr="000035E8">
        <w:rPr>
          <w:rFonts w:ascii="Arial" w:hAnsi="Arial" w:cs="Arial"/>
          <w:noProof/>
          <w:spacing w:val="-6"/>
          <w:sz w:val="24"/>
          <w:szCs w:val="24"/>
          <w:lang w:val="ro-RO"/>
        </w:rPr>
        <w:t xml:space="preserve"> </w:t>
      </w:r>
    </w:p>
    <w:p w:rsidR="00334F4C" w:rsidRPr="000035E8" w:rsidRDefault="00A2211F" w:rsidP="00D70D18">
      <w:pPr>
        <w:spacing w:after="0" w:line="240" w:lineRule="auto"/>
        <w:jc w:val="both"/>
        <w:rPr>
          <w:rFonts w:ascii="Arial" w:hAnsi="Arial" w:cs="Arial"/>
          <w:noProof/>
          <w:sz w:val="24"/>
          <w:szCs w:val="24"/>
          <w:lang w:val="ro-RO"/>
        </w:rPr>
      </w:pPr>
      <w:r w:rsidRPr="000035E8">
        <w:rPr>
          <w:rFonts w:ascii="Arial" w:hAnsi="Arial" w:cs="Arial"/>
          <w:b/>
          <w:bCs/>
          <w:iCs/>
          <w:noProof/>
          <w:sz w:val="24"/>
          <w:szCs w:val="24"/>
          <w:lang w:val="ro-RO"/>
        </w:rPr>
        <w:t xml:space="preserve">  </w:t>
      </w:r>
      <w:r w:rsidR="00334F4C" w:rsidRPr="000035E8">
        <w:rPr>
          <w:rFonts w:ascii="Arial" w:hAnsi="Arial" w:cs="Arial"/>
          <w:b/>
          <w:bCs/>
          <w:iCs/>
          <w:noProof/>
          <w:sz w:val="24"/>
          <w:szCs w:val="24"/>
          <w:lang w:val="ro-RO"/>
        </w:rPr>
        <w:t>12.</w:t>
      </w:r>
      <w:r w:rsidR="00247597" w:rsidRPr="000035E8">
        <w:rPr>
          <w:rFonts w:ascii="Arial" w:hAnsi="Arial" w:cs="Arial"/>
          <w:b/>
          <w:bCs/>
          <w:iCs/>
          <w:noProof/>
          <w:sz w:val="24"/>
          <w:szCs w:val="24"/>
          <w:lang w:val="ro-RO"/>
        </w:rPr>
        <w:t>5</w:t>
      </w:r>
      <w:r w:rsidR="00334F4C" w:rsidRPr="000035E8">
        <w:rPr>
          <w:rFonts w:ascii="Arial" w:hAnsi="Arial" w:cs="Arial"/>
          <w:b/>
          <w:bCs/>
          <w:iCs/>
          <w:noProof/>
          <w:sz w:val="24"/>
          <w:szCs w:val="24"/>
          <w:lang w:val="ro-RO"/>
        </w:rPr>
        <w:t>.3.</w:t>
      </w:r>
      <w:r w:rsidR="00334F4C" w:rsidRPr="000035E8">
        <w:rPr>
          <w:rFonts w:ascii="Arial" w:hAnsi="Arial" w:cs="Arial"/>
          <w:noProof/>
          <w:sz w:val="24"/>
          <w:szCs w:val="24"/>
          <w:lang w:val="ro-RO"/>
        </w:rPr>
        <w:t xml:space="preserve"> Planul operativ de prevenire </w:t>
      </w:r>
      <w:r w:rsidR="006432A0" w:rsidRPr="000035E8">
        <w:rPr>
          <w:rFonts w:ascii="Arial" w:hAnsi="Arial" w:cs="Arial"/>
          <w:noProof/>
          <w:sz w:val="24"/>
          <w:szCs w:val="24"/>
          <w:lang w:val="ro-RO"/>
        </w:rPr>
        <w:t>și</w:t>
      </w:r>
      <w:r w:rsidR="00334F4C" w:rsidRPr="000035E8">
        <w:rPr>
          <w:rFonts w:ascii="Arial" w:hAnsi="Arial" w:cs="Arial"/>
          <w:noProof/>
          <w:sz w:val="24"/>
          <w:szCs w:val="24"/>
          <w:lang w:val="ro-RO"/>
        </w:rPr>
        <w:t xml:space="preserve"> management al </w:t>
      </w:r>
      <w:r w:rsidR="004E5B6B" w:rsidRPr="000035E8">
        <w:rPr>
          <w:rFonts w:ascii="Arial" w:hAnsi="Arial" w:cs="Arial"/>
          <w:noProof/>
          <w:sz w:val="24"/>
          <w:szCs w:val="24"/>
          <w:lang w:val="ro-RO"/>
        </w:rPr>
        <w:t>s</w:t>
      </w:r>
      <w:r w:rsidR="006432A0" w:rsidRPr="000035E8">
        <w:rPr>
          <w:rFonts w:ascii="Arial" w:hAnsi="Arial" w:cs="Arial"/>
          <w:noProof/>
          <w:sz w:val="24"/>
          <w:szCs w:val="24"/>
          <w:lang w:val="ro-RO"/>
        </w:rPr>
        <w:t>i</w:t>
      </w:r>
      <w:r w:rsidR="00334F4C" w:rsidRPr="000035E8">
        <w:rPr>
          <w:rFonts w:ascii="Arial" w:hAnsi="Arial" w:cs="Arial"/>
          <w:noProof/>
          <w:sz w:val="24"/>
          <w:szCs w:val="24"/>
          <w:lang w:val="ro-RO"/>
        </w:rPr>
        <w:t xml:space="preserve">tuaţiilor de urgenţă trebuie să fie revizuit anual şi actualizat după cum este necesar. El trebuie să fie disponibil pe </w:t>
      </w:r>
      <w:r w:rsidR="00334F4C" w:rsidRPr="000035E8">
        <w:rPr>
          <w:rFonts w:ascii="Arial" w:hAnsi="Arial" w:cs="Arial"/>
          <w:noProof/>
          <w:sz w:val="24"/>
          <w:szCs w:val="24"/>
          <w:lang w:val="ro-RO"/>
        </w:rPr>
        <w:lastRenderedPageBreak/>
        <w:t>amplasament în orice moment pentru inspecţie de către personalul cu drept de control al autorităţilor de specialitate.</w:t>
      </w:r>
    </w:p>
    <w:p w:rsidR="00334F4C" w:rsidRPr="000035E8" w:rsidRDefault="00A2211F" w:rsidP="00D70D18">
      <w:pPr>
        <w:spacing w:after="0" w:line="240" w:lineRule="auto"/>
        <w:jc w:val="both"/>
        <w:rPr>
          <w:rFonts w:ascii="Arial" w:hAnsi="Arial" w:cs="Arial"/>
          <w:noProof/>
          <w:sz w:val="24"/>
          <w:szCs w:val="24"/>
          <w:lang w:val="ro-RO"/>
        </w:rPr>
      </w:pPr>
      <w:r w:rsidRPr="000035E8">
        <w:rPr>
          <w:rFonts w:ascii="Arial" w:hAnsi="Arial" w:cs="Arial"/>
          <w:b/>
          <w:bCs/>
          <w:iCs/>
          <w:noProof/>
          <w:sz w:val="24"/>
          <w:szCs w:val="24"/>
          <w:lang w:val="ro-RO"/>
        </w:rPr>
        <w:t xml:space="preserve">   </w:t>
      </w:r>
      <w:r w:rsidR="00334F4C" w:rsidRPr="000035E8">
        <w:rPr>
          <w:rFonts w:ascii="Arial" w:hAnsi="Arial" w:cs="Arial"/>
          <w:b/>
          <w:bCs/>
          <w:iCs/>
          <w:noProof/>
          <w:sz w:val="24"/>
          <w:szCs w:val="24"/>
          <w:lang w:val="ro-RO"/>
        </w:rPr>
        <w:t>12.</w:t>
      </w:r>
      <w:r w:rsidR="00247597" w:rsidRPr="000035E8">
        <w:rPr>
          <w:rFonts w:ascii="Arial" w:hAnsi="Arial" w:cs="Arial"/>
          <w:b/>
          <w:bCs/>
          <w:iCs/>
          <w:noProof/>
          <w:sz w:val="24"/>
          <w:szCs w:val="24"/>
          <w:lang w:val="ro-RO"/>
        </w:rPr>
        <w:t>5</w:t>
      </w:r>
      <w:r w:rsidR="00334F4C" w:rsidRPr="000035E8">
        <w:rPr>
          <w:rFonts w:ascii="Arial" w:hAnsi="Arial" w:cs="Arial"/>
          <w:b/>
          <w:bCs/>
          <w:iCs/>
          <w:noProof/>
          <w:sz w:val="24"/>
          <w:szCs w:val="24"/>
          <w:lang w:val="ro-RO"/>
        </w:rPr>
        <w:t>.4.</w:t>
      </w:r>
      <w:r w:rsidR="00334F4C" w:rsidRPr="000035E8">
        <w:rPr>
          <w:rFonts w:ascii="Arial" w:hAnsi="Arial" w:cs="Arial"/>
          <w:noProof/>
          <w:sz w:val="24"/>
          <w:szCs w:val="24"/>
          <w:lang w:val="ro-RO"/>
        </w:rPr>
        <w:t xml:space="preserve"> Operatorul trebuie să deţină mijloacele materiale necesare în caz de poluări accidentale şi să acţioneze în conformitate cu prevederile planului </w:t>
      </w:r>
      <w:r w:rsidR="004E5B6B" w:rsidRPr="000035E8">
        <w:rPr>
          <w:rFonts w:ascii="Arial" w:hAnsi="Arial" w:cs="Arial"/>
          <w:noProof/>
          <w:sz w:val="24"/>
          <w:szCs w:val="24"/>
          <w:lang w:val="ro-RO"/>
        </w:rPr>
        <w:t>mai sus menţionat.</w:t>
      </w:r>
    </w:p>
    <w:p w:rsidR="00F05CEB" w:rsidRPr="000035E8" w:rsidRDefault="00F05CEB" w:rsidP="00D70D18">
      <w:pPr>
        <w:spacing w:after="0" w:line="240" w:lineRule="auto"/>
        <w:jc w:val="both"/>
        <w:rPr>
          <w:rFonts w:ascii="Arial" w:hAnsi="Arial" w:cs="Arial"/>
          <w:noProof/>
          <w:sz w:val="24"/>
          <w:szCs w:val="24"/>
          <w:lang w:val="ro-RO"/>
        </w:rPr>
      </w:pPr>
    </w:p>
    <w:p w:rsidR="00334F4C" w:rsidRPr="000035E8" w:rsidRDefault="00334F4C"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12.</w:t>
      </w:r>
      <w:r w:rsidR="00247597" w:rsidRPr="000035E8">
        <w:rPr>
          <w:rFonts w:ascii="Arial" w:hAnsi="Arial" w:cs="Arial"/>
          <w:b/>
          <w:sz w:val="24"/>
          <w:szCs w:val="24"/>
          <w:lang w:val="ro-RO"/>
        </w:rPr>
        <w:t>6</w:t>
      </w:r>
      <w:r w:rsidRPr="000035E8">
        <w:rPr>
          <w:rFonts w:ascii="Arial" w:hAnsi="Arial" w:cs="Arial"/>
          <w:b/>
          <w:sz w:val="24"/>
          <w:szCs w:val="24"/>
          <w:lang w:val="ro-RO"/>
        </w:rPr>
        <w:t xml:space="preserve">. Program de revizii </w:t>
      </w:r>
      <w:r w:rsidR="006432A0" w:rsidRPr="000035E8">
        <w:rPr>
          <w:rFonts w:ascii="Arial" w:hAnsi="Arial" w:cs="Arial"/>
          <w:b/>
          <w:sz w:val="24"/>
          <w:szCs w:val="24"/>
          <w:lang w:val="ro-RO"/>
        </w:rPr>
        <w:t>și</w:t>
      </w:r>
      <w:r w:rsidRPr="000035E8">
        <w:rPr>
          <w:rFonts w:ascii="Arial" w:hAnsi="Arial" w:cs="Arial"/>
          <w:b/>
          <w:sz w:val="24"/>
          <w:szCs w:val="24"/>
          <w:lang w:val="ro-RO"/>
        </w:rPr>
        <w:t xml:space="preserve"> reparaţii a utilajelor şi instalaţiilor din dotare </w:t>
      </w:r>
    </w:p>
    <w:p w:rsidR="000E0728" w:rsidRPr="000035E8" w:rsidRDefault="000E0728" w:rsidP="00D70D18">
      <w:pPr>
        <w:spacing w:after="0" w:line="240" w:lineRule="auto"/>
        <w:jc w:val="both"/>
        <w:rPr>
          <w:rFonts w:ascii="Arial" w:hAnsi="Arial" w:cs="Arial"/>
          <w:b/>
          <w:sz w:val="24"/>
          <w:szCs w:val="24"/>
          <w:lang w:val="ro-RO"/>
        </w:rPr>
      </w:pPr>
    </w:p>
    <w:p w:rsidR="00334F4C" w:rsidRPr="000035E8" w:rsidRDefault="00A2211F"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12.</w:t>
      </w:r>
      <w:r w:rsidR="00247597" w:rsidRPr="000035E8">
        <w:rPr>
          <w:rFonts w:ascii="Arial" w:hAnsi="Arial" w:cs="Arial"/>
          <w:b/>
          <w:sz w:val="24"/>
          <w:szCs w:val="24"/>
          <w:lang w:val="ro-RO"/>
        </w:rPr>
        <w:t>6</w:t>
      </w:r>
      <w:r w:rsidR="00334F4C" w:rsidRPr="000035E8">
        <w:rPr>
          <w:rFonts w:ascii="Arial" w:hAnsi="Arial" w:cs="Arial"/>
          <w:b/>
          <w:sz w:val="24"/>
          <w:szCs w:val="24"/>
          <w:lang w:val="ro-RO"/>
        </w:rPr>
        <w:t>.1.</w:t>
      </w:r>
      <w:r w:rsidR="00334F4C" w:rsidRPr="000035E8">
        <w:rPr>
          <w:rFonts w:ascii="Arial" w:hAnsi="Arial" w:cs="Arial"/>
          <w:sz w:val="24"/>
          <w:szCs w:val="24"/>
          <w:lang w:val="ro-RO"/>
        </w:rPr>
        <w:t xml:space="preserve"> Operatorul trebuie să întocmeascã </w:t>
      </w:r>
      <w:r w:rsidR="006432A0" w:rsidRPr="000035E8">
        <w:rPr>
          <w:rFonts w:ascii="Arial" w:hAnsi="Arial" w:cs="Arial"/>
          <w:sz w:val="24"/>
          <w:szCs w:val="24"/>
          <w:lang w:val="ro-RO"/>
        </w:rPr>
        <w:t>și</w:t>
      </w:r>
      <w:r w:rsidR="00833400" w:rsidRPr="000035E8">
        <w:rPr>
          <w:rFonts w:ascii="Arial" w:hAnsi="Arial" w:cs="Arial"/>
          <w:sz w:val="24"/>
          <w:szCs w:val="24"/>
          <w:lang w:val="ro-RO"/>
        </w:rPr>
        <w:t xml:space="preserve"> să</w:t>
      </w:r>
      <w:r w:rsidR="00334F4C" w:rsidRPr="000035E8">
        <w:rPr>
          <w:rFonts w:ascii="Arial" w:hAnsi="Arial" w:cs="Arial"/>
          <w:sz w:val="24"/>
          <w:szCs w:val="24"/>
          <w:lang w:val="ro-RO"/>
        </w:rPr>
        <w:t xml:space="preserve"> implementeze un </w:t>
      </w:r>
      <w:r w:rsidR="00334F4C" w:rsidRPr="000035E8">
        <w:rPr>
          <w:rFonts w:ascii="Arial" w:hAnsi="Arial" w:cs="Arial"/>
          <w:i/>
          <w:sz w:val="24"/>
          <w:szCs w:val="24"/>
          <w:lang w:val="ro-RO"/>
        </w:rPr>
        <w:t xml:space="preserve">Program anual de revizii </w:t>
      </w:r>
      <w:r w:rsidR="006432A0" w:rsidRPr="000035E8">
        <w:rPr>
          <w:rFonts w:ascii="Arial" w:hAnsi="Arial" w:cs="Arial"/>
          <w:i/>
          <w:sz w:val="24"/>
          <w:szCs w:val="24"/>
          <w:lang w:val="ro-RO"/>
        </w:rPr>
        <w:t>și</w:t>
      </w:r>
      <w:r w:rsidR="00334F4C" w:rsidRPr="000035E8">
        <w:rPr>
          <w:rFonts w:ascii="Arial" w:hAnsi="Arial" w:cs="Arial"/>
          <w:i/>
          <w:sz w:val="24"/>
          <w:szCs w:val="24"/>
          <w:lang w:val="ro-RO"/>
        </w:rPr>
        <w:t xml:space="preserve"> reparaţii</w:t>
      </w:r>
      <w:r w:rsidR="00334F4C" w:rsidRPr="000035E8">
        <w:rPr>
          <w:rFonts w:ascii="Arial" w:hAnsi="Arial" w:cs="Arial"/>
          <w:sz w:val="24"/>
          <w:szCs w:val="24"/>
          <w:lang w:val="ro-RO"/>
        </w:rPr>
        <w:t xml:space="preserve"> pentru utilajele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w:t>
      </w:r>
      <w:r w:rsidR="00833400" w:rsidRPr="000035E8">
        <w:rPr>
          <w:rFonts w:ascii="Arial" w:hAnsi="Arial" w:cs="Arial"/>
          <w:sz w:val="24"/>
          <w:szCs w:val="24"/>
          <w:lang w:val="ro-RO"/>
        </w:rPr>
        <w:t>i</w:t>
      </w:r>
      <w:r w:rsidR="000E5018" w:rsidRPr="000035E8">
        <w:rPr>
          <w:rFonts w:ascii="Arial" w:hAnsi="Arial" w:cs="Arial"/>
          <w:sz w:val="24"/>
          <w:szCs w:val="24"/>
          <w:lang w:val="ro-RO"/>
        </w:rPr>
        <w:t>nstalațiile</w:t>
      </w:r>
      <w:r w:rsidR="00334F4C" w:rsidRPr="000035E8">
        <w:rPr>
          <w:rFonts w:ascii="Arial" w:hAnsi="Arial" w:cs="Arial"/>
          <w:sz w:val="24"/>
          <w:szCs w:val="24"/>
          <w:lang w:val="ro-RO"/>
        </w:rPr>
        <w:t xml:space="preserve"> din dotarea societăţii, contribuind în acest fel la reducerea riscului apariţiei unor </w:t>
      </w:r>
      <w:r w:rsidR="00833400"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tuaţii neprevăzute, cu consecinţe grave asupra mediului înconjurător.</w:t>
      </w:r>
    </w:p>
    <w:p w:rsidR="00334F4C" w:rsidRPr="000035E8" w:rsidRDefault="00A2211F"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12.</w:t>
      </w:r>
      <w:r w:rsidR="00247597" w:rsidRPr="000035E8">
        <w:rPr>
          <w:rFonts w:ascii="Arial" w:hAnsi="Arial" w:cs="Arial"/>
          <w:b/>
          <w:sz w:val="24"/>
          <w:szCs w:val="24"/>
          <w:lang w:val="ro-RO"/>
        </w:rPr>
        <w:t>6</w:t>
      </w:r>
      <w:r w:rsidR="00334F4C" w:rsidRPr="000035E8">
        <w:rPr>
          <w:rFonts w:ascii="Arial" w:hAnsi="Arial" w:cs="Arial"/>
          <w:b/>
          <w:sz w:val="24"/>
          <w:szCs w:val="24"/>
          <w:lang w:val="ro-RO"/>
        </w:rPr>
        <w:t>.2.</w:t>
      </w:r>
      <w:r w:rsidR="00334F4C" w:rsidRPr="000035E8">
        <w:rPr>
          <w:rFonts w:ascii="Arial" w:hAnsi="Arial" w:cs="Arial"/>
          <w:sz w:val="24"/>
          <w:szCs w:val="24"/>
          <w:lang w:val="ro-RO"/>
        </w:rPr>
        <w:t xml:space="preserve"> Planul de întreţinere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reparaţii trebuie să cuprindă toate utilităţile de care dispune amplasamentul (depozitele pentru materii prime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auxiliare, instalaţii de alimentare cu apă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combustibil, clădiri, instalaţii de ventilaţie, incălzire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iluminat, depozite de deşeuri, etc.)</w:t>
      </w:r>
    </w:p>
    <w:p w:rsidR="00334F4C" w:rsidRPr="000035E8" w:rsidRDefault="00A2211F"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12.</w:t>
      </w:r>
      <w:r w:rsidR="00247597" w:rsidRPr="000035E8">
        <w:rPr>
          <w:rFonts w:ascii="Arial" w:hAnsi="Arial" w:cs="Arial"/>
          <w:b/>
          <w:sz w:val="24"/>
          <w:szCs w:val="24"/>
          <w:lang w:val="ro-RO"/>
        </w:rPr>
        <w:t>6</w:t>
      </w:r>
      <w:r w:rsidR="00334F4C" w:rsidRPr="000035E8">
        <w:rPr>
          <w:rFonts w:ascii="Arial" w:hAnsi="Arial" w:cs="Arial"/>
          <w:b/>
          <w:sz w:val="24"/>
          <w:szCs w:val="24"/>
          <w:lang w:val="ro-RO"/>
        </w:rPr>
        <w:t>.3.</w:t>
      </w:r>
      <w:r w:rsidR="00334F4C" w:rsidRPr="000035E8">
        <w:rPr>
          <w:rFonts w:ascii="Arial" w:hAnsi="Arial" w:cs="Arial"/>
          <w:sz w:val="24"/>
          <w:szCs w:val="24"/>
          <w:lang w:val="ro-RO"/>
        </w:rPr>
        <w:t xml:space="preserve"> Periodicitatea operaţiilor de întreţinere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reparaţii trebuie să corespundă cu prescripţiile furnizorului de echipamente.</w:t>
      </w:r>
    </w:p>
    <w:p w:rsidR="00334F4C" w:rsidRPr="000035E8" w:rsidRDefault="00A2211F"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12.</w:t>
      </w:r>
      <w:r w:rsidR="00247597" w:rsidRPr="000035E8">
        <w:rPr>
          <w:rFonts w:ascii="Arial" w:hAnsi="Arial" w:cs="Arial"/>
          <w:b/>
          <w:sz w:val="24"/>
          <w:szCs w:val="24"/>
          <w:lang w:val="ro-RO"/>
        </w:rPr>
        <w:t>6</w:t>
      </w:r>
      <w:r w:rsidR="00334F4C" w:rsidRPr="000035E8">
        <w:rPr>
          <w:rFonts w:ascii="Arial" w:hAnsi="Arial" w:cs="Arial"/>
          <w:b/>
          <w:sz w:val="24"/>
          <w:szCs w:val="24"/>
          <w:lang w:val="ro-RO"/>
        </w:rPr>
        <w:t>.4.</w:t>
      </w:r>
      <w:r w:rsidR="00334F4C" w:rsidRPr="000035E8">
        <w:rPr>
          <w:rFonts w:ascii="Arial" w:hAnsi="Arial" w:cs="Arial"/>
          <w:sz w:val="24"/>
          <w:szCs w:val="24"/>
          <w:lang w:val="ro-RO"/>
        </w:rPr>
        <w:t xml:space="preserve"> Activităţile prevăzute în Planul de înteţinere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reparaţii va fi consemnat într-un registru. Acesta va cuprinde minim următoarele date:</w:t>
      </w:r>
    </w:p>
    <w:p w:rsidR="00334F4C" w:rsidRPr="000035E8" w:rsidRDefault="00334F4C" w:rsidP="00D70D18">
      <w:pPr>
        <w:spacing w:after="0" w:line="240" w:lineRule="auto"/>
        <w:ind w:firstLine="709"/>
        <w:jc w:val="both"/>
        <w:rPr>
          <w:rFonts w:ascii="Arial" w:hAnsi="Arial" w:cs="Arial"/>
          <w:sz w:val="24"/>
          <w:szCs w:val="24"/>
          <w:lang w:val="ro-RO"/>
        </w:rPr>
      </w:pPr>
      <w:r w:rsidRPr="000035E8">
        <w:rPr>
          <w:rFonts w:ascii="Arial" w:hAnsi="Arial" w:cs="Arial"/>
          <w:sz w:val="24"/>
          <w:szCs w:val="24"/>
          <w:lang w:val="ro-RO"/>
        </w:rPr>
        <w:t>- obiectivul supus reparaţiei sau verificării;</w:t>
      </w:r>
    </w:p>
    <w:p w:rsidR="00334F4C" w:rsidRPr="000035E8" w:rsidRDefault="00334F4C" w:rsidP="00D70D18">
      <w:pPr>
        <w:spacing w:after="0" w:line="240" w:lineRule="auto"/>
        <w:ind w:firstLine="709"/>
        <w:jc w:val="both"/>
        <w:rPr>
          <w:rFonts w:ascii="Arial" w:hAnsi="Arial" w:cs="Arial"/>
          <w:sz w:val="24"/>
          <w:szCs w:val="24"/>
          <w:lang w:val="ro-RO"/>
        </w:rPr>
      </w:pPr>
      <w:r w:rsidRPr="000035E8">
        <w:rPr>
          <w:rFonts w:ascii="Arial" w:hAnsi="Arial" w:cs="Arial"/>
          <w:sz w:val="24"/>
          <w:szCs w:val="24"/>
          <w:lang w:val="ro-RO"/>
        </w:rPr>
        <w:t>- data efectuării intervenţiei;</w:t>
      </w:r>
    </w:p>
    <w:p w:rsidR="00334F4C" w:rsidRPr="000035E8" w:rsidRDefault="00334F4C" w:rsidP="00D70D18">
      <w:pPr>
        <w:spacing w:after="0" w:line="240" w:lineRule="auto"/>
        <w:ind w:firstLine="709"/>
        <w:jc w:val="both"/>
        <w:rPr>
          <w:rFonts w:ascii="Arial" w:hAnsi="Arial" w:cs="Arial"/>
          <w:sz w:val="24"/>
          <w:szCs w:val="24"/>
          <w:lang w:val="ro-RO"/>
        </w:rPr>
      </w:pPr>
      <w:r w:rsidRPr="000035E8">
        <w:rPr>
          <w:rFonts w:ascii="Arial" w:hAnsi="Arial" w:cs="Arial"/>
          <w:sz w:val="24"/>
          <w:szCs w:val="24"/>
          <w:lang w:val="ro-RO"/>
        </w:rPr>
        <w:t>- felul intervenţiei (planificată sau neplanificată);</w:t>
      </w:r>
    </w:p>
    <w:p w:rsidR="00334F4C" w:rsidRPr="000035E8" w:rsidRDefault="00334F4C" w:rsidP="00D70D18">
      <w:pPr>
        <w:spacing w:after="0" w:line="240" w:lineRule="auto"/>
        <w:ind w:firstLine="709"/>
        <w:jc w:val="both"/>
        <w:rPr>
          <w:rFonts w:ascii="Arial" w:hAnsi="Arial" w:cs="Arial"/>
          <w:sz w:val="24"/>
          <w:szCs w:val="24"/>
          <w:lang w:val="ro-RO"/>
        </w:rPr>
      </w:pPr>
      <w:r w:rsidRPr="000035E8">
        <w:rPr>
          <w:rFonts w:ascii="Arial" w:hAnsi="Arial" w:cs="Arial"/>
          <w:sz w:val="24"/>
          <w:szCs w:val="24"/>
          <w:lang w:val="ro-RO"/>
        </w:rPr>
        <w:t>- tipul operaţiei executate;</w:t>
      </w:r>
    </w:p>
    <w:p w:rsidR="00334F4C" w:rsidRPr="000035E8" w:rsidRDefault="00334F4C" w:rsidP="00D70D18">
      <w:pPr>
        <w:spacing w:after="0" w:line="240" w:lineRule="auto"/>
        <w:ind w:firstLine="709"/>
        <w:jc w:val="both"/>
        <w:rPr>
          <w:rFonts w:ascii="Arial" w:hAnsi="Arial" w:cs="Arial"/>
          <w:sz w:val="24"/>
          <w:szCs w:val="24"/>
          <w:lang w:val="ro-RO"/>
        </w:rPr>
      </w:pPr>
      <w:r w:rsidRPr="000035E8">
        <w:rPr>
          <w:rFonts w:ascii="Arial" w:hAnsi="Arial" w:cs="Arial"/>
          <w:sz w:val="24"/>
          <w:szCs w:val="24"/>
          <w:lang w:val="ro-RO"/>
        </w:rPr>
        <w:t>- responsabilul execuţiei lucrării;</w:t>
      </w:r>
    </w:p>
    <w:p w:rsidR="00EE323D" w:rsidRPr="000035E8" w:rsidRDefault="00334F4C" w:rsidP="00D70D18">
      <w:pPr>
        <w:pStyle w:val="BodyTextIndent3"/>
        <w:ind w:left="0"/>
        <w:rPr>
          <w:rFonts w:ascii="Arial" w:hAnsi="Arial" w:cs="Arial"/>
          <w:color w:val="1F497D" w:themeColor="text2"/>
          <w:lang w:val="ro-RO"/>
        </w:rPr>
      </w:pPr>
      <w:r w:rsidRPr="000035E8">
        <w:rPr>
          <w:rFonts w:ascii="Arial" w:hAnsi="Arial" w:cs="Arial"/>
          <w:lang w:val="ro-RO"/>
        </w:rPr>
        <w:t xml:space="preserve">           - fonduri repartizate </w:t>
      </w:r>
      <w:r w:rsidR="00F05CEB" w:rsidRPr="000035E8">
        <w:rPr>
          <w:rFonts w:ascii="Arial" w:hAnsi="Arial" w:cs="Arial"/>
          <w:lang w:val="ro-RO"/>
        </w:rPr>
        <w:t>reparaţiilor sau intervenţiilor</w:t>
      </w:r>
      <w:r w:rsidR="000E0728" w:rsidRPr="000035E8">
        <w:rPr>
          <w:rFonts w:ascii="Arial" w:hAnsi="Arial" w:cs="Arial"/>
          <w:lang w:val="ro-RO"/>
        </w:rPr>
        <w:t>;</w:t>
      </w:r>
    </w:p>
    <w:p w:rsidR="00EE323D" w:rsidRPr="000035E8" w:rsidRDefault="00A2211F" w:rsidP="00D70D18">
      <w:pPr>
        <w:pStyle w:val="BodyText"/>
        <w:tabs>
          <w:tab w:val="left" w:pos="851"/>
          <w:tab w:val="left" w:pos="8505"/>
        </w:tabs>
        <w:rPr>
          <w:rFonts w:ascii="Arial" w:hAnsi="Arial" w:cs="Arial"/>
          <w:lang w:val="ro-RO"/>
        </w:rPr>
      </w:pPr>
      <w:r w:rsidRPr="000035E8">
        <w:rPr>
          <w:rFonts w:ascii="Arial" w:hAnsi="Arial" w:cs="Arial"/>
          <w:b/>
          <w:lang w:val="ro-RO"/>
        </w:rPr>
        <w:t xml:space="preserve">  </w:t>
      </w:r>
      <w:r w:rsidR="00247597" w:rsidRPr="000035E8">
        <w:rPr>
          <w:rFonts w:ascii="Arial" w:hAnsi="Arial" w:cs="Arial"/>
          <w:b/>
          <w:lang w:val="ro-RO"/>
        </w:rPr>
        <w:t>12.6.5.</w:t>
      </w:r>
      <w:r w:rsidR="00247597" w:rsidRPr="000035E8">
        <w:rPr>
          <w:rFonts w:ascii="Arial" w:hAnsi="Arial" w:cs="Arial"/>
          <w:lang w:val="ro-RO"/>
        </w:rPr>
        <w:t xml:space="preserve"> </w:t>
      </w:r>
      <w:r w:rsidR="00EE323D" w:rsidRPr="000035E8">
        <w:rPr>
          <w:rFonts w:ascii="Arial" w:hAnsi="Arial" w:cs="Arial"/>
          <w:lang w:val="ro-RO"/>
        </w:rPr>
        <w:t>Defecţiunile în funcţionare care pot avea efecte importante asupra mediului înconjurător trebuie înregistrate în formă scrisă. Din astfel de înregistrări scrise, care trebuie puse la dispoziţia autorităţilor responsabile, trebuie să reiasă:</w:t>
      </w:r>
    </w:p>
    <w:p w:rsidR="00EE323D" w:rsidRPr="000035E8" w:rsidRDefault="00EE323D" w:rsidP="00D70D18">
      <w:pPr>
        <w:pStyle w:val="BodyText"/>
        <w:numPr>
          <w:ilvl w:val="0"/>
          <w:numId w:val="51"/>
        </w:numPr>
        <w:tabs>
          <w:tab w:val="left" w:pos="851"/>
          <w:tab w:val="left" w:pos="8505"/>
        </w:tabs>
        <w:overflowPunct w:val="0"/>
        <w:autoSpaceDE w:val="0"/>
        <w:autoSpaceDN w:val="0"/>
        <w:adjustRightInd w:val="0"/>
        <w:ind w:left="714" w:hanging="357"/>
        <w:textAlignment w:val="baseline"/>
        <w:rPr>
          <w:rFonts w:ascii="Arial" w:hAnsi="Arial" w:cs="Arial"/>
          <w:lang w:val="ro-RO"/>
        </w:rPr>
      </w:pPr>
      <w:r w:rsidRPr="000035E8">
        <w:rPr>
          <w:rFonts w:ascii="Arial" w:hAnsi="Arial" w:cs="Arial"/>
          <w:lang w:val="ro-RO"/>
        </w:rPr>
        <w:t>Tipul,</w:t>
      </w:r>
      <w:r w:rsidR="00247597" w:rsidRPr="000035E8">
        <w:rPr>
          <w:rFonts w:ascii="Arial" w:hAnsi="Arial" w:cs="Arial"/>
          <w:lang w:val="ro-RO"/>
        </w:rPr>
        <w:t xml:space="preserve"> momentul şi durata defecţiunii;</w:t>
      </w:r>
    </w:p>
    <w:p w:rsidR="00EE323D" w:rsidRPr="000035E8" w:rsidRDefault="00EE323D" w:rsidP="00D70D18">
      <w:pPr>
        <w:pStyle w:val="BodyText"/>
        <w:numPr>
          <w:ilvl w:val="0"/>
          <w:numId w:val="51"/>
        </w:numPr>
        <w:tabs>
          <w:tab w:val="left" w:pos="851"/>
          <w:tab w:val="left" w:pos="8505"/>
        </w:tabs>
        <w:overflowPunct w:val="0"/>
        <w:autoSpaceDE w:val="0"/>
        <w:autoSpaceDN w:val="0"/>
        <w:adjustRightInd w:val="0"/>
        <w:ind w:left="714" w:hanging="357"/>
        <w:textAlignment w:val="baseline"/>
        <w:rPr>
          <w:rFonts w:ascii="Arial" w:hAnsi="Arial" w:cs="Arial"/>
          <w:lang w:val="ro-RO"/>
        </w:rPr>
      </w:pPr>
      <w:r w:rsidRPr="000035E8">
        <w:rPr>
          <w:rFonts w:ascii="Arial" w:hAnsi="Arial" w:cs="Arial"/>
          <w:lang w:val="ro-RO"/>
        </w:rPr>
        <w:t xml:space="preserve">Cantitatea de substanţe nocive eliberate (dacă este </w:t>
      </w:r>
      <w:r w:rsidR="00247597" w:rsidRPr="000035E8">
        <w:rPr>
          <w:rFonts w:ascii="Arial" w:hAnsi="Arial" w:cs="Arial"/>
          <w:lang w:val="ro-RO"/>
        </w:rPr>
        <w:t>cazul se va face o evaluare);</w:t>
      </w:r>
    </w:p>
    <w:p w:rsidR="00EE323D" w:rsidRPr="000035E8" w:rsidRDefault="00EE323D" w:rsidP="00D70D18">
      <w:pPr>
        <w:pStyle w:val="BodyText"/>
        <w:numPr>
          <w:ilvl w:val="0"/>
          <w:numId w:val="51"/>
        </w:numPr>
        <w:tabs>
          <w:tab w:val="left" w:pos="851"/>
          <w:tab w:val="left" w:pos="8505"/>
        </w:tabs>
        <w:overflowPunct w:val="0"/>
        <w:autoSpaceDE w:val="0"/>
        <w:autoSpaceDN w:val="0"/>
        <w:adjustRightInd w:val="0"/>
        <w:ind w:left="714" w:hanging="357"/>
        <w:textAlignment w:val="baseline"/>
        <w:rPr>
          <w:rFonts w:ascii="Arial" w:hAnsi="Arial" w:cs="Arial"/>
          <w:lang w:val="ro-RO"/>
        </w:rPr>
      </w:pPr>
      <w:r w:rsidRPr="000035E8">
        <w:rPr>
          <w:rFonts w:ascii="Arial" w:hAnsi="Arial" w:cs="Arial"/>
          <w:lang w:val="ro-RO"/>
        </w:rPr>
        <w:t>Urmările defecţiunii atât în interiorul obiecti</w:t>
      </w:r>
      <w:r w:rsidR="00247597" w:rsidRPr="000035E8">
        <w:rPr>
          <w:rFonts w:ascii="Arial" w:hAnsi="Arial" w:cs="Arial"/>
          <w:lang w:val="ro-RO"/>
        </w:rPr>
        <w:t>vului, cât şi în exterior;</w:t>
      </w:r>
    </w:p>
    <w:p w:rsidR="00EE323D" w:rsidRPr="000035E8" w:rsidRDefault="00EE323D" w:rsidP="00D70D18">
      <w:pPr>
        <w:pStyle w:val="BodyText"/>
        <w:numPr>
          <w:ilvl w:val="0"/>
          <w:numId w:val="51"/>
        </w:numPr>
        <w:tabs>
          <w:tab w:val="left" w:pos="851"/>
          <w:tab w:val="left" w:pos="8505"/>
        </w:tabs>
        <w:overflowPunct w:val="0"/>
        <w:autoSpaceDE w:val="0"/>
        <w:autoSpaceDN w:val="0"/>
        <w:adjustRightInd w:val="0"/>
        <w:ind w:left="714" w:hanging="357"/>
        <w:textAlignment w:val="baseline"/>
        <w:rPr>
          <w:rFonts w:ascii="Arial" w:hAnsi="Arial" w:cs="Arial"/>
          <w:lang w:val="ro-RO"/>
        </w:rPr>
      </w:pPr>
      <w:r w:rsidRPr="000035E8">
        <w:rPr>
          <w:rFonts w:ascii="Arial" w:hAnsi="Arial" w:cs="Arial"/>
          <w:lang w:val="ro-RO"/>
        </w:rPr>
        <w:t>Toate măsurile iniţiate.</w:t>
      </w:r>
    </w:p>
    <w:p w:rsidR="00247597" w:rsidRPr="000035E8" w:rsidRDefault="00A2211F" w:rsidP="00D70D18">
      <w:pPr>
        <w:pStyle w:val="BodyText"/>
        <w:tabs>
          <w:tab w:val="left" w:pos="851"/>
          <w:tab w:val="left" w:pos="8505"/>
        </w:tabs>
        <w:rPr>
          <w:rFonts w:ascii="Arial" w:hAnsi="Arial" w:cs="Arial"/>
          <w:lang w:val="ro-RO"/>
        </w:rPr>
      </w:pPr>
      <w:r w:rsidRPr="000035E8">
        <w:rPr>
          <w:rFonts w:ascii="Arial" w:hAnsi="Arial" w:cs="Arial"/>
          <w:b/>
          <w:lang w:val="ro-RO"/>
        </w:rPr>
        <w:t xml:space="preserve">  </w:t>
      </w:r>
      <w:r w:rsidR="00247597" w:rsidRPr="000035E8">
        <w:rPr>
          <w:rFonts w:ascii="Arial" w:hAnsi="Arial" w:cs="Arial"/>
          <w:b/>
          <w:lang w:val="ro-RO"/>
        </w:rPr>
        <w:t>12.6.6.</w:t>
      </w:r>
      <w:r w:rsidR="00247597" w:rsidRPr="000035E8">
        <w:rPr>
          <w:rFonts w:ascii="Arial" w:hAnsi="Arial" w:cs="Arial"/>
          <w:lang w:val="ro-RO"/>
        </w:rPr>
        <w:t xml:space="preserve"> </w:t>
      </w:r>
      <w:r w:rsidR="00EE323D" w:rsidRPr="000035E8">
        <w:rPr>
          <w:rFonts w:ascii="Arial" w:hAnsi="Arial" w:cs="Arial"/>
          <w:lang w:val="ro-RO"/>
        </w:rPr>
        <w:t>Defecţiunile a căror efecte se pot propaga pe toată suprafaţa obiectivului sau care prezintă pericole pentru sănătate sau viaţă trebuie anunţate</w:t>
      </w:r>
      <w:r w:rsidR="00247597" w:rsidRPr="000035E8">
        <w:rPr>
          <w:rFonts w:ascii="Arial" w:hAnsi="Arial" w:cs="Arial"/>
          <w:lang w:val="ro-RO"/>
        </w:rPr>
        <w:t xml:space="preserve"> </w:t>
      </w:r>
      <w:r w:rsidR="00EE323D" w:rsidRPr="000035E8">
        <w:rPr>
          <w:rFonts w:ascii="Arial" w:hAnsi="Arial" w:cs="Arial"/>
          <w:lang w:val="ro-RO"/>
        </w:rPr>
        <w:t>imediat</w:t>
      </w:r>
      <w:r w:rsidR="00247597" w:rsidRPr="000035E8">
        <w:rPr>
          <w:rFonts w:ascii="Arial" w:hAnsi="Arial" w:cs="Arial"/>
          <w:lang w:val="ro-RO"/>
        </w:rPr>
        <w:t>:</w:t>
      </w:r>
    </w:p>
    <w:p w:rsidR="00EE323D" w:rsidRPr="000035E8" w:rsidRDefault="00EE323D" w:rsidP="00D70D18">
      <w:pPr>
        <w:pStyle w:val="BodyText"/>
        <w:numPr>
          <w:ilvl w:val="0"/>
          <w:numId w:val="61"/>
        </w:numPr>
        <w:tabs>
          <w:tab w:val="left" w:pos="851"/>
          <w:tab w:val="left" w:pos="8505"/>
        </w:tabs>
        <w:rPr>
          <w:rFonts w:ascii="Arial" w:hAnsi="Arial" w:cs="Arial"/>
          <w:lang w:val="ro-RO"/>
        </w:rPr>
      </w:pPr>
      <w:r w:rsidRPr="000035E8">
        <w:rPr>
          <w:rFonts w:ascii="Arial" w:hAnsi="Arial" w:cs="Arial"/>
          <w:lang w:val="ro-RO"/>
        </w:rPr>
        <w:t xml:space="preserve">Inspectoratului pentru </w:t>
      </w:r>
      <w:r w:rsidR="00247597" w:rsidRPr="000035E8">
        <w:rPr>
          <w:rFonts w:ascii="Arial" w:hAnsi="Arial" w:cs="Arial"/>
          <w:lang w:val="ro-RO"/>
        </w:rPr>
        <w:t>S</w:t>
      </w:r>
      <w:r w:rsidRPr="000035E8">
        <w:rPr>
          <w:rFonts w:ascii="Arial" w:hAnsi="Arial" w:cs="Arial"/>
          <w:lang w:val="ro-RO"/>
        </w:rPr>
        <w:t xml:space="preserve">ituaţii de </w:t>
      </w:r>
      <w:r w:rsidR="00247597" w:rsidRPr="000035E8">
        <w:rPr>
          <w:rFonts w:ascii="Arial" w:hAnsi="Arial" w:cs="Arial"/>
          <w:lang w:val="ro-RO"/>
        </w:rPr>
        <w:t>U</w:t>
      </w:r>
      <w:r w:rsidRPr="000035E8">
        <w:rPr>
          <w:rFonts w:ascii="Arial" w:hAnsi="Arial" w:cs="Arial"/>
          <w:lang w:val="ro-RO"/>
        </w:rPr>
        <w:t>rgenţă</w:t>
      </w:r>
    </w:p>
    <w:p w:rsidR="00EE323D" w:rsidRPr="000035E8" w:rsidRDefault="00EE323D" w:rsidP="00D70D18">
      <w:pPr>
        <w:pStyle w:val="BodyTextIndent3"/>
        <w:numPr>
          <w:ilvl w:val="0"/>
          <w:numId w:val="61"/>
        </w:numPr>
        <w:rPr>
          <w:rFonts w:ascii="Arial" w:hAnsi="Arial" w:cs="Arial"/>
          <w:lang w:val="ro-RO"/>
        </w:rPr>
      </w:pPr>
      <w:r w:rsidRPr="000035E8">
        <w:rPr>
          <w:rFonts w:ascii="Arial" w:hAnsi="Arial" w:cs="Arial"/>
          <w:lang w:val="ro-RO"/>
        </w:rPr>
        <w:t>autorităţii responsabile cu protecţia mediului</w:t>
      </w:r>
    </w:p>
    <w:p w:rsidR="00247597" w:rsidRPr="000035E8" w:rsidRDefault="00A2211F" w:rsidP="00D70D18">
      <w:pPr>
        <w:pStyle w:val="ParaAr"/>
        <w:spacing w:line="240" w:lineRule="auto"/>
        <w:ind w:firstLine="0"/>
        <w:rPr>
          <w:rFonts w:ascii="Arial" w:hAnsi="Arial" w:cs="Arial"/>
          <w:b/>
          <w:color w:val="00B050"/>
          <w:szCs w:val="24"/>
        </w:rPr>
      </w:pPr>
      <w:r w:rsidRPr="000035E8">
        <w:rPr>
          <w:rFonts w:ascii="Arial" w:hAnsi="Arial" w:cs="Arial"/>
          <w:b/>
          <w:szCs w:val="24"/>
          <w:lang w:val="ro-RO"/>
        </w:rPr>
        <w:t xml:space="preserve">  </w:t>
      </w:r>
      <w:r w:rsidR="00247597" w:rsidRPr="000035E8">
        <w:rPr>
          <w:rFonts w:ascii="Arial" w:hAnsi="Arial" w:cs="Arial"/>
          <w:b/>
          <w:szCs w:val="24"/>
          <w:lang w:val="ro-RO"/>
        </w:rPr>
        <w:t>12.6.7.</w:t>
      </w:r>
      <w:r w:rsidR="00247597" w:rsidRPr="000035E8">
        <w:rPr>
          <w:rFonts w:ascii="Arial" w:hAnsi="Arial" w:cs="Arial"/>
          <w:szCs w:val="24"/>
          <w:lang w:val="ro-RO"/>
        </w:rPr>
        <w:t xml:space="preserve"> </w:t>
      </w:r>
      <w:r w:rsidR="00B149C7" w:rsidRPr="000035E8">
        <w:rPr>
          <w:rFonts w:ascii="Arial" w:hAnsi="Arial" w:cs="Arial"/>
          <w:szCs w:val="24"/>
          <w:lang w:val="ro-RO"/>
        </w:rPr>
        <w:t xml:space="preserve"> In eventualitatea unei situatii de urgenta, sunt aplicate procedurile elaborate in conformitate cu cerintele prevederilor legislative in vigoare – ISO 9001/2015, ISO 14001/2015 si OHSAS 18001/2007,</w:t>
      </w:r>
      <w:r w:rsidR="00247597" w:rsidRPr="000035E8">
        <w:rPr>
          <w:rFonts w:ascii="Arial" w:hAnsi="Arial" w:cs="Arial"/>
          <w:szCs w:val="24"/>
          <w:lang w:val="ro-RO"/>
        </w:rPr>
        <w:t xml:space="preserve"> </w:t>
      </w:r>
      <w:r w:rsidR="00B149C7" w:rsidRPr="000035E8">
        <w:rPr>
          <w:rFonts w:ascii="Arial" w:hAnsi="Arial" w:cs="Arial"/>
          <w:szCs w:val="24"/>
          <w:lang w:val="ro-RO"/>
        </w:rPr>
        <w:t>Planurile sectoriale de urgenta si Politica de Prevenire a Accidentelor Majore, coroborate cu masurile prevazute in autorizatia de gospodarire a apelor si autorizatia integrata de mediu.</w:t>
      </w:r>
      <w:r w:rsidR="00B149C7" w:rsidRPr="000035E8">
        <w:rPr>
          <w:rFonts w:ascii="Arial" w:hAnsi="Arial" w:cs="Arial"/>
          <w:color w:val="1F497D" w:themeColor="text2"/>
          <w:szCs w:val="24"/>
          <w:lang w:val="ro-RO"/>
        </w:rPr>
        <w:t xml:space="preserve"> </w:t>
      </w:r>
    </w:p>
    <w:p w:rsidR="00B149C7" w:rsidRPr="000035E8" w:rsidRDefault="00247597" w:rsidP="00D70D18">
      <w:pPr>
        <w:spacing w:after="0" w:line="240" w:lineRule="auto"/>
        <w:jc w:val="both"/>
        <w:rPr>
          <w:rFonts w:ascii="Arial" w:hAnsi="Arial" w:cs="Arial"/>
          <w:sz w:val="24"/>
          <w:szCs w:val="24"/>
        </w:rPr>
      </w:pPr>
      <w:r w:rsidRPr="000035E8">
        <w:rPr>
          <w:rFonts w:ascii="Arial" w:hAnsi="Arial" w:cs="Arial"/>
          <w:b/>
          <w:sz w:val="24"/>
          <w:szCs w:val="24"/>
        </w:rPr>
        <w:t xml:space="preserve">12.7. </w:t>
      </w:r>
      <w:r w:rsidR="00B149C7" w:rsidRPr="000035E8">
        <w:rPr>
          <w:rFonts w:ascii="Arial" w:hAnsi="Arial" w:cs="Arial"/>
          <w:b/>
          <w:sz w:val="24"/>
          <w:szCs w:val="24"/>
        </w:rPr>
        <w:t>Politica de prevenire a accidentelor majore</w:t>
      </w:r>
      <w:r w:rsidR="00B149C7" w:rsidRPr="000035E8">
        <w:rPr>
          <w:rFonts w:ascii="Arial" w:hAnsi="Arial" w:cs="Arial"/>
          <w:sz w:val="24"/>
          <w:szCs w:val="24"/>
        </w:rPr>
        <w:t xml:space="preserve"> </w:t>
      </w:r>
    </w:p>
    <w:p w:rsidR="00B149C7" w:rsidRPr="000035E8" w:rsidRDefault="00A2211F" w:rsidP="00D70D18">
      <w:pPr>
        <w:spacing w:after="0" w:line="240" w:lineRule="auto"/>
        <w:jc w:val="both"/>
        <w:rPr>
          <w:rFonts w:ascii="Arial" w:hAnsi="Arial" w:cs="Arial"/>
          <w:sz w:val="24"/>
          <w:szCs w:val="24"/>
        </w:rPr>
      </w:pPr>
      <w:r w:rsidRPr="000035E8">
        <w:rPr>
          <w:rFonts w:ascii="Arial" w:hAnsi="Arial" w:cs="Arial"/>
          <w:b/>
          <w:sz w:val="24"/>
          <w:szCs w:val="24"/>
        </w:rPr>
        <w:t xml:space="preserve">  </w:t>
      </w:r>
      <w:r w:rsidR="0091424B" w:rsidRPr="000035E8">
        <w:rPr>
          <w:rFonts w:ascii="Arial" w:hAnsi="Arial" w:cs="Arial"/>
          <w:b/>
          <w:sz w:val="24"/>
          <w:szCs w:val="24"/>
        </w:rPr>
        <w:t>12.7.1.</w:t>
      </w:r>
      <w:r w:rsidR="0091424B" w:rsidRPr="000035E8">
        <w:rPr>
          <w:rFonts w:ascii="Arial" w:hAnsi="Arial" w:cs="Arial"/>
          <w:sz w:val="24"/>
          <w:szCs w:val="24"/>
        </w:rPr>
        <w:t xml:space="preserve"> </w:t>
      </w:r>
      <w:r w:rsidR="00B149C7" w:rsidRPr="000035E8">
        <w:rPr>
          <w:rFonts w:ascii="Arial" w:hAnsi="Arial" w:cs="Arial"/>
          <w:sz w:val="24"/>
          <w:szCs w:val="24"/>
        </w:rPr>
        <w:t>Principalele obiect</w:t>
      </w:r>
      <w:r w:rsidR="0091424B" w:rsidRPr="000035E8">
        <w:rPr>
          <w:rFonts w:ascii="Arial" w:hAnsi="Arial" w:cs="Arial"/>
          <w:sz w:val="24"/>
          <w:szCs w:val="24"/>
        </w:rPr>
        <w:t xml:space="preserve">ive generale avute în vedere </w:t>
      </w:r>
      <w:r w:rsidR="00B149C7" w:rsidRPr="000035E8">
        <w:rPr>
          <w:rFonts w:ascii="Arial" w:hAnsi="Arial" w:cs="Arial"/>
          <w:sz w:val="24"/>
          <w:szCs w:val="24"/>
        </w:rPr>
        <w:t>conform prevederilor din Legea nr.</w:t>
      </w:r>
      <w:r w:rsidR="00247597" w:rsidRPr="000035E8">
        <w:rPr>
          <w:rFonts w:ascii="Arial" w:hAnsi="Arial" w:cs="Arial"/>
          <w:sz w:val="24"/>
          <w:szCs w:val="24"/>
        </w:rPr>
        <w:t xml:space="preserve"> </w:t>
      </w:r>
      <w:r w:rsidR="00B149C7" w:rsidRPr="000035E8">
        <w:rPr>
          <w:rFonts w:ascii="Arial" w:hAnsi="Arial" w:cs="Arial"/>
          <w:sz w:val="24"/>
          <w:szCs w:val="24"/>
        </w:rPr>
        <w:t>59/2016, sunt:</w:t>
      </w:r>
    </w:p>
    <w:p w:rsidR="00B149C7" w:rsidRPr="000035E8" w:rsidRDefault="00B149C7" w:rsidP="00D70D18">
      <w:pPr>
        <w:numPr>
          <w:ilvl w:val="0"/>
          <w:numId w:val="53"/>
        </w:numPr>
        <w:spacing w:after="0" w:line="240" w:lineRule="auto"/>
        <w:jc w:val="both"/>
        <w:rPr>
          <w:rFonts w:ascii="Arial" w:hAnsi="Arial" w:cs="Arial"/>
          <w:sz w:val="24"/>
          <w:szCs w:val="24"/>
        </w:rPr>
      </w:pPr>
      <w:r w:rsidRPr="000035E8">
        <w:rPr>
          <w:rFonts w:ascii="Arial" w:hAnsi="Arial" w:cs="Arial"/>
          <w:sz w:val="24"/>
          <w:szCs w:val="24"/>
        </w:rPr>
        <w:t>reducerea potenţialelor riscuri de mediu;</w:t>
      </w:r>
    </w:p>
    <w:p w:rsidR="00B149C7" w:rsidRPr="000035E8" w:rsidRDefault="00B149C7" w:rsidP="00D70D18">
      <w:pPr>
        <w:numPr>
          <w:ilvl w:val="0"/>
          <w:numId w:val="53"/>
        </w:numPr>
        <w:spacing w:after="0" w:line="240" w:lineRule="auto"/>
        <w:jc w:val="both"/>
        <w:rPr>
          <w:rFonts w:ascii="Arial" w:hAnsi="Arial" w:cs="Arial"/>
          <w:sz w:val="24"/>
          <w:szCs w:val="24"/>
        </w:rPr>
      </w:pPr>
      <w:r w:rsidRPr="000035E8">
        <w:rPr>
          <w:rFonts w:ascii="Arial" w:hAnsi="Arial" w:cs="Arial"/>
          <w:sz w:val="24"/>
          <w:szCs w:val="24"/>
        </w:rPr>
        <w:t>asigurarea conformării la normele şi reglementările legale;</w:t>
      </w:r>
    </w:p>
    <w:p w:rsidR="00B149C7" w:rsidRPr="000035E8" w:rsidRDefault="00B149C7" w:rsidP="00D70D18">
      <w:pPr>
        <w:numPr>
          <w:ilvl w:val="0"/>
          <w:numId w:val="53"/>
        </w:numPr>
        <w:spacing w:after="0" w:line="240" w:lineRule="auto"/>
        <w:jc w:val="both"/>
        <w:rPr>
          <w:rFonts w:ascii="Arial" w:hAnsi="Arial" w:cs="Arial"/>
          <w:sz w:val="24"/>
          <w:szCs w:val="24"/>
        </w:rPr>
      </w:pPr>
      <w:r w:rsidRPr="000035E8">
        <w:rPr>
          <w:rFonts w:ascii="Arial" w:hAnsi="Arial" w:cs="Arial"/>
          <w:sz w:val="24"/>
          <w:szCs w:val="24"/>
        </w:rPr>
        <w:lastRenderedPageBreak/>
        <w:t>instruirea personalului în vederea cunoaşterii riscurilor şi problemelor de mediu pe care activitatea lor o implică.</w:t>
      </w:r>
    </w:p>
    <w:p w:rsidR="0091424B" w:rsidRPr="000035E8" w:rsidRDefault="00916B4D" w:rsidP="00D70D18">
      <w:pPr>
        <w:numPr>
          <w:ilvl w:val="0"/>
          <w:numId w:val="53"/>
        </w:numPr>
        <w:tabs>
          <w:tab w:val="clear" w:pos="360"/>
          <w:tab w:val="num" w:pos="0"/>
        </w:tabs>
        <w:spacing w:after="0" w:line="240" w:lineRule="auto"/>
        <w:jc w:val="both"/>
        <w:rPr>
          <w:rFonts w:ascii="Arial" w:hAnsi="Arial" w:cs="Arial"/>
          <w:strike/>
          <w:color w:val="FF0000"/>
          <w:sz w:val="24"/>
          <w:szCs w:val="24"/>
        </w:rPr>
      </w:pPr>
      <w:r w:rsidRPr="000035E8">
        <w:rPr>
          <w:rFonts w:ascii="Arial" w:hAnsi="Arial" w:cs="Arial"/>
          <w:sz w:val="24"/>
          <w:szCs w:val="24"/>
        </w:rPr>
        <w:t>s</w:t>
      </w:r>
      <w:r w:rsidR="0091424B" w:rsidRPr="000035E8">
        <w:rPr>
          <w:rFonts w:ascii="Arial" w:hAnsi="Arial" w:cs="Arial"/>
          <w:sz w:val="24"/>
          <w:szCs w:val="24"/>
        </w:rPr>
        <w:t>tabilirea responsabilitatilor pentru</w:t>
      </w:r>
      <w:r w:rsidR="0091424B" w:rsidRPr="000035E8">
        <w:rPr>
          <w:rFonts w:ascii="Arial" w:hAnsi="Arial" w:cs="Arial"/>
          <w:color w:val="00B050"/>
          <w:sz w:val="24"/>
          <w:szCs w:val="24"/>
        </w:rPr>
        <w:t xml:space="preserve"> </w:t>
      </w:r>
      <w:r w:rsidR="00B149C7" w:rsidRPr="000035E8">
        <w:rPr>
          <w:rFonts w:ascii="Arial" w:hAnsi="Arial" w:cs="Arial"/>
          <w:sz w:val="24"/>
          <w:szCs w:val="24"/>
        </w:rPr>
        <w:t>intervenţia personalului cu a</w:t>
      </w:r>
      <w:r w:rsidR="0091424B" w:rsidRPr="000035E8">
        <w:rPr>
          <w:rFonts w:ascii="Arial" w:hAnsi="Arial" w:cs="Arial"/>
          <w:sz w:val="24"/>
          <w:szCs w:val="24"/>
        </w:rPr>
        <w:t>tribuţii în situaţii de urgenţă.</w:t>
      </w:r>
      <w:r w:rsidR="00B149C7" w:rsidRPr="000035E8">
        <w:rPr>
          <w:rFonts w:ascii="Arial" w:hAnsi="Arial" w:cs="Arial"/>
          <w:sz w:val="24"/>
          <w:szCs w:val="24"/>
        </w:rPr>
        <w:t xml:space="preserve"> </w:t>
      </w:r>
    </w:p>
    <w:p w:rsidR="00B149C7" w:rsidRPr="000035E8" w:rsidRDefault="00A2211F"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  </w:t>
      </w:r>
      <w:r w:rsidR="0091424B" w:rsidRPr="000035E8">
        <w:rPr>
          <w:rFonts w:ascii="Arial" w:hAnsi="Arial" w:cs="Arial"/>
          <w:b/>
          <w:sz w:val="24"/>
          <w:szCs w:val="24"/>
          <w:lang w:val="ro-RO"/>
        </w:rPr>
        <w:t>12.7.2.</w:t>
      </w:r>
      <w:r w:rsidR="0091424B" w:rsidRPr="000035E8">
        <w:rPr>
          <w:rFonts w:ascii="Arial" w:hAnsi="Arial" w:cs="Arial"/>
          <w:sz w:val="24"/>
          <w:szCs w:val="24"/>
          <w:lang w:val="ro-RO"/>
        </w:rPr>
        <w:t xml:space="preserve"> </w:t>
      </w:r>
      <w:r w:rsidR="00B149C7" w:rsidRPr="000035E8">
        <w:rPr>
          <w:rFonts w:ascii="Arial" w:hAnsi="Arial" w:cs="Arial"/>
          <w:sz w:val="24"/>
          <w:szCs w:val="24"/>
          <w:lang w:val="ro-RO"/>
        </w:rPr>
        <w:t xml:space="preserve">Societatea are urmatoarele obligaţii, in concordanta cu prevederile legale in </w:t>
      </w:r>
      <w:r w:rsidR="0091424B" w:rsidRPr="000035E8">
        <w:rPr>
          <w:rFonts w:ascii="Arial" w:hAnsi="Arial" w:cs="Arial"/>
          <w:sz w:val="24"/>
          <w:szCs w:val="24"/>
          <w:lang w:val="ro-RO"/>
        </w:rPr>
        <w:t xml:space="preserve">cazul unor </w:t>
      </w:r>
      <w:r w:rsidR="00B149C7" w:rsidRPr="000035E8">
        <w:rPr>
          <w:rFonts w:ascii="Arial" w:hAnsi="Arial" w:cs="Arial"/>
          <w:sz w:val="24"/>
          <w:szCs w:val="24"/>
          <w:lang w:val="ro-RO"/>
        </w:rPr>
        <w:t>situatii</w:t>
      </w:r>
      <w:r w:rsidR="0091424B" w:rsidRPr="000035E8">
        <w:rPr>
          <w:rFonts w:ascii="Arial" w:hAnsi="Arial" w:cs="Arial"/>
          <w:sz w:val="24"/>
          <w:szCs w:val="24"/>
          <w:lang w:val="ro-RO"/>
        </w:rPr>
        <w:t xml:space="preserve"> de urgenta</w:t>
      </w:r>
      <w:r w:rsidR="00B149C7" w:rsidRPr="000035E8">
        <w:rPr>
          <w:rFonts w:ascii="Arial" w:hAnsi="Arial" w:cs="Arial"/>
          <w:sz w:val="24"/>
          <w:szCs w:val="24"/>
          <w:lang w:val="ro-RO"/>
        </w:rPr>
        <w:t>:</w:t>
      </w:r>
    </w:p>
    <w:p w:rsidR="00B149C7" w:rsidRPr="000035E8" w:rsidRDefault="00B149C7" w:rsidP="00D70D18">
      <w:pPr>
        <w:spacing w:after="0" w:line="240" w:lineRule="auto"/>
        <w:ind w:left="284"/>
        <w:jc w:val="both"/>
        <w:rPr>
          <w:rFonts w:ascii="Arial" w:hAnsi="Arial" w:cs="Arial"/>
          <w:sz w:val="24"/>
          <w:szCs w:val="24"/>
          <w:lang w:val="ro-RO"/>
        </w:rPr>
      </w:pPr>
      <w:r w:rsidRPr="000035E8">
        <w:rPr>
          <w:rFonts w:ascii="Arial" w:hAnsi="Arial" w:cs="Arial"/>
          <w:sz w:val="24"/>
          <w:szCs w:val="24"/>
          <w:lang w:val="ro-RO"/>
        </w:rPr>
        <w:t>- să ia măsurile necesare pentru a preveni producerea accidentelor majore şi pentru a limita consecinţele acestora asupra sănătăţii populaţiei şi calităţii mediului;</w:t>
      </w:r>
    </w:p>
    <w:p w:rsidR="00B149C7" w:rsidRPr="000035E8" w:rsidRDefault="00B149C7" w:rsidP="00D70D18">
      <w:pPr>
        <w:spacing w:after="0" w:line="240" w:lineRule="auto"/>
        <w:ind w:left="284"/>
        <w:jc w:val="both"/>
        <w:rPr>
          <w:rFonts w:ascii="Arial" w:hAnsi="Arial" w:cs="Arial"/>
          <w:sz w:val="24"/>
          <w:szCs w:val="24"/>
          <w:lang w:val="ro-RO"/>
        </w:rPr>
      </w:pPr>
      <w:r w:rsidRPr="000035E8">
        <w:rPr>
          <w:rFonts w:ascii="Arial" w:hAnsi="Arial" w:cs="Arial"/>
          <w:sz w:val="24"/>
          <w:szCs w:val="24"/>
          <w:lang w:val="ro-RO"/>
        </w:rPr>
        <w:t>- să informeze autorităţile competente în cazul în care are loc modificarea unei instalaţii, unităţi de stocare, natura sau cantităţile de substanţe periculoase existente pe amplasament, care ar putea avea efecte semnificative privind pericolul de accidente majore;</w:t>
      </w:r>
    </w:p>
    <w:p w:rsidR="00B149C7" w:rsidRPr="000035E8" w:rsidRDefault="00B149C7" w:rsidP="00D70D18">
      <w:pPr>
        <w:spacing w:after="0" w:line="240" w:lineRule="auto"/>
        <w:ind w:left="284"/>
        <w:jc w:val="both"/>
        <w:rPr>
          <w:rFonts w:ascii="Arial" w:hAnsi="Arial" w:cs="Arial"/>
          <w:sz w:val="24"/>
          <w:szCs w:val="24"/>
          <w:lang w:val="ro-RO"/>
        </w:rPr>
      </w:pPr>
      <w:r w:rsidRPr="000035E8">
        <w:rPr>
          <w:rFonts w:ascii="Arial" w:hAnsi="Arial" w:cs="Arial"/>
          <w:sz w:val="24"/>
          <w:szCs w:val="24"/>
          <w:lang w:val="ro-RO"/>
        </w:rPr>
        <w:t xml:space="preserve">- să furnizeze personalului care poate fi afectat, în cazul în care survine un accident major, informaţii asupra măsurilor de securitate în exploatare şi acţiunile necesare intervenţiei; </w:t>
      </w:r>
    </w:p>
    <w:p w:rsidR="00B149C7" w:rsidRPr="000035E8" w:rsidRDefault="00B149C7" w:rsidP="00D70D18">
      <w:pPr>
        <w:spacing w:after="0" w:line="240" w:lineRule="auto"/>
        <w:ind w:left="284"/>
        <w:jc w:val="both"/>
        <w:rPr>
          <w:rFonts w:ascii="Arial" w:hAnsi="Arial" w:cs="Arial"/>
          <w:sz w:val="24"/>
          <w:szCs w:val="24"/>
          <w:lang w:val="ro-RO"/>
        </w:rPr>
      </w:pPr>
      <w:r w:rsidRPr="000035E8">
        <w:rPr>
          <w:rFonts w:ascii="Arial" w:hAnsi="Arial" w:cs="Arial"/>
          <w:sz w:val="24"/>
          <w:szCs w:val="24"/>
          <w:lang w:val="ro-RO"/>
        </w:rPr>
        <w:t>- să informeze autorităţile publice teritoriale pentru protecţia civilă şi protecţia mediului, în cazul producerii unui accident major.</w:t>
      </w:r>
    </w:p>
    <w:p w:rsidR="004347CD" w:rsidRPr="000035E8" w:rsidRDefault="0091424B"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12.7.3.</w:t>
      </w:r>
      <w:r w:rsidRPr="000035E8">
        <w:rPr>
          <w:rFonts w:ascii="Arial" w:hAnsi="Arial" w:cs="Arial"/>
          <w:sz w:val="24"/>
          <w:szCs w:val="24"/>
          <w:lang w:val="ro-RO"/>
        </w:rPr>
        <w:t xml:space="preserve"> </w:t>
      </w:r>
      <w:r w:rsidR="00B149C7" w:rsidRPr="000035E8">
        <w:rPr>
          <w:rFonts w:ascii="Arial" w:hAnsi="Arial" w:cs="Arial"/>
          <w:sz w:val="24"/>
          <w:szCs w:val="24"/>
          <w:lang w:val="ro-RO"/>
        </w:rPr>
        <w:t>Inf</w:t>
      </w:r>
      <w:r w:rsidR="004347CD" w:rsidRPr="000035E8">
        <w:rPr>
          <w:rFonts w:ascii="Arial" w:hAnsi="Arial" w:cs="Arial"/>
          <w:sz w:val="24"/>
          <w:szCs w:val="24"/>
          <w:lang w:val="ro-RO"/>
        </w:rPr>
        <w:t xml:space="preserve">ormaţiile furnizate trebuie sa cuprinda: </w:t>
      </w:r>
    </w:p>
    <w:p w:rsidR="004347CD" w:rsidRPr="000035E8" w:rsidRDefault="004347CD" w:rsidP="00D70D18">
      <w:pPr>
        <w:spacing w:after="0" w:line="240" w:lineRule="auto"/>
        <w:ind w:left="284"/>
        <w:jc w:val="both"/>
        <w:rPr>
          <w:rFonts w:ascii="Arial" w:hAnsi="Arial" w:cs="Arial"/>
          <w:sz w:val="24"/>
          <w:szCs w:val="24"/>
          <w:lang w:val="ro-RO"/>
        </w:rPr>
      </w:pPr>
      <w:r w:rsidRPr="000035E8">
        <w:rPr>
          <w:rFonts w:ascii="Arial" w:hAnsi="Arial" w:cs="Arial"/>
          <w:sz w:val="24"/>
          <w:szCs w:val="24"/>
          <w:lang w:val="ro-RO"/>
        </w:rPr>
        <w:t xml:space="preserve">- </w:t>
      </w:r>
      <w:r w:rsidR="00B149C7" w:rsidRPr="000035E8">
        <w:rPr>
          <w:rFonts w:ascii="Arial" w:hAnsi="Arial" w:cs="Arial"/>
          <w:sz w:val="24"/>
          <w:szCs w:val="24"/>
          <w:lang w:val="ro-RO"/>
        </w:rPr>
        <w:t xml:space="preserve">circumstanţele accidentului; </w:t>
      </w:r>
    </w:p>
    <w:p w:rsidR="004347CD" w:rsidRPr="000035E8" w:rsidRDefault="004347CD" w:rsidP="00D70D18">
      <w:pPr>
        <w:spacing w:after="0" w:line="240" w:lineRule="auto"/>
        <w:ind w:left="284"/>
        <w:jc w:val="both"/>
        <w:rPr>
          <w:rFonts w:ascii="Arial" w:hAnsi="Arial" w:cs="Arial"/>
          <w:sz w:val="24"/>
          <w:szCs w:val="24"/>
          <w:lang w:val="ro-RO"/>
        </w:rPr>
      </w:pPr>
      <w:r w:rsidRPr="000035E8">
        <w:rPr>
          <w:rFonts w:ascii="Arial" w:hAnsi="Arial" w:cs="Arial"/>
          <w:sz w:val="24"/>
          <w:szCs w:val="24"/>
          <w:lang w:val="ro-RO"/>
        </w:rPr>
        <w:t xml:space="preserve">- </w:t>
      </w:r>
      <w:r w:rsidR="00B149C7" w:rsidRPr="000035E8">
        <w:rPr>
          <w:rFonts w:ascii="Arial" w:hAnsi="Arial" w:cs="Arial"/>
          <w:sz w:val="24"/>
          <w:szCs w:val="24"/>
          <w:lang w:val="ro-RO"/>
        </w:rPr>
        <w:t xml:space="preserve">substanţele periculoase prezente; </w:t>
      </w:r>
    </w:p>
    <w:p w:rsidR="004347CD" w:rsidRPr="000035E8" w:rsidRDefault="004347CD" w:rsidP="00D70D18">
      <w:pPr>
        <w:spacing w:after="0" w:line="240" w:lineRule="auto"/>
        <w:ind w:left="284"/>
        <w:jc w:val="both"/>
        <w:rPr>
          <w:rFonts w:ascii="Arial" w:hAnsi="Arial" w:cs="Arial"/>
          <w:sz w:val="24"/>
          <w:szCs w:val="24"/>
          <w:lang w:val="ro-RO"/>
        </w:rPr>
      </w:pPr>
      <w:r w:rsidRPr="000035E8">
        <w:rPr>
          <w:rFonts w:ascii="Arial" w:hAnsi="Arial" w:cs="Arial"/>
          <w:sz w:val="24"/>
          <w:szCs w:val="24"/>
          <w:lang w:val="ro-RO"/>
        </w:rPr>
        <w:t xml:space="preserve">- </w:t>
      </w:r>
      <w:r w:rsidR="00B149C7" w:rsidRPr="000035E8">
        <w:rPr>
          <w:rFonts w:ascii="Arial" w:hAnsi="Arial" w:cs="Arial"/>
          <w:sz w:val="24"/>
          <w:szCs w:val="24"/>
          <w:lang w:val="ro-RO"/>
        </w:rPr>
        <w:t xml:space="preserve">date privind evaluarea efectelor accidentului asupra omului şi mediului; </w:t>
      </w:r>
    </w:p>
    <w:p w:rsidR="004347CD" w:rsidRPr="000035E8" w:rsidRDefault="004347CD" w:rsidP="00D70D18">
      <w:pPr>
        <w:spacing w:after="0" w:line="240" w:lineRule="auto"/>
        <w:ind w:left="284"/>
        <w:jc w:val="both"/>
        <w:rPr>
          <w:rFonts w:ascii="Arial" w:hAnsi="Arial" w:cs="Arial"/>
          <w:sz w:val="24"/>
          <w:szCs w:val="24"/>
          <w:lang w:val="ro-RO"/>
        </w:rPr>
      </w:pPr>
      <w:r w:rsidRPr="000035E8">
        <w:rPr>
          <w:rFonts w:ascii="Arial" w:hAnsi="Arial" w:cs="Arial"/>
          <w:sz w:val="24"/>
          <w:szCs w:val="24"/>
          <w:lang w:val="ro-RO"/>
        </w:rPr>
        <w:t xml:space="preserve">- </w:t>
      </w:r>
      <w:r w:rsidR="00B149C7" w:rsidRPr="000035E8">
        <w:rPr>
          <w:rFonts w:ascii="Arial" w:hAnsi="Arial" w:cs="Arial"/>
          <w:sz w:val="24"/>
          <w:szCs w:val="24"/>
          <w:lang w:val="ro-RO"/>
        </w:rPr>
        <w:t xml:space="preserve">măsurile de urgenţă luate; </w:t>
      </w:r>
    </w:p>
    <w:p w:rsidR="00B149C7" w:rsidRPr="000035E8" w:rsidRDefault="004347CD" w:rsidP="00D70D18">
      <w:pPr>
        <w:spacing w:after="0" w:line="240" w:lineRule="auto"/>
        <w:ind w:left="284"/>
        <w:jc w:val="both"/>
        <w:rPr>
          <w:rFonts w:ascii="Arial" w:hAnsi="Arial" w:cs="Arial"/>
          <w:sz w:val="24"/>
          <w:szCs w:val="24"/>
          <w:lang w:val="ro-RO"/>
        </w:rPr>
      </w:pPr>
      <w:r w:rsidRPr="000035E8">
        <w:rPr>
          <w:rFonts w:ascii="Arial" w:hAnsi="Arial" w:cs="Arial"/>
          <w:sz w:val="24"/>
          <w:szCs w:val="24"/>
          <w:lang w:val="ro-RO"/>
        </w:rPr>
        <w:t xml:space="preserve">- </w:t>
      </w:r>
      <w:r w:rsidR="00B149C7" w:rsidRPr="000035E8">
        <w:rPr>
          <w:rFonts w:ascii="Arial" w:hAnsi="Arial" w:cs="Arial"/>
          <w:sz w:val="24"/>
          <w:szCs w:val="24"/>
          <w:lang w:val="ro-RO"/>
        </w:rPr>
        <w:t>acţiunile pe care intenţionează să le întreprindă pentru a atenua efectele accidentulu</w:t>
      </w:r>
      <w:r w:rsidRPr="000035E8">
        <w:rPr>
          <w:rFonts w:ascii="Arial" w:hAnsi="Arial" w:cs="Arial"/>
          <w:sz w:val="24"/>
          <w:szCs w:val="24"/>
          <w:lang w:val="ro-RO"/>
        </w:rPr>
        <w:t>i şi pentru a preveni repetarea</w:t>
      </w:r>
      <w:r w:rsidR="00B149C7" w:rsidRPr="000035E8">
        <w:rPr>
          <w:rFonts w:ascii="Arial" w:hAnsi="Arial" w:cs="Arial"/>
          <w:sz w:val="24"/>
          <w:szCs w:val="24"/>
          <w:lang w:val="ro-RO"/>
        </w:rPr>
        <w:t>.</w:t>
      </w:r>
    </w:p>
    <w:p w:rsidR="00B149C7" w:rsidRPr="000035E8" w:rsidRDefault="00A2211F" w:rsidP="00D70D18">
      <w:pPr>
        <w:pStyle w:val="BodyText"/>
        <w:rPr>
          <w:rFonts w:ascii="Arial" w:hAnsi="Arial" w:cs="Arial"/>
          <w:lang w:val="ro-RO"/>
        </w:rPr>
      </w:pPr>
      <w:r w:rsidRPr="000035E8">
        <w:rPr>
          <w:rFonts w:ascii="Arial" w:hAnsi="Arial" w:cs="Arial"/>
          <w:b/>
          <w:lang w:val="ro-RO"/>
        </w:rPr>
        <w:t xml:space="preserve"> </w:t>
      </w:r>
      <w:r w:rsidR="0091424B" w:rsidRPr="000035E8">
        <w:rPr>
          <w:rFonts w:ascii="Arial" w:hAnsi="Arial" w:cs="Arial"/>
          <w:b/>
          <w:lang w:val="ro-RO"/>
        </w:rPr>
        <w:t>12.7.4.</w:t>
      </w:r>
      <w:r w:rsidR="0091424B" w:rsidRPr="000035E8">
        <w:rPr>
          <w:rFonts w:ascii="Arial" w:hAnsi="Arial" w:cs="Arial"/>
          <w:lang w:val="ro-RO"/>
        </w:rPr>
        <w:t xml:space="preserve"> </w:t>
      </w:r>
      <w:r w:rsidR="00B149C7" w:rsidRPr="000035E8">
        <w:rPr>
          <w:rFonts w:ascii="Arial" w:hAnsi="Arial" w:cs="Arial"/>
          <w:lang w:val="ro-RO"/>
        </w:rPr>
        <w:t>Defecţiunile în funcţionare care pot avea efecte importante asupra mediului înconjurător trebuie înregistrate în formă scrisă.</w:t>
      </w:r>
    </w:p>
    <w:p w:rsidR="00B149C7" w:rsidRPr="000035E8" w:rsidRDefault="00A2211F" w:rsidP="00D70D18">
      <w:pPr>
        <w:pStyle w:val="BodyText"/>
        <w:rPr>
          <w:rFonts w:ascii="Arial" w:hAnsi="Arial" w:cs="Arial"/>
          <w:lang w:val="ro-RO"/>
        </w:rPr>
      </w:pPr>
      <w:r w:rsidRPr="000035E8">
        <w:rPr>
          <w:rFonts w:ascii="Arial" w:hAnsi="Arial" w:cs="Arial"/>
          <w:b/>
          <w:lang w:val="ro-RO"/>
        </w:rPr>
        <w:t xml:space="preserve"> </w:t>
      </w:r>
      <w:r w:rsidR="004347CD" w:rsidRPr="000035E8">
        <w:rPr>
          <w:rFonts w:ascii="Arial" w:hAnsi="Arial" w:cs="Arial"/>
          <w:b/>
          <w:lang w:val="ro-RO"/>
        </w:rPr>
        <w:t>12.7.5.</w:t>
      </w:r>
      <w:r w:rsidR="004347CD" w:rsidRPr="000035E8">
        <w:rPr>
          <w:rFonts w:ascii="Arial" w:hAnsi="Arial" w:cs="Arial"/>
          <w:lang w:val="ro-RO"/>
        </w:rPr>
        <w:t xml:space="preserve"> </w:t>
      </w:r>
      <w:r w:rsidR="00B149C7" w:rsidRPr="000035E8">
        <w:rPr>
          <w:rFonts w:ascii="Arial" w:hAnsi="Arial" w:cs="Arial"/>
          <w:lang w:val="ro-RO"/>
        </w:rPr>
        <w:t>Inregistrăr</w:t>
      </w:r>
      <w:r w:rsidR="0091424B" w:rsidRPr="000035E8">
        <w:rPr>
          <w:rFonts w:ascii="Arial" w:hAnsi="Arial" w:cs="Arial"/>
          <w:lang w:val="ro-RO"/>
        </w:rPr>
        <w:t>ile scrise, trebuie să cuprinda</w:t>
      </w:r>
      <w:r w:rsidR="00B149C7" w:rsidRPr="000035E8">
        <w:rPr>
          <w:rFonts w:ascii="Arial" w:hAnsi="Arial" w:cs="Arial"/>
          <w:lang w:val="ro-RO"/>
        </w:rPr>
        <w:t>:</w:t>
      </w:r>
    </w:p>
    <w:p w:rsidR="00B149C7" w:rsidRPr="000035E8" w:rsidRDefault="00C07EBB" w:rsidP="00D70D18">
      <w:pPr>
        <w:pStyle w:val="BodyText"/>
        <w:ind w:left="284"/>
        <w:rPr>
          <w:rFonts w:ascii="Arial" w:hAnsi="Arial" w:cs="Arial"/>
          <w:lang w:val="ro-RO"/>
        </w:rPr>
      </w:pPr>
      <w:r w:rsidRPr="008738C5">
        <w:rPr>
          <w:rFonts w:ascii="Arial" w:hAnsi="Arial" w:cs="Arial"/>
          <w:lang w:val="ro-RO"/>
        </w:rPr>
        <w:t>-</w:t>
      </w:r>
      <w:r w:rsidR="004347CD" w:rsidRPr="008738C5">
        <w:rPr>
          <w:rFonts w:ascii="Arial" w:hAnsi="Arial" w:cs="Arial"/>
          <w:lang w:val="ro-RO"/>
        </w:rPr>
        <w:t xml:space="preserve"> </w:t>
      </w:r>
      <w:r w:rsidR="00B149C7" w:rsidRPr="008738C5">
        <w:rPr>
          <w:rFonts w:ascii="Arial" w:hAnsi="Arial" w:cs="Arial"/>
          <w:lang w:val="ro-RO"/>
        </w:rPr>
        <w:t xml:space="preserve">Notificarea autoritatilor competente </w:t>
      </w:r>
      <w:r w:rsidR="000417E0" w:rsidRPr="008738C5">
        <w:rPr>
          <w:rFonts w:ascii="Arial" w:hAnsi="Arial" w:cs="Arial"/>
          <w:lang w:val="ro-RO"/>
        </w:rPr>
        <w:t xml:space="preserve">trebuie </w:t>
      </w:r>
      <w:r w:rsidR="00B149C7" w:rsidRPr="008738C5">
        <w:rPr>
          <w:rFonts w:ascii="Arial" w:hAnsi="Arial" w:cs="Arial"/>
          <w:lang w:val="ro-RO"/>
        </w:rPr>
        <w:t xml:space="preserve">sa conţina informaţii </w:t>
      </w:r>
      <w:r w:rsidR="00B149C7" w:rsidRPr="000035E8">
        <w:rPr>
          <w:rFonts w:ascii="Arial" w:hAnsi="Arial" w:cs="Arial"/>
          <w:lang w:val="ro-RO"/>
        </w:rPr>
        <w:t>privind</w:t>
      </w:r>
      <w:r w:rsidR="004347CD" w:rsidRPr="000035E8">
        <w:rPr>
          <w:rFonts w:ascii="Arial" w:hAnsi="Arial" w:cs="Arial"/>
          <w:lang w:val="ro-RO"/>
        </w:rPr>
        <w:t>:</w:t>
      </w:r>
      <w:r w:rsidR="00B149C7" w:rsidRPr="000035E8">
        <w:rPr>
          <w:rFonts w:ascii="Arial" w:hAnsi="Arial" w:cs="Arial"/>
          <w:lang w:val="ro-RO"/>
        </w:rPr>
        <w:t xml:space="preserve"> categoria de substanţe periculoase, modul de stocare, cantitatea şi starea fizică a substanţelor periculoase, elementele susceptibile a provoca accidente majore sau a agrava consecinţele in imediata vecinatate a obiectivului;</w:t>
      </w:r>
    </w:p>
    <w:p w:rsidR="00B149C7" w:rsidRPr="000035E8" w:rsidRDefault="00C07EBB" w:rsidP="00D70D18">
      <w:pPr>
        <w:pStyle w:val="BodyText"/>
        <w:ind w:left="284"/>
        <w:rPr>
          <w:rFonts w:ascii="Arial" w:hAnsi="Arial" w:cs="Arial"/>
          <w:lang w:val="ro-RO"/>
        </w:rPr>
      </w:pPr>
      <w:r w:rsidRPr="000035E8">
        <w:rPr>
          <w:rFonts w:ascii="Arial" w:hAnsi="Arial" w:cs="Arial"/>
          <w:lang w:val="ro-RO"/>
        </w:rPr>
        <w:t xml:space="preserve">-  </w:t>
      </w:r>
      <w:r w:rsidR="00B149C7" w:rsidRPr="000035E8">
        <w:rPr>
          <w:rFonts w:ascii="Arial" w:hAnsi="Arial" w:cs="Arial"/>
          <w:lang w:val="ro-RO"/>
        </w:rPr>
        <w:t>Tipul, momentul şi durata defecţiunii;</w:t>
      </w:r>
    </w:p>
    <w:p w:rsidR="00B149C7" w:rsidRPr="000035E8" w:rsidRDefault="00C07EBB" w:rsidP="00D70D18">
      <w:pPr>
        <w:pStyle w:val="BodyText"/>
        <w:ind w:left="284"/>
        <w:rPr>
          <w:rFonts w:ascii="Arial" w:hAnsi="Arial" w:cs="Arial"/>
          <w:lang w:val="ro-RO"/>
        </w:rPr>
      </w:pPr>
      <w:r w:rsidRPr="000035E8">
        <w:rPr>
          <w:rFonts w:ascii="Arial" w:hAnsi="Arial" w:cs="Arial"/>
          <w:lang w:val="ro-RO"/>
        </w:rPr>
        <w:t>-</w:t>
      </w:r>
      <w:r w:rsidR="004347CD" w:rsidRPr="000035E8">
        <w:rPr>
          <w:rFonts w:ascii="Arial" w:hAnsi="Arial" w:cs="Arial"/>
          <w:lang w:val="ro-RO"/>
        </w:rPr>
        <w:t xml:space="preserve"> </w:t>
      </w:r>
      <w:r w:rsidR="00B149C7" w:rsidRPr="000035E8">
        <w:rPr>
          <w:rFonts w:ascii="Arial" w:hAnsi="Arial" w:cs="Arial"/>
          <w:lang w:val="ro-RO"/>
        </w:rPr>
        <w:t>Cantitatea de substanţe nocive eliberate in mediu si efecte privind sanatatea oamenilor</w:t>
      </w:r>
      <w:r w:rsidR="004347CD" w:rsidRPr="000035E8">
        <w:rPr>
          <w:rFonts w:ascii="Arial" w:hAnsi="Arial" w:cs="Arial"/>
          <w:lang w:val="ro-RO"/>
        </w:rPr>
        <w:t>;</w:t>
      </w:r>
    </w:p>
    <w:p w:rsidR="00B149C7" w:rsidRPr="000035E8" w:rsidRDefault="00C07EBB" w:rsidP="00D70D18">
      <w:pPr>
        <w:pStyle w:val="BodyText"/>
        <w:ind w:left="284"/>
        <w:rPr>
          <w:rFonts w:ascii="Arial" w:hAnsi="Arial" w:cs="Arial"/>
          <w:lang w:val="ro-RO"/>
        </w:rPr>
      </w:pPr>
      <w:r w:rsidRPr="000035E8">
        <w:rPr>
          <w:rFonts w:ascii="Arial" w:hAnsi="Arial" w:cs="Arial"/>
          <w:lang w:val="ro-RO"/>
        </w:rPr>
        <w:t xml:space="preserve">-  </w:t>
      </w:r>
      <w:r w:rsidR="00B149C7" w:rsidRPr="000035E8">
        <w:rPr>
          <w:rFonts w:ascii="Arial" w:hAnsi="Arial" w:cs="Arial"/>
          <w:lang w:val="ro-RO"/>
        </w:rPr>
        <w:t>Urmările defecţiunii, atât în interiorul obiectivului, cât şi în exterior;</w:t>
      </w:r>
    </w:p>
    <w:p w:rsidR="00B149C7" w:rsidRPr="000035E8" w:rsidRDefault="00C07EBB" w:rsidP="00D70D18">
      <w:pPr>
        <w:pStyle w:val="BodyText"/>
        <w:ind w:left="284"/>
        <w:rPr>
          <w:rFonts w:ascii="Arial" w:hAnsi="Arial" w:cs="Arial"/>
          <w:lang w:val="ro-RO"/>
        </w:rPr>
      </w:pPr>
      <w:r w:rsidRPr="000035E8">
        <w:rPr>
          <w:rFonts w:ascii="Arial" w:hAnsi="Arial" w:cs="Arial"/>
          <w:lang w:val="ro-RO"/>
        </w:rPr>
        <w:t xml:space="preserve">-  </w:t>
      </w:r>
      <w:r w:rsidR="00B149C7" w:rsidRPr="000035E8">
        <w:rPr>
          <w:rFonts w:ascii="Arial" w:hAnsi="Arial" w:cs="Arial"/>
          <w:lang w:val="ro-RO"/>
        </w:rPr>
        <w:t>Măsurile iniţiate si mijloacele utilizate pentru eliminarea cauzelor accidentului</w:t>
      </w:r>
      <w:r w:rsidR="004347CD" w:rsidRPr="000035E8">
        <w:rPr>
          <w:rFonts w:ascii="Arial" w:hAnsi="Arial" w:cs="Arial"/>
          <w:lang w:val="ro-RO"/>
        </w:rPr>
        <w:t>.</w:t>
      </w:r>
    </w:p>
    <w:p w:rsidR="00B149C7" w:rsidRPr="000035E8" w:rsidRDefault="00A2211F" w:rsidP="00D70D18">
      <w:pPr>
        <w:pStyle w:val="BodyText"/>
        <w:rPr>
          <w:rFonts w:ascii="Arial" w:hAnsi="Arial" w:cs="Arial"/>
          <w:lang w:val="ro-RO"/>
        </w:rPr>
      </w:pPr>
      <w:r w:rsidRPr="000035E8">
        <w:rPr>
          <w:rFonts w:ascii="Arial" w:hAnsi="Arial" w:cs="Arial"/>
          <w:b/>
          <w:lang w:val="ro-RO"/>
        </w:rPr>
        <w:t xml:space="preserve">  </w:t>
      </w:r>
      <w:r w:rsidR="009A022A" w:rsidRPr="000035E8">
        <w:rPr>
          <w:rFonts w:ascii="Arial" w:hAnsi="Arial" w:cs="Arial"/>
          <w:b/>
          <w:lang w:val="ro-RO"/>
        </w:rPr>
        <w:t>12.7.6.</w:t>
      </w:r>
      <w:r w:rsidR="009A022A" w:rsidRPr="000035E8">
        <w:rPr>
          <w:rFonts w:ascii="Arial" w:hAnsi="Arial" w:cs="Arial"/>
          <w:lang w:val="ro-RO"/>
        </w:rPr>
        <w:t xml:space="preserve"> </w:t>
      </w:r>
      <w:r w:rsidR="00B149C7" w:rsidRPr="000035E8">
        <w:rPr>
          <w:rFonts w:ascii="Arial" w:hAnsi="Arial" w:cs="Arial"/>
          <w:lang w:val="ro-RO"/>
        </w:rPr>
        <w:t>Defecţiunile ale căror efecte se pot propaga pe toată suprafaţa obiectivului sau care prezintă pericole pentru sănătate si mediu,</w:t>
      </w:r>
      <w:r w:rsidR="004347CD" w:rsidRPr="000035E8">
        <w:rPr>
          <w:rFonts w:ascii="Arial" w:hAnsi="Arial" w:cs="Arial"/>
          <w:lang w:val="ro-RO"/>
        </w:rPr>
        <w:t xml:space="preserve"> </w:t>
      </w:r>
      <w:r w:rsidR="00B149C7" w:rsidRPr="000035E8">
        <w:rPr>
          <w:rFonts w:ascii="Arial" w:hAnsi="Arial" w:cs="Arial"/>
          <w:lang w:val="ro-RO"/>
        </w:rPr>
        <w:t>sunt anunţate de urgenta la urmatoarele autoritati competente:</w:t>
      </w:r>
    </w:p>
    <w:p w:rsidR="00B149C7" w:rsidRPr="000035E8" w:rsidRDefault="009A022A" w:rsidP="00D70D18">
      <w:pPr>
        <w:pStyle w:val="BodyText"/>
        <w:ind w:left="284"/>
        <w:rPr>
          <w:rFonts w:ascii="Arial" w:hAnsi="Arial" w:cs="Arial"/>
          <w:lang w:val="ro-RO"/>
        </w:rPr>
      </w:pPr>
      <w:r w:rsidRPr="000035E8">
        <w:rPr>
          <w:rFonts w:ascii="Arial" w:hAnsi="Arial" w:cs="Arial"/>
          <w:lang w:val="ro-RO"/>
        </w:rPr>
        <w:t>- Inspectoratul Judetean pentru Situaţii de U</w:t>
      </w:r>
      <w:r w:rsidR="00B149C7" w:rsidRPr="000035E8">
        <w:rPr>
          <w:rFonts w:ascii="Arial" w:hAnsi="Arial" w:cs="Arial"/>
          <w:lang w:val="ro-RO"/>
        </w:rPr>
        <w:t>rgenţă;</w:t>
      </w:r>
    </w:p>
    <w:p w:rsidR="00B149C7" w:rsidRPr="000035E8" w:rsidRDefault="00B149C7" w:rsidP="00D70D18">
      <w:pPr>
        <w:pStyle w:val="BodyText"/>
        <w:ind w:left="284"/>
        <w:rPr>
          <w:rFonts w:ascii="Arial" w:hAnsi="Arial" w:cs="Arial"/>
          <w:lang w:val="ro-RO"/>
        </w:rPr>
      </w:pPr>
      <w:r w:rsidRPr="000035E8">
        <w:rPr>
          <w:rFonts w:ascii="Arial" w:hAnsi="Arial" w:cs="Arial"/>
          <w:lang w:val="ro-RO"/>
        </w:rPr>
        <w:t>- Autorităţile pentru protecţia mediului</w:t>
      </w:r>
      <w:r w:rsidR="00CB6134" w:rsidRPr="000035E8">
        <w:rPr>
          <w:rFonts w:ascii="Arial" w:hAnsi="Arial" w:cs="Arial"/>
          <w:lang w:val="ro-RO"/>
        </w:rPr>
        <w:t xml:space="preserve"> (APM SI GNM)</w:t>
      </w:r>
      <w:r w:rsidRPr="000035E8">
        <w:rPr>
          <w:rFonts w:ascii="Arial" w:hAnsi="Arial" w:cs="Arial"/>
          <w:lang w:val="ro-RO"/>
        </w:rPr>
        <w:t>;</w:t>
      </w:r>
    </w:p>
    <w:p w:rsidR="00B149C7" w:rsidRPr="000035E8" w:rsidRDefault="00B149C7" w:rsidP="00D70D18">
      <w:pPr>
        <w:pStyle w:val="BodyText"/>
        <w:ind w:left="284"/>
        <w:rPr>
          <w:rFonts w:ascii="Arial" w:hAnsi="Arial" w:cs="Arial"/>
          <w:lang w:val="ro-RO"/>
        </w:rPr>
      </w:pPr>
      <w:r w:rsidRPr="000035E8">
        <w:rPr>
          <w:rFonts w:ascii="Arial" w:hAnsi="Arial" w:cs="Arial"/>
          <w:lang w:val="ro-RO"/>
        </w:rPr>
        <w:t>- Autoritatea pentru sanatate publica;</w:t>
      </w:r>
    </w:p>
    <w:p w:rsidR="00B149C7" w:rsidRPr="000035E8" w:rsidRDefault="00B149C7" w:rsidP="00D70D18">
      <w:pPr>
        <w:pStyle w:val="BodyText"/>
        <w:ind w:left="284"/>
        <w:rPr>
          <w:rFonts w:ascii="Arial" w:hAnsi="Arial" w:cs="Arial"/>
          <w:lang w:val="ro-RO"/>
        </w:rPr>
      </w:pPr>
      <w:r w:rsidRPr="000035E8">
        <w:rPr>
          <w:rFonts w:ascii="Arial" w:hAnsi="Arial" w:cs="Arial"/>
          <w:lang w:val="ro-RO"/>
        </w:rPr>
        <w:t>- Sistemul</w:t>
      </w:r>
      <w:r w:rsidR="009A022A" w:rsidRPr="000035E8">
        <w:rPr>
          <w:rFonts w:ascii="Arial" w:hAnsi="Arial" w:cs="Arial"/>
          <w:lang w:val="ro-RO"/>
        </w:rPr>
        <w:t xml:space="preserve"> de Gospodarire a  A</w:t>
      </w:r>
      <w:r w:rsidRPr="000035E8">
        <w:rPr>
          <w:rFonts w:ascii="Arial" w:hAnsi="Arial" w:cs="Arial"/>
          <w:lang w:val="ro-RO"/>
        </w:rPr>
        <w:t>pelor.</w:t>
      </w:r>
    </w:p>
    <w:p w:rsidR="00B149C7" w:rsidRPr="000035E8" w:rsidRDefault="00A2211F" w:rsidP="00D70D18">
      <w:pPr>
        <w:spacing w:after="0" w:line="240" w:lineRule="auto"/>
        <w:jc w:val="both"/>
        <w:rPr>
          <w:rFonts w:ascii="Arial" w:hAnsi="Arial" w:cs="Arial"/>
          <w:sz w:val="24"/>
          <w:szCs w:val="24"/>
        </w:rPr>
      </w:pPr>
      <w:r w:rsidRPr="000035E8">
        <w:rPr>
          <w:rFonts w:ascii="Arial" w:hAnsi="Arial" w:cs="Arial"/>
          <w:b/>
          <w:sz w:val="24"/>
          <w:szCs w:val="24"/>
        </w:rPr>
        <w:t xml:space="preserve">  </w:t>
      </w:r>
      <w:r w:rsidR="009A022A" w:rsidRPr="000035E8">
        <w:rPr>
          <w:rFonts w:ascii="Arial" w:hAnsi="Arial" w:cs="Arial"/>
          <w:b/>
          <w:sz w:val="24"/>
          <w:szCs w:val="24"/>
        </w:rPr>
        <w:t>12.7.7.</w:t>
      </w:r>
      <w:r w:rsidR="009A022A" w:rsidRPr="000035E8">
        <w:rPr>
          <w:rFonts w:ascii="Arial" w:hAnsi="Arial" w:cs="Arial"/>
          <w:sz w:val="24"/>
          <w:szCs w:val="24"/>
        </w:rPr>
        <w:t xml:space="preserve"> </w:t>
      </w:r>
      <w:r w:rsidR="00B149C7" w:rsidRPr="000035E8">
        <w:rPr>
          <w:rFonts w:ascii="Arial" w:hAnsi="Arial" w:cs="Arial"/>
          <w:sz w:val="24"/>
          <w:szCs w:val="24"/>
        </w:rPr>
        <w:t xml:space="preserve">Masuri principale de interventie </w:t>
      </w:r>
      <w:r w:rsidR="005C1FC3" w:rsidRPr="000035E8">
        <w:rPr>
          <w:rFonts w:ascii="Arial" w:hAnsi="Arial" w:cs="Arial"/>
          <w:sz w:val="24"/>
          <w:szCs w:val="24"/>
        </w:rPr>
        <w:t>in cazul situatiilor de urgenta</w:t>
      </w:r>
      <w:r w:rsidR="00B149C7" w:rsidRPr="000035E8">
        <w:rPr>
          <w:rFonts w:ascii="Arial" w:hAnsi="Arial" w:cs="Arial"/>
          <w:sz w:val="24"/>
          <w:szCs w:val="24"/>
        </w:rPr>
        <w:t>:</w:t>
      </w:r>
    </w:p>
    <w:p w:rsidR="00B149C7" w:rsidRPr="000035E8" w:rsidRDefault="00B149C7" w:rsidP="00D70D18">
      <w:pPr>
        <w:spacing w:after="0" w:line="240" w:lineRule="auto"/>
        <w:ind w:left="284"/>
        <w:jc w:val="both"/>
        <w:rPr>
          <w:rFonts w:ascii="Arial" w:hAnsi="Arial" w:cs="Arial"/>
          <w:sz w:val="24"/>
          <w:szCs w:val="24"/>
        </w:rPr>
      </w:pPr>
      <w:r w:rsidRPr="000035E8">
        <w:rPr>
          <w:rFonts w:ascii="Arial" w:hAnsi="Arial" w:cs="Arial"/>
          <w:sz w:val="24"/>
          <w:szCs w:val="24"/>
        </w:rPr>
        <w:t>- evacuarea imediata a zonei;</w:t>
      </w:r>
    </w:p>
    <w:p w:rsidR="00B149C7" w:rsidRPr="000035E8" w:rsidRDefault="00B149C7" w:rsidP="00D70D18">
      <w:pPr>
        <w:spacing w:after="0" w:line="240" w:lineRule="auto"/>
        <w:ind w:left="284"/>
        <w:jc w:val="both"/>
        <w:rPr>
          <w:rFonts w:ascii="Arial" w:hAnsi="Arial" w:cs="Arial"/>
          <w:sz w:val="24"/>
          <w:szCs w:val="24"/>
        </w:rPr>
      </w:pPr>
      <w:r w:rsidRPr="000035E8">
        <w:rPr>
          <w:rFonts w:ascii="Arial" w:hAnsi="Arial" w:cs="Arial"/>
          <w:sz w:val="24"/>
          <w:szCs w:val="24"/>
        </w:rPr>
        <w:t>- notificarea scrisa/verbala a persoanelor aflate in apropiere;</w:t>
      </w:r>
    </w:p>
    <w:p w:rsidR="00B149C7" w:rsidRPr="000035E8" w:rsidRDefault="00B149C7" w:rsidP="00D70D18">
      <w:pPr>
        <w:spacing w:after="0" w:line="240" w:lineRule="auto"/>
        <w:ind w:left="284"/>
        <w:jc w:val="both"/>
        <w:rPr>
          <w:rFonts w:ascii="Arial" w:hAnsi="Arial" w:cs="Arial"/>
          <w:sz w:val="24"/>
          <w:szCs w:val="24"/>
        </w:rPr>
      </w:pPr>
      <w:r w:rsidRPr="000035E8">
        <w:rPr>
          <w:rFonts w:ascii="Arial" w:hAnsi="Arial" w:cs="Arial"/>
          <w:sz w:val="24"/>
          <w:szCs w:val="24"/>
        </w:rPr>
        <w:t>- interventia pompierilor si stingerea i</w:t>
      </w:r>
      <w:r w:rsidR="005C1FC3" w:rsidRPr="000035E8">
        <w:rPr>
          <w:rFonts w:ascii="Arial" w:hAnsi="Arial" w:cs="Arial"/>
          <w:sz w:val="24"/>
          <w:szCs w:val="24"/>
        </w:rPr>
        <w:t>mediata a incendiului,</w:t>
      </w:r>
      <w:r w:rsidR="009A022A" w:rsidRPr="000035E8">
        <w:rPr>
          <w:rFonts w:ascii="Arial" w:hAnsi="Arial" w:cs="Arial"/>
          <w:sz w:val="24"/>
          <w:szCs w:val="24"/>
        </w:rPr>
        <w:t xml:space="preserve"> </w:t>
      </w:r>
      <w:r w:rsidR="005C1FC3" w:rsidRPr="000035E8">
        <w:rPr>
          <w:rFonts w:ascii="Arial" w:hAnsi="Arial" w:cs="Arial"/>
          <w:sz w:val="24"/>
          <w:szCs w:val="24"/>
        </w:rPr>
        <w:t>dupa caz</w:t>
      </w:r>
      <w:r w:rsidRPr="000035E8">
        <w:rPr>
          <w:rFonts w:ascii="Arial" w:hAnsi="Arial" w:cs="Arial"/>
          <w:sz w:val="24"/>
          <w:szCs w:val="24"/>
        </w:rPr>
        <w:t>;</w:t>
      </w:r>
    </w:p>
    <w:p w:rsidR="00B149C7" w:rsidRPr="000035E8" w:rsidRDefault="00B149C7" w:rsidP="00D70D18">
      <w:pPr>
        <w:spacing w:after="0" w:line="240" w:lineRule="auto"/>
        <w:ind w:left="284"/>
        <w:jc w:val="both"/>
        <w:rPr>
          <w:rFonts w:ascii="Arial" w:hAnsi="Arial" w:cs="Arial"/>
          <w:sz w:val="24"/>
          <w:szCs w:val="24"/>
        </w:rPr>
      </w:pPr>
      <w:r w:rsidRPr="000035E8">
        <w:rPr>
          <w:rFonts w:ascii="Arial" w:hAnsi="Arial" w:cs="Arial"/>
          <w:sz w:val="24"/>
          <w:szCs w:val="24"/>
        </w:rPr>
        <w:lastRenderedPageBreak/>
        <w:t>- administrarea primului ajutor, in functie de caz;</w:t>
      </w:r>
    </w:p>
    <w:p w:rsidR="00B149C7" w:rsidRPr="000035E8" w:rsidRDefault="00B149C7" w:rsidP="00D70D18">
      <w:pPr>
        <w:spacing w:after="0" w:line="240" w:lineRule="auto"/>
        <w:ind w:left="284"/>
        <w:jc w:val="both"/>
        <w:rPr>
          <w:rFonts w:ascii="Arial" w:hAnsi="Arial" w:cs="Arial"/>
          <w:sz w:val="24"/>
          <w:szCs w:val="24"/>
        </w:rPr>
      </w:pPr>
      <w:r w:rsidRPr="000035E8">
        <w:rPr>
          <w:rFonts w:ascii="Arial" w:hAnsi="Arial" w:cs="Arial"/>
          <w:sz w:val="24"/>
          <w:szCs w:val="24"/>
        </w:rPr>
        <w:t>- investigarea incindentului si adoptarea unor masuri urgent</w:t>
      </w:r>
      <w:r w:rsidR="009A022A" w:rsidRPr="000035E8">
        <w:rPr>
          <w:rFonts w:ascii="Arial" w:hAnsi="Arial" w:cs="Arial"/>
          <w:sz w:val="24"/>
          <w:szCs w:val="24"/>
        </w:rPr>
        <w:t>e</w:t>
      </w:r>
      <w:r w:rsidRPr="000035E8">
        <w:rPr>
          <w:rFonts w:ascii="Arial" w:hAnsi="Arial" w:cs="Arial"/>
          <w:sz w:val="24"/>
          <w:szCs w:val="24"/>
        </w:rPr>
        <w:t xml:space="preserve"> de prevenire;</w:t>
      </w:r>
    </w:p>
    <w:p w:rsidR="00B149C7" w:rsidRPr="000035E8" w:rsidRDefault="00B149C7" w:rsidP="00D70D18">
      <w:pPr>
        <w:spacing w:after="0" w:line="240" w:lineRule="auto"/>
        <w:ind w:left="284"/>
        <w:jc w:val="both"/>
        <w:rPr>
          <w:rFonts w:ascii="Arial" w:hAnsi="Arial" w:cs="Arial"/>
          <w:sz w:val="24"/>
          <w:szCs w:val="24"/>
        </w:rPr>
      </w:pPr>
      <w:r w:rsidRPr="000035E8">
        <w:rPr>
          <w:rFonts w:ascii="Arial" w:hAnsi="Arial" w:cs="Arial"/>
          <w:sz w:val="24"/>
          <w:szCs w:val="24"/>
        </w:rPr>
        <w:t xml:space="preserve">- refacerea </w:t>
      </w:r>
      <w:r w:rsidR="009A022A" w:rsidRPr="000035E8">
        <w:rPr>
          <w:rFonts w:ascii="Arial" w:hAnsi="Arial" w:cs="Arial"/>
          <w:sz w:val="24"/>
          <w:szCs w:val="24"/>
        </w:rPr>
        <w:t xml:space="preserve">zonei afectate </w:t>
      </w:r>
      <w:r w:rsidRPr="000035E8">
        <w:rPr>
          <w:rFonts w:ascii="Arial" w:hAnsi="Arial" w:cs="Arial"/>
          <w:sz w:val="24"/>
          <w:szCs w:val="24"/>
        </w:rPr>
        <w:t>si completarea procedurilor existente</w:t>
      </w:r>
      <w:r w:rsidR="009A022A" w:rsidRPr="000035E8">
        <w:rPr>
          <w:rFonts w:ascii="Arial" w:hAnsi="Arial" w:cs="Arial"/>
          <w:sz w:val="24"/>
          <w:szCs w:val="24"/>
        </w:rPr>
        <w:t xml:space="preserve"> astfel incat sa fie prevenite alte situatii similare.</w:t>
      </w:r>
    </w:p>
    <w:p w:rsidR="00B149C7" w:rsidRPr="000035E8" w:rsidRDefault="00A2211F" w:rsidP="00D70D18">
      <w:pPr>
        <w:pStyle w:val="BodyText"/>
        <w:rPr>
          <w:rFonts w:ascii="Arial" w:hAnsi="Arial" w:cs="Arial"/>
        </w:rPr>
      </w:pPr>
      <w:r w:rsidRPr="000035E8">
        <w:rPr>
          <w:rFonts w:ascii="Arial" w:hAnsi="Arial" w:cs="Arial"/>
          <w:b/>
        </w:rPr>
        <w:t xml:space="preserve">  </w:t>
      </w:r>
      <w:r w:rsidR="009A022A" w:rsidRPr="000035E8">
        <w:rPr>
          <w:rFonts w:ascii="Arial" w:hAnsi="Arial" w:cs="Arial"/>
          <w:b/>
        </w:rPr>
        <w:t>12.7.8</w:t>
      </w:r>
      <w:r w:rsidR="009A022A" w:rsidRPr="000035E8">
        <w:rPr>
          <w:rFonts w:ascii="Arial" w:hAnsi="Arial" w:cs="Arial"/>
        </w:rPr>
        <w:t xml:space="preserve">. </w:t>
      </w:r>
      <w:r w:rsidR="00B149C7" w:rsidRPr="000035E8">
        <w:rPr>
          <w:rFonts w:ascii="Arial" w:hAnsi="Arial" w:cs="Arial"/>
        </w:rPr>
        <w:t>Reducerea probabilitatilor de accidente ce implica substante periculoase se realizeaza si prin autorizarea personalului, ridicarea gradului de pregatire profesionala, disciplina, ordine si responsabilitate.</w:t>
      </w:r>
    </w:p>
    <w:p w:rsidR="00B149C7" w:rsidRPr="000035E8" w:rsidRDefault="00A2211F" w:rsidP="00D70D18">
      <w:pPr>
        <w:pStyle w:val="BodyText"/>
        <w:rPr>
          <w:rFonts w:ascii="Arial" w:hAnsi="Arial" w:cs="Arial"/>
        </w:rPr>
      </w:pPr>
      <w:r w:rsidRPr="000035E8">
        <w:rPr>
          <w:rFonts w:ascii="Arial" w:hAnsi="Arial" w:cs="Arial"/>
          <w:b/>
        </w:rPr>
        <w:t xml:space="preserve"> </w:t>
      </w:r>
      <w:r w:rsidR="009A022A" w:rsidRPr="000035E8">
        <w:rPr>
          <w:rFonts w:ascii="Arial" w:hAnsi="Arial" w:cs="Arial"/>
          <w:b/>
        </w:rPr>
        <w:t>12.7.9.</w:t>
      </w:r>
      <w:r w:rsidR="009A022A" w:rsidRPr="000035E8">
        <w:rPr>
          <w:rFonts w:ascii="Arial" w:hAnsi="Arial" w:cs="Arial"/>
        </w:rPr>
        <w:t xml:space="preserve"> </w:t>
      </w:r>
      <w:r w:rsidR="00B149C7" w:rsidRPr="000035E8">
        <w:rPr>
          <w:rFonts w:ascii="Arial" w:hAnsi="Arial" w:cs="Arial"/>
        </w:rPr>
        <w:t>Alte masuri de prevenire:</w:t>
      </w:r>
    </w:p>
    <w:p w:rsidR="00B149C7" w:rsidRPr="000035E8" w:rsidRDefault="00B149C7" w:rsidP="00D70D18">
      <w:pPr>
        <w:spacing w:after="0" w:line="240" w:lineRule="auto"/>
        <w:ind w:left="284"/>
        <w:jc w:val="both"/>
        <w:rPr>
          <w:rFonts w:ascii="Arial" w:hAnsi="Arial" w:cs="Arial"/>
          <w:sz w:val="24"/>
          <w:szCs w:val="24"/>
        </w:rPr>
      </w:pPr>
      <w:r w:rsidRPr="000035E8">
        <w:rPr>
          <w:rFonts w:ascii="Arial" w:hAnsi="Arial" w:cs="Arial"/>
          <w:sz w:val="24"/>
          <w:szCs w:val="24"/>
        </w:rPr>
        <w:t>- stabilirea zonelor sigure pentru fumat si controlul exigent al personalului fumator;</w:t>
      </w:r>
    </w:p>
    <w:p w:rsidR="00B149C7" w:rsidRPr="000035E8" w:rsidRDefault="00B149C7" w:rsidP="00D70D18">
      <w:pPr>
        <w:spacing w:after="0" w:line="240" w:lineRule="auto"/>
        <w:ind w:left="284"/>
        <w:jc w:val="both"/>
        <w:rPr>
          <w:rFonts w:ascii="Arial" w:hAnsi="Arial" w:cs="Arial"/>
          <w:sz w:val="24"/>
          <w:szCs w:val="24"/>
        </w:rPr>
      </w:pPr>
      <w:r w:rsidRPr="000035E8">
        <w:rPr>
          <w:rFonts w:ascii="Arial" w:hAnsi="Arial" w:cs="Arial"/>
          <w:sz w:val="24"/>
          <w:szCs w:val="24"/>
        </w:rPr>
        <w:t>- verificarea periodica a dispozitivelor de iluminat si a sistemelor automate de stingere a incendiilor;</w:t>
      </w:r>
    </w:p>
    <w:p w:rsidR="00B149C7" w:rsidRPr="000035E8" w:rsidRDefault="00B149C7" w:rsidP="00D70D18">
      <w:pPr>
        <w:spacing w:after="0" w:line="240" w:lineRule="auto"/>
        <w:ind w:left="284"/>
        <w:jc w:val="both"/>
        <w:rPr>
          <w:rFonts w:ascii="Arial" w:hAnsi="Arial" w:cs="Arial"/>
          <w:sz w:val="24"/>
          <w:szCs w:val="24"/>
        </w:rPr>
      </w:pPr>
      <w:r w:rsidRPr="000035E8">
        <w:rPr>
          <w:rFonts w:ascii="Arial" w:hAnsi="Arial" w:cs="Arial"/>
          <w:sz w:val="24"/>
          <w:szCs w:val="24"/>
        </w:rPr>
        <w:t>- localizarea precisa a stingatoarelor de urgenta;</w:t>
      </w:r>
    </w:p>
    <w:p w:rsidR="00B149C7" w:rsidRPr="000035E8" w:rsidRDefault="00B149C7" w:rsidP="00D70D18">
      <w:pPr>
        <w:spacing w:after="0" w:line="240" w:lineRule="auto"/>
        <w:ind w:left="284"/>
        <w:jc w:val="both"/>
        <w:rPr>
          <w:rFonts w:ascii="Arial" w:hAnsi="Arial" w:cs="Arial"/>
          <w:sz w:val="24"/>
          <w:szCs w:val="24"/>
        </w:rPr>
      </w:pPr>
      <w:r w:rsidRPr="000035E8">
        <w:rPr>
          <w:rFonts w:ascii="Arial" w:hAnsi="Arial" w:cs="Arial"/>
          <w:sz w:val="24"/>
          <w:szCs w:val="24"/>
        </w:rPr>
        <w:t xml:space="preserve">- insusirea si respectarea procedurilor aplicabile si </w:t>
      </w:r>
      <w:r w:rsidR="009A022A" w:rsidRPr="000035E8">
        <w:rPr>
          <w:rFonts w:ascii="Arial" w:hAnsi="Arial" w:cs="Arial"/>
          <w:sz w:val="24"/>
          <w:szCs w:val="24"/>
        </w:rPr>
        <w:t>afisarea lor in locuri vizibile.</w:t>
      </w:r>
    </w:p>
    <w:p w:rsidR="00334F4C" w:rsidRPr="000035E8" w:rsidRDefault="00334F4C" w:rsidP="00D70D18">
      <w:pPr>
        <w:spacing w:after="0" w:line="240" w:lineRule="auto"/>
        <w:jc w:val="both"/>
        <w:rPr>
          <w:rFonts w:ascii="Arial" w:hAnsi="Arial" w:cs="Arial"/>
          <w:color w:val="1F497D" w:themeColor="text2"/>
          <w:sz w:val="24"/>
          <w:szCs w:val="24"/>
          <w:lang w:val="ro-RO"/>
        </w:rPr>
      </w:pPr>
    </w:p>
    <w:p w:rsidR="004A5CDD" w:rsidRPr="000035E8" w:rsidRDefault="00334F4C" w:rsidP="00D70D18">
      <w:pPr>
        <w:pStyle w:val="Heading1"/>
        <w:jc w:val="left"/>
      </w:pPr>
      <w:r w:rsidRPr="000035E8">
        <w:t>13. MONITORIZAREA  ACTIVITĂŢII</w:t>
      </w:r>
    </w:p>
    <w:p w:rsidR="00C7122B" w:rsidRPr="000035E8" w:rsidRDefault="00C7122B" w:rsidP="00D70D18">
      <w:pPr>
        <w:spacing w:after="0" w:line="240" w:lineRule="auto"/>
        <w:rPr>
          <w:rFonts w:ascii="Arial" w:hAnsi="Arial" w:cs="Arial"/>
          <w:sz w:val="24"/>
          <w:szCs w:val="24"/>
          <w:lang w:val="ro-RO"/>
        </w:rPr>
      </w:pPr>
    </w:p>
    <w:p w:rsidR="00334F4C" w:rsidRPr="000035E8" w:rsidRDefault="006B3561" w:rsidP="00D70D18">
      <w:pPr>
        <w:spacing w:after="0" w:line="240" w:lineRule="auto"/>
        <w:ind w:right="-360"/>
        <w:jc w:val="both"/>
        <w:rPr>
          <w:rFonts w:ascii="Arial" w:hAnsi="Arial" w:cs="Arial"/>
          <w:b/>
          <w:sz w:val="24"/>
          <w:szCs w:val="24"/>
          <w:lang w:val="ro-RO"/>
        </w:rPr>
      </w:pPr>
      <w:r w:rsidRPr="000035E8">
        <w:rPr>
          <w:rFonts w:ascii="Arial" w:hAnsi="Arial" w:cs="Arial"/>
          <w:b/>
          <w:caps/>
          <w:sz w:val="24"/>
          <w:szCs w:val="24"/>
          <w:lang w:val="ro-RO"/>
        </w:rPr>
        <w:t xml:space="preserve">    </w:t>
      </w:r>
      <w:r w:rsidR="00334F4C" w:rsidRPr="000035E8">
        <w:rPr>
          <w:rFonts w:ascii="Arial" w:hAnsi="Arial" w:cs="Arial"/>
          <w:b/>
          <w:caps/>
          <w:sz w:val="24"/>
          <w:szCs w:val="24"/>
          <w:lang w:val="ro-RO"/>
        </w:rPr>
        <w:t xml:space="preserve">13.1.   </w:t>
      </w:r>
      <w:r w:rsidR="00334F4C" w:rsidRPr="000035E8">
        <w:rPr>
          <w:rFonts w:ascii="Arial" w:hAnsi="Arial" w:cs="Arial"/>
          <w:b/>
          <w:sz w:val="24"/>
          <w:szCs w:val="24"/>
          <w:lang w:val="ro-RO"/>
        </w:rPr>
        <w:t>Prevederi generale privind monitorizarea</w:t>
      </w:r>
    </w:p>
    <w:p w:rsidR="004A5CDD" w:rsidRPr="000035E8" w:rsidRDefault="006B3561" w:rsidP="00D70D18">
      <w:pPr>
        <w:spacing w:after="0" w:line="240" w:lineRule="auto"/>
        <w:ind w:right="-360"/>
        <w:jc w:val="both"/>
        <w:rPr>
          <w:rFonts w:ascii="Arial" w:hAnsi="Arial" w:cs="Arial"/>
          <w:b/>
          <w:sz w:val="24"/>
          <w:szCs w:val="24"/>
        </w:rPr>
      </w:pPr>
      <w:r w:rsidRPr="000035E8">
        <w:rPr>
          <w:rFonts w:ascii="Arial" w:hAnsi="Arial" w:cs="Arial"/>
          <w:b/>
          <w:sz w:val="24"/>
          <w:szCs w:val="24"/>
        </w:rPr>
        <w:t xml:space="preserve">               </w:t>
      </w:r>
      <w:r w:rsidR="004A5CDD" w:rsidRPr="000035E8">
        <w:rPr>
          <w:rFonts w:ascii="Arial" w:hAnsi="Arial" w:cs="Arial"/>
          <w:b/>
          <w:sz w:val="24"/>
          <w:szCs w:val="24"/>
        </w:rPr>
        <w:t>Obligatiile titularului</w:t>
      </w:r>
    </w:p>
    <w:p w:rsidR="004A5CDD" w:rsidRPr="000035E8" w:rsidRDefault="009779AA" w:rsidP="00D70D18">
      <w:pPr>
        <w:spacing w:after="0" w:line="240" w:lineRule="auto"/>
        <w:ind w:right="-360"/>
        <w:jc w:val="both"/>
        <w:rPr>
          <w:rFonts w:ascii="Arial" w:hAnsi="Arial" w:cs="Arial"/>
          <w:sz w:val="24"/>
          <w:szCs w:val="24"/>
        </w:rPr>
      </w:pPr>
      <w:r w:rsidRPr="000035E8">
        <w:rPr>
          <w:rFonts w:ascii="Arial" w:hAnsi="Arial" w:cs="Arial"/>
          <w:sz w:val="24"/>
          <w:szCs w:val="24"/>
        </w:rPr>
        <w:tab/>
      </w:r>
      <w:r w:rsidR="004A5CDD" w:rsidRPr="000035E8">
        <w:rPr>
          <w:rFonts w:ascii="Arial" w:hAnsi="Arial" w:cs="Arial"/>
          <w:sz w:val="24"/>
          <w:szCs w:val="24"/>
        </w:rPr>
        <w:t>Automonitorizarea este obligaţia operatorului şi are următoarele componente:</w:t>
      </w:r>
    </w:p>
    <w:p w:rsidR="004A5CDD" w:rsidRPr="000035E8" w:rsidRDefault="004A5CDD" w:rsidP="00D70D18">
      <w:pPr>
        <w:spacing w:after="0" w:line="240" w:lineRule="auto"/>
        <w:ind w:right="-360"/>
        <w:jc w:val="both"/>
        <w:rPr>
          <w:rFonts w:ascii="Arial" w:hAnsi="Arial" w:cs="Arial"/>
          <w:sz w:val="24"/>
          <w:szCs w:val="24"/>
        </w:rPr>
      </w:pPr>
      <w:r w:rsidRPr="000035E8">
        <w:rPr>
          <w:rFonts w:ascii="Arial" w:hAnsi="Arial" w:cs="Arial"/>
          <w:sz w:val="24"/>
          <w:szCs w:val="24"/>
        </w:rPr>
        <w:t xml:space="preserve"> - monitorizarea emisiilor şi calităţii factorilor de mediu</w:t>
      </w:r>
      <w:r w:rsidR="00AA0587" w:rsidRPr="000035E8">
        <w:rPr>
          <w:rFonts w:ascii="Arial" w:hAnsi="Arial" w:cs="Arial"/>
          <w:sz w:val="24"/>
          <w:szCs w:val="24"/>
        </w:rPr>
        <w:t>;</w:t>
      </w:r>
    </w:p>
    <w:p w:rsidR="004A5CDD" w:rsidRPr="000035E8" w:rsidRDefault="004A5CDD" w:rsidP="00D70D18">
      <w:pPr>
        <w:spacing w:after="0" w:line="240" w:lineRule="auto"/>
        <w:ind w:right="-360"/>
        <w:jc w:val="both"/>
        <w:rPr>
          <w:rFonts w:ascii="Arial" w:hAnsi="Arial" w:cs="Arial"/>
          <w:sz w:val="24"/>
          <w:szCs w:val="24"/>
        </w:rPr>
      </w:pPr>
      <w:r w:rsidRPr="000035E8">
        <w:rPr>
          <w:rFonts w:ascii="Arial" w:hAnsi="Arial" w:cs="Arial"/>
          <w:sz w:val="24"/>
          <w:szCs w:val="24"/>
        </w:rPr>
        <w:t xml:space="preserve"> - monitorizarea tehnologică/monit</w:t>
      </w:r>
      <w:r w:rsidR="00AA0587" w:rsidRPr="000035E8">
        <w:rPr>
          <w:rFonts w:ascii="Arial" w:hAnsi="Arial" w:cs="Arial"/>
          <w:sz w:val="24"/>
          <w:szCs w:val="24"/>
        </w:rPr>
        <w:t>orizarea variabilelor de proces;</w:t>
      </w:r>
    </w:p>
    <w:p w:rsidR="004A5CDD" w:rsidRPr="000035E8" w:rsidRDefault="004A5CDD" w:rsidP="00D70D18">
      <w:pPr>
        <w:spacing w:after="0" w:line="240" w:lineRule="auto"/>
        <w:ind w:right="-360"/>
        <w:jc w:val="both"/>
        <w:rPr>
          <w:rFonts w:ascii="Arial" w:hAnsi="Arial" w:cs="Arial"/>
          <w:sz w:val="24"/>
          <w:szCs w:val="24"/>
        </w:rPr>
      </w:pPr>
      <w:r w:rsidRPr="000035E8">
        <w:rPr>
          <w:rFonts w:ascii="Arial" w:hAnsi="Arial" w:cs="Arial"/>
          <w:sz w:val="24"/>
          <w:szCs w:val="24"/>
        </w:rPr>
        <w:t xml:space="preserve"> - monitorizarea post – închidere.</w:t>
      </w:r>
    </w:p>
    <w:p w:rsidR="004A5CDD" w:rsidRPr="000035E8" w:rsidRDefault="004A5CDD" w:rsidP="00D70D18">
      <w:pPr>
        <w:spacing w:after="0" w:line="240" w:lineRule="auto"/>
        <w:ind w:right="-360"/>
        <w:jc w:val="both"/>
        <w:rPr>
          <w:rFonts w:ascii="Arial" w:hAnsi="Arial" w:cs="Arial"/>
          <w:sz w:val="24"/>
          <w:szCs w:val="24"/>
        </w:rPr>
      </w:pPr>
      <w:r w:rsidRPr="000035E8">
        <w:rPr>
          <w:rFonts w:ascii="Arial" w:hAnsi="Arial" w:cs="Arial"/>
          <w:sz w:val="24"/>
          <w:szCs w:val="24"/>
        </w:rPr>
        <w:t xml:space="preserve"> </w:t>
      </w:r>
      <w:r w:rsidR="009779AA" w:rsidRPr="000035E8">
        <w:rPr>
          <w:rFonts w:ascii="Arial" w:hAnsi="Arial" w:cs="Arial"/>
          <w:sz w:val="24"/>
          <w:szCs w:val="24"/>
        </w:rPr>
        <w:tab/>
      </w:r>
      <w:r w:rsidR="00C7122B" w:rsidRPr="000035E8">
        <w:rPr>
          <w:rFonts w:ascii="Arial" w:hAnsi="Arial" w:cs="Arial"/>
          <w:sz w:val="24"/>
          <w:szCs w:val="24"/>
        </w:rPr>
        <w:t>Automonitorizarea</w:t>
      </w:r>
      <w:r w:rsidRPr="000035E8">
        <w:rPr>
          <w:rFonts w:ascii="Arial" w:hAnsi="Arial" w:cs="Arial"/>
          <w:sz w:val="24"/>
          <w:szCs w:val="24"/>
        </w:rPr>
        <w:t xml:space="preserve"> emisiilor în faza de exploatare are ca scop verificarea conformării cu condiţiile imp</w:t>
      </w:r>
      <w:r w:rsidR="00C07EBB" w:rsidRPr="000035E8">
        <w:rPr>
          <w:rFonts w:ascii="Arial" w:hAnsi="Arial" w:cs="Arial"/>
          <w:sz w:val="24"/>
          <w:szCs w:val="24"/>
        </w:rPr>
        <w:t>use de autorităţile competente.</w:t>
      </w:r>
      <w:r w:rsidR="008B6251" w:rsidRPr="000035E8">
        <w:rPr>
          <w:rFonts w:ascii="Arial" w:hAnsi="Arial" w:cs="Arial"/>
          <w:sz w:val="24"/>
          <w:szCs w:val="24"/>
        </w:rPr>
        <w:t xml:space="preserve"> </w:t>
      </w:r>
      <w:r w:rsidRPr="000035E8">
        <w:rPr>
          <w:rFonts w:ascii="Arial" w:hAnsi="Arial" w:cs="Arial"/>
          <w:sz w:val="24"/>
          <w:szCs w:val="24"/>
        </w:rPr>
        <w:t xml:space="preserve">emisiilor constă în urmărirea poluanţilor emişi, operatorul instalaţiei trebuie să realizeze prelevările, analizele, măsurătorile, prevăzute în prezenta autorizaţie. </w:t>
      </w:r>
    </w:p>
    <w:p w:rsidR="004A5CDD" w:rsidRPr="000035E8" w:rsidRDefault="004A5CDD" w:rsidP="00D70D18">
      <w:pPr>
        <w:spacing w:after="0" w:line="240" w:lineRule="auto"/>
        <w:ind w:right="-360"/>
        <w:jc w:val="both"/>
        <w:rPr>
          <w:rFonts w:ascii="Arial" w:hAnsi="Arial" w:cs="Arial"/>
          <w:sz w:val="24"/>
          <w:szCs w:val="24"/>
        </w:rPr>
      </w:pPr>
      <w:r w:rsidRPr="000035E8">
        <w:rPr>
          <w:rFonts w:ascii="Arial" w:hAnsi="Arial" w:cs="Arial"/>
          <w:sz w:val="24"/>
          <w:szCs w:val="24"/>
        </w:rPr>
        <w:t xml:space="preserve"> </w:t>
      </w:r>
      <w:r w:rsidR="009779AA" w:rsidRPr="000035E8">
        <w:rPr>
          <w:rFonts w:ascii="Arial" w:hAnsi="Arial" w:cs="Arial"/>
          <w:sz w:val="24"/>
          <w:szCs w:val="24"/>
        </w:rPr>
        <w:tab/>
      </w:r>
      <w:r w:rsidRPr="000035E8">
        <w:rPr>
          <w:rFonts w:ascii="Arial" w:hAnsi="Arial" w:cs="Arial"/>
          <w:sz w:val="24"/>
          <w:szCs w:val="24"/>
        </w:rPr>
        <w:t xml:space="preserve">Monitorizarea emisiilor se va face de către laboratoare care deţin acreditarea cerută de legislaţia naţională. În cazul în care operatorul instalaţiei realizează monitorizarea emisiilor prin laboratorul propriu, o dată pe an va realiza monitorizarea/măsurarea emisiilor în paralel cu un laborator acreditat pentru încercările prevăzute în prezenta autorizaţie. Standardele utilizate pentru toate încercările, vor fi cele utilizate în U.E. (EN, ISO). </w:t>
      </w:r>
    </w:p>
    <w:p w:rsidR="004A5CDD" w:rsidRPr="000035E8" w:rsidRDefault="004A5CDD" w:rsidP="00D70D18">
      <w:pPr>
        <w:spacing w:after="0" w:line="240" w:lineRule="auto"/>
        <w:ind w:right="-360"/>
        <w:jc w:val="both"/>
        <w:rPr>
          <w:rFonts w:ascii="Arial" w:hAnsi="Arial" w:cs="Arial"/>
          <w:sz w:val="24"/>
          <w:szCs w:val="24"/>
        </w:rPr>
      </w:pPr>
      <w:r w:rsidRPr="000035E8">
        <w:rPr>
          <w:rFonts w:ascii="Arial" w:hAnsi="Arial" w:cs="Arial"/>
          <w:sz w:val="24"/>
          <w:szCs w:val="24"/>
        </w:rPr>
        <w:t xml:space="preserve">  </w:t>
      </w:r>
      <w:r w:rsidR="009779AA" w:rsidRPr="000035E8">
        <w:rPr>
          <w:rFonts w:ascii="Arial" w:hAnsi="Arial" w:cs="Arial"/>
          <w:sz w:val="24"/>
          <w:szCs w:val="24"/>
        </w:rPr>
        <w:tab/>
      </w:r>
      <w:r w:rsidRPr="000035E8">
        <w:rPr>
          <w:rFonts w:ascii="Arial" w:hAnsi="Arial" w:cs="Arial"/>
          <w:sz w:val="24"/>
          <w:szCs w:val="24"/>
        </w:rPr>
        <w:t xml:space="preserve">Toate rezultatele măsurătorilor trebuie înregistrate, prelucrate şi prezentate într-o formă adecvată pentru a permite autorităţilor competente pentru protecţia mediului să verifice conformitatea cu condiţiile de funcţionare autorizate şi valorile limită de emisie stabilite. </w:t>
      </w:r>
    </w:p>
    <w:p w:rsidR="004A5CDD" w:rsidRPr="000035E8" w:rsidRDefault="004A5CDD" w:rsidP="00D70D18">
      <w:pPr>
        <w:spacing w:after="0" w:line="240" w:lineRule="auto"/>
        <w:ind w:right="-360"/>
        <w:jc w:val="both"/>
        <w:rPr>
          <w:rFonts w:ascii="Arial" w:hAnsi="Arial" w:cs="Arial"/>
          <w:sz w:val="24"/>
          <w:szCs w:val="24"/>
        </w:rPr>
      </w:pPr>
      <w:r w:rsidRPr="000035E8">
        <w:rPr>
          <w:rFonts w:ascii="Arial" w:hAnsi="Arial" w:cs="Arial"/>
          <w:sz w:val="24"/>
          <w:szCs w:val="24"/>
        </w:rPr>
        <w:t xml:space="preserve"> </w:t>
      </w:r>
      <w:r w:rsidR="009779AA" w:rsidRPr="000035E8">
        <w:rPr>
          <w:rFonts w:ascii="Arial" w:hAnsi="Arial" w:cs="Arial"/>
          <w:sz w:val="24"/>
          <w:szCs w:val="24"/>
        </w:rPr>
        <w:tab/>
      </w:r>
      <w:r w:rsidRPr="000035E8">
        <w:rPr>
          <w:rFonts w:ascii="Arial" w:hAnsi="Arial" w:cs="Arial"/>
          <w:sz w:val="24"/>
          <w:szCs w:val="24"/>
        </w:rPr>
        <w:t xml:space="preserve">Echipamentele de monitorizare şi analiză trebuie exploatate, întreţinute şi verificate astfel încât monitorizarea să reflecte cu precizie emisiile sau evacuările. Calibrarea acestora se va face conform legislaţiei în vigoare. </w:t>
      </w:r>
    </w:p>
    <w:p w:rsidR="004A5CDD" w:rsidRPr="000035E8" w:rsidRDefault="009779AA" w:rsidP="00D70D18">
      <w:pPr>
        <w:spacing w:after="0" w:line="240" w:lineRule="auto"/>
        <w:ind w:right="-360"/>
        <w:jc w:val="both"/>
        <w:rPr>
          <w:rFonts w:ascii="Arial" w:hAnsi="Arial" w:cs="Arial"/>
          <w:sz w:val="24"/>
          <w:szCs w:val="24"/>
        </w:rPr>
      </w:pPr>
      <w:r w:rsidRPr="000035E8">
        <w:rPr>
          <w:rFonts w:ascii="Arial" w:hAnsi="Arial" w:cs="Arial"/>
          <w:sz w:val="24"/>
          <w:szCs w:val="24"/>
        </w:rPr>
        <w:tab/>
      </w:r>
      <w:r w:rsidR="004A5CDD" w:rsidRPr="000035E8">
        <w:rPr>
          <w:rFonts w:ascii="Arial" w:hAnsi="Arial" w:cs="Arial"/>
          <w:sz w:val="24"/>
          <w:szCs w:val="24"/>
        </w:rPr>
        <w:t>Operatorul instalaţiei trebuie să asigure persoanelor împuternicite pentru verificare, inspecţie şi control accesul sigur şi permanent la următoarele puncte de prelevare şi monitorizare:</w:t>
      </w:r>
    </w:p>
    <w:p w:rsidR="004A5CDD" w:rsidRPr="000035E8" w:rsidRDefault="004A5CDD" w:rsidP="00D70D18">
      <w:pPr>
        <w:spacing w:after="0" w:line="240" w:lineRule="auto"/>
        <w:ind w:right="-360"/>
        <w:jc w:val="both"/>
        <w:rPr>
          <w:rFonts w:ascii="Arial" w:hAnsi="Arial" w:cs="Arial"/>
          <w:sz w:val="24"/>
          <w:szCs w:val="24"/>
        </w:rPr>
      </w:pPr>
      <w:r w:rsidRPr="000035E8">
        <w:rPr>
          <w:rFonts w:ascii="Arial" w:hAnsi="Arial" w:cs="Arial"/>
          <w:sz w:val="24"/>
          <w:szCs w:val="24"/>
        </w:rPr>
        <w:t xml:space="preserve"> </w:t>
      </w:r>
      <w:r w:rsidRPr="000035E8">
        <w:rPr>
          <w:rFonts w:ascii="Arial" w:hAnsi="Arial" w:cs="Arial"/>
          <w:sz w:val="24"/>
          <w:szCs w:val="24"/>
        </w:rPr>
        <w:sym w:font="Symbol" w:char="F0B7"/>
      </w:r>
      <w:r w:rsidRPr="000035E8">
        <w:rPr>
          <w:rFonts w:ascii="Arial" w:hAnsi="Arial" w:cs="Arial"/>
          <w:sz w:val="24"/>
          <w:szCs w:val="24"/>
        </w:rPr>
        <w:t xml:space="preserve"> punctele de prelevare a emisiilor în aer</w:t>
      </w:r>
      <w:r w:rsidR="009779AA" w:rsidRPr="000035E8">
        <w:rPr>
          <w:rFonts w:ascii="Arial" w:hAnsi="Arial" w:cs="Arial"/>
          <w:sz w:val="24"/>
          <w:szCs w:val="24"/>
        </w:rPr>
        <w:t>;</w:t>
      </w:r>
      <w:r w:rsidRPr="000035E8">
        <w:rPr>
          <w:rFonts w:ascii="Arial" w:hAnsi="Arial" w:cs="Arial"/>
          <w:sz w:val="24"/>
          <w:szCs w:val="24"/>
        </w:rPr>
        <w:t xml:space="preserve"> </w:t>
      </w:r>
    </w:p>
    <w:p w:rsidR="004A5CDD" w:rsidRPr="000035E8" w:rsidRDefault="009779AA" w:rsidP="00D70D18">
      <w:pPr>
        <w:spacing w:after="0" w:line="240" w:lineRule="auto"/>
        <w:ind w:right="-360"/>
        <w:jc w:val="both"/>
        <w:rPr>
          <w:rFonts w:ascii="Arial" w:hAnsi="Arial" w:cs="Arial"/>
          <w:sz w:val="24"/>
          <w:szCs w:val="24"/>
        </w:rPr>
      </w:pPr>
      <w:r w:rsidRPr="000035E8">
        <w:rPr>
          <w:rFonts w:ascii="Arial" w:hAnsi="Arial" w:cs="Arial"/>
          <w:sz w:val="24"/>
          <w:szCs w:val="24"/>
        </w:rPr>
        <w:t xml:space="preserve"> </w:t>
      </w:r>
      <w:r w:rsidR="004A5CDD" w:rsidRPr="000035E8">
        <w:rPr>
          <w:rFonts w:ascii="Arial" w:hAnsi="Arial" w:cs="Arial"/>
          <w:sz w:val="24"/>
          <w:szCs w:val="24"/>
        </w:rPr>
        <w:sym w:font="Symbol" w:char="F0B7"/>
      </w:r>
      <w:r w:rsidR="004A5CDD" w:rsidRPr="000035E8">
        <w:rPr>
          <w:rFonts w:ascii="Arial" w:hAnsi="Arial" w:cs="Arial"/>
          <w:sz w:val="24"/>
          <w:szCs w:val="24"/>
        </w:rPr>
        <w:t xml:space="preserve"> punctele de prelevare a apelor uzate la evacuarea lor în canalizare, evacuare în emisar, foraje de control a apelor subterane</w:t>
      </w:r>
      <w:r w:rsidRPr="000035E8">
        <w:rPr>
          <w:rFonts w:ascii="Arial" w:hAnsi="Arial" w:cs="Arial"/>
          <w:sz w:val="24"/>
          <w:szCs w:val="24"/>
        </w:rPr>
        <w:t>;</w:t>
      </w:r>
      <w:r w:rsidR="004A5CDD" w:rsidRPr="000035E8">
        <w:rPr>
          <w:rFonts w:ascii="Arial" w:hAnsi="Arial" w:cs="Arial"/>
          <w:sz w:val="24"/>
          <w:szCs w:val="24"/>
        </w:rPr>
        <w:t xml:space="preserve"> </w:t>
      </w:r>
    </w:p>
    <w:p w:rsidR="004A5CDD" w:rsidRPr="000035E8" w:rsidRDefault="009779AA" w:rsidP="00D70D18">
      <w:pPr>
        <w:spacing w:after="0" w:line="240" w:lineRule="auto"/>
        <w:ind w:right="-360"/>
        <w:jc w:val="both"/>
        <w:rPr>
          <w:rFonts w:ascii="Arial" w:hAnsi="Arial" w:cs="Arial"/>
          <w:sz w:val="24"/>
          <w:szCs w:val="24"/>
        </w:rPr>
      </w:pPr>
      <w:r w:rsidRPr="000035E8">
        <w:rPr>
          <w:rFonts w:ascii="Arial" w:hAnsi="Arial" w:cs="Arial"/>
          <w:sz w:val="24"/>
          <w:szCs w:val="24"/>
        </w:rPr>
        <w:t xml:space="preserve"> </w:t>
      </w:r>
      <w:r w:rsidR="004A5CDD" w:rsidRPr="000035E8">
        <w:rPr>
          <w:rFonts w:ascii="Arial" w:hAnsi="Arial" w:cs="Arial"/>
          <w:sz w:val="24"/>
          <w:szCs w:val="24"/>
        </w:rPr>
        <w:sym w:font="Symbol" w:char="F0B7"/>
      </w:r>
      <w:r w:rsidR="004A5CDD" w:rsidRPr="000035E8">
        <w:rPr>
          <w:rFonts w:ascii="Arial" w:hAnsi="Arial" w:cs="Arial"/>
          <w:sz w:val="24"/>
          <w:szCs w:val="24"/>
        </w:rPr>
        <w:t xml:space="preserve"> zonele de depozitare a deşeurilor pe amplasament</w:t>
      </w:r>
      <w:r w:rsidRPr="000035E8">
        <w:rPr>
          <w:rFonts w:ascii="Arial" w:hAnsi="Arial" w:cs="Arial"/>
          <w:sz w:val="24"/>
          <w:szCs w:val="24"/>
        </w:rPr>
        <w:t>;</w:t>
      </w:r>
    </w:p>
    <w:p w:rsidR="004A5CDD" w:rsidRPr="000035E8" w:rsidRDefault="004A5CDD" w:rsidP="00D70D18">
      <w:pPr>
        <w:spacing w:after="0" w:line="240" w:lineRule="auto"/>
        <w:ind w:right="-360"/>
        <w:jc w:val="both"/>
        <w:rPr>
          <w:rFonts w:ascii="Arial" w:hAnsi="Arial" w:cs="Arial"/>
          <w:sz w:val="24"/>
          <w:szCs w:val="24"/>
        </w:rPr>
      </w:pPr>
      <w:r w:rsidRPr="000035E8">
        <w:rPr>
          <w:rFonts w:ascii="Arial" w:hAnsi="Arial" w:cs="Arial"/>
          <w:sz w:val="24"/>
          <w:szCs w:val="24"/>
        </w:rPr>
        <w:lastRenderedPageBreak/>
        <w:t xml:space="preserve"> </w:t>
      </w:r>
      <w:r w:rsidRPr="000035E8">
        <w:rPr>
          <w:rFonts w:ascii="Arial" w:hAnsi="Arial" w:cs="Arial"/>
          <w:sz w:val="24"/>
          <w:szCs w:val="24"/>
        </w:rPr>
        <w:sym w:font="Symbol" w:char="F0B7"/>
      </w:r>
      <w:r w:rsidRPr="000035E8">
        <w:rPr>
          <w:rFonts w:ascii="Arial" w:hAnsi="Arial" w:cs="Arial"/>
          <w:sz w:val="24"/>
          <w:szCs w:val="24"/>
        </w:rPr>
        <w:t xml:space="preserve"> accesul la orice alte puncte de prelevare şi monitorizare cerute de autoritatea de mediu. </w:t>
      </w:r>
      <w:r w:rsidR="009779AA" w:rsidRPr="000035E8">
        <w:rPr>
          <w:rFonts w:ascii="Arial" w:hAnsi="Arial" w:cs="Arial"/>
          <w:sz w:val="24"/>
          <w:szCs w:val="24"/>
        </w:rPr>
        <w:tab/>
      </w:r>
      <w:r w:rsidRPr="000035E8">
        <w:rPr>
          <w:rFonts w:ascii="Arial" w:hAnsi="Arial" w:cs="Arial"/>
          <w:sz w:val="24"/>
          <w:szCs w:val="24"/>
        </w:rPr>
        <w:t>Operatorul are obligaţia monitorizării emisiilor şi factorilor de mediu şi a raportării către autoritatea competentă conform celor precizate în autorizaţie</w:t>
      </w:r>
      <w:r w:rsidR="009779AA" w:rsidRPr="000035E8">
        <w:rPr>
          <w:rFonts w:ascii="Arial" w:hAnsi="Arial" w:cs="Arial"/>
          <w:sz w:val="24"/>
          <w:szCs w:val="24"/>
        </w:rPr>
        <w:t>.</w:t>
      </w:r>
    </w:p>
    <w:p w:rsidR="00334F4C" w:rsidRPr="000035E8" w:rsidRDefault="00A2211F" w:rsidP="00D70D18">
      <w:pPr>
        <w:tabs>
          <w:tab w:val="left" w:pos="360"/>
          <w:tab w:val="left" w:pos="720"/>
          <w:tab w:val="left" w:pos="1800"/>
        </w:tabs>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13.1.1</w:t>
      </w:r>
      <w:r w:rsidR="00334F4C" w:rsidRPr="000035E8">
        <w:rPr>
          <w:rFonts w:ascii="Arial" w:hAnsi="Arial" w:cs="Arial"/>
          <w:b/>
          <w:bCs/>
          <w:sz w:val="24"/>
          <w:szCs w:val="24"/>
          <w:lang w:val="ro-RO"/>
        </w:rPr>
        <w:t>.</w:t>
      </w:r>
      <w:r w:rsidR="00334F4C" w:rsidRPr="000035E8">
        <w:rPr>
          <w:rFonts w:ascii="Arial" w:hAnsi="Arial" w:cs="Arial"/>
          <w:bCs/>
          <w:sz w:val="24"/>
          <w:szCs w:val="24"/>
          <w:lang w:val="ro-RO"/>
        </w:rPr>
        <w:t xml:space="preserve"> Operatorul </w:t>
      </w:r>
      <w:r w:rsidR="00334F4C" w:rsidRPr="000035E8">
        <w:rPr>
          <w:rFonts w:ascii="Arial" w:hAnsi="Arial" w:cs="Arial"/>
          <w:sz w:val="24"/>
          <w:szCs w:val="24"/>
          <w:lang w:val="ro-RO"/>
        </w:rPr>
        <w:t>are obligaţia să monitorizeze nivelul emi</w:t>
      </w:r>
      <w:r w:rsidR="00833400"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 xml:space="preserve">ilor de poluanţi conform prezentei autorizaţii integrate de mediu şi să raporteze datele de monitorizare către autoritatea competentă de protecţie a mediului. </w:t>
      </w:r>
    </w:p>
    <w:p w:rsidR="00334F4C" w:rsidRPr="000035E8" w:rsidRDefault="00A2211F" w:rsidP="00D70D18">
      <w:pPr>
        <w:tabs>
          <w:tab w:val="left" w:pos="360"/>
          <w:tab w:val="left" w:pos="720"/>
          <w:tab w:val="left" w:pos="1800"/>
        </w:tabs>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13.1.2.</w:t>
      </w:r>
      <w:r w:rsidR="00334F4C" w:rsidRPr="000035E8">
        <w:rPr>
          <w:rFonts w:ascii="Arial" w:hAnsi="Arial" w:cs="Arial"/>
          <w:sz w:val="24"/>
          <w:szCs w:val="24"/>
          <w:lang w:val="ro-RO"/>
        </w:rPr>
        <w:t xml:space="preserve"> Monitorizarea fiecǎrei emi</w:t>
      </w:r>
      <w:r w:rsidR="00833400"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i trebuie realizată aşa cum s-a precizat în prezenta autorizaţie, respectând condiţiile generale prevăzute de standardele specifice.</w:t>
      </w:r>
    </w:p>
    <w:p w:rsidR="00334F4C" w:rsidRPr="000035E8" w:rsidRDefault="00A2211F" w:rsidP="00D70D18">
      <w:pPr>
        <w:tabs>
          <w:tab w:val="left" w:pos="360"/>
          <w:tab w:val="left" w:pos="720"/>
          <w:tab w:val="left" w:pos="1800"/>
        </w:tabs>
        <w:spacing w:after="0" w:line="240" w:lineRule="auto"/>
        <w:jc w:val="both"/>
        <w:rPr>
          <w:rFonts w:ascii="Arial" w:hAnsi="Arial" w:cs="Arial"/>
          <w:b/>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13.1.3.</w:t>
      </w:r>
      <w:r w:rsidR="00334F4C" w:rsidRPr="000035E8">
        <w:rPr>
          <w:rFonts w:ascii="Arial" w:hAnsi="Arial" w:cs="Arial"/>
          <w:sz w:val="24"/>
          <w:szCs w:val="24"/>
          <w:lang w:val="ro-RO"/>
        </w:rPr>
        <w:t xml:space="preserve"> Prelevarea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analiza probelor pentru monitorizarea factorilor de mediu se va realiza prin laborator propriu sau de către laboratoare acreditate, prin metode de analiză conform standardelor de metodă.</w:t>
      </w:r>
    </w:p>
    <w:p w:rsidR="00334F4C" w:rsidRPr="000035E8" w:rsidRDefault="00A2211F" w:rsidP="00D70D18">
      <w:pPr>
        <w:pStyle w:val="BodyText"/>
        <w:tabs>
          <w:tab w:val="left" w:pos="0"/>
        </w:tabs>
        <w:rPr>
          <w:rFonts w:ascii="Arial" w:hAnsi="Arial" w:cs="Arial"/>
          <w:lang w:val="ro-RO"/>
        </w:rPr>
      </w:pPr>
      <w:r w:rsidRPr="000035E8">
        <w:rPr>
          <w:rFonts w:ascii="Arial" w:hAnsi="Arial" w:cs="Arial"/>
          <w:b/>
          <w:lang w:val="ro-RO"/>
        </w:rPr>
        <w:t xml:space="preserve">  </w:t>
      </w:r>
      <w:r w:rsidR="00334F4C" w:rsidRPr="000035E8">
        <w:rPr>
          <w:rFonts w:ascii="Arial" w:hAnsi="Arial" w:cs="Arial"/>
          <w:b/>
          <w:lang w:val="ro-RO"/>
        </w:rPr>
        <w:t>13.1.4.</w:t>
      </w:r>
      <w:r w:rsidR="00334F4C" w:rsidRPr="000035E8">
        <w:rPr>
          <w:rFonts w:ascii="Arial" w:hAnsi="Arial" w:cs="Arial"/>
          <w:lang w:val="ro-RO"/>
        </w:rPr>
        <w:t xml:space="preserve"> Echipamentele</w:t>
      </w:r>
      <w:r w:rsidR="00334F4C" w:rsidRPr="000035E8">
        <w:rPr>
          <w:rFonts w:ascii="Arial" w:hAnsi="Arial" w:cs="Arial"/>
          <w:i/>
          <w:lang w:val="ro-RO"/>
        </w:rPr>
        <w:t xml:space="preserve"> </w:t>
      </w:r>
      <w:r w:rsidR="00334F4C" w:rsidRPr="000035E8">
        <w:rPr>
          <w:rFonts w:ascii="Arial" w:hAnsi="Arial" w:cs="Arial"/>
          <w:lang w:val="ro-RO"/>
        </w:rPr>
        <w:t xml:space="preserve">de monitorizare </w:t>
      </w:r>
      <w:r w:rsidR="006432A0" w:rsidRPr="000035E8">
        <w:rPr>
          <w:rFonts w:ascii="Arial" w:hAnsi="Arial" w:cs="Arial"/>
          <w:lang w:val="ro-RO"/>
        </w:rPr>
        <w:t>și</w:t>
      </w:r>
      <w:r w:rsidR="00334F4C" w:rsidRPr="000035E8">
        <w:rPr>
          <w:rFonts w:ascii="Arial" w:hAnsi="Arial" w:cs="Arial"/>
          <w:lang w:val="ro-RO"/>
        </w:rPr>
        <w:t xml:space="preserve"> analiză trebuie exploatate </w:t>
      </w:r>
      <w:r w:rsidR="006432A0" w:rsidRPr="000035E8">
        <w:rPr>
          <w:rFonts w:ascii="Arial" w:hAnsi="Arial" w:cs="Arial"/>
          <w:lang w:val="ro-RO"/>
        </w:rPr>
        <w:t>și</w:t>
      </w:r>
      <w:r w:rsidR="00334F4C" w:rsidRPr="000035E8">
        <w:rPr>
          <w:rFonts w:ascii="Arial" w:hAnsi="Arial" w:cs="Arial"/>
          <w:lang w:val="ro-RO"/>
        </w:rPr>
        <w:t xml:space="preserve"> întreţinute astfel încât monitorizarea să reflecte cu precizie emi</w:t>
      </w:r>
      <w:r w:rsidR="00FC74D9" w:rsidRPr="000035E8">
        <w:rPr>
          <w:rFonts w:ascii="Arial" w:hAnsi="Arial" w:cs="Arial"/>
          <w:lang w:val="ro-RO"/>
        </w:rPr>
        <w:t>s</w:t>
      </w:r>
      <w:r w:rsidR="006432A0" w:rsidRPr="000035E8">
        <w:rPr>
          <w:rFonts w:ascii="Arial" w:hAnsi="Arial" w:cs="Arial"/>
          <w:lang w:val="ro-RO"/>
        </w:rPr>
        <w:t>i</w:t>
      </w:r>
      <w:r w:rsidR="00334F4C" w:rsidRPr="000035E8">
        <w:rPr>
          <w:rFonts w:ascii="Arial" w:hAnsi="Arial" w:cs="Arial"/>
          <w:lang w:val="ro-RO"/>
        </w:rPr>
        <w:t xml:space="preserve">ile sau evacuările. </w:t>
      </w:r>
    </w:p>
    <w:p w:rsidR="00334F4C" w:rsidRPr="000035E8" w:rsidRDefault="00A2211F" w:rsidP="00D70D18">
      <w:pPr>
        <w:tabs>
          <w:tab w:val="left" w:pos="360"/>
          <w:tab w:val="left" w:pos="720"/>
          <w:tab w:val="left" w:pos="1800"/>
        </w:tabs>
        <w:spacing w:after="0" w:line="240" w:lineRule="auto"/>
        <w:ind w:right="3"/>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13.1.5.</w:t>
      </w:r>
      <w:r w:rsidR="00334F4C" w:rsidRPr="000035E8">
        <w:rPr>
          <w:rFonts w:ascii="Arial" w:hAnsi="Arial" w:cs="Arial"/>
          <w:sz w:val="24"/>
          <w:szCs w:val="24"/>
          <w:lang w:val="ro-RO"/>
        </w:rPr>
        <w:t xml:space="preserve"> </w:t>
      </w:r>
      <w:r w:rsidR="00334F4C" w:rsidRPr="000035E8">
        <w:rPr>
          <w:rFonts w:ascii="Arial" w:hAnsi="Arial" w:cs="Arial"/>
          <w:bCs/>
          <w:sz w:val="24"/>
          <w:szCs w:val="24"/>
          <w:lang w:val="ro-RO"/>
        </w:rPr>
        <w:t xml:space="preserve">Operatorul </w:t>
      </w:r>
      <w:r w:rsidR="00334F4C" w:rsidRPr="000035E8">
        <w:rPr>
          <w:rFonts w:ascii="Arial" w:hAnsi="Arial" w:cs="Arial"/>
          <w:sz w:val="24"/>
          <w:szCs w:val="24"/>
          <w:lang w:val="ro-RO"/>
        </w:rPr>
        <w:t xml:space="preserve">trebuie să înregistreze într-un registrul special punctele de prelevare a probelor, analizele, măsurătorile, metodele de determinare, condiţiile de prelevare, condiţiile atmosferice în care se face prelevarea, rezultatul măsurătorilor şi date privind eroarea de măsurare şi incertitudinea măsurătorilor. </w:t>
      </w:r>
    </w:p>
    <w:p w:rsidR="00334F4C" w:rsidRPr="000035E8" w:rsidRDefault="00A2211F" w:rsidP="00D70D18">
      <w:pPr>
        <w:spacing w:after="0" w:line="240" w:lineRule="auto"/>
        <w:jc w:val="both"/>
        <w:rPr>
          <w:rFonts w:ascii="Arial" w:hAnsi="Arial" w:cs="Arial"/>
          <w:spacing w:val="-4"/>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13.1.6.</w:t>
      </w:r>
      <w:r w:rsidR="00334F4C" w:rsidRPr="000035E8">
        <w:rPr>
          <w:rFonts w:ascii="Arial" w:hAnsi="Arial" w:cs="Arial"/>
          <w:sz w:val="24"/>
          <w:szCs w:val="24"/>
          <w:lang w:val="ro-RO"/>
        </w:rPr>
        <w:t xml:space="preserve"> </w:t>
      </w:r>
      <w:r w:rsidR="00334F4C" w:rsidRPr="000035E8">
        <w:rPr>
          <w:rFonts w:ascii="Arial" w:hAnsi="Arial" w:cs="Arial"/>
          <w:bCs/>
          <w:sz w:val="24"/>
          <w:szCs w:val="24"/>
          <w:lang w:val="ro-RO"/>
        </w:rPr>
        <w:t xml:space="preserve">Operatorul </w:t>
      </w:r>
      <w:r w:rsidR="00334F4C" w:rsidRPr="000035E8">
        <w:rPr>
          <w:rFonts w:ascii="Arial" w:hAnsi="Arial" w:cs="Arial"/>
          <w:spacing w:val="-4"/>
          <w:sz w:val="24"/>
          <w:szCs w:val="24"/>
          <w:lang w:val="ro-RO"/>
        </w:rPr>
        <w:t>are</w:t>
      </w:r>
      <w:r w:rsidR="00833400" w:rsidRPr="000035E8">
        <w:rPr>
          <w:rFonts w:ascii="Arial" w:hAnsi="Arial" w:cs="Arial"/>
          <w:spacing w:val="-4"/>
          <w:sz w:val="24"/>
          <w:szCs w:val="24"/>
          <w:lang w:val="ro-RO"/>
        </w:rPr>
        <w:t xml:space="preserve"> obligaţia sa înregistreze şi să</w:t>
      </w:r>
      <w:r w:rsidR="00334F4C" w:rsidRPr="000035E8">
        <w:rPr>
          <w:rFonts w:ascii="Arial" w:hAnsi="Arial" w:cs="Arial"/>
          <w:spacing w:val="-4"/>
          <w:sz w:val="24"/>
          <w:szCs w:val="24"/>
          <w:lang w:val="ro-RO"/>
        </w:rPr>
        <w:t xml:space="preserve"> arhiveze buletinele de analizǎ emise de terţi.</w:t>
      </w:r>
    </w:p>
    <w:p w:rsidR="00334F4C" w:rsidRPr="000035E8" w:rsidRDefault="00A2211F" w:rsidP="00D70D18">
      <w:pPr>
        <w:pStyle w:val="BodyText"/>
        <w:rPr>
          <w:rFonts w:ascii="Arial" w:hAnsi="Arial" w:cs="Arial"/>
          <w:lang w:val="ro-RO"/>
        </w:rPr>
      </w:pPr>
      <w:r w:rsidRPr="000035E8">
        <w:rPr>
          <w:rFonts w:ascii="Arial" w:hAnsi="Arial" w:cs="Arial"/>
          <w:b/>
          <w:lang w:val="ro-RO"/>
        </w:rPr>
        <w:t xml:space="preserve">  </w:t>
      </w:r>
      <w:r w:rsidR="00334F4C" w:rsidRPr="000035E8">
        <w:rPr>
          <w:rFonts w:ascii="Arial" w:hAnsi="Arial" w:cs="Arial"/>
          <w:b/>
          <w:lang w:val="ro-RO"/>
        </w:rPr>
        <w:t>13.1.5.</w:t>
      </w:r>
      <w:r w:rsidR="00334F4C" w:rsidRPr="000035E8">
        <w:rPr>
          <w:rFonts w:ascii="Arial" w:hAnsi="Arial" w:cs="Arial"/>
          <w:lang w:val="ro-RO"/>
        </w:rPr>
        <w:t xml:space="preserve"> Monitorizarea emi</w:t>
      </w:r>
      <w:r w:rsidR="00833400" w:rsidRPr="000035E8">
        <w:rPr>
          <w:rFonts w:ascii="Arial" w:hAnsi="Arial" w:cs="Arial"/>
          <w:lang w:val="ro-RO"/>
        </w:rPr>
        <w:t>s</w:t>
      </w:r>
      <w:r w:rsidR="006432A0" w:rsidRPr="000035E8">
        <w:rPr>
          <w:rFonts w:ascii="Arial" w:hAnsi="Arial" w:cs="Arial"/>
          <w:lang w:val="ro-RO"/>
        </w:rPr>
        <w:t>i</w:t>
      </w:r>
      <w:r w:rsidR="00FC74D9" w:rsidRPr="000035E8">
        <w:rPr>
          <w:rFonts w:ascii="Arial" w:hAnsi="Arial" w:cs="Arial"/>
          <w:lang w:val="ro-RO"/>
        </w:rPr>
        <w:t>ilor se va realiza astfel înca</w:t>
      </w:r>
      <w:r w:rsidR="00334F4C" w:rsidRPr="000035E8">
        <w:rPr>
          <w:rFonts w:ascii="Arial" w:hAnsi="Arial" w:cs="Arial"/>
          <w:lang w:val="ro-RO"/>
        </w:rPr>
        <w:t>t valorile determinate să poată fi comparate cu valorile limită impuse prin prezenta autorizaţie.</w:t>
      </w:r>
    </w:p>
    <w:p w:rsidR="00334F4C" w:rsidRPr="000035E8" w:rsidRDefault="00A2211F" w:rsidP="00D70D18">
      <w:pPr>
        <w:pStyle w:val="BodyText"/>
        <w:rPr>
          <w:rFonts w:ascii="Arial" w:hAnsi="Arial" w:cs="Arial"/>
          <w:lang w:val="ro-RO"/>
        </w:rPr>
      </w:pPr>
      <w:r w:rsidRPr="000035E8">
        <w:rPr>
          <w:rFonts w:ascii="Arial" w:hAnsi="Arial" w:cs="Arial"/>
          <w:b/>
          <w:lang w:val="ro-RO"/>
        </w:rPr>
        <w:t xml:space="preserve">  </w:t>
      </w:r>
      <w:r w:rsidR="00334F4C" w:rsidRPr="000035E8">
        <w:rPr>
          <w:rFonts w:ascii="Arial" w:hAnsi="Arial" w:cs="Arial"/>
          <w:b/>
          <w:lang w:val="ro-RO"/>
        </w:rPr>
        <w:t>13.1.7.</w:t>
      </w:r>
      <w:r w:rsidR="00334F4C" w:rsidRPr="000035E8">
        <w:rPr>
          <w:rFonts w:ascii="Arial" w:hAnsi="Arial" w:cs="Arial"/>
          <w:lang w:val="ro-RO"/>
        </w:rPr>
        <w:t xml:space="preserve"> Toate rezultatele măsurătorilor trebuie prelucrate </w:t>
      </w:r>
      <w:r w:rsidR="006432A0" w:rsidRPr="000035E8">
        <w:rPr>
          <w:rFonts w:ascii="Arial" w:hAnsi="Arial" w:cs="Arial"/>
          <w:lang w:val="ro-RO"/>
        </w:rPr>
        <w:t>și</w:t>
      </w:r>
      <w:r w:rsidR="00334F4C" w:rsidRPr="000035E8">
        <w:rPr>
          <w:rFonts w:ascii="Arial" w:hAnsi="Arial" w:cs="Arial"/>
          <w:lang w:val="ro-RO"/>
        </w:rPr>
        <w:t xml:space="preserve"> prezentate într-o formă adecvată pentru a permite A</w:t>
      </w:r>
      <w:r w:rsidR="000C1A60" w:rsidRPr="000035E8">
        <w:rPr>
          <w:rFonts w:ascii="Arial" w:hAnsi="Arial" w:cs="Arial"/>
          <w:lang w:val="ro-RO"/>
        </w:rPr>
        <w:t>.</w:t>
      </w:r>
      <w:r w:rsidR="00334F4C" w:rsidRPr="000035E8">
        <w:rPr>
          <w:rFonts w:ascii="Arial" w:hAnsi="Arial" w:cs="Arial"/>
          <w:lang w:val="ro-RO"/>
        </w:rPr>
        <w:t>P</w:t>
      </w:r>
      <w:r w:rsidR="000C1A60" w:rsidRPr="000035E8">
        <w:rPr>
          <w:rFonts w:ascii="Arial" w:hAnsi="Arial" w:cs="Arial"/>
          <w:lang w:val="ro-RO"/>
        </w:rPr>
        <w:t>.</w:t>
      </w:r>
      <w:r w:rsidR="00334F4C" w:rsidRPr="000035E8">
        <w:rPr>
          <w:rFonts w:ascii="Arial" w:hAnsi="Arial" w:cs="Arial"/>
          <w:lang w:val="ro-RO"/>
        </w:rPr>
        <w:t>M</w:t>
      </w:r>
      <w:r w:rsidR="000C1A60" w:rsidRPr="000035E8">
        <w:rPr>
          <w:rFonts w:ascii="Arial" w:hAnsi="Arial" w:cs="Arial"/>
          <w:lang w:val="ro-RO"/>
        </w:rPr>
        <w:t>.</w:t>
      </w:r>
      <w:r w:rsidR="00334F4C" w:rsidRPr="000035E8">
        <w:rPr>
          <w:rFonts w:ascii="Arial" w:hAnsi="Arial" w:cs="Arial"/>
          <w:lang w:val="ro-RO"/>
        </w:rPr>
        <w:t xml:space="preserve"> să verifice conformitatea cu condiţiile de funcţionare autorizate </w:t>
      </w:r>
      <w:r w:rsidR="006432A0" w:rsidRPr="000035E8">
        <w:rPr>
          <w:rFonts w:ascii="Arial" w:hAnsi="Arial" w:cs="Arial"/>
          <w:lang w:val="ro-RO"/>
        </w:rPr>
        <w:t>și</w:t>
      </w:r>
      <w:r w:rsidR="00334F4C" w:rsidRPr="000035E8">
        <w:rPr>
          <w:rFonts w:ascii="Arial" w:hAnsi="Arial" w:cs="Arial"/>
          <w:lang w:val="ro-RO"/>
        </w:rPr>
        <w:t xml:space="preserve"> valorile limită de emi</w:t>
      </w:r>
      <w:r w:rsidR="00833400" w:rsidRPr="000035E8">
        <w:rPr>
          <w:rFonts w:ascii="Arial" w:hAnsi="Arial" w:cs="Arial"/>
          <w:lang w:val="ro-RO"/>
        </w:rPr>
        <w:t>s</w:t>
      </w:r>
      <w:r w:rsidR="006432A0" w:rsidRPr="000035E8">
        <w:rPr>
          <w:rFonts w:ascii="Arial" w:hAnsi="Arial" w:cs="Arial"/>
          <w:lang w:val="ro-RO"/>
        </w:rPr>
        <w:t>i</w:t>
      </w:r>
      <w:r w:rsidR="00334F4C" w:rsidRPr="000035E8">
        <w:rPr>
          <w:rFonts w:ascii="Arial" w:hAnsi="Arial" w:cs="Arial"/>
          <w:lang w:val="ro-RO"/>
        </w:rPr>
        <w:t>e  stabilite.</w:t>
      </w:r>
    </w:p>
    <w:p w:rsidR="00521A6B" w:rsidRPr="000035E8" w:rsidRDefault="00A2211F" w:rsidP="00D70D18">
      <w:pPr>
        <w:tabs>
          <w:tab w:val="left" w:pos="360"/>
          <w:tab w:val="left" w:pos="720"/>
          <w:tab w:val="left" w:pos="1800"/>
        </w:tabs>
        <w:spacing w:after="0" w:line="240" w:lineRule="auto"/>
        <w:ind w:right="3"/>
        <w:jc w:val="both"/>
        <w:rPr>
          <w:rFonts w:ascii="Arial" w:hAnsi="Arial" w:cs="Arial"/>
          <w:spacing w:val="-6"/>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13.1.8.</w:t>
      </w:r>
      <w:r w:rsidR="00334F4C" w:rsidRPr="000035E8">
        <w:rPr>
          <w:rFonts w:ascii="Arial" w:hAnsi="Arial" w:cs="Arial"/>
          <w:i/>
          <w:sz w:val="24"/>
          <w:szCs w:val="24"/>
          <w:lang w:val="ro-RO"/>
        </w:rPr>
        <w:t xml:space="preserve"> </w:t>
      </w:r>
      <w:r w:rsidR="00334F4C" w:rsidRPr="000035E8">
        <w:rPr>
          <w:rFonts w:ascii="Arial" w:hAnsi="Arial" w:cs="Arial"/>
          <w:sz w:val="24"/>
          <w:szCs w:val="24"/>
          <w:lang w:val="ro-RO"/>
        </w:rPr>
        <w:t>Operatorul trebuie să a</w:t>
      </w:r>
      <w:r w:rsidR="00833400"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 xml:space="preserve">gure accesul </w:t>
      </w:r>
      <w:r w:rsidR="00833400"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 xml:space="preserve">gur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permanent la toate puncte</w:t>
      </w:r>
      <w:r w:rsidR="00833400" w:rsidRPr="000035E8">
        <w:rPr>
          <w:rFonts w:ascii="Arial" w:hAnsi="Arial" w:cs="Arial"/>
          <w:sz w:val="24"/>
          <w:szCs w:val="24"/>
          <w:lang w:val="ro-RO"/>
        </w:rPr>
        <w:t>le</w:t>
      </w:r>
      <w:r w:rsidR="00334F4C" w:rsidRPr="000035E8">
        <w:rPr>
          <w:rFonts w:ascii="Arial" w:hAnsi="Arial" w:cs="Arial"/>
          <w:sz w:val="24"/>
          <w:szCs w:val="24"/>
          <w:lang w:val="ro-RO"/>
        </w:rPr>
        <w:t xml:space="preserve"> de prelevare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monitorizare.</w:t>
      </w:r>
    </w:p>
    <w:p w:rsidR="00521A6B" w:rsidRPr="000035E8" w:rsidRDefault="00A2211F" w:rsidP="00D70D18">
      <w:pPr>
        <w:spacing w:after="0" w:line="240" w:lineRule="auto"/>
        <w:ind w:right="-23"/>
        <w:jc w:val="both"/>
        <w:rPr>
          <w:rFonts w:ascii="Arial" w:hAnsi="Arial" w:cs="Arial"/>
          <w:bCs/>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13.1.9.</w:t>
      </w:r>
      <w:r w:rsidR="00334F4C" w:rsidRPr="000035E8">
        <w:rPr>
          <w:rFonts w:ascii="Arial" w:hAnsi="Arial" w:cs="Arial"/>
          <w:bCs/>
          <w:sz w:val="24"/>
          <w:szCs w:val="24"/>
          <w:lang w:val="ro-RO"/>
        </w:rPr>
        <w:t xml:space="preserve"> Operatorul va a</w:t>
      </w:r>
      <w:r w:rsidR="00FA04C6" w:rsidRPr="000035E8">
        <w:rPr>
          <w:rFonts w:ascii="Arial" w:hAnsi="Arial" w:cs="Arial"/>
          <w:bCs/>
          <w:sz w:val="24"/>
          <w:szCs w:val="24"/>
          <w:lang w:val="ro-RO"/>
        </w:rPr>
        <w:t>s</w:t>
      </w:r>
      <w:r w:rsidR="006432A0" w:rsidRPr="000035E8">
        <w:rPr>
          <w:rFonts w:ascii="Arial" w:hAnsi="Arial" w:cs="Arial"/>
          <w:bCs/>
          <w:sz w:val="24"/>
          <w:szCs w:val="24"/>
          <w:lang w:val="ro-RO"/>
        </w:rPr>
        <w:t>i</w:t>
      </w:r>
      <w:r w:rsidR="00334F4C" w:rsidRPr="000035E8">
        <w:rPr>
          <w:rFonts w:ascii="Arial" w:hAnsi="Arial" w:cs="Arial"/>
          <w:bCs/>
          <w:sz w:val="24"/>
          <w:szCs w:val="24"/>
          <w:lang w:val="ro-RO"/>
        </w:rPr>
        <w:t>gura şi monitorizarea tehnologică/monitorizarea variabilelor de proces, în conformitate cu specificul activităţii.</w:t>
      </w:r>
    </w:p>
    <w:p w:rsidR="00334F4C" w:rsidRPr="000035E8" w:rsidRDefault="00A2211F" w:rsidP="00D70D18">
      <w:pPr>
        <w:spacing w:after="0" w:line="240" w:lineRule="auto"/>
        <w:ind w:right="-23"/>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13.1.10.</w:t>
      </w:r>
      <w:r w:rsidR="00334F4C" w:rsidRPr="000035E8">
        <w:rPr>
          <w:rFonts w:ascii="Arial" w:hAnsi="Arial" w:cs="Arial"/>
          <w:sz w:val="24"/>
          <w:szCs w:val="24"/>
          <w:lang w:val="ro-RO"/>
        </w:rPr>
        <w:t xml:space="preserve"> Frecvenţa, metodele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scopul monitorizării, prelevării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analizelor, aşa cum sunt prevăzute în prezenta autorizaţie, pot fi modificate doar cu acordul scris al autorităţii competente pentru protecţia mediului.</w:t>
      </w:r>
    </w:p>
    <w:p w:rsidR="00521A6B" w:rsidRPr="000035E8" w:rsidRDefault="00521A6B" w:rsidP="00D70D18">
      <w:pPr>
        <w:tabs>
          <w:tab w:val="left" w:pos="360"/>
          <w:tab w:val="left" w:pos="720"/>
          <w:tab w:val="left" w:pos="1800"/>
        </w:tabs>
        <w:spacing w:after="0" w:line="240" w:lineRule="auto"/>
        <w:ind w:right="72"/>
        <w:jc w:val="both"/>
        <w:rPr>
          <w:rStyle w:val="PlaceholderText"/>
          <w:rFonts w:ascii="Arial" w:hAnsi="Arial" w:cs="Arial"/>
          <w:color w:val="1F497D" w:themeColor="text2"/>
          <w:sz w:val="24"/>
          <w:szCs w:val="24"/>
          <w:lang w:val="ro-RO"/>
        </w:rPr>
      </w:pPr>
    </w:p>
    <w:p w:rsidR="00521A6B" w:rsidRPr="000035E8" w:rsidRDefault="00334F4C" w:rsidP="00D70D18">
      <w:pPr>
        <w:tabs>
          <w:tab w:val="left" w:pos="360"/>
          <w:tab w:val="left" w:pos="720"/>
          <w:tab w:val="left" w:pos="1800"/>
        </w:tabs>
        <w:spacing w:after="0" w:line="240" w:lineRule="auto"/>
        <w:ind w:right="72"/>
        <w:jc w:val="both"/>
        <w:rPr>
          <w:rFonts w:ascii="Arial" w:hAnsi="Arial" w:cs="Arial"/>
          <w:b/>
          <w:sz w:val="24"/>
          <w:szCs w:val="24"/>
          <w:lang w:val="ro-RO"/>
        </w:rPr>
      </w:pPr>
      <w:r w:rsidRPr="000035E8">
        <w:rPr>
          <w:rFonts w:ascii="Arial" w:hAnsi="Arial" w:cs="Arial"/>
          <w:b/>
          <w:sz w:val="24"/>
          <w:szCs w:val="24"/>
          <w:lang w:val="ro-RO"/>
        </w:rPr>
        <w:t>13.2.  Monitorizarea emi</w:t>
      </w:r>
      <w:r w:rsidR="004E5B6B" w:rsidRPr="000035E8">
        <w:rPr>
          <w:rFonts w:ascii="Arial" w:hAnsi="Arial" w:cs="Arial"/>
          <w:b/>
          <w:sz w:val="24"/>
          <w:szCs w:val="24"/>
          <w:lang w:val="ro-RO"/>
        </w:rPr>
        <w:t>s</w:t>
      </w:r>
      <w:r w:rsidR="006432A0" w:rsidRPr="000035E8">
        <w:rPr>
          <w:rFonts w:ascii="Arial" w:hAnsi="Arial" w:cs="Arial"/>
          <w:b/>
          <w:sz w:val="24"/>
          <w:szCs w:val="24"/>
          <w:lang w:val="ro-RO"/>
        </w:rPr>
        <w:t>i</w:t>
      </w:r>
      <w:r w:rsidRPr="000035E8">
        <w:rPr>
          <w:rFonts w:ascii="Arial" w:hAnsi="Arial" w:cs="Arial"/>
          <w:b/>
          <w:sz w:val="24"/>
          <w:szCs w:val="24"/>
          <w:lang w:val="ro-RO"/>
        </w:rPr>
        <w:t>ilor în aer</w:t>
      </w:r>
    </w:p>
    <w:p w:rsidR="00626B4C" w:rsidRPr="000035E8" w:rsidRDefault="00626B4C" w:rsidP="00D70D18">
      <w:pPr>
        <w:tabs>
          <w:tab w:val="left" w:pos="360"/>
          <w:tab w:val="left" w:pos="720"/>
          <w:tab w:val="left" w:pos="1800"/>
        </w:tabs>
        <w:spacing w:after="0" w:line="240" w:lineRule="auto"/>
        <w:ind w:right="6"/>
        <w:jc w:val="both"/>
        <w:rPr>
          <w:rFonts w:ascii="Arial" w:eastAsia="Calibri" w:hAnsi="Arial" w:cs="Arial"/>
          <w:bCs/>
          <w:sz w:val="24"/>
          <w:szCs w:val="24"/>
        </w:rPr>
      </w:pPr>
      <w:r w:rsidRPr="000035E8">
        <w:rPr>
          <w:rFonts w:ascii="Arial" w:eastAsia="Calibri" w:hAnsi="Arial" w:cs="Arial"/>
          <w:bCs/>
          <w:sz w:val="24"/>
          <w:szCs w:val="24"/>
        </w:rPr>
        <w:t>Monitorizarea emisiilor gazoase se va face în conformitate cu prevederile SR EN-15259/2008-Calitatea aerului, mǎsurarea emisiilor surselor fixe, cerinţe referitoare la secţiuni şi amplasamente de mǎsurare, precum şi la obiectivul, planul şi raportul de mǎsurare.</w:t>
      </w:r>
    </w:p>
    <w:p w:rsidR="00334F4C" w:rsidRPr="000035E8" w:rsidRDefault="006B3561" w:rsidP="00D70D18">
      <w:pPr>
        <w:spacing w:after="0" w:line="240" w:lineRule="auto"/>
        <w:jc w:val="both"/>
        <w:rPr>
          <w:rFonts w:ascii="Arial" w:hAnsi="Arial" w:cs="Arial"/>
          <w:b/>
          <w:color w:val="FF0000"/>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 xml:space="preserve">13.2.1. </w:t>
      </w:r>
      <w:r w:rsidR="00334F4C" w:rsidRPr="000035E8">
        <w:rPr>
          <w:rFonts w:ascii="Arial" w:hAnsi="Arial" w:cs="Arial"/>
          <w:b/>
          <w:caps/>
          <w:sz w:val="24"/>
          <w:szCs w:val="24"/>
          <w:lang w:val="ro-RO"/>
        </w:rPr>
        <w:t>e</w:t>
      </w:r>
      <w:r w:rsidR="00334F4C" w:rsidRPr="000035E8">
        <w:rPr>
          <w:rFonts w:ascii="Arial" w:hAnsi="Arial" w:cs="Arial"/>
          <w:b/>
          <w:sz w:val="24"/>
          <w:szCs w:val="24"/>
          <w:lang w:val="ro-RO"/>
        </w:rPr>
        <w:t>mi</w:t>
      </w:r>
      <w:r w:rsidR="00436049" w:rsidRPr="000035E8">
        <w:rPr>
          <w:rFonts w:ascii="Arial" w:hAnsi="Arial" w:cs="Arial"/>
          <w:b/>
          <w:sz w:val="24"/>
          <w:szCs w:val="24"/>
          <w:lang w:val="ro-RO"/>
        </w:rPr>
        <w:t>s</w:t>
      </w:r>
      <w:r w:rsidR="006432A0" w:rsidRPr="000035E8">
        <w:rPr>
          <w:rFonts w:ascii="Arial" w:hAnsi="Arial" w:cs="Arial"/>
          <w:b/>
          <w:sz w:val="24"/>
          <w:szCs w:val="24"/>
          <w:lang w:val="ro-RO"/>
        </w:rPr>
        <w:t>i</w:t>
      </w:r>
      <w:r w:rsidR="00334F4C" w:rsidRPr="000035E8">
        <w:rPr>
          <w:rFonts w:ascii="Arial" w:hAnsi="Arial" w:cs="Arial"/>
          <w:b/>
          <w:sz w:val="24"/>
          <w:szCs w:val="24"/>
          <w:lang w:val="ro-RO"/>
        </w:rPr>
        <w:t>i din surse dirijate</w:t>
      </w:r>
    </w:p>
    <w:p w:rsidR="008525E8" w:rsidRPr="000035E8" w:rsidRDefault="006B3561" w:rsidP="00D70D18">
      <w:pPr>
        <w:spacing w:after="0" w:line="240" w:lineRule="auto"/>
        <w:jc w:val="both"/>
        <w:rPr>
          <w:rFonts w:ascii="Arial" w:hAnsi="Arial" w:cs="Arial"/>
          <w:bCs/>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13.2.1.</w:t>
      </w:r>
      <w:r w:rsidR="00784673" w:rsidRPr="000035E8">
        <w:rPr>
          <w:rFonts w:ascii="Arial" w:hAnsi="Arial" w:cs="Arial"/>
          <w:b/>
          <w:sz w:val="24"/>
          <w:szCs w:val="24"/>
          <w:lang w:val="ro-RO"/>
        </w:rPr>
        <w:t>1</w:t>
      </w:r>
      <w:r w:rsidR="00334F4C" w:rsidRPr="000035E8">
        <w:rPr>
          <w:rFonts w:ascii="Arial" w:hAnsi="Arial" w:cs="Arial"/>
          <w:b/>
          <w:sz w:val="24"/>
          <w:szCs w:val="24"/>
          <w:lang w:val="ro-RO"/>
        </w:rPr>
        <w:t>.</w:t>
      </w:r>
      <w:r w:rsidR="00334F4C" w:rsidRPr="000035E8">
        <w:rPr>
          <w:rFonts w:ascii="Arial" w:hAnsi="Arial" w:cs="Arial"/>
          <w:sz w:val="24"/>
          <w:szCs w:val="24"/>
          <w:lang w:val="ro-RO"/>
        </w:rPr>
        <w:t xml:space="preserve"> </w:t>
      </w:r>
      <w:r w:rsidR="00334F4C" w:rsidRPr="000035E8">
        <w:rPr>
          <w:rFonts w:ascii="Arial" w:hAnsi="Arial" w:cs="Arial"/>
          <w:bCs/>
          <w:sz w:val="24"/>
          <w:szCs w:val="24"/>
          <w:lang w:val="ro-RO"/>
        </w:rPr>
        <w:t>Monitorizarea emi</w:t>
      </w:r>
      <w:r w:rsidR="006A1AAB" w:rsidRPr="000035E8">
        <w:rPr>
          <w:rFonts w:ascii="Arial" w:hAnsi="Arial" w:cs="Arial"/>
          <w:bCs/>
          <w:sz w:val="24"/>
          <w:szCs w:val="24"/>
          <w:lang w:val="ro-RO"/>
        </w:rPr>
        <w:t>s</w:t>
      </w:r>
      <w:r w:rsidR="006432A0" w:rsidRPr="000035E8">
        <w:rPr>
          <w:rFonts w:ascii="Arial" w:hAnsi="Arial" w:cs="Arial"/>
          <w:bCs/>
          <w:sz w:val="24"/>
          <w:szCs w:val="24"/>
          <w:lang w:val="ro-RO"/>
        </w:rPr>
        <w:t>i</w:t>
      </w:r>
      <w:r w:rsidR="00334F4C" w:rsidRPr="000035E8">
        <w:rPr>
          <w:rFonts w:ascii="Arial" w:hAnsi="Arial" w:cs="Arial"/>
          <w:bCs/>
          <w:sz w:val="24"/>
          <w:szCs w:val="24"/>
          <w:lang w:val="ro-RO"/>
        </w:rPr>
        <w:t>ilor se va efectua în condiţii de funcţionare normală a instalaţiilor, în faza tehnologică în care emi</w:t>
      </w:r>
      <w:r w:rsidR="00820504" w:rsidRPr="000035E8">
        <w:rPr>
          <w:rFonts w:ascii="Arial" w:hAnsi="Arial" w:cs="Arial"/>
          <w:bCs/>
          <w:sz w:val="24"/>
          <w:szCs w:val="24"/>
          <w:lang w:val="ro-RO"/>
        </w:rPr>
        <w:t>s</w:t>
      </w:r>
      <w:r w:rsidR="006432A0" w:rsidRPr="000035E8">
        <w:rPr>
          <w:rFonts w:ascii="Arial" w:hAnsi="Arial" w:cs="Arial"/>
          <w:bCs/>
          <w:sz w:val="24"/>
          <w:szCs w:val="24"/>
          <w:lang w:val="ro-RO"/>
        </w:rPr>
        <w:t>i</w:t>
      </w:r>
      <w:r w:rsidR="00334F4C" w:rsidRPr="000035E8">
        <w:rPr>
          <w:rFonts w:ascii="Arial" w:hAnsi="Arial" w:cs="Arial"/>
          <w:bCs/>
          <w:sz w:val="24"/>
          <w:szCs w:val="24"/>
          <w:lang w:val="ro-RO"/>
        </w:rPr>
        <w:t>a poluantului măsurat este maximă.</w:t>
      </w:r>
    </w:p>
    <w:p w:rsidR="00334F4C" w:rsidRPr="000035E8" w:rsidRDefault="006B3561" w:rsidP="00D70D18">
      <w:pPr>
        <w:spacing w:after="0" w:line="240" w:lineRule="auto"/>
        <w:jc w:val="both"/>
        <w:rPr>
          <w:rFonts w:ascii="Arial" w:hAnsi="Arial" w:cs="Arial"/>
          <w:sz w:val="24"/>
          <w:szCs w:val="24"/>
          <w:lang w:val="ro-RO"/>
        </w:rPr>
      </w:pPr>
      <w:r w:rsidRPr="000035E8">
        <w:rPr>
          <w:rFonts w:ascii="Arial" w:hAnsi="Arial" w:cs="Arial"/>
          <w:b/>
          <w:bCs/>
          <w:sz w:val="24"/>
          <w:szCs w:val="24"/>
          <w:lang w:val="ro-RO"/>
        </w:rPr>
        <w:t xml:space="preserve">     </w:t>
      </w:r>
      <w:r w:rsidR="00334F4C" w:rsidRPr="000035E8">
        <w:rPr>
          <w:rFonts w:ascii="Arial" w:hAnsi="Arial" w:cs="Arial"/>
          <w:b/>
          <w:bCs/>
          <w:sz w:val="24"/>
          <w:szCs w:val="24"/>
          <w:lang w:val="ro-RO"/>
        </w:rPr>
        <w:t>13.2.1.</w:t>
      </w:r>
      <w:r w:rsidR="00784673" w:rsidRPr="000035E8">
        <w:rPr>
          <w:rFonts w:ascii="Arial" w:hAnsi="Arial" w:cs="Arial"/>
          <w:b/>
          <w:bCs/>
          <w:sz w:val="24"/>
          <w:szCs w:val="24"/>
          <w:lang w:val="ro-RO"/>
        </w:rPr>
        <w:t>2</w:t>
      </w:r>
      <w:r w:rsidR="00334F4C" w:rsidRPr="000035E8">
        <w:rPr>
          <w:rFonts w:ascii="Arial" w:hAnsi="Arial" w:cs="Arial"/>
          <w:b/>
          <w:bCs/>
          <w:sz w:val="24"/>
          <w:szCs w:val="24"/>
          <w:lang w:val="ro-RO"/>
        </w:rPr>
        <w:t>.</w:t>
      </w:r>
      <w:r w:rsidR="00820504" w:rsidRPr="000035E8">
        <w:rPr>
          <w:rFonts w:ascii="Arial" w:hAnsi="Arial" w:cs="Arial"/>
          <w:b/>
          <w:bCs/>
          <w:sz w:val="24"/>
          <w:szCs w:val="24"/>
          <w:lang w:val="ro-RO"/>
        </w:rPr>
        <w:t xml:space="preserve"> </w:t>
      </w:r>
      <w:r w:rsidR="00334F4C" w:rsidRPr="000035E8">
        <w:rPr>
          <w:rFonts w:ascii="Arial" w:hAnsi="Arial" w:cs="Arial"/>
          <w:sz w:val="24"/>
          <w:szCs w:val="24"/>
          <w:lang w:val="ro-RO"/>
        </w:rPr>
        <w:t>Pentru determinările de emi</w:t>
      </w:r>
      <w:r w:rsidR="009779AA"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i gazoase, în toate cazurile rezultatele măsurătorilor vor fi recalcu</w:t>
      </w:r>
      <w:r w:rsidR="00820504" w:rsidRPr="000035E8">
        <w:rPr>
          <w:rFonts w:ascii="Arial" w:hAnsi="Arial" w:cs="Arial"/>
          <w:sz w:val="24"/>
          <w:szCs w:val="24"/>
          <w:lang w:val="ro-RO"/>
        </w:rPr>
        <w:t>late</w:t>
      </w:r>
      <w:r w:rsidR="008B6251" w:rsidRPr="000035E8">
        <w:rPr>
          <w:rFonts w:ascii="Arial" w:hAnsi="Arial" w:cs="Arial"/>
          <w:sz w:val="24"/>
          <w:szCs w:val="24"/>
          <w:lang w:val="ro-RO"/>
        </w:rPr>
        <w:t xml:space="preserve"> pentru condiţii standard, 273,1 </w:t>
      </w:r>
      <w:r w:rsidR="00820504" w:rsidRPr="000035E8">
        <w:rPr>
          <w:rFonts w:ascii="Arial" w:hAnsi="Arial" w:cs="Arial"/>
          <w:sz w:val="24"/>
          <w:szCs w:val="24"/>
          <w:lang w:val="ro-RO"/>
        </w:rPr>
        <w:t>k şi 101,3</w:t>
      </w:r>
      <w:r w:rsidR="008B6251" w:rsidRPr="000035E8">
        <w:rPr>
          <w:rFonts w:ascii="Arial" w:hAnsi="Arial" w:cs="Arial"/>
          <w:sz w:val="24"/>
          <w:szCs w:val="24"/>
          <w:lang w:val="ro-RO"/>
        </w:rPr>
        <w:t xml:space="preserve"> </w:t>
      </w:r>
      <w:r w:rsidR="00334F4C" w:rsidRPr="000035E8">
        <w:rPr>
          <w:rFonts w:ascii="Arial" w:hAnsi="Arial" w:cs="Arial"/>
          <w:sz w:val="24"/>
          <w:szCs w:val="24"/>
          <w:lang w:val="ro-RO"/>
        </w:rPr>
        <w:t>kPa.</w:t>
      </w:r>
    </w:p>
    <w:tbl>
      <w:tblPr>
        <w:tblW w:w="10638"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1053"/>
        <w:gridCol w:w="850"/>
        <w:gridCol w:w="992"/>
        <w:gridCol w:w="3645"/>
        <w:gridCol w:w="1080"/>
        <w:gridCol w:w="2430"/>
      </w:tblGrid>
      <w:tr w:rsidR="00615E94" w:rsidRPr="000035E8" w:rsidTr="00615E94">
        <w:trPr>
          <w:trHeight w:val="1925"/>
        </w:trPr>
        <w:tc>
          <w:tcPr>
            <w:tcW w:w="588" w:type="dxa"/>
            <w:shd w:val="clear" w:color="auto" w:fill="auto"/>
            <w:textDirection w:val="btLr"/>
            <w:vAlign w:val="center"/>
          </w:tcPr>
          <w:p w:rsidR="00615E94" w:rsidRPr="000035E8" w:rsidRDefault="00615E94" w:rsidP="00D70D18">
            <w:pPr>
              <w:spacing w:after="0" w:line="240" w:lineRule="auto"/>
              <w:ind w:left="113" w:right="113"/>
              <w:jc w:val="center"/>
              <w:rPr>
                <w:rFonts w:ascii="Arial" w:hAnsi="Arial" w:cs="Arial"/>
                <w:b/>
                <w:sz w:val="24"/>
                <w:szCs w:val="24"/>
                <w:lang w:val="ro-RO"/>
              </w:rPr>
            </w:pPr>
            <w:r w:rsidRPr="000035E8">
              <w:rPr>
                <w:rFonts w:ascii="Arial" w:hAnsi="Arial" w:cs="Arial"/>
                <w:b/>
                <w:sz w:val="24"/>
                <w:szCs w:val="24"/>
                <w:lang w:val="ro-RO"/>
              </w:rPr>
              <w:lastRenderedPageBreak/>
              <w:t>Activitate IED</w:t>
            </w:r>
          </w:p>
        </w:tc>
        <w:tc>
          <w:tcPr>
            <w:tcW w:w="1053" w:type="dxa"/>
            <w:shd w:val="clear" w:color="auto" w:fill="auto"/>
            <w:vAlign w:val="center"/>
          </w:tcPr>
          <w:p w:rsidR="00615E94" w:rsidRPr="000035E8" w:rsidRDefault="00615E94" w:rsidP="00D70D18">
            <w:pPr>
              <w:spacing w:after="0" w:line="240" w:lineRule="auto"/>
              <w:jc w:val="center"/>
              <w:rPr>
                <w:rFonts w:ascii="Arial" w:hAnsi="Arial" w:cs="Arial"/>
                <w:b/>
                <w:sz w:val="24"/>
                <w:szCs w:val="24"/>
                <w:lang w:val="ro-RO"/>
              </w:rPr>
            </w:pPr>
            <w:r w:rsidRPr="000035E8">
              <w:rPr>
                <w:rFonts w:ascii="Arial" w:hAnsi="Arial" w:cs="Arial"/>
                <w:b/>
                <w:sz w:val="24"/>
                <w:szCs w:val="24"/>
                <w:lang w:val="ro-RO"/>
              </w:rPr>
              <w:t>Denumire coș</w:t>
            </w:r>
          </w:p>
        </w:tc>
        <w:tc>
          <w:tcPr>
            <w:tcW w:w="850" w:type="dxa"/>
            <w:tcBorders>
              <w:bottom w:val="single" w:sz="4" w:space="0" w:color="auto"/>
            </w:tcBorders>
            <w:shd w:val="clear" w:color="auto" w:fill="auto"/>
            <w:vAlign w:val="center"/>
          </w:tcPr>
          <w:p w:rsidR="00615E94" w:rsidRPr="000035E8" w:rsidRDefault="00615E94" w:rsidP="00D70D18">
            <w:pPr>
              <w:spacing w:after="0" w:line="240" w:lineRule="auto"/>
              <w:jc w:val="center"/>
              <w:rPr>
                <w:rFonts w:ascii="Arial" w:hAnsi="Arial" w:cs="Arial"/>
                <w:b/>
                <w:sz w:val="24"/>
                <w:szCs w:val="24"/>
                <w:lang w:val="ro-RO"/>
              </w:rPr>
            </w:pPr>
            <w:r w:rsidRPr="000035E8">
              <w:rPr>
                <w:rFonts w:ascii="Arial" w:hAnsi="Arial" w:cs="Arial"/>
                <w:b/>
                <w:sz w:val="24"/>
                <w:szCs w:val="24"/>
                <w:lang w:val="ro-RO"/>
              </w:rPr>
              <w:t>Poluant</w:t>
            </w:r>
          </w:p>
        </w:tc>
        <w:tc>
          <w:tcPr>
            <w:tcW w:w="992" w:type="dxa"/>
            <w:tcBorders>
              <w:bottom w:val="single" w:sz="4" w:space="0" w:color="auto"/>
            </w:tcBorders>
            <w:shd w:val="clear" w:color="auto" w:fill="auto"/>
            <w:vAlign w:val="center"/>
          </w:tcPr>
          <w:p w:rsidR="00615E94" w:rsidRPr="000035E8" w:rsidRDefault="00615E94" w:rsidP="00D70D18">
            <w:pPr>
              <w:spacing w:after="0" w:line="240" w:lineRule="auto"/>
              <w:jc w:val="center"/>
              <w:rPr>
                <w:rFonts w:ascii="Arial" w:hAnsi="Arial" w:cs="Arial"/>
                <w:b/>
                <w:sz w:val="24"/>
                <w:szCs w:val="24"/>
                <w:lang w:val="ro-RO"/>
              </w:rPr>
            </w:pPr>
            <w:r w:rsidRPr="000035E8">
              <w:rPr>
                <w:rFonts w:ascii="Arial" w:hAnsi="Arial" w:cs="Arial"/>
                <w:b/>
                <w:sz w:val="24"/>
                <w:szCs w:val="24"/>
                <w:lang w:val="ro-RO"/>
              </w:rPr>
              <w:t>Tip de moni</w:t>
            </w:r>
            <w:r w:rsidR="000D2A35">
              <w:rPr>
                <w:rFonts w:ascii="Arial" w:hAnsi="Arial" w:cs="Arial"/>
                <w:b/>
                <w:sz w:val="24"/>
                <w:szCs w:val="24"/>
                <w:lang w:val="ro-RO"/>
              </w:rPr>
              <w:t>-</w:t>
            </w:r>
            <w:r w:rsidRPr="000035E8">
              <w:rPr>
                <w:rFonts w:ascii="Arial" w:hAnsi="Arial" w:cs="Arial"/>
                <w:b/>
                <w:sz w:val="24"/>
                <w:szCs w:val="24"/>
                <w:lang w:val="ro-RO"/>
              </w:rPr>
              <w:t>toriza</w:t>
            </w:r>
            <w:r w:rsidR="000D2A35">
              <w:rPr>
                <w:rFonts w:ascii="Arial" w:hAnsi="Arial" w:cs="Arial"/>
                <w:b/>
                <w:sz w:val="24"/>
                <w:szCs w:val="24"/>
                <w:lang w:val="ro-RO"/>
              </w:rPr>
              <w:t>-</w:t>
            </w:r>
            <w:r w:rsidRPr="000035E8">
              <w:rPr>
                <w:rFonts w:ascii="Arial" w:hAnsi="Arial" w:cs="Arial"/>
                <w:b/>
                <w:sz w:val="24"/>
                <w:szCs w:val="24"/>
                <w:lang w:val="ro-RO"/>
              </w:rPr>
              <w:t>re</w:t>
            </w:r>
          </w:p>
        </w:tc>
        <w:tc>
          <w:tcPr>
            <w:tcW w:w="3645" w:type="dxa"/>
            <w:tcBorders>
              <w:bottom w:val="single" w:sz="4" w:space="0" w:color="auto"/>
            </w:tcBorders>
            <w:vAlign w:val="center"/>
          </w:tcPr>
          <w:p w:rsidR="00615E94" w:rsidRPr="000035E8" w:rsidRDefault="00615E94" w:rsidP="00D70D18">
            <w:pPr>
              <w:spacing w:after="0" w:line="240" w:lineRule="auto"/>
              <w:jc w:val="center"/>
              <w:rPr>
                <w:rFonts w:ascii="Arial" w:hAnsi="Arial" w:cs="Arial"/>
                <w:b/>
                <w:sz w:val="24"/>
                <w:szCs w:val="24"/>
                <w:lang w:val="ro-RO"/>
              </w:rPr>
            </w:pPr>
            <w:r w:rsidRPr="000035E8">
              <w:rPr>
                <w:rFonts w:ascii="Arial" w:hAnsi="Arial" w:cs="Arial"/>
                <w:b/>
                <w:sz w:val="24"/>
                <w:szCs w:val="24"/>
                <w:lang w:val="ro-RO"/>
              </w:rPr>
              <w:t>Metodă de analiză</w:t>
            </w:r>
          </w:p>
        </w:tc>
        <w:tc>
          <w:tcPr>
            <w:tcW w:w="1080" w:type="dxa"/>
            <w:tcBorders>
              <w:bottom w:val="single" w:sz="4" w:space="0" w:color="auto"/>
            </w:tcBorders>
            <w:textDirection w:val="btLr"/>
            <w:vAlign w:val="center"/>
          </w:tcPr>
          <w:p w:rsidR="00615E94" w:rsidRPr="000035E8" w:rsidRDefault="00615E94" w:rsidP="00D70D18">
            <w:pPr>
              <w:spacing w:after="0" w:line="240" w:lineRule="auto"/>
              <w:ind w:left="113" w:right="113"/>
              <w:jc w:val="center"/>
              <w:rPr>
                <w:rFonts w:ascii="Arial" w:hAnsi="Arial" w:cs="Arial"/>
                <w:b/>
                <w:sz w:val="24"/>
                <w:szCs w:val="24"/>
                <w:lang w:val="ro-RO"/>
              </w:rPr>
            </w:pPr>
            <w:r w:rsidRPr="000035E8">
              <w:rPr>
                <w:rFonts w:ascii="Arial" w:hAnsi="Arial" w:cs="Arial"/>
                <w:b/>
                <w:sz w:val="24"/>
                <w:szCs w:val="24"/>
                <w:lang w:val="ro-RO"/>
              </w:rPr>
              <w:t>Perioada de mediere</w:t>
            </w:r>
          </w:p>
        </w:tc>
        <w:tc>
          <w:tcPr>
            <w:tcW w:w="2430" w:type="dxa"/>
            <w:shd w:val="clear" w:color="auto" w:fill="auto"/>
            <w:vAlign w:val="center"/>
          </w:tcPr>
          <w:p w:rsidR="00615E94" w:rsidRPr="000035E8" w:rsidRDefault="00615E94" w:rsidP="00D70D18">
            <w:pPr>
              <w:spacing w:after="0" w:line="240" w:lineRule="auto"/>
              <w:jc w:val="center"/>
              <w:rPr>
                <w:rFonts w:ascii="Arial" w:hAnsi="Arial" w:cs="Arial"/>
                <w:b/>
                <w:sz w:val="24"/>
                <w:szCs w:val="24"/>
                <w:lang w:val="ro-RO"/>
              </w:rPr>
            </w:pPr>
            <w:r w:rsidRPr="000035E8">
              <w:rPr>
                <w:rFonts w:ascii="Arial" w:hAnsi="Arial" w:cs="Arial"/>
                <w:b/>
                <w:sz w:val="24"/>
                <w:szCs w:val="24"/>
                <w:lang w:val="ro-RO"/>
              </w:rPr>
              <w:t>Condiții de referință</w:t>
            </w:r>
          </w:p>
        </w:tc>
      </w:tr>
      <w:tr w:rsidR="000D2A35" w:rsidRPr="000D2A35" w:rsidTr="00615E94">
        <w:trPr>
          <w:trHeight w:val="1656"/>
        </w:trPr>
        <w:tc>
          <w:tcPr>
            <w:tcW w:w="588" w:type="dxa"/>
            <w:shd w:val="clear" w:color="auto" w:fill="auto"/>
          </w:tcPr>
          <w:p w:rsidR="00615E94" w:rsidRPr="000D2A35" w:rsidRDefault="00615E94" w:rsidP="00D70D18">
            <w:pPr>
              <w:spacing w:after="0" w:line="240" w:lineRule="auto"/>
              <w:jc w:val="center"/>
              <w:rPr>
                <w:rFonts w:ascii="Arial" w:eastAsia="Calibri" w:hAnsi="Arial" w:cs="Arial"/>
                <w:bCs/>
                <w:sz w:val="24"/>
                <w:szCs w:val="24"/>
                <w:lang w:val="ro-RO"/>
              </w:rPr>
            </w:pPr>
            <w:r w:rsidRPr="000D2A35">
              <w:rPr>
                <w:rFonts w:ascii="Arial" w:eastAsia="Calibri" w:hAnsi="Arial" w:cs="Arial"/>
                <w:bCs/>
                <w:sz w:val="24"/>
                <w:szCs w:val="24"/>
                <w:lang w:val="ro-RO"/>
              </w:rPr>
              <w:t>1.1</w:t>
            </w:r>
          </w:p>
        </w:tc>
        <w:tc>
          <w:tcPr>
            <w:tcW w:w="1053" w:type="dxa"/>
            <w:tcBorders>
              <w:right w:val="single" w:sz="4" w:space="0" w:color="auto"/>
            </w:tcBorders>
            <w:shd w:val="clear" w:color="auto" w:fill="auto"/>
          </w:tcPr>
          <w:p w:rsidR="00615E94" w:rsidRPr="000D2A35" w:rsidRDefault="00615E94" w:rsidP="00D70D18">
            <w:pPr>
              <w:spacing w:after="0" w:line="240" w:lineRule="auto"/>
              <w:jc w:val="center"/>
              <w:rPr>
                <w:rFonts w:ascii="Arial" w:eastAsia="Calibri" w:hAnsi="Arial" w:cs="Arial"/>
                <w:bCs/>
                <w:sz w:val="24"/>
                <w:szCs w:val="24"/>
                <w:lang w:val="ro-RO"/>
              </w:rPr>
            </w:pPr>
            <w:r w:rsidRPr="000D2A35">
              <w:rPr>
                <w:rFonts w:ascii="Arial" w:eastAsia="Calibri" w:hAnsi="Arial" w:cs="Arial"/>
                <w:bCs/>
                <w:sz w:val="24"/>
                <w:szCs w:val="24"/>
                <w:lang w:val="ro-RO"/>
              </w:rPr>
              <w:t>Coș</w:t>
            </w:r>
          </w:p>
          <w:p w:rsidR="000D2A35" w:rsidRDefault="00615E94" w:rsidP="00D70D18">
            <w:pPr>
              <w:spacing w:after="0" w:line="240" w:lineRule="auto"/>
              <w:jc w:val="center"/>
              <w:rPr>
                <w:rFonts w:ascii="Arial" w:eastAsia="Calibri" w:hAnsi="Arial" w:cs="Arial"/>
                <w:bCs/>
                <w:sz w:val="24"/>
                <w:szCs w:val="24"/>
                <w:lang w:val="ro-RO"/>
              </w:rPr>
            </w:pPr>
            <w:r w:rsidRPr="000D2A35">
              <w:rPr>
                <w:rFonts w:ascii="Arial" w:eastAsia="Calibri" w:hAnsi="Arial" w:cs="Arial"/>
                <w:bCs/>
                <w:sz w:val="24"/>
                <w:szCs w:val="24"/>
                <w:lang w:val="ro-RO"/>
              </w:rPr>
              <w:t>de disper</w:t>
            </w:r>
            <w:r w:rsidR="000D2A35">
              <w:rPr>
                <w:rFonts w:ascii="Arial" w:eastAsia="Calibri" w:hAnsi="Arial" w:cs="Arial"/>
                <w:bCs/>
                <w:sz w:val="24"/>
                <w:szCs w:val="24"/>
                <w:lang w:val="ro-RO"/>
              </w:rPr>
              <w:t>-</w:t>
            </w:r>
          </w:p>
          <w:p w:rsidR="00615E94" w:rsidRPr="000D2A35" w:rsidRDefault="00615E94" w:rsidP="00D70D18">
            <w:pPr>
              <w:spacing w:after="0" w:line="240" w:lineRule="auto"/>
              <w:jc w:val="center"/>
              <w:rPr>
                <w:rFonts w:ascii="Arial" w:eastAsia="Calibri" w:hAnsi="Arial" w:cs="Arial"/>
                <w:bCs/>
                <w:sz w:val="24"/>
                <w:szCs w:val="24"/>
                <w:lang w:val="ro-RO"/>
              </w:rPr>
            </w:pPr>
            <w:r w:rsidRPr="000D2A35">
              <w:rPr>
                <w:rFonts w:ascii="Arial" w:eastAsia="Calibri" w:hAnsi="Arial" w:cs="Arial"/>
                <w:bCs/>
                <w:sz w:val="24"/>
                <w:szCs w:val="24"/>
                <w:lang w:val="ro-RO"/>
              </w:rPr>
              <w:t>sie</w:t>
            </w:r>
          </w:p>
          <w:p w:rsidR="00615E94" w:rsidRPr="000D2A35" w:rsidRDefault="00615E94" w:rsidP="00D70D18">
            <w:pPr>
              <w:spacing w:after="0" w:line="240" w:lineRule="auto"/>
              <w:jc w:val="center"/>
              <w:rPr>
                <w:rFonts w:ascii="Arial" w:eastAsia="Calibri" w:hAnsi="Arial" w:cs="Arial"/>
                <w:bCs/>
                <w:sz w:val="24"/>
                <w:szCs w:val="24"/>
                <w:lang w:val="ro-RO"/>
              </w:rPr>
            </w:pPr>
            <w:r w:rsidRPr="000D2A35">
              <w:rPr>
                <w:rFonts w:ascii="Arial" w:eastAsia="Calibri" w:hAnsi="Arial" w:cs="Arial"/>
                <w:bCs/>
                <w:sz w:val="24"/>
                <w:szCs w:val="24"/>
                <w:lang w:val="ro-RO"/>
              </w:rPr>
              <w:t>CET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15E94" w:rsidRPr="000D2A35" w:rsidRDefault="00615E94" w:rsidP="00D70D18">
            <w:pPr>
              <w:spacing w:after="0" w:line="240" w:lineRule="auto"/>
              <w:ind w:right="-360"/>
              <w:jc w:val="both"/>
              <w:rPr>
                <w:rFonts w:ascii="Arial" w:eastAsia="Calibri" w:hAnsi="Arial" w:cs="Arial"/>
                <w:sz w:val="24"/>
                <w:szCs w:val="24"/>
                <w:lang w:val="ro-RO"/>
              </w:rPr>
            </w:pPr>
          </w:p>
          <w:p w:rsidR="00615E94" w:rsidRPr="000D2A35" w:rsidRDefault="00615E94" w:rsidP="00D70D18">
            <w:pPr>
              <w:spacing w:after="0" w:line="240" w:lineRule="auto"/>
              <w:ind w:right="-360"/>
              <w:jc w:val="both"/>
              <w:rPr>
                <w:rFonts w:ascii="Arial" w:eastAsia="Calibri" w:hAnsi="Arial" w:cs="Arial"/>
                <w:sz w:val="24"/>
                <w:szCs w:val="24"/>
                <w:lang w:val="ro-RO"/>
              </w:rPr>
            </w:pPr>
          </w:p>
          <w:p w:rsidR="00615E94" w:rsidRPr="000D2A35" w:rsidRDefault="00615E94" w:rsidP="00D70D18">
            <w:pPr>
              <w:spacing w:after="0" w:line="240" w:lineRule="auto"/>
              <w:ind w:right="-360"/>
              <w:jc w:val="both"/>
              <w:rPr>
                <w:rFonts w:ascii="Arial" w:eastAsia="Calibri" w:hAnsi="Arial" w:cs="Arial"/>
                <w:sz w:val="24"/>
                <w:szCs w:val="24"/>
                <w:lang w:val="ro-RO"/>
              </w:rPr>
            </w:pPr>
            <w:r w:rsidRPr="000D2A35">
              <w:rPr>
                <w:rFonts w:ascii="Arial" w:eastAsia="Calibri" w:hAnsi="Arial" w:cs="Arial"/>
                <w:sz w:val="24"/>
                <w:szCs w:val="24"/>
                <w:lang w:val="ro-RO"/>
              </w:rPr>
              <w:t>SO2</w:t>
            </w:r>
          </w:p>
          <w:p w:rsidR="00615E94" w:rsidRPr="000D2A35" w:rsidRDefault="00615E94" w:rsidP="00D70D18">
            <w:pPr>
              <w:spacing w:after="0" w:line="240" w:lineRule="auto"/>
              <w:ind w:right="-360"/>
              <w:jc w:val="both"/>
              <w:rPr>
                <w:rFonts w:ascii="Arial" w:eastAsia="Calibri" w:hAnsi="Arial" w:cs="Arial"/>
                <w:sz w:val="24"/>
                <w:szCs w:val="24"/>
                <w:lang w:val="ro-RO"/>
              </w:rPr>
            </w:pPr>
            <w:r w:rsidRPr="000D2A35">
              <w:rPr>
                <w:rFonts w:ascii="Arial" w:eastAsia="Calibri" w:hAnsi="Arial" w:cs="Arial"/>
                <w:sz w:val="24"/>
                <w:szCs w:val="24"/>
                <w:lang w:val="ro-RO"/>
              </w:rPr>
              <w:t>CO</w:t>
            </w:r>
          </w:p>
          <w:p w:rsidR="00615E94" w:rsidRPr="000D2A35" w:rsidRDefault="00615E94" w:rsidP="00D70D18">
            <w:pPr>
              <w:spacing w:after="0" w:line="240" w:lineRule="auto"/>
              <w:ind w:right="-360"/>
              <w:jc w:val="both"/>
              <w:rPr>
                <w:rFonts w:ascii="Arial" w:eastAsia="Calibri" w:hAnsi="Arial" w:cs="Arial"/>
                <w:sz w:val="24"/>
                <w:szCs w:val="24"/>
                <w:lang w:val="ro-RO"/>
              </w:rPr>
            </w:pPr>
            <w:r w:rsidRPr="000D2A35">
              <w:rPr>
                <w:rFonts w:ascii="Arial" w:eastAsia="Calibri" w:hAnsi="Arial" w:cs="Arial"/>
                <w:sz w:val="24"/>
                <w:szCs w:val="24"/>
                <w:lang w:val="ro-RO"/>
              </w:rPr>
              <w:t>NOx</w:t>
            </w:r>
          </w:p>
          <w:p w:rsidR="00615E94" w:rsidRPr="000D2A35" w:rsidRDefault="00615E94" w:rsidP="00D70D18">
            <w:pPr>
              <w:spacing w:after="0" w:line="240" w:lineRule="auto"/>
              <w:ind w:right="-360"/>
              <w:jc w:val="both"/>
              <w:rPr>
                <w:rFonts w:ascii="Arial" w:eastAsia="Calibri" w:hAnsi="Arial" w:cs="Arial"/>
                <w:sz w:val="24"/>
                <w:szCs w:val="24"/>
                <w:lang w:val="ro-RO"/>
              </w:rPr>
            </w:pPr>
            <w:r w:rsidRPr="000D2A35">
              <w:rPr>
                <w:rFonts w:ascii="Arial" w:eastAsia="Calibri" w:hAnsi="Arial" w:cs="Arial"/>
                <w:sz w:val="24"/>
                <w:szCs w:val="24"/>
                <w:lang w:val="ro-RO"/>
              </w:rPr>
              <w:t>Pulberi</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15E94" w:rsidRPr="000D2A35" w:rsidRDefault="00615E94" w:rsidP="00D70D18">
            <w:pPr>
              <w:spacing w:after="0" w:line="240" w:lineRule="auto"/>
              <w:ind w:right="-360"/>
              <w:jc w:val="both"/>
              <w:rPr>
                <w:rFonts w:ascii="Arial" w:eastAsia="Calibri" w:hAnsi="Arial" w:cs="Arial"/>
                <w:sz w:val="24"/>
                <w:szCs w:val="24"/>
                <w:lang w:val="ro-RO"/>
              </w:rPr>
            </w:pPr>
            <w:r w:rsidRPr="000D2A35">
              <w:rPr>
                <w:rFonts w:ascii="Arial" w:eastAsia="Calibri" w:hAnsi="Arial" w:cs="Arial"/>
                <w:sz w:val="24"/>
                <w:szCs w:val="24"/>
                <w:lang w:val="ro-RO"/>
              </w:rPr>
              <w:t>continuă</w:t>
            </w:r>
          </w:p>
        </w:tc>
        <w:tc>
          <w:tcPr>
            <w:tcW w:w="3645" w:type="dxa"/>
            <w:tcBorders>
              <w:top w:val="single" w:sz="4" w:space="0" w:color="auto"/>
              <w:left w:val="single" w:sz="4" w:space="0" w:color="auto"/>
              <w:right w:val="single" w:sz="4" w:space="0" w:color="auto"/>
            </w:tcBorders>
          </w:tcPr>
          <w:p w:rsidR="00615E94" w:rsidRPr="000D2A35" w:rsidRDefault="00615E94" w:rsidP="00D70D18">
            <w:pPr>
              <w:spacing w:after="0" w:line="240" w:lineRule="auto"/>
              <w:rPr>
                <w:rFonts w:ascii="Arial" w:eastAsia="Calibri" w:hAnsi="Arial" w:cs="Arial"/>
                <w:sz w:val="24"/>
                <w:szCs w:val="24"/>
                <w:lang w:val="ro-RO"/>
              </w:rPr>
            </w:pPr>
            <w:r w:rsidRPr="000D2A35">
              <w:rPr>
                <w:rFonts w:ascii="Arial" w:eastAsia="Calibri" w:hAnsi="Arial" w:cs="Arial"/>
                <w:i/>
                <w:iCs/>
                <w:sz w:val="24"/>
                <w:szCs w:val="24"/>
                <w:lang w:val="fr-FR"/>
              </w:rPr>
              <w:t>Conform  standardelor în vigoare, recomandate de BAT/legislație; se pot folosi alte metode alternative, dacă se demonstrează că asigură furnizarea de date de o calitate științifică echivalentă</w:t>
            </w:r>
          </w:p>
        </w:tc>
        <w:tc>
          <w:tcPr>
            <w:tcW w:w="1080" w:type="dxa"/>
            <w:tcBorders>
              <w:top w:val="single" w:sz="4" w:space="0" w:color="auto"/>
              <w:left w:val="single" w:sz="4" w:space="0" w:color="auto"/>
              <w:right w:val="single" w:sz="4" w:space="0" w:color="auto"/>
            </w:tcBorders>
          </w:tcPr>
          <w:p w:rsidR="00615E94" w:rsidRPr="000D2A35" w:rsidRDefault="00615E94" w:rsidP="00D70D18">
            <w:pPr>
              <w:spacing w:after="0" w:line="240" w:lineRule="auto"/>
              <w:ind w:left="-172" w:right="-360" w:hanging="82"/>
              <w:rPr>
                <w:rFonts w:ascii="Arial" w:eastAsia="Calibri" w:hAnsi="Arial" w:cs="Arial"/>
                <w:sz w:val="24"/>
                <w:szCs w:val="24"/>
                <w:lang w:val="ro-RO"/>
              </w:rPr>
            </w:pPr>
          </w:p>
        </w:tc>
        <w:tc>
          <w:tcPr>
            <w:tcW w:w="2430" w:type="dxa"/>
            <w:tcBorders>
              <w:left w:val="single" w:sz="4" w:space="0" w:color="auto"/>
            </w:tcBorders>
            <w:shd w:val="clear" w:color="auto" w:fill="auto"/>
          </w:tcPr>
          <w:p w:rsidR="00615E94" w:rsidRPr="000D2A35" w:rsidRDefault="00615E94" w:rsidP="00D70D18">
            <w:pPr>
              <w:spacing w:after="0" w:line="240" w:lineRule="auto"/>
              <w:ind w:right="-360"/>
              <w:rPr>
                <w:rFonts w:ascii="Arial" w:eastAsia="Calibri" w:hAnsi="Arial" w:cs="Arial"/>
                <w:sz w:val="24"/>
                <w:szCs w:val="24"/>
                <w:lang w:val="ro-RO"/>
              </w:rPr>
            </w:pPr>
            <w:r w:rsidRPr="000D2A35">
              <w:rPr>
                <w:rFonts w:ascii="Arial" w:eastAsia="Calibri" w:hAnsi="Arial" w:cs="Arial"/>
                <w:sz w:val="24"/>
                <w:szCs w:val="24"/>
                <w:lang w:val="ro-RO"/>
              </w:rPr>
              <w:t>T=273</w:t>
            </w:r>
            <w:r w:rsidR="00BC5F5C" w:rsidRPr="000D2A35">
              <w:rPr>
                <w:rFonts w:ascii="Arial" w:eastAsia="Calibri" w:hAnsi="Arial" w:cs="Arial"/>
                <w:sz w:val="24"/>
                <w:szCs w:val="24"/>
                <w:lang w:val="ro-RO"/>
              </w:rPr>
              <w:t>,1</w:t>
            </w:r>
            <w:r w:rsidR="000D2A35" w:rsidRPr="000D2A35">
              <w:rPr>
                <w:rFonts w:ascii="Arial" w:eastAsia="Calibri" w:hAnsi="Arial" w:cs="Arial"/>
                <w:sz w:val="24"/>
                <w:szCs w:val="24"/>
                <w:lang w:val="ro-RO"/>
              </w:rPr>
              <w:t>k</w:t>
            </w:r>
            <w:r w:rsidRPr="000D2A35">
              <w:rPr>
                <w:rFonts w:ascii="Arial" w:eastAsia="Calibri" w:hAnsi="Arial" w:cs="Arial"/>
                <w:sz w:val="24"/>
                <w:szCs w:val="24"/>
                <w:lang w:val="ro-RO"/>
              </w:rPr>
              <w:t>;</w:t>
            </w:r>
          </w:p>
          <w:p w:rsidR="00615E94" w:rsidRPr="000D2A35" w:rsidRDefault="00615E94" w:rsidP="00D70D18">
            <w:pPr>
              <w:spacing w:after="0" w:line="240" w:lineRule="auto"/>
              <w:ind w:right="-72"/>
              <w:rPr>
                <w:rFonts w:ascii="Arial" w:eastAsia="Calibri" w:hAnsi="Arial" w:cs="Arial"/>
                <w:sz w:val="24"/>
                <w:szCs w:val="24"/>
                <w:lang w:val="ro-RO"/>
              </w:rPr>
            </w:pPr>
            <w:r w:rsidRPr="000D2A35">
              <w:rPr>
                <w:rFonts w:ascii="Arial" w:eastAsia="Calibri" w:hAnsi="Arial" w:cs="Arial"/>
                <w:sz w:val="24"/>
                <w:szCs w:val="24"/>
                <w:lang w:val="ro-RO"/>
              </w:rPr>
              <w:t>P=101,3kPa. Continut in oxigen al efluentilor gazosi:3% O2 pentru</w:t>
            </w:r>
          </w:p>
          <w:p w:rsidR="00615E94" w:rsidRPr="000D2A35" w:rsidRDefault="00615E94" w:rsidP="00D70D18">
            <w:pPr>
              <w:spacing w:after="0" w:line="240" w:lineRule="auto"/>
              <w:ind w:right="-360"/>
              <w:rPr>
                <w:rFonts w:ascii="Arial" w:eastAsia="Calibri" w:hAnsi="Arial" w:cs="Arial"/>
                <w:sz w:val="24"/>
                <w:szCs w:val="24"/>
                <w:lang w:val="ro-RO"/>
              </w:rPr>
            </w:pPr>
            <w:r w:rsidRPr="000D2A35">
              <w:rPr>
                <w:rFonts w:ascii="Arial" w:eastAsia="Calibri" w:hAnsi="Arial" w:cs="Arial"/>
                <w:sz w:val="24"/>
                <w:szCs w:val="24"/>
                <w:lang w:val="ro-RO"/>
              </w:rPr>
              <w:t xml:space="preserve"> focare alimentate cu combustibil gazos</w:t>
            </w:r>
          </w:p>
        </w:tc>
      </w:tr>
      <w:tr w:rsidR="000D2A35" w:rsidRPr="000D2A35" w:rsidTr="00615E94">
        <w:trPr>
          <w:trHeight w:val="1656"/>
        </w:trPr>
        <w:tc>
          <w:tcPr>
            <w:tcW w:w="588" w:type="dxa"/>
            <w:shd w:val="clear" w:color="auto" w:fill="auto"/>
          </w:tcPr>
          <w:p w:rsidR="00615E94" w:rsidRPr="000D2A35" w:rsidRDefault="00615E94" w:rsidP="00D70D18">
            <w:pPr>
              <w:spacing w:after="0" w:line="240" w:lineRule="auto"/>
              <w:jc w:val="center"/>
              <w:rPr>
                <w:rFonts w:ascii="Arial" w:eastAsia="Calibri" w:hAnsi="Arial" w:cs="Arial"/>
                <w:bCs/>
                <w:sz w:val="24"/>
                <w:szCs w:val="24"/>
                <w:lang w:val="ro-RO"/>
              </w:rPr>
            </w:pPr>
            <w:r w:rsidRPr="000D2A35">
              <w:rPr>
                <w:rFonts w:ascii="Arial" w:eastAsia="Calibri" w:hAnsi="Arial" w:cs="Arial"/>
                <w:bCs/>
                <w:sz w:val="24"/>
                <w:szCs w:val="24"/>
                <w:lang w:val="ro-RO"/>
              </w:rPr>
              <w:t>4.2</w:t>
            </w:r>
          </w:p>
        </w:tc>
        <w:tc>
          <w:tcPr>
            <w:tcW w:w="1053" w:type="dxa"/>
            <w:shd w:val="clear" w:color="auto" w:fill="auto"/>
          </w:tcPr>
          <w:p w:rsidR="00615E94" w:rsidRPr="000D2A35" w:rsidRDefault="00615E94" w:rsidP="00D70D18">
            <w:pPr>
              <w:spacing w:after="0" w:line="240" w:lineRule="auto"/>
              <w:jc w:val="center"/>
              <w:rPr>
                <w:rFonts w:ascii="Arial" w:eastAsia="Calibri" w:hAnsi="Arial" w:cs="Arial"/>
                <w:bCs/>
                <w:sz w:val="24"/>
                <w:szCs w:val="24"/>
                <w:lang w:val="ro-RO"/>
              </w:rPr>
            </w:pPr>
            <w:r w:rsidRPr="000D2A35">
              <w:rPr>
                <w:rFonts w:ascii="Arial" w:eastAsia="Calibri" w:hAnsi="Arial" w:cs="Arial"/>
                <w:bCs/>
                <w:sz w:val="24"/>
                <w:szCs w:val="24"/>
                <w:lang w:val="ro-RO"/>
              </w:rPr>
              <w:t>Cos disper</w:t>
            </w:r>
            <w:r w:rsidR="000D2A35">
              <w:rPr>
                <w:rFonts w:ascii="Arial" w:eastAsia="Calibri" w:hAnsi="Arial" w:cs="Arial"/>
                <w:bCs/>
                <w:sz w:val="24"/>
                <w:szCs w:val="24"/>
                <w:lang w:val="ro-RO"/>
              </w:rPr>
              <w:t>-</w:t>
            </w:r>
            <w:r w:rsidRPr="000D2A35">
              <w:rPr>
                <w:rFonts w:ascii="Arial" w:eastAsia="Calibri" w:hAnsi="Arial" w:cs="Arial"/>
                <w:bCs/>
                <w:sz w:val="24"/>
                <w:szCs w:val="24"/>
                <w:lang w:val="ro-RO"/>
              </w:rPr>
              <w:t>sie calcinare</w:t>
            </w:r>
          </w:p>
        </w:tc>
        <w:tc>
          <w:tcPr>
            <w:tcW w:w="850" w:type="dxa"/>
            <w:tcBorders>
              <w:top w:val="single" w:sz="4" w:space="0" w:color="auto"/>
            </w:tcBorders>
            <w:shd w:val="clear" w:color="auto" w:fill="auto"/>
          </w:tcPr>
          <w:p w:rsidR="00615E94" w:rsidRPr="000D2A35" w:rsidRDefault="00615E94" w:rsidP="00D70D18">
            <w:pPr>
              <w:spacing w:after="0" w:line="240" w:lineRule="auto"/>
              <w:ind w:right="-360"/>
              <w:jc w:val="both"/>
              <w:rPr>
                <w:rFonts w:ascii="Arial" w:eastAsia="Calibri" w:hAnsi="Arial" w:cs="Arial"/>
                <w:sz w:val="24"/>
                <w:szCs w:val="24"/>
                <w:lang w:val="ro-RO"/>
              </w:rPr>
            </w:pPr>
          </w:p>
          <w:p w:rsidR="00615E94" w:rsidRPr="000D2A35" w:rsidRDefault="00615E94" w:rsidP="00D70D18">
            <w:pPr>
              <w:spacing w:after="0" w:line="240" w:lineRule="auto"/>
              <w:ind w:right="-360"/>
              <w:jc w:val="both"/>
              <w:rPr>
                <w:rFonts w:ascii="Arial" w:eastAsia="Calibri" w:hAnsi="Arial" w:cs="Arial"/>
                <w:sz w:val="24"/>
                <w:szCs w:val="24"/>
                <w:lang w:val="ro-RO"/>
              </w:rPr>
            </w:pPr>
          </w:p>
          <w:p w:rsidR="00615E94" w:rsidRPr="000D2A35" w:rsidRDefault="00615E94" w:rsidP="00D70D18">
            <w:pPr>
              <w:spacing w:after="0" w:line="240" w:lineRule="auto"/>
              <w:ind w:right="-360"/>
              <w:jc w:val="both"/>
              <w:rPr>
                <w:rFonts w:ascii="Arial" w:eastAsia="Calibri" w:hAnsi="Arial" w:cs="Arial"/>
                <w:sz w:val="24"/>
                <w:szCs w:val="24"/>
                <w:lang w:val="ro-RO"/>
              </w:rPr>
            </w:pPr>
            <w:r w:rsidRPr="000D2A35">
              <w:rPr>
                <w:rFonts w:ascii="Arial" w:eastAsia="Calibri" w:hAnsi="Arial" w:cs="Arial"/>
                <w:sz w:val="24"/>
                <w:szCs w:val="24"/>
                <w:lang w:val="ro-RO"/>
              </w:rPr>
              <w:t>SO2</w:t>
            </w:r>
          </w:p>
          <w:p w:rsidR="00615E94" w:rsidRPr="000D2A35" w:rsidRDefault="00615E94" w:rsidP="00D70D18">
            <w:pPr>
              <w:spacing w:after="0" w:line="240" w:lineRule="auto"/>
              <w:ind w:right="-360"/>
              <w:jc w:val="both"/>
              <w:rPr>
                <w:rFonts w:ascii="Arial" w:eastAsia="Calibri" w:hAnsi="Arial" w:cs="Arial"/>
                <w:sz w:val="24"/>
                <w:szCs w:val="24"/>
                <w:lang w:val="ro-RO"/>
              </w:rPr>
            </w:pPr>
            <w:r w:rsidRPr="000D2A35">
              <w:rPr>
                <w:rFonts w:ascii="Arial" w:eastAsia="Calibri" w:hAnsi="Arial" w:cs="Arial"/>
                <w:sz w:val="24"/>
                <w:szCs w:val="24"/>
                <w:lang w:val="ro-RO"/>
              </w:rPr>
              <w:t>CO</w:t>
            </w:r>
          </w:p>
          <w:p w:rsidR="00615E94" w:rsidRPr="000D2A35" w:rsidRDefault="00615E94" w:rsidP="00D70D18">
            <w:pPr>
              <w:spacing w:after="0" w:line="240" w:lineRule="auto"/>
              <w:ind w:right="-360"/>
              <w:jc w:val="both"/>
              <w:rPr>
                <w:rFonts w:ascii="Arial" w:eastAsia="Calibri" w:hAnsi="Arial" w:cs="Arial"/>
                <w:sz w:val="24"/>
                <w:szCs w:val="24"/>
                <w:lang w:val="ro-RO"/>
              </w:rPr>
            </w:pPr>
            <w:r w:rsidRPr="000D2A35">
              <w:rPr>
                <w:rFonts w:ascii="Arial" w:eastAsia="Calibri" w:hAnsi="Arial" w:cs="Arial"/>
                <w:sz w:val="24"/>
                <w:szCs w:val="24"/>
                <w:lang w:val="ro-RO"/>
              </w:rPr>
              <w:t>NOx</w:t>
            </w:r>
          </w:p>
          <w:p w:rsidR="00615E94" w:rsidRPr="000D2A35" w:rsidRDefault="00615E94" w:rsidP="00D70D18">
            <w:pPr>
              <w:spacing w:after="0" w:line="240" w:lineRule="auto"/>
              <w:ind w:right="-360"/>
              <w:jc w:val="both"/>
              <w:rPr>
                <w:rFonts w:ascii="Arial" w:eastAsia="Calibri" w:hAnsi="Arial" w:cs="Arial"/>
                <w:sz w:val="24"/>
                <w:szCs w:val="24"/>
                <w:lang w:val="ro-RO"/>
              </w:rPr>
            </w:pPr>
            <w:r w:rsidRPr="000D2A35">
              <w:rPr>
                <w:rFonts w:ascii="Arial" w:eastAsia="Calibri" w:hAnsi="Arial" w:cs="Arial"/>
                <w:sz w:val="24"/>
                <w:szCs w:val="24"/>
                <w:lang w:val="ro-RO"/>
              </w:rPr>
              <w:t>Pulberi</w:t>
            </w:r>
          </w:p>
        </w:tc>
        <w:tc>
          <w:tcPr>
            <w:tcW w:w="992" w:type="dxa"/>
            <w:tcBorders>
              <w:top w:val="single" w:sz="4" w:space="0" w:color="auto"/>
            </w:tcBorders>
            <w:shd w:val="clear" w:color="auto" w:fill="auto"/>
          </w:tcPr>
          <w:p w:rsidR="00615E94" w:rsidRPr="000D2A35" w:rsidRDefault="00615E94" w:rsidP="00D70D18">
            <w:pPr>
              <w:spacing w:after="0" w:line="240" w:lineRule="auto"/>
              <w:ind w:right="-360"/>
              <w:jc w:val="both"/>
              <w:rPr>
                <w:rFonts w:ascii="Arial" w:eastAsia="Calibri" w:hAnsi="Arial" w:cs="Arial"/>
                <w:sz w:val="24"/>
                <w:szCs w:val="24"/>
                <w:lang w:val="ro-RO"/>
              </w:rPr>
            </w:pPr>
            <w:r w:rsidRPr="000D2A35">
              <w:rPr>
                <w:rFonts w:ascii="Arial" w:eastAsia="Calibri" w:hAnsi="Arial" w:cs="Arial"/>
                <w:sz w:val="24"/>
                <w:szCs w:val="24"/>
                <w:lang w:val="ro-RO"/>
              </w:rPr>
              <w:t>continuă</w:t>
            </w:r>
          </w:p>
        </w:tc>
        <w:tc>
          <w:tcPr>
            <w:tcW w:w="3645" w:type="dxa"/>
            <w:tcBorders>
              <w:top w:val="single" w:sz="4" w:space="0" w:color="auto"/>
            </w:tcBorders>
          </w:tcPr>
          <w:p w:rsidR="00615E94" w:rsidRPr="000D2A35" w:rsidRDefault="00615E94" w:rsidP="00D70D18">
            <w:pPr>
              <w:spacing w:after="0" w:line="240" w:lineRule="auto"/>
              <w:rPr>
                <w:rFonts w:ascii="Arial" w:eastAsia="Calibri" w:hAnsi="Arial" w:cs="Arial"/>
                <w:sz w:val="24"/>
                <w:szCs w:val="24"/>
                <w:lang w:val="ro-RO"/>
              </w:rPr>
            </w:pPr>
            <w:r w:rsidRPr="000D2A35">
              <w:rPr>
                <w:rFonts w:ascii="Arial" w:eastAsia="Calibri" w:hAnsi="Arial" w:cs="Arial"/>
                <w:i/>
                <w:iCs/>
                <w:sz w:val="24"/>
                <w:szCs w:val="24"/>
                <w:lang w:val="fr-FR"/>
              </w:rPr>
              <w:t>Conform  standardelor în vigoare, recomandate de BAT/legislație; se pot folosi alte metode alternative, dacă se demonstrează că asigură furnizarea de date de o calitate științifică echivalentă</w:t>
            </w:r>
          </w:p>
        </w:tc>
        <w:tc>
          <w:tcPr>
            <w:tcW w:w="1080" w:type="dxa"/>
            <w:tcBorders>
              <w:top w:val="single" w:sz="4" w:space="0" w:color="auto"/>
            </w:tcBorders>
          </w:tcPr>
          <w:p w:rsidR="00615E94" w:rsidRPr="000D2A35" w:rsidRDefault="00615E94" w:rsidP="00D70D18">
            <w:pPr>
              <w:spacing w:after="0" w:line="240" w:lineRule="auto"/>
              <w:ind w:left="-172" w:right="-360" w:hanging="82"/>
              <w:rPr>
                <w:rFonts w:ascii="Arial" w:eastAsia="Calibri" w:hAnsi="Arial" w:cs="Arial"/>
                <w:sz w:val="24"/>
                <w:szCs w:val="24"/>
                <w:lang w:val="ro-RO"/>
              </w:rPr>
            </w:pPr>
          </w:p>
        </w:tc>
        <w:tc>
          <w:tcPr>
            <w:tcW w:w="2430" w:type="dxa"/>
            <w:shd w:val="clear" w:color="auto" w:fill="auto"/>
          </w:tcPr>
          <w:p w:rsidR="00615E94" w:rsidRPr="000D2A35" w:rsidRDefault="00615E94" w:rsidP="00D70D18">
            <w:pPr>
              <w:spacing w:after="0" w:line="240" w:lineRule="auto"/>
              <w:ind w:right="-360"/>
              <w:rPr>
                <w:rFonts w:ascii="Arial" w:eastAsia="Calibri" w:hAnsi="Arial" w:cs="Arial"/>
                <w:sz w:val="24"/>
                <w:szCs w:val="24"/>
                <w:lang w:val="ro-RO"/>
              </w:rPr>
            </w:pPr>
            <w:r w:rsidRPr="000D2A35">
              <w:rPr>
                <w:rFonts w:ascii="Arial" w:eastAsia="Calibri" w:hAnsi="Arial" w:cs="Arial"/>
                <w:sz w:val="24"/>
                <w:szCs w:val="24"/>
                <w:lang w:val="ro-RO"/>
              </w:rPr>
              <w:t>T=273</w:t>
            </w:r>
            <w:r w:rsidR="00BC5F5C" w:rsidRPr="000D2A35">
              <w:rPr>
                <w:rFonts w:ascii="Arial" w:eastAsia="Calibri" w:hAnsi="Arial" w:cs="Arial"/>
                <w:sz w:val="24"/>
                <w:szCs w:val="24"/>
                <w:lang w:val="ro-RO"/>
              </w:rPr>
              <w:t>,1</w:t>
            </w:r>
            <w:r w:rsidR="000D2A35" w:rsidRPr="000D2A35">
              <w:rPr>
                <w:rFonts w:ascii="Arial" w:eastAsia="Calibri" w:hAnsi="Arial" w:cs="Arial"/>
                <w:sz w:val="24"/>
                <w:szCs w:val="24"/>
                <w:lang w:val="ro-RO"/>
              </w:rPr>
              <w:t>k</w:t>
            </w:r>
            <w:r w:rsidRPr="000D2A35">
              <w:rPr>
                <w:rFonts w:ascii="Arial" w:eastAsia="Calibri" w:hAnsi="Arial" w:cs="Arial"/>
                <w:sz w:val="24"/>
                <w:szCs w:val="24"/>
                <w:lang w:val="ro-RO"/>
              </w:rPr>
              <w:t>;</w:t>
            </w:r>
          </w:p>
          <w:p w:rsidR="00615E94" w:rsidRPr="000D2A35" w:rsidRDefault="00615E94" w:rsidP="00D70D18">
            <w:pPr>
              <w:spacing w:after="0" w:line="240" w:lineRule="auto"/>
              <w:ind w:right="-72"/>
              <w:rPr>
                <w:rFonts w:ascii="Arial" w:eastAsia="Calibri" w:hAnsi="Arial" w:cs="Arial"/>
                <w:sz w:val="24"/>
                <w:szCs w:val="24"/>
                <w:lang w:val="ro-RO"/>
              </w:rPr>
            </w:pPr>
            <w:r w:rsidRPr="000D2A35">
              <w:rPr>
                <w:rFonts w:ascii="Arial" w:eastAsia="Calibri" w:hAnsi="Arial" w:cs="Arial"/>
                <w:sz w:val="24"/>
                <w:szCs w:val="24"/>
                <w:lang w:val="ro-RO"/>
              </w:rPr>
              <w:t>P=101,3kPa. Continut in oxigen al efluentilor gazosi:3% O2 pentru</w:t>
            </w:r>
          </w:p>
          <w:p w:rsidR="00615E94" w:rsidRPr="000D2A35" w:rsidRDefault="00615E94" w:rsidP="00D70D18">
            <w:pPr>
              <w:spacing w:after="0" w:line="240" w:lineRule="auto"/>
              <w:ind w:right="-360"/>
              <w:rPr>
                <w:rFonts w:ascii="Arial" w:eastAsia="Calibri" w:hAnsi="Arial" w:cs="Arial"/>
                <w:sz w:val="24"/>
                <w:szCs w:val="24"/>
                <w:lang w:val="ro-RO"/>
              </w:rPr>
            </w:pPr>
            <w:r w:rsidRPr="000D2A35">
              <w:rPr>
                <w:rFonts w:ascii="Arial" w:eastAsia="Calibri" w:hAnsi="Arial" w:cs="Arial"/>
                <w:sz w:val="24"/>
                <w:szCs w:val="24"/>
                <w:lang w:val="ro-RO"/>
              </w:rPr>
              <w:t xml:space="preserve"> focare alimentate cu combustibil gazos</w:t>
            </w:r>
          </w:p>
        </w:tc>
      </w:tr>
      <w:tr w:rsidR="000D2A35" w:rsidRPr="000D2A35" w:rsidTr="00615E94">
        <w:trPr>
          <w:trHeight w:val="1398"/>
        </w:trPr>
        <w:tc>
          <w:tcPr>
            <w:tcW w:w="588" w:type="dxa"/>
            <w:shd w:val="clear" w:color="auto" w:fill="auto"/>
          </w:tcPr>
          <w:p w:rsidR="00615E94" w:rsidRPr="000D2A35" w:rsidRDefault="00615E94" w:rsidP="00D70D18">
            <w:pPr>
              <w:spacing w:after="0" w:line="240" w:lineRule="auto"/>
              <w:jc w:val="center"/>
              <w:rPr>
                <w:rFonts w:ascii="Arial" w:eastAsia="Calibri" w:hAnsi="Arial" w:cs="Arial"/>
                <w:bCs/>
                <w:sz w:val="24"/>
                <w:szCs w:val="24"/>
                <w:lang w:val="ro-RO"/>
              </w:rPr>
            </w:pPr>
            <w:r w:rsidRPr="000D2A35">
              <w:rPr>
                <w:rFonts w:ascii="Arial" w:eastAsia="Calibri" w:hAnsi="Arial" w:cs="Arial"/>
                <w:bCs/>
                <w:sz w:val="24"/>
                <w:szCs w:val="24"/>
                <w:lang w:val="ro-RO"/>
              </w:rPr>
              <w:t>4.2</w:t>
            </w:r>
          </w:p>
        </w:tc>
        <w:tc>
          <w:tcPr>
            <w:tcW w:w="1053" w:type="dxa"/>
            <w:shd w:val="clear" w:color="auto" w:fill="auto"/>
          </w:tcPr>
          <w:p w:rsidR="00615E94" w:rsidRPr="000D2A35" w:rsidRDefault="00615E94" w:rsidP="00D70D18">
            <w:pPr>
              <w:spacing w:after="0" w:line="240" w:lineRule="auto"/>
              <w:jc w:val="center"/>
              <w:rPr>
                <w:rFonts w:ascii="Arial" w:eastAsia="Calibri" w:hAnsi="Arial" w:cs="Arial"/>
                <w:bCs/>
                <w:sz w:val="24"/>
                <w:szCs w:val="24"/>
                <w:lang w:val="ro-RO"/>
              </w:rPr>
            </w:pPr>
            <w:r w:rsidRPr="000D2A35">
              <w:rPr>
                <w:rFonts w:ascii="Arial" w:eastAsia="Calibri" w:hAnsi="Arial" w:cs="Arial"/>
                <w:bCs/>
                <w:sz w:val="24"/>
                <w:szCs w:val="24"/>
                <w:lang w:val="ro-RO"/>
              </w:rPr>
              <w:t>Coș disper</w:t>
            </w:r>
            <w:r w:rsidR="000D2A35">
              <w:rPr>
                <w:rFonts w:ascii="Arial" w:eastAsia="Calibri" w:hAnsi="Arial" w:cs="Arial"/>
                <w:bCs/>
                <w:sz w:val="24"/>
                <w:szCs w:val="24"/>
                <w:lang w:val="ro-RO"/>
              </w:rPr>
              <w:t>-</w:t>
            </w:r>
            <w:r w:rsidRPr="000D2A35">
              <w:rPr>
                <w:rFonts w:ascii="Arial" w:eastAsia="Calibri" w:hAnsi="Arial" w:cs="Arial"/>
                <w:bCs/>
                <w:sz w:val="24"/>
                <w:szCs w:val="24"/>
                <w:lang w:val="ro-RO"/>
              </w:rPr>
              <w:t xml:space="preserve">sie </w:t>
            </w:r>
          </w:p>
          <w:p w:rsidR="00615E94" w:rsidRPr="000D2A35" w:rsidRDefault="00615E94" w:rsidP="00D70D18">
            <w:pPr>
              <w:spacing w:after="0" w:line="240" w:lineRule="auto"/>
              <w:jc w:val="center"/>
              <w:rPr>
                <w:rFonts w:ascii="Arial" w:eastAsia="Calibri" w:hAnsi="Arial" w:cs="Arial"/>
                <w:bCs/>
                <w:sz w:val="24"/>
                <w:szCs w:val="24"/>
                <w:lang w:val="ro-RO"/>
              </w:rPr>
            </w:pPr>
            <w:r w:rsidRPr="000D2A35">
              <w:rPr>
                <w:rFonts w:ascii="Arial" w:eastAsia="Calibri" w:hAnsi="Arial" w:cs="Arial"/>
                <w:bCs/>
                <w:sz w:val="24"/>
                <w:szCs w:val="24"/>
                <w:lang w:val="ro-RO"/>
              </w:rPr>
              <w:t>depozit var</w:t>
            </w:r>
          </w:p>
        </w:tc>
        <w:tc>
          <w:tcPr>
            <w:tcW w:w="850" w:type="dxa"/>
            <w:shd w:val="clear" w:color="auto" w:fill="auto"/>
          </w:tcPr>
          <w:p w:rsidR="00615E94" w:rsidRPr="000D2A35" w:rsidRDefault="00615E94" w:rsidP="00D70D18">
            <w:pPr>
              <w:spacing w:after="0" w:line="240" w:lineRule="auto"/>
              <w:ind w:right="-360"/>
              <w:jc w:val="both"/>
              <w:rPr>
                <w:rFonts w:ascii="Arial" w:eastAsia="Calibri" w:hAnsi="Arial" w:cs="Arial"/>
                <w:sz w:val="24"/>
                <w:szCs w:val="24"/>
                <w:lang w:val="ro-RO"/>
              </w:rPr>
            </w:pPr>
            <w:r w:rsidRPr="000D2A35">
              <w:rPr>
                <w:rFonts w:ascii="Arial" w:eastAsia="Calibri" w:hAnsi="Arial" w:cs="Arial"/>
                <w:sz w:val="24"/>
                <w:szCs w:val="24"/>
                <w:lang w:val="ro-RO"/>
              </w:rPr>
              <w:t>Pulberi</w:t>
            </w:r>
          </w:p>
        </w:tc>
        <w:tc>
          <w:tcPr>
            <w:tcW w:w="992" w:type="dxa"/>
            <w:shd w:val="clear" w:color="auto" w:fill="auto"/>
          </w:tcPr>
          <w:p w:rsidR="00615E94" w:rsidRPr="000D2A35" w:rsidRDefault="00615E94" w:rsidP="00D70D18">
            <w:pPr>
              <w:spacing w:after="0" w:line="240" w:lineRule="auto"/>
              <w:ind w:right="-360"/>
              <w:jc w:val="both"/>
              <w:rPr>
                <w:rFonts w:ascii="Arial" w:eastAsia="Calibri" w:hAnsi="Arial" w:cs="Arial"/>
                <w:sz w:val="24"/>
                <w:szCs w:val="24"/>
                <w:lang w:val="ro-RO"/>
              </w:rPr>
            </w:pPr>
            <w:r w:rsidRPr="000D2A35">
              <w:rPr>
                <w:rFonts w:ascii="Arial" w:eastAsia="Calibri" w:hAnsi="Arial" w:cs="Arial"/>
                <w:sz w:val="24"/>
                <w:szCs w:val="24"/>
                <w:lang w:val="ro-RO"/>
              </w:rPr>
              <w:t>continuă</w:t>
            </w:r>
          </w:p>
        </w:tc>
        <w:tc>
          <w:tcPr>
            <w:tcW w:w="3645" w:type="dxa"/>
          </w:tcPr>
          <w:p w:rsidR="00615E94" w:rsidRPr="000D2A35" w:rsidRDefault="00615E94" w:rsidP="00D70D18">
            <w:pPr>
              <w:spacing w:after="0" w:line="240" w:lineRule="auto"/>
              <w:rPr>
                <w:rFonts w:ascii="Arial" w:eastAsia="Calibri" w:hAnsi="Arial" w:cs="Arial"/>
                <w:sz w:val="24"/>
                <w:szCs w:val="24"/>
                <w:lang w:val="ro-RO"/>
              </w:rPr>
            </w:pPr>
            <w:r w:rsidRPr="000D2A35">
              <w:rPr>
                <w:rFonts w:ascii="Arial" w:eastAsia="Calibri" w:hAnsi="Arial" w:cs="Arial"/>
                <w:i/>
                <w:iCs/>
                <w:sz w:val="24"/>
                <w:szCs w:val="24"/>
                <w:lang w:val="fr-FR"/>
              </w:rPr>
              <w:t>Conform  standardelor în vigoare, recomandate de BAT/legislație; se pot folosi alte metode alternative, dacă se demonstrează că asigură furnizarea de date de o calitate științifică echivalentă</w:t>
            </w:r>
          </w:p>
        </w:tc>
        <w:tc>
          <w:tcPr>
            <w:tcW w:w="1080" w:type="dxa"/>
          </w:tcPr>
          <w:p w:rsidR="00615E94" w:rsidRPr="000D2A35" w:rsidRDefault="00615E94" w:rsidP="00D70D18">
            <w:pPr>
              <w:spacing w:after="0" w:line="240" w:lineRule="auto"/>
              <w:ind w:left="-126" w:right="-54" w:firstLine="1"/>
              <w:rPr>
                <w:rFonts w:ascii="Arial" w:eastAsia="Calibri" w:hAnsi="Arial" w:cs="Arial"/>
                <w:sz w:val="24"/>
                <w:szCs w:val="24"/>
                <w:lang w:val="ro-RO"/>
              </w:rPr>
            </w:pPr>
          </w:p>
        </w:tc>
        <w:tc>
          <w:tcPr>
            <w:tcW w:w="2430" w:type="dxa"/>
            <w:shd w:val="clear" w:color="auto" w:fill="auto"/>
          </w:tcPr>
          <w:p w:rsidR="00615E94" w:rsidRPr="000D2A35" w:rsidRDefault="00615E94" w:rsidP="00D70D18">
            <w:pPr>
              <w:spacing w:after="0" w:line="240" w:lineRule="auto"/>
              <w:ind w:right="-360"/>
              <w:rPr>
                <w:rFonts w:ascii="Arial" w:eastAsia="Calibri" w:hAnsi="Arial" w:cs="Arial"/>
                <w:sz w:val="24"/>
                <w:szCs w:val="24"/>
                <w:lang w:val="ro-RO"/>
              </w:rPr>
            </w:pPr>
            <w:r w:rsidRPr="000D2A35">
              <w:rPr>
                <w:rFonts w:ascii="Arial" w:eastAsia="Calibri" w:hAnsi="Arial" w:cs="Arial"/>
                <w:sz w:val="24"/>
                <w:szCs w:val="24"/>
                <w:lang w:val="ro-RO"/>
              </w:rPr>
              <w:t>T=273</w:t>
            </w:r>
            <w:r w:rsidR="00BC5F5C" w:rsidRPr="000D2A35">
              <w:rPr>
                <w:rFonts w:ascii="Arial" w:eastAsia="Calibri" w:hAnsi="Arial" w:cs="Arial"/>
                <w:sz w:val="24"/>
                <w:szCs w:val="24"/>
                <w:lang w:val="ro-RO"/>
              </w:rPr>
              <w:t>,1</w:t>
            </w:r>
            <w:r w:rsidR="000D2A35" w:rsidRPr="000D2A35">
              <w:rPr>
                <w:rFonts w:ascii="Arial" w:eastAsia="Calibri" w:hAnsi="Arial" w:cs="Arial"/>
                <w:sz w:val="24"/>
                <w:szCs w:val="24"/>
                <w:lang w:val="ro-RO"/>
              </w:rPr>
              <w:t>k</w:t>
            </w:r>
            <w:r w:rsidRPr="000D2A35">
              <w:rPr>
                <w:rFonts w:ascii="Arial" w:eastAsia="Calibri" w:hAnsi="Arial" w:cs="Arial"/>
                <w:sz w:val="24"/>
                <w:szCs w:val="24"/>
                <w:lang w:val="ro-RO"/>
              </w:rPr>
              <w:t>;</w:t>
            </w:r>
          </w:p>
          <w:p w:rsidR="00615E94" w:rsidRPr="000D2A35" w:rsidRDefault="00615E94" w:rsidP="00D70D18">
            <w:pPr>
              <w:spacing w:after="0" w:line="240" w:lineRule="auto"/>
              <w:ind w:right="-360"/>
              <w:rPr>
                <w:rFonts w:ascii="Arial" w:eastAsia="Calibri" w:hAnsi="Arial" w:cs="Arial"/>
                <w:sz w:val="24"/>
                <w:szCs w:val="24"/>
                <w:lang w:val="ro-RO"/>
              </w:rPr>
            </w:pPr>
            <w:r w:rsidRPr="000D2A35">
              <w:rPr>
                <w:rFonts w:ascii="Arial" w:eastAsia="Calibri" w:hAnsi="Arial" w:cs="Arial"/>
                <w:sz w:val="24"/>
                <w:szCs w:val="24"/>
                <w:lang w:val="ro-RO"/>
              </w:rPr>
              <w:t>P=101,3kPa</w:t>
            </w:r>
          </w:p>
        </w:tc>
      </w:tr>
      <w:tr w:rsidR="000D2A35" w:rsidRPr="000D2A35" w:rsidTr="00615E94">
        <w:trPr>
          <w:trHeight w:val="1398"/>
        </w:trPr>
        <w:tc>
          <w:tcPr>
            <w:tcW w:w="588" w:type="dxa"/>
            <w:shd w:val="clear" w:color="auto" w:fill="auto"/>
          </w:tcPr>
          <w:p w:rsidR="00615E94" w:rsidRPr="000D2A35" w:rsidRDefault="00615E94" w:rsidP="00D70D18">
            <w:pPr>
              <w:spacing w:after="0" w:line="240" w:lineRule="auto"/>
              <w:jc w:val="center"/>
              <w:rPr>
                <w:rFonts w:ascii="Arial" w:eastAsia="Calibri" w:hAnsi="Arial" w:cs="Arial"/>
                <w:bCs/>
                <w:sz w:val="24"/>
                <w:szCs w:val="24"/>
                <w:lang w:val="ro-RO"/>
              </w:rPr>
            </w:pPr>
            <w:r w:rsidRPr="000D2A35">
              <w:rPr>
                <w:rFonts w:ascii="Arial" w:eastAsia="Calibri" w:hAnsi="Arial" w:cs="Arial"/>
                <w:bCs/>
                <w:sz w:val="24"/>
                <w:szCs w:val="24"/>
                <w:lang w:val="ro-RO"/>
              </w:rPr>
              <w:t>4.2</w:t>
            </w:r>
          </w:p>
        </w:tc>
        <w:tc>
          <w:tcPr>
            <w:tcW w:w="1053" w:type="dxa"/>
            <w:shd w:val="clear" w:color="auto" w:fill="auto"/>
          </w:tcPr>
          <w:p w:rsidR="00615E94" w:rsidRPr="000D2A35" w:rsidRDefault="00615E94" w:rsidP="00D70D18">
            <w:pPr>
              <w:spacing w:after="0" w:line="240" w:lineRule="auto"/>
              <w:jc w:val="center"/>
              <w:rPr>
                <w:rFonts w:ascii="Arial" w:eastAsia="Calibri" w:hAnsi="Arial" w:cs="Arial"/>
                <w:bCs/>
                <w:sz w:val="24"/>
                <w:szCs w:val="24"/>
                <w:lang w:val="ro-RO"/>
              </w:rPr>
            </w:pPr>
            <w:r w:rsidRPr="000D2A35">
              <w:rPr>
                <w:rFonts w:ascii="Arial" w:eastAsia="Calibri" w:hAnsi="Arial" w:cs="Arial"/>
                <w:bCs/>
                <w:sz w:val="24"/>
                <w:szCs w:val="24"/>
                <w:lang w:val="ro-RO"/>
              </w:rPr>
              <w:t>Coș disper</w:t>
            </w:r>
            <w:r w:rsidR="000D2A35">
              <w:rPr>
                <w:rFonts w:ascii="Arial" w:eastAsia="Calibri" w:hAnsi="Arial" w:cs="Arial"/>
                <w:bCs/>
                <w:sz w:val="24"/>
                <w:szCs w:val="24"/>
                <w:lang w:val="ro-RO"/>
              </w:rPr>
              <w:t>-</w:t>
            </w:r>
            <w:r w:rsidRPr="000D2A35">
              <w:rPr>
                <w:rFonts w:ascii="Arial" w:eastAsia="Calibri" w:hAnsi="Arial" w:cs="Arial"/>
                <w:bCs/>
                <w:sz w:val="24"/>
                <w:szCs w:val="24"/>
                <w:lang w:val="ro-RO"/>
              </w:rPr>
              <w:t>sie preparare lapte de var</w:t>
            </w:r>
          </w:p>
        </w:tc>
        <w:tc>
          <w:tcPr>
            <w:tcW w:w="850" w:type="dxa"/>
            <w:shd w:val="clear" w:color="auto" w:fill="auto"/>
          </w:tcPr>
          <w:p w:rsidR="00615E94" w:rsidRPr="000D2A35" w:rsidRDefault="00615E94" w:rsidP="00D70D18">
            <w:pPr>
              <w:spacing w:after="0" w:line="240" w:lineRule="auto"/>
              <w:ind w:right="-360"/>
              <w:jc w:val="both"/>
              <w:rPr>
                <w:rFonts w:ascii="Arial" w:eastAsia="Calibri" w:hAnsi="Arial" w:cs="Arial"/>
                <w:sz w:val="24"/>
                <w:szCs w:val="24"/>
                <w:lang w:val="ro-RO"/>
              </w:rPr>
            </w:pPr>
            <w:r w:rsidRPr="000D2A35">
              <w:rPr>
                <w:rFonts w:ascii="Arial" w:eastAsia="Calibri" w:hAnsi="Arial" w:cs="Arial"/>
                <w:sz w:val="24"/>
                <w:szCs w:val="24"/>
                <w:lang w:val="ro-RO"/>
              </w:rPr>
              <w:t>Pulberi</w:t>
            </w:r>
          </w:p>
        </w:tc>
        <w:tc>
          <w:tcPr>
            <w:tcW w:w="992" w:type="dxa"/>
            <w:shd w:val="clear" w:color="auto" w:fill="auto"/>
          </w:tcPr>
          <w:p w:rsidR="00615E94" w:rsidRPr="000D2A35" w:rsidRDefault="00615E94" w:rsidP="00D70D18">
            <w:pPr>
              <w:spacing w:after="0" w:line="240" w:lineRule="auto"/>
              <w:ind w:right="-360"/>
              <w:jc w:val="both"/>
              <w:rPr>
                <w:rFonts w:ascii="Arial" w:eastAsia="Calibri" w:hAnsi="Arial" w:cs="Arial"/>
                <w:sz w:val="24"/>
                <w:szCs w:val="24"/>
                <w:lang w:val="ro-RO"/>
              </w:rPr>
            </w:pPr>
            <w:r w:rsidRPr="000D2A35">
              <w:rPr>
                <w:rFonts w:ascii="Arial" w:eastAsia="Calibri" w:hAnsi="Arial" w:cs="Arial"/>
                <w:sz w:val="24"/>
                <w:szCs w:val="24"/>
                <w:lang w:val="ro-RO"/>
              </w:rPr>
              <w:t>continuă</w:t>
            </w:r>
          </w:p>
        </w:tc>
        <w:tc>
          <w:tcPr>
            <w:tcW w:w="3645" w:type="dxa"/>
          </w:tcPr>
          <w:p w:rsidR="00615E94" w:rsidRPr="000D2A35" w:rsidRDefault="00615E94" w:rsidP="00D70D18">
            <w:pPr>
              <w:spacing w:after="0" w:line="240" w:lineRule="auto"/>
              <w:rPr>
                <w:rFonts w:ascii="Arial" w:eastAsia="Calibri" w:hAnsi="Arial" w:cs="Arial"/>
                <w:sz w:val="24"/>
                <w:szCs w:val="24"/>
                <w:lang w:val="ro-RO"/>
              </w:rPr>
            </w:pPr>
            <w:r w:rsidRPr="000D2A35">
              <w:rPr>
                <w:rFonts w:ascii="Arial" w:eastAsia="Calibri" w:hAnsi="Arial" w:cs="Arial"/>
                <w:i/>
                <w:iCs/>
                <w:sz w:val="24"/>
                <w:szCs w:val="24"/>
                <w:lang w:val="fr-FR"/>
              </w:rPr>
              <w:t>Conform  standardelor în vigoare, recomandate de BAT/legislație; se pot folosi alte metode alternative, dacă se demonstrează că asigură furnizarea de date de o calitate științifică echivalentă</w:t>
            </w:r>
          </w:p>
        </w:tc>
        <w:tc>
          <w:tcPr>
            <w:tcW w:w="1080" w:type="dxa"/>
          </w:tcPr>
          <w:p w:rsidR="00615E94" w:rsidRPr="000D2A35" w:rsidRDefault="00615E94" w:rsidP="00D70D18">
            <w:pPr>
              <w:spacing w:after="0" w:line="240" w:lineRule="auto"/>
              <w:ind w:left="-172" w:right="-360" w:hanging="82"/>
              <w:rPr>
                <w:rFonts w:ascii="Arial" w:eastAsia="Calibri" w:hAnsi="Arial" w:cs="Arial"/>
                <w:sz w:val="24"/>
                <w:szCs w:val="24"/>
                <w:lang w:val="ro-RO"/>
              </w:rPr>
            </w:pPr>
          </w:p>
        </w:tc>
        <w:tc>
          <w:tcPr>
            <w:tcW w:w="2430" w:type="dxa"/>
            <w:shd w:val="clear" w:color="auto" w:fill="auto"/>
          </w:tcPr>
          <w:p w:rsidR="00615E94" w:rsidRPr="000D2A35" w:rsidRDefault="00615E94" w:rsidP="00D70D18">
            <w:pPr>
              <w:spacing w:after="0" w:line="240" w:lineRule="auto"/>
              <w:ind w:right="-360"/>
              <w:rPr>
                <w:rFonts w:ascii="Arial" w:eastAsia="Calibri" w:hAnsi="Arial" w:cs="Arial"/>
                <w:sz w:val="24"/>
                <w:szCs w:val="24"/>
                <w:lang w:val="ro-RO"/>
              </w:rPr>
            </w:pPr>
            <w:r w:rsidRPr="000D2A35">
              <w:rPr>
                <w:rFonts w:ascii="Arial" w:eastAsia="Calibri" w:hAnsi="Arial" w:cs="Arial"/>
                <w:sz w:val="24"/>
                <w:szCs w:val="24"/>
                <w:lang w:val="ro-RO"/>
              </w:rPr>
              <w:t>T=273</w:t>
            </w:r>
            <w:r w:rsidR="00BC5F5C" w:rsidRPr="000D2A35">
              <w:rPr>
                <w:rFonts w:ascii="Arial" w:eastAsia="Calibri" w:hAnsi="Arial" w:cs="Arial"/>
                <w:sz w:val="24"/>
                <w:szCs w:val="24"/>
                <w:lang w:val="ro-RO"/>
              </w:rPr>
              <w:t>,1</w:t>
            </w:r>
            <w:r w:rsidR="000D2A35" w:rsidRPr="000D2A35">
              <w:rPr>
                <w:rFonts w:ascii="Arial" w:eastAsia="Calibri" w:hAnsi="Arial" w:cs="Arial"/>
                <w:sz w:val="24"/>
                <w:szCs w:val="24"/>
                <w:lang w:val="ro-RO"/>
              </w:rPr>
              <w:t>k</w:t>
            </w:r>
            <w:r w:rsidRPr="000D2A35">
              <w:rPr>
                <w:rFonts w:ascii="Arial" w:eastAsia="Calibri" w:hAnsi="Arial" w:cs="Arial"/>
                <w:sz w:val="24"/>
                <w:szCs w:val="24"/>
                <w:lang w:val="ro-RO"/>
              </w:rPr>
              <w:t>;</w:t>
            </w:r>
          </w:p>
          <w:p w:rsidR="00615E94" w:rsidRPr="000D2A35" w:rsidRDefault="00615E94" w:rsidP="00D70D18">
            <w:pPr>
              <w:spacing w:after="0" w:line="240" w:lineRule="auto"/>
              <w:ind w:right="-360"/>
              <w:rPr>
                <w:rFonts w:ascii="Arial" w:eastAsia="Calibri" w:hAnsi="Arial" w:cs="Arial"/>
                <w:sz w:val="24"/>
                <w:szCs w:val="24"/>
                <w:lang w:val="ro-RO"/>
              </w:rPr>
            </w:pPr>
            <w:r w:rsidRPr="000D2A35">
              <w:rPr>
                <w:rFonts w:ascii="Arial" w:eastAsia="Calibri" w:hAnsi="Arial" w:cs="Arial"/>
                <w:sz w:val="24"/>
                <w:szCs w:val="24"/>
                <w:lang w:val="ro-RO"/>
              </w:rPr>
              <w:t>P=101,3kPa</w:t>
            </w:r>
          </w:p>
        </w:tc>
      </w:tr>
      <w:tr w:rsidR="000D2A35" w:rsidRPr="000D2A35" w:rsidTr="00615E94">
        <w:trPr>
          <w:trHeight w:val="1398"/>
        </w:trPr>
        <w:tc>
          <w:tcPr>
            <w:tcW w:w="588" w:type="dxa"/>
            <w:shd w:val="clear" w:color="auto" w:fill="auto"/>
          </w:tcPr>
          <w:p w:rsidR="00615E94" w:rsidRPr="000D2A35" w:rsidRDefault="00615E94" w:rsidP="00D70D18">
            <w:pPr>
              <w:spacing w:after="0" w:line="240" w:lineRule="auto"/>
              <w:jc w:val="center"/>
              <w:rPr>
                <w:rFonts w:ascii="Arial" w:eastAsia="Calibri" w:hAnsi="Arial" w:cs="Arial"/>
                <w:bCs/>
                <w:sz w:val="24"/>
                <w:szCs w:val="24"/>
                <w:lang w:val="ro-RO"/>
              </w:rPr>
            </w:pPr>
            <w:r w:rsidRPr="000D2A35">
              <w:rPr>
                <w:rFonts w:ascii="Arial" w:eastAsia="Calibri" w:hAnsi="Arial" w:cs="Arial"/>
                <w:bCs/>
                <w:sz w:val="24"/>
                <w:szCs w:val="24"/>
                <w:lang w:val="ro-RO"/>
              </w:rPr>
              <w:t>4.2</w:t>
            </w:r>
          </w:p>
        </w:tc>
        <w:tc>
          <w:tcPr>
            <w:tcW w:w="1053" w:type="dxa"/>
            <w:shd w:val="clear" w:color="auto" w:fill="auto"/>
          </w:tcPr>
          <w:p w:rsidR="00615E94" w:rsidRPr="000D2A35" w:rsidRDefault="00615E94" w:rsidP="00D70D18">
            <w:pPr>
              <w:spacing w:after="0" w:line="240" w:lineRule="auto"/>
              <w:jc w:val="center"/>
              <w:rPr>
                <w:rFonts w:ascii="Arial" w:eastAsia="Calibri" w:hAnsi="Arial" w:cs="Arial"/>
                <w:bCs/>
                <w:sz w:val="24"/>
                <w:szCs w:val="24"/>
                <w:lang w:val="ro-RO"/>
              </w:rPr>
            </w:pPr>
            <w:r w:rsidRPr="000D2A35">
              <w:rPr>
                <w:rFonts w:ascii="Arial" w:eastAsia="Calibri" w:hAnsi="Arial" w:cs="Arial"/>
                <w:bCs/>
                <w:sz w:val="24"/>
                <w:szCs w:val="24"/>
                <w:lang w:val="ro-RO"/>
              </w:rPr>
              <w:t>Cos</w:t>
            </w:r>
          </w:p>
          <w:p w:rsidR="00615E94" w:rsidRPr="000D2A35" w:rsidRDefault="00615E94" w:rsidP="00D70D18">
            <w:pPr>
              <w:spacing w:after="0" w:line="240" w:lineRule="auto"/>
              <w:jc w:val="center"/>
              <w:rPr>
                <w:rFonts w:ascii="Arial" w:eastAsia="Calibri" w:hAnsi="Arial" w:cs="Arial"/>
                <w:bCs/>
                <w:sz w:val="24"/>
                <w:szCs w:val="24"/>
                <w:lang w:val="ro-RO"/>
              </w:rPr>
            </w:pPr>
            <w:r w:rsidRPr="000D2A35">
              <w:rPr>
                <w:rFonts w:ascii="Arial" w:eastAsia="Calibri" w:hAnsi="Arial" w:cs="Arial"/>
                <w:bCs/>
                <w:sz w:val="24"/>
                <w:szCs w:val="24"/>
                <w:lang w:val="ro-RO"/>
              </w:rPr>
              <w:t>silozuri alumi</w:t>
            </w:r>
            <w:r w:rsidR="000D2A35">
              <w:rPr>
                <w:rFonts w:ascii="Arial" w:eastAsia="Calibri" w:hAnsi="Arial" w:cs="Arial"/>
                <w:bCs/>
                <w:sz w:val="24"/>
                <w:szCs w:val="24"/>
                <w:lang w:val="ro-RO"/>
              </w:rPr>
              <w:t>-</w:t>
            </w:r>
            <w:r w:rsidRPr="000D2A35">
              <w:rPr>
                <w:rFonts w:ascii="Arial" w:eastAsia="Calibri" w:hAnsi="Arial" w:cs="Arial"/>
                <w:bCs/>
                <w:sz w:val="24"/>
                <w:szCs w:val="24"/>
                <w:lang w:val="ro-RO"/>
              </w:rPr>
              <w:t>na</w:t>
            </w:r>
          </w:p>
        </w:tc>
        <w:tc>
          <w:tcPr>
            <w:tcW w:w="850" w:type="dxa"/>
            <w:shd w:val="clear" w:color="auto" w:fill="auto"/>
          </w:tcPr>
          <w:p w:rsidR="00615E94" w:rsidRPr="000D2A35" w:rsidRDefault="00615E94" w:rsidP="00D70D18">
            <w:pPr>
              <w:spacing w:after="0" w:line="240" w:lineRule="auto"/>
              <w:ind w:right="-360"/>
              <w:jc w:val="both"/>
              <w:rPr>
                <w:rFonts w:ascii="Arial" w:eastAsia="Calibri" w:hAnsi="Arial" w:cs="Arial"/>
                <w:sz w:val="24"/>
                <w:szCs w:val="24"/>
                <w:lang w:val="ro-RO"/>
              </w:rPr>
            </w:pPr>
            <w:r w:rsidRPr="000D2A35">
              <w:rPr>
                <w:rFonts w:ascii="Arial" w:eastAsia="Calibri" w:hAnsi="Arial" w:cs="Arial"/>
                <w:sz w:val="24"/>
                <w:szCs w:val="24"/>
                <w:lang w:val="ro-RO"/>
              </w:rPr>
              <w:t>Pulberi</w:t>
            </w:r>
          </w:p>
        </w:tc>
        <w:tc>
          <w:tcPr>
            <w:tcW w:w="992" w:type="dxa"/>
            <w:shd w:val="clear" w:color="auto" w:fill="auto"/>
          </w:tcPr>
          <w:p w:rsidR="00615E94" w:rsidRPr="000D2A35" w:rsidRDefault="00615E94" w:rsidP="00D70D18">
            <w:pPr>
              <w:spacing w:after="0" w:line="240" w:lineRule="auto"/>
              <w:ind w:right="-360"/>
              <w:jc w:val="both"/>
              <w:rPr>
                <w:rFonts w:ascii="Arial" w:eastAsia="Calibri" w:hAnsi="Arial" w:cs="Arial"/>
                <w:sz w:val="24"/>
                <w:szCs w:val="24"/>
                <w:lang w:val="ro-RO"/>
              </w:rPr>
            </w:pPr>
            <w:r w:rsidRPr="000D2A35">
              <w:rPr>
                <w:rFonts w:ascii="Arial" w:eastAsia="Calibri" w:hAnsi="Arial" w:cs="Arial"/>
                <w:sz w:val="24"/>
                <w:szCs w:val="24"/>
                <w:lang w:val="ro-RO"/>
              </w:rPr>
              <w:t>continuă</w:t>
            </w:r>
          </w:p>
        </w:tc>
        <w:tc>
          <w:tcPr>
            <w:tcW w:w="3645" w:type="dxa"/>
          </w:tcPr>
          <w:p w:rsidR="00615E94" w:rsidRPr="000D2A35" w:rsidRDefault="00615E94" w:rsidP="00D70D18">
            <w:pPr>
              <w:spacing w:after="0" w:line="240" w:lineRule="auto"/>
              <w:rPr>
                <w:rFonts w:ascii="Arial" w:eastAsia="Calibri" w:hAnsi="Arial" w:cs="Arial"/>
                <w:sz w:val="24"/>
                <w:szCs w:val="24"/>
                <w:lang w:val="ro-RO"/>
              </w:rPr>
            </w:pPr>
            <w:r w:rsidRPr="000D2A35">
              <w:rPr>
                <w:rFonts w:ascii="Arial" w:eastAsia="Calibri" w:hAnsi="Arial" w:cs="Arial"/>
                <w:i/>
                <w:iCs/>
                <w:sz w:val="24"/>
                <w:szCs w:val="24"/>
                <w:lang w:val="fr-FR"/>
              </w:rPr>
              <w:t>Conform  standardelor în vigoare, recomandate de BAT/legislație; se pot folosi alte metode alternative, dacă se demonstrează că asigură furnizarea de date de o calitate științifică echivalentă</w:t>
            </w:r>
          </w:p>
        </w:tc>
        <w:tc>
          <w:tcPr>
            <w:tcW w:w="1080" w:type="dxa"/>
          </w:tcPr>
          <w:p w:rsidR="00615E94" w:rsidRPr="000D2A35" w:rsidRDefault="00615E94" w:rsidP="00D70D18">
            <w:pPr>
              <w:spacing w:after="0" w:line="240" w:lineRule="auto"/>
              <w:ind w:left="-172" w:right="-360" w:hanging="82"/>
              <w:rPr>
                <w:rFonts w:ascii="Arial" w:eastAsia="Calibri" w:hAnsi="Arial" w:cs="Arial"/>
                <w:sz w:val="24"/>
                <w:szCs w:val="24"/>
                <w:lang w:val="ro-RO"/>
              </w:rPr>
            </w:pPr>
          </w:p>
        </w:tc>
        <w:tc>
          <w:tcPr>
            <w:tcW w:w="2430" w:type="dxa"/>
            <w:shd w:val="clear" w:color="auto" w:fill="auto"/>
          </w:tcPr>
          <w:p w:rsidR="00615E94" w:rsidRPr="000D2A35" w:rsidRDefault="00615E94" w:rsidP="00D70D18">
            <w:pPr>
              <w:spacing w:after="0" w:line="240" w:lineRule="auto"/>
              <w:ind w:right="-360"/>
              <w:rPr>
                <w:rFonts w:ascii="Arial" w:eastAsia="Calibri" w:hAnsi="Arial" w:cs="Arial"/>
                <w:sz w:val="24"/>
                <w:szCs w:val="24"/>
                <w:lang w:val="ro-RO"/>
              </w:rPr>
            </w:pPr>
            <w:r w:rsidRPr="000D2A35">
              <w:rPr>
                <w:rFonts w:ascii="Arial" w:eastAsia="Calibri" w:hAnsi="Arial" w:cs="Arial"/>
                <w:sz w:val="24"/>
                <w:szCs w:val="24"/>
                <w:lang w:val="ro-RO"/>
              </w:rPr>
              <w:t>T=273</w:t>
            </w:r>
            <w:r w:rsidR="00BC5F5C" w:rsidRPr="000D2A35">
              <w:rPr>
                <w:rFonts w:ascii="Arial" w:eastAsia="Calibri" w:hAnsi="Arial" w:cs="Arial"/>
                <w:sz w:val="24"/>
                <w:szCs w:val="24"/>
                <w:lang w:val="ro-RO"/>
              </w:rPr>
              <w:t>,1</w:t>
            </w:r>
            <w:r w:rsidR="000D2A35" w:rsidRPr="000D2A35">
              <w:rPr>
                <w:rFonts w:ascii="Arial" w:eastAsia="Calibri" w:hAnsi="Arial" w:cs="Arial"/>
                <w:sz w:val="24"/>
                <w:szCs w:val="24"/>
                <w:lang w:val="ro-RO"/>
              </w:rPr>
              <w:t>k</w:t>
            </w:r>
            <w:r w:rsidRPr="000D2A35">
              <w:rPr>
                <w:rFonts w:ascii="Arial" w:eastAsia="Calibri" w:hAnsi="Arial" w:cs="Arial"/>
                <w:sz w:val="24"/>
                <w:szCs w:val="24"/>
                <w:lang w:val="ro-RO"/>
              </w:rPr>
              <w:t>;</w:t>
            </w:r>
          </w:p>
          <w:p w:rsidR="00615E94" w:rsidRPr="000D2A35" w:rsidRDefault="00615E94" w:rsidP="00D70D18">
            <w:pPr>
              <w:spacing w:after="0" w:line="240" w:lineRule="auto"/>
              <w:ind w:right="-360"/>
              <w:rPr>
                <w:rFonts w:ascii="Arial" w:eastAsia="Calibri" w:hAnsi="Arial" w:cs="Arial"/>
                <w:sz w:val="24"/>
                <w:szCs w:val="24"/>
                <w:lang w:val="ro-RO"/>
              </w:rPr>
            </w:pPr>
            <w:r w:rsidRPr="000D2A35">
              <w:rPr>
                <w:rFonts w:ascii="Arial" w:eastAsia="Calibri" w:hAnsi="Arial" w:cs="Arial"/>
                <w:sz w:val="24"/>
                <w:szCs w:val="24"/>
                <w:lang w:val="ro-RO"/>
              </w:rPr>
              <w:t>P=101,3kPa</w:t>
            </w:r>
          </w:p>
        </w:tc>
      </w:tr>
    </w:tbl>
    <w:p w:rsidR="00615E94" w:rsidRPr="000D2A35" w:rsidRDefault="00615E94" w:rsidP="00D70D18">
      <w:pPr>
        <w:spacing w:after="0" w:line="240" w:lineRule="auto"/>
        <w:jc w:val="both"/>
        <w:rPr>
          <w:rFonts w:ascii="Arial" w:hAnsi="Arial" w:cs="Arial"/>
          <w:sz w:val="24"/>
          <w:szCs w:val="24"/>
          <w:lang w:val="ro-RO"/>
        </w:rPr>
      </w:pPr>
    </w:p>
    <w:p w:rsidR="008525E8" w:rsidRPr="000D2A35" w:rsidRDefault="008525E8" w:rsidP="00D70D18">
      <w:pPr>
        <w:pStyle w:val="Heading2"/>
      </w:pPr>
    </w:p>
    <w:p w:rsidR="008525E8" w:rsidRPr="000D2A35" w:rsidRDefault="00334F4C" w:rsidP="00D70D18">
      <w:pPr>
        <w:pStyle w:val="Heading2"/>
      </w:pPr>
      <w:r w:rsidRPr="000D2A35">
        <w:t>13.2.2. Monitorizarea calităţii aerului</w:t>
      </w:r>
    </w:p>
    <w:p w:rsidR="00521A6B" w:rsidRPr="000D2A35" w:rsidRDefault="00A2211F" w:rsidP="00D70D18">
      <w:pPr>
        <w:spacing w:after="0" w:line="240" w:lineRule="auto"/>
        <w:jc w:val="both"/>
        <w:rPr>
          <w:rFonts w:ascii="Arial" w:hAnsi="Arial" w:cs="Arial"/>
          <w:sz w:val="24"/>
          <w:szCs w:val="24"/>
          <w:lang w:val="ro-RO"/>
        </w:rPr>
      </w:pPr>
      <w:r w:rsidRPr="000D2A35">
        <w:rPr>
          <w:rFonts w:ascii="Arial" w:hAnsi="Arial" w:cs="Arial"/>
          <w:b/>
          <w:sz w:val="24"/>
          <w:szCs w:val="24"/>
          <w:lang w:val="ro-RO"/>
        </w:rPr>
        <w:t xml:space="preserve"> </w:t>
      </w:r>
      <w:r w:rsidR="00334F4C" w:rsidRPr="000D2A35">
        <w:rPr>
          <w:rFonts w:ascii="Arial" w:hAnsi="Arial" w:cs="Arial"/>
          <w:b/>
          <w:sz w:val="24"/>
          <w:szCs w:val="24"/>
          <w:lang w:val="ro-RO"/>
        </w:rPr>
        <w:t>13.2.2.1</w:t>
      </w:r>
      <w:r w:rsidR="00334F4C" w:rsidRPr="000D2A35">
        <w:rPr>
          <w:rFonts w:ascii="Arial" w:hAnsi="Arial" w:cs="Arial"/>
          <w:sz w:val="24"/>
          <w:szCs w:val="24"/>
          <w:lang w:val="ro-RO"/>
        </w:rPr>
        <w:t xml:space="preserve"> Operatorul</w:t>
      </w:r>
      <w:r w:rsidR="00334F4C" w:rsidRPr="000D2A35">
        <w:rPr>
          <w:rFonts w:ascii="Arial" w:hAnsi="Arial" w:cs="Arial"/>
          <w:i/>
          <w:sz w:val="24"/>
          <w:szCs w:val="24"/>
          <w:lang w:val="ro-RO"/>
        </w:rPr>
        <w:t xml:space="preserve"> </w:t>
      </w:r>
      <w:r w:rsidR="00334F4C" w:rsidRPr="000D2A35">
        <w:rPr>
          <w:rFonts w:ascii="Arial" w:hAnsi="Arial" w:cs="Arial"/>
          <w:sz w:val="24"/>
          <w:szCs w:val="24"/>
          <w:lang w:val="ro-RO"/>
        </w:rPr>
        <w:t>va măsura, prin metode standardizate, nivelul poluanţilor în aer conform condiţiilor stabilite în tabelul de mai jos:</w:t>
      </w:r>
    </w:p>
    <w:tbl>
      <w:tblPr>
        <w:tblW w:w="9185" w:type="dxa"/>
        <w:tblInd w:w="-103" w:type="dxa"/>
        <w:tblCellMar>
          <w:left w:w="0" w:type="dxa"/>
          <w:right w:w="0" w:type="dxa"/>
        </w:tblCellMar>
        <w:tblLook w:val="04A0" w:firstRow="1" w:lastRow="0" w:firstColumn="1" w:lastColumn="0" w:noHBand="0" w:noVBand="1"/>
      </w:tblPr>
      <w:tblGrid>
        <w:gridCol w:w="1931"/>
        <w:gridCol w:w="1854"/>
        <w:gridCol w:w="1930"/>
        <w:gridCol w:w="3470"/>
      </w:tblGrid>
      <w:tr w:rsidR="00615E94" w:rsidRPr="000035E8" w:rsidTr="00615E94">
        <w:tc>
          <w:tcPr>
            <w:tcW w:w="1931" w:type="dxa"/>
            <w:tcBorders>
              <w:top w:val="single" w:sz="8" w:space="0" w:color="auto"/>
              <w:left w:val="single" w:sz="8" w:space="0" w:color="auto"/>
              <w:bottom w:val="single" w:sz="8" w:space="0" w:color="auto"/>
              <w:right w:val="single" w:sz="8" w:space="0" w:color="auto"/>
            </w:tcBorders>
            <w:shd w:val="clear" w:color="auto" w:fill="C0C0C0"/>
            <w:vAlign w:val="center"/>
            <w:hideMark/>
          </w:tcPr>
          <w:p w:rsidR="00615E94" w:rsidRPr="000035E8" w:rsidRDefault="00615E94" w:rsidP="00D70D18">
            <w:pPr>
              <w:spacing w:after="0" w:line="240" w:lineRule="auto"/>
              <w:jc w:val="center"/>
              <w:rPr>
                <w:rFonts w:ascii="Arial" w:eastAsia="Calibri" w:hAnsi="Arial" w:cs="Arial"/>
                <w:b/>
                <w:bCs/>
                <w:sz w:val="24"/>
                <w:szCs w:val="24"/>
              </w:rPr>
            </w:pPr>
            <w:r w:rsidRPr="000035E8">
              <w:rPr>
                <w:rFonts w:ascii="Arial" w:eastAsia="Calibri" w:hAnsi="Arial" w:cs="Arial"/>
                <w:b/>
                <w:bCs/>
                <w:sz w:val="24"/>
                <w:szCs w:val="24"/>
              </w:rPr>
              <w:lastRenderedPageBreak/>
              <w:t>Punct de monitorizare</w:t>
            </w:r>
          </w:p>
        </w:tc>
        <w:tc>
          <w:tcPr>
            <w:tcW w:w="1854" w:type="dxa"/>
            <w:tcBorders>
              <w:top w:val="single" w:sz="8" w:space="0" w:color="auto"/>
              <w:left w:val="nil"/>
              <w:bottom w:val="single" w:sz="8" w:space="0" w:color="auto"/>
              <w:right w:val="single" w:sz="8" w:space="0" w:color="auto"/>
            </w:tcBorders>
            <w:shd w:val="clear" w:color="auto" w:fill="C0C0C0"/>
            <w:vAlign w:val="center"/>
            <w:hideMark/>
          </w:tcPr>
          <w:p w:rsidR="00615E94" w:rsidRPr="000035E8" w:rsidRDefault="00615E94" w:rsidP="00D70D18">
            <w:pPr>
              <w:spacing w:after="0" w:line="240" w:lineRule="auto"/>
              <w:jc w:val="center"/>
              <w:rPr>
                <w:rFonts w:ascii="Arial" w:eastAsia="Calibri" w:hAnsi="Arial" w:cs="Arial"/>
                <w:b/>
                <w:bCs/>
                <w:sz w:val="24"/>
                <w:szCs w:val="24"/>
              </w:rPr>
            </w:pPr>
            <w:r w:rsidRPr="000035E8">
              <w:rPr>
                <w:rFonts w:ascii="Arial" w:eastAsia="Calibri" w:hAnsi="Arial" w:cs="Arial"/>
                <w:b/>
                <w:bCs/>
                <w:sz w:val="24"/>
                <w:szCs w:val="24"/>
              </w:rPr>
              <w:t>Parametru</w:t>
            </w:r>
          </w:p>
        </w:tc>
        <w:tc>
          <w:tcPr>
            <w:tcW w:w="1930" w:type="dxa"/>
            <w:tcBorders>
              <w:top w:val="single" w:sz="8" w:space="0" w:color="auto"/>
              <w:left w:val="nil"/>
              <w:bottom w:val="single" w:sz="8" w:space="0" w:color="auto"/>
              <w:right w:val="single" w:sz="8" w:space="0" w:color="auto"/>
            </w:tcBorders>
            <w:shd w:val="clear" w:color="auto" w:fill="C0C0C0"/>
            <w:vAlign w:val="center"/>
            <w:hideMark/>
          </w:tcPr>
          <w:p w:rsidR="00615E94" w:rsidRPr="000035E8" w:rsidRDefault="00615E94" w:rsidP="00D70D18">
            <w:pPr>
              <w:spacing w:after="0" w:line="240" w:lineRule="auto"/>
              <w:jc w:val="center"/>
              <w:rPr>
                <w:rFonts w:ascii="Arial" w:eastAsia="Calibri" w:hAnsi="Arial" w:cs="Arial"/>
                <w:b/>
                <w:bCs/>
                <w:sz w:val="24"/>
                <w:szCs w:val="24"/>
              </w:rPr>
            </w:pPr>
            <w:r w:rsidRPr="000035E8">
              <w:rPr>
                <w:rFonts w:ascii="Arial" w:eastAsia="Calibri" w:hAnsi="Arial" w:cs="Arial"/>
                <w:b/>
                <w:bCs/>
                <w:sz w:val="24"/>
                <w:szCs w:val="24"/>
              </w:rPr>
              <w:t>Frecvență de monitorizare</w:t>
            </w:r>
          </w:p>
        </w:tc>
        <w:tc>
          <w:tcPr>
            <w:tcW w:w="3470" w:type="dxa"/>
            <w:tcBorders>
              <w:top w:val="single" w:sz="8" w:space="0" w:color="auto"/>
              <w:left w:val="nil"/>
              <w:bottom w:val="single" w:sz="8" w:space="0" w:color="auto"/>
              <w:right w:val="single" w:sz="8" w:space="0" w:color="auto"/>
            </w:tcBorders>
            <w:shd w:val="clear" w:color="auto" w:fill="C0C0C0"/>
            <w:vAlign w:val="center"/>
            <w:hideMark/>
          </w:tcPr>
          <w:p w:rsidR="00615E94" w:rsidRPr="000035E8" w:rsidRDefault="00615E94" w:rsidP="00D70D18">
            <w:pPr>
              <w:spacing w:after="0" w:line="240" w:lineRule="auto"/>
              <w:jc w:val="center"/>
              <w:rPr>
                <w:rFonts w:ascii="Arial" w:eastAsia="Calibri" w:hAnsi="Arial" w:cs="Arial"/>
                <w:b/>
                <w:bCs/>
                <w:sz w:val="24"/>
                <w:szCs w:val="24"/>
              </w:rPr>
            </w:pPr>
            <w:r w:rsidRPr="000035E8">
              <w:rPr>
                <w:rFonts w:ascii="Arial" w:eastAsia="Calibri" w:hAnsi="Arial" w:cs="Arial"/>
                <w:b/>
                <w:bCs/>
                <w:sz w:val="24"/>
                <w:szCs w:val="24"/>
              </w:rPr>
              <w:t>Metodă de analiză</w:t>
            </w:r>
          </w:p>
        </w:tc>
      </w:tr>
      <w:tr w:rsidR="00615E94" w:rsidRPr="000035E8" w:rsidTr="00615E94">
        <w:tc>
          <w:tcPr>
            <w:tcW w:w="1931" w:type="dxa"/>
            <w:tcBorders>
              <w:top w:val="nil"/>
              <w:left w:val="single" w:sz="8" w:space="0" w:color="auto"/>
              <w:bottom w:val="single" w:sz="8" w:space="0" w:color="auto"/>
              <w:right w:val="single" w:sz="8" w:space="0" w:color="auto"/>
            </w:tcBorders>
            <w:hideMark/>
          </w:tcPr>
          <w:p w:rsidR="00615E94" w:rsidRPr="000035E8" w:rsidRDefault="00615E94" w:rsidP="00D70D18">
            <w:pPr>
              <w:spacing w:after="0" w:line="240" w:lineRule="auto"/>
              <w:rPr>
                <w:rFonts w:ascii="Arial" w:eastAsia="Calibri" w:hAnsi="Arial" w:cs="Arial"/>
                <w:sz w:val="24"/>
                <w:szCs w:val="24"/>
              </w:rPr>
            </w:pPr>
            <w:r w:rsidRPr="000035E8">
              <w:rPr>
                <w:rFonts w:ascii="Arial" w:eastAsia="Calibri" w:hAnsi="Arial" w:cs="Arial"/>
                <w:spacing w:val="-1"/>
                <w:sz w:val="24"/>
                <w:szCs w:val="24"/>
                <w:lang w:val="ro-RO"/>
              </w:rPr>
              <w:t>La limita cu vecinătățile din următoarele zone funcționale: depozit bauxita, haldă șlam.</w:t>
            </w:r>
          </w:p>
        </w:tc>
        <w:tc>
          <w:tcPr>
            <w:tcW w:w="1854" w:type="dxa"/>
            <w:tcBorders>
              <w:top w:val="nil"/>
              <w:left w:val="nil"/>
              <w:bottom w:val="single" w:sz="8" w:space="0" w:color="auto"/>
              <w:right w:val="single" w:sz="8" w:space="0" w:color="auto"/>
            </w:tcBorders>
            <w:hideMark/>
          </w:tcPr>
          <w:p w:rsidR="00615E94" w:rsidRPr="000035E8" w:rsidRDefault="00615E94" w:rsidP="00D70D18">
            <w:pPr>
              <w:spacing w:after="0" w:line="240" w:lineRule="auto"/>
              <w:rPr>
                <w:rFonts w:ascii="Arial" w:eastAsia="Calibri" w:hAnsi="Arial" w:cs="Arial"/>
                <w:sz w:val="24"/>
                <w:szCs w:val="24"/>
              </w:rPr>
            </w:pPr>
            <w:r w:rsidRPr="000035E8">
              <w:rPr>
                <w:rFonts w:ascii="Arial" w:eastAsia="Calibri" w:hAnsi="Arial" w:cs="Arial"/>
                <w:sz w:val="24"/>
                <w:szCs w:val="24"/>
              </w:rPr>
              <w:t>Pulberi sedimentabile</w:t>
            </w:r>
          </w:p>
        </w:tc>
        <w:tc>
          <w:tcPr>
            <w:tcW w:w="1930" w:type="dxa"/>
            <w:tcBorders>
              <w:top w:val="nil"/>
              <w:left w:val="nil"/>
              <w:bottom w:val="single" w:sz="8" w:space="0" w:color="auto"/>
              <w:right w:val="single" w:sz="8" w:space="0" w:color="auto"/>
            </w:tcBorders>
            <w:hideMark/>
          </w:tcPr>
          <w:p w:rsidR="00615E94" w:rsidRPr="000035E8" w:rsidRDefault="003C2B83" w:rsidP="00D70D18">
            <w:pPr>
              <w:spacing w:after="0" w:line="240" w:lineRule="auto"/>
              <w:jc w:val="center"/>
              <w:rPr>
                <w:rFonts w:ascii="Arial" w:eastAsia="Calibri" w:hAnsi="Arial" w:cs="Arial"/>
                <w:sz w:val="24"/>
                <w:szCs w:val="24"/>
              </w:rPr>
            </w:pPr>
            <w:r>
              <w:rPr>
                <w:rFonts w:ascii="Arial" w:eastAsia="Calibri" w:hAnsi="Arial" w:cs="Arial"/>
                <w:sz w:val="24"/>
                <w:szCs w:val="24"/>
              </w:rPr>
              <w:t>trimestrial</w:t>
            </w:r>
          </w:p>
        </w:tc>
        <w:tc>
          <w:tcPr>
            <w:tcW w:w="3470" w:type="dxa"/>
            <w:tcBorders>
              <w:top w:val="nil"/>
              <w:left w:val="nil"/>
              <w:bottom w:val="single" w:sz="8" w:space="0" w:color="auto"/>
              <w:right w:val="single" w:sz="8" w:space="0" w:color="auto"/>
            </w:tcBorders>
            <w:hideMark/>
          </w:tcPr>
          <w:p w:rsidR="00615E94" w:rsidRPr="000035E8" w:rsidRDefault="00615E94" w:rsidP="00D70D18">
            <w:pPr>
              <w:spacing w:after="0" w:line="240" w:lineRule="auto"/>
              <w:ind w:left="68"/>
              <w:rPr>
                <w:rFonts w:ascii="Arial" w:eastAsia="Calibri" w:hAnsi="Arial" w:cs="Arial"/>
                <w:sz w:val="24"/>
                <w:szCs w:val="24"/>
              </w:rPr>
            </w:pPr>
            <w:r w:rsidRPr="000035E8">
              <w:rPr>
                <w:rFonts w:ascii="Arial" w:eastAsia="Calibri" w:hAnsi="Arial" w:cs="Arial"/>
                <w:i/>
                <w:iCs/>
                <w:sz w:val="24"/>
                <w:szCs w:val="24"/>
                <w:lang w:val="fr-FR"/>
              </w:rPr>
              <w:t>Conform  standardelor în vigoare, recomandate de BAT/legislație; se pot folosi alte metode alternative, dacă se demonstrează că asigură furnizarea de date de o calitate</w:t>
            </w:r>
          </w:p>
        </w:tc>
      </w:tr>
    </w:tbl>
    <w:p w:rsidR="00615E94" w:rsidRPr="000035E8" w:rsidRDefault="00615E94" w:rsidP="00D70D18">
      <w:pPr>
        <w:spacing w:after="0" w:line="240" w:lineRule="auto"/>
        <w:jc w:val="both"/>
        <w:rPr>
          <w:rFonts w:ascii="Arial" w:hAnsi="Arial" w:cs="Arial"/>
          <w:sz w:val="24"/>
          <w:szCs w:val="24"/>
          <w:lang w:val="ro-RO"/>
        </w:rPr>
      </w:pPr>
    </w:p>
    <w:p w:rsidR="009518C5" w:rsidRPr="000035E8" w:rsidRDefault="00AA0587" w:rsidP="00D70D18">
      <w:pPr>
        <w:spacing w:after="0" w:line="240" w:lineRule="auto"/>
        <w:jc w:val="both"/>
        <w:rPr>
          <w:rFonts w:ascii="Arial" w:hAnsi="Arial" w:cs="Arial"/>
          <w:sz w:val="24"/>
          <w:szCs w:val="24"/>
          <w:lang w:val="ro-RO"/>
        </w:rPr>
      </w:pPr>
      <w:r w:rsidRPr="000035E8">
        <w:rPr>
          <w:rFonts w:ascii="Arial" w:hAnsi="Arial" w:cs="Arial"/>
          <w:sz w:val="24"/>
          <w:szCs w:val="24"/>
        </w:rPr>
        <w:t>*</w:t>
      </w:r>
      <w:r w:rsidR="009779AA" w:rsidRPr="000035E8">
        <w:rPr>
          <w:rFonts w:ascii="Arial" w:hAnsi="Arial" w:cs="Arial"/>
          <w:sz w:val="24"/>
          <w:szCs w:val="24"/>
        </w:rPr>
        <w:t xml:space="preserve"> </w:t>
      </w:r>
      <w:r w:rsidR="003A4AB9" w:rsidRPr="000035E8">
        <w:rPr>
          <w:rFonts w:ascii="Arial" w:hAnsi="Arial" w:cs="Arial"/>
          <w:sz w:val="24"/>
          <w:szCs w:val="24"/>
        </w:rPr>
        <w:t>Monitorizare</w:t>
      </w:r>
      <w:r w:rsidR="000035E8">
        <w:rPr>
          <w:rFonts w:ascii="Arial" w:hAnsi="Arial" w:cs="Arial"/>
          <w:sz w:val="24"/>
          <w:szCs w:val="24"/>
        </w:rPr>
        <w:t>a si raportarea emisiilor de CO</w:t>
      </w:r>
      <w:r w:rsidR="000035E8">
        <w:rPr>
          <w:rFonts w:ascii="Arial" w:hAnsi="Arial" w:cs="Arial"/>
          <w:sz w:val="24"/>
          <w:szCs w:val="24"/>
          <w:vertAlign w:val="subscript"/>
        </w:rPr>
        <w:t>2</w:t>
      </w:r>
      <w:r w:rsidR="003A4AB9" w:rsidRPr="000035E8">
        <w:rPr>
          <w:rFonts w:ascii="Arial" w:hAnsi="Arial" w:cs="Arial"/>
          <w:sz w:val="24"/>
          <w:szCs w:val="24"/>
        </w:rPr>
        <w:t xml:space="preserve"> se face conform Reg. UE nr. 601/2012 cu completările şi modificările ulterioare şi a Autorizaţiei nr. 79/2013</w:t>
      </w:r>
      <w:r w:rsidRPr="000035E8">
        <w:rPr>
          <w:rFonts w:ascii="Arial" w:hAnsi="Arial" w:cs="Arial"/>
          <w:sz w:val="24"/>
          <w:szCs w:val="24"/>
        </w:rPr>
        <w:t xml:space="preserve"> </w:t>
      </w:r>
      <w:r w:rsidR="003A4AB9" w:rsidRPr="000035E8">
        <w:rPr>
          <w:rFonts w:ascii="Arial" w:hAnsi="Arial" w:cs="Arial"/>
          <w:sz w:val="24"/>
          <w:szCs w:val="24"/>
        </w:rPr>
        <w:t>privind emisiile de gaze cu efect de seră pentru perioada 2013-2020</w:t>
      </w:r>
      <w:r w:rsidR="009779AA" w:rsidRPr="000035E8">
        <w:rPr>
          <w:rFonts w:ascii="Arial" w:hAnsi="Arial" w:cs="Arial"/>
          <w:sz w:val="24"/>
          <w:szCs w:val="24"/>
        </w:rPr>
        <w:t>.</w:t>
      </w:r>
    </w:p>
    <w:p w:rsidR="00334F4C" w:rsidRPr="000035E8" w:rsidRDefault="00334F4C" w:rsidP="00D70D18">
      <w:pPr>
        <w:spacing w:after="0" w:line="240" w:lineRule="auto"/>
        <w:ind w:firstLine="709"/>
        <w:jc w:val="both"/>
        <w:rPr>
          <w:rFonts w:ascii="Arial" w:hAnsi="Arial" w:cs="Arial"/>
          <w:strike/>
          <w:color w:val="FF0000"/>
          <w:sz w:val="24"/>
          <w:szCs w:val="24"/>
          <w:lang w:val="ro-RO"/>
        </w:rPr>
      </w:pPr>
    </w:p>
    <w:p w:rsidR="008525E8" w:rsidRPr="000035E8" w:rsidRDefault="00334F4C" w:rsidP="00D70D18">
      <w:pPr>
        <w:pStyle w:val="Heading2"/>
      </w:pPr>
      <w:r w:rsidRPr="000035E8">
        <w:t>13.3.   Monitorizarea emi</w:t>
      </w:r>
      <w:r w:rsidR="007C6775" w:rsidRPr="000035E8">
        <w:t>s</w:t>
      </w:r>
      <w:r w:rsidR="006432A0" w:rsidRPr="000035E8">
        <w:t>i</w:t>
      </w:r>
      <w:r w:rsidRPr="000035E8">
        <w:t>ilor în apă</w:t>
      </w:r>
    </w:p>
    <w:p w:rsidR="00334F4C" w:rsidRPr="000035E8" w:rsidRDefault="00A2211F" w:rsidP="00D70D18">
      <w:pPr>
        <w:spacing w:after="0" w:line="240" w:lineRule="auto"/>
        <w:ind w:left="-113"/>
        <w:rPr>
          <w:rFonts w:ascii="Arial" w:hAnsi="Arial" w:cs="Arial"/>
          <w:b/>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13.3.1. Monitorizarea apei</w:t>
      </w:r>
    </w:p>
    <w:tbl>
      <w:tblPr>
        <w:tblW w:w="9612" w:type="dxa"/>
        <w:tblInd w:w="-279" w:type="dxa"/>
        <w:tblLayout w:type="fixed"/>
        <w:tblCellMar>
          <w:left w:w="0" w:type="dxa"/>
          <w:right w:w="0" w:type="dxa"/>
        </w:tblCellMar>
        <w:tblLook w:val="0000" w:firstRow="0" w:lastRow="0" w:firstColumn="0" w:lastColumn="0" w:noHBand="0" w:noVBand="0"/>
      </w:tblPr>
      <w:tblGrid>
        <w:gridCol w:w="1277"/>
        <w:gridCol w:w="2835"/>
        <w:gridCol w:w="1701"/>
        <w:gridCol w:w="1134"/>
        <w:gridCol w:w="2665"/>
      </w:tblGrid>
      <w:tr w:rsidR="00615E94" w:rsidRPr="000035E8" w:rsidTr="00615E94">
        <w:trPr>
          <w:trHeight w:hRule="exact" w:val="1117"/>
        </w:trPr>
        <w:tc>
          <w:tcPr>
            <w:tcW w:w="1277" w:type="dxa"/>
            <w:tcBorders>
              <w:top w:val="single" w:sz="4" w:space="0" w:color="auto"/>
              <w:left w:val="single" w:sz="4" w:space="0" w:color="auto"/>
              <w:bottom w:val="single" w:sz="4" w:space="0" w:color="auto"/>
              <w:right w:val="single" w:sz="4" w:space="0" w:color="auto"/>
            </w:tcBorders>
            <w:shd w:val="clear" w:color="auto" w:fill="BFBFBF"/>
            <w:vAlign w:val="center"/>
          </w:tcPr>
          <w:p w:rsidR="00615E94" w:rsidRPr="000035E8" w:rsidRDefault="00615E94" w:rsidP="00D70D18">
            <w:pPr>
              <w:spacing w:after="0" w:line="240" w:lineRule="auto"/>
              <w:ind w:right="365"/>
              <w:jc w:val="center"/>
              <w:rPr>
                <w:rFonts w:ascii="Arial" w:eastAsia="Calibri" w:hAnsi="Arial" w:cs="Arial"/>
                <w:b/>
                <w:bCs/>
                <w:spacing w:val="-2"/>
                <w:sz w:val="24"/>
                <w:szCs w:val="24"/>
                <w:lang w:val="ro-RO"/>
              </w:rPr>
            </w:pPr>
            <w:r w:rsidRPr="000035E8">
              <w:rPr>
                <w:rFonts w:ascii="Arial" w:eastAsia="Calibri" w:hAnsi="Arial" w:cs="Arial"/>
                <w:b/>
                <w:sz w:val="24"/>
                <w:szCs w:val="24"/>
                <w:lang w:val="ro-RO"/>
              </w:rPr>
              <w:t>Natura apei/Loc de prelevare</w:t>
            </w:r>
          </w:p>
        </w:tc>
        <w:tc>
          <w:tcPr>
            <w:tcW w:w="2835" w:type="dxa"/>
            <w:tcBorders>
              <w:top w:val="single" w:sz="4" w:space="0" w:color="auto"/>
              <w:left w:val="single" w:sz="4" w:space="0" w:color="auto"/>
              <w:bottom w:val="single" w:sz="4" w:space="0" w:color="auto"/>
              <w:right w:val="single" w:sz="4" w:space="0" w:color="auto"/>
            </w:tcBorders>
            <w:shd w:val="clear" w:color="auto" w:fill="BFBFBF"/>
            <w:vAlign w:val="center"/>
          </w:tcPr>
          <w:p w:rsidR="00615E94" w:rsidRPr="000035E8" w:rsidRDefault="00615E94" w:rsidP="00D70D18">
            <w:pPr>
              <w:spacing w:after="0" w:line="240" w:lineRule="auto"/>
              <w:ind w:right="469"/>
              <w:jc w:val="center"/>
              <w:rPr>
                <w:rFonts w:ascii="Arial" w:eastAsia="Calibri" w:hAnsi="Arial" w:cs="Arial"/>
                <w:b/>
                <w:bCs/>
                <w:spacing w:val="-4"/>
                <w:sz w:val="24"/>
                <w:szCs w:val="24"/>
                <w:lang w:val="ro-RO"/>
              </w:rPr>
            </w:pPr>
            <w:r w:rsidRPr="000035E8">
              <w:rPr>
                <w:rFonts w:ascii="Arial" w:eastAsia="Calibri" w:hAnsi="Arial" w:cs="Arial"/>
                <w:b/>
                <w:sz w:val="24"/>
                <w:szCs w:val="24"/>
                <w:lang w:val="ro-RO"/>
              </w:rPr>
              <w:t>Indicatori de calitate</w:t>
            </w:r>
          </w:p>
        </w:tc>
        <w:tc>
          <w:tcPr>
            <w:tcW w:w="1701" w:type="dxa"/>
            <w:tcBorders>
              <w:top w:val="single" w:sz="4" w:space="0" w:color="auto"/>
              <w:left w:val="single" w:sz="4" w:space="0" w:color="auto"/>
              <w:bottom w:val="single" w:sz="4" w:space="0" w:color="auto"/>
              <w:right w:val="single" w:sz="4" w:space="0" w:color="auto"/>
            </w:tcBorders>
            <w:shd w:val="clear" w:color="auto" w:fill="BFBFBF"/>
            <w:vAlign w:val="center"/>
          </w:tcPr>
          <w:p w:rsidR="00615E94" w:rsidRPr="000035E8" w:rsidRDefault="00615E94" w:rsidP="00D70D18">
            <w:pPr>
              <w:spacing w:after="0" w:line="240" w:lineRule="auto"/>
              <w:jc w:val="center"/>
              <w:rPr>
                <w:rFonts w:ascii="Arial" w:eastAsia="Calibri" w:hAnsi="Arial" w:cs="Arial"/>
                <w:b/>
                <w:bCs/>
                <w:spacing w:val="-10"/>
                <w:sz w:val="24"/>
                <w:szCs w:val="24"/>
                <w:lang w:val="ro-RO"/>
              </w:rPr>
            </w:pPr>
            <w:r w:rsidRPr="000035E8">
              <w:rPr>
                <w:rFonts w:ascii="Arial" w:eastAsia="Calibri" w:hAnsi="Arial" w:cs="Arial"/>
                <w:b/>
                <w:sz w:val="24"/>
                <w:szCs w:val="24"/>
                <w:lang w:val="ro-RO"/>
              </w:rPr>
              <w:t>Tip monitorizare</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rsidR="00615E94" w:rsidRPr="000035E8" w:rsidRDefault="00615E94" w:rsidP="00D70D18">
            <w:pPr>
              <w:spacing w:after="0" w:line="240" w:lineRule="auto"/>
              <w:jc w:val="center"/>
              <w:rPr>
                <w:rFonts w:ascii="Arial" w:eastAsia="Calibri" w:hAnsi="Arial" w:cs="Arial"/>
                <w:b/>
                <w:bCs/>
                <w:sz w:val="24"/>
                <w:szCs w:val="24"/>
                <w:lang w:val="ro-RO"/>
              </w:rPr>
            </w:pPr>
            <w:r w:rsidRPr="000035E8">
              <w:rPr>
                <w:rFonts w:ascii="Arial" w:eastAsia="Calibri" w:hAnsi="Arial" w:cs="Arial"/>
                <w:b/>
                <w:bCs/>
                <w:sz w:val="24"/>
                <w:szCs w:val="24"/>
                <w:lang w:val="ro-RO"/>
              </w:rPr>
              <w:t>Frecventa</w:t>
            </w:r>
            <w:r w:rsidRPr="000035E8">
              <w:rPr>
                <w:rFonts w:ascii="Arial" w:eastAsia="Calibri" w:hAnsi="Arial" w:cs="Arial"/>
                <w:b/>
                <w:bCs/>
                <w:sz w:val="24"/>
                <w:szCs w:val="24"/>
                <w:lang w:val="ro-RO"/>
              </w:rPr>
              <w:br/>
              <w:t xml:space="preserve">         de</w:t>
            </w:r>
          </w:p>
          <w:p w:rsidR="000D2A35" w:rsidRDefault="000D2A35" w:rsidP="00D70D18">
            <w:pPr>
              <w:spacing w:after="0" w:line="240" w:lineRule="auto"/>
              <w:jc w:val="center"/>
              <w:rPr>
                <w:rFonts w:ascii="Arial" w:eastAsia="Calibri" w:hAnsi="Arial" w:cs="Arial"/>
                <w:b/>
                <w:bCs/>
                <w:sz w:val="24"/>
                <w:szCs w:val="24"/>
                <w:lang w:val="ro-RO"/>
              </w:rPr>
            </w:pPr>
            <w:r w:rsidRPr="000035E8">
              <w:rPr>
                <w:rFonts w:ascii="Arial" w:eastAsia="Calibri" w:hAnsi="Arial" w:cs="Arial"/>
                <w:b/>
                <w:bCs/>
                <w:sz w:val="24"/>
                <w:szCs w:val="24"/>
                <w:lang w:val="ro-RO"/>
              </w:rPr>
              <w:t>M</w:t>
            </w:r>
            <w:r w:rsidR="00615E94" w:rsidRPr="000035E8">
              <w:rPr>
                <w:rFonts w:ascii="Arial" w:eastAsia="Calibri" w:hAnsi="Arial" w:cs="Arial"/>
                <w:b/>
                <w:bCs/>
                <w:sz w:val="24"/>
                <w:szCs w:val="24"/>
                <w:lang w:val="ro-RO"/>
              </w:rPr>
              <w:t>onitori</w:t>
            </w:r>
          </w:p>
          <w:p w:rsidR="00615E94" w:rsidRPr="000035E8" w:rsidRDefault="00615E94" w:rsidP="00D70D18">
            <w:pPr>
              <w:spacing w:after="0" w:line="240" w:lineRule="auto"/>
              <w:jc w:val="center"/>
              <w:rPr>
                <w:rFonts w:ascii="Arial" w:eastAsia="Calibri" w:hAnsi="Arial" w:cs="Arial"/>
                <w:b/>
                <w:bCs/>
                <w:sz w:val="24"/>
                <w:szCs w:val="24"/>
                <w:lang w:val="ro-RO"/>
              </w:rPr>
            </w:pPr>
            <w:r w:rsidRPr="000035E8">
              <w:rPr>
                <w:rFonts w:ascii="Arial" w:eastAsia="Calibri" w:hAnsi="Arial" w:cs="Arial"/>
                <w:b/>
                <w:bCs/>
                <w:sz w:val="24"/>
                <w:szCs w:val="24"/>
                <w:lang w:val="ro-RO"/>
              </w:rPr>
              <w:t>zare</w:t>
            </w:r>
            <w:r w:rsidRPr="000035E8">
              <w:rPr>
                <w:rFonts w:ascii="Arial" w:eastAsia="Calibri" w:hAnsi="Arial" w:cs="Arial"/>
                <w:b/>
                <w:bCs/>
                <w:sz w:val="24"/>
                <w:szCs w:val="24"/>
                <w:lang w:val="ro-RO"/>
              </w:rPr>
              <w:br/>
              <w:t xml:space="preserve">    monitorizare</w:t>
            </w:r>
          </w:p>
        </w:tc>
        <w:tc>
          <w:tcPr>
            <w:tcW w:w="2665" w:type="dxa"/>
            <w:tcBorders>
              <w:top w:val="single" w:sz="4" w:space="0" w:color="auto"/>
              <w:left w:val="single" w:sz="4" w:space="0" w:color="auto"/>
              <w:bottom w:val="single" w:sz="4" w:space="0" w:color="auto"/>
              <w:right w:val="single" w:sz="4" w:space="0" w:color="auto"/>
            </w:tcBorders>
            <w:shd w:val="clear" w:color="auto" w:fill="BFBFBF"/>
          </w:tcPr>
          <w:p w:rsidR="00615E94" w:rsidRPr="000035E8" w:rsidRDefault="00615E94" w:rsidP="00D70D18">
            <w:pPr>
              <w:spacing w:after="0" w:line="240" w:lineRule="auto"/>
              <w:jc w:val="center"/>
              <w:rPr>
                <w:rFonts w:ascii="Arial" w:eastAsia="Calibri" w:hAnsi="Arial" w:cs="Arial"/>
                <w:b/>
                <w:bCs/>
                <w:sz w:val="24"/>
                <w:szCs w:val="24"/>
                <w:lang w:val="ro-RO"/>
              </w:rPr>
            </w:pPr>
            <w:r w:rsidRPr="000035E8">
              <w:rPr>
                <w:rFonts w:ascii="Arial" w:eastAsia="Calibri" w:hAnsi="Arial" w:cs="Arial"/>
                <w:b/>
                <w:bCs/>
                <w:sz w:val="24"/>
                <w:szCs w:val="24"/>
                <w:lang w:val="ro-RO"/>
              </w:rPr>
              <w:t>Metoda de analiză</w:t>
            </w:r>
          </w:p>
        </w:tc>
      </w:tr>
      <w:tr w:rsidR="00615E94" w:rsidRPr="000035E8" w:rsidTr="00615E94">
        <w:trPr>
          <w:trHeight w:val="462"/>
        </w:trPr>
        <w:tc>
          <w:tcPr>
            <w:tcW w:w="1277" w:type="dxa"/>
            <w:vMerge w:val="restart"/>
            <w:tcBorders>
              <w:top w:val="single" w:sz="4" w:space="0" w:color="auto"/>
              <w:left w:val="single" w:sz="4" w:space="0" w:color="auto"/>
              <w:right w:val="single" w:sz="4" w:space="0" w:color="auto"/>
            </w:tcBorders>
            <w:shd w:val="clear" w:color="auto" w:fill="auto"/>
            <w:vAlign w:val="center"/>
          </w:tcPr>
          <w:p w:rsidR="00615E94" w:rsidRPr="000035E8" w:rsidRDefault="00615E94" w:rsidP="00D70D18">
            <w:pPr>
              <w:spacing w:after="0" w:line="240" w:lineRule="auto"/>
              <w:ind w:right="365"/>
              <w:rPr>
                <w:rFonts w:ascii="Arial" w:eastAsia="Calibri" w:hAnsi="Arial" w:cs="Arial"/>
                <w:sz w:val="24"/>
                <w:szCs w:val="24"/>
                <w:lang w:val="ro-RO"/>
              </w:rPr>
            </w:pPr>
            <w:r w:rsidRPr="000035E8">
              <w:rPr>
                <w:rFonts w:ascii="Arial" w:eastAsia="Calibri" w:hAnsi="Arial" w:cs="Arial"/>
                <w:sz w:val="24"/>
                <w:szCs w:val="24"/>
                <w:lang w:val="ro-RO"/>
              </w:rPr>
              <w:t xml:space="preserve">Ape menajere </w:t>
            </w:r>
            <w:r w:rsidRPr="000035E8">
              <w:rPr>
                <w:rFonts w:ascii="Arial" w:eastAsia="Calibri" w:hAnsi="Arial" w:cs="Arial"/>
                <w:bCs/>
                <w:sz w:val="24"/>
                <w:szCs w:val="24"/>
                <w:lang w:val="ro-RO"/>
              </w:rPr>
              <w:t>evacuate în canalizarea municipiului Tulcea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15E94" w:rsidRPr="000035E8" w:rsidRDefault="00615E94" w:rsidP="00D70D18">
            <w:pPr>
              <w:spacing w:after="0" w:line="240" w:lineRule="auto"/>
              <w:rPr>
                <w:rFonts w:ascii="Arial" w:eastAsia="Calibri" w:hAnsi="Arial" w:cs="Arial"/>
                <w:sz w:val="24"/>
                <w:szCs w:val="24"/>
                <w:lang w:val="ro-RO"/>
              </w:rPr>
            </w:pPr>
            <w:r w:rsidRPr="000035E8">
              <w:rPr>
                <w:rFonts w:ascii="Arial" w:eastAsia="Calibri" w:hAnsi="Arial" w:cs="Arial"/>
                <w:sz w:val="24"/>
                <w:szCs w:val="24"/>
                <w:lang w:val="ro-RO"/>
              </w:rPr>
              <w:t>pH</w:t>
            </w:r>
          </w:p>
        </w:tc>
        <w:tc>
          <w:tcPr>
            <w:tcW w:w="1701" w:type="dxa"/>
            <w:vMerge w:val="restart"/>
            <w:tcBorders>
              <w:top w:val="single" w:sz="4" w:space="0" w:color="auto"/>
              <w:left w:val="single" w:sz="4" w:space="0" w:color="auto"/>
              <w:right w:val="single" w:sz="4" w:space="0" w:color="auto"/>
            </w:tcBorders>
            <w:shd w:val="clear" w:color="auto" w:fill="auto"/>
          </w:tcPr>
          <w:p w:rsidR="00615E94" w:rsidRPr="000035E8" w:rsidRDefault="00615E94" w:rsidP="00D70D18">
            <w:pPr>
              <w:spacing w:after="0" w:line="240" w:lineRule="auto"/>
              <w:rPr>
                <w:rFonts w:ascii="Arial" w:eastAsia="Calibri" w:hAnsi="Arial" w:cs="Arial"/>
                <w:bCs/>
                <w:sz w:val="24"/>
                <w:szCs w:val="24"/>
                <w:lang w:val="ro-RO"/>
              </w:rPr>
            </w:pPr>
            <w:r w:rsidRPr="000035E8">
              <w:rPr>
                <w:rFonts w:ascii="Arial" w:eastAsia="Calibri" w:hAnsi="Arial" w:cs="Arial"/>
                <w:sz w:val="24"/>
                <w:szCs w:val="24"/>
                <w:lang w:val="ro-RO"/>
              </w:rPr>
              <w:t>Conform H.G. nr. 188/2002, NTPA 002/2002</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615E94" w:rsidRPr="000D2A35" w:rsidRDefault="000D2A35" w:rsidP="00D70D18">
            <w:pPr>
              <w:spacing w:after="0" w:line="240" w:lineRule="auto"/>
              <w:jc w:val="center"/>
              <w:rPr>
                <w:rFonts w:ascii="Arial" w:eastAsia="Calibri" w:hAnsi="Arial" w:cs="Arial"/>
                <w:bCs/>
                <w:sz w:val="24"/>
                <w:szCs w:val="24"/>
                <w:lang w:val="ro-RO"/>
              </w:rPr>
            </w:pPr>
            <w:r w:rsidRPr="000D2A35">
              <w:rPr>
                <w:rFonts w:ascii="Arial" w:eastAsia="Calibri" w:hAnsi="Arial" w:cs="Arial"/>
                <w:bCs/>
                <w:sz w:val="24"/>
                <w:szCs w:val="24"/>
                <w:lang w:val="ro-RO"/>
              </w:rPr>
              <w:t>anual</w:t>
            </w:r>
          </w:p>
        </w:tc>
        <w:tc>
          <w:tcPr>
            <w:tcW w:w="2665" w:type="dxa"/>
            <w:vMerge w:val="restart"/>
            <w:tcBorders>
              <w:top w:val="single" w:sz="4" w:space="0" w:color="auto"/>
              <w:left w:val="single" w:sz="4" w:space="0" w:color="auto"/>
              <w:right w:val="single" w:sz="4" w:space="0" w:color="auto"/>
            </w:tcBorders>
          </w:tcPr>
          <w:p w:rsidR="00615E94" w:rsidRPr="000035E8" w:rsidRDefault="00615E94" w:rsidP="00D70D18">
            <w:pPr>
              <w:spacing w:after="0" w:line="240" w:lineRule="auto"/>
              <w:jc w:val="center"/>
              <w:rPr>
                <w:rFonts w:ascii="Arial" w:eastAsia="Calibri" w:hAnsi="Arial" w:cs="Arial"/>
                <w:b/>
                <w:bCs/>
                <w:sz w:val="24"/>
                <w:szCs w:val="24"/>
                <w:lang w:val="ro-RO"/>
              </w:rPr>
            </w:pPr>
            <w:r w:rsidRPr="000035E8">
              <w:rPr>
                <w:rFonts w:ascii="Arial" w:eastAsia="Calibri" w:hAnsi="Arial" w:cs="Arial"/>
                <w:i/>
                <w:iCs/>
                <w:sz w:val="24"/>
                <w:szCs w:val="24"/>
                <w:lang w:val="fr-FR"/>
              </w:rPr>
              <w:t>Conform  standardelor în vigoare, recomandate de BAT/legislație; se pot folosi alte metode alternative, dacă se demonstrează că asigură furnizarea de date de o calitate științifică echivalentă</w:t>
            </w:r>
          </w:p>
        </w:tc>
      </w:tr>
      <w:tr w:rsidR="00615E94" w:rsidRPr="000035E8" w:rsidTr="00615E94">
        <w:trPr>
          <w:trHeight w:hRule="exact" w:val="459"/>
        </w:trPr>
        <w:tc>
          <w:tcPr>
            <w:tcW w:w="1277" w:type="dxa"/>
            <w:vMerge/>
            <w:tcBorders>
              <w:left w:val="single" w:sz="4" w:space="0" w:color="auto"/>
              <w:right w:val="single" w:sz="4" w:space="0" w:color="auto"/>
            </w:tcBorders>
            <w:shd w:val="clear" w:color="auto" w:fill="auto"/>
            <w:vAlign w:val="center"/>
          </w:tcPr>
          <w:p w:rsidR="00615E94" w:rsidRPr="000035E8" w:rsidRDefault="00615E94" w:rsidP="00D70D18">
            <w:pPr>
              <w:spacing w:after="0" w:line="240" w:lineRule="auto"/>
              <w:ind w:right="365"/>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15E94" w:rsidRPr="000035E8" w:rsidRDefault="00615E94" w:rsidP="00D70D18">
            <w:pPr>
              <w:spacing w:after="0" w:line="240" w:lineRule="auto"/>
              <w:rPr>
                <w:rFonts w:ascii="Arial" w:eastAsia="Calibri" w:hAnsi="Arial" w:cs="Arial"/>
                <w:sz w:val="24"/>
                <w:szCs w:val="24"/>
                <w:lang w:val="ro-RO"/>
              </w:rPr>
            </w:pPr>
            <w:r w:rsidRPr="000035E8">
              <w:rPr>
                <w:rFonts w:ascii="Arial" w:eastAsia="Calibri" w:hAnsi="Arial" w:cs="Arial"/>
                <w:sz w:val="24"/>
                <w:szCs w:val="24"/>
                <w:lang w:val="ro-RO"/>
              </w:rPr>
              <w:t>Materii totale in suspensie</w:t>
            </w:r>
          </w:p>
        </w:tc>
        <w:tc>
          <w:tcPr>
            <w:tcW w:w="1701" w:type="dxa"/>
            <w:vMerge/>
            <w:tcBorders>
              <w:left w:val="single" w:sz="4" w:space="0" w:color="auto"/>
              <w:right w:val="single" w:sz="4" w:space="0" w:color="auto"/>
            </w:tcBorders>
            <w:shd w:val="clear" w:color="auto" w:fill="auto"/>
          </w:tcPr>
          <w:p w:rsidR="00615E94" w:rsidRPr="000035E8" w:rsidRDefault="00615E94" w:rsidP="00D70D18">
            <w:pPr>
              <w:spacing w:after="0" w:line="240" w:lineRule="auto"/>
              <w:rPr>
                <w:rFonts w:ascii="Arial" w:eastAsia="Calibri" w:hAnsi="Arial" w:cs="Arial"/>
                <w:sz w:val="24"/>
                <w:szCs w:val="24"/>
                <w:lang w:val="ro-RO"/>
              </w:rPr>
            </w:pPr>
          </w:p>
        </w:tc>
        <w:tc>
          <w:tcPr>
            <w:tcW w:w="1134" w:type="dxa"/>
            <w:vMerge/>
            <w:tcBorders>
              <w:left w:val="single" w:sz="4" w:space="0" w:color="auto"/>
              <w:right w:val="single" w:sz="4" w:space="0" w:color="auto"/>
            </w:tcBorders>
            <w:shd w:val="clear" w:color="auto" w:fill="auto"/>
            <w:vAlign w:val="center"/>
          </w:tcPr>
          <w:p w:rsidR="00615E94" w:rsidRPr="000035E8" w:rsidRDefault="00615E94" w:rsidP="00D70D18">
            <w:pPr>
              <w:spacing w:after="0" w:line="240" w:lineRule="auto"/>
              <w:jc w:val="center"/>
              <w:rPr>
                <w:rFonts w:ascii="Arial" w:eastAsia="Calibri" w:hAnsi="Arial" w:cs="Arial"/>
                <w:b/>
                <w:bCs/>
                <w:sz w:val="24"/>
                <w:szCs w:val="24"/>
                <w:lang w:val="ro-RO"/>
              </w:rPr>
            </w:pP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center"/>
              <w:rPr>
                <w:rFonts w:ascii="Arial" w:eastAsia="Calibri" w:hAnsi="Arial" w:cs="Arial"/>
                <w:i/>
                <w:iCs/>
                <w:sz w:val="24"/>
                <w:szCs w:val="24"/>
                <w:lang w:val="fr-FR"/>
              </w:rPr>
            </w:pPr>
          </w:p>
        </w:tc>
      </w:tr>
      <w:tr w:rsidR="00615E94" w:rsidRPr="000035E8" w:rsidTr="00615E94">
        <w:trPr>
          <w:trHeight w:hRule="exact" w:val="459"/>
        </w:trPr>
        <w:tc>
          <w:tcPr>
            <w:tcW w:w="1277" w:type="dxa"/>
            <w:vMerge/>
            <w:tcBorders>
              <w:left w:val="single" w:sz="4" w:space="0" w:color="auto"/>
              <w:right w:val="single" w:sz="4" w:space="0" w:color="auto"/>
            </w:tcBorders>
            <w:shd w:val="clear" w:color="auto" w:fill="auto"/>
            <w:vAlign w:val="center"/>
          </w:tcPr>
          <w:p w:rsidR="00615E94" w:rsidRPr="000035E8" w:rsidRDefault="00615E94" w:rsidP="00D70D18">
            <w:pPr>
              <w:spacing w:after="0" w:line="240" w:lineRule="auto"/>
              <w:ind w:right="365"/>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15E94" w:rsidRPr="00857F31" w:rsidRDefault="00857F31" w:rsidP="00D70D18">
            <w:pPr>
              <w:spacing w:after="0" w:line="240" w:lineRule="auto"/>
              <w:ind w:right="469"/>
              <w:rPr>
                <w:rFonts w:ascii="Arial" w:eastAsia="Calibri" w:hAnsi="Arial" w:cs="Arial"/>
                <w:sz w:val="24"/>
                <w:szCs w:val="24"/>
                <w:vertAlign w:val="subscript"/>
                <w:lang w:val="ro-RO"/>
              </w:rPr>
            </w:pPr>
            <w:r>
              <w:rPr>
                <w:rFonts w:ascii="Arial" w:eastAsia="Calibri" w:hAnsi="Arial" w:cs="Arial"/>
                <w:sz w:val="24"/>
                <w:szCs w:val="24"/>
                <w:lang w:val="ro-RO"/>
              </w:rPr>
              <w:t>CBO</w:t>
            </w:r>
            <w:r>
              <w:rPr>
                <w:rFonts w:ascii="Arial" w:eastAsia="Calibri" w:hAnsi="Arial" w:cs="Arial"/>
                <w:sz w:val="24"/>
                <w:szCs w:val="24"/>
                <w:vertAlign w:val="subscript"/>
                <w:lang w:val="ro-RO"/>
              </w:rPr>
              <w:t>5</w:t>
            </w:r>
          </w:p>
        </w:tc>
        <w:tc>
          <w:tcPr>
            <w:tcW w:w="1701" w:type="dxa"/>
            <w:vMerge/>
            <w:tcBorders>
              <w:left w:val="single" w:sz="4" w:space="0" w:color="auto"/>
              <w:right w:val="single" w:sz="4" w:space="0" w:color="auto"/>
            </w:tcBorders>
            <w:shd w:val="clear" w:color="auto" w:fill="auto"/>
          </w:tcPr>
          <w:p w:rsidR="00615E94" w:rsidRPr="000035E8" w:rsidRDefault="00615E94" w:rsidP="00D70D18">
            <w:pPr>
              <w:spacing w:after="0" w:line="240" w:lineRule="auto"/>
              <w:rPr>
                <w:rFonts w:ascii="Arial" w:eastAsia="Calibri" w:hAnsi="Arial" w:cs="Arial"/>
                <w:sz w:val="24"/>
                <w:szCs w:val="24"/>
                <w:lang w:val="ro-RO"/>
              </w:rPr>
            </w:pPr>
          </w:p>
        </w:tc>
        <w:tc>
          <w:tcPr>
            <w:tcW w:w="1134" w:type="dxa"/>
            <w:vMerge/>
            <w:tcBorders>
              <w:left w:val="single" w:sz="4" w:space="0" w:color="auto"/>
              <w:right w:val="single" w:sz="4" w:space="0" w:color="auto"/>
            </w:tcBorders>
            <w:shd w:val="clear" w:color="auto" w:fill="auto"/>
            <w:vAlign w:val="center"/>
          </w:tcPr>
          <w:p w:rsidR="00615E94" w:rsidRPr="000035E8" w:rsidRDefault="00615E94" w:rsidP="00D70D18">
            <w:pPr>
              <w:spacing w:after="0" w:line="240" w:lineRule="auto"/>
              <w:jc w:val="center"/>
              <w:rPr>
                <w:rFonts w:ascii="Arial" w:eastAsia="Calibri" w:hAnsi="Arial" w:cs="Arial"/>
                <w:b/>
                <w:bCs/>
                <w:sz w:val="24"/>
                <w:szCs w:val="24"/>
                <w:lang w:val="ro-RO"/>
              </w:rPr>
            </w:pP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center"/>
              <w:rPr>
                <w:rFonts w:ascii="Arial" w:eastAsia="Calibri" w:hAnsi="Arial" w:cs="Arial"/>
                <w:i/>
                <w:iCs/>
                <w:sz w:val="24"/>
                <w:szCs w:val="24"/>
                <w:lang w:val="fr-FR"/>
              </w:rPr>
            </w:pPr>
          </w:p>
        </w:tc>
      </w:tr>
      <w:tr w:rsidR="00615E94" w:rsidRPr="000035E8" w:rsidTr="00546679">
        <w:trPr>
          <w:trHeight w:hRule="exact" w:val="306"/>
        </w:trPr>
        <w:tc>
          <w:tcPr>
            <w:tcW w:w="1277" w:type="dxa"/>
            <w:vMerge/>
            <w:tcBorders>
              <w:left w:val="single" w:sz="4" w:space="0" w:color="auto"/>
              <w:right w:val="single" w:sz="4" w:space="0" w:color="auto"/>
            </w:tcBorders>
            <w:shd w:val="clear" w:color="auto" w:fill="auto"/>
            <w:vAlign w:val="center"/>
          </w:tcPr>
          <w:p w:rsidR="00615E94" w:rsidRPr="000035E8" w:rsidRDefault="00615E94" w:rsidP="00D70D18">
            <w:pPr>
              <w:spacing w:after="0" w:line="240" w:lineRule="auto"/>
              <w:ind w:right="365"/>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15E94" w:rsidRPr="000035E8" w:rsidRDefault="00615E94" w:rsidP="00D70D18">
            <w:pPr>
              <w:spacing w:after="0" w:line="240" w:lineRule="auto"/>
              <w:ind w:right="469"/>
              <w:rPr>
                <w:rFonts w:ascii="Arial" w:eastAsia="Calibri" w:hAnsi="Arial" w:cs="Arial"/>
                <w:sz w:val="24"/>
                <w:szCs w:val="24"/>
                <w:lang w:val="ro-RO"/>
              </w:rPr>
            </w:pPr>
            <w:r w:rsidRPr="000035E8">
              <w:rPr>
                <w:rFonts w:ascii="Arial" w:eastAsia="Calibri" w:hAnsi="Arial" w:cs="Arial"/>
                <w:sz w:val="24"/>
                <w:szCs w:val="24"/>
                <w:lang w:val="ro-RO"/>
              </w:rPr>
              <w:t>CCOCr</w:t>
            </w:r>
          </w:p>
        </w:tc>
        <w:tc>
          <w:tcPr>
            <w:tcW w:w="1701" w:type="dxa"/>
            <w:vMerge/>
            <w:tcBorders>
              <w:left w:val="single" w:sz="4" w:space="0" w:color="auto"/>
              <w:right w:val="single" w:sz="4" w:space="0" w:color="auto"/>
            </w:tcBorders>
            <w:shd w:val="clear" w:color="auto" w:fill="auto"/>
          </w:tcPr>
          <w:p w:rsidR="00615E94" w:rsidRPr="000035E8" w:rsidRDefault="00615E94" w:rsidP="00D70D18">
            <w:pPr>
              <w:spacing w:after="0" w:line="240" w:lineRule="auto"/>
              <w:rPr>
                <w:rFonts w:ascii="Arial" w:eastAsia="Calibri" w:hAnsi="Arial" w:cs="Arial"/>
                <w:sz w:val="24"/>
                <w:szCs w:val="24"/>
                <w:lang w:val="ro-RO"/>
              </w:rPr>
            </w:pPr>
          </w:p>
        </w:tc>
        <w:tc>
          <w:tcPr>
            <w:tcW w:w="1134" w:type="dxa"/>
            <w:vMerge/>
            <w:tcBorders>
              <w:left w:val="single" w:sz="4" w:space="0" w:color="auto"/>
              <w:right w:val="single" w:sz="4" w:space="0" w:color="auto"/>
            </w:tcBorders>
            <w:shd w:val="clear" w:color="auto" w:fill="auto"/>
            <w:vAlign w:val="center"/>
          </w:tcPr>
          <w:p w:rsidR="00615E94" w:rsidRPr="000035E8" w:rsidRDefault="00615E94" w:rsidP="00D70D18">
            <w:pPr>
              <w:spacing w:after="0" w:line="240" w:lineRule="auto"/>
              <w:jc w:val="center"/>
              <w:rPr>
                <w:rFonts w:ascii="Arial" w:eastAsia="Calibri" w:hAnsi="Arial" w:cs="Arial"/>
                <w:b/>
                <w:bCs/>
                <w:sz w:val="24"/>
                <w:szCs w:val="24"/>
                <w:lang w:val="ro-RO"/>
              </w:rPr>
            </w:pP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center"/>
              <w:rPr>
                <w:rFonts w:ascii="Arial" w:eastAsia="Calibri" w:hAnsi="Arial" w:cs="Arial"/>
                <w:i/>
                <w:iCs/>
                <w:sz w:val="24"/>
                <w:szCs w:val="24"/>
                <w:lang w:val="fr-FR"/>
              </w:rPr>
            </w:pPr>
          </w:p>
        </w:tc>
      </w:tr>
      <w:tr w:rsidR="00615E94" w:rsidRPr="000035E8" w:rsidTr="00546679">
        <w:trPr>
          <w:trHeight w:hRule="exact" w:val="720"/>
        </w:trPr>
        <w:tc>
          <w:tcPr>
            <w:tcW w:w="1277" w:type="dxa"/>
            <w:vMerge/>
            <w:tcBorders>
              <w:left w:val="single" w:sz="4" w:space="0" w:color="auto"/>
              <w:right w:val="single" w:sz="4" w:space="0" w:color="auto"/>
            </w:tcBorders>
            <w:shd w:val="clear" w:color="auto" w:fill="auto"/>
            <w:vAlign w:val="center"/>
          </w:tcPr>
          <w:p w:rsidR="00615E94" w:rsidRPr="000035E8" w:rsidRDefault="00615E94" w:rsidP="00D70D18">
            <w:pPr>
              <w:spacing w:after="0" w:line="240" w:lineRule="auto"/>
              <w:ind w:right="365"/>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15E94" w:rsidRPr="000035E8" w:rsidRDefault="00615E94" w:rsidP="00D70D18">
            <w:pPr>
              <w:spacing w:after="0" w:line="240" w:lineRule="auto"/>
              <w:ind w:right="469"/>
              <w:rPr>
                <w:rFonts w:ascii="Arial" w:eastAsia="Calibri" w:hAnsi="Arial" w:cs="Arial"/>
                <w:sz w:val="24"/>
                <w:szCs w:val="24"/>
                <w:lang w:val="ro-RO"/>
              </w:rPr>
            </w:pPr>
            <w:r w:rsidRPr="000035E8">
              <w:rPr>
                <w:rFonts w:ascii="Arial" w:eastAsia="Calibri" w:hAnsi="Arial" w:cs="Arial"/>
                <w:spacing w:val="-5"/>
                <w:sz w:val="24"/>
                <w:szCs w:val="24"/>
                <w:lang w:val="ro-RO"/>
              </w:rPr>
              <w:t xml:space="preserve">Substanțe extractibile cu </w:t>
            </w:r>
            <w:r w:rsidRPr="000035E8">
              <w:rPr>
                <w:rFonts w:ascii="Arial" w:eastAsia="Calibri" w:hAnsi="Arial" w:cs="Arial"/>
                <w:sz w:val="24"/>
                <w:szCs w:val="24"/>
                <w:lang w:val="ro-RO"/>
              </w:rPr>
              <w:t>solvenți organici</w:t>
            </w:r>
          </w:p>
        </w:tc>
        <w:tc>
          <w:tcPr>
            <w:tcW w:w="1701" w:type="dxa"/>
            <w:vMerge/>
            <w:tcBorders>
              <w:left w:val="single" w:sz="4" w:space="0" w:color="auto"/>
              <w:right w:val="single" w:sz="4" w:space="0" w:color="auto"/>
            </w:tcBorders>
            <w:shd w:val="clear" w:color="auto" w:fill="auto"/>
          </w:tcPr>
          <w:p w:rsidR="00615E94" w:rsidRPr="000035E8" w:rsidRDefault="00615E94" w:rsidP="00D70D18">
            <w:pPr>
              <w:spacing w:after="0" w:line="240" w:lineRule="auto"/>
              <w:rPr>
                <w:rFonts w:ascii="Arial" w:eastAsia="Calibri" w:hAnsi="Arial" w:cs="Arial"/>
                <w:sz w:val="24"/>
                <w:szCs w:val="24"/>
                <w:lang w:val="ro-RO"/>
              </w:rPr>
            </w:pPr>
          </w:p>
        </w:tc>
        <w:tc>
          <w:tcPr>
            <w:tcW w:w="1134" w:type="dxa"/>
            <w:vMerge/>
            <w:tcBorders>
              <w:left w:val="single" w:sz="4" w:space="0" w:color="auto"/>
              <w:right w:val="single" w:sz="4" w:space="0" w:color="auto"/>
            </w:tcBorders>
            <w:shd w:val="clear" w:color="auto" w:fill="auto"/>
            <w:vAlign w:val="center"/>
          </w:tcPr>
          <w:p w:rsidR="00615E94" w:rsidRPr="000035E8" w:rsidRDefault="00615E94" w:rsidP="00D70D18">
            <w:pPr>
              <w:spacing w:after="0" w:line="240" w:lineRule="auto"/>
              <w:jc w:val="center"/>
              <w:rPr>
                <w:rFonts w:ascii="Arial" w:eastAsia="Calibri" w:hAnsi="Arial" w:cs="Arial"/>
                <w:b/>
                <w:bCs/>
                <w:sz w:val="24"/>
                <w:szCs w:val="24"/>
                <w:lang w:val="ro-RO"/>
              </w:rPr>
            </w:pP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center"/>
              <w:rPr>
                <w:rFonts w:ascii="Arial" w:eastAsia="Calibri" w:hAnsi="Arial" w:cs="Arial"/>
                <w:i/>
                <w:iCs/>
                <w:sz w:val="24"/>
                <w:szCs w:val="24"/>
                <w:lang w:val="fr-FR"/>
              </w:rPr>
            </w:pPr>
          </w:p>
        </w:tc>
      </w:tr>
      <w:tr w:rsidR="00615E94" w:rsidRPr="000035E8" w:rsidTr="00615E94">
        <w:trPr>
          <w:trHeight w:hRule="exact" w:val="459"/>
        </w:trPr>
        <w:tc>
          <w:tcPr>
            <w:tcW w:w="1277" w:type="dxa"/>
            <w:vMerge/>
            <w:tcBorders>
              <w:left w:val="single" w:sz="4" w:space="0" w:color="auto"/>
              <w:right w:val="single" w:sz="4" w:space="0" w:color="auto"/>
            </w:tcBorders>
            <w:shd w:val="clear" w:color="auto" w:fill="auto"/>
            <w:vAlign w:val="center"/>
          </w:tcPr>
          <w:p w:rsidR="00615E94" w:rsidRPr="000035E8" w:rsidRDefault="00615E94" w:rsidP="00D70D18">
            <w:pPr>
              <w:spacing w:after="0" w:line="240" w:lineRule="auto"/>
              <w:ind w:right="365"/>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15E94" w:rsidRPr="000035E8" w:rsidRDefault="00615E94" w:rsidP="00D70D18">
            <w:pPr>
              <w:spacing w:after="0" w:line="240" w:lineRule="auto"/>
              <w:ind w:right="469"/>
              <w:rPr>
                <w:rFonts w:ascii="Arial" w:eastAsia="Calibri" w:hAnsi="Arial" w:cs="Arial"/>
                <w:sz w:val="24"/>
                <w:szCs w:val="24"/>
                <w:lang w:val="ro-RO"/>
              </w:rPr>
            </w:pPr>
            <w:r w:rsidRPr="000035E8">
              <w:rPr>
                <w:rFonts w:ascii="Arial" w:eastAsia="Calibri" w:hAnsi="Arial" w:cs="Arial"/>
                <w:sz w:val="24"/>
                <w:szCs w:val="24"/>
                <w:lang w:val="ro-RO"/>
              </w:rPr>
              <w:t>Detergenți</w:t>
            </w:r>
          </w:p>
        </w:tc>
        <w:tc>
          <w:tcPr>
            <w:tcW w:w="1701" w:type="dxa"/>
            <w:vMerge/>
            <w:tcBorders>
              <w:left w:val="single" w:sz="4" w:space="0" w:color="auto"/>
              <w:right w:val="single" w:sz="4" w:space="0" w:color="auto"/>
            </w:tcBorders>
            <w:shd w:val="clear" w:color="auto" w:fill="auto"/>
          </w:tcPr>
          <w:p w:rsidR="00615E94" w:rsidRPr="000035E8" w:rsidRDefault="00615E94" w:rsidP="00D70D18">
            <w:pPr>
              <w:spacing w:after="0" w:line="240" w:lineRule="auto"/>
              <w:rPr>
                <w:rFonts w:ascii="Arial" w:eastAsia="Calibri" w:hAnsi="Arial" w:cs="Arial"/>
                <w:sz w:val="24"/>
                <w:szCs w:val="24"/>
                <w:lang w:val="ro-RO"/>
              </w:rPr>
            </w:pPr>
          </w:p>
        </w:tc>
        <w:tc>
          <w:tcPr>
            <w:tcW w:w="1134" w:type="dxa"/>
            <w:vMerge/>
            <w:tcBorders>
              <w:left w:val="single" w:sz="4" w:space="0" w:color="auto"/>
              <w:right w:val="single" w:sz="4" w:space="0" w:color="auto"/>
            </w:tcBorders>
            <w:shd w:val="clear" w:color="auto" w:fill="auto"/>
            <w:vAlign w:val="center"/>
          </w:tcPr>
          <w:p w:rsidR="00615E94" w:rsidRPr="000035E8" w:rsidRDefault="00615E94" w:rsidP="00D70D18">
            <w:pPr>
              <w:spacing w:after="0" w:line="240" w:lineRule="auto"/>
              <w:jc w:val="center"/>
              <w:rPr>
                <w:rFonts w:ascii="Arial" w:eastAsia="Calibri" w:hAnsi="Arial" w:cs="Arial"/>
                <w:b/>
                <w:bCs/>
                <w:sz w:val="24"/>
                <w:szCs w:val="24"/>
                <w:lang w:val="ro-RO"/>
              </w:rPr>
            </w:pP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center"/>
              <w:rPr>
                <w:rFonts w:ascii="Arial" w:eastAsia="Calibri" w:hAnsi="Arial" w:cs="Arial"/>
                <w:i/>
                <w:iCs/>
                <w:sz w:val="24"/>
                <w:szCs w:val="24"/>
                <w:lang w:val="fr-FR"/>
              </w:rPr>
            </w:pPr>
          </w:p>
        </w:tc>
      </w:tr>
      <w:tr w:rsidR="00615E94" w:rsidRPr="000035E8" w:rsidTr="00615E94">
        <w:trPr>
          <w:trHeight w:hRule="exact" w:val="459"/>
        </w:trPr>
        <w:tc>
          <w:tcPr>
            <w:tcW w:w="1277" w:type="dxa"/>
            <w:vMerge/>
            <w:tcBorders>
              <w:left w:val="single" w:sz="4" w:space="0" w:color="auto"/>
              <w:right w:val="single" w:sz="4" w:space="0" w:color="auto"/>
            </w:tcBorders>
            <w:shd w:val="clear" w:color="auto" w:fill="auto"/>
            <w:vAlign w:val="center"/>
          </w:tcPr>
          <w:p w:rsidR="00615E94" w:rsidRPr="000035E8" w:rsidRDefault="00615E94" w:rsidP="00D70D18">
            <w:pPr>
              <w:spacing w:after="0" w:line="240" w:lineRule="auto"/>
              <w:ind w:right="365"/>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15E94" w:rsidRPr="000035E8" w:rsidRDefault="00615E94" w:rsidP="00D70D18">
            <w:pPr>
              <w:spacing w:after="0" w:line="240" w:lineRule="auto"/>
              <w:ind w:right="469"/>
              <w:rPr>
                <w:rFonts w:ascii="Arial" w:eastAsia="Calibri" w:hAnsi="Arial" w:cs="Arial"/>
                <w:sz w:val="24"/>
                <w:szCs w:val="24"/>
                <w:lang w:val="ro-RO"/>
              </w:rPr>
            </w:pPr>
            <w:r w:rsidRPr="000035E8">
              <w:rPr>
                <w:rFonts w:ascii="Arial" w:eastAsia="Calibri" w:hAnsi="Arial" w:cs="Arial"/>
                <w:sz w:val="24"/>
                <w:szCs w:val="24"/>
                <w:lang w:val="ro-RO"/>
              </w:rPr>
              <w:t>Amoniu</w:t>
            </w:r>
          </w:p>
        </w:tc>
        <w:tc>
          <w:tcPr>
            <w:tcW w:w="1701" w:type="dxa"/>
            <w:vMerge/>
            <w:tcBorders>
              <w:left w:val="single" w:sz="4" w:space="0" w:color="auto"/>
              <w:right w:val="single" w:sz="4" w:space="0" w:color="auto"/>
            </w:tcBorders>
            <w:shd w:val="clear" w:color="auto" w:fill="auto"/>
          </w:tcPr>
          <w:p w:rsidR="00615E94" w:rsidRPr="000035E8" w:rsidRDefault="00615E94" w:rsidP="00D70D18">
            <w:pPr>
              <w:spacing w:after="0" w:line="240" w:lineRule="auto"/>
              <w:rPr>
                <w:rFonts w:ascii="Arial" w:eastAsia="Calibri" w:hAnsi="Arial" w:cs="Arial"/>
                <w:sz w:val="24"/>
                <w:szCs w:val="24"/>
                <w:lang w:val="ro-RO"/>
              </w:rPr>
            </w:pPr>
          </w:p>
        </w:tc>
        <w:tc>
          <w:tcPr>
            <w:tcW w:w="1134" w:type="dxa"/>
            <w:vMerge/>
            <w:tcBorders>
              <w:left w:val="single" w:sz="4" w:space="0" w:color="auto"/>
              <w:right w:val="single" w:sz="4" w:space="0" w:color="auto"/>
            </w:tcBorders>
            <w:shd w:val="clear" w:color="auto" w:fill="auto"/>
            <w:vAlign w:val="center"/>
          </w:tcPr>
          <w:p w:rsidR="00615E94" w:rsidRPr="000035E8" w:rsidRDefault="00615E94" w:rsidP="00D70D18">
            <w:pPr>
              <w:spacing w:after="0" w:line="240" w:lineRule="auto"/>
              <w:jc w:val="center"/>
              <w:rPr>
                <w:rFonts w:ascii="Arial" w:eastAsia="Calibri" w:hAnsi="Arial" w:cs="Arial"/>
                <w:b/>
                <w:bCs/>
                <w:sz w:val="24"/>
                <w:szCs w:val="24"/>
                <w:lang w:val="ro-RO"/>
              </w:rPr>
            </w:pP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center"/>
              <w:rPr>
                <w:rFonts w:ascii="Arial" w:eastAsia="Calibri" w:hAnsi="Arial" w:cs="Arial"/>
                <w:i/>
                <w:iCs/>
                <w:sz w:val="24"/>
                <w:szCs w:val="24"/>
                <w:lang w:val="fr-FR"/>
              </w:rPr>
            </w:pPr>
          </w:p>
        </w:tc>
      </w:tr>
      <w:tr w:rsidR="00615E94" w:rsidRPr="000035E8" w:rsidTr="00615E94">
        <w:trPr>
          <w:trHeight w:hRule="exact" w:val="459"/>
        </w:trPr>
        <w:tc>
          <w:tcPr>
            <w:tcW w:w="1277" w:type="dxa"/>
            <w:vMerge/>
            <w:tcBorders>
              <w:left w:val="single" w:sz="4" w:space="0" w:color="auto"/>
              <w:bottom w:val="single" w:sz="4" w:space="0" w:color="auto"/>
              <w:right w:val="single" w:sz="4" w:space="0" w:color="auto"/>
            </w:tcBorders>
            <w:shd w:val="clear" w:color="auto" w:fill="auto"/>
            <w:vAlign w:val="center"/>
          </w:tcPr>
          <w:p w:rsidR="00615E94" w:rsidRPr="000035E8" w:rsidRDefault="00615E94" w:rsidP="00D70D18">
            <w:pPr>
              <w:spacing w:after="0" w:line="240" w:lineRule="auto"/>
              <w:ind w:right="365"/>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15E94" w:rsidRPr="000035E8" w:rsidRDefault="00615E94" w:rsidP="00D70D18">
            <w:pPr>
              <w:spacing w:after="0" w:line="240" w:lineRule="auto"/>
              <w:ind w:right="469"/>
              <w:rPr>
                <w:rFonts w:ascii="Arial" w:eastAsia="Calibri" w:hAnsi="Arial" w:cs="Arial"/>
                <w:sz w:val="24"/>
                <w:szCs w:val="24"/>
                <w:lang w:val="ro-RO"/>
              </w:rPr>
            </w:pPr>
            <w:r w:rsidRPr="000035E8">
              <w:rPr>
                <w:rFonts w:ascii="Arial" w:eastAsia="Calibri" w:hAnsi="Arial" w:cs="Arial"/>
                <w:sz w:val="24"/>
                <w:szCs w:val="24"/>
                <w:lang w:val="ro-RO"/>
              </w:rPr>
              <w:t xml:space="preserve">Fenoli </w:t>
            </w:r>
          </w:p>
        </w:tc>
        <w:tc>
          <w:tcPr>
            <w:tcW w:w="1701" w:type="dxa"/>
            <w:vMerge/>
            <w:tcBorders>
              <w:left w:val="single" w:sz="4" w:space="0" w:color="auto"/>
              <w:bottom w:val="single" w:sz="4" w:space="0" w:color="auto"/>
              <w:right w:val="single" w:sz="4" w:space="0" w:color="auto"/>
            </w:tcBorders>
            <w:shd w:val="clear" w:color="auto" w:fill="auto"/>
          </w:tcPr>
          <w:p w:rsidR="00615E94" w:rsidRPr="000035E8" w:rsidRDefault="00615E94" w:rsidP="00D70D18">
            <w:pPr>
              <w:spacing w:after="0" w:line="240" w:lineRule="auto"/>
              <w:rPr>
                <w:rFonts w:ascii="Arial" w:eastAsia="Calibri" w:hAnsi="Arial" w:cs="Arial"/>
                <w:sz w:val="24"/>
                <w:szCs w:val="24"/>
                <w:lang w:val="ro-RO"/>
              </w:rPr>
            </w:pPr>
          </w:p>
        </w:tc>
        <w:tc>
          <w:tcPr>
            <w:tcW w:w="1134" w:type="dxa"/>
            <w:vMerge/>
            <w:tcBorders>
              <w:left w:val="single" w:sz="4" w:space="0" w:color="auto"/>
              <w:bottom w:val="single" w:sz="4" w:space="0" w:color="auto"/>
              <w:right w:val="single" w:sz="4" w:space="0" w:color="auto"/>
            </w:tcBorders>
            <w:shd w:val="clear" w:color="auto" w:fill="auto"/>
            <w:vAlign w:val="center"/>
          </w:tcPr>
          <w:p w:rsidR="00615E94" w:rsidRPr="000035E8" w:rsidRDefault="00615E94" w:rsidP="00D70D18">
            <w:pPr>
              <w:spacing w:after="0" w:line="240" w:lineRule="auto"/>
              <w:jc w:val="center"/>
              <w:rPr>
                <w:rFonts w:ascii="Arial" w:eastAsia="Calibri" w:hAnsi="Arial" w:cs="Arial"/>
                <w:b/>
                <w:bCs/>
                <w:sz w:val="24"/>
                <w:szCs w:val="24"/>
                <w:lang w:val="ro-RO"/>
              </w:rPr>
            </w:pPr>
          </w:p>
        </w:tc>
        <w:tc>
          <w:tcPr>
            <w:tcW w:w="2665" w:type="dxa"/>
            <w:vMerge/>
            <w:tcBorders>
              <w:left w:val="single" w:sz="4" w:space="0" w:color="auto"/>
              <w:bottom w:val="single" w:sz="4" w:space="0" w:color="auto"/>
              <w:right w:val="single" w:sz="4" w:space="0" w:color="auto"/>
            </w:tcBorders>
          </w:tcPr>
          <w:p w:rsidR="00615E94" w:rsidRPr="000035E8" w:rsidRDefault="00615E94" w:rsidP="00D70D18">
            <w:pPr>
              <w:spacing w:after="0" w:line="240" w:lineRule="auto"/>
              <w:jc w:val="center"/>
              <w:rPr>
                <w:rFonts w:ascii="Arial" w:eastAsia="Calibri" w:hAnsi="Arial" w:cs="Arial"/>
                <w:i/>
                <w:iCs/>
                <w:sz w:val="24"/>
                <w:szCs w:val="24"/>
                <w:lang w:val="fr-FR"/>
              </w:rPr>
            </w:pPr>
          </w:p>
        </w:tc>
      </w:tr>
      <w:tr w:rsidR="00615E94" w:rsidRPr="000035E8" w:rsidTr="00615E94">
        <w:trPr>
          <w:cantSplit/>
          <w:trHeight w:hRule="exact" w:val="259"/>
        </w:trPr>
        <w:tc>
          <w:tcPr>
            <w:tcW w:w="1277" w:type="dxa"/>
            <w:vMerge w:val="restart"/>
            <w:tcBorders>
              <w:top w:val="single" w:sz="4" w:space="0" w:color="auto"/>
              <w:left w:val="single" w:sz="4" w:space="0" w:color="auto"/>
              <w:bottom w:val="nil"/>
              <w:right w:val="single" w:sz="4" w:space="0" w:color="auto"/>
            </w:tcBorders>
          </w:tcPr>
          <w:p w:rsidR="00857F31" w:rsidRDefault="00615E94" w:rsidP="00D70D18">
            <w:pPr>
              <w:spacing w:after="0" w:line="240" w:lineRule="auto"/>
              <w:ind w:left="106" w:right="576"/>
              <w:rPr>
                <w:rFonts w:ascii="Arial" w:eastAsia="Calibri" w:hAnsi="Arial" w:cs="Arial"/>
                <w:sz w:val="24"/>
                <w:szCs w:val="24"/>
                <w:lang w:val="ro-RO"/>
              </w:rPr>
            </w:pPr>
            <w:r w:rsidRPr="000035E8">
              <w:rPr>
                <w:rFonts w:ascii="Arial" w:eastAsia="Calibri" w:hAnsi="Arial" w:cs="Arial"/>
                <w:spacing w:val="-5"/>
                <w:sz w:val="24"/>
                <w:szCs w:val="24"/>
                <w:lang w:val="ro-RO"/>
              </w:rPr>
              <w:t xml:space="preserve">Ape uzate tehnologice </w:t>
            </w:r>
            <w:r w:rsidRPr="000035E8">
              <w:rPr>
                <w:rFonts w:ascii="Arial" w:eastAsia="Calibri" w:hAnsi="Arial" w:cs="Arial"/>
                <w:spacing w:val="-2"/>
                <w:sz w:val="24"/>
                <w:szCs w:val="24"/>
                <w:lang w:val="ro-RO"/>
              </w:rPr>
              <w:t xml:space="preserve">care necesită epurare </w:t>
            </w:r>
            <w:r w:rsidRPr="000035E8">
              <w:rPr>
                <w:rFonts w:ascii="Arial" w:eastAsia="Calibri" w:hAnsi="Arial" w:cs="Arial"/>
                <w:sz w:val="24"/>
                <w:szCs w:val="24"/>
                <w:lang w:val="ro-RO"/>
              </w:rPr>
              <w:t xml:space="preserve">evacuate in </w:t>
            </w:r>
            <w:r w:rsidRPr="000035E8">
              <w:rPr>
                <w:rFonts w:ascii="Arial" w:eastAsia="Calibri" w:hAnsi="Arial" w:cs="Arial"/>
                <w:sz w:val="24"/>
                <w:szCs w:val="24"/>
                <w:lang w:val="ro-RO"/>
              </w:rPr>
              <w:lastRenderedPageBreak/>
              <w:t>fluviul Dună</w:t>
            </w:r>
          </w:p>
          <w:p w:rsidR="00857F31" w:rsidRDefault="00857F31" w:rsidP="00D70D18">
            <w:pPr>
              <w:spacing w:after="0" w:line="240" w:lineRule="auto"/>
              <w:ind w:left="106" w:right="576"/>
              <w:rPr>
                <w:rFonts w:ascii="Arial" w:eastAsia="Calibri" w:hAnsi="Arial" w:cs="Arial"/>
                <w:sz w:val="24"/>
                <w:szCs w:val="24"/>
                <w:lang w:val="ro-RO"/>
              </w:rPr>
            </w:pPr>
          </w:p>
          <w:p w:rsidR="00615E94" w:rsidRPr="000035E8" w:rsidRDefault="00615E94" w:rsidP="00D70D18">
            <w:pPr>
              <w:spacing w:after="0" w:line="240" w:lineRule="auto"/>
              <w:ind w:left="106" w:right="576"/>
              <w:rPr>
                <w:rFonts w:ascii="Arial" w:eastAsia="Calibri" w:hAnsi="Arial" w:cs="Arial"/>
                <w:sz w:val="24"/>
                <w:szCs w:val="24"/>
                <w:lang w:val="ro-RO"/>
              </w:rPr>
            </w:pPr>
            <w:r w:rsidRPr="000035E8">
              <w:rPr>
                <w:rFonts w:ascii="Arial" w:eastAsia="Calibri" w:hAnsi="Arial" w:cs="Arial"/>
                <w:sz w:val="24"/>
                <w:szCs w:val="24"/>
                <w:lang w:val="ro-RO"/>
              </w:rPr>
              <w:t>rea</w:t>
            </w:r>
          </w:p>
        </w:tc>
        <w:tc>
          <w:tcPr>
            <w:tcW w:w="2835"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lastRenderedPageBreak/>
              <w:t>Temperatura</w:t>
            </w:r>
          </w:p>
        </w:tc>
        <w:tc>
          <w:tcPr>
            <w:tcW w:w="1701"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+ 35</w:t>
            </w:r>
          </w:p>
        </w:tc>
        <w:tc>
          <w:tcPr>
            <w:tcW w:w="1134"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lunar</w:t>
            </w:r>
          </w:p>
        </w:tc>
        <w:tc>
          <w:tcPr>
            <w:tcW w:w="2665" w:type="dxa"/>
            <w:vMerge w:val="restart"/>
            <w:tcBorders>
              <w:top w:val="single" w:sz="4" w:space="0" w:color="auto"/>
              <w:left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i/>
                <w:iCs/>
                <w:sz w:val="24"/>
                <w:szCs w:val="24"/>
                <w:lang w:val="fr-FR"/>
              </w:rPr>
              <w:t>Conform  standardelor în vigoare, recomandate de BAT/legislație; se pot folosi alte metode alternative, dacă se demonstrează că asigură furnizarea de date de o calitate științifică echivalentă</w:t>
            </w:r>
          </w:p>
        </w:tc>
      </w:tr>
      <w:tr w:rsidR="00615E94" w:rsidRPr="000035E8" w:rsidTr="00615E94">
        <w:trPr>
          <w:cantSplit/>
          <w:trHeight w:hRule="exact" w:val="288"/>
        </w:trPr>
        <w:tc>
          <w:tcPr>
            <w:tcW w:w="1277" w:type="dxa"/>
            <w:vMerge/>
            <w:tcBorders>
              <w:top w:val="nil"/>
              <w:left w:val="single" w:sz="4" w:space="0" w:color="auto"/>
              <w:bottom w:val="nil"/>
              <w:right w:val="single" w:sz="4" w:space="0" w:color="auto"/>
            </w:tcBorders>
          </w:tcPr>
          <w:p w:rsidR="00615E94" w:rsidRPr="000035E8" w:rsidRDefault="00615E94" w:rsidP="00D70D18">
            <w:pPr>
              <w:widowControl w:val="0"/>
              <w:numPr>
                <w:ilvl w:val="0"/>
                <w:numId w:val="39"/>
              </w:numPr>
              <w:kinsoku w:val="0"/>
              <w:spacing w:after="0" w:line="240" w:lineRule="auto"/>
              <w:jc w:val="both"/>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pH</w:t>
            </w:r>
          </w:p>
        </w:tc>
        <w:tc>
          <w:tcPr>
            <w:tcW w:w="1701"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 xml:space="preserve">6,5 ÷ 9,0 </w:t>
            </w:r>
          </w:p>
        </w:tc>
        <w:tc>
          <w:tcPr>
            <w:tcW w:w="1134"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lunar</w:t>
            </w: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r>
      <w:tr w:rsidR="00615E94" w:rsidRPr="000035E8" w:rsidTr="00BC5F5C">
        <w:trPr>
          <w:cantSplit/>
          <w:trHeight w:hRule="exact" w:val="864"/>
        </w:trPr>
        <w:tc>
          <w:tcPr>
            <w:tcW w:w="1277" w:type="dxa"/>
            <w:vMerge/>
            <w:tcBorders>
              <w:top w:val="nil"/>
              <w:left w:val="single" w:sz="4" w:space="0" w:color="auto"/>
              <w:bottom w:val="nil"/>
              <w:right w:val="single" w:sz="4" w:space="0" w:color="auto"/>
            </w:tcBorders>
          </w:tcPr>
          <w:p w:rsidR="00615E94" w:rsidRPr="000035E8" w:rsidRDefault="00615E94" w:rsidP="00D70D18">
            <w:pPr>
              <w:widowControl w:val="0"/>
              <w:numPr>
                <w:ilvl w:val="0"/>
                <w:numId w:val="40"/>
              </w:numPr>
              <w:kinsoku w:val="0"/>
              <w:spacing w:after="0" w:line="240" w:lineRule="auto"/>
              <w:jc w:val="both"/>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Materii totale in suspensie</w:t>
            </w:r>
          </w:p>
        </w:tc>
        <w:tc>
          <w:tcPr>
            <w:tcW w:w="1701"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35</w:t>
            </w:r>
          </w:p>
        </w:tc>
        <w:tc>
          <w:tcPr>
            <w:tcW w:w="1134"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lunar</w:t>
            </w: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r>
      <w:tr w:rsidR="00615E94" w:rsidRPr="000035E8" w:rsidTr="00615E94">
        <w:trPr>
          <w:cantSplit/>
          <w:trHeight w:hRule="exact" w:val="268"/>
        </w:trPr>
        <w:tc>
          <w:tcPr>
            <w:tcW w:w="1277" w:type="dxa"/>
            <w:vMerge/>
            <w:tcBorders>
              <w:top w:val="nil"/>
              <w:left w:val="single" w:sz="4" w:space="0" w:color="auto"/>
              <w:bottom w:val="nil"/>
              <w:right w:val="single" w:sz="4" w:space="0" w:color="auto"/>
            </w:tcBorders>
          </w:tcPr>
          <w:p w:rsidR="00615E94" w:rsidRPr="000035E8" w:rsidRDefault="00615E94" w:rsidP="00D70D18">
            <w:pPr>
              <w:widowControl w:val="0"/>
              <w:numPr>
                <w:ilvl w:val="0"/>
                <w:numId w:val="40"/>
              </w:numPr>
              <w:kinsoku w:val="0"/>
              <w:spacing w:after="0" w:line="240" w:lineRule="auto"/>
              <w:jc w:val="both"/>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Reziduu filtrabil la 105° C</w:t>
            </w:r>
          </w:p>
        </w:tc>
        <w:tc>
          <w:tcPr>
            <w:tcW w:w="1701"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1500</w:t>
            </w:r>
          </w:p>
        </w:tc>
        <w:tc>
          <w:tcPr>
            <w:tcW w:w="1134"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lunar</w:t>
            </w: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r>
      <w:tr w:rsidR="00615E94" w:rsidRPr="000035E8" w:rsidTr="00615E94">
        <w:trPr>
          <w:cantSplit/>
          <w:trHeight w:hRule="exact" w:val="264"/>
        </w:trPr>
        <w:tc>
          <w:tcPr>
            <w:tcW w:w="1277" w:type="dxa"/>
            <w:vMerge/>
            <w:tcBorders>
              <w:top w:val="nil"/>
              <w:left w:val="single" w:sz="4" w:space="0" w:color="auto"/>
              <w:bottom w:val="nil"/>
              <w:right w:val="single" w:sz="4" w:space="0" w:color="auto"/>
            </w:tcBorders>
          </w:tcPr>
          <w:p w:rsidR="00615E94" w:rsidRPr="000035E8" w:rsidRDefault="00615E94" w:rsidP="00D70D18">
            <w:pPr>
              <w:widowControl w:val="0"/>
              <w:numPr>
                <w:ilvl w:val="0"/>
                <w:numId w:val="40"/>
              </w:numPr>
              <w:kinsoku w:val="0"/>
              <w:spacing w:after="0" w:line="240" w:lineRule="auto"/>
              <w:jc w:val="both"/>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105"/>
              <w:jc w:val="both"/>
              <w:rPr>
                <w:rFonts w:ascii="Arial" w:eastAsia="Calibri" w:hAnsi="Arial" w:cs="Arial"/>
                <w:spacing w:val="-6"/>
                <w:sz w:val="24"/>
                <w:szCs w:val="24"/>
                <w:lang w:val="ro-RO"/>
              </w:rPr>
            </w:pPr>
            <w:r w:rsidRPr="000035E8">
              <w:rPr>
                <w:rFonts w:ascii="Arial" w:eastAsia="Calibri" w:hAnsi="Arial" w:cs="Arial"/>
                <w:spacing w:val="-6"/>
                <w:sz w:val="24"/>
                <w:szCs w:val="24"/>
                <w:lang w:val="ro-RO"/>
              </w:rPr>
              <w:t>Cloruri (Cl</w:t>
            </w:r>
            <w:r w:rsidRPr="000035E8">
              <w:rPr>
                <w:rFonts w:ascii="Arial" w:eastAsia="Calibri" w:hAnsi="Arial" w:cs="Arial"/>
                <w:spacing w:val="-6"/>
                <w:w w:val="60"/>
                <w:sz w:val="24"/>
                <w:szCs w:val="24"/>
                <w:vertAlign w:val="superscript"/>
                <w:lang w:val="ro-RO"/>
              </w:rPr>
              <w:t>-</w:t>
            </w:r>
            <w:r w:rsidRPr="000035E8">
              <w:rPr>
                <w:rFonts w:ascii="Arial" w:eastAsia="Calibri" w:hAnsi="Arial" w:cs="Arial"/>
                <w:spacing w:val="-6"/>
                <w:sz w:val="24"/>
                <w:szCs w:val="24"/>
                <w:lang w:val="ro-RO"/>
              </w:rPr>
              <w:t>)</w:t>
            </w:r>
          </w:p>
        </w:tc>
        <w:tc>
          <w:tcPr>
            <w:tcW w:w="1701"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746"/>
              <w:rPr>
                <w:rFonts w:ascii="Arial" w:eastAsia="Calibri" w:hAnsi="Arial" w:cs="Arial"/>
                <w:sz w:val="24"/>
                <w:szCs w:val="24"/>
                <w:lang w:val="ro-RO"/>
              </w:rPr>
            </w:pPr>
            <w:r w:rsidRPr="000035E8">
              <w:rPr>
                <w:rFonts w:ascii="Arial" w:eastAsia="Calibri" w:hAnsi="Arial" w:cs="Arial"/>
                <w:sz w:val="24"/>
                <w:szCs w:val="24"/>
                <w:lang w:val="ro-RO"/>
              </w:rPr>
              <w:t>200</w:t>
            </w:r>
          </w:p>
        </w:tc>
        <w:tc>
          <w:tcPr>
            <w:tcW w:w="1134"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lunar</w:t>
            </w: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r>
      <w:tr w:rsidR="00615E94" w:rsidRPr="000035E8" w:rsidTr="00615E94">
        <w:trPr>
          <w:cantSplit/>
          <w:trHeight w:hRule="exact" w:val="264"/>
        </w:trPr>
        <w:tc>
          <w:tcPr>
            <w:tcW w:w="1277" w:type="dxa"/>
            <w:vMerge/>
            <w:tcBorders>
              <w:top w:val="nil"/>
              <w:left w:val="single" w:sz="4" w:space="0" w:color="auto"/>
              <w:bottom w:val="nil"/>
              <w:right w:val="single" w:sz="4" w:space="0" w:color="auto"/>
            </w:tcBorders>
          </w:tcPr>
          <w:p w:rsidR="00615E94" w:rsidRPr="000035E8" w:rsidRDefault="00615E94" w:rsidP="00D70D18">
            <w:pPr>
              <w:widowControl w:val="0"/>
              <w:numPr>
                <w:ilvl w:val="0"/>
                <w:numId w:val="40"/>
              </w:numPr>
              <w:kinsoku w:val="0"/>
              <w:spacing w:after="0" w:line="240" w:lineRule="auto"/>
              <w:jc w:val="both"/>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105"/>
              <w:jc w:val="both"/>
              <w:rPr>
                <w:rFonts w:ascii="Arial" w:eastAsia="Calibri" w:hAnsi="Arial" w:cs="Arial"/>
                <w:spacing w:val="-6"/>
                <w:sz w:val="24"/>
                <w:szCs w:val="24"/>
                <w:lang w:val="ro-RO"/>
              </w:rPr>
            </w:pPr>
            <w:r w:rsidRPr="000035E8">
              <w:rPr>
                <w:rFonts w:ascii="Arial" w:eastAsia="Calibri" w:hAnsi="Arial" w:cs="Arial"/>
                <w:spacing w:val="-6"/>
                <w:sz w:val="24"/>
                <w:szCs w:val="24"/>
                <w:lang w:val="ro-RO"/>
              </w:rPr>
              <w:t xml:space="preserve">CCOCr </w:t>
            </w:r>
          </w:p>
        </w:tc>
        <w:tc>
          <w:tcPr>
            <w:tcW w:w="1701"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70</w:t>
            </w:r>
          </w:p>
        </w:tc>
        <w:tc>
          <w:tcPr>
            <w:tcW w:w="1134"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lunar</w:t>
            </w: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r>
      <w:tr w:rsidR="00615E94" w:rsidRPr="000035E8" w:rsidTr="00615E94">
        <w:trPr>
          <w:cantSplit/>
          <w:trHeight w:hRule="exact" w:val="260"/>
        </w:trPr>
        <w:tc>
          <w:tcPr>
            <w:tcW w:w="1277" w:type="dxa"/>
            <w:vMerge/>
            <w:tcBorders>
              <w:top w:val="nil"/>
              <w:left w:val="single" w:sz="4" w:space="0" w:color="auto"/>
              <w:bottom w:val="nil"/>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Sodiu</w:t>
            </w:r>
          </w:p>
        </w:tc>
        <w:tc>
          <w:tcPr>
            <w:tcW w:w="1701"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746"/>
              <w:rPr>
                <w:rFonts w:ascii="Arial" w:eastAsia="Calibri" w:hAnsi="Arial" w:cs="Arial"/>
                <w:sz w:val="24"/>
                <w:szCs w:val="24"/>
                <w:lang w:val="ro-RO"/>
              </w:rPr>
            </w:pPr>
            <w:r w:rsidRPr="000035E8">
              <w:rPr>
                <w:rFonts w:ascii="Arial" w:eastAsia="Calibri" w:hAnsi="Arial" w:cs="Arial"/>
                <w:sz w:val="24"/>
                <w:szCs w:val="24"/>
                <w:lang w:val="ro-RO"/>
              </w:rPr>
              <w:t>300</w:t>
            </w:r>
          </w:p>
        </w:tc>
        <w:tc>
          <w:tcPr>
            <w:tcW w:w="1134"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lunar</w:t>
            </w: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r>
      <w:tr w:rsidR="00615E94" w:rsidRPr="000035E8" w:rsidTr="00615E94">
        <w:trPr>
          <w:cantSplit/>
          <w:trHeight w:hRule="exact" w:val="259"/>
        </w:trPr>
        <w:tc>
          <w:tcPr>
            <w:tcW w:w="1277" w:type="dxa"/>
            <w:vMerge/>
            <w:tcBorders>
              <w:top w:val="nil"/>
              <w:left w:val="single" w:sz="4" w:space="0" w:color="auto"/>
              <w:bottom w:val="nil"/>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Calciu</w:t>
            </w:r>
          </w:p>
        </w:tc>
        <w:tc>
          <w:tcPr>
            <w:tcW w:w="1701"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746"/>
              <w:rPr>
                <w:rFonts w:ascii="Arial" w:eastAsia="Calibri" w:hAnsi="Arial" w:cs="Arial"/>
                <w:sz w:val="24"/>
                <w:szCs w:val="24"/>
                <w:lang w:val="ro-RO"/>
              </w:rPr>
            </w:pPr>
            <w:r w:rsidRPr="000035E8">
              <w:rPr>
                <w:rFonts w:ascii="Arial" w:eastAsia="Calibri" w:hAnsi="Arial" w:cs="Arial"/>
                <w:sz w:val="24"/>
                <w:szCs w:val="24"/>
                <w:lang w:val="ro-RO"/>
              </w:rPr>
              <w:t>150</w:t>
            </w:r>
          </w:p>
        </w:tc>
        <w:tc>
          <w:tcPr>
            <w:tcW w:w="1134"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lunar</w:t>
            </w: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r>
      <w:tr w:rsidR="00615E94" w:rsidRPr="000035E8" w:rsidTr="00615E94">
        <w:trPr>
          <w:cantSplit/>
          <w:trHeight w:hRule="exact" w:val="269"/>
        </w:trPr>
        <w:tc>
          <w:tcPr>
            <w:tcW w:w="1277" w:type="dxa"/>
            <w:vMerge/>
            <w:tcBorders>
              <w:top w:val="nil"/>
              <w:left w:val="single" w:sz="4" w:space="0" w:color="auto"/>
              <w:bottom w:val="nil"/>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Magneziu</w:t>
            </w:r>
          </w:p>
        </w:tc>
        <w:tc>
          <w:tcPr>
            <w:tcW w:w="1701"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746"/>
              <w:rPr>
                <w:rFonts w:ascii="Arial" w:eastAsia="Calibri" w:hAnsi="Arial" w:cs="Arial"/>
                <w:sz w:val="24"/>
                <w:szCs w:val="24"/>
                <w:lang w:val="ro-RO"/>
              </w:rPr>
            </w:pPr>
            <w:r w:rsidRPr="000035E8">
              <w:rPr>
                <w:rFonts w:ascii="Arial" w:eastAsia="Calibri" w:hAnsi="Arial" w:cs="Arial"/>
                <w:sz w:val="24"/>
                <w:szCs w:val="24"/>
                <w:lang w:val="ro-RO"/>
              </w:rPr>
              <w:t>100</w:t>
            </w:r>
          </w:p>
        </w:tc>
        <w:tc>
          <w:tcPr>
            <w:tcW w:w="1134"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lunar</w:t>
            </w: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r>
      <w:tr w:rsidR="00615E94" w:rsidRPr="000035E8" w:rsidTr="00615E94">
        <w:trPr>
          <w:cantSplit/>
          <w:trHeight w:hRule="exact" w:val="264"/>
        </w:trPr>
        <w:tc>
          <w:tcPr>
            <w:tcW w:w="1277" w:type="dxa"/>
            <w:vMerge/>
            <w:tcBorders>
              <w:top w:val="nil"/>
              <w:left w:val="single" w:sz="4" w:space="0" w:color="auto"/>
              <w:bottom w:val="nil"/>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Sulfati</w:t>
            </w:r>
          </w:p>
        </w:tc>
        <w:tc>
          <w:tcPr>
            <w:tcW w:w="1701"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746"/>
              <w:rPr>
                <w:rFonts w:ascii="Arial" w:eastAsia="Calibri" w:hAnsi="Arial" w:cs="Arial"/>
                <w:sz w:val="24"/>
                <w:szCs w:val="24"/>
                <w:lang w:val="ro-RO"/>
              </w:rPr>
            </w:pPr>
            <w:r w:rsidRPr="000035E8">
              <w:rPr>
                <w:rFonts w:ascii="Arial" w:eastAsia="Calibri" w:hAnsi="Arial" w:cs="Arial"/>
                <w:sz w:val="24"/>
                <w:szCs w:val="24"/>
                <w:lang w:val="ro-RO"/>
              </w:rPr>
              <w:t>300</w:t>
            </w:r>
          </w:p>
        </w:tc>
        <w:tc>
          <w:tcPr>
            <w:tcW w:w="1134"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lunar</w:t>
            </w: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r>
      <w:tr w:rsidR="00615E94" w:rsidRPr="000035E8" w:rsidTr="00615E94">
        <w:trPr>
          <w:cantSplit/>
          <w:trHeight w:hRule="exact" w:val="259"/>
        </w:trPr>
        <w:tc>
          <w:tcPr>
            <w:tcW w:w="1277" w:type="dxa"/>
            <w:vMerge/>
            <w:tcBorders>
              <w:top w:val="nil"/>
              <w:left w:val="single" w:sz="4" w:space="0" w:color="auto"/>
              <w:bottom w:val="nil"/>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Aluminiu</w:t>
            </w:r>
          </w:p>
        </w:tc>
        <w:tc>
          <w:tcPr>
            <w:tcW w:w="1701"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5</w:t>
            </w:r>
          </w:p>
        </w:tc>
        <w:tc>
          <w:tcPr>
            <w:tcW w:w="1134"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lunar</w:t>
            </w: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r>
      <w:tr w:rsidR="00615E94" w:rsidRPr="000035E8" w:rsidTr="00615E94">
        <w:trPr>
          <w:cantSplit/>
          <w:trHeight w:hRule="exact" w:val="259"/>
        </w:trPr>
        <w:tc>
          <w:tcPr>
            <w:tcW w:w="1277" w:type="dxa"/>
            <w:vMerge/>
            <w:tcBorders>
              <w:top w:val="nil"/>
              <w:left w:val="single" w:sz="4" w:space="0" w:color="auto"/>
              <w:bottom w:val="nil"/>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Fier total</w:t>
            </w:r>
          </w:p>
        </w:tc>
        <w:tc>
          <w:tcPr>
            <w:tcW w:w="1701"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5</w:t>
            </w:r>
          </w:p>
        </w:tc>
        <w:tc>
          <w:tcPr>
            <w:tcW w:w="1134"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lunar</w:t>
            </w: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r>
      <w:tr w:rsidR="00615E94" w:rsidRPr="000035E8" w:rsidTr="00615E94">
        <w:trPr>
          <w:cantSplit/>
          <w:trHeight w:hRule="exact" w:val="269"/>
        </w:trPr>
        <w:tc>
          <w:tcPr>
            <w:tcW w:w="1277" w:type="dxa"/>
            <w:vMerge/>
            <w:tcBorders>
              <w:top w:val="nil"/>
              <w:left w:val="single" w:sz="4" w:space="0" w:color="auto"/>
              <w:bottom w:val="nil"/>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Mangan</w:t>
            </w:r>
          </w:p>
        </w:tc>
        <w:tc>
          <w:tcPr>
            <w:tcW w:w="1701"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1</w:t>
            </w:r>
          </w:p>
        </w:tc>
        <w:tc>
          <w:tcPr>
            <w:tcW w:w="1134"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trimestrial</w:t>
            </w: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r>
      <w:tr w:rsidR="00615E94" w:rsidRPr="000035E8" w:rsidTr="00615E94">
        <w:trPr>
          <w:cantSplit/>
          <w:trHeight w:hRule="exact" w:val="259"/>
        </w:trPr>
        <w:tc>
          <w:tcPr>
            <w:tcW w:w="1277" w:type="dxa"/>
            <w:vMerge/>
            <w:tcBorders>
              <w:top w:val="nil"/>
              <w:left w:val="single" w:sz="4" w:space="0" w:color="auto"/>
              <w:bottom w:val="nil"/>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Cadmiu</w:t>
            </w:r>
          </w:p>
        </w:tc>
        <w:tc>
          <w:tcPr>
            <w:tcW w:w="1701"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746"/>
              <w:rPr>
                <w:rFonts w:ascii="Arial" w:eastAsia="Calibri" w:hAnsi="Arial" w:cs="Arial"/>
                <w:sz w:val="24"/>
                <w:szCs w:val="24"/>
                <w:lang w:val="ro-RO"/>
              </w:rPr>
            </w:pPr>
            <w:r w:rsidRPr="000035E8">
              <w:rPr>
                <w:rFonts w:ascii="Arial" w:eastAsia="Calibri" w:hAnsi="Arial" w:cs="Arial"/>
                <w:sz w:val="24"/>
                <w:szCs w:val="24"/>
                <w:lang w:val="ro-RO"/>
              </w:rPr>
              <w:t>0,2</w:t>
            </w:r>
          </w:p>
        </w:tc>
        <w:tc>
          <w:tcPr>
            <w:tcW w:w="1134"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trimestrial</w:t>
            </w: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r>
      <w:tr w:rsidR="00615E94" w:rsidRPr="000035E8" w:rsidTr="00615E94">
        <w:trPr>
          <w:cantSplit/>
          <w:trHeight w:hRule="exact" w:val="269"/>
        </w:trPr>
        <w:tc>
          <w:tcPr>
            <w:tcW w:w="1277" w:type="dxa"/>
            <w:vMerge/>
            <w:tcBorders>
              <w:top w:val="nil"/>
              <w:left w:val="single" w:sz="4" w:space="0" w:color="auto"/>
              <w:bottom w:val="nil"/>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Crom hexavalent</w:t>
            </w:r>
          </w:p>
        </w:tc>
        <w:tc>
          <w:tcPr>
            <w:tcW w:w="1701"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746"/>
              <w:rPr>
                <w:rFonts w:ascii="Arial" w:eastAsia="Calibri" w:hAnsi="Arial" w:cs="Arial"/>
                <w:sz w:val="24"/>
                <w:szCs w:val="24"/>
                <w:lang w:val="ro-RO"/>
              </w:rPr>
            </w:pPr>
            <w:r w:rsidRPr="000035E8">
              <w:rPr>
                <w:rFonts w:ascii="Arial" w:eastAsia="Calibri" w:hAnsi="Arial" w:cs="Arial"/>
                <w:sz w:val="24"/>
                <w:szCs w:val="24"/>
                <w:lang w:val="ro-RO"/>
              </w:rPr>
              <w:t>0,1</w:t>
            </w:r>
          </w:p>
        </w:tc>
        <w:tc>
          <w:tcPr>
            <w:tcW w:w="1134"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trimestrial</w:t>
            </w: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r>
      <w:tr w:rsidR="00615E94" w:rsidRPr="000035E8" w:rsidTr="00615E94">
        <w:trPr>
          <w:cantSplit/>
          <w:trHeight w:hRule="exact" w:val="264"/>
        </w:trPr>
        <w:tc>
          <w:tcPr>
            <w:tcW w:w="1277" w:type="dxa"/>
            <w:vMerge/>
            <w:tcBorders>
              <w:top w:val="nil"/>
              <w:left w:val="single" w:sz="4" w:space="0" w:color="auto"/>
              <w:bottom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Zinc</w:t>
            </w:r>
          </w:p>
        </w:tc>
        <w:tc>
          <w:tcPr>
            <w:tcW w:w="1701"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746"/>
              <w:rPr>
                <w:rFonts w:ascii="Arial" w:eastAsia="Calibri" w:hAnsi="Arial" w:cs="Arial"/>
                <w:sz w:val="24"/>
                <w:szCs w:val="24"/>
                <w:lang w:val="ro-RO"/>
              </w:rPr>
            </w:pPr>
            <w:r w:rsidRPr="000035E8">
              <w:rPr>
                <w:rFonts w:ascii="Arial" w:eastAsia="Calibri" w:hAnsi="Arial" w:cs="Arial"/>
                <w:sz w:val="24"/>
                <w:szCs w:val="24"/>
                <w:lang w:val="ro-RO"/>
              </w:rPr>
              <w:t>0,5</w:t>
            </w:r>
          </w:p>
        </w:tc>
        <w:tc>
          <w:tcPr>
            <w:tcW w:w="1134"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trimestrial</w:t>
            </w:r>
          </w:p>
        </w:tc>
        <w:tc>
          <w:tcPr>
            <w:tcW w:w="2665" w:type="dxa"/>
            <w:vMerge/>
            <w:tcBorders>
              <w:left w:val="single" w:sz="4" w:space="0" w:color="auto"/>
              <w:bottom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r>
      <w:tr w:rsidR="00615E94" w:rsidRPr="000035E8" w:rsidTr="00546679">
        <w:trPr>
          <w:cantSplit/>
          <w:trHeight w:hRule="exact" w:val="288"/>
        </w:trPr>
        <w:tc>
          <w:tcPr>
            <w:tcW w:w="1277" w:type="dxa"/>
            <w:vMerge w:val="restart"/>
            <w:tcBorders>
              <w:top w:val="single" w:sz="4" w:space="0" w:color="auto"/>
              <w:left w:val="single" w:sz="4" w:space="0" w:color="auto"/>
              <w:bottom w:val="nil"/>
              <w:right w:val="single" w:sz="4" w:space="0" w:color="auto"/>
            </w:tcBorders>
          </w:tcPr>
          <w:p w:rsidR="00615E94" w:rsidRPr="000035E8" w:rsidRDefault="00615E94" w:rsidP="00D70D18">
            <w:pPr>
              <w:spacing w:after="0" w:line="240" w:lineRule="auto"/>
              <w:ind w:left="2844"/>
              <w:jc w:val="both"/>
              <w:rPr>
                <w:rFonts w:ascii="Arial" w:eastAsia="Calibri" w:hAnsi="Arial" w:cs="Arial"/>
                <w:sz w:val="24"/>
                <w:szCs w:val="24"/>
                <w:lang w:val="ro-RO"/>
              </w:rPr>
            </w:pPr>
            <w:r w:rsidRPr="000035E8">
              <w:rPr>
                <w:rFonts w:ascii="Arial" w:eastAsia="Calibri" w:hAnsi="Arial" w:cs="Arial"/>
                <w:sz w:val="24"/>
                <w:szCs w:val="24"/>
                <w:lang w:val="ro-RO"/>
              </w:rPr>
              <w:t>1</w:t>
            </w:r>
            <w:r w:rsidRPr="000035E8">
              <w:rPr>
                <w:rFonts w:ascii="Arial" w:eastAsia="Calibri" w:hAnsi="Arial" w:cs="Arial"/>
                <w:sz w:val="24"/>
                <w:szCs w:val="24"/>
                <w:lang w:val="ro-RO"/>
              </w:rPr>
              <w:br/>
            </w:r>
            <w:r w:rsidRPr="000035E8">
              <w:rPr>
                <w:rFonts w:ascii="Arial" w:eastAsia="Calibri" w:hAnsi="Arial" w:cs="Arial"/>
                <w:w w:val="60"/>
                <w:sz w:val="24"/>
                <w:szCs w:val="24"/>
                <w:vertAlign w:val="superscript"/>
                <w:lang w:val="ro-RO"/>
              </w:rPr>
              <w:t>1</w:t>
            </w:r>
          </w:p>
          <w:p w:rsidR="00615E94" w:rsidRPr="000035E8" w:rsidRDefault="00615E94" w:rsidP="00D70D18">
            <w:pPr>
              <w:spacing w:after="0" w:line="240" w:lineRule="auto"/>
              <w:ind w:left="106"/>
              <w:rPr>
                <w:rFonts w:ascii="Arial" w:eastAsia="Calibri" w:hAnsi="Arial" w:cs="Arial"/>
                <w:sz w:val="24"/>
                <w:szCs w:val="24"/>
                <w:lang w:val="ro-RO"/>
              </w:rPr>
            </w:pPr>
            <w:r w:rsidRPr="000035E8">
              <w:rPr>
                <w:rFonts w:ascii="Arial" w:eastAsia="Calibri" w:hAnsi="Arial" w:cs="Arial"/>
                <w:spacing w:val="-1"/>
                <w:sz w:val="24"/>
                <w:szCs w:val="24"/>
                <w:lang w:val="ro-RO"/>
              </w:rPr>
              <w:t xml:space="preserve">Ape tehnologice de răcire </w:t>
            </w:r>
            <w:r w:rsidRPr="000035E8">
              <w:rPr>
                <w:rFonts w:ascii="Arial" w:eastAsia="Calibri" w:hAnsi="Arial" w:cs="Arial"/>
                <w:sz w:val="24"/>
                <w:szCs w:val="24"/>
                <w:lang w:val="ro-RO"/>
              </w:rPr>
              <w:t xml:space="preserve">care nu necesită epurare + </w:t>
            </w:r>
            <w:r w:rsidRPr="000035E8">
              <w:rPr>
                <w:rFonts w:ascii="Arial" w:eastAsia="Calibri" w:hAnsi="Arial" w:cs="Arial"/>
                <w:spacing w:val="3"/>
                <w:sz w:val="24"/>
                <w:szCs w:val="24"/>
                <w:lang w:val="ro-RO"/>
              </w:rPr>
              <w:t xml:space="preserve">ape pluviale evacuate în </w:t>
            </w:r>
            <w:r w:rsidRPr="000035E8">
              <w:rPr>
                <w:rFonts w:ascii="Arial" w:eastAsia="Calibri" w:hAnsi="Arial" w:cs="Arial"/>
                <w:sz w:val="24"/>
                <w:szCs w:val="24"/>
                <w:lang w:val="ro-RO"/>
              </w:rPr>
              <w:t>fluviul Dunărea prin Gârla Somova</w:t>
            </w:r>
          </w:p>
        </w:tc>
        <w:tc>
          <w:tcPr>
            <w:tcW w:w="2835"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Temperatura</w:t>
            </w:r>
          </w:p>
        </w:tc>
        <w:tc>
          <w:tcPr>
            <w:tcW w:w="1701"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+35</w:t>
            </w:r>
          </w:p>
        </w:tc>
        <w:tc>
          <w:tcPr>
            <w:tcW w:w="1134"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lunar</w:t>
            </w:r>
          </w:p>
        </w:tc>
        <w:tc>
          <w:tcPr>
            <w:tcW w:w="2665" w:type="dxa"/>
            <w:vMerge w:val="restart"/>
            <w:tcBorders>
              <w:top w:val="single" w:sz="4" w:space="0" w:color="auto"/>
              <w:left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i/>
                <w:iCs/>
                <w:sz w:val="24"/>
                <w:szCs w:val="24"/>
                <w:lang w:val="fr-FR"/>
              </w:rPr>
              <w:t>Conform  standardelor în vigoare, recomandate de BAT/legislație; se pot folosi alte metode alternative, dacă se demonstrează că asigură furnizarea de date de o calitate științifică echivalentă</w:t>
            </w:r>
          </w:p>
        </w:tc>
      </w:tr>
      <w:tr w:rsidR="00615E94" w:rsidRPr="000035E8" w:rsidTr="00615E94">
        <w:trPr>
          <w:cantSplit/>
          <w:trHeight w:hRule="exact" w:val="274"/>
        </w:trPr>
        <w:tc>
          <w:tcPr>
            <w:tcW w:w="1277" w:type="dxa"/>
            <w:vMerge/>
            <w:tcBorders>
              <w:top w:val="nil"/>
              <w:left w:val="single" w:sz="4" w:space="0" w:color="auto"/>
              <w:bottom w:val="nil"/>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pH</w:t>
            </w:r>
          </w:p>
        </w:tc>
        <w:tc>
          <w:tcPr>
            <w:tcW w:w="1701"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6,5 ÷ 9,0</w:t>
            </w:r>
          </w:p>
        </w:tc>
        <w:tc>
          <w:tcPr>
            <w:tcW w:w="1134"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lunar</w:t>
            </w: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r>
      <w:tr w:rsidR="00615E94" w:rsidRPr="000035E8" w:rsidTr="00546679">
        <w:trPr>
          <w:cantSplit/>
          <w:trHeight w:hRule="exact" w:val="558"/>
        </w:trPr>
        <w:tc>
          <w:tcPr>
            <w:tcW w:w="1277" w:type="dxa"/>
            <w:vMerge/>
            <w:tcBorders>
              <w:top w:val="nil"/>
              <w:left w:val="single" w:sz="4" w:space="0" w:color="auto"/>
              <w:bottom w:val="nil"/>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vAlign w:val="center"/>
          </w:tcPr>
          <w:p w:rsidR="00615E94" w:rsidRPr="00140FDE" w:rsidRDefault="00546679" w:rsidP="00D70D18">
            <w:pPr>
              <w:spacing w:after="0" w:line="240" w:lineRule="auto"/>
              <w:ind w:left="105"/>
              <w:jc w:val="both"/>
              <w:rPr>
                <w:rFonts w:ascii="Arial" w:eastAsia="Calibri" w:hAnsi="Arial" w:cs="Arial"/>
                <w:sz w:val="24"/>
                <w:szCs w:val="24"/>
                <w:lang w:val="ro-RO"/>
              </w:rPr>
            </w:pPr>
            <w:r w:rsidRPr="00140FDE">
              <w:rPr>
                <w:rFonts w:ascii="Arial" w:eastAsia="Calibri" w:hAnsi="Arial" w:cs="Arial"/>
                <w:sz w:val="24"/>
                <w:szCs w:val="24"/>
                <w:lang w:val="ro-RO"/>
              </w:rPr>
              <w:t>Materii totale în suspensie</w:t>
            </w:r>
          </w:p>
          <w:p w:rsidR="00615E94" w:rsidRPr="00140FDE" w:rsidRDefault="00615E94" w:rsidP="00D70D18">
            <w:pPr>
              <w:spacing w:after="0" w:line="240" w:lineRule="auto"/>
              <w:ind w:left="105"/>
              <w:jc w:val="both"/>
              <w:rPr>
                <w:rFonts w:ascii="Arial" w:eastAsia="Calibri" w:hAnsi="Arial" w:cs="Arial"/>
                <w:sz w:val="24"/>
                <w:szCs w:val="24"/>
                <w:lang w:val="ro-RO"/>
              </w:rPr>
            </w:pPr>
            <w:r w:rsidRPr="00140FDE">
              <w:rPr>
                <w:rFonts w:ascii="Arial" w:eastAsia="Calibri" w:hAnsi="Arial" w:cs="Arial"/>
                <w:sz w:val="24"/>
                <w:szCs w:val="24"/>
                <w:lang w:val="ro-RO"/>
              </w:rPr>
              <w:t>Materii în suspensie</w:t>
            </w:r>
          </w:p>
        </w:tc>
        <w:tc>
          <w:tcPr>
            <w:tcW w:w="1701" w:type="dxa"/>
            <w:tcBorders>
              <w:top w:val="single" w:sz="4" w:space="0" w:color="auto"/>
              <w:left w:val="single" w:sz="4" w:space="0" w:color="auto"/>
              <w:bottom w:val="single" w:sz="4" w:space="0" w:color="auto"/>
              <w:right w:val="single" w:sz="4" w:space="0" w:color="auto"/>
            </w:tcBorders>
            <w:vAlign w:val="center"/>
          </w:tcPr>
          <w:p w:rsidR="00615E94" w:rsidRPr="00140FDE" w:rsidRDefault="00615E94" w:rsidP="00D70D18">
            <w:pPr>
              <w:spacing w:after="0" w:line="240" w:lineRule="auto"/>
              <w:jc w:val="center"/>
              <w:rPr>
                <w:rFonts w:ascii="Arial" w:eastAsia="Calibri" w:hAnsi="Arial" w:cs="Arial"/>
                <w:sz w:val="24"/>
                <w:szCs w:val="24"/>
                <w:lang w:val="ro-RO"/>
              </w:rPr>
            </w:pPr>
          </w:p>
          <w:p w:rsidR="00615E94" w:rsidRPr="00140FDE" w:rsidRDefault="00615E94" w:rsidP="00D70D18">
            <w:pPr>
              <w:spacing w:after="0" w:line="240" w:lineRule="auto"/>
              <w:jc w:val="center"/>
              <w:rPr>
                <w:rFonts w:ascii="Arial" w:eastAsia="Calibri" w:hAnsi="Arial" w:cs="Arial"/>
                <w:sz w:val="24"/>
                <w:szCs w:val="24"/>
                <w:lang w:val="ro-RO"/>
              </w:rPr>
            </w:pPr>
            <w:r w:rsidRPr="00140FDE">
              <w:rPr>
                <w:rFonts w:ascii="Arial" w:eastAsia="Calibri" w:hAnsi="Arial" w:cs="Arial"/>
                <w:sz w:val="24"/>
                <w:szCs w:val="24"/>
                <w:lang w:val="ro-RO"/>
              </w:rPr>
              <w:t>35</w:t>
            </w:r>
          </w:p>
        </w:tc>
        <w:tc>
          <w:tcPr>
            <w:tcW w:w="1134" w:type="dxa"/>
            <w:tcBorders>
              <w:top w:val="single" w:sz="4" w:space="0" w:color="auto"/>
              <w:left w:val="single" w:sz="4" w:space="0" w:color="auto"/>
              <w:bottom w:val="single" w:sz="4" w:space="0" w:color="auto"/>
              <w:right w:val="single" w:sz="4" w:space="0" w:color="auto"/>
            </w:tcBorders>
            <w:vAlign w:val="center"/>
          </w:tcPr>
          <w:p w:rsidR="00615E94" w:rsidRPr="00140FDE" w:rsidRDefault="00615E94" w:rsidP="00D70D18">
            <w:pPr>
              <w:spacing w:after="0" w:line="240" w:lineRule="auto"/>
              <w:jc w:val="both"/>
              <w:rPr>
                <w:rFonts w:ascii="Arial" w:eastAsia="Calibri" w:hAnsi="Arial" w:cs="Arial"/>
                <w:sz w:val="24"/>
                <w:szCs w:val="24"/>
                <w:lang w:val="ro-RO"/>
              </w:rPr>
            </w:pPr>
          </w:p>
          <w:p w:rsidR="00615E94" w:rsidRPr="00140FDE" w:rsidRDefault="00615E94" w:rsidP="00D70D18">
            <w:pPr>
              <w:spacing w:after="0" w:line="240" w:lineRule="auto"/>
              <w:jc w:val="both"/>
              <w:rPr>
                <w:rFonts w:ascii="Arial" w:eastAsia="Calibri" w:hAnsi="Arial" w:cs="Arial"/>
                <w:sz w:val="24"/>
                <w:szCs w:val="24"/>
                <w:lang w:val="ro-RO"/>
              </w:rPr>
            </w:pPr>
            <w:r w:rsidRPr="00140FDE">
              <w:rPr>
                <w:rFonts w:ascii="Arial" w:eastAsia="Calibri" w:hAnsi="Arial" w:cs="Arial"/>
                <w:sz w:val="24"/>
                <w:szCs w:val="24"/>
                <w:lang w:val="ro-RO"/>
              </w:rPr>
              <w:t>lunar</w:t>
            </w: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r>
      <w:tr w:rsidR="00615E94" w:rsidRPr="000035E8" w:rsidTr="00615E94">
        <w:trPr>
          <w:cantSplit/>
          <w:trHeight w:hRule="exact" w:val="264"/>
        </w:trPr>
        <w:tc>
          <w:tcPr>
            <w:tcW w:w="1277" w:type="dxa"/>
            <w:vMerge/>
            <w:tcBorders>
              <w:top w:val="nil"/>
              <w:left w:val="single" w:sz="4" w:space="0" w:color="auto"/>
              <w:bottom w:val="nil"/>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Reziduu filtrabil la 105° C</w:t>
            </w:r>
          </w:p>
        </w:tc>
        <w:tc>
          <w:tcPr>
            <w:tcW w:w="1701"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1500</w:t>
            </w:r>
          </w:p>
        </w:tc>
        <w:tc>
          <w:tcPr>
            <w:tcW w:w="1134"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lunar</w:t>
            </w: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r>
      <w:tr w:rsidR="00615E94" w:rsidRPr="000035E8" w:rsidTr="00615E94">
        <w:trPr>
          <w:cantSplit/>
          <w:trHeight w:hRule="exact" w:val="259"/>
        </w:trPr>
        <w:tc>
          <w:tcPr>
            <w:tcW w:w="1277" w:type="dxa"/>
            <w:vMerge/>
            <w:tcBorders>
              <w:top w:val="nil"/>
              <w:left w:val="single" w:sz="4" w:space="0" w:color="auto"/>
              <w:bottom w:val="nil"/>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CCOCr</w:t>
            </w:r>
          </w:p>
        </w:tc>
        <w:tc>
          <w:tcPr>
            <w:tcW w:w="1701"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50</w:t>
            </w:r>
          </w:p>
        </w:tc>
        <w:tc>
          <w:tcPr>
            <w:tcW w:w="1134"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lunar</w:t>
            </w: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r>
      <w:tr w:rsidR="00615E94" w:rsidRPr="000035E8" w:rsidTr="00615E94">
        <w:trPr>
          <w:cantSplit/>
          <w:trHeight w:hRule="exact" w:val="264"/>
        </w:trPr>
        <w:tc>
          <w:tcPr>
            <w:tcW w:w="1277" w:type="dxa"/>
            <w:vMerge/>
            <w:tcBorders>
              <w:top w:val="nil"/>
              <w:left w:val="single" w:sz="4" w:space="0" w:color="auto"/>
              <w:bottom w:val="nil"/>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Azot amoniacal</w:t>
            </w:r>
          </w:p>
        </w:tc>
        <w:tc>
          <w:tcPr>
            <w:tcW w:w="1701"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2</w:t>
            </w:r>
          </w:p>
        </w:tc>
        <w:tc>
          <w:tcPr>
            <w:tcW w:w="1134"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lunar</w:t>
            </w: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r>
      <w:tr w:rsidR="00615E94" w:rsidRPr="000035E8" w:rsidTr="00615E94">
        <w:trPr>
          <w:cantSplit/>
          <w:trHeight w:hRule="exact" w:val="264"/>
        </w:trPr>
        <w:tc>
          <w:tcPr>
            <w:tcW w:w="1277" w:type="dxa"/>
            <w:vMerge/>
            <w:tcBorders>
              <w:top w:val="nil"/>
              <w:left w:val="single" w:sz="4" w:space="0" w:color="auto"/>
              <w:bottom w:val="nil"/>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Fier total ionic</w:t>
            </w:r>
          </w:p>
        </w:tc>
        <w:tc>
          <w:tcPr>
            <w:tcW w:w="1701"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3</w:t>
            </w:r>
          </w:p>
        </w:tc>
        <w:tc>
          <w:tcPr>
            <w:tcW w:w="1134"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lunar</w:t>
            </w: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r>
      <w:tr w:rsidR="00615E94" w:rsidRPr="000035E8" w:rsidTr="00615E94">
        <w:trPr>
          <w:cantSplit/>
          <w:trHeight w:hRule="exact" w:val="259"/>
        </w:trPr>
        <w:tc>
          <w:tcPr>
            <w:tcW w:w="1277" w:type="dxa"/>
            <w:vMerge/>
            <w:tcBorders>
              <w:top w:val="nil"/>
              <w:left w:val="single" w:sz="4" w:space="0" w:color="auto"/>
              <w:bottom w:val="nil"/>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Crom hexavalent</w:t>
            </w:r>
          </w:p>
        </w:tc>
        <w:tc>
          <w:tcPr>
            <w:tcW w:w="1701"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746"/>
              <w:jc w:val="both"/>
              <w:rPr>
                <w:rFonts w:ascii="Arial" w:eastAsia="Calibri" w:hAnsi="Arial" w:cs="Arial"/>
                <w:sz w:val="24"/>
                <w:szCs w:val="24"/>
                <w:lang w:val="ro-RO"/>
              </w:rPr>
            </w:pPr>
            <w:r w:rsidRPr="000035E8">
              <w:rPr>
                <w:rFonts w:ascii="Arial" w:eastAsia="Calibri" w:hAnsi="Arial" w:cs="Arial"/>
                <w:sz w:val="24"/>
                <w:szCs w:val="24"/>
                <w:lang w:val="ro-RO"/>
              </w:rPr>
              <w:t>0,1</w:t>
            </w:r>
          </w:p>
        </w:tc>
        <w:tc>
          <w:tcPr>
            <w:tcW w:w="1134"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lunar</w:t>
            </w: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r>
      <w:tr w:rsidR="00615E94" w:rsidRPr="000035E8" w:rsidTr="00615E94">
        <w:trPr>
          <w:cantSplit/>
          <w:trHeight w:hRule="exact" w:val="264"/>
        </w:trPr>
        <w:tc>
          <w:tcPr>
            <w:tcW w:w="1277" w:type="dxa"/>
            <w:vMerge/>
            <w:tcBorders>
              <w:top w:val="nil"/>
              <w:left w:val="single" w:sz="4" w:space="0" w:color="auto"/>
              <w:bottom w:val="nil"/>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Zinc</w:t>
            </w:r>
          </w:p>
        </w:tc>
        <w:tc>
          <w:tcPr>
            <w:tcW w:w="1701"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746"/>
              <w:jc w:val="both"/>
              <w:rPr>
                <w:rFonts w:ascii="Arial" w:eastAsia="Calibri" w:hAnsi="Arial" w:cs="Arial"/>
                <w:sz w:val="24"/>
                <w:szCs w:val="24"/>
                <w:lang w:val="ro-RO"/>
              </w:rPr>
            </w:pPr>
            <w:r w:rsidRPr="000035E8">
              <w:rPr>
                <w:rFonts w:ascii="Arial" w:eastAsia="Calibri" w:hAnsi="Arial" w:cs="Arial"/>
                <w:sz w:val="24"/>
                <w:szCs w:val="24"/>
                <w:lang w:val="ro-RO"/>
              </w:rPr>
              <w:t>0,5</w:t>
            </w:r>
          </w:p>
        </w:tc>
        <w:tc>
          <w:tcPr>
            <w:tcW w:w="1134"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lunar</w:t>
            </w: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r>
      <w:tr w:rsidR="00615E94" w:rsidRPr="000035E8" w:rsidTr="00615E94">
        <w:trPr>
          <w:cantSplit/>
          <w:trHeight w:hRule="exact" w:val="259"/>
        </w:trPr>
        <w:tc>
          <w:tcPr>
            <w:tcW w:w="1277" w:type="dxa"/>
            <w:vMerge/>
            <w:tcBorders>
              <w:top w:val="nil"/>
              <w:left w:val="single" w:sz="4" w:space="0" w:color="auto"/>
              <w:bottom w:val="nil"/>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Magneziu</w:t>
            </w:r>
          </w:p>
        </w:tc>
        <w:tc>
          <w:tcPr>
            <w:tcW w:w="1701"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50</w:t>
            </w:r>
          </w:p>
        </w:tc>
        <w:tc>
          <w:tcPr>
            <w:tcW w:w="1134"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lunar</w:t>
            </w: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r>
      <w:tr w:rsidR="00615E94" w:rsidRPr="000035E8" w:rsidTr="00615E94">
        <w:trPr>
          <w:cantSplit/>
          <w:trHeight w:hRule="exact" w:val="264"/>
        </w:trPr>
        <w:tc>
          <w:tcPr>
            <w:tcW w:w="1277" w:type="dxa"/>
            <w:vMerge/>
            <w:tcBorders>
              <w:top w:val="nil"/>
              <w:left w:val="single" w:sz="4" w:space="0" w:color="auto"/>
              <w:bottom w:val="nil"/>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Sulfati</w:t>
            </w:r>
          </w:p>
        </w:tc>
        <w:tc>
          <w:tcPr>
            <w:tcW w:w="1701"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746"/>
              <w:jc w:val="both"/>
              <w:rPr>
                <w:rFonts w:ascii="Arial" w:eastAsia="Calibri" w:hAnsi="Arial" w:cs="Arial"/>
                <w:sz w:val="24"/>
                <w:szCs w:val="24"/>
                <w:lang w:val="ro-RO"/>
              </w:rPr>
            </w:pPr>
            <w:r w:rsidRPr="000035E8">
              <w:rPr>
                <w:rFonts w:ascii="Arial" w:eastAsia="Calibri" w:hAnsi="Arial" w:cs="Arial"/>
                <w:sz w:val="24"/>
                <w:szCs w:val="24"/>
                <w:lang w:val="ro-RO"/>
              </w:rPr>
              <w:t>300</w:t>
            </w:r>
          </w:p>
        </w:tc>
        <w:tc>
          <w:tcPr>
            <w:tcW w:w="1134"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lunar</w:t>
            </w: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r>
      <w:tr w:rsidR="00615E94" w:rsidRPr="000035E8" w:rsidTr="00615E94">
        <w:trPr>
          <w:cantSplit/>
          <w:trHeight w:hRule="exact" w:val="259"/>
        </w:trPr>
        <w:tc>
          <w:tcPr>
            <w:tcW w:w="1277" w:type="dxa"/>
            <w:vMerge/>
            <w:tcBorders>
              <w:top w:val="nil"/>
              <w:left w:val="single" w:sz="4" w:space="0" w:color="auto"/>
              <w:bottom w:val="nil"/>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Mangan</w:t>
            </w:r>
          </w:p>
        </w:tc>
        <w:tc>
          <w:tcPr>
            <w:tcW w:w="1701"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746"/>
              <w:jc w:val="both"/>
              <w:rPr>
                <w:rFonts w:ascii="Arial" w:eastAsia="Calibri" w:hAnsi="Arial" w:cs="Arial"/>
                <w:sz w:val="24"/>
                <w:szCs w:val="24"/>
                <w:lang w:val="ro-RO"/>
              </w:rPr>
            </w:pPr>
            <w:r w:rsidRPr="000035E8">
              <w:rPr>
                <w:rFonts w:ascii="Arial" w:eastAsia="Calibri" w:hAnsi="Arial" w:cs="Arial"/>
                <w:sz w:val="24"/>
                <w:szCs w:val="24"/>
                <w:lang w:val="ro-RO"/>
              </w:rPr>
              <w:t>0,5</w:t>
            </w:r>
          </w:p>
        </w:tc>
        <w:tc>
          <w:tcPr>
            <w:tcW w:w="1134"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lunar</w:t>
            </w: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r>
      <w:tr w:rsidR="00615E94" w:rsidRPr="000035E8" w:rsidTr="00615E94">
        <w:trPr>
          <w:cantSplit/>
          <w:trHeight w:hRule="exact" w:val="260"/>
        </w:trPr>
        <w:tc>
          <w:tcPr>
            <w:tcW w:w="1277" w:type="dxa"/>
            <w:vMerge/>
            <w:tcBorders>
              <w:top w:val="nil"/>
              <w:left w:val="single" w:sz="4" w:space="0" w:color="auto"/>
              <w:bottom w:val="nil"/>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Sodiu</w:t>
            </w:r>
          </w:p>
        </w:tc>
        <w:tc>
          <w:tcPr>
            <w:tcW w:w="1701"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746"/>
              <w:jc w:val="both"/>
              <w:rPr>
                <w:rFonts w:ascii="Arial" w:eastAsia="Calibri" w:hAnsi="Arial" w:cs="Arial"/>
                <w:sz w:val="24"/>
                <w:szCs w:val="24"/>
                <w:lang w:val="ro-RO"/>
              </w:rPr>
            </w:pPr>
            <w:r w:rsidRPr="000035E8">
              <w:rPr>
                <w:rFonts w:ascii="Arial" w:eastAsia="Calibri" w:hAnsi="Arial" w:cs="Arial"/>
                <w:sz w:val="24"/>
                <w:szCs w:val="24"/>
                <w:lang w:val="ro-RO"/>
              </w:rPr>
              <w:t>300</w:t>
            </w:r>
          </w:p>
        </w:tc>
        <w:tc>
          <w:tcPr>
            <w:tcW w:w="1134"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lunar</w:t>
            </w: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r>
      <w:tr w:rsidR="00615E94" w:rsidRPr="000035E8" w:rsidTr="00546679">
        <w:trPr>
          <w:cantSplit/>
          <w:trHeight w:hRule="exact" w:val="315"/>
        </w:trPr>
        <w:tc>
          <w:tcPr>
            <w:tcW w:w="1277" w:type="dxa"/>
            <w:vMerge/>
            <w:tcBorders>
              <w:top w:val="nil"/>
              <w:left w:val="single" w:sz="4" w:space="0" w:color="auto"/>
              <w:bottom w:val="nil"/>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Aluminiu</w:t>
            </w:r>
          </w:p>
          <w:p w:rsidR="00615E94" w:rsidRPr="000035E8" w:rsidRDefault="00615E94" w:rsidP="00D70D18">
            <w:pPr>
              <w:spacing w:after="0" w:line="240" w:lineRule="auto"/>
              <w:ind w:left="105"/>
              <w:jc w:val="both"/>
              <w:rPr>
                <w:rFonts w:ascii="Arial" w:eastAsia="Calibri" w:hAnsi="Arial" w:cs="Arial"/>
                <w:sz w:val="24"/>
                <w:szCs w:val="24"/>
                <w:lang w:val="ro-RO"/>
              </w:rPr>
            </w:pPr>
          </w:p>
          <w:p w:rsidR="00615E94" w:rsidRPr="000035E8" w:rsidRDefault="00615E94" w:rsidP="00D70D18">
            <w:pPr>
              <w:spacing w:after="0" w:line="240" w:lineRule="auto"/>
              <w:ind w:left="105"/>
              <w:jc w:val="both"/>
              <w:rPr>
                <w:rFonts w:ascii="Arial" w:eastAsia="Calibri" w:hAnsi="Arial" w:cs="Arial"/>
                <w:sz w:val="24"/>
                <w:szCs w:val="24"/>
                <w:lang w:val="ro-RO"/>
              </w:rPr>
            </w:pPr>
          </w:p>
        </w:tc>
        <w:tc>
          <w:tcPr>
            <w:tcW w:w="1701"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5</w:t>
            </w:r>
          </w:p>
        </w:tc>
        <w:tc>
          <w:tcPr>
            <w:tcW w:w="1134"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lunar</w:t>
            </w:r>
          </w:p>
          <w:p w:rsidR="00615E94" w:rsidRPr="000035E8" w:rsidRDefault="00615E94" w:rsidP="00D70D18">
            <w:pPr>
              <w:spacing w:after="0" w:line="240" w:lineRule="auto"/>
              <w:jc w:val="both"/>
              <w:rPr>
                <w:rFonts w:ascii="Arial" w:eastAsia="Calibri" w:hAnsi="Arial" w:cs="Arial"/>
                <w:sz w:val="24"/>
                <w:szCs w:val="24"/>
                <w:lang w:val="ro-RO"/>
              </w:rPr>
            </w:pP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r>
      <w:tr w:rsidR="00615E94" w:rsidRPr="000035E8" w:rsidTr="00615E94">
        <w:trPr>
          <w:cantSplit/>
          <w:trHeight w:hRule="exact" w:val="259"/>
        </w:trPr>
        <w:tc>
          <w:tcPr>
            <w:tcW w:w="1277" w:type="dxa"/>
            <w:vMerge/>
            <w:tcBorders>
              <w:top w:val="nil"/>
              <w:left w:val="single" w:sz="4" w:space="0" w:color="auto"/>
              <w:bottom w:val="nil"/>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Cadmiu</w:t>
            </w:r>
          </w:p>
        </w:tc>
        <w:tc>
          <w:tcPr>
            <w:tcW w:w="1701"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746"/>
              <w:jc w:val="both"/>
              <w:rPr>
                <w:rFonts w:ascii="Arial" w:eastAsia="Calibri" w:hAnsi="Arial" w:cs="Arial"/>
                <w:sz w:val="24"/>
                <w:szCs w:val="24"/>
                <w:lang w:val="ro-RO"/>
              </w:rPr>
            </w:pPr>
            <w:r w:rsidRPr="000035E8">
              <w:rPr>
                <w:rFonts w:ascii="Arial" w:eastAsia="Calibri" w:hAnsi="Arial" w:cs="Arial"/>
                <w:sz w:val="24"/>
                <w:szCs w:val="24"/>
                <w:lang w:val="ro-RO"/>
              </w:rPr>
              <w:t>0,1</w:t>
            </w:r>
          </w:p>
        </w:tc>
        <w:tc>
          <w:tcPr>
            <w:tcW w:w="1134"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lunar</w:t>
            </w: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r>
      <w:tr w:rsidR="00615E94" w:rsidRPr="000035E8" w:rsidTr="00546679">
        <w:trPr>
          <w:cantSplit/>
          <w:trHeight w:hRule="exact" w:val="873"/>
        </w:trPr>
        <w:tc>
          <w:tcPr>
            <w:tcW w:w="1277" w:type="dxa"/>
            <w:vMerge/>
            <w:tcBorders>
              <w:top w:val="nil"/>
              <w:left w:val="single" w:sz="4" w:space="0" w:color="auto"/>
              <w:bottom w:val="nil"/>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tcPr>
          <w:p w:rsidR="00615E94" w:rsidRPr="000035E8" w:rsidRDefault="00615E94" w:rsidP="00D70D18">
            <w:pPr>
              <w:spacing w:after="0" w:line="240" w:lineRule="auto"/>
              <w:ind w:left="108" w:right="540"/>
              <w:jc w:val="both"/>
              <w:rPr>
                <w:rFonts w:ascii="Arial" w:eastAsia="Calibri" w:hAnsi="Arial" w:cs="Arial"/>
                <w:sz w:val="24"/>
                <w:szCs w:val="24"/>
                <w:lang w:val="ro-RO"/>
              </w:rPr>
            </w:pPr>
            <w:r w:rsidRPr="000035E8">
              <w:rPr>
                <w:rFonts w:ascii="Arial" w:eastAsia="Calibri" w:hAnsi="Arial" w:cs="Arial"/>
                <w:spacing w:val="-5"/>
                <w:sz w:val="24"/>
                <w:szCs w:val="24"/>
                <w:lang w:val="ro-RO"/>
              </w:rPr>
              <w:t xml:space="preserve">Substanțe extractibile cu </w:t>
            </w:r>
            <w:r w:rsidRPr="000035E8">
              <w:rPr>
                <w:rFonts w:ascii="Arial" w:eastAsia="Calibri" w:hAnsi="Arial" w:cs="Arial"/>
                <w:sz w:val="24"/>
                <w:szCs w:val="24"/>
                <w:lang w:val="ro-RO"/>
              </w:rPr>
              <w:t>solvenți organici</w:t>
            </w:r>
          </w:p>
        </w:tc>
        <w:tc>
          <w:tcPr>
            <w:tcW w:w="1701" w:type="dxa"/>
            <w:tcBorders>
              <w:top w:val="single" w:sz="4" w:space="0" w:color="auto"/>
              <w:left w:val="single" w:sz="4" w:space="0" w:color="auto"/>
              <w:bottom w:val="single" w:sz="4" w:space="0" w:color="auto"/>
              <w:right w:val="single" w:sz="4" w:space="0" w:color="auto"/>
            </w:tcBorders>
          </w:tcPr>
          <w:p w:rsidR="00615E94" w:rsidRPr="000035E8" w:rsidRDefault="00615E94" w:rsidP="00D70D18">
            <w:pPr>
              <w:spacing w:after="0" w:line="240" w:lineRule="auto"/>
              <w:jc w:val="center"/>
              <w:rPr>
                <w:rFonts w:ascii="Arial" w:eastAsia="Calibri" w:hAnsi="Arial" w:cs="Arial"/>
                <w:sz w:val="24"/>
                <w:szCs w:val="24"/>
                <w:lang w:val="ro-RO"/>
              </w:rPr>
            </w:pPr>
            <w:r w:rsidRPr="000035E8">
              <w:rPr>
                <w:rFonts w:ascii="Arial" w:eastAsia="Calibri" w:hAnsi="Arial" w:cs="Arial"/>
                <w:sz w:val="24"/>
                <w:szCs w:val="24"/>
                <w:lang w:val="ro-RO"/>
              </w:rPr>
              <w:t>20</w:t>
            </w:r>
          </w:p>
        </w:tc>
        <w:tc>
          <w:tcPr>
            <w:tcW w:w="1134" w:type="dxa"/>
            <w:tcBorders>
              <w:top w:val="single" w:sz="4" w:space="0" w:color="auto"/>
              <w:left w:val="single" w:sz="4" w:space="0" w:color="auto"/>
              <w:bottom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lunar</w:t>
            </w: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r>
      <w:tr w:rsidR="00615E94" w:rsidRPr="000035E8" w:rsidTr="00615E94">
        <w:trPr>
          <w:cantSplit/>
          <w:trHeight w:hRule="exact" w:val="464"/>
        </w:trPr>
        <w:tc>
          <w:tcPr>
            <w:tcW w:w="1277" w:type="dxa"/>
            <w:vMerge/>
            <w:tcBorders>
              <w:top w:val="nil"/>
              <w:left w:val="single" w:sz="4" w:space="0" w:color="auto"/>
              <w:bottom w:val="nil"/>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Calciu</w:t>
            </w:r>
          </w:p>
        </w:tc>
        <w:tc>
          <w:tcPr>
            <w:tcW w:w="1701"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746"/>
              <w:jc w:val="both"/>
              <w:rPr>
                <w:rFonts w:ascii="Arial" w:eastAsia="Calibri" w:hAnsi="Arial" w:cs="Arial"/>
                <w:sz w:val="24"/>
                <w:szCs w:val="24"/>
                <w:lang w:val="ro-RO"/>
              </w:rPr>
            </w:pPr>
            <w:r w:rsidRPr="000035E8">
              <w:rPr>
                <w:rFonts w:ascii="Arial" w:eastAsia="Calibri" w:hAnsi="Arial" w:cs="Arial"/>
                <w:sz w:val="24"/>
                <w:szCs w:val="24"/>
                <w:lang w:val="ro-RO"/>
              </w:rPr>
              <w:t>100</w:t>
            </w:r>
          </w:p>
        </w:tc>
        <w:tc>
          <w:tcPr>
            <w:tcW w:w="1134"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lunar</w:t>
            </w:r>
          </w:p>
        </w:tc>
        <w:tc>
          <w:tcPr>
            <w:tcW w:w="2665" w:type="dxa"/>
            <w:vMerge/>
            <w:tcBorders>
              <w:left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r>
      <w:tr w:rsidR="00615E94" w:rsidRPr="000035E8" w:rsidTr="00615E94">
        <w:trPr>
          <w:cantSplit/>
          <w:trHeight w:hRule="exact" w:val="617"/>
        </w:trPr>
        <w:tc>
          <w:tcPr>
            <w:tcW w:w="1277" w:type="dxa"/>
            <w:vMerge/>
            <w:tcBorders>
              <w:top w:val="nil"/>
              <w:left w:val="single" w:sz="4" w:space="0" w:color="auto"/>
              <w:bottom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c>
          <w:tcPr>
            <w:tcW w:w="2835"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ind w:left="105"/>
              <w:jc w:val="both"/>
              <w:rPr>
                <w:rFonts w:ascii="Arial" w:eastAsia="Calibri" w:hAnsi="Arial" w:cs="Arial"/>
                <w:sz w:val="24"/>
                <w:szCs w:val="24"/>
                <w:lang w:val="ro-RO"/>
              </w:rPr>
            </w:pPr>
            <w:r w:rsidRPr="000035E8">
              <w:rPr>
                <w:rFonts w:ascii="Arial" w:eastAsia="Calibri" w:hAnsi="Arial" w:cs="Arial"/>
                <w:sz w:val="24"/>
                <w:szCs w:val="24"/>
                <w:lang w:val="ro-RO"/>
              </w:rPr>
              <w:t>Produse petroliere</w:t>
            </w:r>
          </w:p>
        </w:tc>
        <w:tc>
          <w:tcPr>
            <w:tcW w:w="1701" w:type="dxa"/>
            <w:tcBorders>
              <w:top w:val="single" w:sz="4" w:space="0" w:color="auto"/>
              <w:left w:val="single" w:sz="4" w:space="0" w:color="auto"/>
              <w:bottom w:val="single" w:sz="4" w:space="0" w:color="auto"/>
              <w:right w:val="single" w:sz="4" w:space="0" w:color="auto"/>
            </w:tcBorders>
            <w:vAlign w:val="center"/>
          </w:tcPr>
          <w:p w:rsidR="00857F31"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 xml:space="preserve">      3 </w:t>
            </w:r>
          </w:p>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(fără irizații)</w:t>
            </w:r>
          </w:p>
        </w:tc>
        <w:tc>
          <w:tcPr>
            <w:tcW w:w="1134" w:type="dxa"/>
            <w:tcBorders>
              <w:top w:val="single" w:sz="4" w:space="0" w:color="auto"/>
              <w:left w:val="single" w:sz="4" w:space="0" w:color="auto"/>
              <w:bottom w:val="single" w:sz="4" w:space="0" w:color="auto"/>
              <w:right w:val="single" w:sz="4" w:space="0" w:color="auto"/>
            </w:tcBorders>
            <w:vAlign w:val="center"/>
          </w:tcPr>
          <w:p w:rsidR="00615E94" w:rsidRPr="000035E8" w:rsidRDefault="00615E94" w:rsidP="00D70D18">
            <w:pPr>
              <w:spacing w:after="0" w:line="240" w:lineRule="auto"/>
              <w:jc w:val="both"/>
              <w:rPr>
                <w:rFonts w:ascii="Arial" w:eastAsia="Calibri" w:hAnsi="Arial" w:cs="Arial"/>
                <w:sz w:val="24"/>
                <w:szCs w:val="24"/>
                <w:lang w:val="ro-RO"/>
              </w:rPr>
            </w:pPr>
            <w:r w:rsidRPr="000035E8">
              <w:rPr>
                <w:rFonts w:ascii="Arial" w:eastAsia="Calibri" w:hAnsi="Arial" w:cs="Arial"/>
                <w:sz w:val="24"/>
                <w:szCs w:val="24"/>
                <w:lang w:val="ro-RO"/>
              </w:rPr>
              <w:t>trimestrial</w:t>
            </w:r>
          </w:p>
        </w:tc>
        <w:tc>
          <w:tcPr>
            <w:tcW w:w="2665" w:type="dxa"/>
            <w:vMerge/>
            <w:tcBorders>
              <w:left w:val="single" w:sz="4" w:space="0" w:color="auto"/>
              <w:bottom w:val="single" w:sz="4" w:space="0" w:color="auto"/>
              <w:right w:val="single" w:sz="4" w:space="0" w:color="auto"/>
            </w:tcBorders>
          </w:tcPr>
          <w:p w:rsidR="00615E94" w:rsidRPr="000035E8" w:rsidRDefault="00615E94" w:rsidP="00D70D18">
            <w:pPr>
              <w:spacing w:after="0" w:line="240" w:lineRule="auto"/>
              <w:jc w:val="both"/>
              <w:rPr>
                <w:rFonts w:ascii="Arial" w:eastAsia="Calibri" w:hAnsi="Arial" w:cs="Arial"/>
                <w:sz w:val="24"/>
                <w:szCs w:val="24"/>
                <w:lang w:val="ro-RO"/>
              </w:rPr>
            </w:pPr>
          </w:p>
        </w:tc>
      </w:tr>
    </w:tbl>
    <w:p w:rsidR="001E1B0F" w:rsidRPr="000035E8" w:rsidRDefault="001E1B0F" w:rsidP="00D70D18">
      <w:pPr>
        <w:tabs>
          <w:tab w:val="left" w:pos="330"/>
        </w:tabs>
        <w:spacing w:after="0" w:line="240" w:lineRule="auto"/>
        <w:jc w:val="both"/>
        <w:rPr>
          <w:rFonts w:ascii="Arial" w:hAnsi="Arial" w:cs="Arial"/>
          <w:b/>
          <w:sz w:val="24"/>
          <w:szCs w:val="24"/>
          <w:lang w:val="ro-RO"/>
        </w:rPr>
      </w:pPr>
    </w:p>
    <w:p w:rsidR="007B7B03" w:rsidRPr="000035E8" w:rsidRDefault="007B7B03" w:rsidP="00D70D18">
      <w:pPr>
        <w:tabs>
          <w:tab w:val="left" w:pos="330"/>
        </w:tabs>
        <w:spacing w:after="0" w:line="240" w:lineRule="auto"/>
        <w:jc w:val="both"/>
        <w:rPr>
          <w:rFonts w:ascii="Arial" w:hAnsi="Arial" w:cs="Arial"/>
          <w:b/>
          <w:sz w:val="24"/>
          <w:szCs w:val="24"/>
          <w:lang w:val="ro-RO"/>
        </w:rPr>
      </w:pPr>
    </w:p>
    <w:p w:rsidR="006B3561" w:rsidRPr="000035E8" w:rsidRDefault="001E1B0F" w:rsidP="00D70D18">
      <w:pPr>
        <w:tabs>
          <w:tab w:val="left" w:pos="330"/>
        </w:tabs>
        <w:spacing w:after="0" w:line="240" w:lineRule="auto"/>
        <w:jc w:val="both"/>
        <w:rPr>
          <w:rFonts w:ascii="Arial" w:hAnsi="Arial" w:cs="Arial"/>
          <w:b/>
          <w:bCs/>
          <w:sz w:val="24"/>
          <w:szCs w:val="24"/>
          <w:lang w:val="ro-RO"/>
        </w:rPr>
      </w:pPr>
      <w:r w:rsidRPr="000035E8">
        <w:rPr>
          <w:rFonts w:ascii="Arial" w:hAnsi="Arial" w:cs="Arial"/>
          <w:b/>
          <w:sz w:val="24"/>
          <w:szCs w:val="24"/>
          <w:lang w:val="ro-RO"/>
        </w:rPr>
        <w:t>13.5</w:t>
      </w:r>
      <w:r w:rsidR="00334F4C" w:rsidRPr="000035E8">
        <w:rPr>
          <w:rFonts w:ascii="Arial" w:hAnsi="Arial" w:cs="Arial"/>
          <w:b/>
          <w:sz w:val="24"/>
          <w:szCs w:val="24"/>
          <w:lang w:val="ro-RO"/>
        </w:rPr>
        <w:t>.</w:t>
      </w:r>
      <w:r w:rsidR="00334F4C" w:rsidRPr="000035E8">
        <w:rPr>
          <w:rFonts w:ascii="Arial" w:hAnsi="Arial" w:cs="Arial"/>
          <w:sz w:val="24"/>
          <w:szCs w:val="24"/>
          <w:lang w:val="ro-RO"/>
        </w:rPr>
        <w:t xml:space="preserve">  </w:t>
      </w:r>
      <w:r w:rsidR="00D4392A" w:rsidRPr="000035E8">
        <w:rPr>
          <w:rFonts w:ascii="Arial" w:hAnsi="Arial" w:cs="Arial"/>
          <w:b/>
          <w:bCs/>
          <w:sz w:val="24"/>
          <w:szCs w:val="24"/>
          <w:lang w:val="ro-RO"/>
        </w:rPr>
        <w:t xml:space="preserve">Monitorizarea calitatii apelor freatice </w:t>
      </w:r>
      <w:r w:rsidR="00473E9D" w:rsidRPr="000035E8">
        <w:rPr>
          <w:rFonts w:ascii="Arial" w:hAnsi="Arial" w:cs="Arial"/>
          <w:b/>
          <w:bCs/>
          <w:sz w:val="24"/>
          <w:szCs w:val="24"/>
          <w:lang w:val="ro-RO"/>
        </w:rPr>
        <w:t>si sol</w:t>
      </w:r>
    </w:p>
    <w:p w:rsidR="00473E9D" w:rsidRPr="000035E8" w:rsidRDefault="00473E9D" w:rsidP="00D70D18">
      <w:pPr>
        <w:tabs>
          <w:tab w:val="left" w:pos="330"/>
        </w:tabs>
        <w:spacing w:after="0" w:line="240" w:lineRule="auto"/>
        <w:jc w:val="both"/>
        <w:rPr>
          <w:rFonts w:ascii="Arial" w:hAnsi="Arial" w:cs="Arial"/>
          <w:b/>
          <w:bCs/>
          <w:sz w:val="24"/>
          <w:szCs w:val="24"/>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305"/>
        <w:gridCol w:w="3402"/>
        <w:gridCol w:w="1560"/>
        <w:gridCol w:w="2268"/>
      </w:tblGrid>
      <w:tr w:rsidR="00473E9D" w:rsidRPr="000035E8" w:rsidTr="00FA3864">
        <w:tc>
          <w:tcPr>
            <w:tcW w:w="1530" w:type="dxa"/>
            <w:tcBorders>
              <w:top w:val="single" w:sz="12" w:space="0" w:color="auto"/>
              <w:left w:val="single" w:sz="12" w:space="0" w:color="auto"/>
              <w:bottom w:val="single" w:sz="12" w:space="0" w:color="auto"/>
            </w:tcBorders>
            <w:shd w:val="clear" w:color="auto" w:fill="C0C0C0"/>
          </w:tcPr>
          <w:p w:rsidR="00473E9D" w:rsidRPr="000035E8" w:rsidRDefault="00473E9D" w:rsidP="00D70D18">
            <w:pPr>
              <w:spacing w:after="0" w:line="240" w:lineRule="auto"/>
              <w:jc w:val="center"/>
              <w:rPr>
                <w:rFonts w:ascii="Arial" w:hAnsi="Arial" w:cs="Arial"/>
                <w:b/>
                <w:sz w:val="24"/>
                <w:szCs w:val="24"/>
                <w:lang w:val="ro-RO"/>
              </w:rPr>
            </w:pPr>
            <w:r w:rsidRPr="000035E8">
              <w:rPr>
                <w:rFonts w:ascii="Arial" w:hAnsi="Arial" w:cs="Arial"/>
                <w:b/>
                <w:sz w:val="24"/>
                <w:szCs w:val="24"/>
                <w:lang w:val="ro-RO"/>
              </w:rPr>
              <w:t>Parametru</w:t>
            </w:r>
          </w:p>
        </w:tc>
        <w:tc>
          <w:tcPr>
            <w:tcW w:w="1305" w:type="dxa"/>
            <w:tcBorders>
              <w:top w:val="single" w:sz="12" w:space="0" w:color="auto"/>
              <w:bottom w:val="single" w:sz="12" w:space="0" w:color="auto"/>
            </w:tcBorders>
            <w:shd w:val="clear" w:color="auto" w:fill="C0C0C0"/>
          </w:tcPr>
          <w:p w:rsidR="00473E9D" w:rsidRPr="000035E8" w:rsidRDefault="00473E9D" w:rsidP="00D70D18">
            <w:pPr>
              <w:spacing w:after="0" w:line="240" w:lineRule="auto"/>
              <w:jc w:val="center"/>
              <w:rPr>
                <w:rFonts w:ascii="Arial" w:hAnsi="Arial" w:cs="Arial"/>
                <w:b/>
                <w:sz w:val="24"/>
                <w:szCs w:val="24"/>
                <w:lang w:val="ro-RO"/>
              </w:rPr>
            </w:pPr>
            <w:r w:rsidRPr="000035E8">
              <w:rPr>
                <w:rFonts w:ascii="Arial" w:hAnsi="Arial" w:cs="Arial"/>
                <w:b/>
                <w:sz w:val="24"/>
                <w:szCs w:val="24"/>
                <w:lang w:val="ro-RO"/>
              </w:rPr>
              <w:t>Unitate de măsură</w:t>
            </w:r>
          </w:p>
        </w:tc>
        <w:tc>
          <w:tcPr>
            <w:tcW w:w="3402" w:type="dxa"/>
            <w:tcBorders>
              <w:top w:val="single" w:sz="12" w:space="0" w:color="auto"/>
              <w:bottom w:val="single" w:sz="12" w:space="0" w:color="auto"/>
            </w:tcBorders>
            <w:shd w:val="clear" w:color="auto" w:fill="C0C0C0"/>
          </w:tcPr>
          <w:p w:rsidR="00473E9D" w:rsidRPr="000035E8" w:rsidRDefault="00473E9D" w:rsidP="00D70D18">
            <w:pPr>
              <w:spacing w:after="0" w:line="240" w:lineRule="auto"/>
              <w:jc w:val="center"/>
              <w:rPr>
                <w:rFonts w:ascii="Arial" w:hAnsi="Arial" w:cs="Arial"/>
                <w:b/>
                <w:sz w:val="24"/>
                <w:szCs w:val="24"/>
                <w:highlight w:val="yellow"/>
                <w:lang w:val="ro-RO"/>
              </w:rPr>
            </w:pPr>
            <w:r w:rsidRPr="000035E8">
              <w:rPr>
                <w:rFonts w:ascii="Arial" w:hAnsi="Arial" w:cs="Arial"/>
                <w:b/>
                <w:sz w:val="24"/>
                <w:szCs w:val="24"/>
                <w:lang w:val="ro-RO"/>
              </w:rPr>
              <w:t>Punct de emisie</w:t>
            </w:r>
          </w:p>
        </w:tc>
        <w:tc>
          <w:tcPr>
            <w:tcW w:w="1560" w:type="dxa"/>
            <w:tcBorders>
              <w:top w:val="single" w:sz="12" w:space="0" w:color="auto"/>
              <w:bottom w:val="single" w:sz="12" w:space="0" w:color="auto"/>
            </w:tcBorders>
            <w:shd w:val="clear" w:color="auto" w:fill="C0C0C0"/>
          </w:tcPr>
          <w:p w:rsidR="00473E9D" w:rsidRPr="000035E8" w:rsidRDefault="00473E9D" w:rsidP="00D70D18">
            <w:pPr>
              <w:spacing w:after="0" w:line="240" w:lineRule="auto"/>
              <w:ind w:right="-108"/>
              <w:jc w:val="center"/>
              <w:rPr>
                <w:rFonts w:ascii="Arial" w:hAnsi="Arial" w:cs="Arial"/>
                <w:b/>
                <w:sz w:val="24"/>
                <w:szCs w:val="24"/>
                <w:lang w:val="ro-RO"/>
              </w:rPr>
            </w:pPr>
            <w:r w:rsidRPr="000035E8">
              <w:rPr>
                <w:rFonts w:ascii="Arial" w:hAnsi="Arial" w:cs="Arial"/>
                <w:b/>
                <w:sz w:val="24"/>
                <w:szCs w:val="24"/>
                <w:lang w:val="ro-RO"/>
              </w:rPr>
              <w:t>Frecvenţa de monitorizare</w:t>
            </w:r>
          </w:p>
        </w:tc>
        <w:tc>
          <w:tcPr>
            <w:tcW w:w="2268" w:type="dxa"/>
            <w:tcBorders>
              <w:top w:val="single" w:sz="12" w:space="0" w:color="auto"/>
              <w:bottom w:val="single" w:sz="12" w:space="0" w:color="auto"/>
              <w:right w:val="single" w:sz="12" w:space="0" w:color="auto"/>
            </w:tcBorders>
            <w:shd w:val="clear" w:color="auto" w:fill="C0C0C0"/>
          </w:tcPr>
          <w:p w:rsidR="00473E9D" w:rsidRPr="000035E8" w:rsidRDefault="00473E9D" w:rsidP="00D70D18">
            <w:pPr>
              <w:spacing w:after="0" w:line="240" w:lineRule="auto"/>
              <w:jc w:val="center"/>
              <w:rPr>
                <w:rFonts w:ascii="Arial" w:hAnsi="Arial" w:cs="Arial"/>
                <w:b/>
                <w:sz w:val="24"/>
                <w:szCs w:val="24"/>
                <w:lang w:val="ro-RO"/>
              </w:rPr>
            </w:pPr>
            <w:r w:rsidRPr="000035E8">
              <w:rPr>
                <w:rFonts w:ascii="Arial" w:hAnsi="Arial" w:cs="Arial"/>
                <w:b/>
                <w:sz w:val="24"/>
                <w:szCs w:val="24"/>
                <w:lang w:val="ro-RO"/>
              </w:rPr>
              <w:t>Metoda de monitorizare</w:t>
            </w:r>
          </w:p>
        </w:tc>
      </w:tr>
      <w:tr w:rsidR="00473E9D" w:rsidRPr="000035E8" w:rsidTr="00FA3864">
        <w:tc>
          <w:tcPr>
            <w:tcW w:w="10065" w:type="dxa"/>
            <w:gridSpan w:val="5"/>
            <w:tcBorders>
              <w:top w:val="single" w:sz="12" w:space="0" w:color="auto"/>
              <w:left w:val="single" w:sz="12" w:space="0" w:color="auto"/>
              <w:bottom w:val="single" w:sz="12" w:space="0" w:color="auto"/>
              <w:right w:val="single" w:sz="12" w:space="0" w:color="auto"/>
            </w:tcBorders>
            <w:shd w:val="clear" w:color="auto" w:fill="C0C0C0"/>
          </w:tcPr>
          <w:p w:rsidR="00473E9D" w:rsidRPr="000035E8" w:rsidRDefault="00473E9D" w:rsidP="00D70D18">
            <w:pPr>
              <w:spacing w:after="0" w:line="240" w:lineRule="auto"/>
              <w:jc w:val="center"/>
              <w:rPr>
                <w:rFonts w:ascii="Arial" w:hAnsi="Arial" w:cs="Arial"/>
                <w:b/>
                <w:sz w:val="24"/>
                <w:szCs w:val="24"/>
                <w:lang w:val="ro-RO"/>
              </w:rPr>
            </w:pPr>
            <w:r w:rsidRPr="000035E8">
              <w:rPr>
                <w:rFonts w:ascii="Arial" w:hAnsi="Arial" w:cs="Arial"/>
                <w:b/>
                <w:sz w:val="24"/>
                <w:szCs w:val="24"/>
                <w:lang w:val="ro-RO"/>
              </w:rPr>
              <w:t xml:space="preserve">Apa </w:t>
            </w:r>
            <w:r w:rsidRPr="000D2A35">
              <w:rPr>
                <w:rFonts w:ascii="Arial" w:hAnsi="Arial" w:cs="Arial"/>
                <w:b/>
                <w:sz w:val="24"/>
                <w:szCs w:val="24"/>
                <w:lang w:val="ro-RO"/>
              </w:rPr>
              <w:t>subterana</w:t>
            </w:r>
            <w:r w:rsidR="000D2A35" w:rsidRPr="000D2A35">
              <w:rPr>
                <w:rFonts w:ascii="Arial" w:hAnsi="Arial" w:cs="Arial"/>
                <w:b/>
                <w:sz w:val="24"/>
                <w:szCs w:val="24"/>
                <w:lang w:val="ro-RO"/>
              </w:rPr>
              <w:t xml:space="preserve"> </w:t>
            </w:r>
            <w:r w:rsidR="000D2A35" w:rsidRPr="000D2A35">
              <w:rPr>
                <w:rFonts w:ascii="Arial" w:hAnsi="Arial" w:cs="Arial"/>
                <w:b/>
                <w:sz w:val="20"/>
                <w:szCs w:val="20"/>
                <w:lang w:val="ro-RO"/>
              </w:rPr>
              <w:t>(piezometre incinta Alum)</w:t>
            </w:r>
          </w:p>
        </w:tc>
      </w:tr>
      <w:tr w:rsidR="00473E9D" w:rsidRPr="000035E8" w:rsidTr="00FA3864">
        <w:trPr>
          <w:cantSplit/>
        </w:trPr>
        <w:tc>
          <w:tcPr>
            <w:tcW w:w="1530" w:type="dxa"/>
            <w:tcBorders>
              <w:left w:val="single" w:sz="12" w:space="0" w:color="auto"/>
            </w:tcBorders>
          </w:tcPr>
          <w:p w:rsidR="00473E9D" w:rsidRPr="000035E8" w:rsidRDefault="00473E9D" w:rsidP="00D70D18">
            <w:pPr>
              <w:spacing w:after="0" w:line="240" w:lineRule="auto"/>
              <w:rPr>
                <w:rFonts w:ascii="Arial" w:hAnsi="Arial" w:cs="Arial"/>
                <w:b/>
                <w:strike/>
                <w:sz w:val="24"/>
                <w:szCs w:val="24"/>
                <w:lang w:val="ro-RO"/>
              </w:rPr>
            </w:pPr>
          </w:p>
          <w:p w:rsidR="00473E9D" w:rsidRPr="000035E8" w:rsidRDefault="00473E9D" w:rsidP="00D70D18">
            <w:pPr>
              <w:spacing w:after="0" w:line="240" w:lineRule="auto"/>
              <w:rPr>
                <w:rFonts w:ascii="Arial" w:hAnsi="Arial" w:cs="Arial"/>
                <w:sz w:val="24"/>
                <w:szCs w:val="24"/>
                <w:lang w:val="ro-RO"/>
              </w:rPr>
            </w:pPr>
            <w:r w:rsidRPr="000035E8">
              <w:rPr>
                <w:rFonts w:ascii="Arial" w:hAnsi="Arial" w:cs="Arial"/>
                <w:sz w:val="24"/>
                <w:szCs w:val="24"/>
                <w:lang w:val="ro-RO"/>
              </w:rPr>
              <w:t>pH</w:t>
            </w:r>
          </w:p>
        </w:tc>
        <w:tc>
          <w:tcPr>
            <w:tcW w:w="1305" w:type="dxa"/>
          </w:tcPr>
          <w:p w:rsidR="00473E9D" w:rsidRPr="000035E8" w:rsidRDefault="00473E9D"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unitati pH</w:t>
            </w:r>
          </w:p>
        </w:tc>
        <w:tc>
          <w:tcPr>
            <w:tcW w:w="3402" w:type="dxa"/>
            <w:vMerge w:val="restart"/>
            <w:vAlign w:val="center"/>
          </w:tcPr>
          <w:p w:rsidR="00473E9D" w:rsidRPr="000035E8" w:rsidRDefault="00473E9D" w:rsidP="00D70D18">
            <w:pPr>
              <w:spacing w:after="0" w:line="240" w:lineRule="auto"/>
              <w:ind w:left="-108" w:right="-108" w:hanging="3"/>
              <w:rPr>
                <w:rFonts w:ascii="Arial" w:hAnsi="Arial" w:cs="Arial"/>
                <w:sz w:val="24"/>
                <w:szCs w:val="24"/>
                <w:lang w:val="ro-RO"/>
              </w:rPr>
            </w:pPr>
            <w:r w:rsidRPr="000035E8">
              <w:rPr>
                <w:rFonts w:ascii="Arial" w:hAnsi="Arial" w:cs="Arial"/>
                <w:sz w:val="24"/>
                <w:szCs w:val="24"/>
                <w:lang w:val="ro-RO"/>
              </w:rPr>
              <w:t>10 piezometre în incinta Alum:</w:t>
            </w:r>
          </w:p>
          <w:p w:rsidR="00473E9D" w:rsidRPr="000035E8" w:rsidRDefault="00473E9D" w:rsidP="00D70D18">
            <w:pPr>
              <w:spacing w:after="0" w:line="240" w:lineRule="auto"/>
              <w:ind w:left="-108" w:right="-108" w:hanging="3"/>
              <w:rPr>
                <w:rFonts w:ascii="Arial" w:hAnsi="Arial" w:cs="Arial"/>
                <w:sz w:val="24"/>
                <w:szCs w:val="24"/>
                <w:lang w:val="ro-RO"/>
              </w:rPr>
            </w:pPr>
            <w:r w:rsidRPr="000035E8">
              <w:rPr>
                <w:rFonts w:ascii="Arial" w:hAnsi="Arial" w:cs="Arial"/>
                <w:sz w:val="24"/>
                <w:szCs w:val="24"/>
                <w:lang w:val="ro-RO"/>
              </w:rPr>
              <w:t>P1 (X:415948.83;Y:796152.02)</w:t>
            </w:r>
          </w:p>
          <w:p w:rsidR="00473E9D" w:rsidRPr="000035E8" w:rsidRDefault="00473E9D" w:rsidP="00D70D18">
            <w:pPr>
              <w:spacing w:after="0" w:line="240" w:lineRule="auto"/>
              <w:ind w:left="-108" w:right="-108" w:hanging="3"/>
              <w:rPr>
                <w:rFonts w:ascii="Arial" w:hAnsi="Arial" w:cs="Arial"/>
                <w:sz w:val="24"/>
                <w:szCs w:val="24"/>
                <w:lang w:val="ro-RO"/>
              </w:rPr>
            </w:pPr>
            <w:r w:rsidRPr="000035E8">
              <w:rPr>
                <w:rFonts w:ascii="Arial" w:hAnsi="Arial" w:cs="Arial"/>
                <w:sz w:val="24"/>
                <w:szCs w:val="24"/>
                <w:lang w:val="ro-RO"/>
              </w:rPr>
              <w:t>P2 (X:415979.5;Y:796193.23)</w:t>
            </w:r>
          </w:p>
          <w:p w:rsidR="00473E9D" w:rsidRPr="000035E8" w:rsidRDefault="00473E9D" w:rsidP="00D70D18">
            <w:pPr>
              <w:spacing w:after="0" w:line="240" w:lineRule="auto"/>
              <w:ind w:left="-108" w:right="-108" w:hanging="3"/>
              <w:rPr>
                <w:rFonts w:ascii="Arial" w:hAnsi="Arial" w:cs="Arial"/>
                <w:sz w:val="24"/>
                <w:szCs w:val="24"/>
                <w:lang w:val="ro-RO"/>
              </w:rPr>
            </w:pPr>
            <w:r w:rsidRPr="000035E8">
              <w:rPr>
                <w:rFonts w:ascii="Arial" w:hAnsi="Arial" w:cs="Arial"/>
                <w:sz w:val="24"/>
                <w:szCs w:val="24"/>
                <w:lang w:val="ro-RO"/>
              </w:rPr>
              <w:t>P3 (X:4116070.91;Y:796157.91)</w:t>
            </w:r>
          </w:p>
          <w:p w:rsidR="00473E9D" w:rsidRPr="000035E8" w:rsidRDefault="00473E9D" w:rsidP="00D70D18">
            <w:pPr>
              <w:spacing w:after="0" w:line="240" w:lineRule="auto"/>
              <w:ind w:left="-108" w:right="-108" w:hanging="3"/>
              <w:rPr>
                <w:rFonts w:ascii="Arial" w:hAnsi="Arial" w:cs="Arial"/>
                <w:sz w:val="24"/>
                <w:szCs w:val="24"/>
                <w:lang w:val="ro-RO"/>
              </w:rPr>
            </w:pPr>
            <w:r w:rsidRPr="000035E8">
              <w:rPr>
                <w:rFonts w:ascii="Arial" w:hAnsi="Arial" w:cs="Arial"/>
                <w:sz w:val="24"/>
                <w:szCs w:val="24"/>
                <w:lang w:val="ro-RO"/>
              </w:rPr>
              <w:t>P5 (X:415107.37;Y:796314.93)</w:t>
            </w:r>
          </w:p>
          <w:p w:rsidR="00473E9D" w:rsidRPr="000035E8" w:rsidRDefault="00473E9D" w:rsidP="00D70D18">
            <w:pPr>
              <w:spacing w:after="0" w:line="240" w:lineRule="auto"/>
              <w:ind w:left="-108" w:right="-108" w:hanging="3"/>
              <w:rPr>
                <w:rFonts w:ascii="Arial" w:hAnsi="Arial" w:cs="Arial"/>
                <w:sz w:val="24"/>
                <w:szCs w:val="24"/>
                <w:lang w:val="ro-RO"/>
              </w:rPr>
            </w:pPr>
            <w:r w:rsidRPr="000035E8">
              <w:rPr>
                <w:rFonts w:ascii="Arial" w:hAnsi="Arial" w:cs="Arial"/>
                <w:sz w:val="24"/>
                <w:szCs w:val="24"/>
                <w:lang w:val="ro-RO"/>
              </w:rPr>
              <w:t>P7 (X:415841.39;Y:796328.33)</w:t>
            </w:r>
          </w:p>
          <w:p w:rsidR="00473E9D" w:rsidRPr="000035E8" w:rsidRDefault="00473E9D" w:rsidP="00D70D18">
            <w:pPr>
              <w:spacing w:after="0" w:line="240" w:lineRule="auto"/>
              <w:ind w:left="-108" w:right="-108" w:hanging="3"/>
              <w:rPr>
                <w:rFonts w:ascii="Arial" w:hAnsi="Arial" w:cs="Arial"/>
                <w:sz w:val="24"/>
                <w:szCs w:val="24"/>
                <w:lang w:val="ro-RO"/>
              </w:rPr>
            </w:pPr>
            <w:r w:rsidRPr="000035E8">
              <w:rPr>
                <w:rFonts w:ascii="Arial" w:hAnsi="Arial" w:cs="Arial"/>
                <w:sz w:val="24"/>
                <w:szCs w:val="24"/>
                <w:lang w:val="ro-RO"/>
              </w:rPr>
              <w:t>P8 (X:</w:t>
            </w:r>
            <w:r w:rsidRPr="000035E8">
              <w:rPr>
                <w:rFonts w:ascii="Arial" w:hAnsi="Arial" w:cs="Arial"/>
                <w:sz w:val="24"/>
                <w:szCs w:val="24"/>
              </w:rPr>
              <w:t xml:space="preserve"> </w:t>
            </w:r>
            <w:r w:rsidRPr="000035E8">
              <w:rPr>
                <w:rFonts w:ascii="Arial" w:hAnsi="Arial" w:cs="Arial"/>
                <w:sz w:val="24"/>
                <w:szCs w:val="24"/>
                <w:lang w:val="ro-RO"/>
              </w:rPr>
              <w:t>415710.15;Y:</w:t>
            </w:r>
            <w:r w:rsidRPr="000035E8">
              <w:rPr>
                <w:rFonts w:ascii="Arial" w:hAnsi="Arial" w:cs="Arial"/>
                <w:sz w:val="24"/>
                <w:szCs w:val="24"/>
              </w:rPr>
              <w:t xml:space="preserve"> </w:t>
            </w:r>
            <w:r w:rsidRPr="000035E8">
              <w:rPr>
                <w:rFonts w:ascii="Arial" w:hAnsi="Arial" w:cs="Arial"/>
                <w:sz w:val="24"/>
                <w:szCs w:val="24"/>
                <w:lang w:val="ro-RO"/>
              </w:rPr>
              <w:t>796089.68)</w:t>
            </w:r>
          </w:p>
          <w:p w:rsidR="00473E9D" w:rsidRPr="000035E8" w:rsidRDefault="00473E9D" w:rsidP="00D70D18">
            <w:pPr>
              <w:spacing w:after="0" w:line="240" w:lineRule="auto"/>
              <w:ind w:left="-108" w:right="-108" w:hanging="3"/>
              <w:rPr>
                <w:rFonts w:ascii="Arial" w:hAnsi="Arial" w:cs="Arial"/>
                <w:sz w:val="24"/>
                <w:szCs w:val="24"/>
                <w:lang w:val="ro-RO"/>
              </w:rPr>
            </w:pPr>
            <w:r w:rsidRPr="000035E8">
              <w:rPr>
                <w:rFonts w:ascii="Arial" w:hAnsi="Arial" w:cs="Arial"/>
                <w:sz w:val="24"/>
                <w:szCs w:val="24"/>
                <w:lang w:val="ro-RO"/>
              </w:rPr>
              <w:t>P10 (X:415643.01;Y:795927.03)</w:t>
            </w:r>
          </w:p>
          <w:p w:rsidR="00473E9D" w:rsidRPr="000035E8" w:rsidRDefault="00473E9D" w:rsidP="00D70D18">
            <w:pPr>
              <w:spacing w:after="0" w:line="240" w:lineRule="auto"/>
              <w:ind w:left="-108" w:right="-108" w:hanging="3"/>
              <w:rPr>
                <w:rFonts w:ascii="Arial" w:hAnsi="Arial" w:cs="Arial"/>
                <w:sz w:val="24"/>
                <w:szCs w:val="24"/>
                <w:lang w:val="ro-RO"/>
              </w:rPr>
            </w:pPr>
            <w:r w:rsidRPr="000035E8">
              <w:rPr>
                <w:rFonts w:ascii="Arial" w:hAnsi="Arial" w:cs="Arial"/>
                <w:sz w:val="24"/>
                <w:szCs w:val="24"/>
                <w:lang w:val="ro-RO"/>
              </w:rPr>
              <w:lastRenderedPageBreak/>
              <w:t>P11 (X:415637.82;Y:</w:t>
            </w:r>
            <w:r w:rsidRPr="000035E8">
              <w:rPr>
                <w:rFonts w:ascii="Arial" w:hAnsi="Arial" w:cs="Arial"/>
                <w:sz w:val="24"/>
                <w:szCs w:val="24"/>
              </w:rPr>
              <w:t xml:space="preserve"> </w:t>
            </w:r>
            <w:r w:rsidRPr="000035E8">
              <w:rPr>
                <w:rFonts w:ascii="Arial" w:hAnsi="Arial" w:cs="Arial"/>
                <w:sz w:val="24"/>
                <w:szCs w:val="24"/>
                <w:lang w:val="ro-RO"/>
              </w:rPr>
              <w:t>795875.3)</w:t>
            </w:r>
          </w:p>
          <w:p w:rsidR="00473E9D" w:rsidRPr="000035E8" w:rsidRDefault="00473E9D" w:rsidP="00D70D18">
            <w:pPr>
              <w:spacing w:after="0" w:line="240" w:lineRule="auto"/>
              <w:ind w:left="-108" w:right="-108" w:hanging="3"/>
              <w:rPr>
                <w:rFonts w:ascii="Arial" w:hAnsi="Arial" w:cs="Arial"/>
                <w:sz w:val="24"/>
                <w:szCs w:val="24"/>
                <w:lang w:val="ro-RO"/>
              </w:rPr>
            </w:pPr>
            <w:r w:rsidRPr="000035E8">
              <w:rPr>
                <w:rFonts w:ascii="Arial" w:hAnsi="Arial" w:cs="Arial"/>
                <w:sz w:val="24"/>
                <w:szCs w:val="24"/>
                <w:lang w:val="ro-RO"/>
              </w:rPr>
              <w:t>P12 (X:415614.42;Y:795851.49)</w:t>
            </w:r>
          </w:p>
          <w:p w:rsidR="00473E9D" w:rsidRPr="000035E8" w:rsidRDefault="00473E9D" w:rsidP="00D70D18">
            <w:pPr>
              <w:spacing w:after="0" w:line="240" w:lineRule="auto"/>
              <w:ind w:left="-108" w:right="-108" w:hanging="3"/>
              <w:rPr>
                <w:rFonts w:ascii="Arial" w:hAnsi="Arial" w:cs="Arial"/>
                <w:sz w:val="24"/>
                <w:szCs w:val="24"/>
                <w:lang w:val="ro-RO"/>
              </w:rPr>
            </w:pPr>
            <w:r w:rsidRPr="000035E8">
              <w:rPr>
                <w:rFonts w:ascii="Arial" w:hAnsi="Arial" w:cs="Arial"/>
                <w:sz w:val="24"/>
                <w:szCs w:val="24"/>
                <w:lang w:val="ro-RO"/>
              </w:rPr>
              <w:t>P15 (X:415747.69;Y:796430.38)</w:t>
            </w:r>
          </w:p>
        </w:tc>
        <w:tc>
          <w:tcPr>
            <w:tcW w:w="1560" w:type="dxa"/>
            <w:vMerge w:val="restart"/>
            <w:vAlign w:val="center"/>
          </w:tcPr>
          <w:p w:rsidR="00473E9D" w:rsidRPr="000035E8" w:rsidRDefault="00473E9D"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lastRenderedPageBreak/>
              <w:t>Anual</w:t>
            </w:r>
          </w:p>
        </w:tc>
        <w:tc>
          <w:tcPr>
            <w:tcW w:w="2268" w:type="dxa"/>
            <w:tcBorders>
              <w:right w:val="single" w:sz="12" w:space="0" w:color="auto"/>
            </w:tcBorders>
          </w:tcPr>
          <w:p w:rsidR="00473E9D" w:rsidRPr="000035E8" w:rsidRDefault="00473E9D" w:rsidP="00D70D18">
            <w:pPr>
              <w:spacing w:after="0" w:line="240" w:lineRule="auto"/>
              <w:rPr>
                <w:rFonts w:ascii="Arial" w:hAnsi="Arial" w:cs="Arial"/>
                <w:sz w:val="24"/>
                <w:szCs w:val="24"/>
                <w:lang w:val="ro-RO"/>
              </w:rPr>
            </w:pPr>
            <w:r w:rsidRPr="000035E8">
              <w:rPr>
                <w:rFonts w:ascii="Arial" w:hAnsi="Arial" w:cs="Arial"/>
                <w:sz w:val="24"/>
                <w:szCs w:val="24"/>
                <w:lang w:val="ro-RO"/>
              </w:rPr>
              <w:t>SRISO10523/2012</w:t>
            </w:r>
          </w:p>
        </w:tc>
      </w:tr>
      <w:tr w:rsidR="00473E9D" w:rsidRPr="000035E8" w:rsidTr="00FA3864">
        <w:trPr>
          <w:cantSplit/>
        </w:trPr>
        <w:tc>
          <w:tcPr>
            <w:tcW w:w="1530" w:type="dxa"/>
            <w:tcBorders>
              <w:left w:val="single" w:sz="12" w:space="0" w:color="auto"/>
            </w:tcBorders>
          </w:tcPr>
          <w:p w:rsidR="00473E9D" w:rsidRPr="000035E8" w:rsidRDefault="00473E9D" w:rsidP="00D70D18">
            <w:pPr>
              <w:spacing w:after="0" w:line="240" w:lineRule="auto"/>
              <w:rPr>
                <w:rFonts w:ascii="Arial" w:hAnsi="Arial" w:cs="Arial"/>
                <w:sz w:val="24"/>
                <w:szCs w:val="24"/>
                <w:lang w:val="ro-RO"/>
              </w:rPr>
            </w:pPr>
            <w:r w:rsidRPr="000035E8">
              <w:rPr>
                <w:rFonts w:ascii="Arial" w:hAnsi="Arial" w:cs="Arial"/>
                <w:sz w:val="24"/>
                <w:szCs w:val="24"/>
                <w:lang w:val="ro-RO"/>
              </w:rPr>
              <w:t>Reziduu fix</w:t>
            </w:r>
          </w:p>
        </w:tc>
        <w:tc>
          <w:tcPr>
            <w:tcW w:w="1305" w:type="dxa"/>
          </w:tcPr>
          <w:p w:rsidR="00473E9D" w:rsidRPr="000035E8" w:rsidRDefault="00473E9D"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mg/ l</w:t>
            </w:r>
          </w:p>
        </w:tc>
        <w:tc>
          <w:tcPr>
            <w:tcW w:w="3402" w:type="dxa"/>
            <w:vMerge/>
          </w:tcPr>
          <w:p w:rsidR="00473E9D" w:rsidRPr="000035E8" w:rsidRDefault="00473E9D" w:rsidP="00D70D18">
            <w:pPr>
              <w:spacing w:after="0" w:line="240" w:lineRule="auto"/>
              <w:rPr>
                <w:rFonts w:ascii="Arial" w:hAnsi="Arial" w:cs="Arial"/>
                <w:sz w:val="24"/>
                <w:szCs w:val="24"/>
                <w:lang w:val="ro-RO"/>
              </w:rPr>
            </w:pPr>
          </w:p>
        </w:tc>
        <w:tc>
          <w:tcPr>
            <w:tcW w:w="1560" w:type="dxa"/>
            <w:vMerge/>
          </w:tcPr>
          <w:p w:rsidR="00473E9D" w:rsidRPr="000035E8" w:rsidRDefault="00473E9D" w:rsidP="00D70D18">
            <w:pPr>
              <w:spacing w:after="0" w:line="240" w:lineRule="auto"/>
              <w:rPr>
                <w:rFonts w:ascii="Arial" w:hAnsi="Arial" w:cs="Arial"/>
                <w:sz w:val="24"/>
                <w:szCs w:val="24"/>
                <w:lang w:val="ro-RO"/>
              </w:rPr>
            </w:pPr>
          </w:p>
        </w:tc>
        <w:tc>
          <w:tcPr>
            <w:tcW w:w="2268" w:type="dxa"/>
            <w:tcBorders>
              <w:right w:val="single" w:sz="12" w:space="0" w:color="auto"/>
            </w:tcBorders>
          </w:tcPr>
          <w:p w:rsidR="00473E9D" w:rsidRPr="000035E8" w:rsidRDefault="00473E9D" w:rsidP="00D70D18">
            <w:pPr>
              <w:spacing w:after="0" w:line="240" w:lineRule="auto"/>
              <w:rPr>
                <w:rFonts w:ascii="Arial" w:hAnsi="Arial" w:cs="Arial"/>
                <w:sz w:val="24"/>
                <w:szCs w:val="24"/>
                <w:lang w:val="ro-RO"/>
              </w:rPr>
            </w:pPr>
            <w:r w:rsidRPr="000035E8">
              <w:rPr>
                <w:rFonts w:ascii="Arial" w:hAnsi="Arial" w:cs="Arial"/>
                <w:sz w:val="24"/>
                <w:szCs w:val="24"/>
                <w:lang w:val="ro-RO"/>
              </w:rPr>
              <w:t>STAS 9187/ 1984</w:t>
            </w:r>
          </w:p>
        </w:tc>
      </w:tr>
      <w:tr w:rsidR="00473E9D" w:rsidRPr="000035E8" w:rsidTr="00FA3864">
        <w:trPr>
          <w:cantSplit/>
        </w:trPr>
        <w:tc>
          <w:tcPr>
            <w:tcW w:w="1530" w:type="dxa"/>
            <w:tcBorders>
              <w:left w:val="single" w:sz="12" w:space="0" w:color="auto"/>
            </w:tcBorders>
          </w:tcPr>
          <w:p w:rsidR="00473E9D" w:rsidRPr="000035E8" w:rsidRDefault="00473E9D" w:rsidP="00D70D18">
            <w:pPr>
              <w:spacing w:after="0" w:line="240" w:lineRule="auto"/>
              <w:rPr>
                <w:rFonts w:ascii="Arial" w:hAnsi="Arial" w:cs="Arial"/>
                <w:sz w:val="24"/>
                <w:szCs w:val="24"/>
                <w:lang w:val="ro-RO"/>
              </w:rPr>
            </w:pPr>
            <w:r w:rsidRPr="000035E8">
              <w:rPr>
                <w:rFonts w:ascii="Arial" w:hAnsi="Arial" w:cs="Arial"/>
                <w:sz w:val="24"/>
                <w:szCs w:val="24"/>
                <w:lang w:val="ro-RO"/>
              </w:rPr>
              <w:t>Amoniu</w:t>
            </w:r>
          </w:p>
        </w:tc>
        <w:tc>
          <w:tcPr>
            <w:tcW w:w="1305" w:type="dxa"/>
          </w:tcPr>
          <w:p w:rsidR="00473E9D" w:rsidRPr="000035E8" w:rsidRDefault="00473E9D"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mg/ l</w:t>
            </w:r>
          </w:p>
        </w:tc>
        <w:tc>
          <w:tcPr>
            <w:tcW w:w="3402" w:type="dxa"/>
            <w:vMerge/>
          </w:tcPr>
          <w:p w:rsidR="00473E9D" w:rsidRPr="000035E8" w:rsidRDefault="00473E9D" w:rsidP="00D70D18">
            <w:pPr>
              <w:spacing w:after="0" w:line="240" w:lineRule="auto"/>
              <w:rPr>
                <w:rFonts w:ascii="Arial" w:hAnsi="Arial" w:cs="Arial"/>
                <w:sz w:val="24"/>
                <w:szCs w:val="24"/>
                <w:lang w:val="ro-RO"/>
              </w:rPr>
            </w:pPr>
          </w:p>
        </w:tc>
        <w:tc>
          <w:tcPr>
            <w:tcW w:w="1560" w:type="dxa"/>
            <w:vMerge/>
          </w:tcPr>
          <w:p w:rsidR="00473E9D" w:rsidRPr="000035E8" w:rsidRDefault="00473E9D" w:rsidP="00D70D18">
            <w:pPr>
              <w:spacing w:after="0" w:line="240" w:lineRule="auto"/>
              <w:rPr>
                <w:rFonts w:ascii="Arial" w:hAnsi="Arial" w:cs="Arial"/>
                <w:sz w:val="24"/>
                <w:szCs w:val="24"/>
                <w:lang w:val="ro-RO"/>
              </w:rPr>
            </w:pPr>
          </w:p>
        </w:tc>
        <w:tc>
          <w:tcPr>
            <w:tcW w:w="2268" w:type="dxa"/>
            <w:tcBorders>
              <w:right w:val="single" w:sz="12" w:space="0" w:color="auto"/>
            </w:tcBorders>
          </w:tcPr>
          <w:p w:rsidR="00473E9D" w:rsidRPr="000035E8" w:rsidRDefault="00473E9D" w:rsidP="00D70D18">
            <w:pPr>
              <w:spacing w:after="0" w:line="240" w:lineRule="auto"/>
              <w:rPr>
                <w:rFonts w:ascii="Arial" w:hAnsi="Arial" w:cs="Arial"/>
                <w:sz w:val="24"/>
                <w:szCs w:val="24"/>
                <w:lang w:val="ro-RO"/>
              </w:rPr>
            </w:pPr>
            <w:r w:rsidRPr="000035E8">
              <w:rPr>
                <w:rFonts w:ascii="Arial" w:hAnsi="Arial" w:cs="Arial"/>
                <w:sz w:val="24"/>
                <w:szCs w:val="24"/>
                <w:lang w:val="ro-RO"/>
              </w:rPr>
              <w:t>SR ISO 5664:2001</w:t>
            </w:r>
          </w:p>
        </w:tc>
      </w:tr>
      <w:tr w:rsidR="00473E9D" w:rsidRPr="000035E8" w:rsidTr="00FA3864">
        <w:trPr>
          <w:cantSplit/>
        </w:trPr>
        <w:tc>
          <w:tcPr>
            <w:tcW w:w="1530" w:type="dxa"/>
            <w:tcBorders>
              <w:left w:val="single" w:sz="12" w:space="0" w:color="auto"/>
              <w:bottom w:val="nil"/>
            </w:tcBorders>
          </w:tcPr>
          <w:p w:rsidR="00473E9D" w:rsidRPr="000035E8" w:rsidRDefault="00473E9D" w:rsidP="00D70D18">
            <w:pPr>
              <w:spacing w:after="0" w:line="240" w:lineRule="auto"/>
              <w:rPr>
                <w:rFonts w:ascii="Arial" w:hAnsi="Arial" w:cs="Arial"/>
                <w:sz w:val="24"/>
                <w:szCs w:val="24"/>
                <w:lang w:val="ro-RO"/>
              </w:rPr>
            </w:pPr>
            <w:r w:rsidRPr="000035E8">
              <w:rPr>
                <w:rFonts w:ascii="Arial" w:hAnsi="Arial" w:cs="Arial"/>
                <w:sz w:val="24"/>
                <w:szCs w:val="24"/>
                <w:lang w:val="ro-RO"/>
              </w:rPr>
              <w:t xml:space="preserve">Cloruri </w:t>
            </w:r>
          </w:p>
        </w:tc>
        <w:tc>
          <w:tcPr>
            <w:tcW w:w="1305" w:type="dxa"/>
            <w:tcBorders>
              <w:bottom w:val="nil"/>
            </w:tcBorders>
          </w:tcPr>
          <w:p w:rsidR="00473E9D" w:rsidRPr="000035E8" w:rsidRDefault="00473E9D"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mg/ l</w:t>
            </w:r>
          </w:p>
        </w:tc>
        <w:tc>
          <w:tcPr>
            <w:tcW w:w="3402" w:type="dxa"/>
            <w:vMerge/>
          </w:tcPr>
          <w:p w:rsidR="00473E9D" w:rsidRPr="000035E8" w:rsidRDefault="00473E9D" w:rsidP="00D70D18">
            <w:pPr>
              <w:spacing w:after="0" w:line="240" w:lineRule="auto"/>
              <w:rPr>
                <w:rFonts w:ascii="Arial" w:hAnsi="Arial" w:cs="Arial"/>
                <w:sz w:val="24"/>
                <w:szCs w:val="24"/>
                <w:lang w:val="ro-RO"/>
              </w:rPr>
            </w:pPr>
          </w:p>
        </w:tc>
        <w:tc>
          <w:tcPr>
            <w:tcW w:w="1560" w:type="dxa"/>
            <w:vMerge/>
          </w:tcPr>
          <w:p w:rsidR="00473E9D" w:rsidRPr="000035E8" w:rsidRDefault="00473E9D" w:rsidP="00D70D18">
            <w:pPr>
              <w:spacing w:after="0" w:line="240" w:lineRule="auto"/>
              <w:rPr>
                <w:rFonts w:ascii="Arial" w:hAnsi="Arial" w:cs="Arial"/>
                <w:sz w:val="24"/>
                <w:szCs w:val="24"/>
                <w:lang w:val="ro-RO"/>
              </w:rPr>
            </w:pPr>
          </w:p>
        </w:tc>
        <w:tc>
          <w:tcPr>
            <w:tcW w:w="2268" w:type="dxa"/>
            <w:tcBorders>
              <w:bottom w:val="nil"/>
              <w:right w:val="single" w:sz="12" w:space="0" w:color="auto"/>
            </w:tcBorders>
          </w:tcPr>
          <w:p w:rsidR="00473E9D" w:rsidRPr="000035E8" w:rsidRDefault="00473E9D" w:rsidP="00D70D18">
            <w:pPr>
              <w:spacing w:after="0" w:line="240" w:lineRule="auto"/>
              <w:rPr>
                <w:rFonts w:ascii="Arial" w:hAnsi="Arial" w:cs="Arial"/>
                <w:sz w:val="24"/>
                <w:szCs w:val="24"/>
                <w:lang w:val="ro-RO"/>
              </w:rPr>
            </w:pPr>
            <w:r w:rsidRPr="000035E8">
              <w:rPr>
                <w:rFonts w:ascii="Arial" w:hAnsi="Arial" w:cs="Arial"/>
                <w:sz w:val="24"/>
                <w:szCs w:val="24"/>
                <w:lang w:val="ro-RO"/>
              </w:rPr>
              <w:t>SR ISO 9297/2001</w:t>
            </w:r>
          </w:p>
        </w:tc>
      </w:tr>
      <w:tr w:rsidR="00473E9D" w:rsidRPr="000035E8" w:rsidTr="00FA3864">
        <w:trPr>
          <w:cantSplit/>
        </w:trPr>
        <w:tc>
          <w:tcPr>
            <w:tcW w:w="1530" w:type="dxa"/>
            <w:tcBorders>
              <w:left w:val="single" w:sz="12" w:space="0" w:color="auto"/>
            </w:tcBorders>
          </w:tcPr>
          <w:p w:rsidR="00473E9D" w:rsidRPr="000035E8" w:rsidRDefault="00473E9D" w:rsidP="00D70D18">
            <w:pPr>
              <w:spacing w:after="0" w:line="240" w:lineRule="auto"/>
              <w:rPr>
                <w:rFonts w:ascii="Arial" w:hAnsi="Arial" w:cs="Arial"/>
                <w:sz w:val="24"/>
                <w:szCs w:val="24"/>
                <w:lang w:val="ro-RO"/>
              </w:rPr>
            </w:pPr>
            <w:r w:rsidRPr="000035E8">
              <w:rPr>
                <w:rFonts w:ascii="Arial" w:hAnsi="Arial" w:cs="Arial"/>
                <w:sz w:val="24"/>
                <w:szCs w:val="24"/>
                <w:lang w:val="ro-RO"/>
              </w:rPr>
              <w:t>Pb si compusi</w:t>
            </w:r>
          </w:p>
        </w:tc>
        <w:tc>
          <w:tcPr>
            <w:tcW w:w="1305" w:type="dxa"/>
          </w:tcPr>
          <w:p w:rsidR="00473E9D" w:rsidRPr="000035E8" w:rsidRDefault="00473E9D"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mg/ l</w:t>
            </w:r>
          </w:p>
        </w:tc>
        <w:tc>
          <w:tcPr>
            <w:tcW w:w="3402" w:type="dxa"/>
            <w:vMerge/>
          </w:tcPr>
          <w:p w:rsidR="00473E9D" w:rsidRPr="000035E8" w:rsidRDefault="00473E9D" w:rsidP="00D70D18">
            <w:pPr>
              <w:spacing w:after="0" w:line="240" w:lineRule="auto"/>
              <w:rPr>
                <w:rFonts w:ascii="Arial" w:hAnsi="Arial" w:cs="Arial"/>
                <w:sz w:val="24"/>
                <w:szCs w:val="24"/>
                <w:lang w:val="ro-RO"/>
              </w:rPr>
            </w:pPr>
          </w:p>
        </w:tc>
        <w:tc>
          <w:tcPr>
            <w:tcW w:w="1560" w:type="dxa"/>
            <w:vMerge/>
          </w:tcPr>
          <w:p w:rsidR="00473E9D" w:rsidRPr="000035E8" w:rsidRDefault="00473E9D" w:rsidP="00D70D18">
            <w:pPr>
              <w:spacing w:after="0" w:line="240" w:lineRule="auto"/>
              <w:rPr>
                <w:rFonts w:ascii="Arial" w:hAnsi="Arial" w:cs="Arial"/>
                <w:sz w:val="24"/>
                <w:szCs w:val="24"/>
                <w:lang w:val="ro-RO"/>
              </w:rPr>
            </w:pPr>
          </w:p>
        </w:tc>
        <w:tc>
          <w:tcPr>
            <w:tcW w:w="2268" w:type="dxa"/>
            <w:vMerge w:val="restart"/>
            <w:tcBorders>
              <w:right w:val="single" w:sz="12" w:space="0" w:color="auto"/>
            </w:tcBorders>
            <w:vAlign w:val="center"/>
          </w:tcPr>
          <w:p w:rsidR="00473E9D" w:rsidRPr="000035E8" w:rsidRDefault="00473E9D" w:rsidP="00D70D18">
            <w:pPr>
              <w:spacing w:after="0" w:line="240" w:lineRule="auto"/>
              <w:jc w:val="center"/>
              <w:rPr>
                <w:rFonts w:ascii="Arial" w:hAnsi="Arial" w:cs="Arial"/>
                <w:sz w:val="24"/>
                <w:szCs w:val="24"/>
              </w:rPr>
            </w:pPr>
            <w:r w:rsidRPr="000035E8">
              <w:rPr>
                <w:rFonts w:ascii="Arial" w:hAnsi="Arial" w:cs="Arial"/>
                <w:sz w:val="24"/>
                <w:szCs w:val="24"/>
              </w:rPr>
              <w:t>Metoda spectrofotometrica- DR 5000Working Procedures</w:t>
            </w:r>
          </w:p>
        </w:tc>
      </w:tr>
      <w:tr w:rsidR="00473E9D" w:rsidRPr="000035E8" w:rsidTr="00FA3864">
        <w:trPr>
          <w:cantSplit/>
        </w:trPr>
        <w:tc>
          <w:tcPr>
            <w:tcW w:w="1530" w:type="dxa"/>
            <w:tcBorders>
              <w:left w:val="single" w:sz="12" w:space="0" w:color="auto"/>
            </w:tcBorders>
          </w:tcPr>
          <w:p w:rsidR="00473E9D" w:rsidRPr="000035E8" w:rsidRDefault="00473E9D" w:rsidP="00D70D18">
            <w:pPr>
              <w:spacing w:after="0" w:line="240" w:lineRule="auto"/>
              <w:rPr>
                <w:rFonts w:ascii="Arial" w:hAnsi="Arial" w:cs="Arial"/>
                <w:sz w:val="24"/>
                <w:szCs w:val="24"/>
                <w:lang w:val="ro-RO"/>
              </w:rPr>
            </w:pPr>
            <w:r w:rsidRPr="000035E8">
              <w:rPr>
                <w:rFonts w:ascii="Arial" w:hAnsi="Arial" w:cs="Arial"/>
                <w:sz w:val="24"/>
                <w:szCs w:val="24"/>
                <w:lang w:val="ro-RO"/>
              </w:rPr>
              <w:t xml:space="preserve">Mn </w:t>
            </w:r>
          </w:p>
        </w:tc>
        <w:tc>
          <w:tcPr>
            <w:tcW w:w="1305" w:type="dxa"/>
          </w:tcPr>
          <w:p w:rsidR="00473E9D" w:rsidRPr="000035E8" w:rsidRDefault="00473E9D"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mg/ l</w:t>
            </w:r>
          </w:p>
        </w:tc>
        <w:tc>
          <w:tcPr>
            <w:tcW w:w="3402" w:type="dxa"/>
            <w:vMerge/>
          </w:tcPr>
          <w:p w:rsidR="00473E9D" w:rsidRPr="000035E8" w:rsidRDefault="00473E9D" w:rsidP="00D70D18">
            <w:pPr>
              <w:spacing w:after="0" w:line="240" w:lineRule="auto"/>
              <w:rPr>
                <w:rFonts w:ascii="Arial" w:hAnsi="Arial" w:cs="Arial"/>
                <w:sz w:val="24"/>
                <w:szCs w:val="24"/>
                <w:lang w:val="ro-RO"/>
              </w:rPr>
            </w:pPr>
          </w:p>
        </w:tc>
        <w:tc>
          <w:tcPr>
            <w:tcW w:w="1560" w:type="dxa"/>
            <w:vMerge/>
          </w:tcPr>
          <w:p w:rsidR="00473E9D" w:rsidRPr="000035E8" w:rsidRDefault="00473E9D" w:rsidP="00D70D18">
            <w:pPr>
              <w:spacing w:after="0" w:line="240" w:lineRule="auto"/>
              <w:rPr>
                <w:rFonts w:ascii="Arial" w:hAnsi="Arial" w:cs="Arial"/>
                <w:sz w:val="24"/>
                <w:szCs w:val="24"/>
                <w:lang w:val="ro-RO"/>
              </w:rPr>
            </w:pPr>
          </w:p>
        </w:tc>
        <w:tc>
          <w:tcPr>
            <w:tcW w:w="2268" w:type="dxa"/>
            <w:vMerge/>
            <w:tcBorders>
              <w:right w:val="single" w:sz="12" w:space="0" w:color="auto"/>
            </w:tcBorders>
          </w:tcPr>
          <w:p w:rsidR="00473E9D" w:rsidRPr="000035E8" w:rsidRDefault="00473E9D" w:rsidP="00D70D18">
            <w:pPr>
              <w:spacing w:after="0" w:line="240" w:lineRule="auto"/>
              <w:rPr>
                <w:rFonts w:ascii="Arial" w:hAnsi="Arial" w:cs="Arial"/>
                <w:sz w:val="24"/>
                <w:szCs w:val="24"/>
                <w:lang w:val="ro-RO"/>
              </w:rPr>
            </w:pPr>
          </w:p>
        </w:tc>
      </w:tr>
      <w:tr w:rsidR="00473E9D" w:rsidRPr="000035E8" w:rsidTr="00FA3864">
        <w:trPr>
          <w:cantSplit/>
        </w:trPr>
        <w:tc>
          <w:tcPr>
            <w:tcW w:w="1530" w:type="dxa"/>
            <w:tcBorders>
              <w:left w:val="single" w:sz="12" w:space="0" w:color="auto"/>
            </w:tcBorders>
          </w:tcPr>
          <w:p w:rsidR="00473E9D" w:rsidRPr="000035E8" w:rsidRDefault="00473E9D" w:rsidP="00D70D18">
            <w:pPr>
              <w:spacing w:after="0" w:line="240" w:lineRule="auto"/>
              <w:rPr>
                <w:rFonts w:ascii="Arial" w:hAnsi="Arial" w:cs="Arial"/>
                <w:sz w:val="24"/>
                <w:szCs w:val="24"/>
                <w:lang w:val="ro-RO"/>
              </w:rPr>
            </w:pPr>
            <w:r w:rsidRPr="000035E8">
              <w:rPr>
                <w:rFonts w:ascii="Arial" w:hAnsi="Arial" w:cs="Arial"/>
                <w:sz w:val="24"/>
                <w:szCs w:val="24"/>
                <w:lang w:val="ro-RO"/>
              </w:rPr>
              <w:t>Cr total</w:t>
            </w:r>
          </w:p>
        </w:tc>
        <w:tc>
          <w:tcPr>
            <w:tcW w:w="1305" w:type="dxa"/>
          </w:tcPr>
          <w:p w:rsidR="00473E9D" w:rsidRPr="000035E8" w:rsidRDefault="00473E9D"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mg/ l</w:t>
            </w:r>
          </w:p>
        </w:tc>
        <w:tc>
          <w:tcPr>
            <w:tcW w:w="3402" w:type="dxa"/>
            <w:vMerge/>
          </w:tcPr>
          <w:p w:rsidR="00473E9D" w:rsidRPr="000035E8" w:rsidRDefault="00473E9D" w:rsidP="00D70D18">
            <w:pPr>
              <w:spacing w:after="0" w:line="240" w:lineRule="auto"/>
              <w:rPr>
                <w:rFonts w:ascii="Arial" w:hAnsi="Arial" w:cs="Arial"/>
                <w:sz w:val="24"/>
                <w:szCs w:val="24"/>
                <w:lang w:val="ro-RO"/>
              </w:rPr>
            </w:pPr>
          </w:p>
        </w:tc>
        <w:tc>
          <w:tcPr>
            <w:tcW w:w="1560" w:type="dxa"/>
            <w:vMerge/>
          </w:tcPr>
          <w:p w:rsidR="00473E9D" w:rsidRPr="000035E8" w:rsidRDefault="00473E9D" w:rsidP="00D70D18">
            <w:pPr>
              <w:spacing w:after="0" w:line="240" w:lineRule="auto"/>
              <w:rPr>
                <w:rFonts w:ascii="Arial" w:hAnsi="Arial" w:cs="Arial"/>
                <w:sz w:val="24"/>
                <w:szCs w:val="24"/>
                <w:lang w:val="ro-RO"/>
              </w:rPr>
            </w:pPr>
          </w:p>
        </w:tc>
        <w:tc>
          <w:tcPr>
            <w:tcW w:w="2268" w:type="dxa"/>
            <w:vMerge/>
            <w:tcBorders>
              <w:right w:val="single" w:sz="12" w:space="0" w:color="auto"/>
            </w:tcBorders>
          </w:tcPr>
          <w:p w:rsidR="00473E9D" w:rsidRPr="000035E8" w:rsidRDefault="00473E9D" w:rsidP="00D70D18">
            <w:pPr>
              <w:spacing w:after="0" w:line="240" w:lineRule="auto"/>
              <w:rPr>
                <w:rFonts w:ascii="Arial" w:hAnsi="Arial" w:cs="Arial"/>
                <w:sz w:val="24"/>
                <w:szCs w:val="24"/>
                <w:lang w:val="ro-RO"/>
              </w:rPr>
            </w:pPr>
          </w:p>
        </w:tc>
      </w:tr>
      <w:tr w:rsidR="00473E9D" w:rsidRPr="000035E8" w:rsidTr="00FA3864">
        <w:trPr>
          <w:cantSplit/>
        </w:trPr>
        <w:tc>
          <w:tcPr>
            <w:tcW w:w="1530" w:type="dxa"/>
            <w:tcBorders>
              <w:left w:val="single" w:sz="12" w:space="0" w:color="auto"/>
            </w:tcBorders>
          </w:tcPr>
          <w:p w:rsidR="00473E9D" w:rsidRPr="000035E8" w:rsidRDefault="00473E9D" w:rsidP="00D70D18">
            <w:pPr>
              <w:spacing w:after="0" w:line="240" w:lineRule="auto"/>
              <w:rPr>
                <w:rFonts w:ascii="Arial" w:hAnsi="Arial" w:cs="Arial"/>
                <w:sz w:val="24"/>
                <w:szCs w:val="24"/>
                <w:lang w:val="ro-RO"/>
              </w:rPr>
            </w:pPr>
            <w:r w:rsidRPr="000035E8">
              <w:rPr>
                <w:rFonts w:ascii="Arial" w:hAnsi="Arial" w:cs="Arial"/>
                <w:sz w:val="24"/>
                <w:szCs w:val="24"/>
                <w:lang w:val="ro-RO"/>
              </w:rPr>
              <w:t>Cd</w:t>
            </w:r>
          </w:p>
        </w:tc>
        <w:tc>
          <w:tcPr>
            <w:tcW w:w="1305" w:type="dxa"/>
          </w:tcPr>
          <w:p w:rsidR="00473E9D" w:rsidRPr="000035E8" w:rsidRDefault="00473E9D"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mg/ l</w:t>
            </w:r>
          </w:p>
        </w:tc>
        <w:tc>
          <w:tcPr>
            <w:tcW w:w="3402" w:type="dxa"/>
            <w:vMerge/>
          </w:tcPr>
          <w:p w:rsidR="00473E9D" w:rsidRPr="000035E8" w:rsidRDefault="00473E9D" w:rsidP="00D70D18">
            <w:pPr>
              <w:spacing w:after="0" w:line="240" w:lineRule="auto"/>
              <w:rPr>
                <w:rFonts w:ascii="Arial" w:hAnsi="Arial" w:cs="Arial"/>
                <w:sz w:val="24"/>
                <w:szCs w:val="24"/>
                <w:lang w:val="ro-RO"/>
              </w:rPr>
            </w:pPr>
          </w:p>
        </w:tc>
        <w:tc>
          <w:tcPr>
            <w:tcW w:w="1560" w:type="dxa"/>
            <w:vMerge/>
          </w:tcPr>
          <w:p w:rsidR="00473E9D" w:rsidRPr="000035E8" w:rsidRDefault="00473E9D" w:rsidP="00D70D18">
            <w:pPr>
              <w:spacing w:after="0" w:line="240" w:lineRule="auto"/>
              <w:rPr>
                <w:rFonts w:ascii="Arial" w:hAnsi="Arial" w:cs="Arial"/>
                <w:sz w:val="24"/>
                <w:szCs w:val="24"/>
                <w:lang w:val="ro-RO"/>
              </w:rPr>
            </w:pPr>
          </w:p>
        </w:tc>
        <w:tc>
          <w:tcPr>
            <w:tcW w:w="2268" w:type="dxa"/>
            <w:vMerge/>
            <w:tcBorders>
              <w:right w:val="single" w:sz="12" w:space="0" w:color="auto"/>
            </w:tcBorders>
          </w:tcPr>
          <w:p w:rsidR="00473E9D" w:rsidRPr="000035E8" w:rsidRDefault="00473E9D" w:rsidP="00D70D18">
            <w:pPr>
              <w:spacing w:after="0" w:line="240" w:lineRule="auto"/>
              <w:rPr>
                <w:rFonts w:ascii="Arial" w:hAnsi="Arial" w:cs="Arial"/>
                <w:sz w:val="24"/>
                <w:szCs w:val="24"/>
                <w:lang w:val="ro-RO"/>
              </w:rPr>
            </w:pPr>
          </w:p>
        </w:tc>
      </w:tr>
      <w:tr w:rsidR="00473E9D" w:rsidRPr="000035E8" w:rsidTr="00FA3864">
        <w:trPr>
          <w:cantSplit/>
        </w:trPr>
        <w:tc>
          <w:tcPr>
            <w:tcW w:w="1530" w:type="dxa"/>
            <w:tcBorders>
              <w:left w:val="single" w:sz="12" w:space="0" w:color="auto"/>
            </w:tcBorders>
          </w:tcPr>
          <w:p w:rsidR="00473E9D" w:rsidRPr="000035E8" w:rsidRDefault="00473E9D" w:rsidP="00D70D18">
            <w:pPr>
              <w:spacing w:after="0" w:line="240" w:lineRule="auto"/>
              <w:rPr>
                <w:rFonts w:ascii="Arial" w:hAnsi="Arial" w:cs="Arial"/>
                <w:sz w:val="24"/>
                <w:szCs w:val="24"/>
                <w:lang w:val="ro-RO"/>
              </w:rPr>
            </w:pPr>
            <w:r w:rsidRPr="000035E8">
              <w:rPr>
                <w:rFonts w:ascii="Arial" w:hAnsi="Arial" w:cs="Arial"/>
                <w:sz w:val="24"/>
                <w:szCs w:val="24"/>
                <w:lang w:val="ro-RO"/>
              </w:rPr>
              <w:t>Zn</w:t>
            </w:r>
          </w:p>
        </w:tc>
        <w:tc>
          <w:tcPr>
            <w:tcW w:w="1305" w:type="dxa"/>
          </w:tcPr>
          <w:p w:rsidR="00473E9D" w:rsidRPr="000035E8" w:rsidRDefault="00473E9D"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mg/ l</w:t>
            </w:r>
          </w:p>
        </w:tc>
        <w:tc>
          <w:tcPr>
            <w:tcW w:w="3402" w:type="dxa"/>
            <w:vMerge/>
          </w:tcPr>
          <w:p w:rsidR="00473E9D" w:rsidRPr="000035E8" w:rsidRDefault="00473E9D" w:rsidP="00D70D18">
            <w:pPr>
              <w:spacing w:after="0" w:line="240" w:lineRule="auto"/>
              <w:rPr>
                <w:rFonts w:ascii="Arial" w:hAnsi="Arial" w:cs="Arial"/>
                <w:sz w:val="24"/>
                <w:szCs w:val="24"/>
                <w:lang w:val="ro-RO"/>
              </w:rPr>
            </w:pPr>
          </w:p>
        </w:tc>
        <w:tc>
          <w:tcPr>
            <w:tcW w:w="1560" w:type="dxa"/>
            <w:vMerge/>
          </w:tcPr>
          <w:p w:rsidR="00473E9D" w:rsidRPr="000035E8" w:rsidRDefault="00473E9D" w:rsidP="00D70D18">
            <w:pPr>
              <w:spacing w:after="0" w:line="240" w:lineRule="auto"/>
              <w:rPr>
                <w:rFonts w:ascii="Arial" w:hAnsi="Arial" w:cs="Arial"/>
                <w:sz w:val="24"/>
                <w:szCs w:val="24"/>
                <w:lang w:val="ro-RO"/>
              </w:rPr>
            </w:pPr>
          </w:p>
        </w:tc>
        <w:tc>
          <w:tcPr>
            <w:tcW w:w="2268" w:type="dxa"/>
            <w:vMerge/>
            <w:tcBorders>
              <w:right w:val="single" w:sz="12" w:space="0" w:color="auto"/>
            </w:tcBorders>
          </w:tcPr>
          <w:p w:rsidR="00473E9D" w:rsidRPr="000035E8" w:rsidRDefault="00473E9D" w:rsidP="00D70D18">
            <w:pPr>
              <w:spacing w:after="0" w:line="240" w:lineRule="auto"/>
              <w:rPr>
                <w:rFonts w:ascii="Arial" w:hAnsi="Arial" w:cs="Arial"/>
                <w:sz w:val="24"/>
                <w:szCs w:val="24"/>
                <w:lang w:val="ro-RO"/>
              </w:rPr>
            </w:pPr>
          </w:p>
        </w:tc>
      </w:tr>
      <w:tr w:rsidR="00473E9D" w:rsidRPr="000035E8" w:rsidTr="00FA3864">
        <w:trPr>
          <w:cantSplit/>
        </w:trPr>
        <w:tc>
          <w:tcPr>
            <w:tcW w:w="1530" w:type="dxa"/>
            <w:tcBorders>
              <w:left w:val="single" w:sz="12" w:space="0" w:color="auto"/>
            </w:tcBorders>
          </w:tcPr>
          <w:p w:rsidR="00473E9D" w:rsidRPr="000035E8" w:rsidRDefault="00473E9D" w:rsidP="00D70D18">
            <w:pPr>
              <w:spacing w:after="0" w:line="240" w:lineRule="auto"/>
              <w:rPr>
                <w:rFonts w:ascii="Arial" w:hAnsi="Arial" w:cs="Arial"/>
                <w:sz w:val="24"/>
                <w:szCs w:val="24"/>
                <w:lang w:val="ro-RO"/>
              </w:rPr>
            </w:pPr>
            <w:r w:rsidRPr="000035E8">
              <w:rPr>
                <w:rFonts w:ascii="Arial" w:hAnsi="Arial" w:cs="Arial"/>
                <w:sz w:val="24"/>
                <w:szCs w:val="24"/>
                <w:lang w:val="ro-RO"/>
              </w:rPr>
              <w:lastRenderedPageBreak/>
              <w:t>Ni</w:t>
            </w:r>
          </w:p>
        </w:tc>
        <w:tc>
          <w:tcPr>
            <w:tcW w:w="1305" w:type="dxa"/>
          </w:tcPr>
          <w:p w:rsidR="00473E9D" w:rsidRPr="000035E8" w:rsidRDefault="00473E9D"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mg/ l</w:t>
            </w:r>
          </w:p>
        </w:tc>
        <w:tc>
          <w:tcPr>
            <w:tcW w:w="3402" w:type="dxa"/>
            <w:vMerge/>
          </w:tcPr>
          <w:p w:rsidR="00473E9D" w:rsidRPr="000035E8" w:rsidRDefault="00473E9D" w:rsidP="00D70D18">
            <w:pPr>
              <w:spacing w:after="0" w:line="240" w:lineRule="auto"/>
              <w:rPr>
                <w:rFonts w:ascii="Arial" w:hAnsi="Arial" w:cs="Arial"/>
                <w:sz w:val="24"/>
                <w:szCs w:val="24"/>
                <w:lang w:val="ro-RO"/>
              </w:rPr>
            </w:pPr>
          </w:p>
        </w:tc>
        <w:tc>
          <w:tcPr>
            <w:tcW w:w="1560" w:type="dxa"/>
            <w:vMerge/>
          </w:tcPr>
          <w:p w:rsidR="00473E9D" w:rsidRPr="000035E8" w:rsidRDefault="00473E9D" w:rsidP="00D70D18">
            <w:pPr>
              <w:spacing w:after="0" w:line="240" w:lineRule="auto"/>
              <w:rPr>
                <w:rFonts w:ascii="Arial" w:hAnsi="Arial" w:cs="Arial"/>
                <w:sz w:val="24"/>
                <w:szCs w:val="24"/>
                <w:lang w:val="ro-RO"/>
              </w:rPr>
            </w:pPr>
          </w:p>
        </w:tc>
        <w:tc>
          <w:tcPr>
            <w:tcW w:w="2268" w:type="dxa"/>
            <w:vMerge/>
            <w:tcBorders>
              <w:right w:val="single" w:sz="12" w:space="0" w:color="auto"/>
            </w:tcBorders>
          </w:tcPr>
          <w:p w:rsidR="00473E9D" w:rsidRPr="000035E8" w:rsidRDefault="00473E9D" w:rsidP="00D70D18">
            <w:pPr>
              <w:spacing w:after="0" w:line="240" w:lineRule="auto"/>
              <w:rPr>
                <w:rFonts w:ascii="Arial" w:hAnsi="Arial" w:cs="Arial"/>
                <w:sz w:val="24"/>
                <w:szCs w:val="24"/>
                <w:lang w:val="ro-RO"/>
              </w:rPr>
            </w:pPr>
          </w:p>
        </w:tc>
      </w:tr>
      <w:tr w:rsidR="00473E9D" w:rsidRPr="000035E8" w:rsidTr="00FA3864">
        <w:trPr>
          <w:cantSplit/>
        </w:trPr>
        <w:tc>
          <w:tcPr>
            <w:tcW w:w="10065" w:type="dxa"/>
            <w:gridSpan w:val="5"/>
            <w:tcBorders>
              <w:left w:val="single" w:sz="12" w:space="0" w:color="auto"/>
              <w:right w:val="single" w:sz="12" w:space="0" w:color="auto"/>
            </w:tcBorders>
            <w:shd w:val="clear" w:color="auto" w:fill="BFBFBF" w:themeFill="background1" w:themeFillShade="BF"/>
          </w:tcPr>
          <w:p w:rsidR="00473E9D" w:rsidRPr="000035E8" w:rsidRDefault="00473E9D" w:rsidP="00D70D18">
            <w:pPr>
              <w:spacing w:after="0" w:line="240" w:lineRule="auto"/>
              <w:jc w:val="center"/>
              <w:rPr>
                <w:rFonts w:ascii="Arial" w:hAnsi="Arial" w:cs="Arial"/>
                <w:b/>
                <w:sz w:val="24"/>
                <w:szCs w:val="24"/>
                <w:lang w:val="ro-RO"/>
              </w:rPr>
            </w:pPr>
            <w:r w:rsidRPr="000D2A35">
              <w:rPr>
                <w:rFonts w:ascii="Arial" w:hAnsi="Arial" w:cs="Arial"/>
                <w:b/>
                <w:sz w:val="24"/>
                <w:szCs w:val="24"/>
                <w:lang w:val="ro-RO"/>
              </w:rPr>
              <w:lastRenderedPageBreak/>
              <w:t>Sol</w:t>
            </w:r>
            <w:r w:rsidR="000D2A35">
              <w:rPr>
                <w:rFonts w:ascii="Arial" w:hAnsi="Arial" w:cs="Arial"/>
                <w:b/>
                <w:sz w:val="24"/>
                <w:szCs w:val="24"/>
                <w:lang w:val="ro-RO"/>
              </w:rPr>
              <w:t xml:space="preserve"> </w:t>
            </w:r>
            <w:r w:rsidR="000D2A35" w:rsidRPr="000D2A35">
              <w:rPr>
                <w:rFonts w:ascii="Arial" w:hAnsi="Arial" w:cs="Arial"/>
                <w:b/>
                <w:sz w:val="20"/>
                <w:szCs w:val="20"/>
                <w:lang w:val="ro-RO"/>
              </w:rPr>
              <w:t>(incinta Alum si halda de slam)</w:t>
            </w:r>
          </w:p>
        </w:tc>
      </w:tr>
      <w:tr w:rsidR="00473E9D" w:rsidRPr="000035E8" w:rsidTr="00FA3864">
        <w:trPr>
          <w:cantSplit/>
        </w:trPr>
        <w:tc>
          <w:tcPr>
            <w:tcW w:w="1530" w:type="dxa"/>
            <w:tcBorders>
              <w:left w:val="single" w:sz="12" w:space="0" w:color="auto"/>
            </w:tcBorders>
          </w:tcPr>
          <w:p w:rsidR="00473E9D" w:rsidRPr="000035E8" w:rsidRDefault="00473E9D"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Cupru</w:t>
            </w:r>
          </w:p>
        </w:tc>
        <w:tc>
          <w:tcPr>
            <w:tcW w:w="1305" w:type="dxa"/>
          </w:tcPr>
          <w:p w:rsidR="00473E9D" w:rsidRPr="000035E8" w:rsidRDefault="00473E9D" w:rsidP="00D70D18">
            <w:pPr>
              <w:spacing w:after="0" w:line="240" w:lineRule="auto"/>
              <w:ind w:right="-108"/>
              <w:jc w:val="center"/>
              <w:rPr>
                <w:rFonts w:ascii="Arial" w:hAnsi="Arial" w:cs="Arial"/>
                <w:sz w:val="24"/>
                <w:szCs w:val="24"/>
                <w:lang w:val="ro-RO"/>
              </w:rPr>
            </w:pPr>
            <w:r w:rsidRPr="000035E8">
              <w:rPr>
                <w:rFonts w:ascii="Arial" w:hAnsi="Arial" w:cs="Arial"/>
                <w:sz w:val="24"/>
                <w:szCs w:val="24"/>
                <w:lang w:val="ro-RO"/>
              </w:rPr>
              <w:t>mg/kg s.u.</w:t>
            </w:r>
          </w:p>
        </w:tc>
        <w:tc>
          <w:tcPr>
            <w:tcW w:w="3402" w:type="dxa"/>
            <w:vMerge w:val="restart"/>
          </w:tcPr>
          <w:p w:rsidR="00473E9D" w:rsidRPr="000035E8" w:rsidRDefault="00473E9D" w:rsidP="00D70D18">
            <w:pPr>
              <w:widowControl w:val="0"/>
              <w:adjustRightInd w:val="0"/>
              <w:spacing w:after="0" w:line="240" w:lineRule="auto"/>
              <w:ind w:left="-108"/>
              <w:textAlignment w:val="baseline"/>
              <w:rPr>
                <w:rFonts w:ascii="Arial" w:hAnsi="Arial" w:cs="Arial"/>
                <w:sz w:val="24"/>
                <w:szCs w:val="24"/>
                <w:lang w:val="ro-RO"/>
              </w:rPr>
            </w:pPr>
            <w:r w:rsidRPr="000035E8">
              <w:rPr>
                <w:rFonts w:ascii="Arial" w:hAnsi="Arial" w:cs="Arial"/>
                <w:sz w:val="24"/>
                <w:szCs w:val="24"/>
                <w:lang w:val="ro-RO"/>
              </w:rPr>
              <w:t>P1-Zona benzilor transportoare de bauxita</w:t>
            </w:r>
          </w:p>
          <w:p w:rsidR="00473E9D" w:rsidRPr="000035E8" w:rsidRDefault="00473E9D" w:rsidP="00D70D18">
            <w:pPr>
              <w:widowControl w:val="0"/>
              <w:adjustRightInd w:val="0"/>
              <w:spacing w:after="0" w:line="240" w:lineRule="auto"/>
              <w:ind w:left="-108"/>
              <w:textAlignment w:val="baseline"/>
              <w:rPr>
                <w:rFonts w:ascii="Arial" w:hAnsi="Arial" w:cs="Arial"/>
                <w:sz w:val="24"/>
                <w:szCs w:val="24"/>
                <w:lang w:val="ro-RO"/>
              </w:rPr>
            </w:pPr>
            <w:r w:rsidRPr="000035E8">
              <w:rPr>
                <w:rFonts w:ascii="Arial" w:hAnsi="Arial" w:cs="Arial"/>
                <w:sz w:val="24"/>
                <w:szCs w:val="24"/>
                <w:lang w:val="ro-RO"/>
              </w:rPr>
              <w:t>(X:416141.1;Y:796066.63)</w:t>
            </w:r>
          </w:p>
          <w:p w:rsidR="00473E9D" w:rsidRPr="000035E8" w:rsidRDefault="00473E9D" w:rsidP="00D70D18">
            <w:pPr>
              <w:widowControl w:val="0"/>
              <w:adjustRightInd w:val="0"/>
              <w:spacing w:after="0" w:line="240" w:lineRule="auto"/>
              <w:ind w:left="-108"/>
              <w:textAlignment w:val="baseline"/>
              <w:rPr>
                <w:rFonts w:ascii="Arial" w:hAnsi="Arial" w:cs="Arial"/>
                <w:sz w:val="24"/>
                <w:szCs w:val="24"/>
                <w:lang w:val="ro-RO"/>
              </w:rPr>
            </w:pPr>
            <w:r w:rsidRPr="000035E8">
              <w:rPr>
                <w:rFonts w:ascii="Arial" w:hAnsi="Arial" w:cs="Arial"/>
                <w:sz w:val="24"/>
                <w:szCs w:val="24"/>
                <w:lang w:val="ro-RO"/>
              </w:rPr>
              <w:t>P2-Zona instalatiei de macinare bauxita sub estacada</w:t>
            </w:r>
          </w:p>
          <w:p w:rsidR="00473E9D" w:rsidRPr="000035E8" w:rsidRDefault="00473E9D" w:rsidP="00D70D18">
            <w:pPr>
              <w:widowControl w:val="0"/>
              <w:adjustRightInd w:val="0"/>
              <w:spacing w:after="0" w:line="240" w:lineRule="auto"/>
              <w:ind w:left="-108"/>
              <w:textAlignment w:val="baseline"/>
              <w:rPr>
                <w:rFonts w:ascii="Arial" w:hAnsi="Arial" w:cs="Arial"/>
                <w:sz w:val="24"/>
                <w:szCs w:val="24"/>
                <w:lang w:val="ro-RO"/>
              </w:rPr>
            </w:pPr>
            <w:r w:rsidRPr="000035E8">
              <w:rPr>
                <w:rFonts w:ascii="Arial" w:hAnsi="Arial" w:cs="Arial"/>
                <w:sz w:val="24"/>
                <w:szCs w:val="24"/>
                <w:lang w:val="ro-RO"/>
              </w:rPr>
              <w:t>(X:416033.68;Y:796190.15)</w:t>
            </w:r>
          </w:p>
          <w:p w:rsidR="00473E9D" w:rsidRPr="000035E8" w:rsidRDefault="00473E9D" w:rsidP="00D70D18">
            <w:pPr>
              <w:widowControl w:val="0"/>
              <w:adjustRightInd w:val="0"/>
              <w:spacing w:after="0" w:line="240" w:lineRule="auto"/>
              <w:ind w:left="-108"/>
              <w:textAlignment w:val="baseline"/>
              <w:rPr>
                <w:rFonts w:ascii="Arial" w:hAnsi="Arial" w:cs="Arial"/>
                <w:sz w:val="24"/>
                <w:szCs w:val="24"/>
                <w:lang w:val="ro-RO"/>
              </w:rPr>
            </w:pPr>
            <w:r w:rsidRPr="000035E8">
              <w:rPr>
                <w:rFonts w:ascii="Arial" w:hAnsi="Arial" w:cs="Arial"/>
                <w:sz w:val="24"/>
                <w:szCs w:val="24"/>
                <w:lang w:val="ro-RO"/>
              </w:rPr>
              <w:t>P3-Zona depozitului de acid sulfuric, langa rezervoare</w:t>
            </w:r>
          </w:p>
          <w:p w:rsidR="00473E9D" w:rsidRPr="000035E8" w:rsidRDefault="00473E9D" w:rsidP="00D70D18">
            <w:pPr>
              <w:widowControl w:val="0"/>
              <w:adjustRightInd w:val="0"/>
              <w:spacing w:after="0" w:line="240" w:lineRule="auto"/>
              <w:ind w:left="-108"/>
              <w:textAlignment w:val="baseline"/>
              <w:rPr>
                <w:rFonts w:ascii="Arial" w:hAnsi="Arial" w:cs="Arial"/>
                <w:sz w:val="24"/>
                <w:szCs w:val="24"/>
                <w:lang w:val="ro-RO"/>
              </w:rPr>
            </w:pPr>
            <w:r w:rsidRPr="000035E8">
              <w:rPr>
                <w:rFonts w:ascii="Arial" w:hAnsi="Arial" w:cs="Arial"/>
                <w:sz w:val="24"/>
                <w:szCs w:val="24"/>
                <w:lang w:val="ro-RO"/>
              </w:rPr>
              <w:t>(X:415932.27;Y:795908.85)</w:t>
            </w:r>
          </w:p>
          <w:p w:rsidR="00473E9D" w:rsidRPr="000035E8" w:rsidRDefault="00473E9D" w:rsidP="00D70D18">
            <w:pPr>
              <w:widowControl w:val="0"/>
              <w:adjustRightInd w:val="0"/>
              <w:spacing w:after="0" w:line="240" w:lineRule="auto"/>
              <w:ind w:left="-108"/>
              <w:textAlignment w:val="baseline"/>
              <w:rPr>
                <w:rFonts w:ascii="Arial" w:hAnsi="Arial" w:cs="Arial"/>
                <w:sz w:val="24"/>
                <w:szCs w:val="24"/>
                <w:lang w:val="ro-RO"/>
              </w:rPr>
            </w:pPr>
            <w:r w:rsidRPr="000035E8">
              <w:rPr>
                <w:rFonts w:ascii="Arial" w:hAnsi="Arial" w:cs="Arial"/>
                <w:sz w:val="24"/>
                <w:szCs w:val="24"/>
                <w:lang w:val="ro-RO"/>
              </w:rPr>
              <w:t>P4-Zona depozitului de pacura</w:t>
            </w:r>
          </w:p>
          <w:p w:rsidR="00473E9D" w:rsidRPr="000035E8" w:rsidRDefault="00473E9D" w:rsidP="00D70D18">
            <w:pPr>
              <w:widowControl w:val="0"/>
              <w:adjustRightInd w:val="0"/>
              <w:spacing w:after="0" w:line="240" w:lineRule="auto"/>
              <w:ind w:left="-108"/>
              <w:textAlignment w:val="baseline"/>
              <w:rPr>
                <w:rFonts w:ascii="Arial" w:hAnsi="Arial" w:cs="Arial"/>
                <w:sz w:val="24"/>
                <w:szCs w:val="24"/>
                <w:lang w:val="ro-RO"/>
              </w:rPr>
            </w:pPr>
            <w:r w:rsidRPr="000035E8">
              <w:rPr>
                <w:rFonts w:ascii="Arial" w:hAnsi="Arial" w:cs="Arial"/>
                <w:sz w:val="24"/>
                <w:szCs w:val="24"/>
                <w:lang w:val="ro-RO"/>
              </w:rPr>
              <w:t>(X:416008.33;Y:795898.34)</w:t>
            </w:r>
          </w:p>
          <w:p w:rsidR="00473E9D" w:rsidRPr="000035E8" w:rsidRDefault="00473E9D" w:rsidP="00D70D18">
            <w:pPr>
              <w:widowControl w:val="0"/>
              <w:adjustRightInd w:val="0"/>
              <w:spacing w:after="0" w:line="240" w:lineRule="auto"/>
              <w:ind w:left="-108"/>
              <w:textAlignment w:val="baseline"/>
              <w:rPr>
                <w:rFonts w:ascii="Arial" w:hAnsi="Arial" w:cs="Arial"/>
                <w:sz w:val="24"/>
                <w:szCs w:val="24"/>
                <w:lang w:val="ro-RO"/>
              </w:rPr>
            </w:pPr>
            <w:r w:rsidRPr="000035E8">
              <w:rPr>
                <w:rFonts w:ascii="Arial" w:hAnsi="Arial" w:cs="Arial"/>
                <w:sz w:val="24"/>
                <w:szCs w:val="24"/>
                <w:lang w:val="ro-RO"/>
              </w:rPr>
              <w:t>P5-Zona dintre Calcinare si Filtrare Rosie</w:t>
            </w:r>
          </w:p>
          <w:p w:rsidR="00473E9D" w:rsidRPr="000035E8" w:rsidRDefault="00473E9D" w:rsidP="00D70D18">
            <w:pPr>
              <w:widowControl w:val="0"/>
              <w:adjustRightInd w:val="0"/>
              <w:spacing w:after="0" w:line="240" w:lineRule="auto"/>
              <w:ind w:left="-108"/>
              <w:textAlignment w:val="baseline"/>
              <w:rPr>
                <w:rFonts w:ascii="Arial" w:hAnsi="Arial" w:cs="Arial"/>
                <w:sz w:val="24"/>
                <w:szCs w:val="24"/>
                <w:lang w:val="ro-RO"/>
              </w:rPr>
            </w:pPr>
            <w:r w:rsidRPr="000035E8">
              <w:rPr>
                <w:rFonts w:ascii="Arial" w:hAnsi="Arial" w:cs="Arial"/>
                <w:sz w:val="24"/>
                <w:szCs w:val="24"/>
                <w:lang w:val="ro-RO"/>
              </w:rPr>
              <w:t>(X:415909.26;Y:795988.39)</w:t>
            </w:r>
          </w:p>
          <w:p w:rsidR="00473E9D" w:rsidRPr="000035E8" w:rsidRDefault="00473E9D" w:rsidP="00D70D18">
            <w:pPr>
              <w:widowControl w:val="0"/>
              <w:adjustRightInd w:val="0"/>
              <w:spacing w:after="0" w:line="240" w:lineRule="auto"/>
              <w:ind w:left="-108"/>
              <w:textAlignment w:val="baseline"/>
              <w:rPr>
                <w:rFonts w:ascii="Arial" w:hAnsi="Arial" w:cs="Arial"/>
                <w:sz w:val="24"/>
                <w:szCs w:val="24"/>
                <w:lang w:val="ro-RO"/>
              </w:rPr>
            </w:pPr>
            <w:r w:rsidRPr="000035E8">
              <w:rPr>
                <w:rFonts w:ascii="Arial" w:hAnsi="Arial" w:cs="Arial"/>
                <w:sz w:val="24"/>
                <w:szCs w:val="24"/>
                <w:lang w:val="ro-RO"/>
              </w:rPr>
              <w:t>P6-Zona haldei de slam, partea dreapta</w:t>
            </w:r>
          </w:p>
          <w:p w:rsidR="00473E9D" w:rsidRPr="000035E8" w:rsidRDefault="00473E9D" w:rsidP="00D70D18">
            <w:pPr>
              <w:widowControl w:val="0"/>
              <w:adjustRightInd w:val="0"/>
              <w:spacing w:after="0" w:line="240" w:lineRule="auto"/>
              <w:ind w:left="-108"/>
              <w:textAlignment w:val="baseline"/>
              <w:rPr>
                <w:rFonts w:ascii="Arial" w:hAnsi="Arial" w:cs="Arial"/>
                <w:sz w:val="24"/>
                <w:szCs w:val="24"/>
                <w:lang w:val="ro-RO"/>
              </w:rPr>
            </w:pPr>
            <w:r w:rsidRPr="000035E8">
              <w:rPr>
                <w:rFonts w:ascii="Arial" w:hAnsi="Arial" w:cs="Arial"/>
                <w:sz w:val="24"/>
                <w:szCs w:val="24"/>
                <w:lang w:val="ro-RO"/>
              </w:rPr>
              <w:t>(X:413533.48;Y:793720.26)</w:t>
            </w:r>
          </w:p>
          <w:p w:rsidR="00473E9D" w:rsidRPr="000035E8" w:rsidRDefault="00473E9D" w:rsidP="00D70D18">
            <w:pPr>
              <w:spacing w:after="0" w:line="240" w:lineRule="auto"/>
              <w:ind w:left="-108"/>
              <w:rPr>
                <w:rFonts w:ascii="Arial" w:hAnsi="Arial" w:cs="Arial"/>
                <w:sz w:val="24"/>
                <w:szCs w:val="24"/>
                <w:lang w:val="ro-RO"/>
              </w:rPr>
            </w:pPr>
            <w:r w:rsidRPr="000035E8">
              <w:rPr>
                <w:rFonts w:ascii="Arial" w:hAnsi="Arial" w:cs="Arial"/>
                <w:sz w:val="24"/>
                <w:szCs w:val="24"/>
                <w:lang w:val="ro-RO"/>
              </w:rPr>
              <w:t>P7-Zona haldei de slam, partea stanga</w:t>
            </w:r>
          </w:p>
          <w:p w:rsidR="00473E9D" w:rsidRPr="000035E8" w:rsidRDefault="00473E9D" w:rsidP="00D70D18">
            <w:pPr>
              <w:widowControl w:val="0"/>
              <w:adjustRightInd w:val="0"/>
              <w:spacing w:after="0" w:line="240" w:lineRule="auto"/>
              <w:ind w:left="-108"/>
              <w:textAlignment w:val="baseline"/>
              <w:rPr>
                <w:rFonts w:ascii="Arial" w:hAnsi="Arial" w:cs="Arial"/>
                <w:sz w:val="24"/>
                <w:szCs w:val="24"/>
                <w:lang w:val="ro-RO"/>
              </w:rPr>
            </w:pPr>
            <w:r w:rsidRPr="000035E8">
              <w:rPr>
                <w:rFonts w:ascii="Arial" w:hAnsi="Arial" w:cs="Arial"/>
                <w:sz w:val="24"/>
                <w:szCs w:val="24"/>
                <w:lang w:val="ro-RO"/>
              </w:rPr>
              <w:t>(X:413509.17;Y:793189.04)</w:t>
            </w:r>
          </w:p>
        </w:tc>
        <w:tc>
          <w:tcPr>
            <w:tcW w:w="1560" w:type="dxa"/>
            <w:vMerge w:val="restart"/>
            <w:vAlign w:val="center"/>
          </w:tcPr>
          <w:p w:rsidR="00473E9D" w:rsidRPr="000035E8" w:rsidRDefault="00473E9D"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Anual</w:t>
            </w:r>
          </w:p>
        </w:tc>
        <w:tc>
          <w:tcPr>
            <w:tcW w:w="2268" w:type="dxa"/>
            <w:tcBorders>
              <w:right w:val="single" w:sz="12" w:space="0" w:color="auto"/>
            </w:tcBorders>
          </w:tcPr>
          <w:p w:rsidR="00473E9D" w:rsidRPr="000035E8" w:rsidRDefault="00473E9D" w:rsidP="00D70D18">
            <w:pPr>
              <w:spacing w:after="0" w:line="240" w:lineRule="auto"/>
              <w:rPr>
                <w:rFonts w:ascii="Arial" w:hAnsi="Arial" w:cs="Arial"/>
                <w:sz w:val="24"/>
                <w:szCs w:val="24"/>
                <w:lang w:val="ro-RO"/>
              </w:rPr>
            </w:pPr>
            <w:r w:rsidRPr="000035E8">
              <w:rPr>
                <w:rFonts w:ascii="Arial" w:hAnsi="Arial" w:cs="Arial"/>
                <w:sz w:val="24"/>
                <w:szCs w:val="24"/>
                <w:lang w:val="ro-RO"/>
              </w:rPr>
              <w:t>SR ISO 10390-99</w:t>
            </w:r>
          </w:p>
        </w:tc>
      </w:tr>
      <w:tr w:rsidR="00473E9D" w:rsidRPr="000035E8" w:rsidTr="00FA3864">
        <w:trPr>
          <w:cantSplit/>
        </w:trPr>
        <w:tc>
          <w:tcPr>
            <w:tcW w:w="1530" w:type="dxa"/>
            <w:tcBorders>
              <w:left w:val="single" w:sz="12" w:space="0" w:color="auto"/>
            </w:tcBorders>
          </w:tcPr>
          <w:p w:rsidR="00473E9D" w:rsidRPr="000035E8" w:rsidRDefault="00473E9D"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Plumb</w:t>
            </w:r>
          </w:p>
        </w:tc>
        <w:tc>
          <w:tcPr>
            <w:tcW w:w="1305" w:type="dxa"/>
          </w:tcPr>
          <w:p w:rsidR="00473E9D" w:rsidRPr="000035E8" w:rsidRDefault="00473E9D" w:rsidP="00D70D18">
            <w:pPr>
              <w:spacing w:after="0" w:line="240" w:lineRule="auto"/>
              <w:ind w:right="-108"/>
              <w:jc w:val="center"/>
              <w:rPr>
                <w:rFonts w:ascii="Arial" w:hAnsi="Arial" w:cs="Arial"/>
                <w:sz w:val="24"/>
                <w:szCs w:val="24"/>
                <w:lang w:val="ro-RO"/>
              </w:rPr>
            </w:pPr>
            <w:r w:rsidRPr="000035E8">
              <w:rPr>
                <w:rFonts w:ascii="Arial" w:hAnsi="Arial" w:cs="Arial"/>
                <w:sz w:val="24"/>
                <w:szCs w:val="24"/>
                <w:lang w:val="ro-RO"/>
              </w:rPr>
              <w:t>mg/kg s.u.</w:t>
            </w:r>
          </w:p>
        </w:tc>
        <w:tc>
          <w:tcPr>
            <w:tcW w:w="3402" w:type="dxa"/>
            <w:vMerge/>
          </w:tcPr>
          <w:p w:rsidR="00473E9D" w:rsidRPr="000035E8" w:rsidRDefault="00473E9D" w:rsidP="00D70D18">
            <w:pPr>
              <w:spacing w:after="0" w:line="240" w:lineRule="auto"/>
              <w:rPr>
                <w:rFonts w:ascii="Arial" w:hAnsi="Arial" w:cs="Arial"/>
                <w:sz w:val="24"/>
                <w:szCs w:val="24"/>
                <w:lang w:val="ro-RO"/>
              </w:rPr>
            </w:pPr>
          </w:p>
        </w:tc>
        <w:tc>
          <w:tcPr>
            <w:tcW w:w="1560" w:type="dxa"/>
            <w:vMerge/>
          </w:tcPr>
          <w:p w:rsidR="00473E9D" w:rsidRPr="000035E8" w:rsidRDefault="00473E9D" w:rsidP="00D70D18">
            <w:pPr>
              <w:spacing w:after="0" w:line="240" w:lineRule="auto"/>
              <w:rPr>
                <w:rFonts w:ascii="Arial" w:hAnsi="Arial" w:cs="Arial"/>
                <w:sz w:val="24"/>
                <w:szCs w:val="24"/>
                <w:lang w:val="ro-RO"/>
              </w:rPr>
            </w:pPr>
          </w:p>
        </w:tc>
        <w:tc>
          <w:tcPr>
            <w:tcW w:w="2268" w:type="dxa"/>
            <w:tcBorders>
              <w:right w:val="single" w:sz="12" w:space="0" w:color="auto"/>
            </w:tcBorders>
          </w:tcPr>
          <w:p w:rsidR="00473E9D" w:rsidRPr="000035E8" w:rsidRDefault="00473E9D" w:rsidP="00D70D18">
            <w:pPr>
              <w:spacing w:after="0" w:line="240" w:lineRule="auto"/>
              <w:rPr>
                <w:rFonts w:ascii="Arial" w:hAnsi="Arial" w:cs="Arial"/>
                <w:sz w:val="24"/>
                <w:szCs w:val="24"/>
                <w:lang w:val="ro-RO"/>
              </w:rPr>
            </w:pPr>
            <w:r w:rsidRPr="000035E8">
              <w:rPr>
                <w:rFonts w:ascii="Arial" w:hAnsi="Arial" w:cs="Arial"/>
                <w:sz w:val="24"/>
                <w:szCs w:val="24"/>
                <w:lang w:val="ro-RO"/>
              </w:rPr>
              <w:t>SR EN ISO 12020</w:t>
            </w:r>
          </w:p>
        </w:tc>
      </w:tr>
      <w:tr w:rsidR="00473E9D" w:rsidRPr="000035E8" w:rsidTr="00FA3864">
        <w:trPr>
          <w:cantSplit/>
        </w:trPr>
        <w:tc>
          <w:tcPr>
            <w:tcW w:w="1530" w:type="dxa"/>
            <w:tcBorders>
              <w:left w:val="single" w:sz="12" w:space="0" w:color="auto"/>
            </w:tcBorders>
          </w:tcPr>
          <w:p w:rsidR="00473E9D" w:rsidRPr="000035E8" w:rsidRDefault="00473E9D"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Nichel</w:t>
            </w:r>
          </w:p>
        </w:tc>
        <w:tc>
          <w:tcPr>
            <w:tcW w:w="1305" w:type="dxa"/>
          </w:tcPr>
          <w:p w:rsidR="00473E9D" w:rsidRPr="000035E8" w:rsidRDefault="00473E9D" w:rsidP="00D70D18">
            <w:pPr>
              <w:spacing w:after="0" w:line="240" w:lineRule="auto"/>
              <w:ind w:right="-108"/>
              <w:jc w:val="center"/>
              <w:rPr>
                <w:rFonts w:ascii="Arial" w:hAnsi="Arial" w:cs="Arial"/>
                <w:sz w:val="24"/>
                <w:szCs w:val="24"/>
                <w:lang w:val="ro-RO"/>
              </w:rPr>
            </w:pPr>
            <w:r w:rsidRPr="000035E8">
              <w:rPr>
                <w:rFonts w:ascii="Arial" w:hAnsi="Arial" w:cs="Arial"/>
                <w:sz w:val="24"/>
                <w:szCs w:val="24"/>
                <w:lang w:val="ro-RO"/>
              </w:rPr>
              <w:t>mg/kg s.u.</w:t>
            </w:r>
          </w:p>
        </w:tc>
        <w:tc>
          <w:tcPr>
            <w:tcW w:w="3402" w:type="dxa"/>
            <w:vMerge/>
          </w:tcPr>
          <w:p w:rsidR="00473E9D" w:rsidRPr="000035E8" w:rsidRDefault="00473E9D" w:rsidP="00D70D18">
            <w:pPr>
              <w:spacing w:after="0" w:line="240" w:lineRule="auto"/>
              <w:rPr>
                <w:rFonts w:ascii="Arial" w:hAnsi="Arial" w:cs="Arial"/>
                <w:sz w:val="24"/>
                <w:szCs w:val="24"/>
                <w:lang w:val="ro-RO"/>
              </w:rPr>
            </w:pPr>
          </w:p>
        </w:tc>
        <w:tc>
          <w:tcPr>
            <w:tcW w:w="1560" w:type="dxa"/>
            <w:vMerge/>
          </w:tcPr>
          <w:p w:rsidR="00473E9D" w:rsidRPr="000035E8" w:rsidRDefault="00473E9D" w:rsidP="00D70D18">
            <w:pPr>
              <w:spacing w:after="0" w:line="240" w:lineRule="auto"/>
              <w:rPr>
                <w:rFonts w:ascii="Arial" w:hAnsi="Arial" w:cs="Arial"/>
                <w:sz w:val="24"/>
                <w:szCs w:val="24"/>
                <w:lang w:val="ro-RO"/>
              </w:rPr>
            </w:pPr>
          </w:p>
        </w:tc>
        <w:tc>
          <w:tcPr>
            <w:tcW w:w="2268" w:type="dxa"/>
            <w:tcBorders>
              <w:right w:val="single" w:sz="12" w:space="0" w:color="auto"/>
            </w:tcBorders>
          </w:tcPr>
          <w:p w:rsidR="00473E9D" w:rsidRPr="000035E8" w:rsidRDefault="00473E9D" w:rsidP="00D70D18">
            <w:pPr>
              <w:spacing w:after="0" w:line="240" w:lineRule="auto"/>
              <w:rPr>
                <w:rFonts w:ascii="Arial" w:hAnsi="Arial" w:cs="Arial"/>
                <w:sz w:val="24"/>
                <w:szCs w:val="24"/>
                <w:lang w:val="ro-RO"/>
              </w:rPr>
            </w:pPr>
            <w:r w:rsidRPr="000035E8">
              <w:rPr>
                <w:rFonts w:ascii="Arial" w:hAnsi="Arial" w:cs="Arial"/>
                <w:sz w:val="24"/>
                <w:szCs w:val="24"/>
                <w:lang w:val="ro-RO"/>
              </w:rPr>
              <w:t>SR ISO 11047-99</w:t>
            </w:r>
          </w:p>
        </w:tc>
      </w:tr>
      <w:tr w:rsidR="00473E9D" w:rsidRPr="000035E8" w:rsidTr="00FA3864">
        <w:trPr>
          <w:cantSplit/>
        </w:trPr>
        <w:tc>
          <w:tcPr>
            <w:tcW w:w="1530" w:type="dxa"/>
            <w:tcBorders>
              <w:left w:val="single" w:sz="12" w:space="0" w:color="auto"/>
            </w:tcBorders>
          </w:tcPr>
          <w:p w:rsidR="00473E9D" w:rsidRPr="000035E8" w:rsidRDefault="00473E9D"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Crom</w:t>
            </w:r>
          </w:p>
        </w:tc>
        <w:tc>
          <w:tcPr>
            <w:tcW w:w="1305" w:type="dxa"/>
          </w:tcPr>
          <w:p w:rsidR="00473E9D" w:rsidRPr="000035E8" w:rsidRDefault="00473E9D" w:rsidP="00D70D18">
            <w:pPr>
              <w:spacing w:after="0" w:line="240" w:lineRule="auto"/>
              <w:ind w:right="-108"/>
              <w:jc w:val="center"/>
              <w:rPr>
                <w:rFonts w:ascii="Arial" w:hAnsi="Arial" w:cs="Arial"/>
                <w:sz w:val="24"/>
                <w:szCs w:val="24"/>
                <w:lang w:val="ro-RO"/>
              </w:rPr>
            </w:pPr>
            <w:r w:rsidRPr="000035E8">
              <w:rPr>
                <w:rFonts w:ascii="Arial" w:hAnsi="Arial" w:cs="Arial"/>
                <w:sz w:val="24"/>
                <w:szCs w:val="24"/>
                <w:lang w:val="ro-RO"/>
              </w:rPr>
              <w:t>mg/kg s.u.</w:t>
            </w:r>
          </w:p>
        </w:tc>
        <w:tc>
          <w:tcPr>
            <w:tcW w:w="3402" w:type="dxa"/>
            <w:vMerge/>
          </w:tcPr>
          <w:p w:rsidR="00473E9D" w:rsidRPr="000035E8" w:rsidRDefault="00473E9D" w:rsidP="00D70D18">
            <w:pPr>
              <w:spacing w:after="0" w:line="240" w:lineRule="auto"/>
              <w:rPr>
                <w:rFonts w:ascii="Arial" w:hAnsi="Arial" w:cs="Arial"/>
                <w:sz w:val="24"/>
                <w:szCs w:val="24"/>
                <w:lang w:val="ro-RO"/>
              </w:rPr>
            </w:pPr>
          </w:p>
        </w:tc>
        <w:tc>
          <w:tcPr>
            <w:tcW w:w="1560" w:type="dxa"/>
            <w:vMerge/>
          </w:tcPr>
          <w:p w:rsidR="00473E9D" w:rsidRPr="000035E8" w:rsidRDefault="00473E9D" w:rsidP="00D70D18">
            <w:pPr>
              <w:spacing w:after="0" w:line="240" w:lineRule="auto"/>
              <w:rPr>
                <w:rFonts w:ascii="Arial" w:hAnsi="Arial" w:cs="Arial"/>
                <w:sz w:val="24"/>
                <w:szCs w:val="24"/>
                <w:lang w:val="ro-RO"/>
              </w:rPr>
            </w:pPr>
          </w:p>
        </w:tc>
        <w:tc>
          <w:tcPr>
            <w:tcW w:w="2268" w:type="dxa"/>
            <w:tcBorders>
              <w:right w:val="single" w:sz="12" w:space="0" w:color="auto"/>
            </w:tcBorders>
          </w:tcPr>
          <w:p w:rsidR="00473E9D" w:rsidRPr="000035E8" w:rsidRDefault="00473E9D" w:rsidP="00D70D18">
            <w:pPr>
              <w:spacing w:after="0" w:line="240" w:lineRule="auto"/>
              <w:rPr>
                <w:rFonts w:ascii="Arial" w:hAnsi="Arial" w:cs="Arial"/>
                <w:sz w:val="24"/>
                <w:szCs w:val="24"/>
                <w:lang w:val="ro-RO"/>
              </w:rPr>
            </w:pPr>
            <w:r w:rsidRPr="000035E8">
              <w:rPr>
                <w:rFonts w:ascii="Arial" w:hAnsi="Arial" w:cs="Arial"/>
                <w:sz w:val="24"/>
                <w:szCs w:val="24"/>
                <w:lang w:val="ro-RO"/>
              </w:rPr>
              <w:t>ISO 11047-99</w:t>
            </w:r>
          </w:p>
        </w:tc>
      </w:tr>
      <w:tr w:rsidR="00473E9D" w:rsidRPr="000035E8" w:rsidTr="00FA3864">
        <w:trPr>
          <w:cantSplit/>
        </w:trPr>
        <w:tc>
          <w:tcPr>
            <w:tcW w:w="1530" w:type="dxa"/>
            <w:tcBorders>
              <w:left w:val="single" w:sz="12" w:space="0" w:color="auto"/>
            </w:tcBorders>
          </w:tcPr>
          <w:p w:rsidR="00473E9D" w:rsidRPr="000035E8" w:rsidRDefault="00473E9D"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Mangan</w:t>
            </w:r>
          </w:p>
        </w:tc>
        <w:tc>
          <w:tcPr>
            <w:tcW w:w="1305" w:type="dxa"/>
          </w:tcPr>
          <w:p w:rsidR="00473E9D" w:rsidRPr="000035E8" w:rsidRDefault="00473E9D" w:rsidP="00D70D18">
            <w:pPr>
              <w:spacing w:after="0" w:line="240" w:lineRule="auto"/>
              <w:ind w:right="-108"/>
              <w:jc w:val="center"/>
              <w:rPr>
                <w:rFonts w:ascii="Arial" w:hAnsi="Arial" w:cs="Arial"/>
                <w:sz w:val="24"/>
                <w:szCs w:val="24"/>
                <w:lang w:val="ro-RO"/>
              </w:rPr>
            </w:pPr>
            <w:r w:rsidRPr="000035E8">
              <w:rPr>
                <w:rFonts w:ascii="Arial" w:hAnsi="Arial" w:cs="Arial"/>
                <w:sz w:val="24"/>
                <w:szCs w:val="24"/>
                <w:lang w:val="ro-RO"/>
              </w:rPr>
              <w:t>mg/kg s.u.</w:t>
            </w:r>
          </w:p>
        </w:tc>
        <w:tc>
          <w:tcPr>
            <w:tcW w:w="3402" w:type="dxa"/>
            <w:vMerge/>
          </w:tcPr>
          <w:p w:rsidR="00473E9D" w:rsidRPr="000035E8" w:rsidRDefault="00473E9D" w:rsidP="00D70D18">
            <w:pPr>
              <w:spacing w:after="0" w:line="240" w:lineRule="auto"/>
              <w:rPr>
                <w:rFonts w:ascii="Arial" w:hAnsi="Arial" w:cs="Arial"/>
                <w:sz w:val="24"/>
                <w:szCs w:val="24"/>
                <w:lang w:val="ro-RO"/>
              </w:rPr>
            </w:pPr>
          </w:p>
        </w:tc>
        <w:tc>
          <w:tcPr>
            <w:tcW w:w="1560" w:type="dxa"/>
            <w:vMerge/>
          </w:tcPr>
          <w:p w:rsidR="00473E9D" w:rsidRPr="000035E8" w:rsidRDefault="00473E9D" w:rsidP="00D70D18">
            <w:pPr>
              <w:spacing w:after="0" w:line="240" w:lineRule="auto"/>
              <w:rPr>
                <w:rFonts w:ascii="Arial" w:hAnsi="Arial" w:cs="Arial"/>
                <w:sz w:val="24"/>
                <w:szCs w:val="24"/>
                <w:lang w:val="ro-RO"/>
              </w:rPr>
            </w:pPr>
          </w:p>
        </w:tc>
        <w:tc>
          <w:tcPr>
            <w:tcW w:w="2268" w:type="dxa"/>
            <w:tcBorders>
              <w:right w:val="single" w:sz="12" w:space="0" w:color="auto"/>
            </w:tcBorders>
          </w:tcPr>
          <w:p w:rsidR="00473E9D" w:rsidRPr="000035E8" w:rsidRDefault="00473E9D" w:rsidP="00D70D18">
            <w:pPr>
              <w:spacing w:after="0" w:line="240" w:lineRule="auto"/>
              <w:rPr>
                <w:rFonts w:ascii="Arial" w:hAnsi="Arial" w:cs="Arial"/>
                <w:sz w:val="24"/>
                <w:szCs w:val="24"/>
                <w:lang w:val="ro-RO"/>
              </w:rPr>
            </w:pPr>
            <w:r w:rsidRPr="000035E8">
              <w:rPr>
                <w:rFonts w:ascii="Arial" w:hAnsi="Arial" w:cs="Arial"/>
                <w:sz w:val="24"/>
                <w:szCs w:val="24"/>
                <w:lang w:val="ro-RO"/>
              </w:rPr>
              <w:t>SR 13315-96</w:t>
            </w:r>
          </w:p>
        </w:tc>
      </w:tr>
      <w:tr w:rsidR="00473E9D" w:rsidRPr="000035E8" w:rsidTr="00FA3864">
        <w:trPr>
          <w:cantSplit/>
        </w:trPr>
        <w:tc>
          <w:tcPr>
            <w:tcW w:w="1530" w:type="dxa"/>
            <w:tcBorders>
              <w:left w:val="single" w:sz="12" w:space="0" w:color="auto"/>
            </w:tcBorders>
          </w:tcPr>
          <w:p w:rsidR="00473E9D" w:rsidRPr="000035E8" w:rsidRDefault="00473E9D"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Cadmiu</w:t>
            </w:r>
          </w:p>
        </w:tc>
        <w:tc>
          <w:tcPr>
            <w:tcW w:w="1305" w:type="dxa"/>
          </w:tcPr>
          <w:p w:rsidR="00473E9D" w:rsidRPr="000035E8" w:rsidRDefault="00473E9D" w:rsidP="00D70D18">
            <w:pPr>
              <w:spacing w:after="0" w:line="240" w:lineRule="auto"/>
              <w:ind w:right="-108"/>
              <w:jc w:val="center"/>
              <w:rPr>
                <w:rFonts w:ascii="Arial" w:hAnsi="Arial" w:cs="Arial"/>
                <w:sz w:val="24"/>
                <w:szCs w:val="24"/>
                <w:lang w:val="ro-RO"/>
              </w:rPr>
            </w:pPr>
            <w:r w:rsidRPr="000035E8">
              <w:rPr>
                <w:rFonts w:ascii="Arial" w:hAnsi="Arial" w:cs="Arial"/>
                <w:sz w:val="24"/>
                <w:szCs w:val="24"/>
                <w:lang w:val="ro-RO"/>
              </w:rPr>
              <w:t>mg/kg s.u.</w:t>
            </w:r>
          </w:p>
        </w:tc>
        <w:tc>
          <w:tcPr>
            <w:tcW w:w="3402" w:type="dxa"/>
            <w:vMerge/>
          </w:tcPr>
          <w:p w:rsidR="00473E9D" w:rsidRPr="000035E8" w:rsidRDefault="00473E9D" w:rsidP="00D70D18">
            <w:pPr>
              <w:spacing w:after="0" w:line="240" w:lineRule="auto"/>
              <w:rPr>
                <w:rFonts w:ascii="Arial" w:hAnsi="Arial" w:cs="Arial"/>
                <w:sz w:val="24"/>
                <w:szCs w:val="24"/>
                <w:lang w:val="ro-RO"/>
              </w:rPr>
            </w:pPr>
          </w:p>
        </w:tc>
        <w:tc>
          <w:tcPr>
            <w:tcW w:w="1560" w:type="dxa"/>
            <w:vMerge/>
          </w:tcPr>
          <w:p w:rsidR="00473E9D" w:rsidRPr="000035E8" w:rsidRDefault="00473E9D" w:rsidP="00D70D18">
            <w:pPr>
              <w:spacing w:after="0" w:line="240" w:lineRule="auto"/>
              <w:rPr>
                <w:rFonts w:ascii="Arial" w:hAnsi="Arial" w:cs="Arial"/>
                <w:sz w:val="24"/>
                <w:szCs w:val="24"/>
                <w:lang w:val="ro-RO"/>
              </w:rPr>
            </w:pPr>
          </w:p>
        </w:tc>
        <w:tc>
          <w:tcPr>
            <w:tcW w:w="2268" w:type="dxa"/>
            <w:tcBorders>
              <w:right w:val="single" w:sz="12" w:space="0" w:color="auto"/>
            </w:tcBorders>
          </w:tcPr>
          <w:p w:rsidR="00473E9D" w:rsidRPr="000035E8" w:rsidRDefault="00473E9D" w:rsidP="00D70D18">
            <w:pPr>
              <w:spacing w:after="0" w:line="240" w:lineRule="auto"/>
              <w:rPr>
                <w:rFonts w:ascii="Arial" w:hAnsi="Arial" w:cs="Arial"/>
                <w:sz w:val="24"/>
                <w:szCs w:val="24"/>
                <w:lang w:val="ro-RO"/>
              </w:rPr>
            </w:pPr>
            <w:r w:rsidRPr="000035E8">
              <w:rPr>
                <w:rFonts w:ascii="Arial" w:hAnsi="Arial" w:cs="Arial"/>
                <w:sz w:val="24"/>
                <w:szCs w:val="24"/>
                <w:lang w:val="ro-RO"/>
              </w:rPr>
              <w:t>Methot 8017/Hach</w:t>
            </w:r>
          </w:p>
        </w:tc>
      </w:tr>
      <w:tr w:rsidR="00473E9D" w:rsidRPr="000035E8" w:rsidTr="00FA3864">
        <w:trPr>
          <w:cantSplit/>
        </w:trPr>
        <w:tc>
          <w:tcPr>
            <w:tcW w:w="1530" w:type="dxa"/>
            <w:tcBorders>
              <w:left w:val="single" w:sz="12" w:space="0" w:color="auto"/>
            </w:tcBorders>
            <w:vAlign w:val="center"/>
          </w:tcPr>
          <w:p w:rsidR="00473E9D" w:rsidRPr="000035E8" w:rsidRDefault="00473E9D"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Produse petroliere</w:t>
            </w:r>
          </w:p>
        </w:tc>
        <w:tc>
          <w:tcPr>
            <w:tcW w:w="1305" w:type="dxa"/>
          </w:tcPr>
          <w:p w:rsidR="00473E9D" w:rsidRPr="000035E8" w:rsidRDefault="00473E9D" w:rsidP="00D70D18">
            <w:pPr>
              <w:spacing w:after="0" w:line="240" w:lineRule="auto"/>
              <w:ind w:right="-108"/>
              <w:jc w:val="center"/>
              <w:rPr>
                <w:rFonts w:ascii="Arial" w:hAnsi="Arial" w:cs="Arial"/>
                <w:sz w:val="24"/>
                <w:szCs w:val="24"/>
                <w:lang w:val="ro-RO"/>
              </w:rPr>
            </w:pPr>
            <w:r w:rsidRPr="000035E8">
              <w:rPr>
                <w:rFonts w:ascii="Arial" w:hAnsi="Arial" w:cs="Arial"/>
                <w:sz w:val="24"/>
                <w:szCs w:val="24"/>
                <w:lang w:val="ro-RO"/>
              </w:rPr>
              <w:t>mg/kg s.u.</w:t>
            </w:r>
          </w:p>
        </w:tc>
        <w:tc>
          <w:tcPr>
            <w:tcW w:w="3402" w:type="dxa"/>
            <w:vMerge/>
          </w:tcPr>
          <w:p w:rsidR="00473E9D" w:rsidRPr="000035E8" w:rsidRDefault="00473E9D" w:rsidP="00D70D18">
            <w:pPr>
              <w:spacing w:after="0" w:line="240" w:lineRule="auto"/>
              <w:rPr>
                <w:rFonts w:ascii="Arial" w:hAnsi="Arial" w:cs="Arial"/>
                <w:sz w:val="24"/>
                <w:szCs w:val="24"/>
                <w:lang w:val="ro-RO"/>
              </w:rPr>
            </w:pPr>
          </w:p>
        </w:tc>
        <w:tc>
          <w:tcPr>
            <w:tcW w:w="1560" w:type="dxa"/>
            <w:vMerge/>
          </w:tcPr>
          <w:p w:rsidR="00473E9D" w:rsidRPr="000035E8" w:rsidRDefault="00473E9D" w:rsidP="00D70D18">
            <w:pPr>
              <w:spacing w:after="0" w:line="240" w:lineRule="auto"/>
              <w:rPr>
                <w:rFonts w:ascii="Arial" w:hAnsi="Arial" w:cs="Arial"/>
                <w:sz w:val="24"/>
                <w:szCs w:val="24"/>
                <w:lang w:val="ro-RO"/>
              </w:rPr>
            </w:pPr>
          </w:p>
        </w:tc>
        <w:tc>
          <w:tcPr>
            <w:tcW w:w="2268" w:type="dxa"/>
            <w:tcBorders>
              <w:right w:val="single" w:sz="12" w:space="0" w:color="auto"/>
            </w:tcBorders>
          </w:tcPr>
          <w:p w:rsidR="00473E9D" w:rsidRPr="000035E8" w:rsidRDefault="00473E9D" w:rsidP="00D70D18">
            <w:pPr>
              <w:spacing w:after="0" w:line="240" w:lineRule="auto"/>
              <w:rPr>
                <w:rFonts w:ascii="Arial" w:hAnsi="Arial" w:cs="Arial"/>
                <w:sz w:val="24"/>
                <w:szCs w:val="24"/>
                <w:lang w:val="ro-RO"/>
              </w:rPr>
            </w:pPr>
            <w:r w:rsidRPr="000035E8">
              <w:rPr>
                <w:rFonts w:ascii="Arial" w:hAnsi="Arial" w:cs="Arial"/>
                <w:sz w:val="24"/>
                <w:szCs w:val="24"/>
                <w:lang w:val="ro-RO"/>
              </w:rPr>
              <w:t>SR EN 11265-98</w:t>
            </w:r>
          </w:p>
        </w:tc>
      </w:tr>
    </w:tbl>
    <w:p w:rsidR="00473E9D" w:rsidRPr="000035E8" w:rsidRDefault="00473E9D" w:rsidP="00D70D18">
      <w:pPr>
        <w:tabs>
          <w:tab w:val="left" w:pos="330"/>
        </w:tabs>
        <w:spacing w:after="0" w:line="240" w:lineRule="auto"/>
        <w:jc w:val="both"/>
        <w:rPr>
          <w:rFonts w:ascii="Arial" w:hAnsi="Arial" w:cs="Arial"/>
          <w:b/>
          <w:bCs/>
          <w:sz w:val="24"/>
          <w:szCs w:val="24"/>
          <w:lang w:val="ro-RO"/>
        </w:rPr>
      </w:pPr>
    </w:p>
    <w:p w:rsidR="00D4392A" w:rsidRPr="000035E8" w:rsidRDefault="00D4392A" w:rsidP="00D70D18">
      <w:pPr>
        <w:tabs>
          <w:tab w:val="left" w:pos="330"/>
        </w:tabs>
        <w:spacing w:after="0" w:line="240" w:lineRule="auto"/>
        <w:jc w:val="both"/>
        <w:rPr>
          <w:rFonts w:ascii="Arial" w:hAnsi="Arial" w:cs="Arial"/>
          <w:bCs/>
          <w:sz w:val="24"/>
          <w:szCs w:val="24"/>
          <w:lang w:val="ro-RO"/>
        </w:rPr>
      </w:pPr>
      <w:r w:rsidRPr="000035E8">
        <w:rPr>
          <w:rFonts w:ascii="Arial" w:hAnsi="Arial" w:cs="Arial"/>
          <w:bCs/>
          <w:sz w:val="24"/>
          <w:szCs w:val="24"/>
          <w:lang w:val="ro-RO"/>
        </w:rPr>
        <w:t>Conform</w:t>
      </w:r>
      <w:r w:rsidR="00580533" w:rsidRPr="000035E8">
        <w:rPr>
          <w:rFonts w:ascii="Arial" w:hAnsi="Arial" w:cs="Arial"/>
          <w:bCs/>
          <w:sz w:val="24"/>
          <w:szCs w:val="24"/>
          <w:lang w:val="ro-RO"/>
        </w:rPr>
        <w:t xml:space="preserve"> A</w:t>
      </w:r>
      <w:r w:rsidRPr="000035E8">
        <w:rPr>
          <w:rFonts w:ascii="Arial" w:hAnsi="Arial" w:cs="Arial"/>
          <w:bCs/>
          <w:sz w:val="24"/>
          <w:szCs w:val="24"/>
          <w:lang w:val="ro-RO"/>
        </w:rPr>
        <w:t xml:space="preserve">utorizatie </w:t>
      </w:r>
      <w:r w:rsidR="00580533" w:rsidRPr="000035E8">
        <w:rPr>
          <w:rFonts w:ascii="Arial" w:hAnsi="Arial" w:cs="Arial"/>
          <w:bCs/>
          <w:sz w:val="24"/>
          <w:szCs w:val="24"/>
          <w:lang w:val="ro-RO"/>
        </w:rPr>
        <w:t>de Gospodarirea A</w:t>
      </w:r>
      <w:r w:rsidRPr="000035E8">
        <w:rPr>
          <w:rFonts w:ascii="Arial" w:hAnsi="Arial" w:cs="Arial"/>
          <w:bCs/>
          <w:sz w:val="24"/>
          <w:szCs w:val="24"/>
          <w:lang w:val="ro-RO"/>
        </w:rPr>
        <w:t xml:space="preserve">pelor nr </w:t>
      </w:r>
      <w:r w:rsidR="00580533" w:rsidRPr="000035E8">
        <w:rPr>
          <w:rFonts w:ascii="Arial" w:hAnsi="Arial" w:cs="Arial"/>
          <w:bCs/>
          <w:sz w:val="24"/>
          <w:szCs w:val="24"/>
          <w:lang w:val="ro-RO"/>
        </w:rPr>
        <w:t>.</w:t>
      </w:r>
      <w:r w:rsidRPr="000035E8">
        <w:rPr>
          <w:rFonts w:ascii="Arial" w:hAnsi="Arial" w:cs="Arial"/>
          <w:bCs/>
          <w:sz w:val="24"/>
          <w:szCs w:val="24"/>
          <w:lang w:val="ro-RO"/>
        </w:rPr>
        <w:t xml:space="preserve">118/28.06.2017 emisa de ANAR </w:t>
      </w:r>
    </w:p>
    <w:p w:rsidR="00473E9D" w:rsidRPr="000035E8" w:rsidRDefault="00473E9D" w:rsidP="00D70D18">
      <w:pPr>
        <w:tabs>
          <w:tab w:val="left" w:pos="330"/>
        </w:tabs>
        <w:spacing w:after="0" w:line="240" w:lineRule="auto"/>
        <w:jc w:val="both"/>
        <w:rPr>
          <w:rFonts w:ascii="Arial" w:hAnsi="Arial" w:cs="Arial"/>
          <w:b/>
          <w:bCs/>
          <w:sz w:val="24"/>
          <w:szCs w:val="24"/>
        </w:rPr>
      </w:pPr>
      <w:r w:rsidRPr="000035E8">
        <w:rPr>
          <w:rFonts w:ascii="Arial" w:hAnsi="Arial" w:cs="Arial"/>
          <w:bCs/>
          <w:sz w:val="24"/>
          <w:szCs w:val="24"/>
          <w:lang w:val="ro-RO"/>
        </w:rPr>
        <w:t>Pentru urmărirea evoluţiei nivelului pânzei freatice şi a calităţii apei subterane ,pe coronamentul şi taluzul barajului sunt amplasate 8 foraje de observaţie aferente depozitului de şlam,</w:t>
      </w:r>
      <w:r w:rsidR="00C320A6">
        <w:rPr>
          <w:rFonts w:ascii="Arial" w:hAnsi="Arial" w:cs="Arial"/>
          <w:bCs/>
          <w:sz w:val="24"/>
          <w:szCs w:val="24"/>
          <w:lang w:val="ro-RO"/>
        </w:rPr>
        <w:t xml:space="preserve"> </w:t>
      </w:r>
      <w:r w:rsidRPr="000035E8">
        <w:rPr>
          <w:rFonts w:ascii="Arial" w:hAnsi="Arial" w:cs="Arial"/>
          <w:bCs/>
          <w:sz w:val="24"/>
          <w:szCs w:val="24"/>
          <w:lang w:val="ro-RO"/>
        </w:rPr>
        <w:t>astfel</w:t>
      </w:r>
      <w:r w:rsidRPr="000035E8">
        <w:rPr>
          <w:rFonts w:ascii="Arial" w:hAnsi="Arial" w:cs="Arial"/>
          <w:b/>
          <w:bCs/>
          <w:sz w:val="24"/>
          <w:szCs w:val="24"/>
        </w:rPr>
        <w:t>:</w:t>
      </w:r>
    </w:p>
    <w:p w:rsidR="007B7B03" w:rsidRPr="000035E8" w:rsidRDefault="007B7B03" w:rsidP="00D70D18">
      <w:pPr>
        <w:tabs>
          <w:tab w:val="left" w:pos="330"/>
        </w:tabs>
        <w:spacing w:after="0" w:line="240" w:lineRule="auto"/>
        <w:jc w:val="both"/>
        <w:rPr>
          <w:rFonts w:ascii="Arial" w:hAnsi="Arial" w:cs="Arial"/>
          <w:b/>
          <w:bCs/>
          <w:sz w:val="24"/>
          <w:szCs w:val="24"/>
        </w:rPr>
      </w:pPr>
    </w:p>
    <w:tbl>
      <w:tblPr>
        <w:tblStyle w:val="TableGrid"/>
        <w:tblW w:w="0" w:type="auto"/>
        <w:tblLook w:val="04A0" w:firstRow="1" w:lastRow="0" w:firstColumn="1" w:lastColumn="0" w:noHBand="0" w:noVBand="1"/>
      </w:tblPr>
      <w:tblGrid>
        <w:gridCol w:w="809"/>
        <w:gridCol w:w="1898"/>
        <w:gridCol w:w="1471"/>
        <w:gridCol w:w="1359"/>
        <w:gridCol w:w="1390"/>
        <w:gridCol w:w="978"/>
        <w:gridCol w:w="1644"/>
      </w:tblGrid>
      <w:tr w:rsidR="00506AAA" w:rsidRPr="000035E8" w:rsidTr="00506AAA">
        <w:tc>
          <w:tcPr>
            <w:tcW w:w="809" w:type="dxa"/>
          </w:tcPr>
          <w:p w:rsidR="00D4392A" w:rsidRPr="000035E8" w:rsidRDefault="00D4392A" w:rsidP="00D70D18">
            <w:pPr>
              <w:pStyle w:val="NoSpacing"/>
              <w:rPr>
                <w:rFonts w:ascii="Arial" w:hAnsi="Arial" w:cs="Arial"/>
                <w:sz w:val="24"/>
                <w:szCs w:val="24"/>
                <w:lang w:val="ro-RO"/>
              </w:rPr>
            </w:pPr>
            <w:r w:rsidRPr="000035E8">
              <w:rPr>
                <w:rFonts w:ascii="Arial" w:hAnsi="Arial" w:cs="Arial"/>
                <w:sz w:val="24"/>
                <w:szCs w:val="24"/>
                <w:lang w:val="ro-RO"/>
              </w:rPr>
              <w:t>Nr foraj</w:t>
            </w:r>
          </w:p>
        </w:tc>
        <w:tc>
          <w:tcPr>
            <w:tcW w:w="1898" w:type="dxa"/>
          </w:tcPr>
          <w:p w:rsidR="00D4392A" w:rsidRPr="000035E8" w:rsidRDefault="00D4392A" w:rsidP="00D70D18">
            <w:pPr>
              <w:pStyle w:val="NoSpacing"/>
              <w:rPr>
                <w:rFonts w:ascii="Arial" w:hAnsi="Arial" w:cs="Arial"/>
                <w:sz w:val="24"/>
                <w:szCs w:val="24"/>
                <w:lang w:val="ro-RO"/>
              </w:rPr>
            </w:pPr>
            <w:r w:rsidRPr="000035E8">
              <w:rPr>
                <w:rFonts w:ascii="Arial" w:hAnsi="Arial" w:cs="Arial"/>
                <w:sz w:val="24"/>
                <w:szCs w:val="24"/>
                <w:lang w:val="ro-RO"/>
              </w:rPr>
              <w:t>Amplasament</w:t>
            </w:r>
          </w:p>
        </w:tc>
        <w:tc>
          <w:tcPr>
            <w:tcW w:w="1471" w:type="dxa"/>
          </w:tcPr>
          <w:p w:rsidR="00D4392A" w:rsidRPr="000035E8" w:rsidRDefault="00506AAA" w:rsidP="00D70D18">
            <w:pPr>
              <w:pStyle w:val="NoSpacing"/>
              <w:rPr>
                <w:rFonts w:ascii="Arial" w:hAnsi="Arial" w:cs="Arial"/>
                <w:sz w:val="24"/>
                <w:szCs w:val="24"/>
                <w:lang w:val="ro-RO"/>
              </w:rPr>
            </w:pPr>
            <w:r w:rsidRPr="000035E8">
              <w:rPr>
                <w:rFonts w:ascii="Arial" w:hAnsi="Arial" w:cs="Arial"/>
                <w:sz w:val="24"/>
                <w:szCs w:val="24"/>
                <w:lang w:val="ro-RO"/>
              </w:rPr>
              <w:t xml:space="preserve">Coordonate </w:t>
            </w:r>
          </w:p>
          <w:p w:rsidR="00506AAA" w:rsidRPr="000035E8" w:rsidRDefault="00506AAA" w:rsidP="00D70D18">
            <w:pPr>
              <w:pStyle w:val="NoSpacing"/>
              <w:rPr>
                <w:rFonts w:ascii="Arial" w:hAnsi="Arial" w:cs="Arial"/>
                <w:sz w:val="24"/>
                <w:szCs w:val="24"/>
                <w:lang w:val="ro-RO"/>
              </w:rPr>
            </w:pPr>
            <w:r w:rsidRPr="000035E8">
              <w:rPr>
                <w:rFonts w:ascii="Arial" w:hAnsi="Arial" w:cs="Arial"/>
                <w:sz w:val="24"/>
                <w:szCs w:val="24"/>
                <w:lang w:val="ro-RO"/>
              </w:rPr>
              <w:t>STERO 1970</w:t>
            </w:r>
          </w:p>
        </w:tc>
        <w:tc>
          <w:tcPr>
            <w:tcW w:w="1359" w:type="dxa"/>
          </w:tcPr>
          <w:p w:rsidR="00D4392A" w:rsidRPr="000035E8" w:rsidRDefault="00506AAA" w:rsidP="00D70D18">
            <w:pPr>
              <w:pStyle w:val="NoSpacing"/>
              <w:rPr>
                <w:rFonts w:ascii="Arial" w:hAnsi="Arial" w:cs="Arial"/>
                <w:sz w:val="24"/>
                <w:szCs w:val="24"/>
                <w:lang w:val="ro-RO"/>
              </w:rPr>
            </w:pPr>
            <w:r w:rsidRPr="000035E8">
              <w:rPr>
                <w:rFonts w:ascii="Arial" w:hAnsi="Arial" w:cs="Arial"/>
                <w:sz w:val="24"/>
                <w:szCs w:val="24"/>
                <w:lang w:val="ro-RO"/>
              </w:rPr>
              <w:t xml:space="preserve">Adancime </w:t>
            </w:r>
          </w:p>
          <w:p w:rsidR="00506AAA" w:rsidRPr="000035E8" w:rsidRDefault="00506AAA" w:rsidP="00D70D18">
            <w:pPr>
              <w:pStyle w:val="NoSpacing"/>
              <w:rPr>
                <w:rFonts w:ascii="Arial" w:hAnsi="Arial" w:cs="Arial"/>
                <w:sz w:val="24"/>
                <w:szCs w:val="24"/>
                <w:lang w:val="ro-RO"/>
              </w:rPr>
            </w:pPr>
            <w:r w:rsidRPr="000035E8">
              <w:rPr>
                <w:rFonts w:ascii="Arial" w:hAnsi="Arial" w:cs="Arial"/>
                <w:sz w:val="24"/>
                <w:szCs w:val="24"/>
                <w:lang w:val="ro-RO"/>
              </w:rPr>
              <w:t xml:space="preserve">Realizata </w:t>
            </w:r>
            <w:r w:rsidRPr="000035E8">
              <w:rPr>
                <w:rFonts w:ascii="Arial" w:hAnsi="Arial" w:cs="Arial"/>
                <w:sz w:val="24"/>
                <w:szCs w:val="24"/>
              </w:rPr>
              <w:t>(</w:t>
            </w:r>
            <w:r w:rsidRPr="000035E8">
              <w:rPr>
                <w:rFonts w:ascii="Arial" w:hAnsi="Arial" w:cs="Arial"/>
                <w:sz w:val="24"/>
                <w:szCs w:val="24"/>
                <w:lang w:val="ro-RO"/>
              </w:rPr>
              <w:t>m)</w:t>
            </w:r>
          </w:p>
        </w:tc>
        <w:tc>
          <w:tcPr>
            <w:tcW w:w="1390" w:type="dxa"/>
          </w:tcPr>
          <w:p w:rsidR="00D4392A" w:rsidRPr="000035E8" w:rsidRDefault="00506AAA" w:rsidP="00D70D18">
            <w:pPr>
              <w:pStyle w:val="NoSpacing"/>
              <w:rPr>
                <w:rFonts w:ascii="Arial" w:hAnsi="Arial" w:cs="Arial"/>
                <w:sz w:val="24"/>
                <w:szCs w:val="24"/>
                <w:lang w:val="ro-RO"/>
              </w:rPr>
            </w:pPr>
            <w:r w:rsidRPr="000035E8">
              <w:rPr>
                <w:rFonts w:ascii="Arial" w:hAnsi="Arial" w:cs="Arial"/>
                <w:sz w:val="24"/>
                <w:szCs w:val="24"/>
                <w:lang w:val="ro-RO"/>
              </w:rPr>
              <w:t>Adancime</w:t>
            </w:r>
          </w:p>
          <w:p w:rsidR="00506AAA" w:rsidRPr="000035E8" w:rsidRDefault="004341B4" w:rsidP="00D70D18">
            <w:pPr>
              <w:pStyle w:val="NoSpacing"/>
              <w:rPr>
                <w:rFonts w:ascii="Arial" w:hAnsi="Arial" w:cs="Arial"/>
                <w:sz w:val="24"/>
                <w:szCs w:val="24"/>
                <w:lang w:val="ro-RO"/>
              </w:rPr>
            </w:pPr>
            <w:r w:rsidRPr="000035E8">
              <w:rPr>
                <w:rFonts w:ascii="Arial" w:hAnsi="Arial" w:cs="Arial"/>
                <w:sz w:val="24"/>
                <w:szCs w:val="24"/>
                <w:lang w:val="ro-RO"/>
              </w:rPr>
              <w:t>Tubare(m)</w:t>
            </w:r>
          </w:p>
        </w:tc>
        <w:tc>
          <w:tcPr>
            <w:tcW w:w="978" w:type="dxa"/>
          </w:tcPr>
          <w:p w:rsidR="00506AAA" w:rsidRPr="000035E8" w:rsidRDefault="00506AAA" w:rsidP="00D70D18">
            <w:pPr>
              <w:pStyle w:val="NoSpacing"/>
              <w:rPr>
                <w:rFonts w:ascii="Arial" w:hAnsi="Arial" w:cs="Arial"/>
                <w:sz w:val="24"/>
                <w:szCs w:val="24"/>
                <w:lang w:val="ro-RO"/>
              </w:rPr>
            </w:pPr>
            <w:r w:rsidRPr="000035E8">
              <w:rPr>
                <w:rFonts w:ascii="Arial" w:hAnsi="Arial" w:cs="Arial"/>
                <w:sz w:val="24"/>
                <w:szCs w:val="24"/>
                <w:lang w:val="ro-RO"/>
              </w:rPr>
              <w:t>Dn</w:t>
            </w:r>
          </w:p>
          <w:p w:rsidR="00D4392A" w:rsidRPr="000035E8" w:rsidRDefault="00506AAA" w:rsidP="00D70D18">
            <w:pPr>
              <w:pStyle w:val="NoSpacing"/>
              <w:rPr>
                <w:rFonts w:ascii="Arial" w:hAnsi="Arial" w:cs="Arial"/>
                <w:sz w:val="24"/>
                <w:szCs w:val="24"/>
                <w:lang w:val="ro-RO"/>
              </w:rPr>
            </w:pPr>
            <w:r w:rsidRPr="000035E8">
              <w:rPr>
                <w:rFonts w:ascii="Arial" w:hAnsi="Arial" w:cs="Arial"/>
                <w:sz w:val="24"/>
                <w:szCs w:val="24"/>
                <w:lang w:val="ro-RO"/>
              </w:rPr>
              <w:t>(mm</w:t>
            </w:r>
            <w:r w:rsidR="004341B4" w:rsidRPr="000035E8">
              <w:rPr>
                <w:rFonts w:ascii="Arial" w:hAnsi="Arial" w:cs="Arial"/>
                <w:sz w:val="24"/>
                <w:szCs w:val="24"/>
                <w:lang w:val="ro-RO"/>
              </w:rPr>
              <w:t>)</w:t>
            </w:r>
          </w:p>
        </w:tc>
        <w:tc>
          <w:tcPr>
            <w:tcW w:w="1644" w:type="dxa"/>
          </w:tcPr>
          <w:p w:rsidR="00D4392A" w:rsidRPr="000035E8" w:rsidRDefault="00506AAA" w:rsidP="00D70D18">
            <w:pPr>
              <w:pStyle w:val="NoSpacing"/>
              <w:rPr>
                <w:rFonts w:ascii="Arial" w:hAnsi="Arial" w:cs="Arial"/>
                <w:sz w:val="24"/>
                <w:szCs w:val="24"/>
                <w:lang w:val="ro-RO"/>
              </w:rPr>
            </w:pPr>
            <w:r w:rsidRPr="000035E8">
              <w:rPr>
                <w:rFonts w:ascii="Arial" w:hAnsi="Arial" w:cs="Arial"/>
                <w:sz w:val="24"/>
                <w:szCs w:val="24"/>
                <w:lang w:val="ro-RO"/>
              </w:rPr>
              <w:t xml:space="preserve">Nivel </w:t>
            </w:r>
          </w:p>
          <w:p w:rsidR="00506AAA" w:rsidRPr="000035E8" w:rsidRDefault="00506AAA" w:rsidP="00D70D18">
            <w:pPr>
              <w:pStyle w:val="NoSpacing"/>
              <w:rPr>
                <w:rFonts w:ascii="Arial" w:hAnsi="Arial" w:cs="Arial"/>
                <w:sz w:val="24"/>
                <w:szCs w:val="24"/>
                <w:lang w:val="ro-RO"/>
              </w:rPr>
            </w:pPr>
            <w:r w:rsidRPr="000035E8">
              <w:rPr>
                <w:rFonts w:ascii="Arial" w:hAnsi="Arial" w:cs="Arial"/>
                <w:sz w:val="24"/>
                <w:szCs w:val="24"/>
                <w:lang w:val="ro-RO"/>
              </w:rPr>
              <w:t>hidrostatic</w:t>
            </w:r>
          </w:p>
        </w:tc>
      </w:tr>
      <w:tr w:rsidR="00506AAA" w:rsidRPr="000035E8" w:rsidTr="00506AAA">
        <w:tc>
          <w:tcPr>
            <w:tcW w:w="809" w:type="dxa"/>
          </w:tcPr>
          <w:p w:rsidR="00D4392A" w:rsidRPr="000035E8" w:rsidRDefault="00D4392A" w:rsidP="00D70D18">
            <w:pPr>
              <w:pStyle w:val="NoSpacing"/>
              <w:rPr>
                <w:rFonts w:ascii="Arial" w:hAnsi="Arial" w:cs="Arial"/>
                <w:sz w:val="24"/>
                <w:szCs w:val="24"/>
                <w:lang w:val="ro-RO"/>
              </w:rPr>
            </w:pPr>
            <w:r w:rsidRPr="000035E8">
              <w:rPr>
                <w:rFonts w:ascii="Arial" w:hAnsi="Arial" w:cs="Arial"/>
                <w:sz w:val="24"/>
                <w:szCs w:val="24"/>
                <w:lang w:val="ro-RO"/>
              </w:rPr>
              <w:t>F1</w:t>
            </w:r>
          </w:p>
        </w:tc>
        <w:tc>
          <w:tcPr>
            <w:tcW w:w="1898" w:type="dxa"/>
          </w:tcPr>
          <w:p w:rsidR="00D4392A" w:rsidRPr="000035E8" w:rsidRDefault="00D4392A" w:rsidP="00D70D18">
            <w:pPr>
              <w:pStyle w:val="NoSpacing"/>
              <w:rPr>
                <w:rFonts w:ascii="Arial" w:hAnsi="Arial" w:cs="Arial"/>
                <w:sz w:val="24"/>
                <w:szCs w:val="24"/>
                <w:lang w:val="ro-RO"/>
              </w:rPr>
            </w:pPr>
            <w:r w:rsidRPr="000035E8">
              <w:rPr>
                <w:rFonts w:ascii="Arial" w:hAnsi="Arial" w:cs="Arial"/>
                <w:sz w:val="24"/>
                <w:szCs w:val="24"/>
                <w:lang w:val="ro-RO"/>
              </w:rPr>
              <w:t>Coronament dig intermediar halda de slam</w:t>
            </w:r>
          </w:p>
        </w:tc>
        <w:tc>
          <w:tcPr>
            <w:tcW w:w="1471" w:type="dxa"/>
          </w:tcPr>
          <w:p w:rsidR="00D4392A"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X=793533</w:t>
            </w:r>
          </w:p>
          <w:p w:rsidR="002E75F6"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Y=414083</w:t>
            </w:r>
          </w:p>
        </w:tc>
        <w:tc>
          <w:tcPr>
            <w:tcW w:w="1359" w:type="dxa"/>
          </w:tcPr>
          <w:p w:rsidR="00D4392A"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25</w:t>
            </w:r>
          </w:p>
        </w:tc>
        <w:tc>
          <w:tcPr>
            <w:tcW w:w="1390" w:type="dxa"/>
          </w:tcPr>
          <w:p w:rsidR="00D4392A"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22</w:t>
            </w:r>
          </w:p>
        </w:tc>
        <w:tc>
          <w:tcPr>
            <w:tcW w:w="978" w:type="dxa"/>
          </w:tcPr>
          <w:p w:rsidR="00D4392A"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140</w:t>
            </w:r>
          </w:p>
        </w:tc>
        <w:tc>
          <w:tcPr>
            <w:tcW w:w="1644" w:type="dxa"/>
          </w:tcPr>
          <w:p w:rsidR="00D4392A"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-6,50</w:t>
            </w:r>
          </w:p>
        </w:tc>
      </w:tr>
      <w:tr w:rsidR="00506AAA" w:rsidRPr="000035E8" w:rsidTr="00506AAA">
        <w:tc>
          <w:tcPr>
            <w:tcW w:w="809" w:type="dxa"/>
          </w:tcPr>
          <w:p w:rsidR="00D4392A" w:rsidRPr="000035E8" w:rsidRDefault="00D4392A" w:rsidP="00D70D18">
            <w:pPr>
              <w:pStyle w:val="NoSpacing"/>
              <w:rPr>
                <w:rFonts w:ascii="Arial" w:hAnsi="Arial" w:cs="Arial"/>
                <w:sz w:val="24"/>
                <w:szCs w:val="24"/>
                <w:lang w:val="ro-RO"/>
              </w:rPr>
            </w:pPr>
            <w:r w:rsidRPr="000035E8">
              <w:rPr>
                <w:rFonts w:ascii="Arial" w:hAnsi="Arial" w:cs="Arial"/>
                <w:sz w:val="24"/>
                <w:szCs w:val="24"/>
                <w:lang w:val="ro-RO"/>
              </w:rPr>
              <w:t>F2</w:t>
            </w:r>
          </w:p>
        </w:tc>
        <w:tc>
          <w:tcPr>
            <w:tcW w:w="1898" w:type="dxa"/>
          </w:tcPr>
          <w:p w:rsidR="00D4392A" w:rsidRPr="000035E8" w:rsidRDefault="00506AAA" w:rsidP="00D70D18">
            <w:pPr>
              <w:pStyle w:val="NoSpacing"/>
              <w:rPr>
                <w:rFonts w:ascii="Arial" w:hAnsi="Arial" w:cs="Arial"/>
                <w:sz w:val="24"/>
                <w:szCs w:val="24"/>
                <w:lang w:val="ro-RO"/>
              </w:rPr>
            </w:pPr>
            <w:r w:rsidRPr="000035E8">
              <w:rPr>
                <w:rFonts w:ascii="Arial" w:hAnsi="Arial" w:cs="Arial"/>
                <w:sz w:val="24"/>
                <w:szCs w:val="24"/>
                <w:lang w:val="ro-RO"/>
              </w:rPr>
              <w:t>Coronament dig intermediar halda de slam</w:t>
            </w:r>
          </w:p>
        </w:tc>
        <w:tc>
          <w:tcPr>
            <w:tcW w:w="1471" w:type="dxa"/>
          </w:tcPr>
          <w:p w:rsidR="00D4392A" w:rsidRPr="000035E8" w:rsidRDefault="007F1DE1" w:rsidP="00D70D18">
            <w:pPr>
              <w:pStyle w:val="NoSpacing"/>
              <w:rPr>
                <w:rFonts w:ascii="Arial" w:hAnsi="Arial" w:cs="Arial"/>
                <w:sz w:val="24"/>
                <w:szCs w:val="24"/>
                <w:lang w:val="ro-RO"/>
              </w:rPr>
            </w:pPr>
            <w:r w:rsidRPr="000035E8">
              <w:rPr>
                <w:rFonts w:ascii="Arial" w:hAnsi="Arial" w:cs="Arial"/>
                <w:sz w:val="24"/>
                <w:szCs w:val="24"/>
                <w:lang w:val="ro-RO"/>
              </w:rPr>
              <w:t>X=793594</w:t>
            </w:r>
          </w:p>
          <w:p w:rsidR="007F1DE1" w:rsidRPr="000035E8" w:rsidRDefault="007F1DE1" w:rsidP="00D70D18">
            <w:pPr>
              <w:pStyle w:val="NoSpacing"/>
              <w:rPr>
                <w:rFonts w:ascii="Arial" w:hAnsi="Arial" w:cs="Arial"/>
                <w:sz w:val="24"/>
                <w:szCs w:val="24"/>
                <w:lang w:val="ro-RO"/>
              </w:rPr>
            </w:pPr>
            <w:r w:rsidRPr="000035E8">
              <w:rPr>
                <w:rFonts w:ascii="Arial" w:hAnsi="Arial" w:cs="Arial"/>
                <w:sz w:val="24"/>
                <w:szCs w:val="24"/>
                <w:lang w:val="ro-RO"/>
              </w:rPr>
              <w:t>Y=414126</w:t>
            </w:r>
          </w:p>
        </w:tc>
        <w:tc>
          <w:tcPr>
            <w:tcW w:w="1359" w:type="dxa"/>
          </w:tcPr>
          <w:p w:rsidR="00D4392A"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15</w:t>
            </w:r>
          </w:p>
        </w:tc>
        <w:tc>
          <w:tcPr>
            <w:tcW w:w="1390" w:type="dxa"/>
          </w:tcPr>
          <w:p w:rsidR="00D4392A"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12</w:t>
            </w:r>
          </w:p>
        </w:tc>
        <w:tc>
          <w:tcPr>
            <w:tcW w:w="978" w:type="dxa"/>
          </w:tcPr>
          <w:p w:rsidR="00D4392A"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140</w:t>
            </w:r>
          </w:p>
        </w:tc>
        <w:tc>
          <w:tcPr>
            <w:tcW w:w="1644" w:type="dxa"/>
          </w:tcPr>
          <w:p w:rsidR="00D4392A"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-7,80</w:t>
            </w:r>
          </w:p>
        </w:tc>
      </w:tr>
      <w:tr w:rsidR="00506AAA" w:rsidRPr="000035E8" w:rsidTr="00506AAA">
        <w:tc>
          <w:tcPr>
            <w:tcW w:w="809" w:type="dxa"/>
          </w:tcPr>
          <w:p w:rsidR="00D4392A" w:rsidRPr="000035E8" w:rsidRDefault="00D4392A" w:rsidP="00D70D18">
            <w:pPr>
              <w:pStyle w:val="NoSpacing"/>
              <w:rPr>
                <w:rFonts w:ascii="Arial" w:hAnsi="Arial" w:cs="Arial"/>
                <w:sz w:val="24"/>
                <w:szCs w:val="24"/>
                <w:lang w:val="ro-RO"/>
              </w:rPr>
            </w:pPr>
            <w:r w:rsidRPr="000035E8">
              <w:rPr>
                <w:rFonts w:ascii="Arial" w:hAnsi="Arial" w:cs="Arial"/>
                <w:sz w:val="24"/>
                <w:szCs w:val="24"/>
                <w:lang w:val="ro-RO"/>
              </w:rPr>
              <w:t>F3</w:t>
            </w:r>
          </w:p>
        </w:tc>
        <w:tc>
          <w:tcPr>
            <w:tcW w:w="1898" w:type="dxa"/>
          </w:tcPr>
          <w:p w:rsidR="00D4392A" w:rsidRPr="000035E8" w:rsidRDefault="00506AAA" w:rsidP="00D70D18">
            <w:pPr>
              <w:pStyle w:val="NoSpacing"/>
              <w:rPr>
                <w:rFonts w:ascii="Arial" w:hAnsi="Arial" w:cs="Arial"/>
                <w:sz w:val="24"/>
                <w:szCs w:val="24"/>
                <w:lang w:val="ro-RO"/>
              </w:rPr>
            </w:pPr>
            <w:r w:rsidRPr="000035E8">
              <w:rPr>
                <w:rFonts w:ascii="Arial" w:hAnsi="Arial" w:cs="Arial"/>
                <w:sz w:val="24"/>
                <w:szCs w:val="24"/>
                <w:lang w:val="ro-RO"/>
              </w:rPr>
              <w:t>Coronament dig intermediar halda de slam</w:t>
            </w:r>
          </w:p>
        </w:tc>
        <w:tc>
          <w:tcPr>
            <w:tcW w:w="1471" w:type="dxa"/>
          </w:tcPr>
          <w:p w:rsidR="007F1DE1" w:rsidRPr="000035E8" w:rsidRDefault="007F1DE1" w:rsidP="00D70D18">
            <w:pPr>
              <w:pStyle w:val="NoSpacing"/>
              <w:rPr>
                <w:rFonts w:ascii="Arial" w:hAnsi="Arial" w:cs="Arial"/>
                <w:sz w:val="24"/>
                <w:szCs w:val="24"/>
                <w:lang w:val="ro-RO"/>
              </w:rPr>
            </w:pPr>
            <w:r w:rsidRPr="000035E8">
              <w:rPr>
                <w:rFonts w:ascii="Arial" w:hAnsi="Arial" w:cs="Arial"/>
                <w:sz w:val="24"/>
                <w:szCs w:val="24"/>
                <w:lang w:val="ro-RO"/>
              </w:rPr>
              <w:t>X=793517</w:t>
            </w:r>
          </w:p>
          <w:p w:rsidR="00D4392A" w:rsidRPr="000035E8" w:rsidRDefault="007F1DE1" w:rsidP="00D70D18">
            <w:pPr>
              <w:spacing w:after="0" w:line="240" w:lineRule="auto"/>
              <w:rPr>
                <w:rFonts w:ascii="Arial" w:hAnsi="Arial" w:cs="Arial"/>
                <w:sz w:val="24"/>
                <w:szCs w:val="24"/>
                <w:lang w:val="ro-RO"/>
              </w:rPr>
            </w:pPr>
            <w:r w:rsidRPr="000035E8">
              <w:rPr>
                <w:rFonts w:ascii="Arial" w:hAnsi="Arial" w:cs="Arial"/>
                <w:sz w:val="24"/>
                <w:szCs w:val="24"/>
                <w:lang w:val="ro-RO"/>
              </w:rPr>
              <w:t>Y=414112</w:t>
            </w:r>
          </w:p>
        </w:tc>
        <w:tc>
          <w:tcPr>
            <w:tcW w:w="1359" w:type="dxa"/>
          </w:tcPr>
          <w:p w:rsidR="00D4392A"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12</w:t>
            </w:r>
          </w:p>
        </w:tc>
        <w:tc>
          <w:tcPr>
            <w:tcW w:w="1390" w:type="dxa"/>
          </w:tcPr>
          <w:p w:rsidR="00D4392A"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12</w:t>
            </w:r>
          </w:p>
        </w:tc>
        <w:tc>
          <w:tcPr>
            <w:tcW w:w="978" w:type="dxa"/>
          </w:tcPr>
          <w:p w:rsidR="00D4392A"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140</w:t>
            </w:r>
          </w:p>
        </w:tc>
        <w:tc>
          <w:tcPr>
            <w:tcW w:w="1644" w:type="dxa"/>
          </w:tcPr>
          <w:p w:rsidR="00D4392A"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-7,10</w:t>
            </w:r>
          </w:p>
        </w:tc>
      </w:tr>
      <w:tr w:rsidR="00506AAA" w:rsidRPr="000035E8" w:rsidTr="00506AAA">
        <w:tc>
          <w:tcPr>
            <w:tcW w:w="809" w:type="dxa"/>
          </w:tcPr>
          <w:p w:rsidR="00D4392A" w:rsidRPr="000035E8" w:rsidRDefault="00D4392A" w:rsidP="00D70D18">
            <w:pPr>
              <w:pStyle w:val="NoSpacing"/>
              <w:rPr>
                <w:rFonts w:ascii="Arial" w:hAnsi="Arial" w:cs="Arial"/>
                <w:sz w:val="24"/>
                <w:szCs w:val="24"/>
                <w:lang w:val="ro-RO"/>
              </w:rPr>
            </w:pPr>
            <w:r w:rsidRPr="000035E8">
              <w:rPr>
                <w:rFonts w:ascii="Arial" w:hAnsi="Arial" w:cs="Arial"/>
                <w:sz w:val="24"/>
                <w:szCs w:val="24"/>
                <w:lang w:val="ro-RO"/>
              </w:rPr>
              <w:t>F4</w:t>
            </w:r>
          </w:p>
        </w:tc>
        <w:tc>
          <w:tcPr>
            <w:tcW w:w="1898" w:type="dxa"/>
          </w:tcPr>
          <w:p w:rsidR="00D4392A" w:rsidRPr="000035E8" w:rsidRDefault="00506AAA" w:rsidP="00D70D18">
            <w:pPr>
              <w:pStyle w:val="NoSpacing"/>
              <w:rPr>
                <w:rFonts w:ascii="Arial" w:hAnsi="Arial" w:cs="Arial"/>
                <w:sz w:val="24"/>
                <w:szCs w:val="24"/>
                <w:lang w:val="ro-RO"/>
              </w:rPr>
            </w:pPr>
            <w:r w:rsidRPr="000035E8">
              <w:rPr>
                <w:rFonts w:ascii="Arial" w:hAnsi="Arial" w:cs="Arial"/>
                <w:sz w:val="24"/>
                <w:szCs w:val="24"/>
                <w:lang w:val="ro-RO"/>
              </w:rPr>
              <w:t xml:space="preserve">Coronament dig intermediar </w:t>
            </w:r>
            <w:r w:rsidRPr="000035E8">
              <w:rPr>
                <w:rFonts w:ascii="Arial" w:hAnsi="Arial" w:cs="Arial"/>
                <w:sz w:val="24"/>
                <w:szCs w:val="24"/>
                <w:lang w:val="ro-RO"/>
              </w:rPr>
              <w:lastRenderedPageBreak/>
              <w:t>halda de slam</w:t>
            </w:r>
          </w:p>
        </w:tc>
        <w:tc>
          <w:tcPr>
            <w:tcW w:w="1471" w:type="dxa"/>
          </w:tcPr>
          <w:p w:rsidR="007F1DE1" w:rsidRPr="000035E8" w:rsidRDefault="007F1DE1" w:rsidP="00D70D18">
            <w:pPr>
              <w:pStyle w:val="NoSpacing"/>
              <w:rPr>
                <w:rFonts w:ascii="Arial" w:hAnsi="Arial" w:cs="Arial"/>
                <w:sz w:val="24"/>
                <w:szCs w:val="24"/>
                <w:lang w:val="ro-RO"/>
              </w:rPr>
            </w:pPr>
            <w:r w:rsidRPr="000035E8">
              <w:rPr>
                <w:rFonts w:ascii="Arial" w:hAnsi="Arial" w:cs="Arial"/>
                <w:sz w:val="24"/>
                <w:szCs w:val="24"/>
                <w:lang w:val="ro-RO"/>
              </w:rPr>
              <w:lastRenderedPageBreak/>
              <w:t>X=793447</w:t>
            </w:r>
          </w:p>
          <w:p w:rsidR="00D4392A" w:rsidRPr="000035E8" w:rsidRDefault="007F1DE1" w:rsidP="00D70D18">
            <w:pPr>
              <w:spacing w:after="0" w:line="240" w:lineRule="auto"/>
              <w:rPr>
                <w:rFonts w:ascii="Arial" w:hAnsi="Arial" w:cs="Arial"/>
                <w:sz w:val="24"/>
                <w:szCs w:val="24"/>
                <w:lang w:val="ro-RO"/>
              </w:rPr>
            </w:pPr>
            <w:r w:rsidRPr="000035E8">
              <w:rPr>
                <w:rFonts w:ascii="Arial" w:hAnsi="Arial" w:cs="Arial"/>
                <w:sz w:val="24"/>
                <w:szCs w:val="24"/>
                <w:lang w:val="ro-RO"/>
              </w:rPr>
              <w:t>Y=414083</w:t>
            </w:r>
          </w:p>
        </w:tc>
        <w:tc>
          <w:tcPr>
            <w:tcW w:w="1359" w:type="dxa"/>
          </w:tcPr>
          <w:p w:rsidR="00D4392A"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12</w:t>
            </w:r>
          </w:p>
        </w:tc>
        <w:tc>
          <w:tcPr>
            <w:tcW w:w="1390" w:type="dxa"/>
          </w:tcPr>
          <w:p w:rsidR="00D4392A"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12</w:t>
            </w:r>
          </w:p>
        </w:tc>
        <w:tc>
          <w:tcPr>
            <w:tcW w:w="978" w:type="dxa"/>
          </w:tcPr>
          <w:p w:rsidR="00D4392A"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140</w:t>
            </w:r>
          </w:p>
        </w:tc>
        <w:tc>
          <w:tcPr>
            <w:tcW w:w="1644" w:type="dxa"/>
          </w:tcPr>
          <w:p w:rsidR="00D4392A"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-7,10</w:t>
            </w:r>
          </w:p>
        </w:tc>
      </w:tr>
      <w:tr w:rsidR="00506AAA" w:rsidRPr="000035E8" w:rsidTr="00506AAA">
        <w:tc>
          <w:tcPr>
            <w:tcW w:w="809" w:type="dxa"/>
          </w:tcPr>
          <w:p w:rsidR="00D4392A" w:rsidRPr="000035E8" w:rsidRDefault="00D4392A" w:rsidP="00D70D18">
            <w:pPr>
              <w:pStyle w:val="NoSpacing"/>
              <w:rPr>
                <w:rFonts w:ascii="Arial" w:hAnsi="Arial" w:cs="Arial"/>
                <w:sz w:val="24"/>
                <w:szCs w:val="24"/>
                <w:lang w:val="ro-RO"/>
              </w:rPr>
            </w:pPr>
            <w:r w:rsidRPr="000035E8">
              <w:rPr>
                <w:rFonts w:ascii="Arial" w:hAnsi="Arial" w:cs="Arial"/>
                <w:sz w:val="24"/>
                <w:szCs w:val="24"/>
                <w:lang w:val="ro-RO"/>
              </w:rPr>
              <w:lastRenderedPageBreak/>
              <w:t>F5</w:t>
            </w:r>
          </w:p>
        </w:tc>
        <w:tc>
          <w:tcPr>
            <w:tcW w:w="1898" w:type="dxa"/>
          </w:tcPr>
          <w:p w:rsidR="00D4392A" w:rsidRPr="000035E8" w:rsidRDefault="00506AAA" w:rsidP="00D70D18">
            <w:pPr>
              <w:pStyle w:val="NoSpacing"/>
              <w:rPr>
                <w:rFonts w:ascii="Arial" w:hAnsi="Arial" w:cs="Arial"/>
                <w:sz w:val="24"/>
                <w:szCs w:val="24"/>
                <w:lang w:val="ro-RO"/>
              </w:rPr>
            </w:pPr>
            <w:r w:rsidRPr="000035E8">
              <w:rPr>
                <w:rFonts w:ascii="Arial" w:hAnsi="Arial" w:cs="Arial"/>
                <w:sz w:val="24"/>
                <w:szCs w:val="24"/>
                <w:lang w:val="ro-RO"/>
              </w:rPr>
              <w:t xml:space="preserve">Statie de pompare halda de slam </w:t>
            </w:r>
          </w:p>
        </w:tc>
        <w:tc>
          <w:tcPr>
            <w:tcW w:w="1471" w:type="dxa"/>
          </w:tcPr>
          <w:p w:rsidR="007F1DE1" w:rsidRPr="000035E8" w:rsidRDefault="007F1DE1" w:rsidP="00D70D18">
            <w:pPr>
              <w:pStyle w:val="NoSpacing"/>
              <w:rPr>
                <w:rFonts w:ascii="Arial" w:hAnsi="Arial" w:cs="Arial"/>
                <w:sz w:val="24"/>
                <w:szCs w:val="24"/>
                <w:lang w:val="ro-RO"/>
              </w:rPr>
            </w:pPr>
            <w:r w:rsidRPr="000035E8">
              <w:rPr>
                <w:rFonts w:ascii="Arial" w:hAnsi="Arial" w:cs="Arial"/>
                <w:sz w:val="24"/>
                <w:szCs w:val="24"/>
                <w:lang w:val="ro-RO"/>
              </w:rPr>
              <w:t>X=793563</w:t>
            </w:r>
          </w:p>
          <w:p w:rsidR="00D4392A" w:rsidRPr="000035E8" w:rsidRDefault="007F1DE1" w:rsidP="00D70D18">
            <w:pPr>
              <w:spacing w:after="0" w:line="240" w:lineRule="auto"/>
              <w:rPr>
                <w:rFonts w:ascii="Arial" w:hAnsi="Arial" w:cs="Arial"/>
                <w:sz w:val="24"/>
                <w:szCs w:val="24"/>
                <w:lang w:val="ro-RO"/>
              </w:rPr>
            </w:pPr>
            <w:r w:rsidRPr="000035E8">
              <w:rPr>
                <w:rFonts w:ascii="Arial" w:hAnsi="Arial" w:cs="Arial"/>
                <w:sz w:val="24"/>
                <w:szCs w:val="24"/>
                <w:lang w:val="ro-RO"/>
              </w:rPr>
              <w:t>Y=414227</w:t>
            </w:r>
          </w:p>
        </w:tc>
        <w:tc>
          <w:tcPr>
            <w:tcW w:w="1359" w:type="dxa"/>
          </w:tcPr>
          <w:p w:rsidR="00D4392A"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6</w:t>
            </w:r>
          </w:p>
        </w:tc>
        <w:tc>
          <w:tcPr>
            <w:tcW w:w="1390" w:type="dxa"/>
          </w:tcPr>
          <w:p w:rsidR="00D4392A"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5</w:t>
            </w:r>
          </w:p>
        </w:tc>
        <w:tc>
          <w:tcPr>
            <w:tcW w:w="978" w:type="dxa"/>
          </w:tcPr>
          <w:p w:rsidR="00D4392A"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140</w:t>
            </w:r>
          </w:p>
        </w:tc>
        <w:tc>
          <w:tcPr>
            <w:tcW w:w="1644" w:type="dxa"/>
          </w:tcPr>
          <w:p w:rsidR="00D4392A"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-0,60</w:t>
            </w:r>
          </w:p>
        </w:tc>
      </w:tr>
      <w:tr w:rsidR="00506AAA" w:rsidRPr="000035E8" w:rsidTr="00506AAA">
        <w:tc>
          <w:tcPr>
            <w:tcW w:w="809" w:type="dxa"/>
          </w:tcPr>
          <w:p w:rsidR="00D4392A" w:rsidRPr="000035E8" w:rsidRDefault="00D4392A" w:rsidP="00D70D18">
            <w:pPr>
              <w:pStyle w:val="NoSpacing"/>
              <w:rPr>
                <w:rFonts w:ascii="Arial" w:hAnsi="Arial" w:cs="Arial"/>
                <w:sz w:val="24"/>
                <w:szCs w:val="24"/>
                <w:lang w:val="ro-RO"/>
              </w:rPr>
            </w:pPr>
            <w:r w:rsidRPr="000035E8">
              <w:rPr>
                <w:rFonts w:ascii="Arial" w:hAnsi="Arial" w:cs="Arial"/>
                <w:sz w:val="24"/>
                <w:szCs w:val="24"/>
                <w:lang w:val="ro-RO"/>
              </w:rPr>
              <w:t>F6</w:t>
            </w:r>
          </w:p>
        </w:tc>
        <w:tc>
          <w:tcPr>
            <w:tcW w:w="1898" w:type="dxa"/>
          </w:tcPr>
          <w:p w:rsidR="00D4392A" w:rsidRPr="000035E8" w:rsidRDefault="00506AAA" w:rsidP="00D70D18">
            <w:pPr>
              <w:pStyle w:val="NoSpacing"/>
              <w:rPr>
                <w:rFonts w:ascii="Arial" w:hAnsi="Arial" w:cs="Arial"/>
                <w:sz w:val="24"/>
                <w:szCs w:val="24"/>
                <w:lang w:val="ro-RO"/>
              </w:rPr>
            </w:pPr>
            <w:r w:rsidRPr="000035E8">
              <w:rPr>
                <w:rFonts w:ascii="Arial" w:hAnsi="Arial" w:cs="Arial"/>
                <w:sz w:val="24"/>
                <w:szCs w:val="24"/>
                <w:lang w:val="ro-RO"/>
              </w:rPr>
              <w:t>Saivan</w:t>
            </w:r>
          </w:p>
          <w:p w:rsidR="00506AAA" w:rsidRPr="000035E8" w:rsidRDefault="00506AAA" w:rsidP="00D70D18">
            <w:pPr>
              <w:pStyle w:val="NoSpacing"/>
              <w:rPr>
                <w:rFonts w:ascii="Arial" w:hAnsi="Arial" w:cs="Arial"/>
                <w:sz w:val="24"/>
                <w:szCs w:val="24"/>
                <w:lang w:val="ro-RO"/>
              </w:rPr>
            </w:pPr>
            <w:r w:rsidRPr="000035E8">
              <w:rPr>
                <w:rFonts w:ascii="Arial" w:hAnsi="Arial" w:cs="Arial"/>
                <w:sz w:val="24"/>
                <w:szCs w:val="24"/>
                <w:lang w:val="ro-RO"/>
              </w:rPr>
              <w:t>Halda de slam</w:t>
            </w:r>
          </w:p>
        </w:tc>
        <w:tc>
          <w:tcPr>
            <w:tcW w:w="1471" w:type="dxa"/>
          </w:tcPr>
          <w:p w:rsidR="00D4392A" w:rsidRPr="000035E8" w:rsidRDefault="007F1DE1" w:rsidP="00D70D18">
            <w:pPr>
              <w:pStyle w:val="NoSpacing"/>
              <w:rPr>
                <w:rFonts w:ascii="Arial" w:hAnsi="Arial" w:cs="Arial"/>
                <w:sz w:val="24"/>
                <w:szCs w:val="24"/>
                <w:lang w:val="ro-RO"/>
              </w:rPr>
            </w:pPr>
            <w:r w:rsidRPr="000035E8">
              <w:rPr>
                <w:rFonts w:ascii="Arial" w:hAnsi="Arial" w:cs="Arial"/>
                <w:sz w:val="24"/>
                <w:szCs w:val="24"/>
                <w:lang w:val="ro-RO"/>
              </w:rPr>
              <w:t>X=793422</w:t>
            </w:r>
          </w:p>
          <w:p w:rsidR="007F1DE1" w:rsidRPr="000035E8" w:rsidRDefault="007F1DE1" w:rsidP="00D70D18">
            <w:pPr>
              <w:pStyle w:val="NoSpacing"/>
              <w:rPr>
                <w:rFonts w:ascii="Arial" w:hAnsi="Arial" w:cs="Arial"/>
                <w:sz w:val="24"/>
                <w:szCs w:val="24"/>
                <w:lang w:val="ro-RO"/>
              </w:rPr>
            </w:pPr>
            <w:r w:rsidRPr="000035E8">
              <w:rPr>
                <w:rFonts w:ascii="Arial" w:hAnsi="Arial" w:cs="Arial"/>
                <w:sz w:val="24"/>
                <w:szCs w:val="24"/>
                <w:lang w:val="ro-RO"/>
              </w:rPr>
              <w:t>Y=414177</w:t>
            </w:r>
          </w:p>
        </w:tc>
        <w:tc>
          <w:tcPr>
            <w:tcW w:w="1359" w:type="dxa"/>
          </w:tcPr>
          <w:p w:rsidR="00D4392A"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5</w:t>
            </w:r>
          </w:p>
        </w:tc>
        <w:tc>
          <w:tcPr>
            <w:tcW w:w="1390" w:type="dxa"/>
          </w:tcPr>
          <w:p w:rsidR="00D4392A"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5</w:t>
            </w:r>
          </w:p>
        </w:tc>
        <w:tc>
          <w:tcPr>
            <w:tcW w:w="978" w:type="dxa"/>
          </w:tcPr>
          <w:p w:rsidR="00D4392A"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140</w:t>
            </w:r>
          </w:p>
        </w:tc>
        <w:tc>
          <w:tcPr>
            <w:tcW w:w="1644" w:type="dxa"/>
          </w:tcPr>
          <w:p w:rsidR="00D4392A"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-0,40</w:t>
            </w:r>
          </w:p>
        </w:tc>
      </w:tr>
      <w:tr w:rsidR="00506AAA" w:rsidRPr="000035E8" w:rsidTr="00506AAA">
        <w:tc>
          <w:tcPr>
            <w:tcW w:w="809" w:type="dxa"/>
          </w:tcPr>
          <w:p w:rsidR="00D4392A" w:rsidRPr="000035E8" w:rsidRDefault="00D4392A" w:rsidP="00D70D18">
            <w:pPr>
              <w:pStyle w:val="NoSpacing"/>
              <w:rPr>
                <w:rFonts w:ascii="Arial" w:hAnsi="Arial" w:cs="Arial"/>
                <w:sz w:val="24"/>
                <w:szCs w:val="24"/>
                <w:lang w:val="ro-RO"/>
              </w:rPr>
            </w:pPr>
            <w:r w:rsidRPr="000035E8">
              <w:rPr>
                <w:rFonts w:ascii="Arial" w:hAnsi="Arial" w:cs="Arial"/>
                <w:sz w:val="24"/>
                <w:szCs w:val="24"/>
                <w:lang w:val="ro-RO"/>
              </w:rPr>
              <w:t>F7</w:t>
            </w:r>
          </w:p>
        </w:tc>
        <w:tc>
          <w:tcPr>
            <w:tcW w:w="1898" w:type="dxa"/>
          </w:tcPr>
          <w:p w:rsidR="00D4392A" w:rsidRPr="000035E8" w:rsidRDefault="00506AAA" w:rsidP="00D70D18">
            <w:pPr>
              <w:pStyle w:val="NoSpacing"/>
              <w:rPr>
                <w:rFonts w:ascii="Arial" w:hAnsi="Arial" w:cs="Arial"/>
                <w:sz w:val="24"/>
                <w:szCs w:val="24"/>
                <w:lang w:val="ro-RO"/>
              </w:rPr>
            </w:pPr>
            <w:r w:rsidRPr="000035E8">
              <w:rPr>
                <w:rFonts w:ascii="Arial" w:hAnsi="Arial" w:cs="Arial"/>
                <w:sz w:val="24"/>
                <w:szCs w:val="24"/>
                <w:lang w:val="ro-RO"/>
              </w:rPr>
              <w:t>Coronament dig intermediar halda de slam</w:t>
            </w:r>
          </w:p>
        </w:tc>
        <w:tc>
          <w:tcPr>
            <w:tcW w:w="1471" w:type="dxa"/>
          </w:tcPr>
          <w:p w:rsidR="00D4392A" w:rsidRPr="000035E8" w:rsidRDefault="007F1DE1" w:rsidP="00D70D18">
            <w:pPr>
              <w:pStyle w:val="NoSpacing"/>
              <w:rPr>
                <w:rFonts w:ascii="Arial" w:hAnsi="Arial" w:cs="Arial"/>
                <w:sz w:val="24"/>
                <w:szCs w:val="24"/>
                <w:lang w:val="ro-RO"/>
              </w:rPr>
            </w:pPr>
            <w:r w:rsidRPr="000035E8">
              <w:rPr>
                <w:rFonts w:ascii="Arial" w:hAnsi="Arial" w:cs="Arial"/>
                <w:sz w:val="24"/>
                <w:szCs w:val="24"/>
                <w:lang w:val="ro-RO"/>
              </w:rPr>
              <w:t>X=793610</w:t>
            </w:r>
          </w:p>
          <w:p w:rsidR="007F1DE1" w:rsidRPr="000035E8" w:rsidRDefault="007F1DE1" w:rsidP="00D70D18">
            <w:pPr>
              <w:pStyle w:val="NoSpacing"/>
              <w:rPr>
                <w:rFonts w:ascii="Arial" w:hAnsi="Arial" w:cs="Arial"/>
                <w:sz w:val="24"/>
                <w:szCs w:val="24"/>
                <w:lang w:val="ro-RO"/>
              </w:rPr>
            </w:pPr>
            <w:r w:rsidRPr="000035E8">
              <w:rPr>
                <w:rFonts w:ascii="Arial" w:hAnsi="Arial" w:cs="Arial"/>
                <w:sz w:val="24"/>
                <w:szCs w:val="24"/>
                <w:lang w:val="ro-RO"/>
              </w:rPr>
              <w:t>Y=414110</w:t>
            </w:r>
          </w:p>
        </w:tc>
        <w:tc>
          <w:tcPr>
            <w:tcW w:w="1359" w:type="dxa"/>
          </w:tcPr>
          <w:p w:rsidR="00D4392A"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25</w:t>
            </w:r>
          </w:p>
        </w:tc>
        <w:tc>
          <w:tcPr>
            <w:tcW w:w="1390" w:type="dxa"/>
          </w:tcPr>
          <w:p w:rsidR="00D4392A"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22</w:t>
            </w:r>
          </w:p>
        </w:tc>
        <w:tc>
          <w:tcPr>
            <w:tcW w:w="978" w:type="dxa"/>
          </w:tcPr>
          <w:p w:rsidR="00D4392A"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140</w:t>
            </w:r>
          </w:p>
        </w:tc>
        <w:tc>
          <w:tcPr>
            <w:tcW w:w="1644" w:type="dxa"/>
          </w:tcPr>
          <w:p w:rsidR="00D4392A"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-7,90</w:t>
            </w:r>
          </w:p>
        </w:tc>
      </w:tr>
      <w:tr w:rsidR="00506AAA" w:rsidRPr="000035E8" w:rsidTr="00506AAA">
        <w:tc>
          <w:tcPr>
            <w:tcW w:w="809" w:type="dxa"/>
          </w:tcPr>
          <w:p w:rsidR="00D4392A" w:rsidRPr="000035E8" w:rsidRDefault="00D4392A" w:rsidP="00D70D18">
            <w:pPr>
              <w:pStyle w:val="NoSpacing"/>
              <w:rPr>
                <w:rFonts w:ascii="Arial" w:hAnsi="Arial" w:cs="Arial"/>
                <w:sz w:val="24"/>
                <w:szCs w:val="24"/>
                <w:lang w:val="ro-RO"/>
              </w:rPr>
            </w:pPr>
            <w:r w:rsidRPr="000035E8">
              <w:rPr>
                <w:rFonts w:ascii="Arial" w:hAnsi="Arial" w:cs="Arial"/>
                <w:sz w:val="24"/>
                <w:szCs w:val="24"/>
                <w:lang w:val="ro-RO"/>
              </w:rPr>
              <w:t>F8</w:t>
            </w:r>
          </w:p>
        </w:tc>
        <w:tc>
          <w:tcPr>
            <w:tcW w:w="1898" w:type="dxa"/>
          </w:tcPr>
          <w:p w:rsidR="00D4392A" w:rsidRPr="000035E8" w:rsidRDefault="00506AAA" w:rsidP="00D70D18">
            <w:pPr>
              <w:pStyle w:val="NoSpacing"/>
              <w:rPr>
                <w:rFonts w:ascii="Arial" w:hAnsi="Arial" w:cs="Arial"/>
                <w:sz w:val="24"/>
                <w:szCs w:val="24"/>
                <w:lang w:val="ro-RO"/>
              </w:rPr>
            </w:pPr>
            <w:r w:rsidRPr="000035E8">
              <w:rPr>
                <w:rFonts w:ascii="Arial" w:hAnsi="Arial" w:cs="Arial"/>
                <w:sz w:val="24"/>
                <w:szCs w:val="24"/>
                <w:lang w:val="ro-RO"/>
              </w:rPr>
              <w:t>Vis-a -</w:t>
            </w:r>
            <w:r w:rsidR="007F1DE1" w:rsidRPr="000035E8">
              <w:rPr>
                <w:rFonts w:ascii="Arial" w:hAnsi="Arial" w:cs="Arial"/>
                <w:sz w:val="24"/>
                <w:szCs w:val="24"/>
                <w:lang w:val="ro-RO"/>
              </w:rPr>
              <w:t>vis de staţia de pompare halda</w:t>
            </w:r>
            <w:r w:rsidRPr="000035E8">
              <w:rPr>
                <w:rFonts w:ascii="Arial" w:hAnsi="Arial" w:cs="Arial"/>
                <w:sz w:val="24"/>
                <w:szCs w:val="24"/>
                <w:lang w:val="ro-RO"/>
              </w:rPr>
              <w:t xml:space="preserve">  de slam</w:t>
            </w:r>
          </w:p>
        </w:tc>
        <w:tc>
          <w:tcPr>
            <w:tcW w:w="1471" w:type="dxa"/>
          </w:tcPr>
          <w:p w:rsidR="00D4392A" w:rsidRPr="000035E8" w:rsidRDefault="007F1DE1" w:rsidP="00D70D18">
            <w:pPr>
              <w:pStyle w:val="NoSpacing"/>
              <w:rPr>
                <w:rFonts w:ascii="Arial" w:hAnsi="Arial" w:cs="Arial"/>
                <w:sz w:val="24"/>
                <w:szCs w:val="24"/>
                <w:lang w:val="ro-RO"/>
              </w:rPr>
            </w:pPr>
            <w:r w:rsidRPr="000035E8">
              <w:rPr>
                <w:rFonts w:ascii="Arial" w:hAnsi="Arial" w:cs="Arial"/>
                <w:sz w:val="24"/>
                <w:szCs w:val="24"/>
                <w:lang w:val="ro-RO"/>
              </w:rPr>
              <w:t>X=793535</w:t>
            </w:r>
          </w:p>
          <w:p w:rsidR="007F1DE1" w:rsidRPr="000035E8" w:rsidRDefault="007F1DE1" w:rsidP="00D70D18">
            <w:pPr>
              <w:pStyle w:val="NoSpacing"/>
              <w:rPr>
                <w:rFonts w:ascii="Arial" w:hAnsi="Arial" w:cs="Arial"/>
                <w:sz w:val="24"/>
                <w:szCs w:val="24"/>
                <w:lang w:val="ro-RO"/>
              </w:rPr>
            </w:pPr>
            <w:r w:rsidRPr="000035E8">
              <w:rPr>
                <w:rFonts w:ascii="Arial" w:hAnsi="Arial" w:cs="Arial"/>
                <w:sz w:val="24"/>
                <w:szCs w:val="24"/>
                <w:lang w:val="ro-RO"/>
              </w:rPr>
              <w:t>Y=414249</w:t>
            </w:r>
          </w:p>
        </w:tc>
        <w:tc>
          <w:tcPr>
            <w:tcW w:w="1359" w:type="dxa"/>
          </w:tcPr>
          <w:p w:rsidR="00D4392A"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4</w:t>
            </w:r>
          </w:p>
        </w:tc>
        <w:tc>
          <w:tcPr>
            <w:tcW w:w="1390" w:type="dxa"/>
          </w:tcPr>
          <w:p w:rsidR="00D4392A"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4</w:t>
            </w:r>
          </w:p>
        </w:tc>
        <w:tc>
          <w:tcPr>
            <w:tcW w:w="978" w:type="dxa"/>
          </w:tcPr>
          <w:p w:rsidR="00D4392A"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140</w:t>
            </w:r>
          </w:p>
        </w:tc>
        <w:tc>
          <w:tcPr>
            <w:tcW w:w="1644" w:type="dxa"/>
          </w:tcPr>
          <w:p w:rsidR="00D4392A" w:rsidRPr="000035E8" w:rsidRDefault="002E75F6" w:rsidP="00D70D18">
            <w:pPr>
              <w:pStyle w:val="NoSpacing"/>
              <w:rPr>
                <w:rFonts w:ascii="Arial" w:hAnsi="Arial" w:cs="Arial"/>
                <w:sz w:val="24"/>
                <w:szCs w:val="24"/>
                <w:lang w:val="ro-RO"/>
              </w:rPr>
            </w:pPr>
            <w:r w:rsidRPr="000035E8">
              <w:rPr>
                <w:rFonts w:ascii="Arial" w:hAnsi="Arial" w:cs="Arial"/>
                <w:sz w:val="24"/>
                <w:szCs w:val="24"/>
                <w:lang w:val="ro-RO"/>
              </w:rPr>
              <w:t>-0,40</w:t>
            </w:r>
          </w:p>
        </w:tc>
      </w:tr>
    </w:tbl>
    <w:p w:rsidR="00334F4C" w:rsidRPr="000035E8" w:rsidRDefault="00334F4C" w:rsidP="00D70D18">
      <w:pPr>
        <w:pStyle w:val="NoSpacing"/>
        <w:rPr>
          <w:rFonts w:ascii="Arial" w:hAnsi="Arial" w:cs="Arial"/>
          <w:sz w:val="24"/>
          <w:szCs w:val="24"/>
          <w:lang w:val="ro-RO"/>
        </w:rPr>
      </w:pPr>
    </w:p>
    <w:p w:rsidR="00334F4C" w:rsidRPr="000035E8" w:rsidRDefault="007F1DE1" w:rsidP="00D70D18">
      <w:pPr>
        <w:tabs>
          <w:tab w:val="left" w:pos="330"/>
        </w:tabs>
        <w:spacing w:after="0" w:line="240" w:lineRule="auto"/>
        <w:jc w:val="both"/>
        <w:rPr>
          <w:rFonts w:ascii="Arial" w:hAnsi="Arial" w:cs="Arial"/>
          <w:sz w:val="24"/>
          <w:szCs w:val="24"/>
          <w:lang w:val="ro-RO"/>
        </w:rPr>
      </w:pPr>
      <w:r w:rsidRPr="000035E8">
        <w:rPr>
          <w:rFonts w:ascii="Arial" w:hAnsi="Arial" w:cs="Arial"/>
          <w:sz w:val="24"/>
          <w:szCs w:val="24"/>
          <w:lang w:val="ro-RO"/>
        </w:rPr>
        <w:t>Forajele sunt prevăzute cu capac metalic închis cu şurub,</w:t>
      </w:r>
      <w:r w:rsidR="00C320A6">
        <w:rPr>
          <w:rFonts w:ascii="Arial" w:hAnsi="Arial" w:cs="Arial"/>
          <w:sz w:val="24"/>
          <w:szCs w:val="24"/>
          <w:lang w:val="ro-RO"/>
        </w:rPr>
        <w:t xml:space="preserve"> </w:t>
      </w:r>
      <w:r w:rsidRPr="000035E8">
        <w:rPr>
          <w:rFonts w:ascii="Arial" w:hAnsi="Arial" w:cs="Arial"/>
          <w:sz w:val="24"/>
          <w:szCs w:val="24"/>
          <w:lang w:val="ro-RO"/>
        </w:rPr>
        <w:t>iar în jur bordură din beton</w:t>
      </w:r>
      <w:r w:rsidR="00C320A6">
        <w:rPr>
          <w:rFonts w:ascii="Arial" w:hAnsi="Arial" w:cs="Arial"/>
          <w:sz w:val="24"/>
          <w:szCs w:val="24"/>
          <w:lang w:val="ro-RO"/>
        </w:rPr>
        <w:t>.</w:t>
      </w:r>
    </w:p>
    <w:p w:rsidR="007F1DE1" w:rsidRPr="000035E8" w:rsidRDefault="007F1DE1" w:rsidP="00D70D18">
      <w:pPr>
        <w:tabs>
          <w:tab w:val="left" w:pos="330"/>
        </w:tabs>
        <w:spacing w:after="0" w:line="240" w:lineRule="auto"/>
        <w:jc w:val="both"/>
        <w:rPr>
          <w:rFonts w:ascii="Arial" w:hAnsi="Arial" w:cs="Arial"/>
          <w:b/>
          <w:sz w:val="24"/>
          <w:szCs w:val="24"/>
          <w:u w:val="single"/>
          <w:lang w:val="ro-RO"/>
        </w:rPr>
      </w:pPr>
      <w:r w:rsidRPr="000035E8">
        <w:rPr>
          <w:rFonts w:ascii="Arial" w:hAnsi="Arial" w:cs="Arial"/>
          <w:sz w:val="24"/>
          <w:szCs w:val="24"/>
          <w:lang w:val="ro-RO"/>
        </w:rPr>
        <w:t xml:space="preserve">Monitorizarea nivelelor forajele de observaţie se efectuează </w:t>
      </w:r>
      <w:r w:rsidRPr="000035E8">
        <w:rPr>
          <w:rFonts w:ascii="Arial" w:hAnsi="Arial" w:cs="Arial"/>
          <w:b/>
          <w:sz w:val="24"/>
          <w:szCs w:val="24"/>
          <w:u w:val="single"/>
          <w:lang w:val="ro-RO"/>
        </w:rPr>
        <w:t>zilnic.</w:t>
      </w:r>
    </w:p>
    <w:p w:rsidR="007F1DE1" w:rsidRPr="000035E8" w:rsidRDefault="007F1DE1" w:rsidP="00D70D18">
      <w:pPr>
        <w:tabs>
          <w:tab w:val="left" w:pos="330"/>
        </w:tabs>
        <w:spacing w:after="0" w:line="240" w:lineRule="auto"/>
        <w:jc w:val="both"/>
        <w:rPr>
          <w:rFonts w:ascii="Arial" w:hAnsi="Arial" w:cs="Arial"/>
          <w:b/>
          <w:sz w:val="24"/>
          <w:szCs w:val="24"/>
        </w:rPr>
      </w:pPr>
      <w:r w:rsidRPr="000035E8">
        <w:rPr>
          <w:rFonts w:ascii="Arial" w:hAnsi="Arial" w:cs="Arial"/>
          <w:b/>
          <w:sz w:val="24"/>
          <w:szCs w:val="24"/>
          <w:lang w:val="ro-RO"/>
        </w:rPr>
        <w:t>Pentru determinarea influentei activităţii asupra stratului freatic,</w:t>
      </w:r>
      <w:r w:rsidR="00C320A6">
        <w:rPr>
          <w:rFonts w:ascii="Arial" w:hAnsi="Arial" w:cs="Arial"/>
          <w:b/>
          <w:sz w:val="24"/>
          <w:szCs w:val="24"/>
          <w:lang w:val="ro-RO"/>
        </w:rPr>
        <w:t xml:space="preserve"> </w:t>
      </w:r>
      <w:r w:rsidRPr="000035E8">
        <w:rPr>
          <w:rFonts w:ascii="Arial" w:hAnsi="Arial" w:cs="Arial"/>
          <w:b/>
          <w:sz w:val="24"/>
          <w:szCs w:val="24"/>
          <w:lang w:val="ro-RO"/>
        </w:rPr>
        <w:t>se efectează analize la următorii indicatori</w:t>
      </w:r>
      <w:r w:rsidRPr="000035E8">
        <w:rPr>
          <w:rFonts w:ascii="Arial" w:hAnsi="Arial" w:cs="Arial"/>
          <w:b/>
          <w:sz w:val="24"/>
          <w:szCs w:val="24"/>
        </w:rPr>
        <w:t>:</w:t>
      </w:r>
    </w:p>
    <w:p w:rsidR="007F1DE1" w:rsidRPr="000035E8" w:rsidRDefault="007F1DE1" w:rsidP="00D70D18">
      <w:pPr>
        <w:tabs>
          <w:tab w:val="left" w:pos="330"/>
        </w:tabs>
        <w:spacing w:after="0" w:line="240" w:lineRule="auto"/>
        <w:jc w:val="both"/>
        <w:rPr>
          <w:rFonts w:ascii="Arial" w:hAnsi="Arial" w:cs="Arial"/>
          <w:b/>
          <w:sz w:val="24"/>
          <w:szCs w:val="24"/>
          <w:lang w:val="ro-RO"/>
        </w:rPr>
      </w:pPr>
      <w:r w:rsidRPr="000035E8">
        <w:rPr>
          <w:rFonts w:ascii="Arial" w:hAnsi="Arial" w:cs="Arial"/>
          <w:b/>
          <w:sz w:val="24"/>
          <w:szCs w:val="24"/>
          <w:lang w:val="ro-RO"/>
        </w:rPr>
        <w:t xml:space="preserve">         </w:t>
      </w:r>
      <w:r w:rsidR="00C320A6">
        <w:rPr>
          <w:rFonts w:ascii="Arial" w:hAnsi="Arial" w:cs="Arial"/>
          <w:b/>
          <w:sz w:val="24"/>
          <w:szCs w:val="24"/>
          <w:lang w:val="ro-RO"/>
        </w:rPr>
        <w:t>-</w:t>
      </w:r>
      <w:r w:rsidRPr="000035E8">
        <w:rPr>
          <w:rFonts w:ascii="Arial" w:hAnsi="Arial" w:cs="Arial"/>
          <w:b/>
          <w:sz w:val="24"/>
          <w:szCs w:val="24"/>
          <w:lang w:val="ro-RO"/>
        </w:rPr>
        <w:t xml:space="preserve"> pH,</w:t>
      </w:r>
      <w:r w:rsidR="00C320A6">
        <w:rPr>
          <w:rFonts w:ascii="Arial" w:hAnsi="Arial" w:cs="Arial"/>
          <w:b/>
          <w:sz w:val="24"/>
          <w:szCs w:val="24"/>
          <w:lang w:val="ro-RO"/>
        </w:rPr>
        <w:t xml:space="preserve"> </w:t>
      </w:r>
      <w:r w:rsidRPr="000035E8">
        <w:rPr>
          <w:rFonts w:ascii="Arial" w:hAnsi="Arial" w:cs="Arial"/>
          <w:b/>
          <w:sz w:val="24"/>
          <w:szCs w:val="24"/>
          <w:lang w:val="ro-RO"/>
        </w:rPr>
        <w:t>cloruri,</w:t>
      </w:r>
      <w:r w:rsidR="00C320A6">
        <w:rPr>
          <w:rFonts w:ascii="Arial" w:hAnsi="Arial" w:cs="Arial"/>
          <w:b/>
          <w:sz w:val="24"/>
          <w:szCs w:val="24"/>
          <w:lang w:val="ro-RO"/>
        </w:rPr>
        <w:t xml:space="preserve"> </w:t>
      </w:r>
      <w:r w:rsidRPr="000035E8">
        <w:rPr>
          <w:rFonts w:ascii="Arial" w:hAnsi="Arial" w:cs="Arial"/>
          <w:b/>
          <w:sz w:val="24"/>
          <w:szCs w:val="24"/>
          <w:lang w:val="ro-RO"/>
        </w:rPr>
        <w:t>azot amoniacal,</w:t>
      </w:r>
      <w:r w:rsidR="00C320A6">
        <w:rPr>
          <w:rFonts w:ascii="Arial" w:hAnsi="Arial" w:cs="Arial"/>
          <w:b/>
          <w:sz w:val="24"/>
          <w:szCs w:val="24"/>
          <w:lang w:val="ro-RO"/>
        </w:rPr>
        <w:t xml:space="preserve"> </w:t>
      </w:r>
      <w:r w:rsidRPr="000035E8">
        <w:rPr>
          <w:rFonts w:ascii="Arial" w:hAnsi="Arial" w:cs="Arial"/>
          <w:b/>
          <w:sz w:val="24"/>
          <w:szCs w:val="24"/>
          <w:lang w:val="ro-RO"/>
        </w:rPr>
        <w:t>mangan,</w:t>
      </w:r>
      <w:r w:rsidR="00C320A6">
        <w:rPr>
          <w:rFonts w:ascii="Arial" w:hAnsi="Arial" w:cs="Arial"/>
          <w:b/>
          <w:sz w:val="24"/>
          <w:szCs w:val="24"/>
          <w:lang w:val="ro-RO"/>
        </w:rPr>
        <w:t xml:space="preserve"> </w:t>
      </w:r>
      <w:r w:rsidRPr="000035E8">
        <w:rPr>
          <w:rFonts w:ascii="Arial" w:hAnsi="Arial" w:cs="Arial"/>
          <w:b/>
          <w:sz w:val="24"/>
          <w:szCs w:val="24"/>
          <w:lang w:val="ro-RO"/>
        </w:rPr>
        <w:t>plumb şi compuşi, crom total, cadmiu, zinc, nichel,</w:t>
      </w:r>
      <w:r w:rsidR="00C320A6">
        <w:rPr>
          <w:rFonts w:ascii="Arial" w:hAnsi="Arial" w:cs="Arial"/>
          <w:b/>
          <w:sz w:val="24"/>
          <w:szCs w:val="24"/>
          <w:lang w:val="ro-RO"/>
        </w:rPr>
        <w:t xml:space="preserve"> </w:t>
      </w:r>
      <w:r w:rsidRPr="000035E8">
        <w:rPr>
          <w:rFonts w:ascii="Arial" w:hAnsi="Arial" w:cs="Arial"/>
          <w:b/>
          <w:sz w:val="24"/>
          <w:szCs w:val="24"/>
          <w:lang w:val="ro-RO"/>
        </w:rPr>
        <w:t>reziduu.</w:t>
      </w:r>
    </w:p>
    <w:p w:rsidR="007F1DE1" w:rsidRPr="000035E8" w:rsidRDefault="007F1DE1" w:rsidP="00D70D18">
      <w:pPr>
        <w:tabs>
          <w:tab w:val="left" w:pos="330"/>
        </w:tabs>
        <w:spacing w:after="0" w:line="240" w:lineRule="auto"/>
        <w:jc w:val="both"/>
        <w:rPr>
          <w:rFonts w:ascii="Arial" w:hAnsi="Arial" w:cs="Arial"/>
          <w:b/>
          <w:sz w:val="24"/>
          <w:szCs w:val="24"/>
          <w:lang w:val="ro-RO"/>
        </w:rPr>
      </w:pPr>
      <w:r w:rsidRPr="000035E8">
        <w:rPr>
          <w:rFonts w:ascii="Arial" w:hAnsi="Arial" w:cs="Arial"/>
          <w:b/>
          <w:sz w:val="24"/>
          <w:szCs w:val="24"/>
          <w:lang w:val="ro-RO"/>
        </w:rPr>
        <w:t>Frecvenţa de monitorizare a indicatorilor de calitate -trimestrial</w:t>
      </w:r>
    </w:p>
    <w:p w:rsidR="007F1DE1" w:rsidRPr="000035E8" w:rsidRDefault="007F1DE1" w:rsidP="00D70D18">
      <w:pPr>
        <w:tabs>
          <w:tab w:val="left" w:pos="330"/>
        </w:tabs>
        <w:spacing w:after="0" w:line="240" w:lineRule="auto"/>
        <w:jc w:val="both"/>
        <w:rPr>
          <w:rFonts w:ascii="Arial" w:hAnsi="Arial" w:cs="Arial"/>
          <w:b/>
          <w:sz w:val="24"/>
          <w:szCs w:val="24"/>
          <w:lang w:val="ro-RO"/>
        </w:rPr>
      </w:pPr>
      <w:r w:rsidRPr="000035E8">
        <w:rPr>
          <w:rFonts w:ascii="Arial" w:hAnsi="Arial" w:cs="Arial"/>
          <w:b/>
          <w:sz w:val="24"/>
          <w:szCs w:val="24"/>
          <w:lang w:val="ro-RO"/>
        </w:rPr>
        <w:t>Valorile limită admisibile ale indicatorilor de calitate a apei din forajele de monitorizare vor fi mai mici sau cel mult egale cu valorile de referinţă</w:t>
      </w:r>
      <w:r w:rsidR="00C320A6">
        <w:rPr>
          <w:rFonts w:ascii="Arial" w:hAnsi="Arial" w:cs="Arial"/>
          <w:b/>
          <w:sz w:val="24"/>
          <w:szCs w:val="24"/>
          <w:lang w:val="ro-RO"/>
        </w:rPr>
        <w:t>.</w:t>
      </w:r>
    </w:p>
    <w:p w:rsidR="007F1DE1" w:rsidRPr="000035E8" w:rsidRDefault="007F1DE1" w:rsidP="00D70D18">
      <w:pPr>
        <w:tabs>
          <w:tab w:val="left" w:pos="330"/>
        </w:tabs>
        <w:spacing w:after="0" w:line="240" w:lineRule="auto"/>
        <w:jc w:val="both"/>
        <w:rPr>
          <w:rFonts w:ascii="Arial" w:hAnsi="Arial" w:cs="Arial"/>
          <w:b/>
          <w:sz w:val="24"/>
          <w:szCs w:val="24"/>
          <w:lang w:val="ro-RO"/>
        </w:rPr>
      </w:pPr>
    </w:p>
    <w:p w:rsidR="007B7B03" w:rsidRPr="000035E8" w:rsidRDefault="00334F4C" w:rsidP="00A047DC">
      <w:pPr>
        <w:tabs>
          <w:tab w:val="left" w:pos="330"/>
        </w:tabs>
        <w:spacing w:after="0" w:line="240" w:lineRule="auto"/>
        <w:jc w:val="both"/>
        <w:rPr>
          <w:rFonts w:ascii="Arial" w:hAnsi="Arial" w:cs="Arial"/>
          <w:b/>
          <w:sz w:val="24"/>
          <w:szCs w:val="24"/>
          <w:lang w:val="ro-RO"/>
        </w:rPr>
      </w:pPr>
      <w:r w:rsidRPr="000035E8">
        <w:rPr>
          <w:rFonts w:ascii="Arial" w:hAnsi="Arial" w:cs="Arial"/>
          <w:b/>
          <w:sz w:val="24"/>
          <w:szCs w:val="24"/>
          <w:lang w:val="ro-RO"/>
        </w:rPr>
        <w:t>13.6. Monitorizare tehnologică</w:t>
      </w:r>
    </w:p>
    <w:p w:rsidR="00334F4C" w:rsidRPr="000035E8" w:rsidRDefault="00A2211F"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13.6.1</w:t>
      </w:r>
      <w:r w:rsidR="00334F4C" w:rsidRPr="000035E8">
        <w:rPr>
          <w:rFonts w:ascii="Arial" w:hAnsi="Arial" w:cs="Arial"/>
          <w:sz w:val="24"/>
          <w:szCs w:val="24"/>
          <w:lang w:val="ro-RO"/>
        </w:rPr>
        <w:t xml:space="preserve"> Operatorul are obligaţia să monitorizeze parametrii tehnologici specifici fluxului tehnologic şi să menţină înregistrări corespunzătoare.</w:t>
      </w:r>
    </w:p>
    <w:p w:rsidR="007B7B03" w:rsidRPr="000035E8" w:rsidRDefault="007B7B03" w:rsidP="00D70D18">
      <w:pPr>
        <w:spacing w:after="0" w:line="240" w:lineRule="auto"/>
        <w:ind w:left="720" w:hanging="720"/>
        <w:jc w:val="both"/>
        <w:rPr>
          <w:rFonts w:ascii="Arial" w:hAnsi="Arial" w:cs="Arial"/>
          <w:b/>
          <w:sz w:val="24"/>
          <w:szCs w:val="24"/>
          <w:lang w:val="ro-RO"/>
        </w:rPr>
      </w:pPr>
      <w:r w:rsidRPr="000035E8">
        <w:rPr>
          <w:rFonts w:ascii="Arial" w:hAnsi="Arial" w:cs="Arial"/>
          <w:b/>
          <w:sz w:val="24"/>
          <w:szCs w:val="24"/>
          <w:lang w:val="ro-RO"/>
        </w:rPr>
        <w:t xml:space="preserve"> </w:t>
      </w:r>
    </w:p>
    <w:p w:rsidR="00132B7D" w:rsidRPr="000035E8" w:rsidRDefault="00334F4C"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13.6.2.</w:t>
      </w:r>
      <w:r w:rsidRPr="000035E8">
        <w:rPr>
          <w:rFonts w:ascii="Arial" w:hAnsi="Arial" w:cs="Arial"/>
          <w:sz w:val="24"/>
          <w:szCs w:val="24"/>
          <w:lang w:val="ro-RO"/>
        </w:rPr>
        <w:t xml:space="preserve"> Parametrii tehnologici monitoriza</w:t>
      </w:r>
      <w:r w:rsidR="000C1A60" w:rsidRPr="000035E8">
        <w:rPr>
          <w:rFonts w:ascii="Arial" w:hAnsi="Arial" w:cs="Arial"/>
          <w:sz w:val="24"/>
          <w:szCs w:val="24"/>
          <w:lang w:val="ro-RO"/>
        </w:rPr>
        <w:t>ț</w:t>
      </w:r>
      <w:r w:rsidRPr="000035E8">
        <w:rPr>
          <w:rFonts w:ascii="Arial" w:hAnsi="Arial" w:cs="Arial"/>
          <w:sz w:val="24"/>
          <w:szCs w:val="24"/>
          <w:lang w:val="ro-RO"/>
        </w:rPr>
        <w:t>i/frecven</w:t>
      </w:r>
      <w:r w:rsidR="000C1A60" w:rsidRPr="000035E8">
        <w:rPr>
          <w:rFonts w:ascii="Arial" w:hAnsi="Arial" w:cs="Arial"/>
          <w:sz w:val="24"/>
          <w:szCs w:val="24"/>
          <w:lang w:val="ro-RO"/>
        </w:rPr>
        <w:t>ț</w:t>
      </w:r>
      <w:r w:rsidRPr="000035E8">
        <w:rPr>
          <w:rFonts w:ascii="Arial" w:hAnsi="Arial" w:cs="Arial"/>
          <w:sz w:val="24"/>
          <w:szCs w:val="24"/>
          <w:lang w:val="ro-RO"/>
        </w:rPr>
        <w:t>a de monitorizare a acestora:</w:t>
      </w:r>
    </w:p>
    <w:p w:rsidR="00473E9D" w:rsidRPr="000035E8" w:rsidRDefault="00473E9D" w:rsidP="00D70D18">
      <w:pPr>
        <w:spacing w:after="0" w:line="240" w:lineRule="auto"/>
        <w:ind w:left="720" w:hanging="720"/>
        <w:jc w:val="both"/>
        <w:rPr>
          <w:rFonts w:ascii="Arial" w:hAnsi="Arial" w:cs="Arial"/>
          <w:sz w:val="24"/>
          <w:szCs w:val="24"/>
          <w:lang w:val="ro-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5458"/>
      </w:tblGrid>
      <w:tr w:rsidR="00132B7D" w:rsidRPr="000035E8" w:rsidTr="00F64564">
        <w:tc>
          <w:tcPr>
            <w:tcW w:w="4748" w:type="dxa"/>
            <w:tcBorders>
              <w:top w:val="single" w:sz="12" w:space="0" w:color="auto"/>
              <w:left w:val="single" w:sz="12" w:space="0" w:color="auto"/>
            </w:tcBorders>
            <w:shd w:val="pct20" w:color="auto" w:fill="FFFFFF"/>
          </w:tcPr>
          <w:p w:rsidR="00132B7D" w:rsidRPr="000035E8" w:rsidRDefault="00132B7D" w:rsidP="00D70D18">
            <w:pPr>
              <w:numPr>
                <w:ilvl w:val="0"/>
                <w:numId w:val="55"/>
              </w:numPr>
              <w:tabs>
                <w:tab w:val="clear" w:pos="360"/>
              </w:tabs>
              <w:spacing w:after="0" w:line="240" w:lineRule="auto"/>
              <w:ind w:left="318" w:hanging="318"/>
              <w:rPr>
                <w:rFonts w:ascii="Arial" w:hAnsi="Arial" w:cs="Arial"/>
                <w:sz w:val="24"/>
                <w:szCs w:val="24"/>
                <w:lang w:val="ro-RO"/>
              </w:rPr>
            </w:pPr>
            <w:r w:rsidRPr="000035E8">
              <w:rPr>
                <w:rFonts w:ascii="Arial" w:hAnsi="Arial" w:cs="Arial"/>
                <w:sz w:val="24"/>
                <w:szCs w:val="24"/>
                <w:lang w:val="ro-RO"/>
              </w:rPr>
              <w:t>materiile prime trebuie monitorizate din punctul de vedere poluanţilor, atunci când aceştia sunt probabili şi informaţia provenită de la furnizor este necorespunzătoare;</w:t>
            </w:r>
          </w:p>
        </w:tc>
        <w:tc>
          <w:tcPr>
            <w:tcW w:w="5458" w:type="dxa"/>
            <w:tcBorders>
              <w:top w:val="single" w:sz="12" w:space="0" w:color="auto"/>
              <w:right w:val="single" w:sz="12" w:space="0" w:color="auto"/>
            </w:tcBorders>
          </w:tcPr>
          <w:p w:rsidR="00132B7D" w:rsidRPr="000035E8" w:rsidRDefault="00132B7D" w:rsidP="00D70D18">
            <w:pPr>
              <w:pStyle w:val="table"/>
              <w:spacing w:after="0"/>
              <w:rPr>
                <w:rFonts w:ascii="Arial" w:hAnsi="Arial" w:cs="Arial"/>
                <w:sz w:val="24"/>
                <w:szCs w:val="24"/>
                <w:lang w:val="ro-RO"/>
              </w:rPr>
            </w:pPr>
            <w:r w:rsidRPr="000035E8">
              <w:rPr>
                <w:rFonts w:ascii="Arial" w:hAnsi="Arial" w:cs="Arial"/>
                <w:sz w:val="24"/>
                <w:szCs w:val="24"/>
                <w:lang w:val="ro-RO"/>
              </w:rPr>
              <w:t>Materiile prime sunt analizate în laboratorul societăţii</w:t>
            </w:r>
          </w:p>
        </w:tc>
      </w:tr>
      <w:tr w:rsidR="00132B7D" w:rsidRPr="000035E8" w:rsidTr="00F64564">
        <w:tc>
          <w:tcPr>
            <w:tcW w:w="4748" w:type="dxa"/>
            <w:tcBorders>
              <w:left w:val="single" w:sz="12" w:space="0" w:color="auto"/>
            </w:tcBorders>
            <w:shd w:val="pct20" w:color="auto" w:fill="FFFFFF"/>
          </w:tcPr>
          <w:p w:rsidR="00132B7D" w:rsidRPr="000035E8" w:rsidRDefault="00132B7D" w:rsidP="00D70D18">
            <w:pPr>
              <w:numPr>
                <w:ilvl w:val="0"/>
                <w:numId w:val="55"/>
              </w:numPr>
              <w:tabs>
                <w:tab w:val="clear" w:pos="360"/>
              </w:tabs>
              <w:spacing w:after="0" w:line="240" w:lineRule="auto"/>
              <w:ind w:left="318" w:hanging="318"/>
              <w:rPr>
                <w:rFonts w:ascii="Arial" w:hAnsi="Arial" w:cs="Arial"/>
                <w:sz w:val="24"/>
                <w:szCs w:val="24"/>
                <w:lang w:val="ro-RO"/>
              </w:rPr>
            </w:pPr>
            <w:r w:rsidRPr="000035E8">
              <w:rPr>
                <w:rFonts w:ascii="Arial" w:hAnsi="Arial" w:cs="Arial"/>
                <w:sz w:val="24"/>
                <w:szCs w:val="24"/>
                <w:lang w:val="ro-RO"/>
              </w:rPr>
              <w:t>oxigen, monoxid de carbon, presiunea sau temperatura în cuptor sau în emisiile de gaze;</w:t>
            </w:r>
          </w:p>
        </w:tc>
        <w:tc>
          <w:tcPr>
            <w:tcW w:w="5458" w:type="dxa"/>
            <w:tcBorders>
              <w:right w:val="single" w:sz="12" w:space="0" w:color="auto"/>
            </w:tcBorders>
          </w:tcPr>
          <w:p w:rsidR="00132B7D" w:rsidRPr="000035E8" w:rsidRDefault="00132B7D" w:rsidP="00D70D18">
            <w:pPr>
              <w:pStyle w:val="table"/>
              <w:spacing w:after="0"/>
              <w:rPr>
                <w:rFonts w:ascii="Arial" w:hAnsi="Arial" w:cs="Arial"/>
                <w:sz w:val="24"/>
                <w:szCs w:val="24"/>
                <w:lang w:val="ro-RO"/>
              </w:rPr>
            </w:pPr>
            <w:r w:rsidRPr="000035E8">
              <w:rPr>
                <w:rFonts w:ascii="Arial" w:hAnsi="Arial" w:cs="Arial"/>
                <w:sz w:val="24"/>
                <w:szCs w:val="24"/>
                <w:lang w:val="ro-RO"/>
              </w:rPr>
              <w:t>Se monitorizează oxigenul, monoxidul de carbon, NO</w:t>
            </w:r>
            <w:r w:rsidRPr="000035E8">
              <w:rPr>
                <w:rFonts w:ascii="Arial" w:hAnsi="Arial" w:cs="Arial"/>
                <w:sz w:val="24"/>
                <w:szCs w:val="24"/>
                <w:vertAlign w:val="subscript"/>
                <w:lang w:val="ro-RO"/>
              </w:rPr>
              <w:t>x</w:t>
            </w:r>
            <w:r w:rsidRPr="000035E8">
              <w:rPr>
                <w:rFonts w:ascii="Arial" w:hAnsi="Arial" w:cs="Arial"/>
                <w:sz w:val="24"/>
                <w:szCs w:val="24"/>
                <w:lang w:val="ro-RO"/>
              </w:rPr>
              <w:t>, SO</w:t>
            </w:r>
            <w:r w:rsidRPr="000035E8">
              <w:rPr>
                <w:rFonts w:ascii="Arial" w:hAnsi="Arial" w:cs="Arial"/>
                <w:sz w:val="24"/>
                <w:szCs w:val="24"/>
                <w:vertAlign w:val="subscript"/>
                <w:lang w:val="ro-RO"/>
              </w:rPr>
              <w:t>2</w:t>
            </w:r>
            <w:r w:rsidRPr="000035E8">
              <w:rPr>
                <w:rFonts w:ascii="Arial" w:hAnsi="Arial" w:cs="Arial"/>
                <w:sz w:val="24"/>
                <w:szCs w:val="24"/>
                <w:lang w:val="ro-RO"/>
              </w:rPr>
              <w:t>, presiunea şi temperatura în cuptor şi în emisiile de gaze</w:t>
            </w:r>
          </w:p>
        </w:tc>
      </w:tr>
      <w:tr w:rsidR="00132B7D" w:rsidRPr="000035E8" w:rsidTr="00F64564">
        <w:tc>
          <w:tcPr>
            <w:tcW w:w="4748" w:type="dxa"/>
            <w:tcBorders>
              <w:left w:val="single" w:sz="12" w:space="0" w:color="auto"/>
            </w:tcBorders>
            <w:shd w:val="pct20" w:color="auto" w:fill="FFFFFF"/>
          </w:tcPr>
          <w:p w:rsidR="00132B7D" w:rsidRPr="000035E8" w:rsidRDefault="00132B7D" w:rsidP="00D70D18">
            <w:pPr>
              <w:numPr>
                <w:ilvl w:val="0"/>
                <w:numId w:val="55"/>
              </w:numPr>
              <w:tabs>
                <w:tab w:val="clear" w:pos="360"/>
              </w:tabs>
              <w:spacing w:after="0" w:line="240" w:lineRule="auto"/>
              <w:ind w:left="318" w:hanging="318"/>
              <w:rPr>
                <w:rFonts w:ascii="Arial" w:hAnsi="Arial" w:cs="Arial"/>
                <w:sz w:val="24"/>
                <w:szCs w:val="24"/>
                <w:lang w:val="ro-RO"/>
              </w:rPr>
            </w:pPr>
            <w:r w:rsidRPr="000035E8">
              <w:rPr>
                <w:rFonts w:ascii="Arial" w:hAnsi="Arial" w:cs="Arial"/>
                <w:sz w:val="24"/>
                <w:szCs w:val="24"/>
                <w:lang w:val="ro-RO"/>
              </w:rPr>
              <w:t>eficienţa instalaţiei atunci când este importantă pentru mediu;</w:t>
            </w:r>
          </w:p>
        </w:tc>
        <w:tc>
          <w:tcPr>
            <w:tcW w:w="5458" w:type="dxa"/>
            <w:tcBorders>
              <w:right w:val="single" w:sz="12" w:space="0" w:color="auto"/>
            </w:tcBorders>
          </w:tcPr>
          <w:p w:rsidR="00132B7D" w:rsidRPr="000035E8" w:rsidRDefault="00132B7D" w:rsidP="00D70D18">
            <w:pPr>
              <w:pStyle w:val="table"/>
              <w:spacing w:after="0"/>
              <w:rPr>
                <w:rFonts w:ascii="Arial" w:hAnsi="Arial" w:cs="Arial"/>
                <w:sz w:val="24"/>
                <w:szCs w:val="24"/>
                <w:lang w:val="ro-RO"/>
              </w:rPr>
            </w:pPr>
            <w:r w:rsidRPr="000035E8">
              <w:rPr>
                <w:rFonts w:ascii="Arial" w:hAnsi="Arial" w:cs="Arial"/>
                <w:sz w:val="24"/>
                <w:szCs w:val="24"/>
                <w:lang w:val="ro-RO"/>
              </w:rPr>
              <w:t>Randamentul instalaţiei se calculează permanent</w:t>
            </w:r>
          </w:p>
        </w:tc>
      </w:tr>
      <w:tr w:rsidR="00132B7D" w:rsidRPr="000035E8" w:rsidTr="00F64564">
        <w:tc>
          <w:tcPr>
            <w:tcW w:w="4748" w:type="dxa"/>
            <w:tcBorders>
              <w:left w:val="single" w:sz="12" w:space="0" w:color="auto"/>
            </w:tcBorders>
            <w:shd w:val="pct20" w:color="auto" w:fill="FFFFFF"/>
          </w:tcPr>
          <w:p w:rsidR="00132B7D" w:rsidRPr="000035E8" w:rsidRDefault="00132B7D" w:rsidP="00D70D18">
            <w:pPr>
              <w:numPr>
                <w:ilvl w:val="0"/>
                <w:numId w:val="55"/>
              </w:numPr>
              <w:tabs>
                <w:tab w:val="clear" w:pos="360"/>
              </w:tabs>
              <w:spacing w:after="0" w:line="240" w:lineRule="auto"/>
              <w:ind w:left="318" w:hanging="318"/>
              <w:rPr>
                <w:rFonts w:ascii="Arial" w:hAnsi="Arial" w:cs="Arial"/>
                <w:sz w:val="24"/>
                <w:szCs w:val="24"/>
                <w:lang w:val="ro-RO"/>
              </w:rPr>
            </w:pPr>
            <w:r w:rsidRPr="000035E8">
              <w:rPr>
                <w:rFonts w:ascii="Arial" w:hAnsi="Arial" w:cs="Arial"/>
                <w:sz w:val="24"/>
                <w:szCs w:val="24"/>
                <w:lang w:val="ro-RO"/>
              </w:rPr>
              <w:t>consumul de energie în instalaţie şi la punctele individuale de utilizare în conformitate cu planul energetic (continuu şi înregistrat);</w:t>
            </w:r>
          </w:p>
        </w:tc>
        <w:tc>
          <w:tcPr>
            <w:tcW w:w="5458" w:type="dxa"/>
            <w:tcBorders>
              <w:right w:val="single" w:sz="12" w:space="0" w:color="auto"/>
            </w:tcBorders>
          </w:tcPr>
          <w:p w:rsidR="00132B7D" w:rsidRPr="000035E8" w:rsidRDefault="00132B7D" w:rsidP="00D70D18">
            <w:pPr>
              <w:pStyle w:val="table"/>
              <w:spacing w:after="0"/>
              <w:rPr>
                <w:rFonts w:ascii="Arial" w:hAnsi="Arial" w:cs="Arial"/>
                <w:sz w:val="24"/>
                <w:szCs w:val="24"/>
                <w:lang w:val="ro-RO"/>
              </w:rPr>
            </w:pPr>
            <w:r w:rsidRPr="000035E8">
              <w:rPr>
                <w:rFonts w:ascii="Arial" w:hAnsi="Arial" w:cs="Arial"/>
                <w:sz w:val="24"/>
                <w:szCs w:val="24"/>
                <w:lang w:val="ro-RO"/>
              </w:rPr>
              <w:t>Consumul de energie este contorizat zilnic, ţinându-se în acest mod evidenţa lui</w:t>
            </w:r>
          </w:p>
        </w:tc>
      </w:tr>
      <w:tr w:rsidR="00132B7D" w:rsidRPr="000035E8" w:rsidTr="00F64564">
        <w:tc>
          <w:tcPr>
            <w:tcW w:w="4748" w:type="dxa"/>
            <w:tcBorders>
              <w:left w:val="single" w:sz="12" w:space="0" w:color="auto"/>
            </w:tcBorders>
            <w:shd w:val="pct20" w:color="auto" w:fill="FFFFFF"/>
          </w:tcPr>
          <w:p w:rsidR="00132B7D" w:rsidRPr="000035E8" w:rsidRDefault="00132B7D" w:rsidP="00D70D18">
            <w:pPr>
              <w:numPr>
                <w:ilvl w:val="0"/>
                <w:numId w:val="54"/>
              </w:numPr>
              <w:tabs>
                <w:tab w:val="clear" w:pos="360"/>
              </w:tabs>
              <w:spacing w:after="0" w:line="240" w:lineRule="auto"/>
              <w:ind w:left="318" w:hanging="318"/>
              <w:rPr>
                <w:rFonts w:ascii="Arial" w:hAnsi="Arial" w:cs="Arial"/>
                <w:sz w:val="24"/>
                <w:szCs w:val="24"/>
                <w:lang w:val="ro-RO"/>
              </w:rPr>
            </w:pPr>
            <w:r w:rsidRPr="000035E8">
              <w:rPr>
                <w:rFonts w:ascii="Arial" w:hAnsi="Arial" w:cs="Arial"/>
                <w:sz w:val="24"/>
                <w:szCs w:val="24"/>
                <w:lang w:val="ro-RO"/>
              </w:rPr>
              <w:t>calitatea fiecărei clase de deşeuri generate.</w:t>
            </w:r>
          </w:p>
        </w:tc>
        <w:tc>
          <w:tcPr>
            <w:tcW w:w="5458" w:type="dxa"/>
            <w:tcBorders>
              <w:right w:val="single" w:sz="12" w:space="0" w:color="auto"/>
            </w:tcBorders>
          </w:tcPr>
          <w:p w:rsidR="00132B7D" w:rsidRPr="000035E8" w:rsidRDefault="00132B7D" w:rsidP="00D1523F">
            <w:pPr>
              <w:pStyle w:val="table"/>
              <w:spacing w:after="0"/>
              <w:rPr>
                <w:rFonts w:ascii="Arial" w:hAnsi="Arial" w:cs="Arial"/>
                <w:sz w:val="24"/>
                <w:szCs w:val="24"/>
                <w:lang w:val="ro-RO"/>
              </w:rPr>
            </w:pPr>
            <w:r w:rsidRPr="00A047DC">
              <w:rPr>
                <w:rFonts w:ascii="Arial" w:hAnsi="Arial" w:cs="Arial"/>
                <w:sz w:val="24"/>
                <w:szCs w:val="24"/>
                <w:lang w:val="ro-RO"/>
              </w:rPr>
              <w:t xml:space="preserve">Deşeul (şlam roşu) este analizat periodic </w:t>
            </w:r>
          </w:p>
        </w:tc>
      </w:tr>
    </w:tbl>
    <w:p w:rsidR="00132B7D" w:rsidRPr="000035E8" w:rsidRDefault="00132B7D" w:rsidP="00D70D18">
      <w:pPr>
        <w:spacing w:after="0" w:line="240" w:lineRule="auto"/>
        <w:rPr>
          <w:rFonts w:ascii="Arial" w:hAnsi="Arial" w:cs="Arial"/>
          <w:color w:val="1F497D" w:themeColor="text2"/>
          <w:sz w:val="24"/>
          <w:szCs w:val="24"/>
          <w:lang w:val="ro-RO"/>
        </w:rPr>
      </w:pPr>
    </w:p>
    <w:p w:rsidR="00473E9D" w:rsidRPr="000035E8" w:rsidRDefault="00334F4C" w:rsidP="00D70D18">
      <w:pPr>
        <w:pStyle w:val="Heading2"/>
      </w:pPr>
      <w:r w:rsidRPr="000035E8">
        <w:t>13.7.  Monitorizarea deşeurilor</w:t>
      </w:r>
    </w:p>
    <w:p w:rsidR="00473E9D" w:rsidRPr="000035E8" w:rsidRDefault="00334F4C" w:rsidP="00D70D18">
      <w:pPr>
        <w:pStyle w:val="BodyTextIndent"/>
        <w:ind w:left="0"/>
        <w:rPr>
          <w:rFonts w:ascii="Arial" w:hAnsi="Arial" w:cs="Arial"/>
          <w:b/>
          <w:lang w:val="ro-RO"/>
        </w:rPr>
      </w:pPr>
      <w:r w:rsidRPr="000035E8">
        <w:rPr>
          <w:rFonts w:ascii="Arial" w:hAnsi="Arial" w:cs="Arial"/>
          <w:b/>
          <w:lang w:val="ro-RO"/>
        </w:rPr>
        <w:t>13.7.1.</w:t>
      </w:r>
      <w:r w:rsidRPr="000035E8">
        <w:rPr>
          <w:rFonts w:ascii="Arial" w:hAnsi="Arial" w:cs="Arial"/>
          <w:b/>
          <w:i/>
          <w:lang w:val="ro-RO"/>
        </w:rPr>
        <w:t xml:space="preserve"> </w:t>
      </w:r>
      <w:r w:rsidRPr="000035E8">
        <w:rPr>
          <w:rFonts w:ascii="Arial" w:hAnsi="Arial" w:cs="Arial"/>
          <w:b/>
          <w:caps/>
          <w:lang w:val="ro-RO"/>
        </w:rPr>
        <w:t>d</w:t>
      </w:r>
      <w:r w:rsidRPr="000035E8">
        <w:rPr>
          <w:rFonts w:ascii="Arial" w:hAnsi="Arial" w:cs="Arial"/>
          <w:b/>
          <w:lang w:val="ro-RO"/>
        </w:rPr>
        <w:t>eşeuri tehnologice</w:t>
      </w:r>
    </w:p>
    <w:p w:rsidR="00A047DC" w:rsidRDefault="00A2211F" w:rsidP="00A047DC">
      <w:pPr>
        <w:pStyle w:val="ListParagraph"/>
        <w:numPr>
          <w:ilvl w:val="3"/>
          <w:numId w:val="62"/>
        </w:numPr>
        <w:tabs>
          <w:tab w:val="left" w:pos="0"/>
          <w:tab w:val="left" w:pos="142"/>
          <w:tab w:val="left" w:pos="360"/>
          <w:tab w:val="left" w:pos="567"/>
          <w:tab w:val="left" w:pos="851"/>
          <w:tab w:val="left" w:pos="1134"/>
          <w:tab w:val="left" w:pos="1800"/>
        </w:tabs>
        <w:ind w:left="0" w:firstLine="0"/>
        <w:jc w:val="both"/>
        <w:rPr>
          <w:rFonts w:ascii="Arial" w:hAnsi="Arial" w:cs="Arial"/>
          <w:lang w:val="ro-RO"/>
        </w:rPr>
      </w:pPr>
      <w:r w:rsidRPr="000035E8">
        <w:rPr>
          <w:rFonts w:ascii="Arial" w:hAnsi="Arial" w:cs="Arial"/>
          <w:lang w:val="ro-RO"/>
        </w:rPr>
        <w:t xml:space="preserve"> </w:t>
      </w:r>
      <w:r w:rsidR="00334F4C" w:rsidRPr="000035E8">
        <w:rPr>
          <w:rFonts w:ascii="Arial" w:hAnsi="Arial" w:cs="Arial"/>
          <w:lang w:val="ro-RO"/>
        </w:rPr>
        <w:t>Monitorizarea deşeurilor se va realiza lunar, pe tipuri de deşe</w:t>
      </w:r>
      <w:r w:rsidR="00A41896" w:rsidRPr="000035E8">
        <w:rPr>
          <w:rFonts w:ascii="Arial" w:hAnsi="Arial" w:cs="Arial"/>
          <w:lang w:val="ro-RO"/>
        </w:rPr>
        <w:t xml:space="preserve">uri generate în conformitate cu </w:t>
      </w:r>
      <w:r w:rsidR="00334F4C" w:rsidRPr="000035E8">
        <w:rPr>
          <w:rFonts w:ascii="Arial" w:hAnsi="Arial" w:cs="Arial"/>
          <w:lang w:val="ro-RO"/>
        </w:rPr>
        <w:t xml:space="preserve">prevederile </w:t>
      </w:r>
      <w:r w:rsidR="005C6240" w:rsidRPr="000035E8">
        <w:rPr>
          <w:rFonts w:ascii="Arial" w:hAnsi="Arial" w:cs="Arial"/>
          <w:lang w:val="ro-RO"/>
        </w:rPr>
        <w:t>D</w:t>
      </w:r>
      <w:r w:rsidR="00A047DC" w:rsidRPr="000035E8">
        <w:rPr>
          <w:rFonts w:ascii="Arial" w:hAnsi="Arial" w:cs="Arial"/>
          <w:lang w:val="ro-RO"/>
        </w:rPr>
        <w:t>eciziei</w:t>
      </w:r>
      <w:r w:rsidR="00A047DC">
        <w:rPr>
          <w:rFonts w:ascii="Arial" w:hAnsi="Arial" w:cs="Arial"/>
          <w:lang w:val="ro-RO"/>
        </w:rPr>
        <w:t xml:space="preserve"> nr.</w:t>
      </w:r>
      <w:r w:rsidR="005C6240" w:rsidRPr="000035E8">
        <w:rPr>
          <w:rFonts w:ascii="Arial" w:hAnsi="Arial" w:cs="Arial"/>
          <w:lang w:val="ro-RO"/>
        </w:rPr>
        <w:t xml:space="preserve"> 2014/955/UE de modificare a Deciziei</w:t>
      </w:r>
      <w:r w:rsidR="00A047DC">
        <w:rPr>
          <w:rFonts w:ascii="Arial" w:hAnsi="Arial" w:cs="Arial"/>
          <w:lang w:val="ro-RO"/>
        </w:rPr>
        <w:t xml:space="preserve"> nr.</w:t>
      </w:r>
      <w:r w:rsidR="005C6240" w:rsidRPr="000035E8">
        <w:rPr>
          <w:rFonts w:ascii="Arial" w:hAnsi="Arial" w:cs="Arial"/>
          <w:lang w:val="ro-RO"/>
        </w:rPr>
        <w:t xml:space="preserve"> 2000/532/</w:t>
      </w:r>
      <w:r w:rsidR="002B1672">
        <w:rPr>
          <w:rFonts w:ascii="Arial" w:hAnsi="Arial" w:cs="Arial"/>
          <w:lang w:val="ro-RO"/>
        </w:rPr>
        <w:t xml:space="preserve"> </w:t>
      </w:r>
      <w:r w:rsidR="005C6240" w:rsidRPr="000035E8">
        <w:rPr>
          <w:rFonts w:ascii="Arial" w:hAnsi="Arial" w:cs="Arial"/>
          <w:lang w:val="ro-RO"/>
        </w:rPr>
        <w:t xml:space="preserve">CE de stabilire a unei  liste de deșeuri în temeiul Directivei </w:t>
      </w:r>
      <w:r w:rsidR="00A047DC">
        <w:rPr>
          <w:rFonts w:ascii="Arial" w:hAnsi="Arial" w:cs="Arial"/>
          <w:lang w:val="ro-RO"/>
        </w:rPr>
        <w:t>nr.</w:t>
      </w:r>
      <w:r w:rsidR="005C6240" w:rsidRPr="000035E8">
        <w:rPr>
          <w:rFonts w:ascii="Arial" w:hAnsi="Arial" w:cs="Arial"/>
          <w:lang w:val="ro-RO"/>
        </w:rPr>
        <w:t>2008/98/CE, a</w:t>
      </w:r>
      <w:r w:rsidR="007C6775" w:rsidRPr="000035E8">
        <w:rPr>
          <w:rFonts w:ascii="Arial" w:hAnsi="Arial" w:cs="Arial"/>
          <w:lang w:val="ro-RO"/>
        </w:rPr>
        <w:t xml:space="preserve"> Parlamentului European și a Cons</w:t>
      </w:r>
      <w:r w:rsidR="006432A0" w:rsidRPr="000035E8">
        <w:rPr>
          <w:rFonts w:ascii="Arial" w:hAnsi="Arial" w:cs="Arial"/>
          <w:lang w:val="ro-RO"/>
        </w:rPr>
        <w:t>i</w:t>
      </w:r>
      <w:r w:rsidR="00A047DC">
        <w:rPr>
          <w:rFonts w:ascii="Arial" w:hAnsi="Arial" w:cs="Arial"/>
          <w:lang w:val="ro-RO"/>
        </w:rPr>
        <w:t>liului</w:t>
      </w:r>
    </w:p>
    <w:p w:rsidR="00A047DC" w:rsidRPr="00A047DC" w:rsidRDefault="00A047DC" w:rsidP="00A047DC">
      <w:pPr>
        <w:pStyle w:val="ListParagraph"/>
        <w:tabs>
          <w:tab w:val="left" w:pos="0"/>
          <w:tab w:val="left" w:pos="142"/>
          <w:tab w:val="left" w:pos="360"/>
          <w:tab w:val="left" w:pos="567"/>
          <w:tab w:val="left" w:pos="851"/>
          <w:tab w:val="left" w:pos="1134"/>
          <w:tab w:val="left" w:pos="1800"/>
        </w:tabs>
        <w:ind w:left="0"/>
        <w:jc w:val="both"/>
        <w:rPr>
          <w:rFonts w:ascii="Arial" w:hAnsi="Arial" w:cs="Arial"/>
          <w:lang w:val="ro-RO"/>
        </w:rPr>
      </w:pPr>
    </w:p>
    <w:p w:rsidR="00A87738" w:rsidRPr="000035E8" w:rsidRDefault="001E1B0F" w:rsidP="00D70D18">
      <w:pPr>
        <w:tabs>
          <w:tab w:val="left" w:pos="142"/>
          <w:tab w:val="left" w:pos="360"/>
          <w:tab w:val="left" w:pos="1800"/>
        </w:tabs>
        <w:spacing w:after="0" w:line="240" w:lineRule="auto"/>
        <w:jc w:val="center"/>
        <w:rPr>
          <w:rFonts w:ascii="Arial" w:hAnsi="Arial" w:cs="Arial"/>
          <w:sz w:val="24"/>
          <w:szCs w:val="24"/>
          <w:lang w:val="ro-RO"/>
        </w:rPr>
      </w:pPr>
      <w:r w:rsidRPr="000035E8">
        <w:rPr>
          <w:rFonts w:ascii="Arial" w:hAnsi="Arial" w:cs="Arial"/>
          <w:sz w:val="24"/>
          <w:szCs w:val="24"/>
          <w:lang w:val="ro-RO"/>
        </w:rPr>
        <w:t>Monitorizarea calităţii factorilor de mediu in faza de exploatare a haldei de slam</w:t>
      </w:r>
      <w:r w:rsidR="008E37B3" w:rsidRPr="000035E8">
        <w:rPr>
          <w:rFonts w:ascii="Arial" w:hAnsi="Arial" w:cs="Arial"/>
          <w:sz w:val="24"/>
          <w:szCs w:val="24"/>
          <w:lang w:val="ro-RO"/>
        </w:rPr>
        <w:t>:</w:t>
      </w: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7025"/>
        <w:gridCol w:w="2070"/>
      </w:tblGrid>
      <w:tr w:rsidR="00A87738" w:rsidRPr="000035E8" w:rsidTr="00A87738">
        <w:tc>
          <w:tcPr>
            <w:tcW w:w="738" w:type="dxa"/>
          </w:tcPr>
          <w:p w:rsidR="00A87738" w:rsidRPr="000035E8" w:rsidRDefault="00A87738" w:rsidP="00D70D18">
            <w:pPr>
              <w:spacing w:after="0" w:line="240" w:lineRule="auto"/>
              <w:jc w:val="center"/>
              <w:rPr>
                <w:rFonts w:ascii="Arial" w:hAnsi="Arial" w:cs="Arial"/>
                <w:b/>
                <w:sz w:val="24"/>
                <w:szCs w:val="24"/>
                <w:lang w:val="ro-RO"/>
              </w:rPr>
            </w:pPr>
            <w:r w:rsidRPr="000035E8">
              <w:rPr>
                <w:rFonts w:ascii="Arial" w:hAnsi="Arial" w:cs="Arial"/>
                <w:b/>
                <w:sz w:val="24"/>
                <w:szCs w:val="24"/>
                <w:lang w:val="ro-RO"/>
              </w:rPr>
              <w:t>Nr. crt.</w:t>
            </w:r>
          </w:p>
        </w:tc>
        <w:tc>
          <w:tcPr>
            <w:tcW w:w="7025" w:type="dxa"/>
          </w:tcPr>
          <w:p w:rsidR="00A87738" w:rsidRPr="000035E8" w:rsidRDefault="00A87738" w:rsidP="00D70D18">
            <w:pPr>
              <w:spacing w:after="0" w:line="240" w:lineRule="auto"/>
              <w:jc w:val="center"/>
              <w:rPr>
                <w:rFonts w:ascii="Arial" w:hAnsi="Arial" w:cs="Arial"/>
                <w:b/>
                <w:sz w:val="24"/>
                <w:szCs w:val="24"/>
                <w:lang w:val="ro-RO"/>
              </w:rPr>
            </w:pPr>
            <w:r w:rsidRPr="000035E8">
              <w:rPr>
                <w:rFonts w:ascii="Arial" w:hAnsi="Arial" w:cs="Arial"/>
                <w:b/>
                <w:sz w:val="24"/>
                <w:szCs w:val="24"/>
                <w:lang w:val="ro-RO"/>
              </w:rPr>
              <w:t>Parametru</w:t>
            </w:r>
          </w:p>
        </w:tc>
        <w:tc>
          <w:tcPr>
            <w:tcW w:w="2070" w:type="dxa"/>
          </w:tcPr>
          <w:p w:rsidR="00A87738" w:rsidRPr="000035E8" w:rsidRDefault="00A87738" w:rsidP="00D70D18">
            <w:pPr>
              <w:spacing w:after="0" w:line="240" w:lineRule="auto"/>
              <w:jc w:val="center"/>
              <w:rPr>
                <w:rFonts w:ascii="Arial" w:hAnsi="Arial" w:cs="Arial"/>
                <w:b/>
                <w:sz w:val="24"/>
                <w:szCs w:val="24"/>
                <w:lang w:val="ro-RO"/>
              </w:rPr>
            </w:pPr>
            <w:r w:rsidRPr="000035E8">
              <w:rPr>
                <w:rFonts w:ascii="Arial" w:hAnsi="Arial" w:cs="Arial"/>
                <w:b/>
                <w:sz w:val="24"/>
                <w:szCs w:val="24"/>
                <w:lang w:val="ro-RO"/>
              </w:rPr>
              <w:t>Frecvenţa de monitorizare</w:t>
            </w:r>
          </w:p>
        </w:tc>
      </w:tr>
      <w:tr w:rsidR="00A87738" w:rsidRPr="000035E8" w:rsidTr="00A87738">
        <w:tc>
          <w:tcPr>
            <w:tcW w:w="738" w:type="dxa"/>
          </w:tcPr>
          <w:p w:rsidR="00A87738" w:rsidRPr="000035E8" w:rsidRDefault="00A87738" w:rsidP="00D70D18">
            <w:pPr>
              <w:spacing w:after="0" w:line="240" w:lineRule="auto"/>
              <w:rPr>
                <w:rFonts w:ascii="Arial" w:hAnsi="Arial" w:cs="Arial"/>
                <w:sz w:val="24"/>
                <w:szCs w:val="24"/>
                <w:lang w:val="ro-RO"/>
              </w:rPr>
            </w:pPr>
            <w:r w:rsidRPr="000035E8">
              <w:rPr>
                <w:rFonts w:ascii="Arial" w:hAnsi="Arial" w:cs="Arial"/>
                <w:sz w:val="24"/>
                <w:szCs w:val="24"/>
                <w:lang w:val="ro-RO"/>
              </w:rPr>
              <w:t>1.</w:t>
            </w:r>
          </w:p>
        </w:tc>
        <w:tc>
          <w:tcPr>
            <w:tcW w:w="7025" w:type="dxa"/>
          </w:tcPr>
          <w:p w:rsidR="00A87738" w:rsidRPr="000035E8" w:rsidRDefault="00A87738" w:rsidP="00D70D18">
            <w:pPr>
              <w:spacing w:after="0" w:line="240" w:lineRule="auto"/>
              <w:rPr>
                <w:rFonts w:ascii="Arial" w:hAnsi="Arial" w:cs="Arial"/>
                <w:b/>
                <w:sz w:val="24"/>
                <w:szCs w:val="24"/>
              </w:rPr>
            </w:pPr>
            <w:r w:rsidRPr="000035E8">
              <w:rPr>
                <w:rFonts w:ascii="Arial" w:hAnsi="Arial" w:cs="Arial"/>
                <w:b/>
                <w:sz w:val="24"/>
                <w:szCs w:val="24"/>
              </w:rPr>
              <w:t>Datele meteorologice</w:t>
            </w:r>
          </w:p>
        </w:tc>
        <w:tc>
          <w:tcPr>
            <w:tcW w:w="2070" w:type="dxa"/>
          </w:tcPr>
          <w:p w:rsidR="00A87738" w:rsidRPr="000035E8" w:rsidRDefault="00A87738" w:rsidP="00D70D18">
            <w:pPr>
              <w:spacing w:after="0" w:line="240" w:lineRule="auto"/>
              <w:rPr>
                <w:rFonts w:ascii="Arial" w:hAnsi="Arial" w:cs="Arial"/>
                <w:sz w:val="24"/>
                <w:szCs w:val="24"/>
                <w:lang w:val="ro-RO"/>
              </w:rPr>
            </w:pPr>
          </w:p>
        </w:tc>
      </w:tr>
      <w:tr w:rsidR="00A87738" w:rsidRPr="000035E8" w:rsidTr="00A87738">
        <w:tc>
          <w:tcPr>
            <w:tcW w:w="738" w:type="dxa"/>
          </w:tcPr>
          <w:p w:rsidR="00A87738" w:rsidRPr="000035E8" w:rsidRDefault="00A87738"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1.1</w:t>
            </w:r>
            <w:r w:rsidR="008E37B3" w:rsidRPr="000035E8">
              <w:rPr>
                <w:rFonts w:ascii="Arial" w:hAnsi="Arial" w:cs="Arial"/>
                <w:sz w:val="24"/>
                <w:szCs w:val="24"/>
                <w:lang w:val="ro-RO"/>
              </w:rPr>
              <w:t>.</w:t>
            </w:r>
          </w:p>
        </w:tc>
        <w:tc>
          <w:tcPr>
            <w:tcW w:w="7025" w:type="dxa"/>
          </w:tcPr>
          <w:p w:rsidR="00A87738" w:rsidRPr="000035E8" w:rsidRDefault="00A87738" w:rsidP="00D70D18">
            <w:pPr>
              <w:spacing w:after="0" w:line="240" w:lineRule="auto"/>
              <w:rPr>
                <w:rFonts w:ascii="Arial" w:hAnsi="Arial" w:cs="Arial"/>
                <w:b/>
                <w:sz w:val="24"/>
                <w:szCs w:val="24"/>
              </w:rPr>
            </w:pPr>
            <w:r w:rsidRPr="000035E8">
              <w:rPr>
                <w:rFonts w:ascii="Arial" w:hAnsi="Arial" w:cs="Arial"/>
                <w:b/>
                <w:sz w:val="24"/>
                <w:szCs w:val="24"/>
              </w:rPr>
              <w:t>Cantitatea de precipitatii</w:t>
            </w:r>
          </w:p>
        </w:tc>
        <w:tc>
          <w:tcPr>
            <w:tcW w:w="2070" w:type="dxa"/>
          </w:tcPr>
          <w:p w:rsidR="00A87738" w:rsidRPr="000035E8" w:rsidRDefault="00A87738" w:rsidP="00D70D18">
            <w:pPr>
              <w:spacing w:after="0" w:line="240" w:lineRule="auto"/>
              <w:rPr>
                <w:rFonts w:ascii="Arial" w:hAnsi="Arial" w:cs="Arial"/>
                <w:sz w:val="24"/>
                <w:szCs w:val="24"/>
                <w:lang w:val="ro-RO"/>
              </w:rPr>
            </w:pPr>
            <w:r w:rsidRPr="000035E8">
              <w:rPr>
                <w:rFonts w:ascii="Arial" w:hAnsi="Arial" w:cs="Arial"/>
                <w:sz w:val="24"/>
                <w:szCs w:val="24"/>
                <w:lang w:val="ro-RO"/>
              </w:rPr>
              <w:t>Zilnic</w:t>
            </w:r>
          </w:p>
        </w:tc>
      </w:tr>
      <w:tr w:rsidR="00A87738" w:rsidRPr="000035E8" w:rsidTr="00A87738">
        <w:tc>
          <w:tcPr>
            <w:tcW w:w="738" w:type="dxa"/>
          </w:tcPr>
          <w:p w:rsidR="00A87738" w:rsidRPr="000035E8" w:rsidRDefault="00A87738" w:rsidP="00D70D18">
            <w:pPr>
              <w:tabs>
                <w:tab w:val="left" w:pos="840"/>
              </w:tabs>
              <w:spacing w:after="0" w:line="240" w:lineRule="auto"/>
              <w:jc w:val="center"/>
              <w:rPr>
                <w:rFonts w:ascii="Arial" w:hAnsi="Arial" w:cs="Arial"/>
                <w:sz w:val="24"/>
                <w:szCs w:val="24"/>
                <w:lang w:val="ro-RO"/>
              </w:rPr>
            </w:pPr>
            <w:r w:rsidRPr="000035E8">
              <w:rPr>
                <w:rFonts w:ascii="Arial" w:hAnsi="Arial" w:cs="Arial"/>
                <w:sz w:val="24"/>
                <w:szCs w:val="24"/>
                <w:lang w:val="ro-RO"/>
              </w:rPr>
              <w:t>1.2</w:t>
            </w:r>
            <w:r w:rsidR="008E37B3" w:rsidRPr="000035E8">
              <w:rPr>
                <w:rFonts w:ascii="Arial" w:hAnsi="Arial" w:cs="Arial"/>
                <w:sz w:val="24"/>
                <w:szCs w:val="24"/>
                <w:lang w:val="ro-RO"/>
              </w:rPr>
              <w:t>.</w:t>
            </w:r>
          </w:p>
        </w:tc>
        <w:tc>
          <w:tcPr>
            <w:tcW w:w="7025" w:type="dxa"/>
          </w:tcPr>
          <w:p w:rsidR="00A87738" w:rsidRPr="000035E8" w:rsidRDefault="00A87738" w:rsidP="00D70D18">
            <w:pPr>
              <w:spacing w:after="0" w:line="240" w:lineRule="auto"/>
              <w:rPr>
                <w:rFonts w:ascii="Arial" w:hAnsi="Arial" w:cs="Arial"/>
                <w:sz w:val="24"/>
                <w:szCs w:val="24"/>
                <w:lang w:val="it-IT"/>
              </w:rPr>
            </w:pPr>
            <w:r w:rsidRPr="000035E8">
              <w:rPr>
                <w:rFonts w:ascii="Arial" w:hAnsi="Arial" w:cs="Arial"/>
                <w:sz w:val="24"/>
                <w:szCs w:val="24"/>
                <w:lang w:val="it-IT"/>
              </w:rPr>
              <w:t>Temperatură minimă,</w:t>
            </w:r>
            <w:r w:rsidR="00A41896" w:rsidRPr="000035E8">
              <w:rPr>
                <w:rFonts w:ascii="Arial" w:hAnsi="Arial" w:cs="Arial"/>
                <w:sz w:val="24"/>
                <w:szCs w:val="24"/>
                <w:lang w:val="it-IT"/>
              </w:rPr>
              <w:t xml:space="preserve"> </w:t>
            </w:r>
            <w:r w:rsidRPr="000035E8">
              <w:rPr>
                <w:rFonts w:ascii="Arial" w:hAnsi="Arial" w:cs="Arial"/>
                <w:sz w:val="24"/>
                <w:szCs w:val="24"/>
                <w:lang w:val="it-IT"/>
              </w:rPr>
              <w:t>maximă,</w:t>
            </w:r>
            <w:r w:rsidR="00A41896" w:rsidRPr="000035E8">
              <w:rPr>
                <w:rFonts w:ascii="Arial" w:hAnsi="Arial" w:cs="Arial"/>
                <w:sz w:val="24"/>
                <w:szCs w:val="24"/>
                <w:lang w:val="it-IT"/>
              </w:rPr>
              <w:t xml:space="preserve"> </w:t>
            </w:r>
            <w:r w:rsidRPr="000035E8">
              <w:rPr>
                <w:rFonts w:ascii="Arial" w:hAnsi="Arial" w:cs="Arial"/>
                <w:sz w:val="24"/>
                <w:szCs w:val="24"/>
                <w:lang w:val="it-IT"/>
              </w:rPr>
              <w:t>la ora 15</w:t>
            </w:r>
            <w:r w:rsidR="00A41896" w:rsidRPr="000035E8">
              <w:rPr>
                <w:rFonts w:ascii="Arial" w:hAnsi="Arial" w:cs="Arial"/>
                <w:sz w:val="24"/>
                <w:szCs w:val="24"/>
                <w:lang w:val="it-IT"/>
              </w:rPr>
              <w:t>:</w:t>
            </w:r>
            <w:r w:rsidRPr="000035E8">
              <w:rPr>
                <w:rFonts w:ascii="Arial" w:hAnsi="Arial" w:cs="Arial"/>
                <w:sz w:val="24"/>
                <w:szCs w:val="24"/>
                <w:lang w:val="it-IT"/>
              </w:rPr>
              <w:t>00</w:t>
            </w:r>
          </w:p>
        </w:tc>
        <w:tc>
          <w:tcPr>
            <w:tcW w:w="2070" w:type="dxa"/>
          </w:tcPr>
          <w:p w:rsidR="00A87738" w:rsidRPr="000035E8" w:rsidRDefault="00A87738" w:rsidP="00D70D18">
            <w:pPr>
              <w:spacing w:after="0" w:line="240" w:lineRule="auto"/>
              <w:rPr>
                <w:rFonts w:ascii="Arial" w:hAnsi="Arial" w:cs="Arial"/>
                <w:sz w:val="24"/>
                <w:szCs w:val="24"/>
                <w:lang w:val="ro-RO"/>
              </w:rPr>
            </w:pPr>
            <w:r w:rsidRPr="000035E8">
              <w:rPr>
                <w:rFonts w:ascii="Arial" w:hAnsi="Arial" w:cs="Arial"/>
                <w:sz w:val="24"/>
                <w:szCs w:val="24"/>
                <w:lang w:val="ro-RO"/>
              </w:rPr>
              <w:t>Zilnic</w:t>
            </w:r>
          </w:p>
        </w:tc>
      </w:tr>
      <w:tr w:rsidR="00A87738" w:rsidRPr="000035E8" w:rsidTr="00A87738">
        <w:tc>
          <w:tcPr>
            <w:tcW w:w="738" w:type="dxa"/>
          </w:tcPr>
          <w:p w:rsidR="00A87738" w:rsidRPr="000035E8" w:rsidRDefault="00A87738" w:rsidP="00D70D18">
            <w:pPr>
              <w:tabs>
                <w:tab w:val="left" w:pos="840"/>
              </w:tabs>
              <w:spacing w:after="0" w:line="240" w:lineRule="auto"/>
              <w:jc w:val="center"/>
              <w:rPr>
                <w:rFonts w:ascii="Arial" w:hAnsi="Arial" w:cs="Arial"/>
                <w:sz w:val="24"/>
                <w:szCs w:val="24"/>
                <w:lang w:val="ro-RO"/>
              </w:rPr>
            </w:pPr>
            <w:r w:rsidRPr="000035E8">
              <w:rPr>
                <w:rFonts w:ascii="Arial" w:hAnsi="Arial" w:cs="Arial"/>
                <w:sz w:val="24"/>
                <w:szCs w:val="24"/>
                <w:lang w:val="ro-RO"/>
              </w:rPr>
              <w:t>1.3</w:t>
            </w:r>
            <w:r w:rsidR="008E37B3" w:rsidRPr="000035E8">
              <w:rPr>
                <w:rFonts w:ascii="Arial" w:hAnsi="Arial" w:cs="Arial"/>
                <w:sz w:val="24"/>
                <w:szCs w:val="24"/>
                <w:lang w:val="ro-RO"/>
              </w:rPr>
              <w:t>.</w:t>
            </w:r>
          </w:p>
        </w:tc>
        <w:tc>
          <w:tcPr>
            <w:tcW w:w="7025" w:type="dxa"/>
          </w:tcPr>
          <w:p w:rsidR="00A87738" w:rsidRPr="000035E8" w:rsidRDefault="00A87738" w:rsidP="00D70D18">
            <w:pPr>
              <w:spacing w:after="0" w:line="240" w:lineRule="auto"/>
              <w:rPr>
                <w:rFonts w:ascii="Arial" w:hAnsi="Arial" w:cs="Arial"/>
                <w:sz w:val="24"/>
                <w:szCs w:val="24"/>
                <w:lang w:val="it-IT"/>
              </w:rPr>
            </w:pPr>
            <w:r w:rsidRPr="000035E8">
              <w:rPr>
                <w:rFonts w:ascii="Arial" w:hAnsi="Arial" w:cs="Arial"/>
                <w:sz w:val="24"/>
                <w:szCs w:val="24"/>
                <w:lang w:val="it-IT"/>
              </w:rPr>
              <w:t>Directia si viteza dominant a văntului</w:t>
            </w:r>
          </w:p>
        </w:tc>
        <w:tc>
          <w:tcPr>
            <w:tcW w:w="2070" w:type="dxa"/>
          </w:tcPr>
          <w:p w:rsidR="00A87738" w:rsidRPr="000035E8" w:rsidRDefault="00A87738" w:rsidP="00D70D18">
            <w:pPr>
              <w:spacing w:after="0" w:line="240" w:lineRule="auto"/>
              <w:rPr>
                <w:rFonts w:ascii="Arial" w:hAnsi="Arial" w:cs="Arial"/>
                <w:sz w:val="24"/>
                <w:szCs w:val="24"/>
                <w:lang w:val="ro-RO"/>
              </w:rPr>
            </w:pPr>
            <w:r w:rsidRPr="000035E8">
              <w:rPr>
                <w:rFonts w:ascii="Arial" w:hAnsi="Arial" w:cs="Arial"/>
                <w:sz w:val="24"/>
                <w:szCs w:val="24"/>
                <w:lang w:val="ro-RO"/>
              </w:rPr>
              <w:t>Zilnic</w:t>
            </w:r>
          </w:p>
        </w:tc>
      </w:tr>
      <w:tr w:rsidR="00A87738" w:rsidRPr="000035E8" w:rsidTr="00A87738">
        <w:tc>
          <w:tcPr>
            <w:tcW w:w="738" w:type="dxa"/>
          </w:tcPr>
          <w:p w:rsidR="00A87738" w:rsidRPr="000035E8" w:rsidRDefault="00A87738" w:rsidP="00D70D18">
            <w:pPr>
              <w:tabs>
                <w:tab w:val="left" w:pos="840"/>
              </w:tabs>
              <w:spacing w:after="0" w:line="240" w:lineRule="auto"/>
              <w:jc w:val="center"/>
              <w:rPr>
                <w:rFonts w:ascii="Arial" w:hAnsi="Arial" w:cs="Arial"/>
                <w:sz w:val="24"/>
                <w:szCs w:val="24"/>
                <w:lang w:val="ro-RO"/>
              </w:rPr>
            </w:pPr>
            <w:r w:rsidRPr="000035E8">
              <w:rPr>
                <w:rFonts w:ascii="Arial" w:hAnsi="Arial" w:cs="Arial"/>
                <w:sz w:val="24"/>
                <w:szCs w:val="24"/>
                <w:lang w:val="ro-RO"/>
              </w:rPr>
              <w:t>1.4</w:t>
            </w:r>
            <w:r w:rsidR="008E37B3" w:rsidRPr="000035E8">
              <w:rPr>
                <w:rFonts w:ascii="Arial" w:hAnsi="Arial" w:cs="Arial"/>
                <w:sz w:val="24"/>
                <w:szCs w:val="24"/>
                <w:lang w:val="ro-RO"/>
              </w:rPr>
              <w:t>.</w:t>
            </w:r>
          </w:p>
        </w:tc>
        <w:tc>
          <w:tcPr>
            <w:tcW w:w="7025" w:type="dxa"/>
          </w:tcPr>
          <w:p w:rsidR="00A87738" w:rsidRPr="000035E8" w:rsidRDefault="00A87738" w:rsidP="00D70D18">
            <w:pPr>
              <w:spacing w:after="0" w:line="240" w:lineRule="auto"/>
              <w:rPr>
                <w:rFonts w:ascii="Arial" w:hAnsi="Arial" w:cs="Arial"/>
                <w:sz w:val="24"/>
                <w:szCs w:val="24"/>
                <w:lang w:val="it-IT"/>
              </w:rPr>
            </w:pPr>
            <w:r w:rsidRPr="000035E8">
              <w:rPr>
                <w:rFonts w:ascii="Arial" w:hAnsi="Arial" w:cs="Arial"/>
                <w:sz w:val="24"/>
                <w:szCs w:val="24"/>
                <w:lang w:val="it-IT"/>
              </w:rPr>
              <w:t>Evapotranspiratie</w:t>
            </w:r>
          </w:p>
        </w:tc>
        <w:tc>
          <w:tcPr>
            <w:tcW w:w="2070" w:type="dxa"/>
          </w:tcPr>
          <w:p w:rsidR="00A87738" w:rsidRPr="000035E8" w:rsidRDefault="00A87738" w:rsidP="00D70D18">
            <w:pPr>
              <w:spacing w:after="0" w:line="240" w:lineRule="auto"/>
              <w:rPr>
                <w:rFonts w:ascii="Arial" w:hAnsi="Arial" w:cs="Arial"/>
                <w:sz w:val="24"/>
                <w:szCs w:val="24"/>
                <w:lang w:val="ro-RO"/>
              </w:rPr>
            </w:pPr>
            <w:r w:rsidRPr="000035E8">
              <w:rPr>
                <w:rFonts w:ascii="Arial" w:hAnsi="Arial" w:cs="Arial"/>
                <w:sz w:val="24"/>
                <w:szCs w:val="24"/>
                <w:lang w:val="ro-RO"/>
              </w:rPr>
              <w:t>Zilnic</w:t>
            </w:r>
          </w:p>
        </w:tc>
      </w:tr>
      <w:tr w:rsidR="00A87738" w:rsidRPr="000035E8" w:rsidTr="00A87738">
        <w:tc>
          <w:tcPr>
            <w:tcW w:w="738" w:type="dxa"/>
          </w:tcPr>
          <w:p w:rsidR="00A87738" w:rsidRPr="000035E8" w:rsidRDefault="00A87738" w:rsidP="00D70D18">
            <w:pPr>
              <w:tabs>
                <w:tab w:val="left" w:pos="840"/>
              </w:tabs>
              <w:spacing w:after="0" w:line="240" w:lineRule="auto"/>
              <w:jc w:val="center"/>
              <w:rPr>
                <w:rFonts w:ascii="Arial" w:hAnsi="Arial" w:cs="Arial"/>
                <w:sz w:val="24"/>
                <w:szCs w:val="24"/>
                <w:lang w:val="ro-RO"/>
              </w:rPr>
            </w:pPr>
            <w:r w:rsidRPr="000035E8">
              <w:rPr>
                <w:rFonts w:ascii="Arial" w:hAnsi="Arial" w:cs="Arial"/>
                <w:sz w:val="24"/>
                <w:szCs w:val="24"/>
                <w:lang w:val="ro-RO"/>
              </w:rPr>
              <w:t>1.5</w:t>
            </w:r>
            <w:r w:rsidR="008E37B3" w:rsidRPr="000035E8">
              <w:rPr>
                <w:rFonts w:ascii="Arial" w:hAnsi="Arial" w:cs="Arial"/>
                <w:sz w:val="24"/>
                <w:szCs w:val="24"/>
                <w:lang w:val="ro-RO"/>
              </w:rPr>
              <w:t>.</w:t>
            </w:r>
          </w:p>
        </w:tc>
        <w:tc>
          <w:tcPr>
            <w:tcW w:w="7025" w:type="dxa"/>
          </w:tcPr>
          <w:p w:rsidR="00A87738" w:rsidRPr="000035E8" w:rsidRDefault="00A87738" w:rsidP="00D70D18">
            <w:pPr>
              <w:spacing w:after="0" w:line="240" w:lineRule="auto"/>
              <w:rPr>
                <w:rFonts w:ascii="Arial" w:hAnsi="Arial" w:cs="Arial"/>
                <w:sz w:val="24"/>
                <w:szCs w:val="24"/>
              </w:rPr>
            </w:pPr>
            <w:r w:rsidRPr="000035E8">
              <w:rPr>
                <w:rFonts w:ascii="Arial" w:hAnsi="Arial" w:cs="Arial"/>
                <w:sz w:val="24"/>
                <w:szCs w:val="24"/>
              </w:rPr>
              <w:t>Umiditatea atmosferică,</w:t>
            </w:r>
            <w:r w:rsidR="00A41896" w:rsidRPr="000035E8">
              <w:rPr>
                <w:rFonts w:ascii="Arial" w:hAnsi="Arial" w:cs="Arial"/>
                <w:sz w:val="24"/>
                <w:szCs w:val="24"/>
              </w:rPr>
              <w:t xml:space="preserve"> </w:t>
            </w:r>
            <w:r w:rsidRPr="000035E8">
              <w:rPr>
                <w:rFonts w:ascii="Arial" w:hAnsi="Arial" w:cs="Arial"/>
                <w:sz w:val="24"/>
                <w:szCs w:val="24"/>
              </w:rPr>
              <w:t>la ora 15</w:t>
            </w:r>
            <w:r w:rsidR="00A41896" w:rsidRPr="000035E8">
              <w:rPr>
                <w:rFonts w:ascii="Arial" w:hAnsi="Arial" w:cs="Arial"/>
                <w:sz w:val="24"/>
                <w:szCs w:val="24"/>
              </w:rPr>
              <w:t>:</w:t>
            </w:r>
            <w:r w:rsidRPr="000035E8">
              <w:rPr>
                <w:rFonts w:ascii="Arial" w:hAnsi="Arial" w:cs="Arial"/>
                <w:sz w:val="24"/>
                <w:szCs w:val="24"/>
              </w:rPr>
              <w:t>00</w:t>
            </w:r>
          </w:p>
        </w:tc>
        <w:tc>
          <w:tcPr>
            <w:tcW w:w="2070" w:type="dxa"/>
          </w:tcPr>
          <w:p w:rsidR="00A87738" w:rsidRPr="000035E8" w:rsidRDefault="00A87738" w:rsidP="00D70D18">
            <w:pPr>
              <w:spacing w:after="0" w:line="240" w:lineRule="auto"/>
              <w:rPr>
                <w:rFonts w:ascii="Arial" w:hAnsi="Arial" w:cs="Arial"/>
                <w:sz w:val="24"/>
                <w:szCs w:val="24"/>
                <w:lang w:val="ro-RO"/>
              </w:rPr>
            </w:pPr>
            <w:r w:rsidRPr="000035E8">
              <w:rPr>
                <w:rFonts w:ascii="Arial" w:hAnsi="Arial" w:cs="Arial"/>
                <w:sz w:val="24"/>
                <w:szCs w:val="24"/>
                <w:lang w:val="ro-RO"/>
              </w:rPr>
              <w:t>Zilnic</w:t>
            </w:r>
          </w:p>
        </w:tc>
      </w:tr>
      <w:tr w:rsidR="00A87738" w:rsidRPr="000035E8" w:rsidTr="00A87738">
        <w:tc>
          <w:tcPr>
            <w:tcW w:w="738" w:type="dxa"/>
          </w:tcPr>
          <w:p w:rsidR="00A87738" w:rsidRPr="000035E8" w:rsidRDefault="00A87738" w:rsidP="00D70D18">
            <w:pPr>
              <w:spacing w:after="0" w:line="240" w:lineRule="auto"/>
              <w:rPr>
                <w:rFonts w:ascii="Arial" w:hAnsi="Arial" w:cs="Arial"/>
                <w:sz w:val="24"/>
                <w:szCs w:val="24"/>
                <w:lang w:val="ro-RO"/>
              </w:rPr>
            </w:pPr>
            <w:r w:rsidRPr="000035E8">
              <w:rPr>
                <w:rFonts w:ascii="Arial" w:hAnsi="Arial" w:cs="Arial"/>
                <w:sz w:val="24"/>
                <w:szCs w:val="24"/>
                <w:lang w:val="ro-RO"/>
              </w:rPr>
              <w:t xml:space="preserve"> 2.</w:t>
            </w:r>
          </w:p>
        </w:tc>
        <w:tc>
          <w:tcPr>
            <w:tcW w:w="7025" w:type="dxa"/>
          </w:tcPr>
          <w:p w:rsidR="00A87738" w:rsidRPr="000035E8" w:rsidRDefault="00A87738" w:rsidP="00D70D18">
            <w:pPr>
              <w:spacing w:after="0" w:line="240" w:lineRule="auto"/>
              <w:rPr>
                <w:rFonts w:ascii="Arial" w:hAnsi="Arial" w:cs="Arial"/>
                <w:b/>
                <w:sz w:val="24"/>
                <w:szCs w:val="24"/>
                <w:lang w:val="pt-BR"/>
              </w:rPr>
            </w:pPr>
            <w:r w:rsidRPr="000035E8">
              <w:rPr>
                <w:rFonts w:ascii="Arial" w:hAnsi="Arial" w:cs="Arial"/>
                <w:b/>
                <w:sz w:val="24"/>
                <w:szCs w:val="24"/>
                <w:lang w:val="pt-BR"/>
              </w:rPr>
              <w:t>Date despre emisii</w:t>
            </w:r>
          </w:p>
        </w:tc>
        <w:tc>
          <w:tcPr>
            <w:tcW w:w="2070" w:type="dxa"/>
          </w:tcPr>
          <w:p w:rsidR="00A87738" w:rsidRPr="000035E8" w:rsidRDefault="00A87738" w:rsidP="00D70D18">
            <w:pPr>
              <w:spacing w:after="0" w:line="240" w:lineRule="auto"/>
              <w:rPr>
                <w:rFonts w:ascii="Arial" w:hAnsi="Arial" w:cs="Arial"/>
                <w:sz w:val="24"/>
                <w:szCs w:val="24"/>
                <w:lang w:val="ro-RO"/>
              </w:rPr>
            </w:pPr>
          </w:p>
        </w:tc>
      </w:tr>
      <w:tr w:rsidR="00A87738" w:rsidRPr="000035E8" w:rsidTr="00A87738">
        <w:tc>
          <w:tcPr>
            <w:tcW w:w="738" w:type="dxa"/>
          </w:tcPr>
          <w:p w:rsidR="00A87738" w:rsidRPr="000035E8" w:rsidRDefault="00A87738"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2.1</w:t>
            </w:r>
            <w:r w:rsidR="008E37B3" w:rsidRPr="000035E8">
              <w:rPr>
                <w:rFonts w:ascii="Arial" w:hAnsi="Arial" w:cs="Arial"/>
                <w:sz w:val="24"/>
                <w:szCs w:val="24"/>
                <w:lang w:val="ro-RO"/>
              </w:rPr>
              <w:t>.</w:t>
            </w:r>
          </w:p>
        </w:tc>
        <w:tc>
          <w:tcPr>
            <w:tcW w:w="7025" w:type="dxa"/>
          </w:tcPr>
          <w:p w:rsidR="00A87738" w:rsidRPr="000035E8" w:rsidRDefault="00A87738" w:rsidP="00D70D18">
            <w:pPr>
              <w:spacing w:after="0" w:line="240" w:lineRule="auto"/>
              <w:rPr>
                <w:rFonts w:ascii="Arial" w:hAnsi="Arial" w:cs="Arial"/>
                <w:sz w:val="24"/>
                <w:szCs w:val="24"/>
              </w:rPr>
            </w:pPr>
            <w:r w:rsidRPr="000035E8">
              <w:rPr>
                <w:rFonts w:ascii="Arial" w:hAnsi="Arial" w:cs="Arial"/>
                <w:sz w:val="24"/>
                <w:szCs w:val="24"/>
              </w:rPr>
              <w:t>Volum ape preluate din haldă</w:t>
            </w:r>
          </w:p>
        </w:tc>
        <w:tc>
          <w:tcPr>
            <w:tcW w:w="2070" w:type="dxa"/>
          </w:tcPr>
          <w:p w:rsidR="00A87738" w:rsidRPr="000035E8" w:rsidRDefault="00A87738" w:rsidP="00D70D18">
            <w:pPr>
              <w:spacing w:after="0" w:line="240" w:lineRule="auto"/>
              <w:rPr>
                <w:rFonts w:ascii="Arial" w:hAnsi="Arial" w:cs="Arial"/>
                <w:sz w:val="24"/>
                <w:szCs w:val="24"/>
                <w:lang w:val="ro-RO"/>
              </w:rPr>
            </w:pPr>
            <w:r w:rsidRPr="000035E8">
              <w:rPr>
                <w:rFonts w:ascii="Arial" w:hAnsi="Arial" w:cs="Arial"/>
                <w:sz w:val="24"/>
                <w:szCs w:val="24"/>
                <w:lang w:val="ro-RO"/>
              </w:rPr>
              <w:t>trimestrial</w:t>
            </w:r>
          </w:p>
        </w:tc>
      </w:tr>
      <w:tr w:rsidR="00A87738" w:rsidRPr="000035E8" w:rsidTr="00A87738">
        <w:tc>
          <w:tcPr>
            <w:tcW w:w="738" w:type="dxa"/>
          </w:tcPr>
          <w:p w:rsidR="00A87738" w:rsidRPr="000035E8" w:rsidRDefault="00A87738"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2.2</w:t>
            </w:r>
            <w:r w:rsidR="008E37B3" w:rsidRPr="000035E8">
              <w:rPr>
                <w:rFonts w:ascii="Arial" w:hAnsi="Arial" w:cs="Arial"/>
                <w:sz w:val="24"/>
                <w:szCs w:val="24"/>
                <w:lang w:val="ro-RO"/>
              </w:rPr>
              <w:t>.</w:t>
            </w:r>
          </w:p>
        </w:tc>
        <w:tc>
          <w:tcPr>
            <w:tcW w:w="7025" w:type="dxa"/>
          </w:tcPr>
          <w:p w:rsidR="00A87738" w:rsidRPr="000035E8" w:rsidRDefault="00A87738" w:rsidP="00D70D18">
            <w:pPr>
              <w:spacing w:after="0" w:line="240" w:lineRule="auto"/>
              <w:rPr>
                <w:rFonts w:ascii="Arial" w:hAnsi="Arial" w:cs="Arial"/>
                <w:sz w:val="24"/>
                <w:szCs w:val="24"/>
                <w:lang w:val="pt-BR"/>
              </w:rPr>
            </w:pPr>
            <w:r w:rsidRPr="000035E8">
              <w:rPr>
                <w:rFonts w:ascii="Arial" w:hAnsi="Arial" w:cs="Arial"/>
                <w:sz w:val="24"/>
                <w:szCs w:val="24"/>
                <w:lang w:val="pt-BR"/>
              </w:rPr>
              <w:t>Compozitie apa preluata</w:t>
            </w:r>
          </w:p>
        </w:tc>
        <w:tc>
          <w:tcPr>
            <w:tcW w:w="2070" w:type="dxa"/>
          </w:tcPr>
          <w:p w:rsidR="00A87738" w:rsidRPr="000035E8" w:rsidRDefault="00A87738" w:rsidP="00D70D18">
            <w:pPr>
              <w:spacing w:after="0" w:line="240" w:lineRule="auto"/>
              <w:rPr>
                <w:rFonts w:ascii="Arial" w:hAnsi="Arial" w:cs="Arial"/>
                <w:sz w:val="24"/>
                <w:szCs w:val="24"/>
                <w:lang w:val="ro-RO"/>
              </w:rPr>
            </w:pPr>
            <w:r w:rsidRPr="000035E8">
              <w:rPr>
                <w:rFonts w:ascii="Arial" w:hAnsi="Arial" w:cs="Arial"/>
                <w:sz w:val="24"/>
                <w:szCs w:val="24"/>
                <w:lang w:val="ro-RO"/>
              </w:rPr>
              <w:t>trimestrial</w:t>
            </w:r>
          </w:p>
        </w:tc>
      </w:tr>
      <w:tr w:rsidR="00A87738" w:rsidRPr="000035E8" w:rsidTr="00A87738">
        <w:tc>
          <w:tcPr>
            <w:tcW w:w="738" w:type="dxa"/>
          </w:tcPr>
          <w:p w:rsidR="00A87738" w:rsidRPr="000035E8" w:rsidRDefault="00A87738" w:rsidP="00D70D18">
            <w:pPr>
              <w:spacing w:after="0" w:line="240" w:lineRule="auto"/>
              <w:rPr>
                <w:rFonts w:ascii="Arial" w:hAnsi="Arial" w:cs="Arial"/>
                <w:sz w:val="24"/>
                <w:szCs w:val="24"/>
                <w:lang w:val="ro-RO"/>
              </w:rPr>
            </w:pPr>
            <w:r w:rsidRPr="000035E8">
              <w:rPr>
                <w:rFonts w:ascii="Arial" w:hAnsi="Arial" w:cs="Arial"/>
                <w:sz w:val="24"/>
                <w:szCs w:val="24"/>
                <w:lang w:val="ro-RO"/>
              </w:rPr>
              <w:t>3.</w:t>
            </w:r>
          </w:p>
        </w:tc>
        <w:tc>
          <w:tcPr>
            <w:tcW w:w="7025" w:type="dxa"/>
          </w:tcPr>
          <w:p w:rsidR="00A87738" w:rsidRPr="000035E8" w:rsidRDefault="00A87738" w:rsidP="00D70D18">
            <w:pPr>
              <w:spacing w:after="0" w:line="240" w:lineRule="auto"/>
              <w:rPr>
                <w:rFonts w:ascii="Arial" w:hAnsi="Arial" w:cs="Arial"/>
                <w:b/>
                <w:sz w:val="24"/>
                <w:szCs w:val="24"/>
                <w:lang w:val="pt-BR"/>
              </w:rPr>
            </w:pPr>
            <w:r w:rsidRPr="000035E8">
              <w:rPr>
                <w:rFonts w:ascii="Arial" w:hAnsi="Arial" w:cs="Arial"/>
                <w:b/>
                <w:sz w:val="24"/>
                <w:szCs w:val="24"/>
                <w:lang w:val="pt-BR"/>
              </w:rPr>
              <w:t>Date despre apa subterană</w:t>
            </w:r>
          </w:p>
        </w:tc>
        <w:tc>
          <w:tcPr>
            <w:tcW w:w="2070" w:type="dxa"/>
          </w:tcPr>
          <w:p w:rsidR="00A87738" w:rsidRPr="000035E8" w:rsidRDefault="00A87738" w:rsidP="00D70D18">
            <w:pPr>
              <w:spacing w:after="0" w:line="240" w:lineRule="auto"/>
              <w:rPr>
                <w:rFonts w:ascii="Arial" w:hAnsi="Arial" w:cs="Arial"/>
                <w:sz w:val="24"/>
                <w:szCs w:val="24"/>
                <w:lang w:val="ro-RO"/>
              </w:rPr>
            </w:pPr>
          </w:p>
        </w:tc>
      </w:tr>
      <w:tr w:rsidR="00A87738" w:rsidRPr="000035E8" w:rsidTr="00A87738">
        <w:tc>
          <w:tcPr>
            <w:tcW w:w="738" w:type="dxa"/>
          </w:tcPr>
          <w:p w:rsidR="00A87738" w:rsidRPr="000035E8" w:rsidRDefault="00A87738"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3.1</w:t>
            </w:r>
            <w:r w:rsidR="008E37B3" w:rsidRPr="000035E8">
              <w:rPr>
                <w:rFonts w:ascii="Arial" w:hAnsi="Arial" w:cs="Arial"/>
                <w:sz w:val="24"/>
                <w:szCs w:val="24"/>
                <w:lang w:val="ro-RO"/>
              </w:rPr>
              <w:t>.</w:t>
            </w:r>
          </w:p>
        </w:tc>
        <w:tc>
          <w:tcPr>
            <w:tcW w:w="7025" w:type="dxa"/>
          </w:tcPr>
          <w:p w:rsidR="00A87738" w:rsidRPr="000035E8" w:rsidRDefault="00A87738" w:rsidP="00D70D18">
            <w:pPr>
              <w:spacing w:after="0" w:line="240" w:lineRule="auto"/>
              <w:rPr>
                <w:rFonts w:ascii="Arial" w:hAnsi="Arial" w:cs="Arial"/>
                <w:sz w:val="24"/>
                <w:szCs w:val="24"/>
                <w:lang w:val="pt-BR"/>
              </w:rPr>
            </w:pPr>
            <w:r w:rsidRPr="000035E8">
              <w:rPr>
                <w:rFonts w:ascii="Arial" w:hAnsi="Arial" w:cs="Arial"/>
                <w:sz w:val="24"/>
                <w:szCs w:val="24"/>
                <w:lang w:val="pt-BR"/>
              </w:rPr>
              <w:t>Nivelul apei subterane</w:t>
            </w:r>
          </w:p>
        </w:tc>
        <w:tc>
          <w:tcPr>
            <w:tcW w:w="2070" w:type="dxa"/>
          </w:tcPr>
          <w:p w:rsidR="00A87738" w:rsidRPr="000035E8" w:rsidRDefault="00A41896" w:rsidP="00D70D18">
            <w:pPr>
              <w:spacing w:after="0" w:line="240" w:lineRule="auto"/>
              <w:rPr>
                <w:rFonts w:ascii="Arial" w:hAnsi="Arial" w:cs="Arial"/>
                <w:sz w:val="24"/>
                <w:szCs w:val="24"/>
                <w:lang w:val="ro-RO"/>
              </w:rPr>
            </w:pPr>
            <w:r w:rsidRPr="000035E8">
              <w:rPr>
                <w:rFonts w:ascii="Arial" w:hAnsi="Arial" w:cs="Arial"/>
                <w:sz w:val="24"/>
                <w:szCs w:val="24"/>
                <w:lang w:val="ro-RO"/>
              </w:rPr>
              <w:t>zilnic</w:t>
            </w:r>
          </w:p>
        </w:tc>
      </w:tr>
      <w:tr w:rsidR="00A87738" w:rsidRPr="000035E8" w:rsidTr="00A87738">
        <w:tc>
          <w:tcPr>
            <w:tcW w:w="738" w:type="dxa"/>
          </w:tcPr>
          <w:p w:rsidR="00A87738" w:rsidRPr="000035E8" w:rsidRDefault="00A87738"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3.2</w:t>
            </w:r>
            <w:r w:rsidR="008E37B3" w:rsidRPr="000035E8">
              <w:rPr>
                <w:rFonts w:ascii="Arial" w:hAnsi="Arial" w:cs="Arial"/>
                <w:sz w:val="24"/>
                <w:szCs w:val="24"/>
                <w:lang w:val="ro-RO"/>
              </w:rPr>
              <w:t>.</w:t>
            </w:r>
          </w:p>
        </w:tc>
        <w:tc>
          <w:tcPr>
            <w:tcW w:w="7025" w:type="dxa"/>
          </w:tcPr>
          <w:p w:rsidR="00A87738" w:rsidRPr="000035E8" w:rsidRDefault="00A87738" w:rsidP="00D70D18">
            <w:pPr>
              <w:spacing w:after="0" w:line="240" w:lineRule="auto"/>
              <w:rPr>
                <w:rFonts w:ascii="Arial" w:hAnsi="Arial" w:cs="Arial"/>
                <w:sz w:val="24"/>
                <w:szCs w:val="24"/>
                <w:lang w:val="pt-BR"/>
              </w:rPr>
            </w:pPr>
            <w:r w:rsidRPr="000035E8">
              <w:rPr>
                <w:rFonts w:ascii="Arial" w:hAnsi="Arial" w:cs="Arial"/>
                <w:sz w:val="24"/>
                <w:szCs w:val="24"/>
                <w:lang w:val="pt-BR"/>
              </w:rPr>
              <w:t>Compozitia apei subterane</w:t>
            </w:r>
          </w:p>
        </w:tc>
        <w:tc>
          <w:tcPr>
            <w:tcW w:w="2070" w:type="dxa"/>
          </w:tcPr>
          <w:p w:rsidR="00A87738" w:rsidRPr="000035E8" w:rsidRDefault="00A87738" w:rsidP="00D70D18">
            <w:pPr>
              <w:spacing w:after="0" w:line="240" w:lineRule="auto"/>
              <w:rPr>
                <w:rFonts w:ascii="Arial" w:hAnsi="Arial" w:cs="Arial"/>
                <w:sz w:val="24"/>
                <w:szCs w:val="24"/>
                <w:lang w:val="ro-RO"/>
              </w:rPr>
            </w:pPr>
            <w:r w:rsidRPr="000035E8">
              <w:rPr>
                <w:rFonts w:ascii="Arial" w:hAnsi="Arial" w:cs="Arial"/>
                <w:sz w:val="24"/>
                <w:szCs w:val="24"/>
                <w:lang w:val="ro-RO"/>
              </w:rPr>
              <w:t>anual</w:t>
            </w:r>
          </w:p>
        </w:tc>
      </w:tr>
      <w:tr w:rsidR="00A87738" w:rsidRPr="000035E8" w:rsidTr="00A87738">
        <w:tc>
          <w:tcPr>
            <w:tcW w:w="738" w:type="dxa"/>
          </w:tcPr>
          <w:p w:rsidR="00A87738" w:rsidRPr="000035E8" w:rsidRDefault="00A87738" w:rsidP="00D70D18">
            <w:pPr>
              <w:spacing w:after="0" w:line="240" w:lineRule="auto"/>
              <w:rPr>
                <w:rFonts w:ascii="Arial" w:hAnsi="Arial" w:cs="Arial"/>
                <w:sz w:val="24"/>
                <w:szCs w:val="24"/>
                <w:lang w:val="ro-RO"/>
              </w:rPr>
            </w:pPr>
            <w:r w:rsidRPr="000035E8">
              <w:rPr>
                <w:rFonts w:ascii="Arial" w:hAnsi="Arial" w:cs="Arial"/>
                <w:sz w:val="24"/>
                <w:szCs w:val="24"/>
                <w:lang w:val="ro-RO"/>
              </w:rPr>
              <w:t>4.</w:t>
            </w:r>
          </w:p>
        </w:tc>
        <w:tc>
          <w:tcPr>
            <w:tcW w:w="7025" w:type="dxa"/>
          </w:tcPr>
          <w:p w:rsidR="00A87738" w:rsidRPr="000035E8" w:rsidRDefault="00A87738" w:rsidP="00D70D18">
            <w:pPr>
              <w:spacing w:after="0" w:line="240" w:lineRule="auto"/>
              <w:rPr>
                <w:rFonts w:ascii="Arial" w:hAnsi="Arial" w:cs="Arial"/>
                <w:b/>
                <w:sz w:val="24"/>
                <w:szCs w:val="24"/>
                <w:lang w:val="pt-BR"/>
              </w:rPr>
            </w:pPr>
            <w:r w:rsidRPr="000035E8">
              <w:rPr>
                <w:rFonts w:ascii="Arial" w:hAnsi="Arial" w:cs="Arial"/>
                <w:b/>
                <w:sz w:val="24"/>
                <w:szCs w:val="24"/>
                <w:lang w:val="pt-BR"/>
              </w:rPr>
              <w:t>Date privind topografia</w:t>
            </w:r>
          </w:p>
        </w:tc>
        <w:tc>
          <w:tcPr>
            <w:tcW w:w="2070" w:type="dxa"/>
          </w:tcPr>
          <w:p w:rsidR="00A87738" w:rsidRPr="000035E8" w:rsidRDefault="00A87738" w:rsidP="00D70D18">
            <w:pPr>
              <w:spacing w:after="0" w:line="240" w:lineRule="auto"/>
              <w:rPr>
                <w:rFonts w:ascii="Arial" w:hAnsi="Arial" w:cs="Arial"/>
                <w:sz w:val="24"/>
                <w:szCs w:val="24"/>
                <w:lang w:val="ro-RO"/>
              </w:rPr>
            </w:pPr>
          </w:p>
        </w:tc>
      </w:tr>
      <w:tr w:rsidR="00A87738" w:rsidRPr="000035E8" w:rsidTr="00A87738">
        <w:tc>
          <w:tcPr>
            <w:tcW w:w="738" w:type="dxa"/>
          </w:tcPr>
          <w:p w:rsidR="00A87738" w:rsidRPr="000035E8" w:rsidRDefault="00A87738"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4.1</w:t>
            </w:r>
            <w:r w:rsidR="008E37B3" w:rsidRPr="000035E8">
              <w:rPr>
                <w:rFonts w:ascii="Arial" w:hAnsi="Arial" w:cs="Arial"/>
                <w:sz w:val="24"/>
                <w:szCs w:val="24"/>
                <w:lang w:val="ro-RO"/>
              </w:rPr>
              <w:t>.</w:t>
            </w:r>
          </w:p>
        </w:tc>
        <w:tc>
          <w:tcPr>
            <w:tcW w:w="7025" w:type="dxa"/>
          </w:tcPr>
          <w:p w:rsidR="00A87738" w:rsidRPr="000035E8" w:rsidRDefault="00A87738" w:rsidP="00D70D18">
            <w:pPr>
              <w:spacing w:after="0" w:line="240" w:lineRule="auto"/>
              <w:rPr>
                <w:rFonts w:ascii="Arial" w:hAnsi="Arial" w:cs="Arial"/>
                <w:sz w:val="24"/>
                <w:szCs w:val="24"/>
                <w:lang w:val="it-IT"/>
              </w:rPr>
            </w:pPr>
            <w:r w:rsidRPr="000035E8">
              <w:rPr>
                <w:rFonts w:ascii="Arial" w:hAnsi="Arial" w:cs="Arial"/>
                <w:sz w:val="24"/>
                <w:szCs w:val="24"/>
                <w:lang w:val="it-IT"/>
              </w:rPr>
              <w:t>Structura şi compoziţia slamului din halda</w:t>
            </w:r>
          </w:p>
        </w:tc>
        <w:tc>
          <w:tcPr>
            <w:tcW w:w="2070" w:type="dxa"/>
          </w:tcPr>
          <w:p w:rsidR="00A87738" w:rsidRPr="000035E8" w:rsidRDefault="00A87738" w:rsidP="00D70D18">
            <w:pPr>
              <w:spacing w:after="0" w:line="240" w:lineRule="auto"/>
              <w:rPr>
                <w:rFonts w:ascii="Arial" w:hAnsi="Arial" w:cs="Arial"/>
                <w:sz w:val="24"/>
                <w:szCs w:val="24"/>
                <w:lang w:val="ro-RO"/>
              </w:rPr>
            </w:pPr>
            <w:r w:rsidRPr="000035E8">
              <w:rPr>
                <w:rFonts w:ascii="Arial" w:hAnsi="Arial" w:cs="Arial"/>
                <w:sz w:val="24"/>
                <w:szCs w:val="24"/>
                <w:lang w:val="ro-RO"/>
              </w:rPr>
              <w:t>anual</w:t>
            </w:r>
          </w:p>
        </w:tc>
      </w:tr>
      <w:tr w:rsidR="00A87738" w:rsidRPr="000035E8" w:rsidTr="00A87738">
        <w:tc>
          <w:tcPr>
            <w:tcW w:w="738" w:type="dxa"/>
          </w:tcPr>
          <w:p w:rsidR="00A87738" w:rsidRPr="000035E8" w:rsidRDefault="00A87738"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4.2</w:t>
            </w:r>
            <w:r w:rsidR="008E37B3" w:rsidRPr="000035E8">
              <w:rPr>
                <w:rFonts w:ascii="Arial" w:hAnsi="Arial" w:cs="Arial"/>
                <w:sz w:val="24"/>
                <w:szCs w:val="24"/>
                <w:lang w:val="ro-RO"/>
              </w:rPr>
              <w:t>.</w:t>
            </w:r>
          </w:p>
        </w:tc>
        <w:tc>
          <w:tcPr>
            <w:tcW w:w="7025" w:type="dxa"/>
          </w:tcPr>
          <w:p w:rsidR="00A87738" w:rsidRPr="000035E8" w:rsidRDefault="00A87738" w:rsidP="00D70D18">
            <w:pPr>
              <w:spacing w:after="0" w:line="240" w:lineRule="auto"/>
              <w:rPr>
                <w:rFonts w:ascii="Arial" w:hAnsi="Arial" w:cs="Arial"/>
                <w:sz w:val="24"/>
                <w:szCs w:val="24"/>
                <w:lang w:val="it-IT"/>
              </w:rPr>
            </w:pPr>
            <w:r w:rsidRPr="000035E8">
              <w:rPr>
                <w:rFonts w:ascii="Arial" w:hAnsi="Arial" w:cs="Arial"/>
                <w:sz w:val="24"/>
                <w:szCs w:val="24"/>
                <w:lang w:val="it-IT"/>
              </w:rPr>
              <w:t>Comportarea la tasare şi urmărirea nivelului depozitului din halda</w:t>
            </w:r>
          </w:p>
        </w:tc>
        <w:tc>
          <w:tcPr>
            <w:tcW w:w="2070" w:type="dxa"/>
          </w:tcPr>
          <w:p w:rsidR="00A87738" w:rsidRPr="000035E8" w:rsidRDefault="00A87738" w:rsidP="00D70D18">
            <w:pPr>
              <w:spacing w:after="0" w:line="240" w:lineRule="auto"/>
              <w:rPr>
                <w:rFonts w:ascii="Arial" w:hAnsi="Arial" w:cs="Arial"/>
                <w:sz w:val="24"/>
                <w:szCs w:val="24"/>
                <w:lang w:val="it-IT"/>
              </w:rPr>
            </w:pPr>
            <w:r w:rsidRPr="000035E8">
              <w:rPr>
                <w:rFonts w:ascii="Arial" w:hAnsi="Arial" w:cs="Arial"/>
                <w:sz w:val="24"/>
                <w:szCs w:val="24"/>
                <w:lang w:val="it-IT"/>
              </w:rPr>
              <w:t>anual</w:t>
            </w:r>
          </w:p>
        </w:tc>
      </w:tr>
    </w:tbl>
    <w:p w:rsidR="00334F4C" w:rsidRPr="000035E8" w:rsidRDefault="00334F4C" w:rsidP="00D70D18">
      <w:pPr>
        <w:tabs>
          <w:tab w:val="left" w:pos="142"/>
          <w:tab w:val="left" w:pos="360"/>
          <w:tab w:val="left" w:pos="1800"/>
        </w:tabs>
        <w:spacing w:after="0" w:line="240" w:lineRule="auto"/>
        <w:jc w:val="both"/>
        <w:rPr>
          <w:rFonts w:ascii="Arial" w:hAnsi="Arial" w:cs="Arial"/>
          <w:sz w:val="24"/>
          <w:szCs w:val="24"/>
          <w:lang w:val="ro-RO"/>
        </w:rPr>
      </w:pPr>
    </w:p>
    <w:p w:rsidR="00334F4C" w:rsidRPr="000035E8" w:rsidRDefault="00334F4C" w:rsidP="00D70D18">
      <w:pPr>
        <w:tabs>
          <w:tab w:val="left" w:pos="360"/>
          <w:tab w:val="left" w:pos="720"/>
          <w:tab w:val="left" w:pos="1800"/>
        </w:tabs>
        <w:spacing w:after="0" w:line="240" w:lineRule="auto"/>
        <w:jc w:val="both"/>
        <w:rPr>
          <w:rFonts w:ascii="Arial" w:hAnsi="Arial" w:cs="Arial"/>
          <w:sz w:val="24"/>
          <w:szCs w:val="24"/>
          <w:lang w:val="ro-RO"/>
        </w:rPr>
      </w:pPr>
      <w:r w:rsidRPr="000035E8">
        <w:rPr>
          <w:rFonts w:ascii="Arial" w:hAnsi="Arial" w:cs="Arial"/>
          <w:b/>
          <w:sz w:val="24"/>
          <w:szCs w:val="24"/>
          <w:lang w:val="ro-RO"/>
        </w:rPr>
        <w:t>13.7.1.2.</w:t>
      </w:r>
      <w:r w:rsidRPr="000035E8">
        <w:rPr>
          <w:rFonts w:ascii="Arial" w:hAnsi="Arial" w:cs="Arial"/>
          <w:sz w:val="24"/>
          <w:szCs w:val="24"/>
          <w:lang w:val="ro-RO"/>
        </w:rPr>
        <w:t xml:space="preserve"> Operatorul are obligaţia întocmirii unui registru complet cu aspecte şi probleme legate de operaţiunile </w:t>
      </w:r>
      <w:r w:rsidR="006432A0" w:rsidRPr="000035E8">
        <w:rPr>
          <w:rFonts w:ascii="Arial" w:hAnsi="Arial" w:cs="Arial"/>
          <w:sz w:val="24"/>
          <w:szCs w:val="24"/>
          <w:lang w:val="ro-RO"/>
        </w:rPr>
        <w:t>și</w:t>
      </w:r>
      <w:r w:rsidRPr="000035E8">
        <w:rPr>
          <w:rFonts w:ascii="Arial" w:hAnsi="Arial" w:cs="Arial"/>
          <w:sz w:val="24"/>
          <w:szCs w:val="24"/>
          <w:lang w:val="ro-RO"/>
        </w:rPr>
        <w:t xml:space="preserve"> practicile de management a deşeurilor de pe amplasament, care trebuie pus la dispoziţia persoanelor autorizate ale autorităţii competente pentru protecţia mediului </w:t>
      </w:r>
      <w:r w:rsidR="006432A0" w:rsidRPr="000035E8">
        <w:rPr>
          <w:rFonts w:ascii="Arial" w:hAnsi="Arial" w:cs="Arial"/>
          <w:sz w:val="24"/>
          <w:szCs w:val="24"/>
          <w:lang w:val="ro-RO"/>
        </w:rPr>
        <w:t>și</w:t>
      </w:r>
      <w:r w:rsidRPr="000035E8">
        <w:rPr>
          <w:rFonts w:ascii="Arial" w:hAnsi="Arial" w:cs="Arial"/>
          <w:sz w:val="24"/>
          <w:szCs w:val="24"/>
          <w:lang w:val="ro-RO"/>
        </w:rPr>
        <w:t xml:space="preserve"> ale autorităţii cu atribuţii de control. Acest registru trebuie să conţină </w:t>
      </w:r>
      <w:r w:rsidRPr="00A047DC">
        <w:rPr>
          <w:rFonts w:ascii="Arial" w:hAnsi="Arial" w:cs="Arial"/>
          <w:sz w:val="24"/>
          <w:szCs w:val="24"/>
          <w:lang w:val="ro-RO"/>
        </w:rPr>
        <w:t xml:space="preserve">minimum </w:t>
      </w:r>
      <w:r w:rsidR="008E37B3" w:rsidRPr="00A047DC">
        <w:rPr>
          <w:rFonts w:ascii="Arial" w:hAnsi="Arial" w:cs="Arial"/>
          <w:sz w:val="24"/>
          <w:szCs w:val="24"/>
          <w:lang w:val="ro-RO"/>
        </w:rPr>
        <w:t xml:space="preserve">de </w:t>
      </w:r>
      <w:r w:rsidRPr="00A047DC">
        <w:rPr>
          <w:rFonts w:ascii="Arial" w:hAnsi="Arial" w:cs="Arial"/>
          <w:sz w:val="24"/>
          <w:szCs w:val="24"/>
          <w:lang w:val="ro-RO"/>
        </w:rPr>
        <w:t xml:space="preserve">detalii </w:t>
      </w:r>
      <w:r w:rsidRPr="000035E8">
        <w:rPr>
          <w:rFonts w:ascii="Arial" w:hAnsi="Arial" w:cs="Arial"/>
          <w:sz w:val="24"/>
          <w:szCs w:val="24"/>
          <w:lang w:val="ro-RO"/>
        </w:rPr>
        <w:t>cu privire la:</w:t>
      </w:r>
    </w:p>
    <w:p w:rsidR="00334F4C" w:rsidRPr="000035E8" w:rsidRDefault="00334F4C" w:rsidP="00D70D18">
      <w:pPr>
        <w:tabs>
          <w:tab w:val="left" w:pos="360"/>
          <w:tab w:val="left" w:pos="720"/>
          <w:tab w:val="left" w:pos="1800"/>
        </w:tabs>
        <w:spacing w:after="0" w:line="240" w:lineRule="auto"/>
        <w:jc w:val="both"/>
        <w:rPr>
          <w:rFonts w:ascii="Arial" w:hAnsi="Arial" w:cs="Arial"/>
          <w:sz w:val="24"/>
          <w:szCs w:val="24"/>
          <w:lang w:val="ro-RO"/>
        </w:rPr>
      </w:pPr>
      <w:r w:rsidRPr="000035E8">
        <w:rPr>
          <w:rFonts w:ascii="Arial" w:hAnsi="Arial" w:cs="Arial"/>
          <w:sz w:val="24"/>
          <w:szCs w:val="24"/>
          <w:lang w:val="ro-RO"/>
        </w:rPr>
        <w:t xml:space="preserve">      -  cantităţile </w:t>
      </w:r>
      <w:r w:rsidR="006432A0" w:rsidRPr="000035E8">
        <w:rPr>
          <w:rFonts w:ascii="Arial" w:hAnsi="Arial" w:cs="Arial"/>
          <w:sz w:val="24"/>
          <w:szCs w:val="24"/>
          <w:lang w:val="ro-RO"/>
        </w:rPr>
        <w:t>și</w:t>
      </w:r>
      <w:r w:rsidRPr="000035E8">
        <w:rPr>
          <w:rFonts w:ascii="Arial" w:hAnsi="Arial" w:cs="Arial"/>
          <w:sz w:val="24"/>
          <w:szCs w:val="24"/>
          <w:lang w:val="ro-RO"/>
        </w:rPr>
        <w:t xml:space="preserve"> codurile deşeurilor;</w:t>
      </w:r>
    </w:p>
    <w:p w:rsidR="00334F4C" w:rsidRPr="000035E8" w:rsidRDefault="00334F4C" w:rsidP="00D70D18">
      <w:pPr>
        <w:tabs>
          <w:tab w:val="left" w:pos="360"/>
          <w:tab w:val="left" w:pos="720"/>
          <w:tab w:val="left" w:pos="1800"/>
        </w:tabs>
        <w:spacing w:after="0" w:line="240" w:lineRule="auto"/>
        <w:ind w:left="540" w:hanging="540"/>
        <w:jc w:val="both"/>
        <w:rPr>
          <w:rFonts w:ascii="Arial" w:hAnsi="Arial" w:cs="Arial"/>
          <w:sz w:val="24"/>
          <w:szCs w:val="24"/>
          <w:lang w:val="ro-RO"/>
        </w:rPr>
      </w:pPr>
      <w:r w:rsidRPr="000035E8">
        <w:rPr>
          <w:rFonts w:ascii="Arial" w:hAnsi="Arial" w:cs="Arial"/>
          <w:sz w:val="24"/>
          <w:szCs w:val="24"/>
          <w:lang w:val="ro-RO"/>
        </w:rPr>
        <w:t xml:space="preserve">      - numele transportatorului deşeurilor şi detaliile de atestare </w:t>
      </w:r>
      <w:r w:rsidR="006432A0" w:rsidRPr="000035E8">
        <w:rPr>
          <w:rFonts w:ascii="Arial" w:hAnsi="Arial" w:cs="Arial"/>
          <w:sz w:val="24"/>
          <w:szCs w:val="24"/>
          <w:lang w:val="ro-RO"/>
        </w:rPr>
        <w:t>și</w:t>
      </w:r>
      <w:r w:rsidRPr="000035E8">
        <w:rPr>
          <w:rFonts w:ascii="Arial" w:hAnsi="Arial" w:cs="Arial"/>
          <w:sz w:val="24"/>
          <w:szCs w:val="24"/>
          <w:lang w:val="ro-RO"/>
        </w:rPr>
        <w:t xml:space="preserve"> de autorizare ale acestuia;</w:t>
      </w:r>
    </w:p>
    <w:p w:rsidR="00334F4C" w:rsidRPr="000035E8" w:rsidRDefault="008E37B3" w:rsidP="00D70D18">
      <w:pPr>
        <w:tabs>
          <w:tab w:val="left" w:pos="360"/>
          <w:tab w:val="left" w:pos="567"/>
          <w:tab w:val="left" w:pos="1800"/>
        </w:tabs>
        <w:spacing w:after="0" w:line="240" w:lineRule="auto"/>
        <w:ind w:left="540" w:hanging="540"/>
        <w:jc w:val="both"/>
        <w:rPr>
          <w:rFonts w:ascii="Arial" w:hAnsi="Arial" w:cs="Arial"/>
          <w:sz w:val="24"/>
          <w:szCs w:val="24"/>
          <w:lang w:val="ro-RO"/>
        </w:rPr>
      </w:pPr>
      <w:r w:rsidRPr="000035E8">
        <w:rPr>
          <w:rFonts w:ascii="Arial" w:hAnsi="Arial" w:cs="Arial"/>
          <w:sz w:val="24"/>
          <w:szCs w:val="24"/>
          <w:lang w:val="ro-RO"/>
        </w:rPr>
        <w:t xml:space="preserve">      - </w:t>
      </w:r>
      <w:r w:rsidR="00334F4C" w:rsidRPr="000035E8">
        <w:rPr>
          <w:rFonts w:ascii="Arial" w:hAnsi="Arial" w:cs="Arial"/>
          <w:sz w:val="24"/>
          <w:szCs w:val="24"/>
          <w:lang w:val="ro-RO"/>
        </w:rPr>
        <w:t>confirmarea scrisă privind acceptarea şi eliminarea/recuperarea oricăror transporturi de deşeuri periculoase în afara amplasamentului;</w:t>
      </w:r>
    </w:p>
    <w:p w:rsidR="00334F4C" w:rsidRPr="000035E8" w:rsidRDefault="00334F4C" w:rsidP="00D70D18">
      <w:pPr>
        <w:tabs>
          <w:tab w:val="left" w:pos="360"/>
          <w:tab w:val="left" w:pos="720"/>
          <w:tab w:val="left" w:pos="1800"/>
        </w:tabs>
        <w:spacing w:after="0" w:line="240" w:lineRule="auto"/>
        <w:jc w:val="both"/>
        <w:rPr>
          <w:rFonts w:ascii="Arial" w:hAnsi="Arial" w:cs="Arial"/>
          <w:sz w:val="24"/>
          <w:szCs w:val="24"/>
          <w:lang w:val="ro-RO"/>
        </w:rPr>
      </w:pPr>
      <w:r w:rsidRPr="000035E8">
        <w:rPr>
          <w:rFonts w:ascii="Arial" w:hAnsi="Arial" w:cs="Arial"/>
          <w:sz w:val="24"/>
          <w:szCs w:val="24"/>
          <w:lang w:val="ro-RO"/>
        </w:rPr>
        <w:t xml:space="preserve">      - detalii privind expediţiile respinse;</w:t>
      </w:r>
    </w:p>
    <w:p w:rsidR="00334F4C" w:rsidRPr="000035E8" w:rsidRDefault="00334F4C" w:rsidP="00D70D18">
      <w:pPr>
        <w:tabs>
          <w:tab w:val="left" w:pos="360"/>
          <w:tab w:val="left" w:pos="720"/>
          <w:tab w:val="left" w:pos="1800"/>
        </w:tabs>
        <w:spacing w:after="0" w:line="240" w:lineRule="auto"/>
        <w:jc w:val="both"/>
        <w:rPr>
          <w:rFonts w:ascii="Arial" w:hAnsi="Arial" w:cs="Arial"/>
          <w:i/>
          <w:sz w:val="24"/>
          <w:szCs w:val="24"/>
          <w:lang w:val="ro-RO"/>
        </w:rPr>
      </w:pPr>
      <w:r w:rsidRPr="000035E8">
        <w:rPr>
          <w:rFonts w:ascii="Arial" w:hAnsi="Arial" w:cs="Arial"/>
          <w:sz w:val="24"/>
          <w:szCs w:val="24"/>
          <w:lang w:val="ro-RO"/>
        </w:rPr>
        <w:t xml:space="preserve">      - detalii privind orice amestecare a deşeurilor.</w:t>
      </w:r>
    </w:p>
    <w:p w:rsidR="00334F4C" w:rsidRPr="000035E8" w:rsidRDefault="00334F4C" w:rsidP="00D70D18">
      <w:pPr>
        <w:tabs>
          <w:tab w:val="left" w:pos="360"/>
          <w:tab w:val="left" w:pos="720"/>
          <w:tab w:val="left" w:pos="1800"/>
        </w:tabs>
        <w:spacing w:after="0" w:line="240" w:lineRule="auto"/>
        <w:ind w:right="1"/>
        <w:jc w:val="both"/>
        <w:rPr>
          <w:rFonts w:ascii="Arial" w:hAnsi="Arial" w:cs="Arial"/>
          <w:sz w:val="24"/>
          <w:szCs w:val="24"/>
          <w:u w:val="single"/>
          <w:lang w:val="ro-RO"/>
        </w:rPr>
      </w:pPr>
      <w:r w:rsidRPr="000035E8">
        <w:rPr>
          <w:rFonts w:ascii="Arial" w:hAnsi="Arial" w:cs="Arial"/>
          <w:sz w:val="24"/>
          <w:szCs w:val="24"/>
          <w:u w:val="single"/>
          <w:lang w:val="ro-RO"/>
        </w:rPr>
        <w:t>Aceste date trebuie raportate A</w:t>
      </w:r>
      <w:r w:rsidR="00B20812" w:rsidRPr="000035E8">
        <w:rPr>
          <w:rFonts w:ascii="Arial" w:hAnsi="Arial" w:cs="Arial"/>
          <w:sz w:val="24"/>
          <w:szCs w:val="24"/>
          <w:u w:val="single"/>
          <w:lang w:val="ro-RO"/>
        </w:rPr>
        <w:t>.</w:t>
      </w:r>
      <w:r w:rsidRPr="000035E8">
        <w:rPr>
          <w:rFonts w:ascii="Arial" w:hAnsi="Arial" w:cs="Arial"/>
          <w:sz w:val="24"/>
          <w:szCs w:val="24"/>
          <w:u w:val="single"/>
          <w:lang w:val="ro-RO"/>
        </w:rPr>
        <w:t>P</w:t>
      </w:r>
      <w:r w:rsidR="00B20812" w:rsidRPr="000035E8">
        <w:rPr>
          <w:rFonts w:ascii="Arial" w:hAnsi="Arial" w:cs="Arial"/>
          <w:sz w:val="24"/>
          <w:szCs w:val="24"/>
          <w:u w:val="single"/>
          <w:lang w:val="ro-RO"/>
        </w:rPr>
        <w:t>.</w:t>
      </w:r>
      <w:r w:rsidRPr="000035E8">
        <w:rPr>
          <w:rFonts w:ascii="Arial" w:hAnsi="Arial" w:cs="Arial"/>
          <w:sz w:val="24"/>
          <w:szCs w:val="24"/>
          <w:u w:val="single"/>
          <w:lang w:val="ro-RO"/>
        </w:rPr>
        <w:t>M</w:t>
      </w:r>
      <w:r w:rsidR="00B20812" w:rsidRPr="000035E8">
        <w:rPr>
          <w:rFonts w:ascii="Arial" w:hAnsi="Arial" w:cs="Arial"/>
          <w:sz w:val="24"/>
          <w:szCs w:val="24"/>
          <w:u w:val="single"/>
          <w:lang w:val="ro-RO"/>
        </w:rPr>
        <w:t>.</w:t>
      </w:r>
      <w:r w:rsidR="007B7B03" w:rsidRPr="000035E8">
        <w:rPr>
          <w:rFonts w:ascii="Arial" w:hAnsi="Arial" w:cs="Arial"/>
          <w:sz w:val="24"/>
          <w:szCs w:val="24"/>
          <w:u w:val="single"/>
          <w:lang w:val="ro-RO"/>
        </w:rPr>
        <w:t>Tulcea</w:t>
      </w:r>
      <w:r w:rsidRPr="000035E8">
        <w:rPr>
          <w:rFonts w:ascii="Arial" w:hAnsi="Arial" w:cs="Arial"/>
          <w:sz w:val="24"/>
          <w:szCs w:val="24"/>
          <w:u w:val="single"/>
          <w:lang w:val="ro-RO"/>
        </w:rPr>
        <w:t>, ca parte a RAM.</w:t>
      </w:r>
    </w:p>
    <w:p w:rsidR="00B20812" w:rsidRPr="000035E8" w:rsidRDefault="00B20812" w:rsidP="00D70D18">
      <w:pPr>
        <w:tabs>
          <w:tab w:val="left" w:pos="360"/>
          <w:tab w:val="left" w:pos="720"/>
          <w:tab w:val="left" w:pos="1800"/>
        </w:tabs>
        <w:spacing w:after="0" w:line="240" w:lineRule="auto"/>
        <w:ind w:right="1"/>
        <w:jc w:val="both"/>
        <w:rPr>
          <w:rFonts w:ascii="Arial" w:hAnsi="Arial" w:cs="Arial"/>
          <w:sz w:val="24"/>
          <w:szCs w:val="24"/>
          <w:lang w:val="ro-RO"/>
        </w:rPr>
      </w:pPr>
    </w:p>
    <w:p w:rsidR="00334F4C" w:rsidRPr="000035E8" w:rsidRDefault="00334F4C" w:rsidP="00D70D18">
      <w:pPr>
        <w:tabs>
          <w:tab w:val="left" w:pos="360"/>
          <w:tab w:val="left" w:pos="720"/>
          <w:tab w:val="left" w:pos="1800"/>
        </w:tabs>
        <w:spacing w:after="0" w:line="240" w:lineRule="auto"/>
        <w:jc w:val="both"/>
        <w:rPr>
          <w:rFonts w:ascii="Arial" w:hAnsi="Arial" w:cs="Arial"/>
          <w:b/>
          <w:sz w:val="24"/>
          <w:szCs w:val="24"/>
          <w:lang w:val="ro-RO"/>
        </w:rPr>
      </w:pPr>
      <w:r w:rsidRPr="000035E8">
        <w:rPr>
          <w:rFonts w:ascii="Arial" w:hAnsi="Arial" w:cs="Arial"/>
          <w:b/>
          <w:sz w:val="24"/>
          <w:szCs w:val="24"/>
          <w:lang w:val="ro-RO"/>
        </w:rPr>
        <w:t xml:space="preserve"> Ambalaje </w:t>
      </w:r>
      <w:r w:rsidR="006432A0" w:rsidRPr="000035E8">
        <w:rPr>
          <w:rFonts w:ascii="Arial" w:hAnsi="Arial" w:cs="Arial"/>
          <w:b/>
          <w:sz w:val="24"/>
          <w:szCs w:val="24"/>
          <w:lang w:val="ro-RO"/>
        </w:rPr>
        <w:t>și</w:t>
      </w:r>
      <w:r w:rsidRPr="000035E8">
        <w:rPr>
          <w:rFonts w:ascii="Arial" w:hAnsi="Arial" w:cs="Arial"/>
          <w:b/>
          <w:sz w:val="24"/>
          <w:szCs w:val="24"/>
          <w:lang w:val="ro-RO"/>
        </w:rPr>
        <w:t xml:space="preserve"> deşeuri de</w:t>
      </w:r>
      <w:r w:rsidR="009C7BF5" w:rsidRPr="000035E8">
        <w:rPr>
          <w:rFonts w:ascii="Arial" w:hAnsi="Arial" w:cs="Arial"/>
          <w:b/>
          <w:sz w:val="24"/>
          <w:szCs w:val="24"/>
          <w:lang w:val="ro-RO"/>
        </w:rPr>
        <w:t xml:space="preserve"> la</w:t>
      </w:r>
      <w:r w:rsidRPr="000035E8">
        <w:rPr>
          <w:rFonts w:ascii="Arial" w:hAnsi="Arial" w:cs="Arial"/>
          <w:b/>
          <w:sz w:val="24"/>
          <w:szCs w:val="24"/>
          <w:lang w:val="ro-RO"/>
        </w:rPr>
        <w:t xml:space="preserve"> ambalaje</w:t>
      </w:r>
    </w:p>
    <w:p w:rsidR="00334F4C" w:rsidRPr="000035E8" w:rsidRDefault="00AA279B" w:rsidP="00D70D18">
      <w:pPr>
        <w:tabs>
          <w:tab w:val="left" w:pos="360"/>
          <w:tab w:val="left" w:pos="720"/>
          <w:tab w:val="left" w:pos="1800"/>
        </w:tabs>
        <w:spacing w:after="0" w:line="240" w:lineRule="auto"/>
        <w:ind w:right="3"/>
        <w:jc w:val="both"/>
        <w:rPr>
          <w:rFonts w:ascii="Arial" w:hAnsi="Arial" w:cs="Arial"/>
          <w:sz w:val="24"/>
          <w:szCs w:val="24"/>
          <w:lang w:val="ro-RO"/>
        </w:rPr>
      </w:pPr>
      <w:r w:rsidRPr="000035E8">
        <w:rPr>
          <w:rFonts w:ascii="Arial" w:hAnsi="Arial" w:cs="Arial"/>
          <w:sz w:val="24"/>
          <w:szCs w:val="24"/>
          <w:lang w:val="ro-RO"/>
        </w:rPr>
        <w:t>Monitorizarea g</w:t>
      </w:r>
      <w:r w:rsidR="00334F4C" w:rsidRPr="000035E8">
        <w:rPr>
          <w:rFonts w:ascii="Arial" w:hAnsi="Arial" w:cs="Arial"/>
          <w:sz w:val="24"/>
          <w:szCs w:val="24"/>
          <w:lang w:val="ro-RO"/>
        </w:rPr>
        <w:t>estionar</w:t>
      </w:r>
      <w:r w:rsidRPr="000035E8">
        <w:rPr>
          <w:rFonts w:ascii="Arial" w:hAnsi="Arial" w:cs="Arial"/>
          <w:sz w:val="24"/>
          <w:szCs w:val="24"/>
          <w:lang w:val="ro-RO"/>
        </w:rPr>
        <w:t>ii</w:t>
      </w:r>
      <w:r w:rsidR="00334F4C" w:rsidRPr="000035E8">
        <w:rPr>
          <w:rFonts w:ascii="Arial" w:hAnsi="Arial" w:cs="Arial"/>
          <w:sz w:val="24"/>
          <w:szCs w:val="24"/>
          <w:lang w:val="ro-RO"/>
        </w:rPr>
        <w:t xml:space="preserve"> deşeurilor de ambalaje se va realiza în conformitate cu prevederile </w:t>
      </w:r>
      <w:r w:rsidR="00586F05" w:rsidRPr="000035E8">
        <w:rPr>
          <w:rFonts w:ascii="Arial" w:hAnsi="Arial" w:cs="Arial"/>
          <w:sz w:val="24"/>
          <w:szCs w:val="24"/>
          <w:lang w:val="ro-RO"/>
        </w:rPr>
        <w:t>Leg</w:t>
      </w:r>
      <w:r w:rsidR="008E37B3" w:rsidRPr="000035E8">
        <w:rPr>
          <w:rFonts w:ascii="Arial" w:hAnsi="Arial" w:cs="Arial"/>
          <w:sz w:val="24"/>
          <w:szCs w:val="24"/>
          <w:lang w:val="ro-RO"/>
        </w:rPr>
        <w:t>ii nr.</w:t>
      </w:r>
      <w:r w:rsidR="00586F05" w:rsidRPr="000035E8">
        <w:rPr>
          <w:rFonts w:ascii="Arial" w:hAnsi="Arial" w:cs="Arial"/>
          <w:sz w:val="24"/>
          <w:szCs w:val="24"/>
          <w:lang w:val="ro-RO"/>
        </w:rPr>
        <w:t xml:space="preserve"> 249/2015 privind gestionarea ambalajelor </w:t>
      </w:r>
      <w:r w:rsidR="006432A0" w:rsidRPr="000035E8">
        <w:rPr>
          <w:rFonts w:ascii="Arial" w:hAnsi="Arial" w:cs="Arial"/>
          <w:sz w:val="24"/>
          <w:szCs w:val="24"/>
          <w:lang w:val="ro-RO"/>
        </w:rPr>
        <w:t>și</w:t>
      </w:r>
      <w:r w:rsidR="00586F05" w:rsidRPr="000035E8">
        <w:rPr>
          <w:rFonts w:ascii="Arial" w:hAnsi="Arial" w:cs="Arial"/>
          <w:sz w:val="24"/>
          <w:szCs w:val="24"/>
          <w:lang w:val="ro-RO"/>
        </w:rPr>
        <w:t xml:space="preserve"> a deşeurilor de ambalaje. </w:t>
      </w:r>
      <w:r w:rsidR="00334F4C" w:rsidRPr="000035E8">
        <w:rPr>
          <w:rFonts w:ascii="Arial" w:hAnsi="Arial" w:cs="Arial"/>
          <w:sz w:val="24"/>
          <w:szCs w:val="24"/>
          <w:lang w:val="ro-RO"/>
        </w:rPr>
        <w:t xml:space="preserve"> </w:t>
      </w:r>
    </w:p>
    <w:p w:rsidR="00334F4C" w:rsidRPr="000035E8" w:rsidRDefault="00334F4C" w:rsidP="00D70D18">
      <w:pPr>
        <w:tabs>
          <w:tab w:val="left" w:pos="360"/>
          <w:tab w:val="left" w:pos="720"/>
          <w:tab w:val="left" w:pos="1800"/>
        </w:tabs>
        <w:spacing w:after="0" w:line="240" w:lineRule="auto"/>
        <w:ind w:right="3"/>
        <w:jc w:val="both"/>
        <w:rPr>
          <w:rFonts w:ascii="Arial" w:hAnsi="Arial" w:cs="Arial"/>
          <w:sz w:val="24"/>
          <w:szCs w:val="24"/>
          <w:lang w:val="ro-RO"/>
        </w:rPr>
      </w:pPr>
    </w:p>
    <w:p w:rsidR="00334F4C" w:rsidRPr="000035E8" w:rsidRDefault="00761725" w:rsidP="00D70D18">
      <w:pPr>
        <w:tabs>
          <w:tab w:val="left" w:pos="3660"/>
        </w:tabs>
        <w:spacing w:after="0" w:line="240" w:lineRule="auto"/>
        <w:jc w:val="both"/>
        <w:rPr>
          <w:rFonts w:ascii="Arial" w:hAnsi="Arial" w:cs="Arial"/>
          <w:b/>
          <w:sz w:val="24"/>
          <w:szCs w:val="24"/>
          <w:lang w:val="ro-RO"/>
        </w:rPr>
      </w:pPr>
      <w:r w:rsidRPr="000035E8">
        <w:rPr>
          <w:rFonts w:ascii="Arial" w:hAnsi="Arial" w:cs="Arial"/>
          <w:b/>
          <w:sz w:val="24"/>
          <w:szCs w:val="24"/>
          <w:lang w:val="ro-RO"/>
        </w:rPr>
        <w:t>13.8</w:t>
      </w:r>
      <w:r w:rsidR="00334F4C" w:rsidRPr="000035E8">
        <w:rPr>
          <w:rFonts w:ascii="Arial" w:hAnsi="Arial" w:cs="Arial"/>
          <w:b/>
          <w:sz w:val="24"/>
          <w:szCs w:val="24"/>
          <w:lang w:val="ro-RO"/>
        </w:rPr>
        <w:t>. Monitorizare zgomot</w:t>
      </w:r>
    </w:p>
    <w:tbl>
      <w:tblPr>
        <w:tblW w:w="7853" w:type="dxa"/>
        <w:tblInd w:w="-103" w:type="dxa"/>
        <w:tblCellMar>
          <w:left w:w="0" w:type="dxa"/>
          <w:right w:w="0" w:type="dxa"/>
        </w:tblCellMar>
        <w:tblLook w:val="04A0" w:firstRow="1" w:lastRow="0" w:firstColumn="1" w:lastColumn="0" w:noHBand="0" w:noVBand="1"/>
      </w:tblPr>
      <w:tblGrid>
        <w:gridCol w:w="1931"/>
        <w:gridCol w:w="1854"/>
        <w:gridCol w:w="1930"/>
        <w:gridCol w:w="2138"/>
      </w:tblGrid>
      <w:tr w:rsidR="00615E94" w:rsidRPr="000035E8" w:rsidTr="002F32A7">
        <w:tc>
          <w:tcPr>
            <w:tcW w:w="1931" w:type="dxa"/>
            <w:tcBorders>
              <w:top w:val="single" w:sz="8" w:space="0" w:color="auto"/>
              <w:left w:val="single" w:sz="8" w:space="0" w:color="auto"/>
              <w:bottom w:val="single" w:sz="8" w:space="0" w:color="auto"/>
              <w:right w:val="single" w:sz="8" w:space="0" w:color="auto"/>
            </w:tcBorders>
            <w:shd w:val="clear" w:color="auto" w:fill="C0C0C0"/>
            <w:vAlign w:val="center"/>
            <w:hideMark/>
          </w:tcPr>
          <w:p w:rsidR="00615E94" w:rsidRPr="000035E8" w:rsidRDefault="00615E94" w:rsidP="00D70D18">
            <w:pPr>
              <w:spacing w:after="0" w:line="240" w:lineRule="auto"/>
              <w:jc w:val="center"/>
              <w:rPr>
                <w:rFonts w:ascii="Arial" w:eastAsia="Calibri" w:hAnsi="Arial" w:cs="Arial"/>
                <w:b/>
                <w:bCs/>
                <w:sz w:val="24"/>
                <w:szCs w:val="24"/>
              </w:rPr>
            </w:pPr>
            <w:r w:rsidRPr="000035E8">
              <w:rPr>
                <w:rFonts w:ascii="Arial" w:eastAsia="Calibri" w:hAnsi="Arial" w:cs="Arial"/>
                <w:b/>
                <w:bCs/>
                <w:sz w:val="24"/>
                <w:szCs w:val="24"/>
              </w:rPr>
              <w:t>Punct de monitorizare</w:t>
            </w:r>
          </w:p>
        </w:tc>
        <w:tc>
          <w:tcPr>
            <w:tcW w:w="1854" w:type="dxa"/>
            <w:tcBorders>
              <w:top w:val="single" w:sz="8" w:space="0" w:color="auto"/>
              <w:left w:val="nil"/>
              <w:bottom w:val="single" w:sz="8" w:space="0" w:color="auto"/>
              <w:right w:val="single" w:sz="8" w:space="0" w:color="auto"/>
            </w:tcBorders>
            <w:shd w:val="clear" w:color="auto" w:fill="C0C0C0"/>
            <w:vAlign w:val="center"/>
            <w:hideMark/>
          </w:tcPr>
          <w:p w:rsidR="00615E94" w:rsidRPr="000035E8" w:rsidRDefault="00615E94" w:rsidP="00D70D18">
            <w:pPr>
              <w:spacing w:after="0" w:line="240" w:lineRule="auto"/>
              <w:jc w:val="center"/>
              <w:rPr>
                <w:rFonts w:ascii="Arial" w:eastAsia="Calibri" w:hAnsi="Arial" w:cs="Arial"/>
                <w:b/>
                <w:bCs/>
                <w:sz w:val="24"/>
                <w:szCs w:val="24"/>
              </w:rPr>
            </w:pPr>
            <w:r w:rsidRPr="000035E8">
              <w:rPr>
                <w:rFonts w:ascii="Arial" w:eastAsia="Calibri" w:hAnsi="Arial" w:cs="Arial"/>
                <w:b/>
                <w:bCs/>
                <w:sz w:val="24"/>
                <w:szCs w:val="24"/>
              </w:rPr>
              <w:t>Parametru</w:t>
            </w:r>
          </w:p>
        </w:tc>
        <w:tc>
          <w:tcPr>
            <w:tcW w:w="1930" w:type="dxa"/>
            <w:tcBorders>
              <w:top w:val="single" w:sz="8" w:space="0" w:color="auto"/>
              <w:left w:val="nil"/>
              <w:bottom w:val="single" w:sz="8" w:space="0" w:color="auto"/>
              <w:right w:val="single" w:sz="8" w:space="0" w:color="auto"/>
            </w:tcBorders>
            <w:shd w:val="clear" w:color="auto" w:fill="C0C0C0"/>
            <w:vAlign w:val="center"/>
            <w:hideMark/>
          </w:tcPr>
          <w:p w:rsidR="00615E94" w:rsidRPr="000035E8" w:rsidRDefault="00615E94" w:rsidP="00D70D18">
            <w:pPr>
              <w:spacing w:after="0" w:line="240" w:lineRule="auto"/>
              <w:jc w:val="center"/>
              <w:rPr>
                <w:rFonts w:ascii="Arial" w:eastAsia="Calibri" w:hAnsi="Arial" w:cs="Arial"/>
                <w:b/>
                <w:bCs/>
                <w:sz w:val="24"/>
                <w:szCs w:val="24"/>
              </w:rPr>
            </w:pPr>
            <w:r w:rsidRPr="000035E8">
              <w:rPr>
                <w:rFonts w:ascii="Arial" w:eastAsia="Calibri" w:hAnsi="Arial" w:cs="Arial"/>
                <w:b/>
                <w:bCs/>
                <w:sz w:val="24"/>
                <w:szCs w:val="24"/>
              </w:rPr>
              <w:t>Frecvență de monitorizare</w:t>
            </w:r>
          </w:p>
        </w:tc>
        <w:tc>
          <w:tcPr>
            <w:tcW w:w="2138" w:type="dxa"/>
            <w:tcBorders>
              <w:top w:val="single" w:sz="8" w:space="0" w:color="auto"/>
              <w:left w:val="nil"/>
              <w:bottom w:val="single" w:sz="8" w:space="0" w:color="auto"/>
              <w:right w:val="single" w:sz="8" w:space="0" w:color="auto"/>
            </w:tcBorders>
            <w:shd w:val="clear" w:color="auto" w:fill="C0C0C0"/>
            <w:vAlign w:val="center"/>
            <w:hideMark/>
          </w:tcPr>
          <w:p w:rsidR="00615E94" w:rsidRPr="000035E8" w:rsidRDefault="00615E94" w:rsidP="00D70D18">
            <w:pPr>
              <w:spacing w:after="0" w:line="240" w:lineRule="auto"/>
              <w:jc w:val="center"/>
              <w:rPr>
                <w:rFonts w:ascii="Arial" w:eastAsia="Calibri" w:hAnsi="Arial" w:cs="Arial"/>
                <w:b/>
                <w:bCs/>
                <w:sz w:val="24"/>
                <w:szCs w:val="24"/>
              </w:rPr>
            </w:pPr>
            <w:r w:rsidRPr="000035E8">
              <w:rPr>
                <w:rFonts w:ascii="Arial" w:eastAsia="Calibri" w:hAnsi="Arial" w:cs="Arial"/>
                <w:b/>
                <w:bCs/>
                <w:sz w:val="24"/>
                <w:szCs w:val="24"/>
              </w:rPr>
              <w:t>Metodă de analiză</w:t>
            </w:r>
          </w:p>
        </w:tc>
      </w:tr>
      <w:tr w:rsidR="00615E94" w:rsidRPr="000035E8" w:rsidTr="002F32A7">
        <w:tc>
          <w:tcPr>
            <w:tcW w:w="1931" w:type="dxa"/>
            <w:tcBorders>
              <w:top w:val="nil"/>
              <w:left w:val="single" w:sz="8" w:space="0" w:color="auto"/>
              <w:bottom w:val="single" w:sz="8" w:space="0" w:color="auto"/>
              <w:right w:val="single" w:sz="8" w:space="0" w:color="auto"/>
            </w:tcBorders>
            <w:hideMark/>
          </w:tcPr>
          <w:p w:rsidR="00615E94" w:rsidRPr="000035E8" w:rsidRDefault="00615E94" w:rsidP="00D70D18">
            <w:pPr>
              <w:spacing w:after="0" w:line="240" w:lineRule="auto"/>
              <w:jc w:val="center"/>
              <w:rPr>
                <w:rFonts w:ascii="Arial" w:eastAsia="Calibri" w:hAnsi="Arial" w:cs="Arial"/>
                <w:sz w:val="24"/>
                <w:szCs w:val="24"/>
              </w:rPr>
            </w:pPr>
            <w:r w:rsidRPr="000035E8">
              <w:rPr>
                <w:rFonts w:ascii="Arial" w:eastAsia="Calibri" w:hAnsi="Arial" w:cs="Arial"/>
                <w:spacing w:val="-1"/>
                <w:sz w:val="24"/>
                <w:szCs w:val="24"/>
                <w:lang w:val="ro-RO"/>
              </w:rPr>
              <w:t>La limita cu vecinătățile din următoarele zone funcționale: depozit bauxita, pavilion administrativ, instalație leșiere și CET.</w:t>
            </w:r>
          </w:p>
        </w:tc>
        <w:tc>
          <w:tcPr>
            <w:tcW w:w="1854" w:type="dxa"/>
            <w:tcBorders>
              <w:top w:val="nil"/>
              <w:left w:val="nil"/>
              <w:bottom w:val="single" w:sz="8" w:space="0" w:color="auto"/>
              <w:right w:val="single" w:sz="8" w:space="0" w:color="auto"/>
            </w:tcBorders>
            <w:hideMark/>
          </w:tcPr>
          <w:p w:rsidR="00615E94" w:rsidRPr="000035E8" w:rsidRDefault="00615E94" w:rsidP="00D70D18">
            <w:pPr>
              <w:spacing w:after="0" w:line="240" w:lineRule="auto"/>
              <w:rPr>
                <w:rFonts w:ascii="Arial" w:eastAsia="Calibri" w:hAnsi="Arial" w:cs="Arial"/>
                <w:sz w:val="24"/>
                <w:szCs w:val="24"/>
              </w:rPr>
            </w:pPr>
            <w:r w:rsidRPr="000035E8">
              <w:rPr>
                <w:rFonts w:ascii="Arial" w:eastAsia="Calibri" w:hAnsi="Arial" w:cs="Arial"/>
                <w:sz w:val="24"/>
                <w:szCs w:val="24"/>
              </w:rPr>
              <w:t>Nivelului de presiune acustică continuu echivalent</w:t>
            </w:r>
            <w:r w:rsidRPr="000035E8">
              <w:rPr>
                <w:rFonts w:ascii="Arial" w:eastAsia="Calibri" w:hAnsi="Arial" w:cs="Arial"/>
                <w:sz w:val="24"/>
                <w:szCs w:val="24"/>
                <w:vertAlign w:val="subscript"/>
              </w:rPr>
              <w:t xml:space="preserve">, </w:t>
            </w:r>
            <w:r w:rsidRPr="000035E8">
              <w:rPr>
                <w:rFonts w:ascii="Arial" w:eastAsia="Calibri" w:hAnsi="Arial" w:cs="Arial"/>
                <w:i/>
                <w:iCs/>
                <w:sz w:val="24"/>
                <w:szCs w:val="24"/>
              </w:rPr>
              <w:t>L</w:t>
            </w:r>
            <w:r w:rsidRPr="000035E8">
              <w:rPr>
                <w:rFonts w:ascii="Arial" w:eastAsia="Calibri" w:hAnsi="Arial" w:cs="Arial"/>
                <w:sz w:val="24"/>
                <w:szCs w:val="24"/>
                <w:vertAlign w:val="subscript"/>
              </w:rPr>
              <w:t>Aeq</w:t>
            </w:r>
            <w:r w:rsidRPr="000035E8">
              <w:rPr>
                <w:rFonts w:ascii="Arial" w:eastAsia="Calibri" w:hAnsi="Arial" w:cs="Arial"/>
                <w:i/>
                <w:iCs/>
                <w:sz w:val="24"/>
                <w:szCs w:val="24"/>
                <w:vertAlign w:val="subscript"/>
              </w:rPr>
              <w:t>T</w:t>
            </w:r>
            <w:r w:rsidRPr="000035E8">
              <w:rPr>
                <w:rFonts w:ascii="Arial" w:eastAsia="Calibri" w:hAnsi="Arial" w:cs="Arial"/>
                <w:sz w:val="24"/>
                <w:szCs w:val="24"/>
              </w:rPr>
              <w:t xml:space="preserve"> (dBA)</w:t>
            </w:r>
          </w:p>
        </w:tc>
        <w:tc>
          <w:tcPr>
            <w:tcW w:w="1930" w:type="dxa"/>
            <w:tcBorders>
              <w:top w:val="nil"/>
              <w:left w:val="nil"/>
              <w:bottom w:val="single" w:sz="8" w:space="0" w:color="auto"/>
              <w:right w:val="single" w:sz="8" w:space="0" w:color="auto"/>
            </w:tcBorders>
            <w:hideMark/>
          </w:tcPr>
          <w:p w:rsidR="00615E94" w:rsidRPr="000035E8" w:rsidRDefault="00615E94" w:rsidP="00D70D18">
            <w:pPr>
              <w:spacing w:after="0" w:line="240" w:lineRule="auto"/>
              <w:jc w:val="center"/>
              <w:rPr>
                <w:rFonts w:ascii="Arial" w:eastAsia="Calibri" w:hAnsi="Arial" w:cs="Arial"/>
                <w:sz w:val="24"/>
                <w:szCs w:val="24"/>
              </w:rPr>
            </w:pPr>
            <w:r w:rsidRPr="000035E8">
              <w:rPr>
                <w:rFonts w:ascii="Arial" w:eastAsia="Calibri" w:hAnsi="Arial" w:cs="Arial"/>
                <w:sz w:val="24"/>
                <w:szCs w:val="24"/>
              </w:rPr>
              <w:t>anual</w:t>
            </w:r>
          </w:p>
        </w:tc>
        <w:tc>
          <w:tcPr>
            <w:tcW w:w="2138" w:type="dxa"/>
            <w:tcBorders>
              <w:top w:val="nil"/>
              <w:left w:val="nil"/>
              <w:bottom w:val="single" w:sz="8" w:space="0" w:color="auto"/>
              <w:right w:val="single" w:sz="8" w:space="0" w:color="auto"/>
            </w:tcBorders>
            <w:hideMark/>
          </w:tcPr>
          <w:p w:rsidR="00615E94" w:rsidRPr="000035E8" w:rsidRDefault="00615E94" w:rsidP="00D70D18">
            <w:pPr>
              <w:spacing w:after="0" w:line="240" w:lineRule="auto"/>
              <w:ind w:left="68"/>
              <w:rPr>
                <w:rFonts w:ascii="Arial" w:eastAsia="Calibri" w:hAnsi="Arial" w:cs="Arial"/>
                <w:bCs/>
                <w:sz w:val="24"/>
                <w:szCs w:val="24"/>
              </w:rPr>
            </w:pPr>
            <w:r w:rsidRPr="000035E8">
              <w:rPr>
                <w:rFonts w:ascii="Arial" w:eastAsia="Calibri" w:hAnsi="Arial" w:cs="Arial"/>
                <w:bCs/>
                <w:sz w:val="24"/>
                <w:szCs w:val="24"/>
              </w:rPr>
              <w:t>STAS 10009:2017  </w:t>
            </w:r>
          </w:p>
          <w:p w:rsidR="00615E94" w:rsidRPr="000035E8" w:rsidRDefault="00615E94" w:rsidP="00D70D18">
            <w:pPr>
              <w:spacing w:after="0" w:line="240" w:lineRule="auto"/>
              <w:ind w:left="68"/>
              <w:rPr>
                <w:rFonts w:ascii="Arial" w:eastAsia="Calibri" w:hAnsi="Arial" w:cs="Arial"/>
                <w:bCs/>
                <w:sz w:val="24"/>
                <w:szCs w:val="24"/>
              </w:rPr>
            </w:pPr>
            <w:r w:rsidRPr="000035E8">
              <w:rPr>
                <w:rFonts w:ascii="Arial" w:eastAsia="Calibri" w:hAnsi="Arial" w:cs="Arial"/>
                <w:bCs/>
                <w:sz w:val="24"/>
                <w:szCs w:val="24"/>
              </w:rPr>
              <w:t>SR-ISO 1996-1   </w:t>
            </w:r>
          </w:p>
          <w:p w:rsidR="00615E94" w:rsidRPr="000035E8" w:rsidRDefault="00615E94" w:rsidP="00D70D18">
            <w:pPr>
              <w:spacing w:after="0" w:line="240" w:lineRule="auto"/>
              <w:ind w:left="68"/>
              <w:rPr>
                <w:rFonts w:ascii="Arial" w:eastAsia="Calibri" w:hAnsi="Arial" w:cs="Arial"/>
                <w:sz w:val="24"/>
                <w:szCs w:val="24"/>
              </w:rPr>
            </w:pPr>
            <w:r w:rsidRPr="000035E8">
              <w:rPr>
                <w:rFonts w:ascii="Arial" w:eastAsia="Calibri" w:hAnsi="Arial" w:cs="Arial"/>
                <w:bCs/>
                <w:sz w:val="24"/>
                <w:szCs w:val="24"/>
              </w:rPr>
              <w:t>SR-ISO 1996-2</w:t>
            </w:r>
          </w:p>
        </w:tc>
      </w:tr>
    </w:tbl>
    <w:p w:rsidR="00334F4C" w:rsidRPr="000035E8" w:rsidRDefault="00334F4C" w:rsidP="00D70D18">
      <w:pPr>
        <w:spacing w:after="0" w:line="240" w:lineRule="auto"/>
        <w:jc w:val="both"/>
        <w:rPr>
          <w:rFonts w:ascii="Arial" w:hAnsi="Arial" w:cs="Arial"/>
          <w:b/>
          <w:sz w:val="24"/>
          <w:szCs w:val="24"/>
          <w:lang w:val="ro-RO"/>
        </w:rPr>
      </w:pPr>
    </w:p>
    <w:p w:rsidR="00334F4C" w:rsidRPr="000035E8" w:rsidRDefault="00334F4C"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13.9. Monitorizare miros</w:t>
      </w:r>
    </w:p>
    <w:p w:rsidR="00334F4C" w:rsidRPr="000035E8" w:rsidRDefault="00AD4303" w:rsidP="00D70D18">
      <w:pPr>
        <w:spacing w:after="0" w:line="240" w:lineRule="auto"/>
        <w:jc w:val="both"/>
        <w:rPr>
          <w:rFonts w:ascii="Arial" w:hAnsi="Arial" w:cs="Arial"/>
          <w:caps/>
          <w:sz w:val="24"/>
          <w:szCs w:val="24"/>
          <w:lang w:val="ro-RO"/>
        </w:rPr>
      </w:pPr>
      <w:r w:rsidRPr="000035E8">
        <w:rPr>
          <w:rFonts w:ascii="Arial" w:hAnsi="Arial" w:cs="Arial"/>
          <w:sz w:val="24"/>
          <w:szCs w:val="24"/>
          <w:lang w:val="ro-RO"/>
        </w:rPr>
        <w:t>Nu este cazul</w:t>
      </w:r>
      <w:r w:rsidR="00AA279B" w:rsidRPr="000035E8">
        <w:rPr>
          <w:rFonts w:ascii="Arial" w:hAnsi="Arial" w:cs="Arial"/>
          <w:sz w:val="24"/>
          <w:szCs w:val="24"/>
          <w:lang w:val="ro-RO"/>
        </w:rPr>
        <w:t>.</w:t>
      </w:r>
    </w:p>
    <w:p w:rsidR="008E37B3" w:rsidRPr="000035E8" w:rsidRDefault="008E37B3" w:rsidP="00D70D18">
      <w:pPr>
        <w:spacing w:after="0" w:line="240" w:lineRule="auto"/>
        <w:rPr>
          <w:rFonts w:ascii="Arial" w:hAnsi="Arial" w:cs="Arial"/>
          <w:b/>
          <w:color w:val="FF0000"/>
          <w:sz w:val="24"/>
          <w:szCs w:val="24"/>
          <w:lang w:val="ro-RO"/>
        </w:rPr>
      </w:pPr>
    </w:p>
    <w:p w:rsidR="00334F4C" w:rsidRPr="000035E8" w:rsidRDefault="00334F4C" w:rsidP="00D70D18">
      <w:pPr>
        <w:spacing w:after="0" w:line="240" w:lineRule="auto"/>
        <w:rPr>
          <w:rFonts w:ascii="Arial" w:hAnsi="Arial" w:cs="Arial"/>
          <w:b/>
          <w:sz w:val="24"/>
          <w:szCs w:val="24"/>
          <w:lang w:val="ro-RO"/>
        </w:rPr>
      </w:pPr>
      <w:r w:rsidRPr="000035E8">
        <w:rPr>
          <w:rFonts w:ascii="Arial" w:hAnsi="Arial" w:cs="Arial"/>
          <w:b/>
          <w:sz w:val="24"/>
          <w:szCs w:val="24"/>
          <w:lang w:val="ro-RO"/>
        </w:rPr>
        <w:t>13.10. Monitorizare substanţe şi preparate chimice periculoase</w:t>
      </w:r>
    </w:p>
    <w:p w:rsidR="00AA279B" w:rsidRPr="000035E8" w:rsidRDefault="00AA279B"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Operatorul economic va realiza monitorizarea substanţelor chimice periculoase pe cantităţi şi tipuri de substante chimice folosite,  în conformitate cu REGULAMENTUL (CE) NR. 1907/2006 AL PARLAMENTULUI EUROPEAN ŞI AL CONSILIULUI din 18 decembrie 2006 privind înregistrarea, evaluarea, autorizarea şi restricţionarea substanţelor chimice (REACH) şi REGULAMENTUL (CE) NR. 1272/2008 AL PARLAMENTULUI EUROPEAN ȘI AL CONSILIULUI din 16 decembrie 2008 privind clasificarea, etichetarea și ambalarea substanțelor și a amestecurilor). </w:t>
      </w:r>
    </w:p>
    <w:p w:rsidR="008E37B3" w:rsidRPr="000035E8" w:rsidRDefault="008E37B3" w:rsidP="00D70D18">
      <w:pPr>
        <w:spacing w:after="0" w:line="240" w:lineRule="auto"/>
        <w:jc w:val="both"/>
        <w:rPr>
          <w:rFonts w:ascii="Arial" w:hAnsi="Arial" w:cs="Arial"/>
          <w:sz w:val="24"/>
          <w:szCs w:val="24"/>
          <w:lang w:val="ro-RO"/>
        </w:rPr>
      </w:pPr>
    </w:p>
    <w:p w:rsidR="00334F4C" w:rsidRPr="000035E8" w:rsidRDefault="00334F4C" w:rsidP="00D70D18">
      <w:pPr>
        <w:pStyle w:val="Heading2"/>
      </w:pPr>
      <w:r w:rsidRPr="000035E8">
        <w:t>13.11.   Monitorizarea post – închidere</w:t>
      </w:r>
    </w:p>
    <w:p w:rsidR="00334F4C" w:rsidRPr="000035E8" w:rsidRDefault="00A2211F"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13.11.1.</w:t>
      </w:r>
      <w:r w:rsidR="00334F4C" w:rsidRPr="000035E8">
        <w:rPr>
          <w:rFonts w:ascii="Arial" w:hAnsi="Arial" w:cs="Arial"/>
          <w:sz w:val="24"/>
          <w:szCs w:val="24"/>
          <w:lang w:val="ro-RO"/>
        </w:rPr>
        <w:t xml:space="preserve"> În cazul încetării definitive a activităţii vor fi realizate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urmărite acţiunile conform planului de închidere.</w:t>
      </w:r>
    </w:p>
    <w:p w:rsidR="00380F7C" w:rsidRPr="000035E8" w:rsidRDefault="003A4AB9" w:rsidP="00D70D18">
      <w:pPr>
        <w:spacing w:after="0" w:line="240" w:lineRule="auto"/>
        <w:jc w:val="both"/>
        <w:rPr>
          <w:rFonts w:ascii="Arial" w:hAnsi="Arial" w:cs="Arial"/>
          <w:sz w:val="24"/>
          <w:szCs w:val="24"/>
        </w:rPr>
      </w:pPr>
      <w:r w:rsidRPr="000035E8">
        <w:rPr>
          <w:rFonts w:ascii="Arial" w:hAnsi="Arial" w:cs="Arial"/>
          <w:sz w:val="24"/>
          <w:szCs w:val="24"/>
        </w:rPr>
        <w:t xml:space="preserve">În cazul încetării definitive a activităţii vor fi realizate şi urmărite următoarele acţiuni: </w:t>
      </w:r>
    </w:p>
    <w:p w:rsidR="003A4AB9" w:rsidRPr="000035E8" w:rsidRDefault="003A4AB9" w:rsidP="00D70D18">
      <w:pPr>
        <w:spacing w:after="0" w:line="240" w:lineRule="auto"/>
        <w:jc w:val="both"/>
        <w:rPr>
          <w:rFonts w:ascii="Arial" w:hAnsi="Arial" w:cs="Arial"/>
          <w:sz w:val="24"/>
          <w:szCs w:val="24"/>
        </w:rPr>
      </w:pPr>
      <w:r w:rsidRPr="000035E8">
        <w:rPr>
          <w:rFonts w:ascii="Arial" w:hAnsi="Arial" w:cs="Arial"/>
          <w:sz w:val="24"/>
          <w:szCs w:val="24"/>
        </w:rPr>
        <w:t xml:space="preserve">- golirea bazinelor şi conductelor, spălarea lor; </w:t>
      </w:r>
    </w:p>
    <w:p w:rsidR="003A4AB9" w:rsidRPr="000035E8" w:rsidRDefault="003A4AB9" w:rsidP="00D70D18">
      <w:pPr>
        <w:spacing w:after="0" w:line="240" w:lineRule="auto"/>
        <w:jc w:val="both"/>
        <w:rPr>
          <w:rFonts w:ascii="Arial" w:hAnsi="Arial" w:cs="Arial"/>
          <w:sz w:val="24"/>
          <w:szCs w:val="24"/>
        </w:rPr>
      </w:pPr>
      <w:r w:rsidRPr="000035E8">
        <w:rPr>
          <w:rFonts w:ascii="Arial" w:hAnsi="Arial" w:cs="Arial"/>
          <w:sz w:val="24"/>
          <w:szCs w:val="24"/>
        </w:rPr>
        <w:t xml:space="preserve">- demolarea construcţiilor, colectarea separată a deşeurilor din construcţii, valorificarea lor sau depozitarea pe o haldă ecologică, funcţie de categoria deşeului; </w:t>
      </w:r>
    </w:p>
    <w:p w:rsidR="003A4AB9" w:rsidRPr="000035E8" w:rsidRDefault="003A4AB9" w:rsidP="00D70D18">
      <w:pPr>
        <w:spacing w:after="0" w:line="240" w:lineRule="auto"/>
        <w:jc w:val="both"/>
        <w:rPr>
          <w:rFonts w:ascii="Arial" w:hAnsi="Arial" w:cs="Arial"/>
          <w:sz w:val="24"/>
          <w:szCs w:val="24"/>
          <w:lang w:val="ro-RO"/>
        </w:rPr>
      </w:pPr>
      <w:r w:rsidRPr="000035E8">
        <w:rPr>
          <w:rFonts w:ascii="Arial" w:hAnsi="Arial" w:cs="Arial"/>
          <w:sz w:val="24"/>
          <w:szCs w:val="24"/>
        </w:rPr>
        <w:t>- refacerea analizelor pentru sol în vederea stabilirii condiţiilor amplasamentului la încetarea activităţii.</w:t>
      </w:r>
    </w:p>
    <w:p w:rsidR="00323493" w:rsidRPr="000035E8" w:rsidRDefault="00323493" w:rsidP="00D70D18">
      <w:pPr>
        <w:spacing w:after="0" w:line="240" w:lineRule="auto"/>
        <w:jc w:val="both"/>
        <w:rPr>
          <w:rFonts w:ascii="Arial" w:hAnsi="Arial" w:cs="Arial"/>
          <w:sz w:val="24"/>
          <w:szCs w:val="24"/>
          <w:lang w:val="ro-RO"/>
        </w:rPr>
      </w:pPr>
    </w:p>
    <w:p w:rsidR="00F773A3" w:rsidRPr="000035E8" w:rsidRDefault="00F773A3" w:rsidP="00D70D18">
      <w:pPr>
        <w:spacing w:after="0" w:line="240" w:lineRule="auto"/>
        <w:jc w:val="both"/>
        <w:rPr>
          <w:rStyle w:val="PlaceholderText"/>
          <w:rFonts w:ascii="Arial" w:hAnsi="Arial" w:cs="Arial"/>
          <w:color w:val="auto"/>
          <w:sz w:val="24"/>
          <w:szCs w:val="24"/>
          <w:lang w:val="ro-RO"/>
        </w:rPr>
      </w:pPr>
      <w:r w:rsidRPr="000035E8">
        <w:rPr>
          <w:rFonts w:ascii="Arial" w:hAnsi="Arial" w:cs="Arial"/>
          <w:sz w:val="24"/>
          <w:szCs w:val="24"/>
          <w:lang w:val="ro-RO"/>
        </w:rPr>
        <w:t xml:space="preserve"> </w:t>
      </w:r>
      <w:r w:rsidRPr="000035E8">
        <w:rPr>
          <w:rStyle w:val="PlaceholderText"/>
          <w:rFonts w:ascii="Arial" w:hAnsi="Arial" w:cs="Arial"/>
          <w:color w:val="auto"/>
          <w:sz w:val="24"/>
          <w:szCs w:val="24"/>
          <w:lang w:val="ro-RO"/>
        </w:rPr>
        <w:t>În cazul închiderii instalaţiei se vor lua următoarele măsuri:</w:t>
      </w:r>
    </w:p>
    <w:p w:rsidR="00473E9D" w:rsidRPr="000035E8" w:rsidRDefault="00473E9D" w:rsidP="00D70D18">
      <w:pPr>
        <w:spacing w:after="0" w:line="240" w:lineRule="auto"/>
        <w:jc w:val="both"/>
        <w:rPr>
          <w:rStyle w:val="PlaceholderText"/>
          <w:rFonts w:ascii="Arial" w:hAnsi="Arial" w:cs="Arial"/>
          <w:i/>
          <w:iCs/>
          <w:color w:val="auto"/>
          <w:sz w:val="24"/>
          <w:szCs w:val="24"/>
        </w:rPr>
      </w:pPr>
      <w:r w:rsidRPr="000035E8">
        <w:rPr>
          <w:rStyle w:val="PlaceholderText"/>
          <w:rFonts w:ascii="Arial" w:hAnsi="Arial" w:cs="Arial"/>
          <w:color w:val="auto"/>
          <w:sz w:val="24"/>
          <w:szCs w:val="24"/>
          <w:lang w:val="ro-RO"/>
        </w:rPr>
        <w:t>-</w:t>
      </w:r>
      <w:r w:rsidRPr="000035E8">
        <w:rPr>
          <w:rFonts w:ascii="Arial" w:hAnsi="Arial" w:cs="Arial"/>
          <w:i/>
          <w:iCs/>
          <w:sz w:val="24"/>
          <w:szCs w:val="24"/>
        </w:rPr>
        <w:t xml:space="preserve"> La încetarea definitivă a activității, operatorul evaluează starea de contaminare a solului și a apelor subterane cu substanțe periculoase relevante utilizate, produse sau emise de instalație. În cazul în care instalația a determinat o poluare semnificativă a solului sau a apelor subterane cu substanțe periculoase relevante, comparativ cu starea prezentată în raportul privind situația de refe</w:t>
      </w:r>
      <w:r w:rsidR="008E2ECE" w:rsidRPr="000035E8">
        <w:rPr>
          <w:rFonts w:ascii="Arial" w:hAnsi="Arial" w:cs="Arial"/>
          <w:i/>
          <w:iCs/>
          <w:sz w:val="24"/>
          <w:szCs w:val="24"/>
        </w:rPr>
        <w:t>rință,</w:t>
      </w:r>
      <w:r w:rsidRPr="000035E8">
        <w:rPr>
          <w:rFonts w:ascii="Arial" w:hAnsi="Arial" w:cs="Arial"/>
          <w:i/>
          <w:iCs/>
          <w:sz w:val="24"/>
          <w:szCs w:val="24"/>
        </w:rPr>
        <w:t xml:space="preserve"> operatorul ia măsurile necesare pentru depoluare, astfel încât să readucă amplasamentul la starea descrisă în raportul privind situația de referință. În acest scop se ia în considerare și fezabilitatea tehnică a unor a</w:t>
      </w:r>
      <w:r w:rsidR="008E2ECE" w:rsidRPr="000035E8">
        <w:rPr>
          <w:rFonts w:ascii="Arial" w:hAnsi="Arial" w:cs="Arial"/>
          <w:i/>
          <w:iCs/>
          <w:sz w:val="24"/>
          <w:szCs w:val="24"/>
        </w:rPr>
        <w:t>stfel de măsuri.</w:t>
      </w:r>
    </w:p>
    <w:p w:rsidR="00F773A3" w:rsidRPr="000035E8" w:rsidRDefault="00F773A3" w:rsidP="00D70D18">
      <w:pPr>
        <w:spacing w:after="0" w:line="240" w:lineRule="auto"/>
        <w:jc w:val="both"/>
        <w:rPr>
          <w:rStyle w:val="PlaceholderText"/>
          <w:rFonts w:ascii="Arial" w:hAnsi="Arial" w:cs="Arial"/>
          <w:color w:val="auto"/>
          <w:sz w:val="24"/>
          <w:szCs w:val="24"/>
          <w:lang w:val="ro-RO"/>
        </w:rPr>
      </w:pPr>
      <w:r w:rsidRPr="000035E8">
        <w:rPr>
          <w:rStyle w:val="PlaceholderText"/>
          <w:rFonts w:ascii="Arial" w:hAnsi="Arial" w:cs="Arial"/>
          <w:color w:val="auto"/>
          <w:sz w:val="24"/>
          <w:szCs w:val="24"/>
          <w:lang w:val="ro-RO"/>
        </w:rPr>
        <w:t>- se va a</w:t>
      </w:r>
      <w:r w:rsidR="00AD4303" w:rsidRPr="000035E8">
        <w:rPr>
          <w:rStyle w:val="PlaceholderText"/>
          <w:rFonts w:ascii="Arial" w:hAnsi="Arial" w:cs="Arial"/>
          <w:color w:val="auto"/>
          <w:sz w:val="24"/>
          <w:szCs w:val="24"/>
          <w:lang w:val="ro-RO"/>
        </w:rPr>
        <w:t>s</w:t>
      </w:r>
      <w:r w:rsidR="006432A0" w:rsidRPr="000035E8">
        <w:rPr>
          <w:rStyle w:val="PlaceholderText"/>
          <w:rFonts w:ascii="Arial" w:hAnsi="Arial" w:cs="Arial"/>
          <w:color w:val="auto"/>
          <w:sz w:val="24"/>
          <w:szCs w:val="24"/>
          <w:lang w:val="ro-RO"/>
        </w:rPr>
        <w:t>i</w:t>
      </w:r>
      <w:r w:rsidRPr="000035E8">
        <w:rPr>
          <w:rStyle w:val="PlaceholderText"/>
          <w:rFonts w:ascii="Arial" w:hAnsi="Arial" w:cs="Arial"/>
          <w:color w:val="auto"/>
          <w:sz w:val="24"/>
          <w:szCs w:val="24"/>
          <w:lang w:val="ro-RO"/>
        </w:rPr>
        <w:t>gura evacuarea apelor uzate după curăţarea şi spălarea tuturor instalaţiilor astfel încât să nu existe poluare a mediului înconjurător;</w:t>
      </w:r>
    </w:p>
    <w:p w:rsidR="00F773A3" w:rsidRPr="000035E8" w:rsidRDefault="00F773A3" w:rsidP="00D70D18">
      <w:pPr>
        <w:spacing w:after="0" w:line="240" w:lineRule="auto"/>
        <w:jc w:val="both"/>
        <w:rPr>
          <w:rStyle w:val="PlaceholderText"/>
          <w:rFonts w:ascii="Arial" w:hAnsi="Arial" w:cs="Arial"/>
          <w:color w:val="auto"/>
          <w:sz w:val="24"/>
          <w:szCs w:val="24"/>
          <w:lang w:val="ro-RO"/>
        </w:rPr>
      </w:pPr>
      <w:r w:rsidRPr="000035E8">
        <w:rPr>
          <w:rStyle w:val="PlaceholderText"/>
          <w:rFonts w:ascii="Arial" w:hAnsi="Arial" w:cs="Arial"/>
          <w:color w:val="auto"/>
          <w:sz w:val="24"/>
          <w:szCs w:val="24"/>
          <w:lang w:val="ro-RO"/>
        </w:rPr>
        <w:lastRenderedPageBreak/>
        <w:t>- se vor gestiona corespunzător deşeurile rezultate din dezafectarea instalaţiilor;</w:t>
      </w:r>
    </w:p>
    <w:p w:rsidR="00323493" w:rsidRPr="000035E8" w:rsidRDefault="00F773A3" w:rsidP="00D70D18">
      <w:pPr>
        <w:spacing w:after="0" w:line="240" w:lineRule="auto"/>
        <w:jc w:val="both"/>
        <w:rPr>
          <w:rStyle w:val="PlaceholderText"/>
          <w:rFonts w:ascii="Arial" w:hAnsi="Arial" w:cs="Arial"/>
          <w:color w:val="auto"/>
          <w:sz w:val="24"/>
          <w:szCs w:val="24"/>
          <w:lang w:val="ro-RO"/>
        </w:rPr>
      </w:pPr>
      <w:r w:rsidRPr="000035E8">
        <w:rPr>
          <w:rStyle w:val="PlaceholderText"/>
          <w:rFonts w:ascii="Arial" w:hAnsi="Arial" w:cs="Arial"/>
          <w:color w:val="auto"/>
          <w:sz w:val="24"/>
          <w:szCs w:val="24"/>
          <w:lang w:val="ro-RO"/>
        </w:rPr>
        <w:t>- se vor realiza operaţiuni de reconstrucţie a zonei după dezafectarea instalaţiilor.</w:t>
      </w:r>
      <w:r w:rsidR="00F53412" w:rsidRPr="000035E8">
        <w:rPr>
          <w:rStyle w:val="PlaceholderText"/>
          <w:rFonts w:ascii="Arial" w:hAnsi="Arial" w:cs="Arial"/>
          <w:color w:val="1F497D" w:themeColor="text2"/>
          <w:sz w:val="24"/>
          <w:szCs w:val="24"/>
          <w:lang w:val="ro-RO"/>
        </w:rPr>
        <w:t xml:space="preserve"> </w:t>
      </w:r>
    </w:p>
    <w:p w:rsidR="00323493" w:rsidRPr="000035E8" w:rsidRDefault="00F773A3" w:rsidP="00D70D18">
      <w:pPr>
        <w:spacing w:after="0" w:line="240" w:lineRule="auto"/>
        <w:jc w:val="both"/>
        <w:rPr>
          <w:rStyle w:val="PlaceholderText"/>
          <w:rFonts w:ascii="Arial" w:hAnsi="Arial" w:cs="Arial"/>
          <w:color w:val="auto"/>
          <w:sz w:val="24"/>
          <w:szCs w:val="24"/>
          <w:lang w:val="ro-RO"/>
        </w:rPr>
      </w:pPr>
      <w:r w:rsidRPr="000035E8">
        <w:rPr>
          <w:rStyle w:val="PlaceholderText"/>
          <w:rFonts w:ascii="Arial" w:hAnsi="Arial" w:cs="Arial"/>
          <w:color w:val="auto"/>
          <w:sz w:val="24"/>
          <w:szCs w:val="24"/>
          <w:lang w:val="ro-RO"/>
        </w:rPr>
        <w:t>Evacua</w:t>
      </w:r>
      <w:r w:rsidR="00F53412" w:rsidRPr="000035E8">
        <w:rPr>
          <w:rStyle w:val="PlaceholderText"/>
          <w:rFonts w:ascii="Arial" w:hAnsi="Arial" w:cs="Arial"/>
          <w:color w:val="auto"/>
          <w:sz w:val="24"/>
          <w:szCs w:val="24"/>
          <w:lang w:val="ro-RO"/>
        </w:rPr>
        <w:t xml:space="preserve">rea deşeurilor menţionate de pe </w:t>
      </w:r>
      <w:r w:rsidRPr="000035E8">
        <w:rPr>
          <w:rStyle w:val="PlaceholderText"/>
          <w:rFonts w:ascii="Arial" w:hAnsi="Arial" w:cs="Arial"/>
          <w:color w:val="auto"/>
          <w:sz w:val="24"/>
          <w:szCs w:val="24"/>
          <w:lang w:val="ro-RO"/>
        </w:rPr>
        <w:t xml:space="preserve">amplasament se va face de către firme specializate </w:t>
      </w:r>
      <w:r w:rsidR="006432A0" w:rsidRPr="000035E8">
        <w:rPr>
          <w:rStyle w:val="PlaceholderText"/>
          <w:rFonts w:ascii="Arial" w:hAnsi="Arial" w:cs="Arial"/>
          <w:color w:val="auto"/>
          <w:sz w:val="24"/>
          <w:szCs w:val="24"/>
          <w:lang w:val="ro-RO"/>
        </w:rPr>
        <w:t>și</w:t>
      </w:r>
      <w:r w:rsidRPr="000035E8">
        <w:rPr>
          <w:rStyle w:val="PlaceholderText"/>
          <w:rFonts w:ascii="Arial" w:hAnsi="Arial" w:cs="Arial"/>
          <w:color w:val="auto"/>
          <w:sz w:val="24"/>
          <w:szCs w:val="24"/>
          <w:lang w:val="ro-RO"/>
        </w:rPr>
        <w:t xml:space="preserve"> atestate pentru astfel de lucrări, date fiind condiţiile</w:t>
      </w:r>
      <w:r w:rsidR="00F53412" w:rsidRPr="000035E8">
        <w:rPr>
          <w:rStyle w:val="PlaceholderText"/>
          <w:rFonts w:ascii="Arial" w:hAnsi="Arial" w:cs="Arial"/>
          <w:color w:val="auto"/>
          <w:sz w:val="24"/>
          <w:szCs w:val="24"/>
          <w:lang w:val="ro-RO"/>
        </w:rPr>
        <w:t xml:space="preserve"> </w:t>
      </w:r>
      <w:r w:rsidRPr="000035E8">
        <w:rPr>
          <w:rStyle w:val="PlaceholderText"/>
          <w:rFonts w:ascii="Arial" w:hAnsi="Arial" w:cs="Arial"/>
          <w:color w:val="auto"/>
          <w:sz w:val="24"/>
          <w:szCs w:val="24"/>
          <w:lang w:val="ro-RO"/>
        </w:rPr>
        <w:t>specifice de colectare, ambalare şi transport a deşeurilor.</w:t>
      </w:r>
    </w:p>
    <w:p w:rsidR="00334F4C" w:rsidRPr="000035E8" w:rsidRDefault="00F773A3" w:rsidP="00D70D18">
      <w:pPr>
        <w:spacing w:after="0" w:line="240" w:lineRule="auto"/>
        <w:jc w:val="both"/>
        <w:rPr>
          <w:rStyle w:val="PlaceholderText"/>
          <w:rFonts w:ascii="Arial" w:hAnsi="Arial" w:cs="Arial"/>
          <w:color w:val="auto"/>
          <w:sz w:val="24"/>
          <w:szCs w:val="24"/>
          <w:lang w:val="ro-RO"/>
        </w:rPr>
      </w:pPr>
      <w:r w:rsidRPr="000035E8">
        <w:rPr>
          <w:rStyle w:val="PlaceholderText"/>
          <w:rFonts w:ascii="Arial" w:hAnsi="Arial" w:cs="Arial"/>
          <w:color w:val="auto"/>
          <w:sz w:val="24"/>
          <w:szCs w:val="24"/>
          <w:lang w:val="ro-RO"/>
        </w:rPr>
        <w:t>Prin condiţiile contractului încheiat cu firma specializată în lucrări de dezafectare se va a</w:t>
      </w:r>
      <w:r w:rsidR="00AD4303" w:rsidRPr="000035E8">
        <w:rPr>
          <w:rStyle w:val="PlaceholderText"/>
          <w:rFonts w:ascii="Arial" w:hAnsi="Arial" w:cs="Arial"/>
          <w:color w:val="auto"/>
          <w:sz w:val="24"/>
          <w:szCs w:val="24"/>
          <w:lang w:val="ro-RO"/>
        </w:rPr>
        <w:t>s</w:t>
      </w:r>
      <w:r w:rsidR="006432A0" w:rsidRPr="000035E8">
        <w:rPr>
          <w:rStyle w:val="PlaceholderText"/>
          <w:rFonts w:ascii="Arial" w:hAnsi="Arial" w:cs="Arial"/>
          <w:color w:val="auto"/>
          <w:sz w:val="24"/>
          <w:szCs w:val="24"/>
          <w:lang w:val="ro-RO"/>
        </w:rPr>
        <w:t>i</w:t>
      </w:r>
      <w:r w:rsidRPr="000035E8">
        <w:rPr>
          <w:rStyle w:val="PlaceholderText"/>
          <w:rFonts w:ascii="Arial" w:hAnsi="Arial" w:cs="Arial"/>
          <w:color w:val="auto"/>
          <w:sz w:val="24"/>
          <w:szCs w:val="24"/>
          <w:lang w:val="ro-RO"/>
        </w:rPr>
        <w:t>gura izolarea</w:t>
      </w:r>
      <w:r w:rsidR="00F53412" w:rsidRPr="000035E8">
        <w:rPr>
          <w:rStyle w:val="PlaceholderText"/>
          <w:rFonts w:ascii="Arial" w:hAnsi="Arial" w:cs="Arial"/>
          <w:color w:val="auto"/>
          <w:sz w:val="24"/>
          <w:szCs w:val="24"/>
          <w:lang w:val="ro-RO"/>
        </w:rPr>
        <w:t xml:space="preserve"> </w:t>
      </w:r>
      <w:r w:rsidRPr="000035E8">
        <w:rPr>
          <w:rStyle w:val="PlaceholderText"/>
          <w:rFonts w:ascii="Arial" w:hAnsi="Arial" w:cs="Arial"/>
          <w:color w:val="auto"/>
          <w:sz w:val="24"/>
          <w:szCs w:val="24"/>
          <w:lang w:val="ro-RO"/>
        </w:rPr>
        <w:t>amplasamentului pentru conservarea în bune condiţii a mediului înconjurător şi pentru un impact</w:t>
      </w:r>
      <w:r w:rsidR="00F53412" w:rsidRPr="000035E8">
        <w:rPr>
          <w:rStyle w:val="PlaceholderText"/>
          <w:rFonts w:ascii="Arial" w:hAnsi="Arial" w:cs="Arial"/>
          <w:color w:val="auto"/>
          <w:sz w:val="24"/>
          <w:szCs w:val="24"/>
          <w:lang w:val="ro-RO"/>
        </w:rPr>
        <w:t xml:space="preserve"> </w:t>
      </w:r>
      <w:r w:rsidRPr="000035E8">
        <w:rPr>
          <w:rStyle w:val="PlaceholderText"/>
          <w:rFonts w:ascii="Arial" w:hAnsi="Arial" w:cs="Arial"/>
          <w:color w:val="auto"/>
          <w:sz w:val="24"/>
          <w:szCs w:val="24"/>
          <w:lang w:val="ro-RO"/>
        </w:rPr>
        <w:t>nesemnificativ asupra acestuia.</w:t>
      </w:r>
    </w:p>
    <w:p w:rsidR="00323493" w:rsidRPr="000035E8" w:rsidRDefault="00A2211F" w:rsidP="00D70D18">
      <w:pPr>
        <w:tabs>
          <w:tab w:val="left" w:pos="142"/>
          <w:tab w:val="left" w:pos="360"/>
          <w:tab w:val="left" w:pos="1800"/>
        </w:tabs>
        <w:spacing w:after="0" w:line="240" w:lineRule="auto"/>
        <w:jc w:val="both"/>
        <w:rPr>
          <w:rFonts w:ascii="Arial" w:hAnsi="Arial" w:cs="Arial"/>
          <w:b/>
          <w:sz w:val="24"/>
          <w:szCs w:val="24"/>
          <w:u w:val="single"/>
          <w:lang w:val="ro-RO"/>
        </w:rPr>
      </w:pPr>
      <w:r w:rsidRPr="000035E8">
        <w:rPr>
          <w:rFonts w:ascii="Arial" w:hAnsi="Arial" w:cs="Arial"/>
          <w:b/>
          <w:sz w:val="24"/>
          <w:szCs w:val="24"/>
          <w:u w:val="single"/>
          <w:lang w:val="ro-RO"/>
        </w:rPr>
        <w:t xml:space="preserve">  </w:t>
      </w:r>
      <w:r w:rsidR="00E92AAC" w:rsidRPr="000035E8">
        <w:rPr>
          <w:rFonts w:ascii="Arial" w:hAnsi="Arial" w:cs="Arial"/>
          <w:b/>
          <w:sz w:val="24"/>
          <w:szCs w:val="24"/>
          <w:u w:val="single"/>
          <w:lang w:val="ro-RO"/>
        </w:rPr>
        <w:t>13.11.2</w:t>
      </w:r>
      <w:r w:rsidR="008831D0" w:rsidRPr="000035E8">
        <w:rPr>
          <w:rFonts w:ascii="Arial" w:hAnsi="Arial" w:cs="Arial"/>
          <w:b/>
          <w:sz w:val="24"/>
          <w:szCs w:val="24"/>
          <w:u w:val="single"/>
          <w:lang w:val="ro-RO"/>
        </w:rPr>
        <w:t>.</w:t>
      </w:r>
      <w:r w:rsidR="00E92AAC" w:rsidRPr="000035E8">
        <w:rPr>
          <w:rFonts w:ascii="Arial" w:hAnsi="Arial" w:cs="Arial"/>
          <w:b/>
          <w:sz w:val="24"/>
          <w:szCs w:val="24"/>
          <w:u w:val="single"/>
          <w:lang w:val="ro-RO"/>
        </w:rPr>
        <w:t xml:space="preserve"> Monitorizarea post-inchidere a haldei de slam se va realiza in conformitate cu prevederile Acordului de mediu nr. 2373/10.06.2009.</w:t>
      </w:r>
    </w:p>
    <w:p w:rsidR="00F54EA4" w:rsidRDefault="00F54EA4" w:rsidP="00D70D18">
      <w:pPr>
        <w:pStyle w:val="Heading1"/>
        <w:jc w:val="left"/>
      </w:pPr>
    </w:p>
    <w:p w:rsidR="00334F4C" w:rsidRPr="000035E8" w:rsidRDefault="00334F4C" w:rsidP="00D70D18">
      <w:pPr>
        <w:pStyle w:val="Heading1"/>
        <w:jc w:val="left"/>
      </w:pPr>
      <w:r w:rsidRPr="000035E8">
        <w:t xml:space="preserve">14. RAPORTĂRI CĂTRE AUTORITATEA COMPETENTĂ PENTRU PROTECŢIA MEDIULUI </w:t>
      </w:r>
      <w:r w:rsidR="006432A0" w:rsidRPr="000035E8">
        <w:t>ȘI</w:t>
      </w:r>
      <w:r w:rsidRPr="000035E8">
        <w:t xml:space="preserve"> PERIODICITATEA ACESTORA</w:t>
      </w:r>
    </w:p>
    <w:p w:rsidR="00F54EA4" w:rsidRDefault="00A2211F" w:rsidP="00D70D18">
      <w:pPr>
        <w:spacing w:after="0" w:line="240" w:lineRule="auto"/>
        <w:jc w:val="both"/>
        <w:rPr>
          <w:rFonts w:ascii="Arial" w:hAnsi="Arial" w:cs="Arial"/>
          <w:b/>
          <w:color w:val="1F497D" w:themeColor="text2"/>
          <w:sz w:val="24"/>
          <w:szCs w:val="24"/>
          <w:lang w:val="ro-RO"/>
        </w:rPr>
      </w:pPr>
      <w:r w:rsidRPr="000035E8">
        <w:rPr>
          <w:rFonts w:ascii="Arial" w:hAnsi="Arial" w:cs="Arial"/>
          <w:b/>
          <w:color w:val="1F497D" w:themeColor="text2"/>
          <w:sz w:val="24"/>
          <w:szCs w:val="24"/>
          <w:lang w:val="ro-RO"/>
        </w:rPr>
        <w:t xml:space="preserve">  </w:t>
      </w:r>
    </w:p>
    <w:p w:rsidR="00334F4C" w:rsidRPr="000035E8" w:rsidRDefault="00334F4C" w:rsidP="00D70D18">
      <w:pPr>
        <w:spacing w:after="0" w:line="240" w:lineRule="auto"/>
        <w:jc w:val="both"/>
        <w:rPr>
          <w:rFonts w:ascii="Arial" w:hAnsi="Arial" w:cs="Arial"/>
          <w:sz w:val="24"/>
          <w:szCs w:val="24"/>
          <w:u w:val="single"/>
          <w:lang w:val="ro-RO"/>
        </w:rPr>
      </w:pPr>
      <w:r w:rsidRPr="000035E8">
        <w:rPr>
          <w:rFonts w:ascii="Arial" w:hAnsi="Arial" w:cs="Arial"/>
          <w:b/>
          <w:sz w:val="24"/>
          <w:szCs w:val="24"/>
          <w:lang w:val="ro-RO"/>
        </w:rPr>
        <w:t>14.1. Date generale</w:t>
      </w:r>
    </w:p>
    <w:p w:rsidR="00334F4C" w:rsidRPr="000035E8" w:rsidRDefault="00A2211F" w:rsidP="00D70D18">
      <w:pPr>
        <w:pStyle w:val="BodyText"/>
        <w:tabs>
          <w:tab w:val="left" w:pos="180"/>
          <w:tab w:val="left" w:pos="360"/>
        </w:tabs>
        <w:rPr>
          <w:rFonts w:ascii="Arial" w:hAnsi="Arial" w:cs="Arial"/>
          <w:lang w:val="ro-RO"/>
        </w:rPr>
      </w:pPr>
      <w:r w:rsidRPr="000035E8">
        <w:rPr>
          <w:rFonts w:ascii="Arial" w:hAnsi="Arial" w:cs="Arial"/>
          <w:b/>
          <w:lang w:val="ro-RO"/>
        </w:rPr>
        <w:t xml:space="preserve">    </w:t>
      </w:r>
      <w:r w:rsidR="00334F4C" w:rsidRPr="000035E8">
        <w:rPr>
          <w:rFonts w:ascii="Arial" w:hAnsi="Arial" w:cs="Arial"/>
          <w:b/>
          <w:lang w:val="ro-RO"/>
        </w:rPr>
        <w:t>14.1.1.</w:t>
      </w:r>
      <w:r w:rsidR="00334F4C" w:rsidRPr="000035E8">
        <w:rPr>
          <w:rFonts w:ascii="Arial" w:hAnsi="Arial" w:cs="Arial"/>
          <w:lang w:val="ro-RO"/>
        </w:rPr>
        <w:t xml:space="preserve"> Formatul tuturor registrelor cerute de prezenta autorizaţie trebuie să a</w:t>
      </w:r>
      <w:r w:rsidR="00626092" w:rsidRPr="000035E8">
        <w:rPr>
          <w:rFonts w:ascii="Arial" w:hAnsi="Arial" w:cs="Arial"/>
          <w:lang w:val="ro-RO"/>
        </w:rPr>
        <w:t>s</w:t>
      </w:r>
      <w:r w:rsidR="006432A0" w:rsidRPr="000035E8">
        <w:rPr>
          <w:rFonts w:ascii="Arial" w:hAnsi="Arial" w:cs="Arial"/>
          <w:lang w:val="ro-RO"/>
        </w:rPr>
        <w:t>i</w:t>
      </w:r>
      <w:r w:rsidR="00334F4C" w:rsidRPr="000035E8">
        <w:rPr>
          <w:rFonts w:ascii="Arial" w:hAnsi="Arial" w:cs="Arial"/>
          <w:lang w:val="ro-RO"/>
        </w:rPr>
        <w:t>gure înregistrarea tuturor datelor specifice necesare raportării rezultatului monitorizării. Registrele trebuie pǎstrate pe amplasament pe durata valabilităţii a</w:t>
      </w:r>
      <w:r w:rsidR="00823F71" w:rsidRPr="000035E8">
        <w:rPr>
          <w:rFonts w:ascii="Arial" w:hAnsi="Arial" w:cs="Arial"/>
          <w:lang w:val="ro-RO"/>
        </w:rPr>
        <w:t xml:space="preserve">utorizaţiei integrate de mediu </w:t>
      </w:r>
      <w:r w:rsidR="006432A0" w:rsidRPr="000035E8">
        <w:rPr>
          <w:rFonts w:ascii="Arial" w:hAnsi="Arial" w:cs="Arial"/>
          <w:lang w:val="ro-RO"/>
        </w:rPr>
        <w:t>și</w:t>
      </w:r>
      <w:r w:rsidR="00334F4C" w:rsidRPr="000035E8">
        <w:rPr>
          <w:rFonts w:ascii="Arial" w:hAnsi="Arial" w:cs="Arial"/>
          <w:lang w:val="ro-RO"/>
        </w:rPr>
        <w:t xml:space="preserve"> trebuie sǎ fie disponibile pentru inspecţi</w:t>
      </w:r>
      <w:r w:rsidR="00823F71" w:rsidRPr="000035E8">
        <w:rPr>
          <w:rFonts w:ascii="Arial" w:hAnsi="Arial" w:cs="Arial"/>
          <w:lang w:val="ro-RO"/>
        </w:rPr>
        <w:t>ile</w:t>
      </w:r>
      <w:r w:rsidR="00334F4C" w:rsidRPr="000035E8">
        <w:rPr>
          <w:rFonts w:ascii="Arial" w:hAnsi="Arial" w:cs="Arial"/>
          <w:lang w:val="ro-RO"/>
        </w:rPr>
        <w:t xml:space="preserve">  </w:t>
      </w:r>
      <w:r w:rsidR="00823F71" w:rsidRPr="000035E8">
        <w:rPr>
          <w:rFonts w:ascii="Arial" w:hAnsi="Arial" w:cs="Arial"/>
          <w:lang w:val="ro-RO"/>
        </w:rPr>
        <w:t xml:space="preserve">din partea </w:t>
      </w:r>
      <w:r w:rsidR="00334F4C" w:rsidRPr="000035E8">
        <w:rPr>
          <w:rFonts w:ascii="Arial" w:hAnsi="Arial" w:cs="Arial"/>
          <w:lang w:val="ro-RO"/>
        </w:rPr>
        <w:t>personalul</w:t>
      </w:r>
      <w:r w:rsidR="00823F71" w:rsidRPr="000035E8">
        <w:rPr>
          <w:rFonts w:ascii="Arial" w:hAnsi="Arial" w:cs="Arial"/>
          <w:lang w:val="ro-RO"/>
        </w:rPr>
        <w:t>ui</w:t>
      </w:r>
      <w:r w:rsidR="00334F4C" w:rsidRPr="000035E8">
        <w:rPr>
          <w:rFonts w:ascii="Arial" w:hAnsi="Arial" w:cs="Arial"/>
          <w:color w:val="1F497D" w:themeColor="text2"/>
          <w:lang w:val="ro-RO"/>
        </w:rPr>
        <w:t xml:space="preserve"> </w:t>
      </w:r>
      <w:r w:rsidR="00334F4C" w:rsidRPr="000035E8">
        <w:rPr>
          <w:rFonts w:ascii="Arial" w:hAnsi="Arial" w:cs="Arial"/>
          <w:lang w:val="ro-RO"/>
        </w:rPr>
        <w:t xml:space="preserve">cu drept de control al </w:t>
      </w:r>
      <w:r w:rsidR="00823F71" w:rsidRPr="000035E8">
        <w:rPr>
          <w:rFonts w:ascii="Arial" w:hAnsi="Arial" w:cs="Arial"/>
          <w:lang w:val="ro-RO"/>
        </w:rPr>
        <w:t xml:space="preserve">autoritǎţilor de specialitate, </w:t>
      </w:r>
      <w:r w:rsidR="00334F4C" w:rsidRPr="000035E8">
        <w:rPr>
          <w:rFonts w:ascii="Arial" w:hAnsi="Arial" w:cs="Arial"/>
          <w:lang w:val="ro-RO"/>
        </w:rPr>
        <w:t xml:space="preserve">în orice moment. </w:t>
      </w:r>
    </w:p>
    <w:p w:rsidR="00334F4C" w:rsidRPr="000035E8" w:rsidRDefault="00A2211F"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 xml:space="preserve">14.1.2. </w:t>
      </w:r>
      <w:r w:rsidR="00334F4C" w:rsidRPr="000035E8">
        <w:rPr>
          <w:rFonts w:ascii="Arial" w:hAnsi="Arial" w:cs="Arial"/>
          <w:sz w:val="24"/>
          <w:szCs w:val="24"/>
          <w:lang w:val="ro-RO"/>
        </w:rPr>
        <w:t xml:space="preserve">Operatorul, prin persoana împuternicitǎ cu atribuţii în domeniul protecţiei mediului, va transmite </w:t>
      </w:r>
      <w:r w:rsidR="00B24D74" w:rsidRPr="000035E8">
        <w:rPr>
          <w:rFonts w:ascii="Arial" w:hAnsi="Arial" w:cs="Arial"/>
          <w:sz w:val="24"/>
          <w:szCs w:val="24"/>
          <w:lang w:val="ro-RO"/>
        </w:rPr>
        <w:t>A</w:t>
      </w:r>
      <w:r w:rsidR="009E0580" w:rsidRPr="000035E8">
        <w:rPr>
          <w:rFonts w:ascii="Arial" w:hAnsi="Arial" w:cs="Arial"/>
          <w:sz w:val="24"/>
          <w:szCs w:val="24"/>
          <w:lang w:val="ro-RO"/>
        </w:rPr>
        <w:t>.</w:t>
      </w:r>
      <w:r w:rsidR="00B24D74" w:rsidRPr="000035E8">
        <w:rPr>
          <w:rFonts w:ascii="Arial" w:hAnsi="Arial" w:cs="Arial"/>
          <w:sz w:val="24"/>
          <w:szCs w:val="24"/>
          <w:lang w:val="ro-RO"/>
        </w:rPr>
        <w:t>P</w:t>
      </w:r>
      <w:r w:rsidR="009E0580" w:rsidRPr="000035E8">
        <w:rPr>
          <w:rFonts w:ascii="Arial" w:hAnsi="Arial" w:cs="Arial"/>
          <w:sz w:val="24"/>
          <w:szCs w:val="24"/>
          <w:lang w:val="ro-RO"/>
        </w:rPr>
        <w:t>.</w:t>
      </w:r>
      <w:r w:rsidR="00B24D74" w:rsidRPr="000035E8">
        <w:rPr>
          <w:rFonts w:ascii="Arial" w:hAnsi="Arial" w:cs="Arial"/>
          <w:sz w:val="24"/>
          <w:szCs w:val="24"/>
          <w:lang w:val="ro-RO"/>
        </w:rPr>
        <w:t>M</w:t>
      </w:r>
      <w:r w:rsidR="009E0580" w:rsidRPr="000035E8">
        <w:rPr>
          <w:rFonts w:ascii="Arial" w:hAnsi="Arial" w:cs="Arial"/>
          <w:sz w:val="24"/>
          <w:szCs w:val="24"/>
          <w:lang w:val="ro-RO"/>
        </w:rPr>
        <w:t>.</w:t>
      </w:r>
      <w:r w:rsidR="00B24D74" w:rsidRPr="000035E8">
        <w:rPr>
          <w:rFonts w:ascii="Arial" w:hAnsi="Arial" w:cs="Arial"/>
          <w:sz w:val="24"/>
          <w:szCs w:val="24"/>
          <w:lang w:val="ro-RO"/>
        </w:rPr>
        <w:t xml:space="preserve"> Tulcea</w:t>
      </w:r>
      <w:r w:rsidR="00334F4C" w:rsidRPr="000035E8">
        <w:rPr>
          <w:rFonts w:ascii="Arial" w:hAnsi="Arial" w:cs="Arial"/>
          <w:sz w:val="24"/>
          <w:szCs w:val="24"/>
          <w:lang w:val="ro-RO"/>
        </w:rPr>
        <w:t xml:space="preserve"> raportarile solicitate la datele stabilite.</w:t>
      </w:r>
    </w:p>
    <w:p w:rsidR="00334F4C" w:rsidRPr="000035E8" w:rsidRDefault="00A2211F"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14.1.3.</w:t>
      </w:r>
      <w:r w:rsidR="00334F4C" w:rsidRPr="000035E8">
        <w:rPr>
          <w:rFonts w:ascii="Arial" w:hAnsi="Arial" w:cs="Arial"/>
          <w:i/>
          <w:sz w:val="24"/>
          <w:szCs w:val="24"/>
          <w:lang w:val="ro-RO"/>
        </w:rPr>
        <w:t xml:space="preserve"> </w:t>
      </w:r>
      <w:r w:rsidR="00334F4C" w:rsidRPr="000035E8">
        <w:rPr>
          <w:rFonts w:ascii="Arial" w:hAnsi="Arial" w:cs="Arial"/>
          <w:sz w:val="24"/>
          <w:szCs w:val="24"/>
          <w:lang w:val="ro-RO"/>
        </w:rPr>
        <w:t xml:space="preserve">Operatorul trebuie sǎ înregistreze toate accidentele/incidentele care afecteazǎ exploatarea normalǎ a activitǎţii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care pot crea un risc de mediu. Această înregistrare trebuie să includă detalii privind natura, extinderea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impactul incidentului, precum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circumstanţele care au dat naştere incidentului. Inregistrarea trebuie să includă toate măsurile corective luate asupra mediului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evitarea reapariţiei incidentului. După notificarea accidentului, operatorul trebuie să depună la sediile: </w:t>
      </w:r>
      <w:r w:rsidR="00B24D74" w:rsidRPr="000035E8">
        <w:rPr>
          <w:rFonts w:ascii="Arial" w:hAnsi="Arial" w:cs="Arial"/>
          <w:sz w:val="24"/>
          <w:szCs w:val="24"/>
          <w:lang w:val="ro-RO"/>
        </w:rPr>
        <w:t>A</w:t>
      </w:r>
      <w:r w:rsidR="009E0580" w:rsidRPr="000035E8">
        <w:rPr>
          <w:rFonts w:ascii="Arial" w:hAnsi="Arial" w:cs="Arial"/>
          <w:sz w:val="24"/>
          <w:szCs w:val="24"/>
          <w:lang w:val="ro-RO"/>
        </w:rPr>
        <w:t>.</w:t>
      </w:r>
      <w:r w:rsidR="00B24D74" w:rsidRPr="000035E8">
        <w:rPr>
          <w:rFonts w:ascii="Arial" w:hAnsi="Arial" w:cs="Arial"/>
          <w:sz w:val="24"/>
          <w:szCs w:val="24"/>
          <w:lang w:val="ro-RO"/>
        </w:rPr>
        <w:t>P</w:t>
      </w:r>
      <w:r w:rsidR="009E0580" w:rsidRPr="000035E8">
        <w:rPr>
          <w:rFonts w:ascii="Arial" w:hAnsi="Arial" w:cs="Arial"/>
          <w:sz w:val="24"/>
          <w:szCs w:val="24"/>
          <w:lang w:val="ro-RO"/>
        </w:rPr>
        <w:t>.</w:t>
      </w:r>
      <w:r w:rsidR="00B3198D" w:rsidRPr="000035E8">
        <w:rPr>
          <w:rFonts w:ascii="Arial" w:hAnsi="Arial" w:cs="Arial"/>
          <w:sz w:val="24"/>
          <w:szCs w:val="24"/>
          <w:lang w:val="ro-RO"/>
        </w:rPr>
        <w:t>M</w:t>
      </w:r>
      <w:r w:rsidR="009E0580" w:rsidRPr="000035E8">
        <w:rPr>
          <w:rFonts w:ascii="Arial" w:hAnsi="Arial" w:cs="Arial"/>
          <w:sz w:val="24"/>
          <w:szCs w:val="24"/>
          <w:lang w:val="ro-RO"/>
        </w:rPr>
        <w:t>.</w:t>
      </w:r>
      <w:r w:rsidR="00B24D74" w:rsidRPr="000035E8">
        <w:rPr>
          <w:rFonts w:ascii="Arial" w:hAnsi="Arial" w:cs="Arial"/>
          <w:sz w:val="24"/>
          <w:szCs w:val="24"/>
          <w:lang w:val="ro-RO"/>
        </w:rPr>
        <w:t>Tulcea</w:t>
      </w:r>
      <w:r w:rsidR="00334F4C" w:rsidRPr="000035E8">
        <w:rPr>
          <w:rFonts w:ascii="Arial" w:hAnsi="Arial" w:cs="Arial"/>
          <w:sz w:val="24"/>
          <w:szCs w:val="24"/>
          <w:lang w:val="ro-RO"/>
        </w:rPr>
        <w:t xml:space="preserve"> şi GNM – Comisariatul </w:t>
      </w:r>
      <w:r w:rsidR="00B24D74" w:rsidRPr="000035E8">
        <w:rPr>
          <w:rFonts w:ascii="Arial" w:hAnsi="Arial" w:cs="Arial"/>
          <w:sz w:val="24"/>
          <w:szCs w:val="24"/>
          <w:lang w:val="ro-RO"/>
        </w:rPr>
        <w:t>J</w:t>
      </w:r>
      <w:r w:rsidR="00334F4C" w:rsidRPr="000035E8">
        <w:rPr>
          <w:rFonts w:ascii="Arial" w:hAnsi="Arial" w:cs="Arial"/>
          <w:sz w:val="24"/>
          <w:szCs w:val="24"/>
          <w:lang w:val="ro-RO"/>
        </w:rPr>
        <w:t xml:space="preserve">udeţean </w:t>
      </w:r>
      <w:r w:rsidR="00692ECC" w:rsidRPr="000035E8">
        <w:rPr>
          <w:rFonts w:ascii="Arial" w:hAnsi="Arial" w:cs="Arial"/>
          <w:sz w:val="24"/>
          <w:szCs w:val="24"/>
          <w:lang w:val="ro-RO"/>
        </w:rPr>
        <w:t>Tulcea</w:t>
      </w:r>
      <w:r w:rsidR="00334F4C" w:rsidRPr="000035E8">
        <w:rPr>
          <w:rFonts w:ascii="Arial" w:hAnsi="Arial" w:cs="Arial"/>
          <w:sz w:val="24"/>
          <w:szCs w:val="24"/>
          <w:lang w:val="ro-RO"/>
        </w:rPr>
        <w:t>, raportul privind incidentul.</w:t>
      </w:r>
    </w:p>
    <w:p w:rsidR="00334F4C" w:rsidRPr="000035E8" w:rsidRDefault="00A2211F"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14.1.4.</w:t>
      </w:r>
      <w:r w:rsidR="00334F4C" w:rsidRPr="000035E8">
        <w:rPr>
          <w:rFonts w:ascii="Arial" w:hAnsi="Arial" w:cs="Arial"/>
          <w:sz w:val="24"/>
          <w:szCs w:val="24"/>
          <w:lang w:val="ro-RO"/>
        </w:rPr>
        <w:t xml:space="preserve"> Operatorul trebuie sǎ înregistreze toate reclamaţiile de mediu legate de exploatarea instalatiei. Fiecare astfel de înregistrare trebuie sǎ ofere detalii privind data şi ora reclamaţiei, numele reclamantului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informaţii cu privire la natura reclamaţiei, mǎsura luatǎ în cazul fiecarei reclamaţii. Operatorul  trebuie sǎ depunǎ un raport la agenţie în luna urmǎtoare primirii reclamaţiei, oferind detalii despre orice reclamaţie care apare. Un rezumat privind numǎrul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natura reclamaţiilor primite trebuie inclus în RAM.</w:t>
      </w:r>
    </w:p>
    <w:p w:rsidR="009E0580" w:rsidRPr="000035E8" w:rsidRDefault="009E0580" w:rsidP="00D70D18">
      <w:pPr>
        <w:spacing w:after="0" w:line="240" w:lineRule="auto"/>
        <w:jc w:val="both"/>
        <w:rPr>
          <w:rFonts w:ascii="Arial" w:hAnsi="Arial" w:cs="Arial"/>
          <w:color w:val="1F497D" w:themeColor="text2"/>
          <w:sz w:val="24"/>
          <w:szCs w:val="24"/>
          <w:lang w:val="ro-RO"/>
        </w:rPr>
      </w:pPr>
    </w:p>
    <w:p w:rsidR="00334F4C" w:rsidRPr="000035E8" w:rsidRDefault="00334F4C" w:rsidP="00D70D18">
      <w:pPr>
        <w:spacing w:after="0" w:line="240" w:lineRule="auto"/>
        <w:jc w:val="both"/>
        <w:rPr>
          <w:rFonts w:ascii="Arial" w:hAnsi="Arial" w:cs="Arial"/>
          <w:spacing w:val="10"/>
          <w:sz w:val="24"/>
          <w:szCs w:val="24"/>
          <w:lang w:val="ro-RO"/>
        </w:rPr>
      </w:pPr>
      <w:r w:rsidRPr="000035E8">
        <w:rPr>
          <w:rFonts w:ascii="Arial" w:hAnsi="Arial" w:cs="Arial"/>
          <w:b/>
          <w:spacing w:val="10"/>
          <w:sz w:val="24"/>
          <w:szCs w:val="24"/>
          <w:lang w:val="ro-RO"/>
        </w:rPr>
        <w:t>14.2.</w:t>
      </w:r>
      <w:r w:rsidRPr="000035E8">
        <w:rPr>
          <w:rFonts w:ascii="Arial" w:hAnsi="Arial" w:cs="Arial"/>
          <w:spacing w:val="10"/>
          <w:sz w:val="24"/>
          <w:szCs w:val="24"/>
          <w:lang w:val="ro-RO"/>
        </w:rPr>
        <w:t xml:space="preserve"> </w:t>
      </w:r>
      <w:r w:rsidRPr="000035E8">
        <w:rPr>
          <w:rFonts w:ascii="Arial" w:hAnsi="Arial" w:cs="Arial"/>
          <w:b/>
          <w:spacing w:val="10"/>
          <w:sz w:val="24"/>
          <w:szCs w:val="24"/>
          <w:lang w:val="ro-RO"/>
        </w:rPr>
        <w:t>Raportarea datelor de monitorizare</w:t>
      </w:r>
    </w:p>
    <w:p w:rsidR="00334F4C" w:rsidRPr="000035E8" w:rsidRDefault="00A2211F" w:rsidP="00D70D18">
      <w:pPr>
        <w:spacing w:after="0" w:line="240" w:lineRule="auto"/>
        <w:jc w:val="both"/>
        <w:rPr>
          <w:rFonts w:ascii="Arial" w:hAnsi="Arial" w:cs="Arial"/>
          <w:sz w:val="24"/>
          <w:szCs w:val="24"/>
          <w:lang w:val="ro-RO"/>
        </w:rPr>
      </w:pPr>
      <w:r w:rsidRPr="000035E8">
        <w:rPr>
          <w:rFonts w:ascii="Arial" w:hAnsi="Arial" w:cs="Arial"/>
          <w:b/>
          <w:spacing w:val="10"/>
          <w:sz w:val="24"/>
          <w:szCs w:val="24"/>
          <w:lang w:val="ro-RO"/>
        </w:rPr>
        <w:t xml:space="preserve">   </w:t>
      </w:r>
      <w:r w:rsidR="00334F4C" w:rsidRPr="000035E8">
        <w:rPr>
          <w:rFonts w:ascii="Arial" w:hAnsi="Arial" w:cs="Arial"/>
          <w:b/>
          <w:spacing w:val="10"/>
          <w:sz w:val="24"/>
          <w:szCs w:val="24"/>
          <w:lang w:val="ro-RO"/>
        </w:rPr>
        <w:t>14.2.1.</w:t>
      </w:r>
      <w:r w:rsidR="00334F4C" w:rsidRPr="000035E8">
        <w:rPr>
          <w:rFonts w:ascii="Arial" w:hAnsi="Arial" w:cs="Arial"/>
          <w:sz w:val="24"/>
          <w:szCs w:val="24"/>
          <w:lang w:val="ro-RO"/>
        </w:rPr>
        <w:t xml:space="preserve"> Operatorul</w:t>
      </w:r>
      <w:r w:rsidR="003E389C" w:rsidRPr="000035E8">
        <w:rPr>
          <w:rFonts w:ascii="Arial" w:hAnsi="Arial" w:cs="Arial"/>
          <w:spacing w:val="10"/>
          <w:sz w:val="24"/>
          <w:szCs w:val="24"/>
          <w:lang w:val="ro-RO"/>
        </w:rPr>
        <w:t xml:space="preserve"> va raporta anual datele</w:t>
      </w:r>
      <w:r w:rsidR="00334F4C" w:rsidRPr="000035E8">
        <w:rPr>
          <w:rFonts w:ascii="Arial" w:hAnsi="Arial" w:cs="Arial"/>
          <w:spacing w:val="10"/>
          <w:sz w:val="24"/>
          <w:szCs w:val="24"/>
          <w:lang w:val="ro-RO"/>
        </w:rPr>
        <w:t xml:space="preserve"> de monitorizare în conformitate cu planul de monitorizare</w:t>
      </w:r>
      <w:r w:rsidR="00334F4C" w:rsidRPr="000035E8">
        <w:rPr>
          <w:rFonts w:ascii="Arial" w:hAnsi="Arial" w:cs="Arial"/>
          <w:color w:val="FF0000"/>
          <w:spacing w:val="10"/>
          <w:sz w:val="24"/>
          <w:szCs w:val="24"/>
          <w:lang w:val="ro-RO"/>
        </w:rPr>
        <w:t xml:space="preserve"> </w:t>
      </w:r>
      <w:r w:rsidR="00334F4C" w:rsidRPr="000035E8">
        <w:rPr>
          <w:rFonts w:ascii="Arial" w:hAnsi="Arial" w:cs="Arial"/>
          <w:spacing w:val="10"/>
          <w:sz w:val="24"/>
          <w:szCs w:val="24"/>
          <w:lang w:val="ro-RO"/>
        </w:rPr>
        <w:t>stabilit</w:t>
      </w:r>
      <w:r w:rsidR="00784673" w:rsidRPr="000035E8">
        <w:rPr>
          <w:rFonts w:ascii="Arial" w:hAnsi="Arial" w:cs="Arial"/>
          <w:spacing w:val="10"/>
          <w:sz w:val="24"/>
          <w:szCs w:val="24"/>
          <w:lang w:val="ro-RO"/>
        </w:rPr>
        <w:t>e la cap.13 la</w:t>
      </w:r>
      <w:r w:rsidR="00334F4C" w:rsidRPr="000035E8">
        <w:rPr>
          <w:rFonts w:ascii="Arial" w:hAnsi="Arial" w:cs="Arial"/>
          <w:spacing w:val="10"/>
          <w:sz w:val="24"/>
          <w:szCs w:val="24"/>
          <w:lang w:val="ro-RO"/>
        </w:rPr>
        <w:t xml:space="preserve"> A</w:t>
      </w:r>
      <w:r w:rsidR="009E0580" w:rsidRPr="000035E8">
        <w:rPr>
          <w:rFonts w:ascii="Arial" w:hAnsi="Arial" w:cs="Arial"/>
          <w:spacing w:val="10"/>
          <w:sz w:val="24"/>
          <w:szCs w:val="24"/>
          <w:lang w:val="ro-RO"/>
        </w:rPr>
        <w:t>.</w:t>
      </w:r>
      <w:r w:rsidR="000F4F69" w:rsidRPr="000035E8">
        <w:rPr>
          <w:rFonts w:ascii="Arial" w:hAnsi="Arial" w:cs="Arial"/>
          <w:spacing w:val="10"/>
          <w:sz w:val="24"/>
          <w:szCs w:val="24"/>
          <w:lang w:val="ro-RO"/>
        </w:rPr>
        <w:t>P</w:t>
      </w:r>
      <w:r w:rsidR="009E0580" w:rsidRPr="000035E8">
        <w:rPr>
          <w:rFonts w:ascii="Arial" w:hAnsi="Arial" w:cs="Arial"/>
          <w:spacing w:val="10"/>
          <w:sz w:val="24"/>
          <w:szCs w:val="24"/>
          <w:lang w:val="ro-RO"/>
        </w:rPr>
        <w:t>.</w:t>
      </w:r>
      <w:r w:rsidR="000F4F69" w:rsidRPr="000035E8">
        <w:rPr>
          <w:rFonts w:ascii="Arial" w:hAnsi="Arial" w:cs="Arial"/>
          <w:spacing w:val="10"/>
          <w:sz w:val="24"/>
          <w:szCs w:val="24"/>
          <w:lang w:val="ro-RO"/>
        </w:rPr>
        <w:t>M</w:t>
      </w:r>
      <w:r w:rsidR="009E0580" w:rsidRPr="000035E8">
        <w:rPr>
          <w:rFonts w:ascii="Arial" w:hAnsi="Arial" w:cs="Arial"/>
          <w:spacing w:val="10"/>
          <w:sz w:val="24"/>
          <w:szCs w:val="24"/>
          <w:lang w:val="ro-RO"/>
        </w:rPr>
        <w:t>.</w:t>
      </w:r>
      <w:r w:rsidR="000F4F69" w:rsidRPr="000035E8">
        <w:rPr>
          <w:rFonts w:ascii="Arial" w:hAnsi="Arial" w:cs="Arial"/>
          <w:spacing w:val="10"/>
          <w:sz w:val="24"/>
          <w:szCs w:val="24"/>
          <w:lang w:val="ro-RO"/>
        </w:rPr>
        <w:t xml:space="preserve"> Tulcea</w:t>
      </w:r>
      <w:r w:rsidR="00334F4C" w:rsidRPr="000035E8">
        <w:rPr>
          <w:rFonts w:ascii="Arial" w:hAnsi="Arial" w:cs="Arial"/>
          <w:sz w:val="24"/>
          <w:szCs w:val="24"/>
          <w:lang w:val="ro-RO"/>
        </w:rPr>
        <w:t xml:space="preserve"> şi</w:t>
      </w:r>
      <w:r w:rsidR="00271880" w:rsidRPr="000035E8">
        <w:rPr>
          <w:rFonts w:ascii="Arial" w:hAnsi="Arial" w:cs="Arial"/>
          <w:sz w:val="24"/>
          <w:szCs w:val="24"/>
          <w:lang w:val="ro-RO"/>
        </w:rPr>
        <w:t xml:space="preserve"> dupa caz, Gar</w:t>
      </w:r>
      <w:r w:rsidR="00784673" w:rsidRPr="000035E8">
        <w:rPr>
          <w:rFonts w:ascii="Arial" w:hAnsi="Arial" w:cs="Arial"/>
          <w:sz w:val="24"/>
          <w:szCs w:val="24"/>
          <w:lang w:val="ro-RO"/>
        </w:rPr>
        <w:t>da Nationala</w:t>
      </w:r>
      <w:r w:rsidR="00271880" w:rsidRPr="000035E8">
        <w:rPr>
          <w:rFonts w:ascii="Arial" w:hAnsi="Arial" w:cs="Arial"/>
          <w:sz w:val="24"/>
          <w:szCs w:val="24"/>
          <w:lang w:val="ro-RO"/>
        </w:rPr>
        <w:t xml:space="preserve"> de Mediu – Comisariatul Judetean Tulcea.</w:t>
      </w:r>
      <w:r w:rsidR="00334F4C" w:rsidRPr="000035E8">
        <w:rPr>
          <w:rFonts w:ascii="Arial" w:hAnsi="Arial" w:cs="Arial"/>
          <w:sz w:val="24"/>
          <w:szCs w:val="24"/>
          <w:lang w:val="ro-RO"/>
        </w:rPr>
        <w:t xml:space="preserve">  </w:t>
      </w:r>
    </w:p>
    <w:p w:rsidR="00334F4C" w:rsidRPr="000035E8" w:rsidRDefault="00A2211F" w:rsidP="00D70D18">
      <w:pPr>
        <w:tabs>
          <w:tab w:val="left" w:pos="8171"/>
        </w:tabs>
        <w:spacing w:after="0" w:line="240" w:lineRule="auto"/>
        <w:jc w:val="both"/>
        <w:rPr>
          <w:rFonts w:ascii="Arial" w:hAnsi="Arial" w:cs="Arial"/>
          <w:sz w:val="24"/>
          <w:szCs w:val="24"/>
          <w:lang w:val="ro-RO"/>
        </w:rPr>
      </w:pPr>
      <w:r w:rsidRPr="000035E8">
        <w:rPr>
          <w:rFonts w:ascii="Arial" w:hAnsi="Arial" w:cs="Arial"/>
          <w:b/>
          <w:color w:val="FF0000"/>
          <w:sz w:val="24"/>
          <w:szCs w:val="24"/>
          <w:lang w:val="ro-RO"/>
        </w:rPr>
        <w:t xml:space="preserve">    </w:t>
      </w:r>
      <w:r w:rsidR="00334F4C" w:rsidRPr="000035E8">
        <w:rPr>
          <w:rFonts w:ascii="Arial" w:hAnsi="Arial" w:cs="Arial"/>
          <w:b/>
          <w:sz w:val="24"/>
          <w:szCs w:val="24"/>
          <w:lang w:val="ro-RO"/>
        </w:rPr>
        <w:t>14.2.2.</w:t>
      </w:r>
      <w:r w:rsidR="00334F4C" w:rsidRPr="000035E8">
        <w:rPr>
          <w:rFonts w:ascii="Arial" w:hAnsi="Arial" w:cs="Arial"/>
          <w:sz w:val="24"/>
          <w:szCs w:val="24"/>
          <w:lang w:val="ro-RO"/>
        </w:rPr>
        <w:t xml:space="preserve"> Raportarea va cuprinde cel puţin următoarele:</w:t>
      </w:r>
      <w:r w:rsidR="00334F4C" w:rsidRPr="000035E8">
        <w:rPr>
          <w:rFonts w:ascii="Arial" w:hAnsi="Arial" w:cs="Arial"/>
          <w:sz w:val="24"/>
          <w:szCs w:val="24"/>
          <w:lang w:val="ro-RO"/>
        </w:rPr>
        <w:tab/>
      </w:r>
    </w:p>
    <w:p w:rsidR="00334F4C" w:rsidRPr="000035E8" w:rsidRDefault="00334F4C" w:rsidP="00D70D18">
      <w:pPr>
        <w:pStyle w:val="ListParagraph"/>
        <w:numPr>
          <w:ilvl w:val="0"/>
          <w:numId w:val="8"/>
        </w:numPr>
        <w:jc w:val="both"/>
        <w:rPr>
          <w:rFonts w:ascii="Arial" w:hAnsi="Arial" w:cs="Arial"/>
          <w:lang w:val="ro-RO"/>
        </w:rPr>
      </w:pPr>
      <w:r w:rsidRPr="000035E8">
        <w:rPr>
          <w:rFonts w:ascii="Arial" w:hAnsi="Arial" w:cs="Arial"/>
          <w:lang w:val="ro-RO"/>
        </w:rPr>
        <w:t>date privind operatorul: nume, sediu;</w:t>
      </w:r>
    </w:p>
    <w:p w:rsidR="00334F4C" w:rsidRPr="000035E8" w:rsidRDefault="00334F4C" w:rsidP="00D70D18">
      <w:pPr>
        <w:pStyle w:val="ListParagraph"/>
        <w:numPr>
          <w:ilvl w:val="0"/>
          <w:numId w:val="8"/>
        </w:numPr>
        <w:jc w:val="both"/>
        <w:rPr>
          <w:rFonts w:ascii="Arial" w:hAnsi="Arial" w:cs="Arial"/>
          <w:lang w:val="ro-RO"/>
        </w:rPr>
      </w:pPr>
      <w:r w:rsidRPr="000035E8">
        <w:rPr>
          <w:rFonts w:ascii="Arial" w:hAnsi="Arial" w:cs="Arial"/>
          <w:lang w:val="ro-RO"/>
        </w:rPr>
        <w:t>date privind instalaţia la care se efectuează monitorizarea (pentru fiecare instalaţie monitorizată):</w:t>
      </w:r>
    </w:p>
    <w:p w:rsidR="00334F4C" w:rsidRPr="000035E8" w:rsidRDefault="00334F4C" w:rsidP="00D70D18">
      <w:pPr>
        <w:pStyle w:val="ListParagraph"/>
        <w:numPr>
          <w:ilvl w:val="1"/>
          <w:numId w:val="11"/>
        </w:numPr>
        <w:jc w:val="both"/>
        <w:rPr>
          <w:rFonts w:ascii="Arial" w:hAnsi="Arial" w:cs="Arial"/>
          <w:lang w:val="ro-RO"/>
        </w:rPr>
      </w:pPr>
      <w:r w:rsidRPr="000035E8">
        <w:rPr>
          <w:rFonts w:ascii="Arial" w:hAnsi="Arial" w:cs="Arial"/>
          <w:lang w:val="ro-RO"/>
        </w:rPr>
        <w:t>numele instalaţiei;</w:t>
      </w:r>
    </w:p>
    <w:p w:rsidR="00334F4C" w:rsidRPr="000035E8" w:rsidRDefault="00334F4C" w:rsidP="00D70D18">
      <w:pPr>
        <w:pStyle w:val="ListParagraph"/>
        <w:numPr>
          <w:ilvl w:val="1"/>
          <w:numId w:val="11"/>
        </w:numPr>
        <w:jc w:val="both"/>
        <w:rPr>
          <w:rFonts w:ascii="Arial" w:hAnsi="Arial" w:cs="Arial"/>
          <w:lang w:val="ro-RO"/>
        </w:rPr>
      </w:pPr>
      <w:r w:rsidRPr="000035E8">
        <w:rPr>
          <w:rFonts w:ascii="Arial" w:hAnsi="Arial" w:cs="Arial"/>
          <w:lang w:val="ro-RO"/>
        </w:rPr>
        <w:t>locaţia instalaţiei;</w:t>
      </w:r>
    </w:p>
    <w:p w:rsidR="00334F4C" w:rsidRPr="000035E8" w:rsidRDefault="00334F4C" w:rsidP="00D70D18">
      <w:pPr>
        <w:pStyle w:val="ListParagraph"/>
        <w:numPr>
          <w:ilvl w:val="1"/>
          <w:numId w:val="11"/>
        </w:numPr>
        <w:jc w:val="both"/>
        <w:rPr>
          <w:rFonts w:ascii="Arial" w:hAnsi="Arial" w:cs="Arial"/>
          <w:lang w:val="ro-RO"/>
        </w:rPr>
      </w:pPr>
      <w:r w:rsidRPr="000035E8">
        <w:rPr>
          <w:rFonts w:ascii="Arial" w:hAnsi="Arial" w:cs="Arial"/>
          <w:lang w:val="ro-RO"/>
        </w:rPr>
        <w:lastRenderedPageBreak/>
        <w:t>sursa de emi</w:t>
      </w:r>
      <w:r w:rsidR="00823F71" w:rsidRPr="000035E8">
        <w:rPr>
          <w:rFonts w:ascii="Arial" w:hAnsi="Arial" w:cs="Arial"/>
          <w:lang w:val="ro-RO"/>
        </w:rPr>
        <w:t>s</w:t>
      </w:r>
      <w:r w:rsidR="006432A0" w:rsidRPr="000035E8">
        <w:rPr>
          <w:rFonts w:ascii="Arial" w:hAnsi="Arial" w:cs="Arial"/>
          <w:lang w:val="ro-RO"/>
        </w:rPr>
        <w:t>i</w:t>
      </w:r>
      <w:r w:rsidRPr="000035E8">
        <w:rPr>
          <w:rFonts w:ascii="Arial" w:hAnsi="Arial" w:cs="Arial"/>
          <w:lang w:val="ro-RO"/>
        </w:rPr>
        <w:t>e;</w:t>
      </w:r>
    </w:p>
    <w:p w:rsidR="00334F4C" w:rsidRPr="000035E8" w:rsidRDefault="00334F4C" w:rsidP="00D70D18">
      <w:pPr>
        <w:pStyle w:val="ListParagraph"/>
        <w:numPr>
          <w:ilvl w:val="1"/>
          <w:numId w:val="11"/>
        </w:numPr>
        <w:jc w:val="both"/>
        <w:rPr>
          <w:rFonts w:ascii="Arial" w:hAnsi="Arial" w:cs="Arial"/>
          <w:lang w:val="ro-RO"/>
        </w:rPr>
      </w:pPr>
      <w:r w:rsidRPr="000035E8">
        <w:rPr>
          <w:rFonts w:ascii="Arial" w:hAnsi="Arial" w:cs="Arial"/>
          <w:lang w:val="ro-RO"/>
        </w:rPr>
        <w:t>condiţii de operare a instalaţiei în timpul efectuării măsurătorii;</w:t>
      </w:r>
    </w:p>
    <w:p w:rsidR="00334F4C" w:rsidRPr="000035E8" w:rsidRDefault="00334F4C" w:rsidP="00D70D18">
      <w:pPr>
        <w:pStyle w:val="ListParagraph"/>
        <w:numPr>
          <w:ilvl w:val="1"/>
          <w:numId w:val="11"/>
        </w:numPr>
        <w:jc w:val="both"/>
        <w:rPr>
          <w:rFonts w:ascii="Arial" w:hAnsi="Arial" w:cs="Arial"/>
          <w:lang w:val="ro-RO"/>
        </w:rPr>
      </w:pPr>
      <w:r w:rsidRPr="000035E8">
        <w:rPr>
          <w:rFonts w:ascii="Arial" w:hAnsi="Arial" w:cs="Arial"/>
          <w:lang w:val="ro-RO"/>
        </w:rPr>
        <w:t>instalaţii de reţinere a poluanţilor (dacă există) şi starea acestora în momentul măsurătorii;</w:t>
      </w:r>
    </w:p>
    <w:p w:rsidR="00334F4C" w:rsidRPr="000035E8" w:rsidRDefault="00334F4C" w:rsidP="00D70D18">
      <w:pPr>
        <w:pStyle w:val="ListParagraph"/>
        <w:numPr>
          <w:ilvl w:val="0"/>
          <w:numId w:val="8"/>
        </w:numPr>
        <w:jc w:val="both"/>
        <w:rPr>
          <w:rFonts w:ascii="Arial" w:hAnsi="Arial" w:cs="Arial"/>
          <w:lang w:val="ro-RO"/>
        </w:rPr>
      </w:pPr>
      <w:r w:rsidRPr="000035E8">
        <w:rPr>
          <w:rFonts w:ascii="Arial" w:hAnsi="Arial" w:cs="Arial"/>
          <w:lang w:val="ro-RO"/>
        </w:rPr>
        <w:t>pentru fiecare poluant monitorizat:</w:t>
      </w:r>
    </w:p>
    <w:p w:rsidR="00334F4C" w:rsidRPr="000035E8" w:rsidRDefault="00334F4C" w:rsidP="00D70D18">
      <w:pPr>
        <w:pStyle w:val="ListParagraph"/>
        <w:numPr>
          <w:ilvl w:val="1"/>
          <w:numId w:val="11"/>
        </w:numPr>
        <w:jc w:val="both"/>
        <w:rPr>
          <w:rFonts w:ascii="Arial" w:hAnsi="Arial" w:cs="Arial"/>
          <w:lang w:val="ro-RO"/>
        </w:rPr>
      </w:pPr>
      <w:r w:rsidRPr="000035E8">
        <w:rPr>
          <w:rFonts w:ascii="Arial" w:hAnsi="Arial" w:cs="Arial"/>
          <w:lang w:val="ro-RO"/>
        </w:rPr>
        <w:t>tipul poluantului;</w:t>
      </w:r>
    </w:p>
    <w:p w:rsidR="00334F4C" w:rsidRPr="000035E8" w:rsidRDefault="00334F4C" w:rsidP="00D70D18">
      <w:pPr>
        <w:pStyle w:val="ListParagraph"/>
        <w:numPr>
          <w:ilvl w:val="1"/>
          <w:numId w:val="11"/>
        </w:numPr>
        <w:jc w:val="both"/>
        <w:rPr>
          <w:rFonts w:ascii="Arial" w:hAnsi="Arial" w:cs="Arial"/>
          <w:lang w:val="ro-RO"/>
        </w:rPr>
      </w:pPr>
      <w:r w:rsidRPr="000035E8">
        <w:rPr>
          <w:rFonts w:ascii="Arial" w:hAnsi="Arial" w:cs="Arial"/>
          <w:lang w:val="ro-RO"/>
        </w:rPr>
        <w:t>felul măsurătorii: continuu, momentan;</w:t>
      </w:r>
    </w:p>
    <w:p w:rsidR="00334F4C" w:rsidRPr="000035E8" w:rsidRDefault="00334F4C" w:rsidP="00D70D18">
      <w:pPr>
        <w:pStyle w:val="ListParagraph"/>
        <w:numPr>
          <w:ilvl w:val="1"/>
          <w:numId w:val="11"/>
        </w:numPr>
        <w:jc w:val="both"/>
        <w:rPr>
          <w:rFonts w:ascii="Arial" w:hAnsi="Arial" w:cs="Arial"/>
          <w:lang w:val="ro-RO"/>
        </w:rPr>
      </w:pPr>
      <w:r w:rsidRPr="000035E8">
        <w:rPr>
          <w:rFonts w:ascii="Arial" w:hAnsi="Arial" w:cs="Arial"/>
          <w:lang w:val="ro-RO"/>
        </w:rPr>
        <w:t>cine a efectuat prelevare</w:t>
      </w:r>
      <w:r w:rsidR="008831D0" w:rsidRPr="000035E8">
        <w:rPr>
          <w:rFonts w:ascii="Arial" w:hAnsi="Arial" w:cs="Arial"/>
          <w:lang w:val="ro-RO"/>
        </w:rPr>
        <w:t>a</w:t>
      </w:r>
      <w:r w:rsidRPr="000035E8">
        <w:rPr>
          <w:rFonts w:ascii="Arial" w:hAnsi="Arial" w:cs="Arial"/>
          <w:lang w:val="ro-RO"/>
        </w:rPr>
        <w:t xml:space="preserve"> şi măsurarea;</w:t>
      </w:r>
    </w:p>
    <w:p w:rsidR="00334F4C" w:rsidRPr="000035E8" w:rsidRDefault="00334F4C" w:rsidP="00D70D18">
      <w:pPr>
        <w:pStyle w:val="ListParagraph"/>
        <w:numPr>
          <w:ilvl w:val="1"/>
          <w:numId w:val="11"/>
        </w:numPr>
        <w:jc w:val="both"/>
        <w:rPr>
          <w:rFonts w:ascii="Arial" w:hAnsi="Arial" w:cs="Arial"/>
          <w:lang w:val="ro-RO"/>
        </w:rPr>
      </w:pPr>
      <w:r w:rsidRPr="000035E8">
        <w:rPr>
          <w:rFonts w:ascii="Arial" w:hAnsi="Arial" w:cs="Arial"/>
          <w:lang w:val="ro-RO"/>
        </w:rPr>
        <w:t>metoda de măsurare utilizată - descriere conceptuală;</w:t>
      </w:r>
    </w:p>
    <w:p w:rsidR="00334F4C" w:rsidRPr="000035E8" w:rsidRDefault="00334F4C" w:rsidP="00D70D18">
      <w:pPr>
        <w:pStyle w:val="ListParagraph"/>
        <w:numPr>
          <w:ilvl w:val="1"/>
          <w:numId w:val="11"/>
        </w:numPr>
        <w:jc w:val="both"/>
        <w:rPr>
          <w:rFonts w:ascii="Arial" w:hAnsi="Arial" w:cs="Arial"/>
          <w:lang w:val="ro-RO"/>
        </w:rPr>
      </w:pPr>
      <w:r w:rsidRPr="000035E8">
        <w:rPr>
          <w:rFonts w:ascii="Arial" w:hAnsi="Arial" w:cs="Arial"/>
          <w:lang w:val="ro-RO"/>
        </w:rPr>
        <w:t>condiţii de prelevare: locul prelevarii, condiţii meteorologice; metoda de prelevare; etc.</w:t>
      </w:r>
    </w:p>
    <w:p w:rsidR="00334F4C" w:rsidRPr="000035E8" w:rsidRDefault="00334F4C" w:rsidP="00D70D18">
      <w:pPr>
        <w:pStyle w:val="ListParagraph"/>
        <w:numPr>
          <w:ilvl w:val="1"/>
          <w:numId w:val="11"/>
        </w:numPr>
        <w:jc w:val="both"/>
        <w:rPr>
          <w:rFonts w:ascii="Arial" w:hAnsi="Arial" w:cs="Arial"/>
          <w:lang w:val="ro-RO"/>
        </w:rPr>
      </w:pPr>
      <w:r w:rsidRPr="000035E8">
        <w:rPr>
          <w:rFonts w:ascii="Arial" w:hAnsi="Arial" w:cs="Arial"/>
          <w:lang w:val="ro-RO"/>
        </w:rPr>
        <w:t>aparatura de măsurare utilizată (cu referire la avizarea metrologică);</w:t>
      </w:r>
    </w:p>
    <w:p w:rsidR="00334F4C" w:rsidRPr="000035E8" w:rsidRDefault="00334F4C" w:rsidP="00D70D18">
      <w:pPr>
        <w:pStyle w:val="ListParagraph"/>
        <w:numPr>
          <w:ilvl w:val="1"/>
          <w:numId w:val="11"/>
        </w:numPr>
        <w:jc w:val="both"/>
        <w:rPr>
          <w:rFonts w:ascii="Arial" w:hAnsi="Arial" w:cs="Arial"/>
          <w:lang w:val="ro-RO"/>
        </w:rPr>
      </w:pPr>
      <w:r w:rsidRPr="000035E8">
        <w:rPr>
          <w:rFonts w:ascii="Arial" w:hAnsi="Arial" w:cs="Arial"/>
          <w:lang w:val="ro-RO"/>
        </w:rPr>
        <w:t xml:space="preserve">rezultatul măsurătorii: valori măsurate, eroarea/incertitudinea de măsurare, valori prelucrate (formula, programul utilizat), comparaţie cu CMA </w:t>
      </w:r>
      <w:r w:rsidR="006432A0" w:rsidRPr="000035E8">
        <w:rPr>
          <w:rFonts w:ascii="Arial" w:hAnsi="Arial" w:cs="Arial"/>
          <w:lang w:val="ro-RO"/>
        </w:rPr>
        <w:t>și</w:t>
      </w:r>
      <w:r w:rsidRPr="000035E8">
        <w:rPr>
          <w:rFonts w:ascii="Arial" w:hAnsi="Arial" w:cs="Arial"/>
          <w:lang w:val="ro-RO"/>
        </w:rPr>
        <w:t xml:space="preserve"> VLE conform cap. 10. (în cazul măsurătorilor cu frecvenţă mare se vor prezenta </w:t>
      </w:r>
      <w:r w:rsidR="006432A0" w:rsidRPr="000035E8">
        <w:rPr>
          <w:rFonts w:ascii="Arial" w:hAnsi="Arial" w:cs="Arial"/>
          <w:lang w:val="ro-RO"/>
        </w:rPr>
        <w:t>și</w:t>
      </w:r>
      <w:r w:rsidRPr="000035E8">
        <w:rPr>
          <w:rFonts w:ascii="Arial" w:hAnsi="Arial" w:cs="Arial"/>
          <w:lang w:val="ro-RO"/>
        </w:rPr>
        <w:t xml:space="preserve"> prelucrări în Excel a rezultatelor măsurătorilor, comparativ cu CMA </w:t>
      </w:r>
      <w:r w:rsidR="006432A0" w:rsidRPr="000035E8">
        <w:rPr>
          <w:rFonts w:ascii="Arial" w:hAnsi="Arial" w:cs="Arial"/>
          <w:lang w:val="ro-RO"/>
        </w:rPr>
        <w:t>și</w:t>
      </w:r>
      <w:r w:rsidRPr="000035E8">
        <w:rPr>
          <w:rFonts w:ascii="Arial" w:hAnsi="Arial" w:cs="Arial"/>
          <w:lang w:val="ro-RO"/>
        </w:rPr>
        <w:t xml:space="preserve"> VLE).</w:t>
      </w:r>
    </w:p>
    <w:p w:rsidR="00334F4C" w:rsidRPr="000035E8" w:rsidRDefault="00334F4C" w:rsidP="00D70D18">
      <w:pPr>
        <w:spacing w:after="0" w:line="240" w:lineRule="auto"/>
        <w:jc w:val="both"/>
        <w:rPr>
          <w:rFonts w:ascii="Arial" w:hAnsi="Arial" w:cs="Arial"/>
          <w:sz w:val="24"/>
          <w:szCs w:val="24"/>
          <w:highlight w:val="yellow"/>
          <w:lang w:val="ro-RO"/>
        </w:rPr>
      </w:pPr>
    </w:p>
    <w:p w:rsidR="00334F4C" w:rsidRPr="000035E8" w:rsidRDefault="00C06824" w:rsidP="00D70D18">
      <w:pPr>
        <w:spacing w:after="0" w:line="240" w:lineRule="auto"/>
        <w:jc w:val="both"/>
        <w:rPr>
          <w:rFonts w:ascii="Arial" w:hAnsi="Arial" w:cs="Arial"/>
          <w:sz w:val="24"/>
          <w:szCs w:val="24"/>
          <w:lang w:val="ro-RO"/>
        </w:rPr>
      </w:pPr>
      <w:r w:rsidRPr="000035E8">
        <w:rPr>
          <w:rFonts w:ascii="Arial" w:hAnsi="Arial" w:cs="Arial"/>
          <w:b/>
          <w:color w:val="FF0000"/>
          <w:sz w:val="24"/>
          <w:szCs w:val="24"/>
          <w:lang w:val="ro-RO"/>
        </w:rPr>
        <w:t xml:space="preserve">   </w:t>
      </w:r>
      <w:r w:rsidR="00334F4C" w:rsidRPr="000035E8">
        <w:rPr>
          <w:rFonts w:ascii="Arial" w:hAnsi="Arial" w:cs="Arial"/>
          <w:b/>
          <w:sz w:val="24"/>
          <w:szCs w:val="24"/>
          <w:lang w:val="ro-RO"/>
        </w:rPr>
        <w:t>14.2.3.</w:t>
      </w:r>
      <w:r w:rsidR="00334F4C" w:rsidRPr="000035E8">
        <w:rPr>
          <w:rFonts w:ascii="Arial" w:hAnsi="Arial" w:cs="Arial"/>
          <w:sz w:val="24"/>
          <w:szCs w:val="24"/>
          <w:lang w:val="ro-RO"/>
        </w:rPr>
        <w:t xml:space="preserve"> Datele de raportare cuprinse la punctul 14.2.2</w:t>
      </w:r>
      <w:r w:rsidR="00B3198D" w:rsidRPr="000035E8">
        <w:rPr>
          <w:rFonts w:ascii="Arial" w:hAnsi="Arial" w:cs="Arial"/>
          <w:sz w:val="24"/>
          <w:szCs w:val="24"/>
          <w:lang w:val="ro-RO"/>
        </w:rPr>
        <w:t>.</w:t>
      </w:r>
      <w:r w:rsidR="00334F4C" w:rsidRPr="000035E8">
        <w:rPr>
          <w:rFonts w:ascii="Arial" w:hAnsi="Arial" w:cs="Arial"/>
          <w:sz w:val="24"/>
          <w:szCs w:val="24"/>
          <w:lang w:val="ro-RO"/>
        </w:rPr>
        <w:t xml:space="preserve"> vor fi solicitate de operator terţilor cu care se contractează monitorizarea.</w:t>
      </w:r>
    </w:p>
    <w:p w:rsidR="00334F4C" w:rsidRPr="000035E8" w:rsidRDefault="00334F4C" w:rsidP="00D70D18">
      <w:pPr>
        <w:pStyle w:val="BlockText"/>
        <w:ind w:left="0" w:right="0" w:firstLine="0"/>
        <w:rPr>
          <w:rFonts w:ascii="Arial" w:hAnsi="Arial" w:cs="Arial"/>
          <w:b/>
          <w:bCs/>
          <w:lang w:val="ro-RO"/>
        </w:rPr>
      </w:pPr>
    </w:p>
    <w:p w:rsidR="00334F4C" w:rsidRPr="000035E8" w:rsidRDefault="00334F4C" w:rsidP="00D70D18">
      <w:pPr>
        <w:pStyle w:val="BlockText"/>
        <w:ind w:left="0" w:right="0" w:firstLine="0"/>
        <w:rPr>
          <w:rFonts w:ascii="Arial" w:hAnsi="Arial" w:cs="Arial"/>
          <w:b/>
          <w:lang w:val="ro-RO"/>
        </w:rPr>
      </w:pPr>
      <w:r w:rsidRPr="000035E8">
        <w:rPr>
          <w:rFonts w:ascii="Arial" w:hAnsi="Arial" w:cs="Arial"/>
          <w:b/>
          <w:bCs/>
          <w:lang w:val="ro-RO"/>
        </w:rPr>
        <w:t>14.3.  Contribuţia la registrul</w:t>
      </w:r>
      <w:r w:rsidR="002D5904" w:rsidRPr="000035E8">
        <w:rPr>
          <w:rFonts w:ascii="Arial" w:hAnsi="Arial" w:cs="Arial"/>
          <w:b/>
          <w:bCs/>
          <w:lang w:val="ro-RO"/>
        </w:rPr>
        <w:t xml:space="preserve"> european al poluanţilor emişi </w:t>
      </w:r>
      <w:r w:rsidRPr="000035E8">
        <w:rPr>
          <w:rFonts w:ascii="Arial" w:hAnsi="Arial" w:cs="Arial"/>
          <w:b/>
          <w:bCs/>
          <w:lang w:val="ro-RO"/>
        </w:rPr>
        <w:t xml:space="preserve">şi transferaţi (PRTR) </w:t>
      </w:r>
    </w:p>
    <w:p w:rsidR="002D5904" w:rsidRPr="000035E8" w:rsidRDefault="00C06824" w:rsidP="00D70D18">
      <w:pPr>
        <w:tabs>
          <w:tab w:val="left" w:pos="360"/>
          <w:tab w:val="left" w:pos="720"/>
          <w:tab w:val="left" w:pos="1800"/>
        </w:tabs>
        <w:spacing w:after="0" w:line="240" w:lineRule="auto"/>
        <w:ind w:right="6"/>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14.3.1.</w:t>
      </w:r>
      <w:r w:rsidR="00334F4C" w:rsidRPr="000035E8">
        <w:rPr>
          <w:rFonts w:ascii="Arial" w:hAnsi="Arial" w:cs="Arial"/>
          <w:sz w:val="24"/>
          <w:szCs w:val="24"/>
          <w:lang w:val="ro-RO"/>
        </w:rPr>
        <w:t xml:space="preserve"> </w:t>
      </w:r>
      <w:r w:rsidR="00761725" w:rsidRPr="000035E8">
        <w:rPr>
          <w:rFonts w:ascii="Arial" w:hAnsi="Arial" w:cs="Arial"/>
          <w:sz w:val="24"/>
          <w:szCs w:val="24"/>
          <w:lang w:val="ro-RO"/>
        </w:rPr>
        <w:t>a)</w:t>
      </w:r>
      <w:r w:rsidR="002D5904" w:rsidRPr="000035E8">
        <w:rPr>
          <w:rFonts w:ascii="Arial" w:hAnsi="Arial" w:cs="Arial"/>
          <w:sz w:val="24"/>
          <w:szCs w:val="24"/>
          <w:lang w:val="ro-RO"/>
        </w:rPr>
        <w:t xml:space="preserve"> </w:t>
      </w:r>
      <w:r w:rsidR="00334F4C" w:rsidRPr="000035E8">
        <w:rPr>
          <w:rFonts w:ascii="Arial" w:hAnsi="Arial" w:cs="Arial"/>
          <w:sz w:val="24"/>
          <w:szCs w:val="24"/>
          <w:lang w:val="ro-RO"/>
        </w:rPr>
        <w:t>Operatorul are obligaţia de a raporta la A</w:t>
      </w:r>
      <w:r w:rsidR="009E0580" w:rsidRPr="000035E8">
        <w:rPr>
          <w:rFonts w:ascii="Arial" w:hAnsi="Arial" w:cs="Arial"/>
          <w:sz w:val="24"/>
          <w:szCs w:val="24"/>
          <w:lang w:val="ro-RO"/>
        </w:rPr>
        <w:t>.</w:t>
      </w:r>
      <w:r w:rsidR="00334F4C" w:rsidRPr="000035E8">
        <w:rPr>
          <w:rFonts w:ascii="Arial" w:hAnsi="Arial" w:cs="Arial"/>
          <w:sz w:val="24"/>
          <w:szCs w:val="24"/>
          <w:lang w:val="ro-RO"/>
        </w:rPr>
        <w:t>P</w:t>
      </w:r>
      <w:r w:rsidR="009E0580" w:rsidRPr="000035E8">
        <w:rPr>
          <w:rFonts w:ascii="Arial" w:hAnsi="Arial" w:cs="Arial"/>
          <w:sz w:val="24"/>
          <w:szCs w:val="24"/>
          <w:lang w:val="ro-RO"/>
        </w:rPr>
        <w:t>.</w:t>
      </w:r>
      <w:r w:rsidR="00334F4C" w:rsidRPr="000035E8">
        <w:rPr>
          <w:rFonts w:ascii="Arial" w:hAnsi="Arial" w:cs="Arial"/>
          <w:sz w:val="24"/>
          <w:szCs w:val="24"/>
          <w:lang w:val="ro-RO"/>
        </w:rPr>
        <w:t>M</w:t>
      </w:r>
      <w:r w:rsidR="009E0580" w:rsidRPr="000035E8">
        <w:rPr>
          <w:rFonts w:ascii="Arial" w:hAnsi="Arial" w:cs="Arial"/>
          <w:sz w:val="24"/>
          <w:szCs w:val="24"/>
          <w:lang w:val="ro-RO"/>
        </w:rPr>
        <w:t>.</w:t>
      </w:r>
      <w:r w:rsidR="00334F4C" w:rsidRPr="000035E8">
        <w:rPr>
          <w:rFonts w:ascii="Arial" w:hAnsi="Arial" w:cs="Arial"/>
          <w:sz w:val="24"/>
          <w:szCs w:val="24"/>
          <w:lang w:val="ro-RO"/>
        </w:rPr>
        <w:t>, conform  Regulamentului (CE) nr. 166/2006 al Parlamentului European şi al Con</w:t>
      </w:r>
      <w:r w:rsidR="00DC587D"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 xml:space="preserve">liului din 18.01.2006 privind înfiinţarea Registrului European al Poluanţilor Emişi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Transferaţi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modificarea Directivelor Con</w:t>
      </w:r>
      <w:r w:rsidR="00DC587D"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liului 91/689/CEE şi 96/61/CE a</w:t>
      </w:r>
      <w:r w:rsidR="00DC587D" w:rsidRPr="000035E8">
        <w:rPr>
          <w:rFonts w:ascii="Arial" w:hAnsi="Arial" w:cs="Arial"/>
          <w:sz w:val="24"/>
          <w:szCs w:val="24"/>
          <w:lang w:val="ro-RO"/>
        </w:rPr>
        <w:t>doptat prin HG 140/2008, cantita</w:t>
      </w:r>
      <w:r w:rsidR="00334F4C" w:rsidRPr="000035E8">
        <w:rPr>
          <w:rFonts w:ascii="Arial" w:hAnsi="Arial" w:cs="Arial"/>
          <w:sz w:val="24"/>
          <w:szCs w:val="24"/>
          <w:lang w:val="ro-RO"/>
        </w:rPr>
        <w:t>ţile anuale, împreunã cu pre</w:t>
      </w:r>
      <w:r w:rsidR="00DC587D" w:rsidRPr="000035E8">
        <w:rPr>
          <w:rFonts w:ascii="Arial" w:hAnsi="Arial" w:cs="Arial"/>
          <w:sz w:val="24"/>
          <w:szCs w:val="24"/>
          <w:lang w:val="ro-RO"/>
        </w:rPr>
        <w:t>cizarea că informaţia se bazează</w:t>
      </w:r>
      <w:r w:rsidR="00334F4C" w:rsidRPr="000035E8">
        <w:rPr>
          <w:rFonts w:ascii="Arial" w:hAnsi="Arial" w:cs="Arial"/>
          <w:sz w:val="24"/>
          <w:szCs w:val="24"/>
          <w:lang w:val="ro-RO"/>
        </w:rPr>
        <w:t xml:space="preserve"> </w:t>
      </w:r>
      <w:r w:rsidR="00DC587D" w:rsidRPr="000035E8">
        <w:rPr>
          <w:rFonts w:ascii="Arial" w:hAnsi="Arial" w:cs="Arial"/>
          <w:sz w:val="24"/>
          <w:szCs w:val="24"/>
          <w:lang w:val="ro-RO"/>
        </w:rPr>
        <w:t>pe măsurători, calcule sau estimări a</w:t>
      </w:r>
      <w:r w:rsidR="002D5904" w:rsidRPr="000035E8">
        <w:rPr>
          <w:rFonts w:ascii="Arial" w:hAnsi="Arial" w:cs="Arial"/>
          <w:sz w:val="24"/>
          <w:szCs w:val="24"/>
          <w:lang w:val="ro-RO"/>
        </w:rPr>
        <w:t>le</w:t>
      </w:r>
      <w:r w:rsidR="00DC587D" w:rsidRPr="000035E8">
        <w:rPr>
          <w:rFonts w:ascii="Arial" w:hAnsi="Arial" w:cs="Arial"/>
          <w:sz w:val="24"/>
          <w:szCs w:val="24"/>
          <w:lang w:val="ro-RO"/>
        </w:rPr>
        <w:t xml:space="preserve"> urmă</w:t>
      </w:r>
      <w:r w:rsidR="00334F4C" w:rsidRPr="000035E8">
        <w:rPr>
          <w:rFonts w:ascii="Arial" w:hAnsi="Arial" w:cs="Arial"/>
          <w:sz w:val="24"/>
          <w:szCs w:val="24"/>
          <w:lang w:val="ro-RO"/>
        </w:rPr>
        <w:t xml:space="preserve">toarelor: </w:t>
      </w:r>
    </w:p>
    <w:p w:rsidR="00761725" w:rsidRPr="000035E8" w:rsidRDefault="00334F4C" w:rsidP="00D70D18">
      <w:pPr>
        <w:tabs>
          <w:tab w:val="left" w:pos="360"/>
          <w:tab w:val="left" w:pos="720"/>
          <w:tab w:val="left" w:pos="1800"/>
        </w:tabs>
        <w:spacing w:after="0" w:line="240" w:lineRule="auto"/>
        <w:ind w:right="6"/>
        <w:jc w:val="both"/>
        <w:rPr>
          <w:rFonts w:ascii="Arial" w:hAnsi="Arial" w:cs="Arial"/>
          <w:sz w:val="24"/>
          <w:szCs w:val="24"/>
          <w:lang w:val="ro-RO"/>
        </w:rPr>
      </w:pPr>
      <w:r w:rsidRPr="000035E8">
        <w:rPr>
          <w:rFonts w:ascii="Arial" w:hAnsi="Arial" w:cs="Arial"/>
          <w:sz w:val="24"/>
          <w:szCs w:val="24"/>
          <w:lang w:val="ro-RO"/>
        </w:rPr>
        <w:t>a) emi</w:t>
      </w:r>
      <w:r w:rsidR="00DC587D"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ile în aer, apă sau sol, a oricărui poluant specificat în Anexa II Regulamentului (CE) nr. 166/2006 al Parlamentului European şi al Con</w:t>
      </w:r>
      <w:r w:rsidR="00DC587D" w:rsidRPr="000035E8">
        <w:rPr>
          <w:rFonts w:ascii="Arial" w:hAnsi="Arial" w:cs="Arial"/>
          <w:sz w:val="24"/>
          <w:szCs w:val="24"/>
          <w:lang w:val="ro-RO"/>
        </w:rPr>
        <w:t>si</w:t>
      </w:r>
      <w:r w:rsidRPr="000035E8">
        <w:rPr>
          <w:rFonts w:ascii="Arial" w:hAnsi="Arial" w:cs="Arial"/>
          <w:sz w:val="24"/>
          <w:szCs w:val="24"/>
          <w:lang w:val="ro-RO"/>
        </w:rPr>
        <w:t xml:space="preserve">liului din 18.01.2006 pentru care valoarea de prag corespunzătoare din </w:t>
      </w:r>
      <w:r w:rsidRPr="000035E8">
        <w:rPr>
          <w:rFonts w:ascii="Arial" w:hAnsi="Arial" w:cs="Arial"/>
          <w:caps/>
          <w:sz w:val="24"/>
          <w:szCs w:val="24"/>
          <w:lang w:val="ro-RO"/>
        </w:rPr>
        <w:t>a</w:t>
      </w:r>
      <w:r w:rsidRPr="000035E8">
        <w:rPr>
          <w:rFonts w:ascii="Arial" w:hAnsi="Arial" w:cs="Arial"/>
          <w:sz w:val="24"/>
          <w:szCs w:val="24"/>
          <w:lang w:val="ro-RO"/>
        </w:rPr>
        <w:t>nexa II este depă</w:t>
      </w:r>
      <w:r w:rsidR="006432A0" w:rsidRPr="000035E8">
        <w:rPr>
          <w:rFonts w:ascii="Arial" w:hAnsi="Arial" w:cs="Arial"/>
          <w:sz w:val="24"/>
          <w:szCs w:val="24"/>
          <w:lang w:val="ro-RO"/>
        </w:rPr>
        <w:t>și</w:t>
      </w:r>
      <w:r w:rsidRPr="000035E8">
        <w:rPr>
          <w:rFonts w:ascii="Arial" w:hAnsi="Arial" w:cs="Arial"/>
          <w:sz w:val="24"/>
          <w:szCs w:val="24"/>
          <w:lang w:val="ro-RO"/>
        </w:rPr>
        <w:t xml:space="preserve">tă; </w:t>
      </w:r>
    </w:p>
    <w:p w:rsidR="00334F4C" w:rsidRPr="000035E8" w:rsidRDefault="00334F4C" w:rsidP="00D70D18">
      <w:pPr>
        <w:tabs>
          <w:tab w:val="left" w:pos="360"/>
          <w:tab w:val="left" w:pos="720"/>
          <w:tab w:val="left" w:pos="1800"/>
        </w:tabs>
        <w:spacing w:after="0" w:line="240" w:lineRule="auto"/>
        <w:ind w:right="6"/>
        <w:jc w:val="both"/>
        <w:rPr>
          <w:rFonts w:ascii="Arial" w:hAnsi="Arial" w:cs="Arial"/>
          <w:sz w:val="24"/>
          <w:szCs w:val="24"/>
          <w:lang w:val="ro-RO"/>
        </w:rPr>
      </w:pPr>
      <w:r w:rsidRPr="000035E8">
        <w:rPr>
          <w:rFonts w:ascii="Arial" w:hAnsi="Arial" w:cs="Arial"/>
          <w:sz w:val="24"/>
          <w:szCs w:val="24"/>
          <w:lang w:val="ro-RO"/>
        </w:rPr>
        <w:t xml:space="preserve">b) </w:t>
      </w:r>
      <w:r w:rsidR="00761725" w:rsidRPr="000035E8">
        <w:rPr>
          <w:rFonts w:ascii="Arial" w:hAnsi="Arial" w:cs="Arial"/>
          <w:sz w:val="24"/>
          <w:szCs w:val="24"/>
          <w:lang w:val="ro-RO"/>
        </w:rPr>
        <w:t>raporteaza la APM</w:t>
      </w:r>
      <w:r w:rsidR="00E92AAC" w:rsidRPr="000035E8">
        <w:rPr>
          <w:rFonts w:ascii="Arial" w:hAnsi="Arial" w:cs="Arial"/>
          <w:sz w:val="24"/>
          <w:szCs w:val="24"/>
          <w:lang w:val="ro-RO"/>
        </w:rPr>
        <w:t xml:space="preserve"> transporturile</w:t>
      </w:r>
      <w:r w:rsidR="00761725" w:rsidRPr="000035E8">
        <w:rPr>
          <w:rFonts w:ascii="Arial" w:hAnsi="Arial" w:cs="Arial"/>
          <w:sz w:val="24"/>
          <w:szCs w:val="24"/>
          <w:lang w:val="ro-RO"/>
        </w:rPr>
        <w:t xml:space="preserve"> </w:t>
      </w:r>
      <w:r w:rsidRPr="000035E8">
        <w:rPr>
          <w:rFonts w:ascii="Arial" w:hAnsi="Arial" w:cs="Arial"/>
          <w:sz w:val="24"/>
          <w:szCs w:val="24"/>
          <w:lang w:val="ro-RO"/>
        </w:rPr>
        <w:t xml:space="preserve"> în afara amplasamentului</w:t>
      </w:r>
      <w:r w:rsidR="00E92AAC" w:rsidRPr="000035E8">
        <w:rPr>
          <w:rFonts w:ascii="Arial" w:hAnsi="Arial" w:cs="Arial"/>
          <w:sz w:val="24"/>
          <w:szCs w:val="24"/>
          <w:lang w:val="ro-RO"/>
        </w:rPr>
        <w:t>,</w:t>
      </w:r>
      <w:r w:rsidRPr="000035E8">
        <w:rPr>
          <w:rFonts w:ascii="Arial" w:hAnsi="Arial" w:cs="Arial"/>
          <w:sz w:val="24"/>
          <w:szCs w:val="24"/>
          <w:lang w:val="ro-RO"/>
        </w:rPr>
        <w:t xml:space="preserve"> de deşeuri periculoase care depăşesc 2 tone/an sau de deşeuri nepericuloase care depăşesc 2000 tone/an, pentru orice operaţie de valorificare sau eliminare, cu excepţia celor menţionate în Registru poluanţilor şi pentru transferurile transfrontieră de deşeuri periculoase. </w:t>
      </w:r>
    </w:p>
    <w:p w:rsidR="00334F4C" w:rsidRPr="000035E8" w:rsidRDefault="00C06824" w:rsidP="00D70D18">
      <w:pPr>
        <w:autoSpaceDE w:val="0"/>
        <w:autoSpaceDN w:val="0"/>
        <w:adjustRightInd w:val="0"/>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14.3.2.</w:t>
      </w:r>
      <w:r w:rsidR="00334F4C" w:rsidRPr="000035E8">
        <w:rPr>
          <w:rFonts w:ascii="Arial" w:hAnsi="Arial" w:cs="Arial"/>
          <w:sz w:val="24"/>
          <w:szCs w:val="24"/>
          <w:lang w:val="ro-RO"/>
        </w:rPr>
        <w:t xml:space="preserve"> Operatorul trebuie să colecteze informaţiile necesare cu o frecvenţă adecvată pentru a stabili care dintre emi</w:t>
      </w:r>
      <w:r w:rsidR="00DC587D"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 xml:space="preserve">ile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transferurile în afara amplasamentului fac obiectul cerinţelor de raportare în conformitate cu prevederile paragrafului 1.</w:t>
      </w:r>
    </w:p>
    <w:p w:rsidR="00334F4C" w:rsidRPr="000035E8" w:rsidRDefault="00C06824" w:rsidP="00D70D18">
      <w:pPr>
        <w:autoSpaceDE w:val="0"/>
        <w:autoSpaceDN w:val="0"/>
        <w:adjustRightInd w:val="0"/>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14.3.3</w:t>
      </w:r>
      <w:r w:rsidR="00334F4C" w:rsidRPr="000035E8">
        <w:rPr>
          <w:rFonts w:ascii="Arial" w:hAnsi="Arial" w:cs="Arial"/>
          <w:sz w:val="24"/>
          <w:szCs w:val="24"/>
          <w:lang w:val="ro-RO"/>
        </w:rPr>
        <w:t>. La pregătirea raportului, operatorul trebuie să utilizeze cele mai bune informaţii disponibile ce pot include date de monitorizare, factori de emi</w:t>
      </w:r>
      <w:r w:rsidR="00DC587D"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e, ecuaţii de bilanţ de</w:t>
      </w:r>
      <w:r w:rsidR="00334F4C" w:rsidRPr="000035E8">
        <w:rPr>
          <w:rFonts w:ascii="Arial" w:hAnsi="Arial" w:cs="Arial"/>
          <w:color w:val="1F497D" w:themeColor="text2"/>
          <w:sz w:val="24"/>
          <w:szCs w:val="24"/>
          <w:lang w:val="ro-RO"/>
        </w:rPr>
        <w:t xml:space="preserve"> </w:t>
      </w:r>
      <w:r w:rsidR="00334F4C" w:rsidRPr="000035E8">
        <w:rPr>
          <w:rFonts w:ascii="Arial" w:hAnsi="Arial" w:cs="Arial"/>
          <w:sz w:val="24"/>
          <w:szCs w:val="24"/>
          <w:lang w:val="ro-RO"/>
        </w:rPr>
        <w:t xml:space="preserve">masă, monitorizarea indirectă sau alte tipuri de calcule, raţionamente tehnice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alte metode în conformitate cu Art. 9 (1) din  Regulamentului (CE) nr. 166/2006 al Parlamentului European şi al Con</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liului din 18.01.2006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în concordanţă cu metodologiile internaţionale aprobate, unde acestea sunt disponibile. </w:t>
      </w:r>
    </w:p>
    <w:p w:rsidR="00334F4C" w:rsidRPr="000035E8" w:rsidRDefault="00C06824" w:rsidP="00D70D18">
      <w:pPr>
        <w:autoSpaceDE w:val="0"/>
        <w:autoSpaceDN w:val="0"/>
        <w:adjustRightInd w:val="0"/>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14.3.4.</w:t>
      </w:r>
      <w:r w:rsidR="00334F4C" w:rsidRPr="000035E8">
        <w:rPr>
          <w:rFonts w:ascii="Arial" w:hAnsi="Arial" w:cs="Arial"/>
          <w:sz w:val="24"/>
          <w:szCs w:val="24"/>
          <w:lang w:val="ro-RO"/>
        </w:rPr>
        <w:t xml:space="preserve"> Operatorul trebuie să a</w:t>
      </w:r>
      <w:r w:rsidR="00DC587D"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gure calitatea informaţiilor prezentate în raportul transmis autorităţii de mediu.</w:t>
      </w:r>
    </w:p>
    <w:p w:rsidR="00334F4C" w:rsidRPr="000035E8" w:rsidRDefault="00C06824" w:rsidP="00D70D18">
      <w:pPr>
        <w:autoSpaceDE w:val="0"/>
        <w:autoSpaceDN w:val="0"/>
        <w:adjustRightInd w:val="0"/>
        <w:spacing w:after="0" w:line="240" w:lineRule="auto"/>
        <w:jc w:val="both"/>
        <w:rPr>
          <w:rFonts w:ascii="Arial" w:hAnsi="Arial" w:cs="Arial"/>
          <w:sz w:val="24"/>
          <w:szCs w:val="24"/>
          <w:lang w:val="ro-RO"/>
        </w:rPr>
      </w:pPr>
      <w:r w:rsidRPr="000035E8">
        <w:rPr>
          <w:rFonts w:ascii="Arial" w:hAnsi="Arial" w:cs="Arial"/>
          <w:b/>
          <w:sz w:val="24"/>
          <w:szCs w:val="24"/>
          <w:lang w:val="ro-RO"/>
        </w:rPr>
        <w:lastRenderedPageBreak/>
        <w:t xml:space="preserve">  </w:t>
      </w:r>
      <w:r w:rsidR="00334F4C" w:rsidRPr="000035E8">
        <w:rPr>
          <w:rFonts w:ascii="Arial" w:hAnsi="Arial" w:cs="Arial"/>
          <w:b/>
          <w:sz w:val="24"/>
          <w:szCs w:val="24"/>
          <w:lang w:val="ro-RO"/>
        </w:rPr>
        <w:t>14.3.5.</w:t>
      </w:r>
      <w:r w:rsidR="00334F4C" w:rsidRPr="000035E8">
        <w:rPr>
          <w:rFonts w:ascii="Arial" w:hAnsi="Arial" w:cs="Arial"/>
          <w:sz w:val="24"/>
          <w:szCs w:val="24"/>
          <w:lang w:val="ro-RO"/>
        </w:rPr>
        <w:t xml:space="preserve"> Operatorul  trebuie să păstreze şi să pună la dispoziţia autorităţilor competente ale Statelor Membre înregistrările datelor din care au rezultat informaţiile raportate, pe o perioada de 5 ani începând cu sfâr</w:t>
      </w:r>
      <w:r w:rsidR="006432A0" w:rsidRPr="000035E8">
        <w:rPr>
          <w:rFonts w:ascii="Arial" w:hAnsi="Arial" w:cs="Arial"/>
          <w:sz w:val="24"/>
          <w:szCs w:val="24"/>
          <w:lang w:val="ro-RO"/>
        </w:rPr>
        <w:t>și</w:t>
      </w:r>
      <w:r w:rsidR="00334F4C" w:rsidRPr="000035E8">
        <w:rPr>
          <w:rFonts w:ascii="Arial" w:hAnsi="Arial" w:cs="Arial"/>
          <w:sz w:val="24"/>
          <w:szCs w:val="24"/>
          <w:lang w:val="ro-RO"/>
        </w:rPr>
        <w:t>tul anului de raportare în cauză. Aceste înregistrări trebuie de asemenea să descrie metodologia utilizată pentru colectarea datelor.</w:t>
      </w:r>
    </w:p>
    <w:p w:rsidR="00334F4C" w:rsidRPr="000035E8" w:rsidRDefault="00334F4C" w:rsidP="00D70D18">
      <w:pPr>
        <w:pStyle w:val="BodyTextIndent"/>
        <w:ind w:left="0"/>
        <w:rPr>
          <w:rFonts w:ascii="Arial" w:hAnsi="Arial" w:cs="Arial"/>
          <w:lang w:val="ro-RO"/>
        </w:rPr>
      </w:pPr>
      <w:r w:rsidRPr="000035E8">
        <w:rPr>
          <w:rFonts w:ascii="Arial" w:hAnsi="Arial" w:cs="Arial"/>
          <w:b/>
          <w:lang w:val="ro-RO"/>
        </w:rPr>
        <w:t>14.3.</w:t>
      </w:r>
      <w:r w:rsidR="002D5904" w:rsidRPr="000035E8">
        <w:rPr>
          <w:rFonts w:ascii="Arial" w:hAnsi="Arial" w:cs="Arial"/>
          <w:b/>
          <w:lang w:val="ro-RO"/>
        </w:rPr>
        <w:t>6</w:t>
      </w:r>
      <w:r w:rsidRPr="000035E8">
        <w:rPr>
          <w:rFonts w:ascii="Arial" w:hAnsi="Arial" w:cs="Arial"/>
          <w:b/>
          <w:lang w:val="ro-RO"/>
        </w:rPr>
        <w:t>.</w:t>
      </w:r>
      <w:r w:rsidRPr="000035E8">
        <w:rPr>
          <w:rFonts w:ascii="Arial" w:hAnsi="Arial" w:cs="Arial"/>
          <w:color w:val="1F497D" w:themeColor="text2"/>
          <w:lang w:val="ro-RO"/>
        </w:rPr>
        <w:t xml:space="preserve"> </w:t>
      </w:r>
      <w:r w:rsidRPr="000035E8">
        <w:rPr>
          <w:rFonts w:ascii="Arial" w:hAnsi="Arial" w:cs="Arial"/>
          <w:lang w:val="ro-RO"/>
        </w:rPr>
        <w:t>Datele de emi</w:t>
      </w:r>
      <w:r w:rsidR="002D5904" w:rsidRPr="000035E8">
        <w:rPr>
          <w:rFonts w:ascii="Arial" w:hAnsi="Arial" w:cs="Arial"/>
          <w:lang w:val="ro-RO"/>
        </w:rPr>
        <w:t>s</w:t>
      </w:r>
      <w:r w:rsidR="006432A0" w:rsidRPr="000035E8">
        <w:rPr>
          <w:rFonts w:ascii="Arial" w:hAnsi="Arial" w:cs="Arial"/>
          <w:lang w:val="ro-RO"/>
        </w:rPr>
        <w:t>i</w:t>
      </w:r>
      <w:r w:rsidRPr="000035E8">
        <w:rPr>
          <w:rFonts w:ascii="Arial" w:hAnsi="Arial" w:cs="Arial"/>
          <w:lang w:val="ro-RO"/>
        </w:rPr>
        <w:t xml:space="preserve">e mǎsurate, estimate sau calculate, transferurile de deşeuri în afara </w:t>
      </w:r>
      <w:r w:rsidR="002D5904" w:rsidRPr="000035E8">
        <w:rPr>
          <w:rFonts w:ascii="Arial" w:hAnsi="Arial" w:cs="Arial"/>
          <w:lang w:val="ro-RO"/>
        </w:rPr>
        <w:t xml:space="preserve">amplasamentului, se raportează de către operator </w:t>
      </w:r>
      <w:r w:rsidRPr="000035E8">
        <w:rPr>
          <w:rFonts w:ascii="Arial" w:hAnsi="Arial" w:cs="Arial"/>
          <w:lang w:val="ro-RO"/>
        </w:rPr>
        <w:t xml:space="preserve"> respectând formatul din anexa A III a Regulamentului (CE) nr. 166/2006 al Parlamentului European şi al Con</w:t>
      </w:r>
      <w:r w:rsidR="00DC587D" w:rsidRPr="000035E8">
        <w:rPr>
          <w:rFonts w:ascii="Arial" w:hAnsi="Arial" w:cs="Arial"/>
          <w:lang w:val="ro-RO"/>
        </w:rPr>
        <w:t>s</w:t>
      </w:r>
      <w:r w:rsidR="006432A0" w:rsidRPr="000035E8">
        <w:rPr>
          <w:rFonts w:ascii="Arial" w:hAnsi="Arial" w:cs="Arial"/>
          <w:lang w:val="ro-RO"/>
        </w:rPr>
        <w:t>i</w:t>
      </w:r>
      <w:r w:rsidRPr="000035E8">
        <w:rPr>
          <w:rFonts w:ascii="Arial" w:hAnsi="Arial" w:cs="Arial"/>
          <w:lang w:val="ro-RO"/>
        </w:rPr>
        <w:t xml:space="preserve">liului din 18.01.2006 privind înfiinţarea Registrului European al Poluanţilor Emişi </w:t>
      </w:r>
      <w:r w:rsidR="006432A0" w:rsidRPr="000035E8">
        <w:rPr>
          <w:rFonts w:ascii="Arial" w:hAnsi="Arial" w:cs="Arial"/>
          <w:lang w:val="ro-RO"/>
        </w:rPr>
        <w:t>și</w:t>
      </w:r>
      <w:r w:rsidRPr="000035E8">
        <w:rPr>
          <w:rFonts w:ascii="Arial" w:hAnsi="Arial" w:cs="Arial"/>
          <w:lang w:val="ro-RO"/>
        </w:rPr>
        <w:t xml:space="preserve"> Transferaţi,  împreună cu celelalte informaţii  solicitate prin aceasta.  </w:t>
      </w:r>
    </w:p>
    <w:p w:rsidR="002D5904" w:rsidRPr="000035E8" w:rsidRDefault="002D5904" w:rsidP="00D70D18">
      <w:pPr>
        <w:tabs>
          <w:tab w:val="left" w:pos="360"/>
          <w:tab w:val="left" w:pos="720"/>
          <w:tab w:val="left" w:pos="1800"/>
        </w:tabs>
        <w:spacing w:after="0" w:line="240" w:lineRule="auto"/>
        <w:ind w:right="6"/>
        <w:jc w:val="both"/>
        <w:rPr>
          <w:rFonts w:ascii="Arial" w:hAnsi="Arial" w:cs="Arial"/>
          <w:b/>
          <w:color w:val="1F497D" w:themeColor="text2"/>
          <w:sz w:val="24"/>
          <w:szCs w:val="24"/>
          <w:lang w:val="ro-RO"/>
        </w:rPr>
      </w:pPr>
    </w:p>
    <w:p w:rsidR="00334F4C" w:rsidRDefault="00334F4C" w:rsidP="00D70D18">
      <w:pPr>
        <w:tabs>
          <w:tab w:val="left" w:pos="360"/>
          <w:tab w:val="left" w:pos="720"/>
          <w:tab w:val="left" w:pos="1800"/>
        </w:tabs>
        <w:spacing w:after="0" w:line="240" w:lineRule="auto"/>
        <w:ind w:right="6"/>
        <w:jc w:val="both"/>
        <w:rPr>
          <w:rFonts w:ascii="Arial" w:hAnsi="Arial" w:cs="Arial"/>
          <w:b/>
          <w:sz w:val="24"/>
          <w:szCs w:val="24"/>
          <w:lang w:val="ro-RO"/>
        </w:rPr>
      </w:pPr>
      <w:r w:rsidRPr="000035E8">
        <w:rPr>
          <w:rFonts w:ascii="Arial" w:hAnsi="Arial" w:cs="Arial"/>
          <w:b/>
          <w:sz w:val="24"/>
          <w:szCs w:val="24"/>
          <w:lang w:val="ro-RO"/>
        </w:rPr>
        <w:t>14.4. Raportul  anual de mediu</w:t>
      </w:r>
    </w:p>
    <w:p w:rsidR="00DF32B9" w:rsidRPr="000035E8" w:rsidRDefault="00DF32B9" w:rsidP="00D70D18">
      <w:pPr>
        <w:tabs>
          <w:tab w:val="left" w:pos="360"/>
          <w:tab w:val="left" w:pos="720"/>
          <w:tab w:val="left" w:pos="1800"/>
        </w:tabs>
        <w:spacing w:after="0" w:line="240" w:lineRule="auto"/>
        <w:ind w:right="6"/>
        <w:jc w:val="both"/>
        <w:rPr>
          <w:rFonts w:ascii="Arial" w:hAnsi="Arial" w:cs="Arial"/>
          <w:b/>
          <w:sz w:val="24"/>
          <w:szCs w:val="24"/>
          <w:lang w:val="ro-RO"/>
        </w:rPr>
      </w:pPr>
    </w:p>
    <w:p w:rsidR="00334F4C" w:rsidRPr="000035E8" w:rsidRDefault="00C06824"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14.4.1.</w:t>
      </w:r>
      <w:r w:rsidR="00DF32B9">
        <w:rPr>
          <w:rFonts w:ascii="Arial" w:hAnsi="Arial" w:cs="Arial"/>
          <w:sz w:val="24"/>
          <w:szCs w:val="24"/>
          <w:lang w:val="ro-RO"/>
        </w:rPr>
        <w:t xml:space="preserve"> Raportul anual</w:t>
      </w:r>
      <w:r w:rsidR="00334F4C" w:rsidRPr="000035E8">
        <w:rPr>
          <w:rFonts w:ascii="Arial" w:hAnsi="Arial" w:cs="Arial"/>
          <w:sz w:val="24"/>
          <w:szCs w:val="24"/>
          <w:lang w:val="ro-RO"/>
        </w:rPr>
        <w:t xml:space="preserve"> de mediu (R</w:t>
      </w:r>
      <w:r w:rsidR="00F10DC0" w:rsidRPr="000035E8">
        <w:rPr>
          <w:rFonts w:ascii="Arial" w:hAnsi="Arial" w:cs="Arial"/>
          <w:sz w:val="24"/>
          <w:szCs w:val="24"/>
          <w:lang w:val="ro-RO"/>
        </w:rPr>
        <w:t>.</w:t>
      </w:r>
      <w:r w:rsidR="00334F4C" w:rsidRPr="000035E8">
        <w:rPr>
          <w:rFonts w:ascii="Arial" w:hAnsi="Arial" w:cs="Arial"/>
          <w:sz w:val="24"/>
          <w:szCs w:val="24"/>
          <w:lang w:val="ro-RO"/>
        </w:rPr>
        <w:t>A</w:t>
      </w:r>
      <w:r w:rsidR="00F10DC0" w:rsidRPr="000035E8">
        <w:rPr>
          <w:rFonts w:ascii="Arial" w:hAnsi="Arial" w:cs="Arial"/>
          <w:sz w:val="24"/>
          <w:szCs w:val="24"/>
          <w:lang w:val="ro-RO"/>
        </w:rPr>
        <w:t>.</w:t>
      </w:r>
      <w:r w:rsidR="00334F4C" w:rsidRPr="000035E8">
        <w:rPr>
          <w:rFonts w:ascii="Arial" w:hAnsi="Arial" w:cs="Arial"/>
          <w:sz w:val="24"/>
          <w:szCs w:val="24"/>
          <w:lang w:val="ro-RO"/>
        </w:rPr>
        <w:t>M</w:t>
      </w:r>
      <w:r w:rsidR="00F10DC0" w:rsidRPr="000035E8">
        <w:rPr>
          <w:rFonts w:ascii="Arial" w:hAnsi="Arial" w:cs="Arial"/>
          <w:sz w:val="24"/>
          <w:szCs w:val="24"/>
          <w:lang w:val="ro-RO"/>
        </w:rPr>
        <w:t>.</w:t>
      </w:r>
      <w:r w:rsidR="00334F4C" w:rsidRPr="000035E8">
        <w:rPr>
          <w:rFonts w:ascii="Arial" w:hAnsi="Arial" w:cs="Arial"/>
          <w:sz w:val="24"/>
          <w:szCs w:val="24"/>
          <w:lang w:val="ro-RO"/>
        </w:rPr>
        <w:t>) va cuprinde date privind:</w:t>
      </w:r>
    </w:p>
    <w:p w:rsidR="00334F4C" w:rsidRPr="000035E8" w:rsidRDefault="00334F4C" w:rsidP="00D70D18">
      <w:pPr>
        <w:spacing w:after="0" w:line="240" w:lineRule="auto"/>
        <w:ind w:firstLine="426"/>
        <w:jc w:val="both"/>
        <w:rPr>
          <w:rFonts w:ascii="Arial" w:hAnsi="Arial" w:cs="Arial"/>
          <w:sz w:val="24"/>
          <w:szCs w:val="24"/>
          <w:lang w:val="ro-RO"/>
        </w:rPr>
      </w:pPr>
      <w:r w:rsidRPr="000035E8">
        <w:rPr>
          <w:rFonts w:ascii="Arial" w:hAnsi="Arial" w:cs="Arial"/>
          <w:sz w:val="24"/>
          <w:szCs w:val="24"/>
          <w:lang w:val="ro-RO"/>
        </w:rPr>
        <w:t>- activitatea de producţie în anul încheiat: producţia obţinută, modul de utilizare a materiilor prime, a materiilor auxiliare şi a utilităţilor (consumuri specifice, eficienţa energetică);</w:t>
      </w:r>
    </w:p>
    <w:p w:rsidR="00334F4C" w:rsidRPr="000035E8" w:rsidRDefault="00334F4C"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 </w:t>
      </w:r>
      <w:r w:rsidR="00626092"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stemul de management de mediu şi modul de implementare a politicii de prevenire a accidentelor generate de substanţele periculoase;</w:t>
      </w:r>
    </w:p>
    <w:p w:rsidR="00334F4C" w:rsidRPr="000035E8" w:rsidRDefault="00334F4C" w:rsidP="00D70D18">
      <w:pPr>
        <w:spacing w:after="0" w:line="240" w:lineRule="auto"/>
        <w:ind w:firstLine="426"/>
        <w:jc w:val="both"/>
        <w:rPr>
          <w:rFonts w:ascii="Arial" w:hAnsi="Arial" w:cs="Arial"/>
          <w:sz w:val="24"/>
          <w:szCs w:val="24"/>
          <w:lang w:val="ro-RO"/>
        </w:rPr>
      </w:pPr>
      <w:r w:rsidRPr="000035E8">
        <w:rPr>
          <w:rFonts w:ascii="Arial" w:hAnsi="Arial" w:cs="Arial"/>
          <w:sz w:val="24"/>
          <w:szCs w:val="24"/>
          <w:lang w:val="ro-RO"/>
        </w:rPr>
        <w:t>- impactul activităţii asupra mediului: poluarea aerului, apei, solului, subsolului, pânzei freatice, nivelul zgomotului (date de monitorizare sau estimate);</w:t>
      </w:r>
    </w:p>
    <w:p w:rsidR="00334F4C" w:rsidRPr="000035E8" w:rsidRDefault="00334F4C" w:rsidP="00D70D18">
      <w:pPr>
        <w:spacing w:after="0" w:line="240" w:lineRule="auto"/>
        <w:ind w:firstLine="426"/>
        <w:jc w:val="both"/>
        <w:rPr>
          <w:rFonts w:ascii="Arial" w:hAnsi="Arial" w:cs="Arial"/>
          <w:sz w:val="24"/>
          <w:szCs w:val="24"/>
          <w:lang w:val="ro-RO"/>
        </w:rPr>
      </w:pPr>
      <w:r w:rsidRPr="000035E8">
        <w:rPr>
          <w:rFonts w:ascii="Arial" w:hAnsi="Arial" w:cs="Arial"/>
          <w:sz w:val="24"/>
          <w:szCs w:val="24"/>
          <w:lang w:val="ro-RO"/>
        </w:rPr>
        <w:t>- date</w:t>
      </w:r>
      <w:r w:rsidR="002D5904" w:rsidRPr="000035E8">
        <w:rPr>
          <w:rFonts w:ascii="Arial" w:hAnsi="Arial" w:cs="Arial"/>
          <w:sz w:val="24"/>
          <w:szCs w:val="24"/>
          <w:lang w:val="ro-RO"/>
        </w:rPr>
        <w:t>le</w:t>
      </w:r>
      <w:r w:rsidRPr="000035E8">
        <w:rPr>
          <w:rFonts w:ascii="Arial" w:hAnsi="Arial" w:cs="Arial"/>
          <w:sz w:val="24"/>
          <w:szCs w:val="24"/>
          <w:lang w:val="ro-RO"/>
        </w:rPr>
        <w:t xml:space="preserve"> de monitorizare a emi</w:t>
      </w:r>
      <w:r w:rsidR="00AE0D97"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ilor pe factori de mediu;</w:t>
      </w:r>
    </w:p>
    <w:p w:rsidR="00334F4C" w:rsidRPr="000035E8" w:rsidRDefault="00626092" w:rsidP="00D70D18">
      <w:pPr>
        <w:spacing w:after="0" w:line="240" w:lineRule="auto"/>
        <w:ind w:firstLine="426"/>
        <w:jc w:val="both"/>
        <w:rPr>
          <w:rFonts w:ascii="Arial" w:hAnsi="Arial" w:cs="Arial"/>
          <w:sz w:val="24"/>
          <w:szCs w:val="24"/>
          <w:lang w:val="ro-RO"/>
        </w:rPr>
      </w:pPr>
      <w:r w:rsidRPr="000035E8">
        <w:rPr>
          <w:rFonts w:ascii="Arial" w:hAnsi="Arial" w:cs="Arial"/>
          <w:sz w:val="24"/>
          <w:szCs w:val="24"/>
          <w:lang w:val="ro-RO"/>
        </w:rPr>
        <w:t xml:space="preserve">- </w:t>
      </w:r>
      <w:r w:rsidRPr="00140FDE">
        <w:rPr>
          <w:rFonts w:ascii="Arial" w:hAnsi="Arial" w:cs="Arial"/>
          <w:sz w:val="24"/>
          <w:szCs w:val="24"/>
          <w:lang w:val="ro-RO"/>
        </w:rPr>
        <w:t xml:space="preserve">raportarea </w:t>
      </w:r>
      <w:r w:rsidR="00140FDE" w:rsidRPr="00140FDE">
        <w:rPr>
          <w:rFonts w:ascii="Arial" w:hAnsi="Arial" w:cs="Arial"/>
          <w:sz w:val="24"/>
          <w:szCs w:val="24"/>
          <w:lang w:val="ro-RO"/>
        </w:rPr>
        <w:t xml:space="preserve">E </w:t>
      </w:r>
      <w:r w:rsidRPr="00140FDE">
        <w:rPr>
          <w:rFonts w:ascii="Arial" w:hAnsi="Arial" w:cs="Arial"/>
          <w:sz w:val="24"/>
          <w:szCs w:val="24"/>
          <w:lang w:val="ro-RO"/>
        </w:rPr>
        <w:t>PRTR</w:t>
      </w:r>
      <w:r w:rsidR="00334F4C" w:rsidRPr="00140FDE">
        <w:rPr>
          <w:rFonts w:ascii="Arial" w:hAnsi="Arial" w:cs="Arial"/>
          <w:sz w:val="24"/>
          <w:szCs w:val="24"/>
          <w:lang w:val="ro-RO"/>
        </w:rPr>
        <w:t>;</w:t>
      </w:r>
      <w:r w:rsidR="002D5904" w:rsidRPr="00140FDE">
        <w:rPr>
          <w:rFonts w:ascii="Arial" w:hAnsi="Arial" w:cs="Arial"/>
          <w:sz w:val="24"/>
          <w:szCs w:val="24"/>
          <w:lang w:val="ro-RO"/>
        </w:rPr>
        <w:t xml:space="preserve"> </w:t>
      </w:r>
      <w:r w:rsidR="00761725" w:rsidRPr="00140FDE">
        <w:rPr>
          <w:rFonts w:ascii="Arial" w:hAnsi="Arial" w:cs="Arial"/>
          <w:sz w:val="24"/>
          <w:szCs w:val="24"/>
          <w:lang w:val="ro-RO"/>
        </w:rPr>
        <w:t>S</w:t>
      </w:r>
      <w:r w:rsidR="002D5904" w:rsidRPr="00140FDE">
        <w:rPr>
          <w:rFonts w:ascii="Arial" w:hAnsi="Arial" w:cs="Arial"/>
          <w:sz w:val="24"/>
          <w:szCs w:val="24"/>
          <w:lang w:val="ro-RO"/>
        </w:rPr>
        <w:t>EVESO</w:t>
      </w:r>
      <w:r w:rsidR="002D5904" w:rsidRPr="000035E8">
        <w:rPr>
          <w:rFonts w:ascii="Arial" w:hAnsi="Arial" w:cs="Arial"/>
          <w:sz w:val="24"/>
          <w:szCs w:val="24"/>
          <w:lang w:val="ro-RO"/>
        </w:rPr>
        <w:t>;</w:t>
      </w:r>
    </w:p>
    <w:p w:rsidR="00334F4C" w:rsidRPr="000035E8" w:rsidRDefault="00334F4C" w:rsidP="00D70D18">
      <w:pPr>
        <w:spacing w:after="0" w:line="240" w:lineRule="auto"/>
        <w:ind w:firstLine="426"/>
        <w:jc w:val="both"/>
        <w:rPr>
          <w:rFonts w:ascii="Arial" w:hAnsi="Arial" w:cs="Arial"/>
          <w:sz w:val="24"/>
          <w:szCs w:val="24"/>
          <w:lang w:val="ro-RO"/>
        </w:rPr>
      </w:pPr>
      <w:r w:rsidRPr="000035E8">
        <w:rPr>
          <w:rFonts w:ascii="Arial" w:hAnsi="Arial" w:cs="Arial"/>
          <w:sz w:val="24"/>
          <w:szCs w:val="24"/>
          <w:lang w:val="ro-RO"/>
        </w:rPr>
        <w:t>- plan</w:t>
      </w:r>
      <w:r w:rsidR="002D5904" w:rsidRPr="000035E8">
        <w:rPr>
          <w:rFonts w:ascii="Arial" w:hAnsi="Arial" w:cs="Arial"/>
          <w:sz w:val="24"/>
          <w:szCs w:val="24"/>
          <w:lang w:val="ro-RO"/>
        </w:rPr>
        <w:t>ul</w:t>
      </w:r>
      <w:r w:rsidRPr="000035E8">
        <w:rPr>
          <w:rFonts w:ascii="Arial" w:hAnsi="Arial" w:cs="Arial"/>
          <w:sz w:val="24"/>
          <w:szCs w:val="24"/>
          <w:lang w:val="ro-RO"/>
        </w:rPr>
        <w:t xml:space="preserve"> operativ de prevenire </w:t>
      </w:r>
      <w:r w:rsidR="006432A0" w:rsidRPr="000035E8">
        <w:rPr>
          <w:rFonts w:ascii="Arial" w:hAnsi="Arial" w:cs="Arial"/>
          <w:sz w:val="24"/>
          <w:szCs w:val="24"/>
          <w:lang w:val="ro-RO"/>
        </w:rPr>
        <w:t>și</w:t>
      </w:r>
      <w:r w:rsidRPr="000035E8">
        <w:rPr>
          <w:rFonts w:ascii="Arial" w:hAnsi="Arial" w:cs="Arial"/>
          <w:sz w:val="24"/>
          <w:szCs w:val="24"/>
          <w:lang w:val="ro-RO"/>
        </w:rPr>
        <w:t xml:space="preserve"> management al </w:t>
      </w:r>
      <w:r w:rsidR="00626092"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tuaţiilor de urgenţă;</w:t>
      </w:r>
    </w:p>
    <w:p w:rsidR="00334F4C" w:rsidRPr="000035E8" w:rsidRDefault="00334F4C" w:rsidP="00D70D18">
      <w:pPr>
        <w:spacing w:after="0" w:line="240" w:lineRule="auto"/>
        <w:ind w:left="720" w:hanging="294"/>
        <w:jc w:val="both"/>
        <w:rPr>
          <w:rFonts w:ascii="Arial" w:hAnsi="Arial" w:cs="Arial"/>
          <w:sz w:val="24"/>
          <w:szCs w:val="24"/>
          <w:lang w:val="ro-RO"/>
        </w:rPr>
      </w:pPr>
      <w:r w:rsidRPr="000035E8">
        <w:rPr>
          <w:rFonts w:ascii="Arial" w:hAnsi="Arial" w:cs="Arial"/>
          <w:sz w:val="24"/>
          <w:szCs w:val="24"/>
          <w:lang w:val="ro-RO"/>
        </w:rPr>
        <w:t>- se</w:t>
      </w:r>
      <w:r w:rsidR="00626092"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 xml:space="preserve">zări </w:t>
      </w:r>
      <w:r w:rsidR="006432A0" w:rsidRPr="000035E8">
        <w:rPr>
          <w:rFonts w:ascii="Arial" w:hAnsi="Arial" w:cs="Arial"/>
          <w:sz w:val="24"/>
          <w:szCs w:val="24"/>
          <w:lang w:val="ro-RO"/>
        </w:rPr>
        <w:t>și</w:t>
      </w:r>
      <w:r w:rsidRPr="000035E8">
        <w:rPr>
          <w:rFonts w:ascii="Arial" w:hAnsi="Arial" w:cs="Arial"/>
          <w:sz w:val="24"/>
          <w:szCs w:val="24"/>
          <w:lang w:val="ro-RO"/>
        </w:rPr>
        <w:t xml:space="preserve"> reclamaţii din partea publicului </w:t>
      </w:r>
      <w:r w:rsidR="006432A0" w:rsidRPr="000035E8">
        <w:rPr>
          <w:rFonts w:ascii="Arial" w:hAnsi="Arial" w:cs="Arial"/>
          <w:sz w:val="24"/>
          <w:szCs w:val="24"/>
          <w:lang w:val="ro-RO"/>
        </w:rPr>
        <w:t>și</w:t>
      </w:r>
      <w:r w:rsidR="002D5904" w:rsidRPr="000035E8">
        <w:rPr>
          <w:rFonts w:ascii="Arial" w:hAnsi="Arial" w:cs="Arial"/>
          <w:sz w:val="24"/>
          <w:szCs w:val="24"/>
          <w:lang w:val="ro-RO"/>
        </w:rPr>
        <w:t xml:space="preserve"> modul de rezolvare a acestora;</w:t>
      </w:r>
      <w:r w:rsidRPr="000035E8">
        <w:rPr>
          <w:rFonts w:ascii="Arial" w:hAnsi="Arial" w:cs="Arial"/>
          <w:sz w:val="24"/>
          <w:szCs w:val="24"/>
          <w:lang w:val="ro-RO"/>
        </w:rPr>
        <w:t xml:space="preserve"> </w:t>
      </w:r>
    </w:p>
    <w:p w:rsidR="00334F4C" w:rsidRPr="000035E8" w:rsidRDefault="002D5904" w:rsidP="00D70D18">
      <w:pPr>
        <w:pStyle w:val="BodyText"/>
        <w:tabs>
          <w:tab w:val="left" w:pos="180"/>
          <w:tab w:val="left" w:pos="360"/>
        </w:tabs>
        <w:rPr>
          <w:rFonts w:ascii="Arial" w:hAnsi="Arial" w:cs="Arial"/>
          <w:lang w:val="ro-RO"/>
        </w:rPr>
      </w:pPr>
      <w:r w:rsidRPr="000035E8">
        <w:rPr>
          <w:rFonts w:ascii="Arial" w:hAnsi="Arial" w:cs="Arial"/>
          <w:lang w:val="ro-RO"/>
        </w:rPr>
        <w:t xml:space="preserve">       - gestiunea deşeurilor.</w:t>
      </w:r>
    </w:p>
    <w:p w:rsidR="00334F4C" w:rsidRPr="000035E8" w:rsidRDefault="00C06824" w:rsidP="00D70D18">
      <w:pPr>
        <w:pStyle w:val="BodyText"/>
        <w:tabs>
          <w:tab w:val="left" w:pos="180"/>
          <w:tab w:val="left" w:pos="360"/>
        </w:tabs>
        <w:rPr>
          <w:rFonts w:ascii="Arial" w:hAnsi="Arial" w:cs="Arial"/>
          <w:lang w:val="ro-RO"/>
        </w:rPr>
      </w:pPr>
      <w:r w:rsidRPr="000035E8">
        <w:rPr>
          <w:rFonts w:ascii="Arial" w:hAnsi="Arial" w:cs="Arial"/>
          <w:b/>
          <w:lang w:val="ro-RO"/>
        </w:rPr>
        <w:t xml:space="preserve">  </w:t>
      </w:r>
      <w:r w:rsidR="00334F4C" w:rsidRPr="000035E8">
        <w:rPr>
          <w:rFonts w:ascii="Arial" w:hAnsi="Arial" w:cs="Arial"/>
          <w:b/>
          <w:lang w:val="ro-RO"/>
        </w:rPr>
        <w:t>14.4.2.</w:t>
      </w:r>
      <w:r w:rsidR="00334F4C" w:rsidRPr="000035E8">
        <w:rPr>
          <w:rFonts w:ascii="Arial" w:hAnsi="Arial" w:cs="Arial"/>
          <w:i/>
          <w:lang w:val="ro-RO"/>
        </w:rPr>
        <w:t xml:space="preserve"> </w:t>
      </w:r>
      <w:r w:rsidR="00145EAE" w:rsidRPr="000035E8">
        <w:rPr>
          <w:rFonts w:ascii="Arial" w:hAnsi="Arial" w:cs="Arial"/>
          <w:lang w:val="ro-RO"/>
        </w:rPr>
        <w:t>Raportul</w:t>
      </w:r>
      <w:r w:rsidR="00145EAE" w:rsidRPr="000035E8">
        <w:rPr>
          <w:rFonts w:ascii="Arial" w:hAnsi="Arial" w:cs="Arial"/>
          <w:color w:val="1F497D" w:themeColor="text2"/>
          <w:lang w:val="ro-RO"/>
        </w:rPr>
        <w:t xml:space="preserve"> </w:t>
      </w:r>
      <w:r w:rsidR="000417E0">
        <w:rPr>
          <w:rFonts w:ascii="Arial" w:hAnsi="Arial" w:cs="Arial"/>
          <w:color w:val="1F497D" w:themeColor="text2"/>
          <w:lang w:val="ro-RO"/>
        </w:rPr>
        <w:t>anual</w:t>
      </w:r>
      <w:r w:rsidR="00145EAE" w:rsidRPr="000035E8">
        <w:rPr>
          <w:rFonts w:ascii="Arial" w:hAnsi="Arial" w:cs="Arial"/>
          <w:color w:val="1F497D" w:themeColor="text2"/>
          <w:lang w:val="ro-RO"/>
        </w:rPr>
        <w:t xml:space="preserve"> </w:t>
      </w:r>
      <w:r w:rsidR="00145EAE" w:rsidRPr="000035E8">
        <w:rPr>
          <w:rFonts w:ascii="Arial" w:hAnsi="Arial" w:cs="Arial"/>
          <w:lang w:val="ro-RO"/>
        </w:rPr>
        <w:t xml:space="preserve">de mediu </w:t>
      </w:r>
      <w:r w:rsidR="00334F4C" w:rsidRPr="000035E8">
        <w:rPr>
          <w:rFonts w:ascii="Arial" w:hAnsi="Arial" w:cs="Arial"/>
          <w:lang w:val="ro-RO"/>
        </w:rPr>
        <w:t>va fi transmis la A</w:t>
      </w:r>
      <w:r w:rsidR="00F10DC0" w:rsidRPr="000035E8">
        <w:rPr>
          <w:rFonts w:ascii="Arial" w:hAnsi="Arial" w:cs="Arial"/>
          <w:lang w:val="ro-RO"/>
        </w:rPr>
        <w:t>.</w:t>
      </w:r>
      <w:r w:rsidR="00334F4C" w:rsidRPr="000035E8">
        <w:rPr>
          <w:rFonts w:ascii="Arial" w:hAnsi="Arial" w:cs="Arial"/>
          <w:lang w:val="ro-RO"/>
        </w:rPr>
        <w:t>P</w:t>
      </w:r>
      <w:r w:rsidR="00F10DC0" w:rsidRPr="000035E8">
        <w:rPr>
          <w:rFonts w:ascii="Arial" w:hAnsi="Arial" w:cs="Arial"/>
          <w:lang w:val="ro-RO"/>
        </w:rPr>
        <w:t>.</w:t>
      </w:r>
      <w:r w:rsidR="002A6389" w:rsidRPr="000035E8">
        <w:rPr>
          <w:rFonts w:ascii="Arial" w:hAnsi="Arial" w:cs="Arial"/>
          <w:lang w:val="ro-RO"/>
        </w:rPr>
        <w:t>M in format hartie si electronic</w:t>
      </w:r>
      <w:r w:rsidR="000417E0" w:rsidRPr="000417E0">
        <w:rPr>
          <w:rFonts w:ascii="Arial" w:hAnsi="Arial" w:cs="Arial"/>
          <w:lang w:val="ro-RO"/>
        </w:rPr>
        <w:t xml:space="preserve"> </w:t>
      </w:r>
      <w:r w:rsidR="000417E0">
        <w:rPr>
          <w:rFonts w:ascii="Arial" w:hAnsi="Arial" w:cs="Arial"/>
          <w:lang w:val="ro-RO"/>
        </w:rPr>
        <w:t>p</w:t>
      </w:r>
      <w:r w:rsidR="000417E0" w:rsidRPr="000035E8">
        <w:rPr>
          <w:rFonts w:ascii="Arial" w:hAnsi="Arial" w:cs="Arial"/>
          <w:lang w:val="ro-RO"/>
        </w:rPr>
        <w:t xml:space="preserve">ana la 1 februarie al fiecarui an pentru </w:t>
      </w:r>
      <w:r w:rsidR="000417E0">
        <w:rPr>
          <w:rFonts w:ascii="Arial" w:hAnsi="Arial" w:cs="Arial"/>
          <w:lang w:val="ro-RO"/>
        </w:rPr>
        <w:t>anul</w:t>
      </w:r>
      <w:r w:rsidR="000417E0" w:rsidRPr="000035E8">
        <w:rPr>
          <w:rFonts w:ascii="Arial" w:hAnsi="Arial" w:cs="Arial"/>
          <w:lang w:val="ro-RO"/>
        </w:rPr>
        <w:t xml:space="preserve"> anterior celui pentru care se face raportarea</w:t>
      </w:r>
      <w:r w:rsidR="00DF32B9">
        <w:rPr>
          <w:rFonts w:ascii="Arial" w:hAnsi="Arial" w:cs="Arial"/>
          <w:lang w:val="ro-RO"/>
        </w:rPr>
        <w:t xml:space="preserve"> </w:t>
      </w:r>
      <w:r w:rsidR="000417E0">
        <w:rPr>
          <w:rFonts w:ascii="Arial" w:hAnsi="Arial" w:cs="Arial"/>
          <w:color w:val="FF0000"/>
          <w:lang w:val="ro-RO"/>
        </w:rPr>
        <w:t>.</w:t>
      </w:r>
    </w:p>
    <w:p w:rsidR="002D5904" w:rsidRPr="000035E8" w:rsidRDefault="002D5904" w:rsidP="00D70D18">
      <w:pPr>
        <w:pStyle w:val="BodyText"/>
        <w:tabs>
          <w:tab w:val="left" w:pos="180"/>
          <w:tab w:val="left" w:pos="360"/>
        </w:tabs>
        <w:rPr>
          <w:rFonts w:ascii="Arial" w:hAnsi="Arial" w:cs="Arial"/>
          <w:b/>
          <w:color w:val="1F497D" w:themeColor="text2"/>
          <w:lang w:val="ro-RO"/>
        </w:rPr>
      </w:pPr>
    </w:p>
    <w:p w:rsidR="00334F4C" w:rsidRPr="000035E8" w:rsidRDefault="00761725" w:rsidP="00D70D18">
      <w:pPr>
        <w:pStyle w:val="BodyText"/>
        <w:tabs>
          <w:tab w:val="left" w:pos="180"/>
          <w:tab w:val="left" w:pos="360"/>
        </w:tabs>
        <w:rPr>
          <w:rFonts w:ascii="Arial" w:hAnsi="Arial" w:cs="Arial"/>
          <w:b/>
          <w:lang w:val="ro-RO"/>
        </w:rPr>
      </w:pPr>
      <w:r w:rsidRPr="000035E8">
        <w:rPr>
          <w:rFonts w:ascii="Arial" w:hAnsi="Arial" w:cs="Arial"/>
          <w:b/>
          <w:lang w:val="ro-RO"/>
        </w:rPr>
        <w:t>14.5. Ra</w:t>
      </w:r>
      <w:r w:rsidR="00334F4C" w:rsidRPr="000035E8">
        <w:rPr>
          <w:rFonts w:ascii="Arial" w:hAnsi="Arial" w:cs="Arial"/>
          <w:b/>
          <w:lang w:val="ro-RO"/>
        </w:rPr>
        <w:t xml:space="preserve">portări   </w:t>
      </w:r>
    </w:p>
    <w:p w:rsidR="00334F4C" w:rsidRPr="000035E8" w:rsidRDefault="00334F4C" w:rsidP="00D70D18">
      <w:pPr>
        <w:pStyle w:val="BodyText"/>
        <w:tabs>
          <w:tab w:val="left" w:pos="180"/>
          <w:tab w:val="left" w:pos="360"/>
        </w:tabs>
        <w:rPr>
          <w:rFonts w:ascii="Arial" w:hAnsi="Arial" w:cs="Arial"/>
          <w:lang w:val="ro-RO"/>
        </w:rPr>
      </w:pPr>
      <w:r w:rsidRPr="000035E8">
        <w:rPr>
          <w:rFonts w:ascii="Arial" w:hAnsi="Arial" w:cs="Arial"/>
          <w:lang w:val="ro-RO"/>
        </w:rPr>
        <w:t>Operatorul va transmite la A</w:t>
      </w:r>
      <w:r w:rsidR="00F10DC0" w:rsidRPr="000035E8">
        <w:rPr>
          <w:rFonts w:ascii="Arial" w:hAnsi="Arial" w:cs="Arial"/>
          <w:lang w:val="ro-RO"/>
        </w:rPr>
        <w:t>.</w:t>
      </w:r>
      <w:r w:rsidRPr="000035E8">
        <w:rPr>
          <w:rFonts w:ascii="Arial" w:hAnsi="Arial" w:cs="Arial"/>
          <w:lang w:val="ro-RO"/>
        </w:rPr>
        <w:t>P</w:t>
      </w:r>
      <w:r w:rsidR="00F10DC0" w:rsidRPr="000035E8">
        <w:rPr>
          <w:rFonts w:ascii="Arial" w:hAnsi="Arial" w:cs="Arial"/>
          <w:lang w:val="ro-RO"/>
        </w:rPr>
        <w:t>.</w:t>
      </w:r>
      <w:r w:rsidRPr="000035E8">
        <w:rPr>
          <w:rFonts w:ascii="Arial" w:hAnsi="Arial" w:cs="Arial"/>
          <w:lang w:val="ro-RO"/>
        </w:rPr>
        <w:t>M</w:t>
      </w:r>
      <w:r w:rsidR="00F10DC0" w:rsidRPr="000035E8">
        <w:rPr>
          <w:rFonts w:ascii="Arial" w:hAnsi="Arial" w:cs="Arial"/>
          <w:lang w:val="ro-RO"/>
        </w:rPr>
        <w:t>.</w:t>
      </w:r>
      <w:r w:rsidRPr="000035E8">
        <w:rPr>
          <w:rFonts w:ascii="Arial" w:hAnsi="Arial" w:cs="Arial"/>
          <w:lang w:val="ro-RO"/>
        </w:rPr>
        <w:t>, conform solicitării autorităţii de mediu şi în cadrul R</w:t>
      </w:r>
      <w:r w:rsidR="00F10DC0" w:rsidRPr="000035E8">
        <w:rPr>
          <w:rFonts w:ascii="Arial" w:hAnsi="Arial" w:cs="Arial"/>
          <w:lang w:val="ro-RO"/>
        </w:rPr>
        <w:t>.</w:t>
      </w:r>
      <w:r w:rsidRPr="000035E8">
        <w:rPr>
          <w:rFonts w:ascii="Arial" w:hAnsi="Arial" w:cs="Arial"/>
          <w:lang w:val="ro-RO"/>
        </w:rPr>
        <w:t>A</w:t>
      </w:r>
      <w:r w:rsidR="00F10DC0" w:rsidRPr="000035E8">
        <w:rPr>
          <w:rFonts w:ascii="Arial" w:hAnsi="Arial" w:cs="Arial"/>
          <w:lang w:val="ro-RO"/>
        </w:rPr>
        <w:t>.</w:t>
      </w:r>
      <w:r w:rsidRPr="000035E8">
        <w:rPr>
          <w:rFonts w:ascii="Arial" w:hAnsi="Arial" w:cs="Arial"/>
          <w:lang w:val="ro-RO"/>
        </w:rPr>
        <w:t>M</w:t>
      </w:r>
      <w:r w:rsidR="00F10DC0" w:rsidRPr="000035E8">
        <w:rPr>
          <w:rFonts w:ascii="Arial" w:hAnsi="Arial" w:cs="Arial"/>
          <w:lang w:val="ro-RO"/>
        </w:rPr>
        <w:t>.</w:t>
      </w:r>
      <w:r w:rsidR="002D5904" w:rsidRPr="000035E8">
        <w:rPr>
          <w:rFonts w:ascii="Arial" w:hAnsi="Arial" w:cs="Arial"/>
          <w:lang w:val="ro-RO"/>
        </w:rPr>
        <w:t xml:space="preserve"> </w:t>
      </w:r>
      <w:r w:rsidR="00761725" w:rsidRPr="000035E8">
        <w:rPr>
          <w:rFonts w:ascii="Arial" w:hAnsi="Arial" w:cs="Arial"/>
          <w:lang w:val="ro-RO"/>
        </w:rPr>
        <w:t>urmatoarele raportari cuprinse in tabel:</w:t>
      </w:r>
    </w:p>
    <w:p w:rsidR="00334F4C" w:rsidRPr="000035E8" w:rsidRDefault="00334F4C" w:rsidP="00D70D18">
      <w:pPr>
        <w:spacing w:after="0" w:line="240" w:lineRule="auto"/>
        <w:jc w:val="both"/>
        <w:rPr>
          <w:rFonts w:ascii="Arial" w:hAnsi="Arial" w:cs="Arial"/>
          <w:b/>
          <w:sz w:val="24"/>
          <w:szCs w:val="24"/>
          <w:lang w:val="ro-RO"/>
        </w:rPr>
      </w:pPr>
    </w:p>
    <w:tbl>
      <w:tblPr>
        <w:tblW w:w="939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8"/>
        <w:gridCol w:w="3069"/>
        <w:gridCol w:w="1134"/>
        <w:gridCol w:w="3119"/>
        <w:gridCol w:w="1064"/>
      </w:tblGrid>
      <w:tr w:rsidR="000A4560" w:rsidRPr="000035E8" w:rsidTr="006A2F97">
        <w:tc>
          <w:tcPr>
            <w:tcW w:w="1008" w:type="dxa"/>
            <w:shd w:val="clear" w:color="auto" w:fill="C0C0C0"/>
            <w:vAlign w:val="center"/>
          </w:tcPr>
          <w:p w:rsidR="000A4560" w:rsidRPr="000035E8" w:rsidRDefault="000A4560" w:rsidP="00D70D18">
            <w:pPr>
              <w:spacing w:after="0" w:line="240" w:lineRule="auto"/>
              <w:jc w:val="center"/>
              <w:rPr>
                <w:rFonts w:ascii="Arial" w:hAnsi="Arial" w:cs="Arial"/>
                <w:b/>
                <w:sz w:val="24"/>
                <w:szCs w:val="24"/>
                <w:lang w:val="ro-RO"/>
              </w:rPr>
            </w:pPr>
            <w:r w:rsidRPr="000035E8">
              <w:rPr>
                <w:rFonts w:ascii="Arial" w:hAnsi="Arial" w:cs="Arial"/>
                <w:b/>
                <w:sz w:val="24"/>
                <w:szCs w:val="24"/>
                <w:lang w:val="ro-RO"/>
              </w:rPr>
              <w:t>Nr. Crt.</w:t>
            </w:r>
          </w:p>
        </w:tc>
        <w:tc>
          <w:tcPr>
            <w:tcW w:w="3069" w:type="dxa"/>
            <w:shd w:val="clear" w:color="auto" w:fill="C0C0C0"/>
            <w:vAlign w:val="center"/>
          </w:tcPr>
          <w:p w:rsidR="000A4560" w:rsidRPr="000035E8" w:rsidRDefault="000A4560" w:rsidP="00D70D18">
            <w:pPr>
              <w:spacing w:after="0" w:line="240" w:lineRule="auto"/>
              <w:jc w:val="center"/>
              <w:rPr>
                <w:rFonts w:ascii="Arial" w:hAnsi="Arial" w:cs="Arial"/>
                <w:b/>
                <w:sz w:val="24"/>
                <w:szCs w:val="24"/>
                <w:lang w:val="ro-RO"/>
              </w:rPr>
            </w:pPr>
            <w:r w:rsidRPr="000035E8">
              <w:rPr>
                <w:rFonts w:ascii="Arial" w:hAnsi="Arial" w:cs="Arial"/>
                <w:b/>
                <w:sz w:val="24"/>
                <w:szCs w:val="24"/>
                <w:lang w:val="ro-RO"/>
              </w:rPr>
              <w:t>Denumire raport</w:t>
            </w:r>
          </w:p>
        </w:tc>
        <w:tc>
          <w:tcPr>
            <w:tcW w:w="1134" w:type="dxa"/>
            <w:shd w:val="clear" w:color="auto" w:fill="C0C0C0"/>
            <w:vAlign w:val="center"/>
          </w:tcPr>
          <w:p w:rsidR="000A4560" w:rsidRPr="000035E8" w:rsidRDefault="000A4560" w:rsidP="00D70D18">
            <w:pPr>
              <w:spacing w:after="0" w:line="240" w:lineRule="auto"/>
              <w:jc w:val="center"/>
              <w:rPr>
                <w:rFonts w:ascii="Arial" w:hAnsi="Arial" w:cs="Arial"/>
                <w:b/>
                <w:sz w:val="24"/>
                <w:szCs w:val="24"/>
                <w:lang w:val="ro-RO"/>
              </w:rPr>
            </w:pPr>
            <w:r w:rsidRPr="000035E8">
              <w:rPr>
                <w:rFonts w:ascii="Arial" w:hAnsi="Arial" w:cs="Arial"/>
                <w:b/>
                <w:sz w:val="24"/>
                <w:szCs w:val="24"/>
                <w:lang w:val="ro-RO"/>
              </w:rPr>
              <w:t>Frecvență de raportare</w:t>
            </w:r>
          </w:p>
        </w:tc>
        <w:tc>
          <w:tcPr>
            <w:tcW w:w="3119" w:type="dxa"/>
            <w:shd w:val="clear" w:color="auto" w:fill="C0C0C0"/>
            <w:vAlign w:val="center"/>
          </w:tcPr>
          <w:p w:rsidR="000A4560" w:rsidRPr="000035E8" w:rsidRDefault="000A4560" w:rsidP="00D70D18">
            <w:pPr>
              <w:spacing w:after="0" w:line="240" w:lineRule="auto"/>
              <w:jc w:val="center"/>
              <w:rPr>
                <w:rFonts w:ascii="Arial" w:hAnsi="Arial" w:cs="Arial"/>
                <w:b/>
                <w:sz w:val="24"/>
                <w:szCs w:val="24"/>
                <w:lang w:val="ro-RO"/>
              </w:rPr>
            </w:pPr>
            <w:r w:rsidRPr="000035E8">
              <w:rPr>
                <w:rFonts w:ascii="Arial" w:hAnsi="Arial" w:cs="Arial"/>
                <w:b/>
                <w:sz w:val="24"/>
                <w:szCs w:val="24"/>
                <w:lang w:val="ro-RO"/>
              </w:rPr>
              <w:t>Perioada depunerii raportului</w:t>
            </w:r>
          </w:p>
        </w:tc>
        <w:tc>
          <w:tcPr>
            <w:tcW w:w="1064" w:type="dxa"/>
            <w:shd w:val="clear" w:color="auto" w:fill="C0C0C0"/>
            <w:vAlign w:val="center"/>
          </w:tcPr>
          <w:p w:rsidR="000A4560" w:rsidRPr="000035E8" w:rsidRDefault="000A4560" w:rsidP="00D70D18">
            <w:pPr>
              <w:spacing w:after="0" w:line="240" w:lineRule="auto"/>
              <w:jc w:val="center"/>
              <w:rPr>
                <w:rFonts w:ascii="Arial" w:hAnsi="Arial" w:cs="Arial"/>
                <w:b/>
                <w:sz w:val="24"/>
                <w:szCs w:val="24"/>
                <w:lang w:val="ro-RO"/>
              </w:rPr>
            </w:pPr>
            <w:r w:rsidRPr="000035E8">
              <w:rPr>
                <w:rFonts w:ascii="Arial" w:hAnsi="Arial" w:cs="Arial"/>
                <w:b/>
                <w:sz w:val="24"/>
                <w:szCs w:val="24"/>
                <w:lang w:val="ro-RO"/>
              </w:rPr>
              <w:t xml:space="preserve">Acces aplicații </w:t>
            </w:r>
            <w:r w:rsidR="00E8536C" w:rsidRPr="000035E8">
              <w:rPr>
                <w:rFonts w:ascii="Arial" w:hAnsi="Arial" w:cs="Arial"/>
                <w:b/>
                <w:sz w:val="24"/>
                <w:szCs w:val="24"/>
                <w:lang w:val="ro-RO"/>
              </w:rPr>
              <w:t>S</w:t>
            </w:r>
            <w:r w:rsidR="006432A0" w:rsidRPr="000035E8">
              <w:rPr>
                <w:rFonts w:ascii="Arial" w:hAnsi="Arial" w:cs="Arial"/>
                <w:b/>
                <w:sz w:val="24"/>
                <w:szCs w:val="24"/>
                <w:lang w:val="ro-RO"/>
              </w:rPr>
              <w:t>I</w:t>
            </w:r>
            <w:r w:rsidRPr="000035E8">
              <w:rPr>
                <w:rFonts w:ascii="Arial" w:hAnsi="Arial" w:cs="Arial"/>
                <w:b/>
                <w:sz w:val="24"/>
                <w:szCs w:val="24"/>
                <w:lang w:val="ro-RO"/>
              </w:rPr>
              <w:t>M</w:t>
            </w:r>
          </w:p>
        </w:tc>
      </w:tr>
      <w:tr w:rsidR="00615E94" w:rsidRPr="000035E8" w:rsidTr="006A2F97">
        <w:tc>
          <w:tcPr>
            <w:tcW w:w="1008" w:type="dxa"/>
          </w:tcPr>
          <w:p w:rsidR="00615E94" w:rsidRPr="000035E8" w:rsidRDefault="00615E94"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1.</w:t>
            </w:r>
          </w:p>
        </w:tc>
        <w:tc>
          <w:tcPr>
            <w:tcW w:w="3069" w:type="dxa"/>
          </w:tcPr>
          <w:p w:rsidR="00615E94" w:rsidRPr="000035E8" w:rsidRDefault="00615E94" w:rsidP="00D70D18">
            <w:pPr>
              <w:spacing w:after="0" w:line="240" w:lineRule="auto"/>
              <w:rPr>
                <w:rFonts w:ascii="Arial" w:hAnsi="Arial" w:cs="Arial"/>
                <w:sz w:val="24"/>
                <w:szCs w:val="24"/>
                <w:lang w:val="ro-RO"/>
              </w:rPr>
            </w:pPr>
            <w:r w:rsidRPr="000035E8">
              <w:rPr>
                <w:rFonts w:ascii="Arial" w:hAnsi="Arial" w:cs="Arial"/>
                <w:sz w:val="24"/>
                <w:szCs w:val="24"/>
                <w:lang w:val="ro-RO"/>
              </w:rPr>
              <w:t>Raportul anual de mediu (RAM)</w:t>
            </w:r>
          </w:p>
        </w:tc>
        <w:tc>
          <w:tcPr>
            <w:tcW w:w="1134" w:type="dxa"/>
          </w:tcPr>
          <w:p w:rsidR="00615E94" w:rsidRPr="000035E8" w:rsidRDefault="00615E94"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anual</w:t>
            </w:r>
          </w:p>
        </w:tc>
        <w:tc>
          <w:tcPr>
            <w:tcW w:w="3119" w:type="dxa"/>
          </w:tcPr>
          <w:p w:rsidR="00615E94" w:rsidRPr="000035E8" w:rsidRDefault="00615E94" w:rsidP="00D70D18">
            <w:pPr>
              <w:spacing w:after="0" w:line="240" w:lineRule="auto"/>
              <w:rPr>
                <w:rFonts w:ascii="Arial" w:hAnsi="Arial" w:cs="Arial"/>
                <w:sz w:val="24"/>
                <w:szCs w:val="24"/>
                <w:lang w:val="ro-RO"/>
              </w:rPr>
            </w:pPr>
            <w:r w:rsidRPr="000035E8">
              <w:rPr>
                <w:rFonts w:ascii="Arial" w:hAnsi="Arial" w:cs="Arial"/>
                <w:sz w:val="24"/>
                <w:szCs w:val="24"/>
                <w:lang w:val="ro-RO"/>
              </w:rPr>
              <w:t xml:space="preserve">Pana la 1 februarie al fiecarui an pentru </w:t>
            </w:r>
            <w:r w:rsidR="00DF32B9">
              <w:rPr>
                <w:rFonts w:ascii="Arial" w:hAnsi="Arial" w:cs="Arial"/>
                <w:sz w:val="24"/>
                <w:szCs w:val="24"/>
                <w:lang w:val="ro-RO"/>
              </w:rPr>
              <w:t>anul</w:t>
            </w:r>
            <w:r w:rsidRPr="000035E8">
              <w:rPr>
                <w:rFonts w:ascii="Arial" w:hAnsi="Arial" w:cs="Arial"/>
                <w:sz w:val="24"/>
                <w:szCs w:val="24"/>
                <w:lang w:val="ro-RO"/>
              </w:rPr>
              <w:t xml:space="preserve"> anterior celui pentru care se face raportarea</w:t>
            </w:r>
          </w:p>
        </w:tc>
        <w:tc>
          <w:tcPr>
            <w:tcW w:w="1064" w:type="dxa"/>
          </w:tcPr>
          <w:p w:rsidR="00615E94" w:rsidRPr="000035E8" w:rsidRDefault="00615E94"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nu</w:t>
            </w:r>
          </w:p>
        </w:tc>
      </w:tr>
      <w:tr w:rsidR="000A4560" w:rsidRPr="000035E8" w:rsidTr="006A2F97">
        <w:tc>
          <w:tcPr>
            <w:tcW w:w="1008" w:type="dxa"/>
          </w:tcPr>
          <w:p w:rsidR="000A4560" w:rsidRPr="000035E8" w:rsidRDefault="00615E94"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2</w:t>
            </w:r>
          </w:p>
        </w:tc>
        <w:tc>
          <w:tcPr>
            <w:tcW w:w="3069" w:type="dxa"/>
          </w:tcPr>
          <w:p w:rsidR="000A4560" w:rsidRPr="000035E8" w:rsidRDefault="00C57B2F" w:rsidP="00D70D18">
            <w:pPr>
              <w:spacing w:after="0" w:line="240" w:lineRule="auto"/>
              <w:rPr>
                <w:rFonts w:ascii="Arial" w:hAnsi="Arial" w:cs="Arial"/>
                <w:sz w:val="24"/>
                <w:szCs w:val="24"/>
                <w:lang w:val="ro-RO"/>
              </w:rPr>
            </w:pPr>
            <w:r w:rsidRPr="000035E8">
              <w:rPr>
                <w:rFonts w:ascii="Arial" w:hAnsi="Arial" w:cs="Arial"/>
                <w:sz w:val="24"/>
                <w:szCs w:val="24"/>
                <w:lang w:val="ro-RO"/>
              </w:rPr>
              <w:t>Raport privind conformarea instalatiei cu prevederile autorizatiei integrate de mediu-Registru I</w:t>
            </w:r>
            <w:r w:rsidR="00761725" w:rsidRPr="000035E8">
              <w:rPr>
                <w:rFonts w:ascii="Arial" w:hAnsi="Arial" w:cs="Arial"/>
                <w:sz w:val="24"/>
                <w:szCs w:val="24"/>
                <w:lang w:val="ro-RO"/>
              </w:rPr>
              <w:t>ED</w:t>
            </w:r>
            <w:r w:rsidR="002D5904" w:rsidRPr="000035E8">
              <w:rPr>
                <w:rFonts w:ascii="Arial" w:hAnsi="Arial" w:cs="Arial"/>
                <w:sz w:val="24"/>
                <w:szCs w:val="24"/>
                <w:lang w:val="ro-RO"/>
              </w:rPr>
              <w:t xml:space="preserve"> </w:t>
            </w:r>
            <w:r w:rsidR="00761725" w:rsidRPr="000035E8">
              <w:rPr>
                <w:rFonts w:ascii="Arial" w:hAnsi="Arial" w:cs="Arial"/>
                <w:sz w:val="24"/>
                <w:szCs w:val="24"/>
                <w:lang w:val="ro-RO"/>
              </w:rPr>
              <w:t>(IPPC)</w:t>
            </w:r>
          </w:p>
        </w:tc>
        <w:tc>
          <w:tcPr>
            <w:tcW w:w="1134" w:type="dxa"/>
          </w:tcPr>
          <w:p w:rsidR="000A4560" w:rsidRPr="000035E8" w:rsidRDefault="00716504"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anual</w:t>
            </w:r>
          </w:p>
        </w:tc>
        <w:tc>
          <w:tcPr>
            <w:tcW w:w="3119" w:type="dxa"/>
          </w:tcPr>
          <w:p w:rsidR="000A4560" w:rsidRPr="000035E8" w:rsidRDefault="00C57B2F" w:rsidP="00D70D18">
            <w:pPr>
              <w:spacing w:after="0" w:line="240" w:lineRule="auto"/>
              <w:rPr>
                <w:rFonts w:ascii="Arial" w:hAnsi="Arial" w:cs="Arial"/>
                <w:sz w:val="24"/>
                <w:szCs w:val="24"/>
                <w:lang w:val="ro-RO"/>
              </w:rPr>
            </w:pPr>
            <w:r w:rsidRPr="000035E8">
              <w:rPr>
                <w:rFonts w:ascii="Arial" w:hAnsi="Arial" w:cs="Arial"/>
                <w:sz w:val="24"/>
                <w:szCs w:val="24"/>
                <w:lang w:val="ro-RO"/>
              </w:rPr>
              <w:t>P</w:t>
            </w:r>
            <w:r w:rsidR="00D223FB" w:rsidRPr="000035E8">
              <w:rPr>
                <w:rFonts w:ascii="Arial" w:hAnsi="Arial" w:cs="Arial"/>
                <w:sz w:val="24"/>
                <w:szCs w:val="24"/>
                <w:lang w:val="ro-RO"/>
              </w:rPr>
              <w:t>erioada</w:t>
            </w:r>
            <w:r w:rsidRPr="000035E8">
              <w:rPr>
                <w:rFonts w:ascii="Arial" w:hAnsi="Arial" w:cs="Arial"/>
                <w:sz w:val="24"/>
                <w:szCs w:val="24"/>
                <w:lang w:val="ro-RO"/>
              </w:rPr>
              <w:t xml:space="preserve"> 1 </w:t>
            </w:r>
            <w:r w:rsidR="00D223FB" w:rsidRPr="000035E8">
              <w:rPr>
                <w:rFonts w:ascii="Arial" w:hAnsi="Arial" w:cs="Arial"/>
                <w:sz w:val="24"/>
                <w:szCs w:val="24"/>
                <w:lang w:val="ro-RO"/>
              </w:rPr>
              <w:t>aprilie</w:t>
            </w:r>
            <w:r w:rsidRPr="000035E8">
              <w:rPr>
                <w:rFonts w:ascii="Arial" w:hAnsi="Arial" w:cs="Arial"/>
                <w:sz w:val="24"/>
                <w:szCs w:val="24"/>
                <w:lang w:val="ro-RO"/>
              </w:rPr>
              <w:t xml:space="preserve"> </w:t>
            </w:r>
            <w:r w:rsidR="00D223FB" w:rsidRPr="000035E8">
              <w:rPr>
                <w:rFonts w:ascii="Arial" w:hAnsi="Arial" w:cs="Arial"/>
                <w:sz w:val="24"/>
                <w:szCs w:val="24"/>
                <w:lang w:val="ro-RO"/>
              </w:rPr>
              <w:t>-30</w:t>
            </w:r>
            <w:r w:rsidR="002D5904" w:rsidRPr="000035E8">
              <w:rPr>
                <w:rFonts w:ascii="Arial" w:hAnsi="Arial" w:cs="Arial"/>
                <w:sz w:val="24"/>
                <w:szCs w:val="24"/>
                <w:lang w:val="ro-RO"/>
              </w:rPr>
              <w:t xml:space="preserve"> </w:t>
            </w:r>
            <w:r w:rsidR="00D223FB" w:rsidRPr="000035E8">
              <w:rPr>
                <w:rFonts w:ascii="Arial" w:hAnsi="Arial" w:cs="Arial"/>
                <w:sz w:val="24"/>
                <w:szCs w:val="24"/>
                <w:lang w:val="ro-RO"/>
              </w:rPr>
              <w:t>mai pentru anul de raportare n-1</w:t>
            </w:r>
          </w:p>
        </w:tc>
        <w:tc>
          <w:tcPr>
            <w:tcW w:w="1064" w:type="dxa"/>
          </w:tcPr>
          <w:p w:rsidR="000A4560" w:rsidRPr="000035E8" w:rsidRDefault="002D5904" w:rsidP="00D70D18">
            <w:pPr>
              <w:spacing w:after="0" w:line="240" w:lineRule="auto"/>
              <w:rPr>
                <w:rFonts w:ascii="Arial" w:hAnsi="Arial" w:cs="Arial"/>
                <w:sz w:val="24"/>
                <w:szCs w:val="24"/>
                <w:lang w:val="ro-RO"/>
              </w:rPr>
            </w:pPr>
            <w:r w:rsidRPr="000035E8">
              <w:rPr>
                <w:rFonts w:ascii="Arial" w:hAnsi="Arial" w:cs="Arial"/>
                <w:sz w:val="24"/>
                <w:szCs w:val="24"/>
                <w:lang w:val="ro-RO"/>
              </w:rPr>
              <w:t>Registru integrat</w:t>
            </w:r>
            <w:r w:rsidR="00D223FB" w:rsidRPr="000035E8">
              <w:rPr>
                <w:rFonts w:ascii="Arial" w:hAnsi="Arial" w:cs="Arial"/>
                <w:sz w:val="24"/>
                <w:szCs w:val="24"/>
                <w:lang w:val="ro-RO"/>
              </w:rPr>
              <w:t xml:space="preserve">: </w:t>
            </w:r>
            <w:r w:rsidR="00761725" w:rsidRPr="000035E8">
              <w:rPr>
                <w:rFonts w:ascii="Arial" w:hAnsi="Arial" w:cs="Arial"/>
                <w:sz w:val="24"/>
                <w:szCs w:val="24"/>
                <w:lang w:val="ro-RO"/>
              </w:rPr>
              <w:t>IED/</w:t>
            </w:r>
            <w:r w:rsidR="00D223FB" w:rsidRPr="000035E8">
              <w:rPr>
                <w:rFonts w:ascii="Arial" w:hAnsi="Arial" w:cs="Arial"/>
                <w:sz w:val="24"/>
                <w:szCs w:val="24"/>
                <w:lang w:val="ro-RO"/>
              </w:rPr>
              <w:t>IPPC</w:t>
            </w:r>
          </w:p>
        </w:tc>
      </w:tr>
      <w:tr w:rsidR="000A4560" w:rsidRPr="000035E8" w:rsidTr="006A2F97">
        <w:tc>
          <w:tcPr>
            <w:tcW w:w="1008" w:type="dxa"/>
          </w:tcPr>
          <w:p w:rsidR="000A4560" w:rsidRPr="000035E8" w:rsidRDefault="00615E94"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3</w:t>
            </w:r>
          </w:p>
        </w:tc>
        <w:tc>
          <w:tcPr>
            <w:tcW w:w="3069" w:type="dxa"/>
          </w:tcPr>
          <w:p w:rsidR="000A4560" w:rsidRPr="000035E8" w:rsidRDefault="00D223FB" w:rsidP="00D70D18">
            <w:pPr>
              <w:spacing w:after="0" w:line="240" w:lineRule="auto"/>
              <w:rPr>
                <w:rFonts w:ascii="Arial" w:hAnsi="Arial" w:cs="Arial"/>
                <w:sz w:val="24"/>
                <w:szCs w:val="24"/>
                <w:lang w:val="ro-RO"/>
              </w:rPr>
            </w:pPr>
            <w:r w:rsidRPr="000035E8">
              <w:rPr>
                <w:rFonts w:ascii="Arial" w:hAnsi="Arial" w:cs="Arial"/>
                <w:sz w:val="24"/>
                <w:szCs w:val="24"/>
                <w:lang w:val="ro-RO"/>
              </w:rPr>
              <w:t xml:space="preserve">Raport privind emisiile de dioxid de sulf, oxizi de azot si pulberi din instalatii mari </w:t>
            </w:r>
            <w:r w:rsidRPr="000035E8">
              <w:rPr>
                <w:rFonts w:ascii="Arial" w:hAnsi="Arial" w:cs="Arial"/>
                <w:sz w:val="24"/>
                <w:szCs w:val="24"/>
                <w:lang w:val="ro-RO"/>
              </w:rPr>
              <w:lastRenderedPageBreak/>
              <w:t>de ardere si stadiul realizarii masurilor din Programul National de Reducere a Emisiilor, conf.Ord.833/2005 – Registrul LCP</w:t>
            </w:r>
          </w:p>
        </w:tc>
        <w:tc>
          <w:tcPr>
            <w:tcW w:w="1134" w:type="dxa"/>
          </w:tcPr>
          <w:p w:rsidR="000A4560" w:rsidRPr="000035E8" w:rsidRDefault="00D223FB"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lastRenderedPageBreak/>
              <w:t>trimestrial</w:t>
            </w:r>
          </w:p>
        </w:tc>
        <w:tc>
          <w:tcPr>
            <w:tcW w:w="3119" w:type="dxa"/>
          </w:tcPr>
          <w:p w:rsidR="00A047DC" w:rsidRPr="00A047DC" w:rsidRDefault="00A047DC" w:rsidP="00A047DC">
            <w:pPr>
              <w:spacing w:before="40" w:after="0" w:line="240" w:lineRule="auto"/>
              <w:rPr>
                <w:rFonts w:ascii="Arial" w:hAnsi="Arial" w:cs="Arial"/>
                <w:sz w:val="20"/>
                <w:szCs w:val="20"/>
                <w:lang w:val="ro-RO"/>
              </w:rPr>
            </w:pPr>
            <w:r w:rsidRPr="00A047DC">
              <w:rPr>
                <w:rFonts w:ascii="Arial" w:hAnsi="Arial" w:cs="Arial"/>
                <w:sz w:val="20"/>
                <w:szCs w:val="20"/>
                <w:lang w:val="ro-RO"/>
              </w:rPr>
              <w:t>Perioada 15-30 aprilie –trim I pentru anul de raportare n.</w:t>
            </w:r>
          </w:p>
          <w:p w:rsidR="00A047DC" w:rsidRPr="00A047DC" w:rsidRDefault="00A047DC" w:rsidP="00A047DC">
            <w:pPr>
              <w:spacing w:before="40" w:after="0" w:line="240" w:lineRule="auto"/>
              <w:rPr>
                <w:rFonts w:ascii="Arial" w:hAnsi="Arial" w:cs="Arial"/>
                <w:sz w:val="20"/>
                <w:szCs w:val="20"/>
                <w:lang w:val="ro-RO"/>
              </w:rPr>
            </w:pPr>
            <w:r w:rsidRPr="00A047DC">
              <w:rPr>
                <w:rFonts w:ascii="Arial" w:hAnsi="Arial" w:cs="Arial"/>
                <w:sz w:val="20"/>
                <w:szCs w:val="20"/>
                <w:lang w:val="ro-RO"/>
              </w:rPr>
              <w:t xml:space="preserve">Perioada 15-30 iulie-trim II pentru </w:t>
            </w:r>
            <w:r w:rsidRPr="00A047DC">
              <w:rPr>
                <w:rFonts w:ascii="Arial" w:hAnsi="Arial" w:cs="Arial"/>
                <w:sz w:val="20"/>
                <w:szCs w:val="20"/>
                <w:lang w:val="ro-RO"/>
              </w:rPr>
              <w:lastRenderedPageBreak/>
              <w:t>anul de raportare n</w:t>
            </w:r>
          </w:p>
          <w:p w:rsidR="00A047DC" w:rsidRPr="00A047DC" w:rsidRDefault="00A047DC" w:rsidP="00A047DC">
            <w:pPr>
              <w:spacing w:before="40" w:after="0" w:line="240" w:lineRule="auto"/>
              <w:rPr>
                <w:rFonts w:ascii="Arial" w:hAnsi="Arial" w:cs="Arial"/>
                <w:sz w:val="20"/>
                <w:szCs w:val="20"/>
                <w:lang w:val="ro-RO"/>
              </w:rPr>
            </w:pPr>
            <w:r w:rsidRPr="00A047DC">
              <w:rPr>
                <w:rFonts w:ascii="Arial" w:hAnsi="Arial" w:cs="Arial"/>
                <w:sz w:val="20"/>
                <w:szCs w:val="20"/>
                <w:lang w:val="ro-RO"/>
              </w:rPr>
              <w:t>Perioada 15-30 octombrie -trim III pentru anul de raportare n</w:t>
            </w:r>
          </w:p>
          <w:p w:rsidR="00A047DC" w:rsidRPr="00A047DC" w:rsidRDefault="00A047DC" w:rsidP="00A047DC">
            <w:pPr>
              <w:spacing w:after="0" w:line="240" w:lineRule="auto"/>
              <w:rPr>
                <w:rFonts w:ascii="Arial" w:hAnsi="Arial" w:cs="Arial"/>
                <w:sz w:val="24"/>
                <w:szCs w:val="24"/>
                <w:lang w:val="ro-RO"/>
              </w:rPr>
            </w:pPr>
            <w:r w:rsidRPr="00A047DC">
              <w:rPr>
                <w:rFonts w:ascii="Arial" w:hAnsi="Arial" w:cs="Arial"/>
                <w:sz w:val="20"/>
                <w:szCs w:val="20"/>
                <w:lang w:val="ro-RO"/>
              </w:rPr>
              <w:t>Perioada 15-30 ianuarie –trim IV n+1) n= an de raportare</w:t>
            </w:r>
          </w:p>
          <w:p w:rsidR="00D223FB" w:rsidRPr="000035E8" w:rsidRDefault="00D223FB" w:rsidP="00D70D18">
            <w:pPr>
              <w:spacing w:after="0" w:line="240" w:lineRule="auto"/>
              <w:rPr>
                <w:rFonts w:ascii="Arial" w:hAnsi="Arial" w:cs="Arial"/>
                <w:sz w:val="24"/>
                <w:szCs w:val="24"/>
                <w:lang w:val="ro-RO"/>
              </w:rPr>
            </w:pPr>
          </w:p>
        </w:tc>
        <w:tc>
          <w:tcPr>
            <w:tcW w:w="1064" w:type="dxa"/>
          </w:tcPr>
          <w:p w:rsidR="000A4560" w:rsidRPr="000035E8" w:rsidRDefault="002D5904" w:rsidP="00D70D18">
            <w:pPr>
              <w:spacing w:after="0" w:line="240" w:lineRule="auto"/>
              <w:rPr>
                <w:rFonts w:ascii="Arial" w:hAnsi="Arial" w:cs="Arial"/>
                <w:sz w:val="24"/>
                <w:szCs w:val="24"/>
                <w:lang w:val="ro-RO"/>
              </w:rPr>
            </w:pPr>
            <w:r w:rsidRPr="000035E8">
              <w:rPr>
                <w:rFonts w:ascii="Arial" w:hAnsi="Arial" w:cs="Arial"/>
                <w:sz w:val="24"/>
                <w:szCs w:val="24"/>
                <w:lang w:val="ro-RO"/>
              </w:rPr>
              <w:lastRenderedPageBreak/>
              <w:t>Registru integrat</w:t>
            </w:r>
            <w:r w:rsidR="00D223FB" w:rsidRPr="000035E8">
              <w:rPr>
                <w:rFonts w:ascii="Arial" w:hAnsi="Arial" w:cs="Arial"/>
                <w:sz w:val="24"/>
                <w:szCs w:val="24"/>
                <w:lang w:val="ro-RO"/>
              </w:rPr>
              <w:t xml:space="preserve">: </w:t>
            </w:r>
            <w:r w:rsidR="00761725" w:rsidRPr="000035E8">
              <w:rPr>
                <w:rFonts w:ascii="Arial" w:hAnsi="Arial" w:cs="Arial"/>
                <w:sz w:val="24"/>
                <w:szCs w:val="24"/>
                <w:lang w:val="ro-RO"/>
              </w:rPr>
              <w:t>IED</w:t>
            </w:r>
            <w:r w:rsidRPr="000035E8">
              <w:rPr>
                <w:rFonts w:ascii="Arial" w:hAnsi="Arial" w:cs="Arial"/>
                <w:sz w:val="24"/>
                <w:szCs w:val="24"/>
                <w:lang w:val="ro-RO"/>
              </w:rPr>
              <w:t>/</w:t>
            </w:r>
            <w:r w:rsidR="00D223FB" w:rsidRPr="000035E8">
              <w:rPr>
                <w:rFonts w:ascii="Arial" w:hAnsi="Arial" w:cs="Arial"/>
                <w:sz w:val="24"/>
                <w:szCs w:val="24"/>
                <w:lang w:val="ro-RO"/>
              </w:rPr>
              <w:t>IPPC</w:t>
            </w:r>
          </w:p>
        </w:tc>
      </w:tr>
      <w:tr w:rsidR="000A4560" w:rsidRPr="000035E8" w:rsidTr="006A2F97">
        <w:tc>
          <w:tcPr>
            <w:tcW w:w="1008" w:type="dxa"/>
          </w:tcPr>
          <w:p w:rsidR="000A4560" w:rsidRPr="000035E8" w:rsidRDefault="00615E94"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lastRenderedPageBreak/>
              <w:t>4</w:t>
            </w:r>
          </w:p>
        </w:tc>
        <w:tc>
          <w:tcPr>
            <w:tcW w:w="3069" w:type="dxa"/>
          </w:tcPr>
          <w:p w:rsidR="000A4560" w:rsidRPr="000035E8" w:rsidRDefault="00D223FB" w:rsidP="00D70D18">
            <w:pPr>
              <w:spacing w:after="0" w:line="240" w:lineRule="auto"/>
              <w:rPr>
                <w:rFonts w:ascii="Arial" w:hAnsi="Arial" w:cs="Arial"/>
                <w:sz w:val="24"/>
                <w:szCs w:val="24"/>
                <w:lang w:val="ro-RO"/>
              </w:rPr>
            </w:pPr>
            <w:r w:rsidRPr="000035E8">
              <w:rPr>
                <w:rFonts w:ascii="Arial" w:hAnsi="Arial" w:cs="Arial"/>
                <w:sz w:val="24"/>
                <w:szCs w:val="24"/>
                <w:lang w:val="ro-RO"/>
              </w:rPr>
              <w:t>Raportul anual pentru Registrul European al Poluantilor Emisi si Transferati conform HG nr.140/2008 –Registrul EPRTR</w:t>
            </w:r>
          </w:p>
        </w:tc>
        <w:tc>
          <w:tcPr>
            <w:tcW w:w="1134" w:type="dxa"/>
          </w:tcPr>
          <w:p w:rsidR="00E8536C" w:rsidRPr="000035E8" w:rsidRDefault="00D223FB"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anual</w:t>
            </w:r>
          </w:p>
        </w:tc>
        <w:tc>
          <w:tcPr>
            <w:tcW w:w="3119" w:type="dxa"/>
          </w:tcPr>
          <w:p w:rsidR="00E8536C" w:rsidRPr="000035E8" w:rsidRDefault="00D223FB" w:rsidP="00D70D18">
            <w:pPr>
              <w:spacing w:after="0" w:line="240" w:lineRule="auto"/>
              <w:rPr>
                <w:rFonts w:ascii="Arial" w:hAnsi="Arial" w:cs="Arial"/>
                <w:sz w:val="24"/>
                <w:szCs w:val="24"/>
                <w:lang w:val="ro-RO"/>
              </w:rPr>
            </w:pPr>
            <w:r w:rsidRPr="000035E8">
              <w:rPr>
                <w:rFonts w:ascii="Arial" w:hAnsi="Arial" w:cs="Arial"/>
                <w:sz w:val="24"/>
                <w:szCs w:val="24"/>
                <w:lang w:val="ro-RO"/>
              </w:rPr>
              <w:t>Perioada 1</w:t>
            </w:r>
            <w:r w:rsidR="009979A2" w:rsidRPr="000035E8">
              <w:rPr>
                <w:rFonts w:ascii="Arial" w:hAnsi="Arial" w:cs="Arial"/>
                <w:sz w:val="24"/>
                <w:szCs w:val="24"/>
                <w:lang w:val="ro-RO"/>
              </w:rPr>
              <w:t>aprilie-30 mai pentru anul de raportare n-1</w:t>
            </w:r>
          </w:p>
        </w:tc>
        <w:tc>
          <w:tcPr>
            <w:tcW w:w="1064" w:type="dxa"/>
          </w:tcPr>
          <w:p w:rsidR="000A4560" w:rsidRPr="000035E8" w:rsidRDefault="002D5904" w:rsidP="00D70D18">
            <w:pPr>
              <w:spacing w:after="0" w:line="240" w:lineRule="auto"/>
              <w:rPr>
                <w:rFonts w:ascii="Arial" w:hAnsi="Arial" w:cs="Arial"/>
                <w:sz w:val="24"/>
                <w:szCs w:val="24"/>
                <w:lang w:val="ro-RO"/>
              </w:rPr>
            </w:pPr>
            <w:r w:rsidRPr="000035E8">
              <w:rPr>
                <w:rFonts w:ascii="Arial" w:hAnsi="Arial" w:cs="Arial"/>
                <w:sz w:val="24"/>
                <w:szCs w:val="24"/>
                <w:lang w:val="ro-RO"/>
              </w:rPr>
              <w:t>Registru integrat</w:t>
            </w:r>
            <w:r w:rsidR="00D223FB" w:rsidRPr="000035E8">
              <w:rPr>
                <w:rFonts w:ascii="Arial" w:hAnsi="Arial" w:cs="Arial"/>
                <w:sz w:val="24"/>
                <w:szCs w:val="24"/>
                <w:lang w:val="ro-RO"/>
              </w:rPr>
              <w:t>: EPRTR</w:t>
            </w:r>
          </w:p>
        </w:tc>
      </w:tr>
      <w:tr w:rsidR="009979A2" w:rsidRPr="000035E8" w:rsidTr="006A2F97">
        <w:tc>
          <w:tcPr>
            <w:tcW w:w="1008" w:type="dxa"/>
          </w:tcPr>
          <w:p w:rsidR="009979A2" w:rsidRPr="000035E8" w:rsidRDefault="00615E94"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5</w:t>
            </w:r>
          </w:p>
        </w:tc>
        <w:tc>
          <w:tcPr>
            <w:tcW w:w="3069" w:type="dxa"/>
          </w:tcPr>
          <w:p w:rsidR="009979A2" w:rsidRPr="000035E8" w:rsidRDefault="009979A2" w:rsidP="003C2B83">
            <w:pPr>
              <w:spacing w:after="0" w:line="240" w:lineRule="auto"/>
              <w:rPr>
                <w:rFonts w:ascii="Arial" w:hAnsi="Arial" w:cs="Arial"/>
                <w:sz w:val="24"/>
                <w:szCs w:val="24"/>
                <w:lang w:val="ro-RO"/>
              </w:rPr>
            </w:pPr>
            <w:r w:rsidRPr="000035E8">
              <w:rPr>
                <w:rFonts w:ascii="Arial" w:hAnsi="Arial" w:cs="Arial"/>
                <w:sz w:val="24"/>
                <w:szCs w:val="24"/>
                <w:lang w:val="ro-RO"/>
              </w:rPr>
              <w:t xml:space="preserve">Raportare </w:t>
            </w:r>
            <w:r w:rsidR="003C2B83">
              <w:rPr>
                <w:rFonts w:ascii="Arial" w:hAnsi="Arial" w:cs="Arial"/>
                <w:sz w:val="24"/>
                <w:szCs w:val="24"/>
                <w:lang w:val="ro-RO"/>
              </w:rPr>
              <w:t xml:space="preserve"> chestionare pentru inventarul </w:t>
            </w:r>
            <w:r w:rsidRPr="000035E8">
              <w:rPr>
                <w:rFonts w:ascii="Arial" w:hAnsi="Arial" w:cs="Arial"/>
                <w:sz w:val="24"/>
                <w:szCs w:val="24"/>
                <w:lang w:val="ro-RO"/>
              </w:rPr>
              <w:t>de emisii in conformitate cu Ordinul 3.299/2012</w:t>
            </w:r>
          </w:p>
        </w:tc>
        <w:tc>
          <w:tcPr>
            <w:tcW w:w="1134" w:type="dxa"/>
          </w:tcPr>
          <w:p w:rsidR="009979A2" w:rsidRPr="000035E8" w:rsidRDefault="009979A2"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anual</w:t>
            </w:r>
          </w:p>
        </w:tc>
        <w:tc>
          <w:tcPr>
            <w:tcW w:w="3119" w:type="dxa"/>
          </w:tcPr>
          <w:p w:rsidR="009979A2" w:rsidRPr="000035E8" w:rsidRDefault="009979A2" w:rsidP="00D70D18">
            <w:pPr>
              <w:spacing w:after="0" w:line="240" w:lineRule="auto"/>
              <w:rPr>
                <w:rFonts w:ascii="Arial" w:hAnsi="Arial" w:cs="Arial"/>
                <w:sz w:val="24"/>
                <w:szCs w:val="24"/>
                <w:lang w:val="ro-RO"/>
              </w:rPr>
            </w:pPr>
            <w:r w:rsidRPr="000035E8">
              <w:rPr>
                <w:rFonts w:ascii="Arial" w:hAnsi="Arial" w:cs="Arial"/>
                <w:sz w:val="24"/>
                <w:szCs w:val="24"/>
                <w:lang w:val="ro-RO"/>
              </w:rPr>
              <w:t>15 ianuarie-15 martie</w:t>
            </w:r>
          </w:p>
        </w:tc>
        <w:tc>
          <w:tcPr>
            <w:tcW w:w="1064" w:type="dxa"/>
          </w:tcPr>
          <w:p w:rsidR="009979A2" w:rsidRPr="000035E8" w:rsidRDefault="009979A2" w:rsidP="00D70D18">
            <w:pPr>
              <w:spacing w:after="0" w:line="240" w:lineRule="auto"/>
              <w:rPr>
                <w:rFonts w:ascii="Arial" w:hAnsi="Arial" w:cs="Arial"/>
                <w:sz w:val="24"/>
                <w:szCs w:val="24"/>
                <w:lang w:val="ro-RO"/>
              </w:rPr>
            </w:pPr>
            <w:r w:rsidRPr="000035E8">
              <w:rPr>
                <w:rFonts w:ascii="Arial" w:hAnsi="Arial" w:cs="Arial"/>
                <w:sz w:val="24"/>
                <w:szCs w:val="24"/>
                <w:lang w:val="ro-RO"/>
              </w:rPr>
              <w:t>Inventare locale de emisii</w:t>
            </w:r>
          </w:p>
        </w:tc>
      </w:tr>
      <w:tr w:rsidR="005420C3" w:rsidRPr="000035E8" w:rsidTr="006A2F97">
        <w:tc>
          <w:tcPr>
            <w:tcW w:w="1008" w:type="dxa"/>
            <w:vMerge w:val="restart"/>
          </w:tcPr>
          <w:p w:rsidR="005420C3" w:rsidRPr="000035E8" w:rsidRDefault="00615E94"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6</w:t>
            </w:r>
          </w:p>
        </w:tc>
        <w:tc>
          <w:tcPr>
            <w:tcW w:w="3069" w:type="dxa"/>
          </w:tcPr>
          <w:p w:rsidR="005420C3" w:rsidRPr="000035E8" w:rsidRDefault="005420C3" w:rsidP="00D70D18">
            <w:pPr>
              <w:spacing w:after="0" w:line="240" w:lineRule="auto"/>
              <w:rPr>
                <w:rFonts w:ascii="Arial" w:hAnsi="Arial" w:cs="Arial"/>
                <w:sz w:val="24"/>
                <w:szCs w:val="24"/>
                <w:lang w:val="ro-RO"/>
              </w:rPr>
            </w:pPr>
            <w:r w:rsidRPr="000035E8">
              <w:rPr>
                <w:rFonts w:ascii="Arial" w:hAnsi="Arial" w:cs="Arial"/>
                <w:sz w:val="24"/>
                <w:szCs w:val="24"/>
                <w:lang w:val="ro-RO"/>
              </w:rPr>
              <w:t>Statistica deseurilor: Chestionar PRODDES-completat de producatorii de deseuri</w:t>
            </w:r>
          </w:p>
        </w:tc>
        <w:tc>
          <w:tcPr>
            <w:tcW w:w="1134" w:type="dxa"/>
          </w:tcPr>
          <w:p w:rsidR="005420C3" w:rsidRPr="000035E8" w:rsidRDefault="005420C3"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anual</w:t>
            </w:r>
          </w:p>
        </w:tc>
        <w:tc>
          <w:tcPr>
            <w:tcW w:w="3119" w:type="dxa"/>
          </w:tcPr>
          <w:p w:rsidR="005420C3" w:rsidRPr="000035E8" w:rsidRDefault="005420C3" w:rsidP="00D70D18">
            <w:pPr>
              <w:spacing w:after="0" w:line="240" w:lineRule="auto"/>
              <w:rPr>
                <w:rFonts w:ascii="Arial" w:hAnsi="Arial" w:cs="Arial"/>
                <w:sz w:val="24"/>
                <w:szCs w:val="24"/>
              </w:rPr>
            </w:pPr>
            <w:r w:rsidRPr="000035E8">
              <w:rPr>
                <w:rFonts w:ascii="Arial" w:hAnsi="Arial" w:cs="Arial"/>
                <w:sz w:val="24"/>
                <w:szCs w:val="24"/>
                <w:lang w:val="ro-RO"/>
              </w:rPr>
              <w:t>La solicitarea APM</w:t>
            </w:r>
          </w:p>
        </w:tc>
        <w:tc>
          <w:tcPr>
            <w:tcW w:w="1064" w:type="dxa"/>
          </w:tcPr>
          <w:p w:rsidR="005420C3" w:rsidRPr="000035E8" w:rsidRDefault="005420C3" w:rsidP="00D70D18">
            <w:pPr>
              <w:spacing w:after="0" w:line="240" w:lineRule="auto"/>
              <w:rPr>
                <w:rFonts w:ascii="Arial" w:hAnsi="Arial" w:cs="Arial"/>
                <w:sz w:val="24"/>
                <w:szCs w:val="24"/>
                <w:lang w:val="ro-RO"/>
              </w:rPr>
            </w:pPr>
            <w:r w:rsidRPr="000035E8">
              <w:rPr>
                <w:rFonts w:ascii="Arial" w:hAnsi="Arial" w:cs="Arial"/>
                <w:sz w:val="24"/>
                <w:szCs w:val="24"/>
                <w:lang w:val="ro-RO"/>
              </w:rPr>
              <w:t>DA</w:t>
            </w:r>
          </w:p>
        </w:tc>
      </w:tr>
      <w:tr w:rsidR="00E92AAC" w:rsidRPr="000035E8" w:rsidTr="006A2F97">
        <w:tc>
          <w:tcPr>
            <w:tcW w:w="1008" w:type="dxa"/>
            <w:vMerge/>
          </w:tcPr>
          <w:p w:rsidR="00E92AAC" w:rsidRPr="000035E8" w:rsidRDefault="00E92AAC" w:rsidP="00D70D18">
            <w:pPr>
              <w:spacing w:after="0" w:line="240" w:lineRule="auto"/>
              <w:jc w:val="center"/>
              <w:rPr>
                <w:rFonts w:ascii="Arial" w:hAnsi="Arial" w:cs="Arial"/>
                <w:sz w:val="24"/>
                <w:szCs w:val="24"/>
                <w:lang w:val="ro-RO"/>
              </w:rPr>
            </w:pPr>
          </w:p>
        </w:tc>
        <w:tc>
          <w:tcPr>
            <w:tcW w:w="3069" w:type="dxa"/>
          </w:tcPr>
          <w:p w:rsidR="00E92AAC" w:rsidRPr="000035E8" w:rsidRDefault="00E92AAC" w:rsidP="00D70D18">
            <w:pPr>
              <w:spacing w:after="0" w:line="240" w:lineRule="auto"/>
              <w:rPr>
                <w:rFonts w:ascii="Arial" w:hAnsi="Arial" w:cs="Arial"/>
                <w:sz w:val="24"/>
                <w:szCs w:val="24"/>
                <w:lang w:val="ro-RO"/>
              </w:rPr>
            </w:pPr>
            <w:r w:rsidRPr="000035E8">
              <w:rPr>
                <w:rFonts w:ascii="Arial" w:hAnsi="Arial" w:cs="Arial"/>
                <w:sz w:val="24"/>
                <w:szCs w:val="24"/>
                <w:lang w:val="ro-RO"/>
              </w:rPr>
              <w:t>Statistica deseurilor: Chestionar TRAT tratarea deseurilor</w:t>
            </w:r>
          </w:p>
        </w:tc>
        <w:tc>
          <w:tcPr>
            <w:tcW w:w="1134" w:type="dxa"/>
          </w:tcPr>
          <w:p w:rsidR="00E92AAC" w:rsidRPr="000035E8" w:rsidRDefault="00E92AAC"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anual</w:t>
            </w:r>
          </w:p>
        </w:tc>
        <w:tc>
          <w:tcPr>
            <w:tcW w:w="3119" w:type="dxa"/>
          </w:tcPr>
          <w:p w:rsidR="00E92AAC" w:rsidRPr="000035E8" w:rsidRDefault="00E92AAC" w:rsidP="00D70D18">
            <w:pPr>
              <w:spacing w:after="0" w:line="240" w:lineRule="auto"/>
              <w:rPr>
                <w:rFonts w:ascii="Arial" w:hAnsi="Arial" w:cs="Arial"/>
                <w:sz w:val="24"/>
                <w:szCs w:val="24"/>
              </w:rPr>
            </w:pPr>
            <w:r w:rsidRPr="000035E8">
              <w:rPr>
                <w:rFonts w:ascii="Arial" w:hAnsi="Arial" w:cs="Arial"/>
                <w:sz w:val="24"/>
                <w:szCs w:val="24"/>
                <w:lang w:val="ro-RO"/>
              </w:rPr>
              <w:t>La solicitarea APM</w:t>
            </w:r>
          </w:p>
        </w:tc>
        <w:tc>
          <w:tcPr>
            <w:tcW w:w="1064" w:type="dxa"/>
          </w:tcPr>
          <w:p w:rsidR="00E92AAC" w:rsidRPr="000035E8" w:rsidRDefault="00E92AAC" w:rsidP="00D70D18">
            <w:pPr>
              <w:spacing w:after="0" w:line="240" w:lineRule="auto"/>
              <w:rPr>
                <w:rFonts w:ascii="Arial" w:hAnsi="Arial" w:cs="Arial"/>
                <w:sz w:val="24"/>
                <w:szCs w:val="24"/>
                <w:lang w:val="ro-RO"/>
              </w:rPr>
            </w:pPr>
            <w:r w:rsidRPr="000035E8">
              <w:rPr>
                <w:rFonts w:ascii="Arial" w:hAnsi="Arial" w:cs="Arial"/>
                <w:sz w:val="24"/>
                <w:szCs w:val="24"/>
                <w:lang w:val="ro-RO"/>
              </w:rPr>
              <w:t>DA</w:t>
            </w:r>
          </w:p>
        </w:tc>
      </w:tr>
      <w:tr w:rsidR="00E92AAC" w:rsidRPr="000035E8" w:rsidTr="006A2F97">
        <w:tc>
          <w:tcPr>
            <w:tcW w:w="1008" w:type="dxa"/>
            <w:vMerge/>
          </w:tcPr>
          <w:p w:rsidR="00E92AAC" w:rsidRPr="000035E8" w:rsidRDefault="00E92AAC" w:rsidP="00D70D18">
            <w:pPr>
              <w:spacing w:after="0" w:line="240" w:lineRule="auto"/>
              <w:jc w:val="center"/>
              <w:rPr>
                <w:rFonts w:ascii="Arial" w:hAnsi="Arial" w:cs="Arial"/>
                <w:sz w:val="24"/>
                <w:szCs w:val="24"/>
                <w:lang w:val="ro-RO"/>
              </w:rPr>
            </w:pPr>
          </w:p>
        </w:tc>
        <w:tc>
          <w:tcPr>
            <w:tcW w:w="3069" w:type="dxa"/>
          </w:tcPr>
          <w:p w:rsidR="00E92AAC" w:rsidRPr="000035E8" w:rsidRDefault="00E92AAC" w:rsidP="00D70D18">
            <w:pPr>
              <w:spacing w:after="0" w:line="240" w:lineRule="auto"/>
              <w:rPr>
                <w:rFonts w:ascii="Arial" w:hAnsi="Arial" w:cs="Arial"/>
                <w:sz w:val="24"/>
                <w:szCs w:val="24"/>
                <w:lang w:val="ro-RO"/>
              </w:rPr>
            </w:pPr>
            <w:r w:rsidRPr="000035E8">
              <w:rPr>
                <w:rFonts w:ascii="Arial" w:hAnsi="Arial" w:cs="Arial"/>
                <w:sz w:val="24"/>
                <w:szCs w:val="24"/>
                <w:lang w:val="ro-RO"/>
              </w:rPr>
              <w:t>Evidenta gestionarii deseurilor in conformitate cu Legea nr. 211/2011</w:t>
            </w:r>
          </w:p>
        </w:tc>
        <w:tc>
          <w:tcPr>
            <w:tcW w:w="1134" w:type="dxa"/>
          </w:tcPr>
          <w:p w:rsidR="00E92AAC" w:rsidRPr="000035E8" w:rsidRDefault="00E92AAC"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anual</w:t>
            </w:r>
          </w:p>
        </w:tc>
        <w:tc>
          <w:tcPr>
            <w:tcW w:w="3119" w:type="dxa"/>
          </w:tcPr>
          <w:p w:rsidR="00E92AAC" w:rsidRPr="000035E8" w:rsidRDefault="00E92AAC" w:rsidP="00D70D18">
            <w:pPr>
              <w:spacing w:after="0" w:line="240" w:lineRule="auto"/>
              <w:rPr>
                <w:rFonts w:ascii="Arial" w:hAnsi="Arial" w:cs="Arial"/>
                <w:sz w:val="24"/>
                <w:szCs w:val="24"/>
                <w:lang w:val="ro-RO"/>
              </w:rPr>
            </w:pPr>
            <w:r w:rsidRPr="000035E8">
              <w:rPr>
                <w:rFonts w:ascii="Arial" w:hAnsi="Arial" w:cs="Arial"/>
                <w:sz w:val="24"/>
                <w:szCs w:val="24"/>
                <w:lang w:val="ro-RO"/>
              </w:rPr>
              <w:t>Ca parte integranta a RAM</w:t>
            </w:r>
          </w:p>
        </w:tc>
        <w:tc>
          <w:tcPr>
            <w:tcW w:w="1064" w:type="dxa"/>
          </w:tcPr>
          <w:p w:rsidR="00E92AAC" w:rsidRPr="000035E8" w:rsidRDefault="00E92AAC" w:rsidP="00D70D18">
            <w:pPr>
              <w:spacing w:after="0" w:line="240" w:lineRule="auto"/>
              <w:rPr>
                <w:rFonts w:ascii="Arial" w:hAnsi="Arial" w:cs="Arial"/>
                <w:sz w:val="24"/>
                <w:szCs w:val="24"/>
                <w:lang w:val="ro-RO"/>
              </w:rPr>
            </w:pPr>
            <w:r w:rsidRPr="000035E8">
              <w:rPr>
                <w:rFonts w:ascii="Arial" w:hAnsi="Arial" w:cs="Arial"/>
                <w:sz w:val="24"/>
                <w:szCs w:val="24"/>
                <w:lang w:val="ro-RO"/>
              </w:rPr>
              <w:t>N</w:t>
            </w:r>
            <w:r w:rsidR="005420C3" w:rsidRPr="000035E8">
              <w:rPr>
                <w:rFonts w:ascii="Arial" w:hAnsi="Arial" w:cs="Arial"/>
                <w:sz w:val="24"/>
                <w:szCs w:val="24"/>
                <w:lang w:val="ro-RO"/>
              </w:rPr>
              <w:t>U</w:t>
            </w:r>
            <w:r w:rsidRPr="000035E8">
              <w:rPr>
                <w:rFonts w:ascii="Arial" w:hAnsi="Arial" w:cs="Arial"/>
                <w:sz w:val="24"/>
                <w:szCs w:val="24"/>
                <w:lang w:val="ro-RO"/>
              </w:rPr>
              <w:t xml:space="preserve"> </w:t>
            </w:r>
          </w:p>
        </w:tc>
      </w:tr>
      <w:tr w:rsidR="00514B43" w:rsidRPr="000035E8" w:rsidTr="006A2F97">
        <w:tc>
          <w:tcPr>
            <w:tcW w:w="1008" w:type="dxa"/>
          </w:tcPr>
          <w:p w:rsidR="00514B43" w:rsidRPr="000035E8" w:rsidRDefault="002F32A7"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7.</w:t>
            </w:r>
          </w:p>
        </w:tc>
        <w:tc>
          <w:tcPr>
            <w:tcW w:w="3069" w:type="dxa"/>
          </w:tcPr>
          <w:p w:rsidR="00514B43" w:rsidRPr="000035E8" w:rsidRDefault="00514B43" w:rsidP="00D70D18">
            <w:pPr>
              <w:spacing w:after="0" w:line="240" w:lineRule="auto"/>
              <w:rPr>
                <w:rFonts w:ascii="Arial" w:hAnsi="Arial" w:cs="Arial"/>
                <w:sz w:val="24"/>
                <w:szCs w:val="24"/>
                <w:lang w:val="ro-RO"/>
              </w:rPr>
            </w:pPr>
            <w:r w:rsidRPr="000035E8">
              <w:rPr>
                <w:rFonts w:ascii="Arial" w:hAnsi="Arial" w:cs="Arial"/>
                <w:sz w:val="24"/>
                <w:szCs w:val="24"/>
                <w:lang w:val="ro-RO"/>
              </w:rPr>
              <w:t>Monitorizarea emisiilor in aer</w:t>
            </w:r>
          </w:p>
        </w:tc>
        <w:tc>
          <w:tcPr>
            <w:tcW w:w="1134" w:type="dxa"/>
          </w:tcPr>
          <w:p w:rsidR="0078376E" w:rsidRPr="000035E8" w:rsidRDefault="006C305B"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Zilnic</w:t>
            </w:r>
          </w:p>
          <w:p w:rsidR="006C305B" w:rsidRPr="000035E8" w:rsidRDefault="006C305B" w:rsidP="00D70D18">
            <w:pPr>
              <w:spacing w:after="0" w:line="240" w:lineRule="auto"/>
              <w:jc w:val="center"/>
              <w:rPr>
                <w:rFonts w:ascii="Arial" w:hAnsi="Arial" w:cs="Arial"/>
                <w:sz w:val="24"/>
                <w:szCs w:val="24"/>
                <w:lang w:val="ro-RO"/>
              </w:rPr>
            </w:pPr>
          </w:p>
          <w:p w:rsidR="006C305B" w:rsidRPr="000035E8" w:rsidRDefault="006C305B" w:rsidP="00D70D18">
            <w:pPr>
              <w:spacing w:after="0" w:line="240" w:lineRule="auto"/>
              <w:jc w:val="center"/>
              <w:rPr>
                <w:rFonts w:ascii="Arial" w:hAnsi="Arial" w:cs="Arial"/>
                <w:sz w:val="24"/>
                <w:szCs w:val="24"/>
                <w:lang w:val="ro-RO"/>
              </w:rPr>
            </w:pPr>
          </w:p>
          <w:p w:rsidR="006C305B" w:rsidRPr="000035E8" w:rsidRDefault="006C305B" w:rsidP="00D70D18">
            <w:pPr>
              <w:spacing w:after="0" w:line="240" w:lineRule="auto"/>
              <w:jc w:val="center"/>
              <w:rPr>
                <w:rFonts w:ascii="Arial" w:hAnsi="Arial" w:cs="Arial"/>
                <w:sz w:val="24"/>
                <w:szCs w:val="24"/>
                <w:lang w:val="ro-RO"/>
              </w:rPr>
            </w:pPr>
          </w:p>
          <w:p w:rsidR="006C305B" w:rsidRPr="000035E8" w:rsidRDefault="00DF32B9" w:rsidP="00D70D18">
            <w:pPr>
              <w:spacing w:after="0" w:line="240" w:lineRule="auto"/>
              <w:rPr>
                <w:rFonts w:ascii="Arial" w:hAnsi="Arial" w:cs="Arial"/>
                <w:sz w:val="24"/>
                <w:szCs w:val="24"/>
                <w:lang w:val="ro-RO"/>
              </w:rPr>
            </w:pPr>
            <w:r>
              <w:rPr>
                <w:rFonts w:ascii="Arial" w:hAnsi="Arial" w:cs="Arial"/>
                <w:sz w:val="24"/>
                <w:szCs w:val="24"/>
                <w:lang w:val="ro-RO"/>
              </w:rPr>
              <w:t xml:space="preserve">    </w:t>
            </w:r>
            <w:r w:rsidR="006C305B" w:rsidRPr="000035E8">
              <w:rPr>
                <w:rFonts w:ascii="Arial" w:hAnsi="Arial" w:cs="Arial"/>
                <w:sz w:val="24"/>
                <w:szCs w:val="24"/>
                <w:lang w:val="ro-RO"/>
              </w:rPr>
              <w:t>lunar</w:t>
            </w:r>
          </w:p>
          <w:p w:rsidR="004341B4" w:rsidRPr="000035E8" w:rsidRDefault="004341B4" w:rsidP="00D70D18">
            <w:pPr>
              <w:spacing w:after="0" w:line="240" w:lineRule="auto"/>
              <w:jc w:val="center"/>
              <w:rPr>
                <w:rFonts w:ascii="Arial" w:hAnsi="Arial" w:cs="Arial"/>
                <w:strike/>
                <w:sz w:val="24"/>
                <w:szCs w:val="24"/>
                <w:lang w:val="ro-RO"/>
              </w:rPr>
            </w:pPr>
          </w:p>
          <w:p w:rsidR="00DF32B9" w:rsidRDefault="00DF32B9" w:rsidP="00D70D18">
            <w:pPr>
              <w:spacing w:after="0" w:line="240" w:lineRule="auto"/>
              <w:jc w:val="center"/>
              <w:rPr>
                <w:rFonts w:ascii="Arial" w:hAnsi="Arial" w:cs="Arial"/>
                <w:sz w:val="24"/>
                <w:szCs w:val="24"/>
                <w:lang w:val="ro-RO"/>
              </w:rPr>
            </w:pPr>
          </w:p>
          <w:p w:rsidR="00DF32B9" w:rsidRDefault="00DF32B9" w:rsidP="00D70D18">
            <w:pPr>
              <w:spacing w:after="0" w:line="240" w:lineRule="auto"/>
              <w:jc w:val="center"/>
              <w:rPr>
                <w:rFonts w:ascii="Arial" w:hAnsi="Arial" w:cs="Arial"/>
                <w:sz w:val="24"/>
                <w:szCs w:val="24"/>
                <w:lang w:val="ro-RO"/>
              </w:rPr>
            </w:pPr>
          </w:p>
          <w:p w:rsidR="006C305B" w:rsidRPr="000035E8" w:rsidRDefault="006C305B"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anual</w:t>
            </w:r>
          </w:p>
        </w:tc>
        <w:tc>
          <w:tcPr>
            <w:tcW w:w="3119" w:type="dxa"/>
          </w:tcPr>
          <w:p w:rsidR="00514B43" w:rsidRPr="000035E8" w:rsidRDefault="006C305B" w:rsidP="00D70D18">
            <w:pPr>
              <w:spacing w:after="0" w:line="240" w:lineRule="auto"/>
              <w:rPr>
                <w:rFonts w:ascii="Arial" w:hAnsi="Arial" w:cs="Arial"/>
                <w:sz w:val="24"/>
                <w:szCs w:val="24"/>
                <w:lang w:val="ro-RO"/>
              </w:rPr>
            </w:pPr>
            <w:r w:rsidRPr="000035E8">
              <w:rPr>
                <w:rFonts w:ascii="Arial" w:hAnsi="Arial" w:cs="Arial"/>
                <w:sz w:val="24"/>
                <w:szCs w:val="24"/>
                <w:lang w:val="ro-RO"/>
              </w:rPr>
              <w:t>R</w:t>
            </w:r>
            <w:r w:rsidR="00A047DC">
              <w:rPr>
                <w:rFonts w:ascii="Arial" w:hAnsi="Arial" w:cs="Arial"/>
                <w:sz w:val="24"/>
                <w:szCs w:val="24"/>
                <w:lang w:val="ro-RO"/>
              </w:rPr>
              <w:t>ezultatele monitorizarii se vor</w:t>
            </w:r>
            <w:r w:rsidRPr="000035E8">
              <w:rPr>
                <w:rFonts w:ascii="Arial" w:hAnsi="Arial" w:cs="Arial"/>
                <w:sz w:val="24"/>
                <w:szCs w:val="24"/>
                <w:lang w:val="ro-RO"/>
              </w:rPr>
              <w:t xml:space="preserve"> timite in max 3 zile de la inregistrare</w:t>
            </w:r>
          </w:p>
          <w:p w:rsidR="006C305B" w:rsidRPr="000035E8" w:rsidRDefault="006C305B" w:rsidP="00D70D18">
            <w:pPr>
              <w:spacing w:after="0" w:line="240" w:lineRule="auto"/>
              <w:rPr>
                <w:rFonts w:ascii="Arial" w:hAnsi="Arial" w:cs="Arial"/>
                <w:sz w:val="24"/>
                <w:szCs w:val="24"/>
                <w:lang w:val="ro-RO"/>
              </w:rPr>
            </w:pPr>
            <w:r w:rsidRPr="000035E8">
              <w:rPr>
                <w:rFonts w:ascii="Arial" w:hAnsi="Arial" w:cs="Arial"/>
                <w:sz w:val="24"/>
                <w:szCs w:val="24"/>
                <w:lang w:val="ro-RO"/>
              </w:rPr>
              <w:t>-buletinele de analiza se vor transmite la APM Tulcea in termen de 10 zile de la primirea rapoartelor de incercare</w:t>
            </w:r>
          </w:p>
          <w:p w:rsidR="006C305B" w:rsidRPr="000035E8" w:rsidRDefault="006C305B" w:rsidP="00D70D18">
            <w:pPr>
              <w:spacing w:after="0" w:line="240" w:lineRule="auto"/>
              <w:rPr>
                <w:rFonts w:ascii="Arial" w:hAnsi="Arial" w:cs="Arial"/>
                <w:sz w:val="24"/>
                <w:szCs w:val="24"/>
                <w:lang w:val="ro-RO"/>
              </w:rPr>
            </w:pPr>
            <w:r w:rsidRPr="000035E8">
              <w:rPr>
                <w:rFonts w:ascii="Arial" w:hAnsi="Arial" w:cs="Arial"/>
                <w:sz w:val="24"/>
                <w:szCs w:val="24"/>
                <w:lang w:val="ro-RO"/>
              </w:rPr>
              <w:t>-ca parte a RAM</w:t>
            </w:r>
          </w:p>
        </w:tc>
        <w:tc>
          <w:tcPr>
            <w:tcW w:w="1064" w:type="dxa"/>
          </w:tcPr>
          <w:p w:rsidR="00514B43" w:rsidRPr="000035E8" w:rsidRDefault="00514B43" w:rsidP="00D70D18">
            <w:pPr>
              <w:spacing w:after="0" w:line="240" w:lineRule="auto"/>
              <w:rPr>
                <w:rFonts w:ascii="Arial" w:hAnsi="Arial" w:cs="Arial"/>
                <w:sz w:val="24"/>
                <w:szCs w:val="24"/>
                <w:lang w:val="ro-RO"/>
              </w:rPr>
            </w:pPr>
            <w:r w:rsidRPr="000035E8">
              <w:rPr>
                <w:rFonts w:ascii="Arial" w:hAnsi="Arial" w:cs="Arial"/>
                <w:sz w:val="24"/>
                <w:szCs w:val="24"/>
                <w:lang w:val="ro-RO"/>
              </w:rPr>
              <w:t>NU</w:t>
            </w:r>
          </w:p>
        </w:tc>
      </w:tr>
      <w:tr w:rsidR="006C305B" w:rsidRPr="000035E8" w:rsidTr="006A2F97">
        <w:tc>
          <w:tcPr>
            <w:tcW w:w="1008" w:type="dxa"/>
          </w:tcPr>
          <w:p w:rsidR="006C305B" w:rsidRPr="000035E8" w:rsidRDefault="002F32A7"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8.</w:t>
            </w:r>
          </w:p>
        </w:tc>
        <w:tc>
          <w:tcPr>
            <w:tcW w:w="3069" w:type="dxa"/>
          </w:tcPr>
          <w:p w:rsidR="006C305B" w:rsidRPr="000035E8" w:rsidRDefault="006C305B" w:rsidP="00D70D18">
            <w:pPr>
              <w:spacing w:after="0" w:line="240" w:lineRule="auto"/>
              <w:rPr>
                <w:rFonts w:ascii="Arial" w:hAnsi="Arial" w:cs="Arial"/>
                <w:sz w:val="24"/>
                <w:szCs w:val="24"/>
                <w:lang w:val="ro-RO"/>
              </w:rPr>
            </w:pPr>
            <w:r w:rsidRPr="000035E8">
              <w:rPr>
                <w:rFonts w:ascii="Arial" w:hAnsi="Arial" w:cs="Arial"/>
                <w:sz w:val="24"/>
                <w:szCs w:val="24"/>
                <w:lang w:val="ro-RO"/>
              </w:rPr>
              <w:t>Monitorizarea imisiilor</w:t>
            </w:r>
          </w:p>
        </w:tc>
        <w:tc>
          <w:tcPr>
            <w:tcW w:w="1134" w:type="dxa"/>
          </w:tcPr>
          <w:p w:rsidR="006C305B" w:rsidRPr="000035E8" w:rsidRDefault="004B1C04"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w:t>
            </w:r>
            <w:r w:rsidR="006C305B" w:rsidRPr="000035E8">
              <w:rPr>
                <w:rFonts w:ascii="Arial" w:hAnsi="Arial" w:cs="Arial"/>
                <w:sz w:val="24"/>
                <w:szCs w:val="24"/>
                <w:lang w:val="ro-RO"/>
              </w:rPr>
              <w:t>lunar</w:t>
            </w:r>
          </w:p>
          <w:p w:rsidR="006C305B" w:rsidRPr="000035E8" w:rsidRDefault="006C305B" w:rsidP="00D70D18">
            <w:pPr>
              <w:spacing w:after="0" w:line="240" w:lineRule="auto"/>
              <w:jc w:val="center"/>
              <w:rPr>
                <w:rFonts w:ascii="Arial" w:hAnsi="Arial" w:cs="Arial"/>
                <w:strike/>
                <w:sz w:val="24"/>
                <w:szCs w:val="24"/>
                <w:lang w:val="ro-RO"/>
              </w:rPr>
            </w:pPr>
          </w:p>
          <w:p w:rsidR="004341B4" w:rsidRPr="000035E8" w:rsidRDefault="004341B4" w:rsidP="00D70D18">
            <w:pPr>
              <w:spacing w:after="0" w:line="240" w:lineRule="auto"/>
              <w:rPr>
                <w:rFonts w:ascii="Arial" w:hAnsi="Arial" w:cs="Arial"/>
                <w:sz w:val="24"/>
                <w:szCs w:val="24"/>
                <w:lang w:val="ro-RO"/>
              </w:rPr>
            </w:pPr>
          </w:p>
          <w:p w:rsidR="004341B4" w:rsidRPr="000035E8" w:rsidRDefault="004341B4" w:rsidP="00D70D18">
            <w:pPr>
              <w:spacing w:after="0" w:line="240" w:lineRule="auto"/>
              <w:rPr>
                <w:rFonts w:ascii="Arial" w:hAnsi="Arial" w:cs="Arial"/>
                <w:sz w:val="24"/>
                <w:szCs w:val="24"/>
                <w:lang w:val="ro-RO"/>
              </w:rPr>
            </w:pPr>
          </w:p>
          <w:p w:rsidR="004341B4" w:rsidRPr="000035E8" w:rsidRDefault="004341B4" w:rsidP="00D70D18">
            <w:pPr>
              <w:spacing w:after="0" w:line="240" w:lineRule="auto"/>
              <w:rPr>
                <w:rFonts w:ascii="Arial" w:hAnsi="Arial" w:cs="Arial"/>
                <w:sz w:val="24"/>
                <w:szCs w:val="24"/>
                <w:lang w:val="ro-RO"/>
              </w:rPr>
            </w:pPr>
          </w:p>
          <w:p w:rsidR="006C305B" w:rsidRPr="000035E8" w:rsidRDefault="00DF32B9" w:rsidP="00D70D18">
            <w:pPr>
              <w:spacing w:after="0" w:line="240" w:lineRule="auto"/>
              <w:rPr>
                <w:rFonts w:ascii="Arial" w:hAnsi="Arial" w:cs="Arial"/>
                <w:sz w:val="24"/>
                <w:szCs w:val="24"/>
                <w:lang w:val="ro-RO"/>
              </w:rPr>
            </w:pPr>
            <w:r>
              <w:rPr>
                <w:rFonts w:ascii="Arial" w:hAnsi="Arial" w:cs="Arial"/>
                <w:sz w:val="24"/>
                <w:szCs w:val="24"/>
                <w:lang w:val="ro-RO"/>
              </w:rPr>
              <w:t xml:space="preserve">    </w:t>
            </w:r>
            <w:r w:rsidR="006C305B" w:rsidRPr="000035E8">
              <w:rPr>
                <w:rFonts w:ascii="Arial" w:hAnsi="Arial" w:cs="Arial"/>
                <w:sz w:val="24"/>
                <w:szCs w:val="24"/>
                <w:lang w:val="ro-RO"/>
              </w:rPr>
              <w:t>anual</w:t>
            </w:r>
          </w:p>
        </w:tc>
        <w:tc>
          <w:tcPr>
            <w:tcW w:w="3119" w:type="dxa"/>
          </w:tcPr>
          <w:p w:rsidR="004341B4" w:rsidRPr="000035E8" w:rsidRDefault="006C305B" w:rsidP="00D70D18">
            <w:pPr>
              <w:spacing w:after="0" w:line="240" w:lineRule="auto"/>
              <w:rPr>
                <w:rFonts w:ascii="Arial" w:hAnsi="Arial" w:cs="Arial"/>
                <w:sz w:val="24"/>
                <w:szCs w:val="24"/>
                <w:lang w:val="ro-RO"/>
              </w:rPr>
            </w:pPr>
            <w:r w:rsidRPr="000035E8">
              <w:rPr>
                <w:rFonts w:ascii="Arial" w:hAnsi="Arial" w:cs="Arial"/>
                <w:sz w:val="24"/>
                <w:szCs w:val="24"/>
                <w:lang w:val="ro-RO"/>
              </w:rPr>
              <w:t>-buletinele de analiza se vor transmite la APM Tulcea in termen de 10 zile de la primirea rapoartelor de incer</w:t>
            </w:r>
            <w:r w:rsidR="004341B4" w:rsidRPr="000035E8">
              <w:rPr>
                <w:rFonts w:ascii="Arial" w:hAnsi="Arial" w:cs="Arial"/>
                <w:sz w:val="24"/>
                <w:szCs w:val="24"/>
                <w:lang w:val="ro-RO"/>
              </w:rPr>
              <w:t>care</w:t>
            </w:r>
          </w:p>
          <w:p w:rsidR="006C305B" w:rsidRPr="000035E8" w:rsidRDefault="004341B4" w:rsidP="00D70D18">
            <w:pPr>
              <w:spacing w:after="0" w:line="240" w:lineRule="auto"/>
              <w:rPr>
                <w:rFonts w:ascii="Arial" w:hAnsi="Arial" w:cs="Arial"/>
                <w:sz w:val="24"/>
                <w:szCs w:val="24"/>
                <w:lang w:val="ro-RO"/>
              </w:rPr>
            </w:pPr>
            <w:r w:rsidRPr="000035E8">
              <w:rPr>
                <w:rFonts w:ascii="Arial" w:hAnsi="Arial" w:cs="Arial"/>
                <w:sz w:val="24"/>
                <w:szCs w:val="24"/>
                <w:lang w:val="ro-RO"/>
              </w:rPr>
              <w:t>-</w:t>
            </w:r>
            <w:r w:rsidR="006C305B" w:rsidRPr="000035E8">
              <w:rPr>
                <w:rFonts w:ascii="Arial" w:hAnsi="Arial" w:cs="Arial"/>
                <w:sz w:val="24"/>
                <w:szCs w:val="24"/>
                <w:lang w:val="ro-RO"/>
              </w:rPr>
              <w:t>ca parte a RAM</w:t>
            </w:r>
          </w:p>
        </w:tc>
        <w:tc>
          <w:tcPr>
            <w:tcW w:w="1064" w:type="dxa"/>
          </w:tcPr>
          <w:p w:rsidR="006C305B" w:rsidRPr="000035E8" w:rsidRDefault="006C305B" w:rsidP="00D70D18">
            <w:pPr>
              <w:spacing w:after="0" w:line="240" w:lineRule="auto"/>
              <w:rPr>
                <w:rFonts w:ascii="Arial" w:hAnsi="Arial" w:cs="Arial"/>
                <w:sz w:val="24"/>
                <w:szCs w:val="24"/>
                <w:lang w:val="ro-RO"/>
              </w:rPr>
            </w:pPr>
          </w:p>
        </w:tc>
      </w:tr>
      <w:tr w:rsidR="00514B43" w:rsidRPr="000035E8" w:rsidTr="006A2F97">
        <w:tc>
          <w:tcPr>
            <w:tcW w:w="1008" w:type="dxa"/>
          </w:tcPr>
          <w:p w:rsidR="00514B43" w:rsidRPr="000035E8" w:rsidRDefault="002F32A7"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9</w:t>
            </w:r>
          </w:p>
        </w:tc>
        <w:tc>
          <w:tcPr>
            <w:tcW w:w="3069" w:type="dxa"/>
          </w:tcPr>
          <w:p w:rsidR="006C305B" w:rsidRPr="006A2F97" w:rsidRDefault="00514B43" w:rsidP="00D70D18">
            <w:pPr>
              <w:spacing w:after="0" w:line="240" w:lineRule="auto"/>
              <w:rPr>
                <w:rFonts w:ascii="Arial" w:hAnsi="Arial" w:cs="Arial"/>
                <w:sz w:val="24"/>
                <w:szCs w:val="24"/>
                <w:lang w:val="ro-RO"/>
              </w:rPr>
            </w:pPr>
            <w:r w:rsidRPr="006A2F97">
              <w:rPr>
                <w:rFonts w:ascii="Arial" w:hAnsi="Arial" w:cs="Arial"/>
                <w:sz w:val="24"/>
                <w:szCs w:val="24"/>
                <w:lang w:val="ro-RO"/>
              </w:rPr>
              <w:t>Monitorizarea emisiilor in apa</w:t>
            </w:r>
          </w:p>
          <w:p w:rsidR="006C305B" w:rsidRPr="006A2F97" w:rsidRDefault="006C305B" w:rsidP="00D70D18">
            <w:pPr>
              <w:spacing w:after="0" w:line="240" w:lineRule="auto"/>
              <w:rPr>
                <w:rFonts w:ascii="Arial" w:hAnsi="Arial" w:cs="Arial"/>
                <w:sz w:val="24"/>
                <w:szCs w:val="24"/>
                <w:lang w:val="ro-RO"/>
              </w:rPr>
            </w:pPr>
          </w:p>
          <w:p w:rsidR="006C305B" w:rsidRPr="006A2F97" w:rsidRDefault="006C305B" w:rsidP="00D70D18">
            <w:pPr>
              <w:spacing w:after="0" w:line="240" w:lineRule="auto"/>
              <w:rPr>
                <w:rFonts w:ascii="Arial" w:hAnsi="Arial" w:cs="Arial"/>
                <w:sz w:val="24"/>
                <w:szCs w:val="24"/>
                <w:lang w:val="ro-RO"/>
              </w:rPr>
            </w:pPr>
          </w:p>
          <w:p w:rsidR="006C305B" w:rsidRPr="006A2F97" w:rsidRDefault="006C305B" w:rsidP="00D70D18">
            <w:pPr>
              <w:spacing w:after="0" w:line="240" w:lineRule="auto"/>
              <w:rPr>
                <w:rFonts w:ascii="Arial" w:hAnsi="Arial" w:cs="Arial"/>
                <w:sz w:val="24"/>
                <w:szCs w:val="24"/>
                <w:lang w:val="ro-RO"/>
              </w:rPr>
            </w:pPr>
          </w:p>
          <w:p w:rsidR="00514B43" w:rsidRPr="006A2F97" w:rsidRDefault="00514B43" w:rsidP="00D70D18">
            <w:pPr>
              <w:spacing w:after="0" w:line="240" w:lineRule="auto"/>
              <w:rPr>
                <w:rFonts w:ascii="Arial" w:hAnsi="Arial" w:cs="Arial"/>
                <w:sz w:val="24"/>
                <w:szCs w:val="24"/>
                <w:lang w:val="ro-RO"/>
              </w:rPr>
            </w:pPr>
          </w:p>
        </w:tc>
        <w:tc>
          <w:tcPr>
            <w:tcW w:w="1134" w:type="dxa"/>
          </w:tcPr>
          <w:p w:rsidR="0078376E" w:rsidRPr="006A2F97" w:rsidRDefault="004B1C04" w:rsidP="00D70D18">
            <w:pPr>
              <w:spacing w:after="0" w:line="240" w:lineRule="auto"/>
              <w:rPr>
                <w:rFonts w:ascii="Arial" w:hAnsi="Arial" w:cs="Arial"/>
                <w:sz w:val="24"/>
                <w:szCs w:val="24"/>
                <w:lang w:val="ro-RO"/>
              </w:rPr>
            </w:pPr>
            <w:r w:rsidRPr="006A2F97">
              <w:rPr>
                <w:rFonts w:ascii="Arial" w:hAnsi="Arial" w:cs="Arial"/>
                <w:sz w:val="24"/>
                <w:szCs w:val="24"/>
                <w:lang w:val="ro-RO"/>
              </w:rPr>
              <w:t xml:space="preserve">  </w:t>
            </w:r>
            <w:r w:rsidR="006C305B" w:rsidRPr="006A2F97">
              <w:rPr>
                <w:rFonts w:ascii="Arial" w:hAnsi="Arial" w:cs="Arial"/>
                <w:sz w:val="24"/>
                <w:szCs w:val="24"/>
                <w:lang w:val="ro-RO"/>
              </w:rPr>
              <w:t xml:space="preserve"> </w:t>
            </w:r>
            <w:r w:rsidR="008831D0" w:rsidRPr="006A2F97">
              <w:rPr>
                <w:rFonts w:ascii="Arial" w:hAnsi="Arial" w:cs="Arial"/>
                <w:sz w:val="24"/>
                <w:szCs w:val="24"/>
                <w:lang w:val="ro-RO"/>
              </w:rPr>
              <w:t xml:space="preserve">- </w:t>
            </w:r>
            <w:r w:rsidR="006C305B" w:rsidRPr="006A2F97">
              <w:rPr>
                <w:rFonts w:ascii="Arial" w:hAnsi="Arial" w:cs="Arial"/>
                <w:sz w:val="24"/>
                <w:szCs w:val="24"/>
                <w:lang w:val="ro-RO"/>
              </w:rPr>
              <w:t xml:space="preserve">lunar </w:t>
            </w:r>
          </w:p>
          <w:p w:rsidR="006C305B" w:rsidRPr="006A2F97" w:rsidRDefault="008831D0" w:rsidP="00D70D18">
            <w:pPr>
              <w:spacing w:after="0" w:line="240" w:lineRule="auto"/>
              <w:jc w:val="center"/>
              <w:rPr>
                <w:rFonts w:ascii="Arial" w:hAnsi="Arial" w:cs="Arial"/>
                <w:sz w:val="24"/>
                <w:szCs w:val="24"/>
                <w:lang w:val="ro-RO"/>
              </w:rPr>
            </w:pPr>
            <w:r w:rsidRPr="006A2F97">
              <w:rPr>
                <w:rFonts w:ascii="Arial" w:hAnsi="Arial" w:cs="Arial"/>
                <w:sz w:val="24"/>
                <w:szCs w:val="24"/>
                <w:lang w:val="ro-RO"/>
              </w:rPr>
              <w:t xml:space="preserve">- </w:t>
            </w:r>
            <w:r w:rsidR="004B1C04" w:rsidRPr="006A2F97">
              <w:rPr>
                <w:rFonts w:ascii="Arial" w:hAnsi="Arial" w:cs="Arial"/>
                <w:sz w:val="24"/>
                <w:szCs w:val="24"/>
                <w:lang w:val="ro-RO"/>
              </w:rPr>
              <w:t>trimes-trial</w:t>
            </w:r>
          </w:p>
          <w:p w:rsidR="006C305B" w:rsidRPr="006A2F97" w:rsidRDefault="006C305B" w:rsidP="00D70D18">
            <w:pPr>
              <w:spacing w:after="0" w:line="240" w:lineRule="auto"/>
              <w:jc w:val="center"/>
              <w:rPr>
                <w:rFonts w:ascii="Arial" w:hAnsi="Arial" w:cs="Arial"/>
                <w:sz w:val="24"/>
                <w:szCs w:val="24"/>
                <w:lang w:val="ro-RO"/>
              </w:rPr>
            </w:pPr>
          </w:p>
          <w:p w:rsidR="006C305B" w:rsidRPr="006A2F97" w:rsidRDefault="006C305B" w:rsidP="00D70D18">
            <w:pPr>
              <w:spacing w:after="0" w:line="240" w:lineRule="auto"/>
              <w:jc w:val="center"/>
              <w:rPr>
                <w:rFonts w:ascii="Arial" w:hAnsi="Arial" w:cs="Arial"/>
                <w:sz w:val="24"/>
                <w:szCs w:val="24"/>
                <w:lang w:val="ro-RO"/>
              </w:rPr>
            </w:pPr>
          </w:p>
          <w:p w:rsidR="007238DE" w:rsidRPr="006A2F97" w:rsidRDefault="007238DE" w:rsidP="00D70D18">
            <w:pPr>
              <w:spacing w:after="0" w:line="240" w:lineRule="auto"/>
              <w:rPr>
                <w:rFonts w:ascii="Arial" w:hAnsi="Arial" w:cs="Arial"/>
                <w:sz w:val="24"/>
                <w:szCs w:val="24"/>
                <w:lang w:val="ro-RO"/>
              </w:rPr>
            </w:pPr>
          </w:p>
          <w:p w:rsidR="007238DE" w:rsidRPr="006A2F97" w:rsidRDefault="007238DE" w:rsidP="00D70D18">
            <w:pPr>
              <w:spacing w:after="0" w:line="240" w:lineRule="auto"/>
              <w:rPr>
                <w:rFonts w:ascii="Arial" w:hAnsi="Arial" w:cs="Arial"/>
                <w:sz w:val="24"/>
                <w:szCs w:val="24"/>
                <w:lang w:val="ro-RO"/>
              </w:rPr>
            </w:pPr>
          </w:p>
          <w:p w:rsidR="0078376E" w:rsidRPr="006A2F97" w:rsidRDefault="006C305B" w:rsidP="00D70D18">
            <w:pPr>
              <w:spacing w:after="0" w:line="240" w:lineRule="auto"/>
              <w:rPr>
                <w:rFonts w:ascii="Arial" w:hAnsi="Arial" w:cs="Arial"/>
                <w:sz w:val="24"/>
                <w:szCs w:val="24"/>
                <w:lang w:val="ro-RO"/>
              </w:rPr>
            </w:pPr>
            <w:r w:rsidRPr="006A2F97">
              <w:rPr>
                <w:rFonts w:ascii="Arial" w:hAnsi="Arial" w:cs="Arial"/>
                <w:sz w:val="24"/>
                <w:szCs w:val="24"/>
                <w:lang w:val="ro-RO"/>
              </w:rPr>
              <w:t xml:space="preserve">anual </w:t>
            </w:r>
          </w:p>
          <w:p w:rsidR="0078376E" w:rsidRPr="006A2F97" w:rsidRDefault="0078376E" w:rsidP="00D70D18">
            <w:pPr>
              <w:spacing w:after="0" w:line="240" w:lineRule="auto"/>
              <w:jc w:val="center"/>
              <w:rPr>
                <w:rFonts w:ascii="Arial" w:hAnsi="Arial" w:cs="Arial"/>
                <w:sz w:val="24"/>
                <w:szCs w:val="24"/>
                <w:lang w:val="ro-RO"/>
              </w:rPr>
            </w:pPr>
          </w:p>
          <w:p w:rsidR="00514B43" w:rsidRPr="006A2F97" w:rsidRDefault="00514B43" w:rsidP="00D70D18">
            <w:pPr>
              <w:spacing w:after="0" w:line="240" w:lineRule="auto"/>
              <w:jc w:val="center"/>
              <w:rPr>
                <w:rFonts w:ascii="Arial" w:hAnsi="Arial" w:cs="Arial"/>
                <w:strike/>
                <w:sz w:val="24"/>
                <w:szCs w:val="24"/>
                <w:lang w:val="ro-RO"/>
              </w:rPr>
            </w:pPr>
          </w:p>
        </w:tc>
        <w:tc>
          <w:tcPr>
            <w:tcW w:w="3119" w:type="dxa"/>
          </w:tcPr>
          <w:p w:rsidR="006C305B" w:rsidRPr="006A2F97" w:rsidRDefault="006C305B" w:rsidP="00D70D18">
            <w:pPr>
              <w:spacing w:after="0" w:line="240" w:lineRule="auto"/>
              <w:rPr>
                <w:rFonts w:ascii="Arial" w:hAnsi="Arial" w:cs="Arial"/>
                <w:sz w:val="24"/>
                <w:szCs w:val="24"/>
                <w:lang w:val="ro-RO"/>
              </w:rPr>
            </w:pPr>
            <w:r w:rsidRPr="006A2F97">
              <w:rPr>
                <w:rFonts w:ascii="Arial" w:hAnsi="Arial" w:cs="Arial"/>
                <w:sz w:val="24"/>
                <w:szCs w:val="24"/>
                <w:lang w:val="ro-RO"/>
              </w:rPr>
              <w:lastRenderedPageBreak/>
              <w:t>-buletinele de analiza se vor transmite la APM Tulcea in termen de 10 zile de la primirea rapoartelor de incercare</w:t>
            </w:r>
          </w:p>
          <w:p w:rsidR="004B1C04" w:rsidRPr="006A2F97" w:rsidRDefault="004B1C04" w:rsidP="00D70D18">
            <w:pPr>
              <w:spacing w:after="0" w:line="240" w:lineRule="auto"/>
              <w:rPr>
                <w:rFonts w:ascii="Arial" w:hAnsi="Arial" w:cs="Arial"/>
                <w:sz w:val="24"/>
                <w:szCs w:val="24"/>
                <w:lang w:val="ro-RO"/>
              </w:rPr>
            </w:pPr>
          </w:p>
          <w:p w:rsidR="007238DE" w:rsidRPr="006A2F97" w:rsidRDefault="007238DE" w:rsidP="00D70D18">
            <w:pPr>
              <w:spacing w:after="0" w:line="240" w:lineRule="auto"/>
              <w:rPr>
                <w:rFonts w:ascii="Arial" w:hAnsi="Arial" w:cs="Arial"/>
                <w:sz w:val="24"/>
                <w:szCs w:val="24"/>
                <w:lang w:val="ro-RO"/>
              </w:rPr>
            </w:pPr>
          </w:p>
          <w:p w:rsidR="00514B43" w:rsidRPr="006A2F97" w:rsidRDefault="006C305B" w:rsidP="00D70D18">
            <w:pPr>
              <w:spacing w:after="0" w:line="240" w:lineRule="auto"/>
              <w:rPr>
                <w:rFonts w:ascii="Arial" w:hAnsi="Arial" w:cs="Arial"/>
                <w:sz w:val="24"/>
                <w:szCs w:val="24"/>
                <w:lang w:val="ro-RO"/>
              </w:rPr>
            </w:pPr>
            <w:r w:rsidRPr="006A2F97">
              <w:rPr>
                <w:rFonts w:ascii="Arial" w:hAnsi="Arial" w:cs="Arial"/>
                <w:sz w:val="24"/>
                <w:szCs w:val="24"/>
                <w:lang w:val="ro-RO"/>
              </w:rPr>
              <w:t>-ca parte a RAM</w:t>
            </w:r>
          </w:p>
          <w:p w:rsidR="00514B43" w:rsidRPr="006A2F97" w:rsidRDefault="00514B43" w:rsidP="00D70D18">
            <w:pPr>
              <w:spacing w:after="0" w:line="240" w:lineRule="auto"/>
              <w:rPr>
                <w:rFonts w:ascii="Arial" w:hAnsi="Arial" w:cs="Arial"/>
                <w:sz w:val="24"/>
                <w:szCs w:val="24"/>
                <w:lang w:val="ro-RO"/>
              </w:rPr>
            </w:pPr>
          </w:p>
        </w:tc>
        <w:tc>
          <w:tcPr>
            <w:tcW w:w="1064" w:type="dxa"/>
          </w:tcPr>
          <w:p w:rsidR="00514B43" w:rsidRPr="000035E8" w:rsidRDefault="00514B43" w:rsidP="00D70D18">
            <w:pPr>
              <w:spacing w:after="0" w:line="240" w:lineRule="auto"/>
              <w:rPr>
                <w:rFonts w:ascii="Arial" w:hAnsi="Arial" w:cs="Arial"/>
                <w:sz w:val="24"/>
                <w:szCs w:val="24"/>
                <w:lang w:val="ro-RO"/>
              </w:rPr>
            </w:pPr>
            <w:r w:rsidRPr="000035E8">
              <w:rPr>
                <w:rFonts w:ascii="Arial" w:hAnsi="Arial" w:cs="Arial"/>
                <w:sz w:val="24"/>
                <w:szCs w:val="24"/>
                <w:lang w:val="ro-RO"/>
              </w:rPr>
              <w:lastRenderedPageBreak/>
              <w:t>NU</w:t>
            </w:r>
          </w:p>
        </w:tc>
      </w:tr>
      <w:tr w:rsidR="00514B43" w:rsidRPr="000035E8" w:rsidTr="006A2F97">
        <w:tc>
          <w:tcPr>
            <w:tcW w:w="1008" w:type="dxa"/>
          </w:tcPr>
          <w:p w:rsidR="00514B43" w:rsidRPr="000035E8" w:rsidRDefault="00A047DC" w:rsidP="00D70D18">
            <w:pPr>
              <w:spacing w:after="0" w:line="240" w:lineRule="auto"/>
              <w:jc w:val="center"/>
              <w:rPr>
                <w:rFonts w:ascii="Arial" w:hAnsi="Arial" w:cs="Arial"/>
                <w:sz w:val="24"/>
                <w:szCs w:val="24"/>
                <w:lang w:val="ro-RO"/>
              </w:rPr>
            </w:pPr>
            <w:r>
              <w:rPr>
                <w:rFonts w:ascii="Arial" w:hAnsi="Arial" w:cs="Arial"/>
                <w:sz w:val="24"/>
                <w:szCs w:val="24"/>
                <w:lang w:val="ro-RO"/>
              </w:rPr>
              <w:lastRenderedPageBreak/>
              <w:t>10</w:t>
            </w:r>
            <w:r w:rsidR="002F32A7" w:rsidRPr="000035E8">
              <w:rPr>
                <w:rFonts w:ascii="Arial" w:hAnsi="Arial" w:cs="Arial"/>
                <w:sz w:val="24"/>
                <w:szCs w:val="24"/>
                <w:lang w:val="ro-RO"/>
              </w:rPr>
              <w:t>.</w:t>
            </w:r>
          </w:p>
        </w:tc>
        <w:tc>
          <w:tcPr>
            <w:tcW w:w="3069" w:type="dxa"/>
          </w:tcPr>
          <w:p w:rsidR="00514B43" w:rsidRPr="000035E8" w:rsidRDefault="00514B43" w:rsidP="00D70D18">
            <w:pPr>
              <w:spacing w:after="0" w:line="240" w:lineRule="auto"/>
              <w:rPr>
                <w:rFonts w:ascii="Arial" w:hAnsi="Arial" w:cs="Arial"/>
                <w:sz w:val="24"/>
                <w:szCs w:val="24"/>
                <w:lang w:val="ro-RO"/>
              </w:rPr>
            </w:pPr>
            <w:r w:rsidRPr="000035E8">
              <w:rPr>
                <w:rFonts w:ascii="Arial" w:hAnsi="Arial" w:cs="Arial"/>
                <w:sz w:val="24"/>
                <w:szCs w:val="24"/>
                <w:lang w:val="ro-RO"/>
              </w:rPr>
              <w:t>Monitorizarea nivelului de zgomot</w:t>
            </w:r>
          </w:p>
        </w:tc>
        <w:tc>
          <w:tcPr>
            <w:tcW w:w="1134" w:type="dxa"/>
          </w:tcPr>
          <w:p w:rsidR="00514B43" w:rsidRPr="000035E8" w:rsidRDefault="0078376E"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w:t>
            </w:r>
            <w:r w:rsidR="00514B43" w:rsidRPr="000035E8">
              <w:rPr>
                <w:rFonts w:ascii="Arial" w:hAnsi="Arial" w:cs="Arial"/>
                <w:sz w:val="24"/>
                <w:szCs w:val="24"/>
                <w:lang w:val="ro-RO"/>
              </w:rPr>
              <w:t xml:space="preserve">nual </w:t>
            </w:r>
          </w:p>
        </w:tc>
        <w:tc>
          <w:tcPr>
            <w:tcW w:w="3119" w:type="dxa"/>
          </w:tcPr>
          <w:p w:rsidR="006C305B" w:rsidRPr="000035E8" w:rsidRDefault="006C305B" w:rsidP="00D70D18">
            <w:pPr>
              <w:spacing w:after="0" w:line="240" w:lineRule="auto"/>
              <w:rPr>
                <w:rFonts w:ascii="Arial" w:hAnsi="Arial" w:cs="Arial"/>
                <w:sz w:val="24"/>
                <w:szCs w:val="24"/>
                <w:lang w:val="ro-RO"/>
              </w:rPr>
            </w:pPr>
            <w:r w:rsidRPr="000035E8">
              <w:rPr>
                <w:rFonts w:ascii="Arial" w:hAnsi="Arial" w:cs="Arial"/>
                <w:sz w:val="24"/>
                <w:szCs w:val="24"/>
                <w:lang w:val="ro-RO"/>
              </w:rPr>
              <w:t>-buletinele de analiza se vor transmite la APM Tulcea in termen de 10 zile de la primirea rapoartelor de incercare</w:t>
            </w:r>
          </w:p>
          <w:p w:rsidR="00514B43" w:rsidRPr="000035E8" w:rsidRDefault="006C305B" w:rsidP="00D70D18">
            <w:pPr>
              <w:spacing w:after="0" w:line="240" w:lineRule="auto"/>
              <w:rPr>
                <w:rFonts w:ascii="Arial" w:hAnsi="Arial" w:cs="Arial"/>
                <w:sz w:val="24"/>
                <w:szCs w:val="24"/>
                <w:lang w:val="ro-RO"/>
              </w:rPr>
            </w:pPr>
            <w:r w:rsidRPr="000035E8">
              <w:rPr>
                <w:rFonts w:ascii="Arial" w:hAnsi="Arial" w:cs="Arial"/>
                <w:sz w:val="24"/>
                <w:szCs w:val="24"/>
                <w:lang w:val="ro-RO"/>
              </w:rPr>
              <w:t>-C</w:t>
            </w:r>
            <w:r w:rsidR="00514B43" w:rsidRPr="000035E8">
              <w:rPr>
                <w:rFonts w:ascii="Arial" w:hAnsi="Arial" w:cs="Arial"/>
                <w:sz w:val="24"/>
                <w:szCs w:val="24"/>
                <w:lang w:val="ro-RO"/>
              </w:rPr>
              <w:t>a parte RAM</w:t>
            </w:r>
          </w:p>
        </w:tc>
        <w:tc>
          <w:tcPr>
            <w:tcW w:w="1064" w:type="dxa"/>
          </w:tcPr>
          <w:p w:rsidR="00514B43" w:rsidRPr="000035E8" w:rsidRDefault="00514B43" w:rsidP="00D70D18">
            <w:pPr>
              <w:spacing w:after="0" w:line="240" w:lineRule="auto"/>
              <w:rPr>
                <w:rFonts w:ascii="Arial" w:hAnsi="Arial" w:cs="Arial"/>
                <w:sz w:val="24"/>
                <w:szCs w:val="24"/>
                <w:lang w:val="ro-RO"/>
              </w:rPr>
            </w:pPr>
            <w:r w:rsidRPr="000035E8">
              <w:rPr>
                <w:rFonts w:ascii="Arial" w:hAnsi="Arial" w:cs="Arial"/>
                <w:sz w:val="24"/>
                <w:szCs w:val="24"/>
                <w:lang w:val="ro-RO"/>
              </w:rPr>
              <w:t>NU</w:t>
            </w:r>
          </w:p>
        </w:tc>
      </w:tr>
      <w:tr w:rsidR="006C305B" w:rsidRPr="000035E8" w:rsidTr="006A2F97">
        <w:tc>
          <w:tcPr>
            <w:tcW w:w="1008" w:type="dxa"/>
          </w:tcPr>
          <w:p w:rsidR="006C305B" w:rsidRPr="000035E8" w:rsidRDefault="00A047DC" w:rsidP="00D70D18">
            <w:pPr>
              <w:spacing w:after="0" w:line="240" w:lineRule="auto"/>
              <w:jc w:val="center"/>
              <w:rPr>
                <w:rFonts w:ascii="Arial" w:hAnsi="Arial" w:cs="Arial"/>
                <w:sz w:val="24"/>
                <w:szCs w:val="24"/>
                <w:lang w:val="ro-RO"/>
              </w:rPr>
            </w:pPr>
            <w:r>
              <w:rPr>
                <w:rFonts w:ascii="Arial" w:hAnsi="Arial" w:cs="Arial"/>
                <w:sz w:val="24"/>
                <w:szCs w:val="24"/>
                <w:lang w:val="ro-RO"/>
              </w:rPr>
              <w:t>11</w:t>
            </w:r>
            <w:r w:rsidR="002F32A7" w:rsidRPr="000035E8">
              <w:rPr>
                <w:rFonts w:ascii="Arial" w:hAnsi="Arial" w:cs="Arial"/>
                <w:sz w:val="24"/>
                <w:szCs w:val="24"/>
                <w:lang w:val="ro-RO"/>
              </w:rPr>
              <w:t>.</w:t>
            </w:r>
          </w:p>
        </w:tc>
        <w:tc>
          <w:tcPr>
            <w:tcW w:w="3069" w:type="dxa"/>
          </w:tcPr>
          <w:p w:rsidR="006C305B" w:rsidRPr="000035E8" w:rsidRDefault="006C305B" w:rsidP="00D70D18">
            <w:pPr>
              <w:spacing w:after="0" w:line="240" w:lineRule="auto"/>
              <w:rPr>
                <w:rFonts w:ascii="Arial" w:hAnsi="Arial" w:cs="Arial"/>
                <w:sz w:val="24"/>
                <w:szCs w:val="24"/>
                <w:lang w:val="ro-RO"/>
              </w:rPr>
            </w:pPr>
            <w:r w:rsidRPr="000035E8">
              <w:rPr>
                <w:rFonts w:ascii="Arial" w:hAnsi="Arial" w:cs="Arial"/>
                <w:sz w:val="24"/>
                <w:szCs w:val="24"/>
                <w:lang w:val="ro-RO"/>
              </w:rPr>
              <w:t>Reclamatii</w:t>
            </w:r>
          </w:p>
        </w:tc>
        <w:tc>
          <w:tcPr>
            <w:tcW w:w="1134" w:type="dxa"/>
          </w:tcPr>
          <w:p w:rsidR="006C305B" w:rsidRPr="000035E8" w:rsidRDefault="006C305B"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Ori de cate ori apar</w:t>
            </w:r>
          </w:p>
        </w:tc>
        <w:tc>
          <w:tcPr>
            <w:tcW w:w="3119" w:type="dxa"/>
          </w:tcPr>
          <w:p w:rsidR="006C305B" w:rsidRPr="000035E8" w:rsidRDefault="006C305B" w:rsidP="00D70D18">
            <w:pPr>
              <w:spacing w:after="0" w:line="240" w:lineRule="auto"/>
              <w:rPr>
                <w:rFonts w:ascii="Arial" w:hAnsi="Arial" w:cs="Arial"/>
                <w:sz w:val="24"/>
                <w:szCs w:val="24"/>
                <w:lang w:val="ro-RO"/>
              </w:rPr>
            </w:pPr>
            <w:r w:rsidRPr="000035E8">
              <w:rPr>
                <w:rFonts w:ascii="Arial" w:hAnsi="Arial" w:cs="Arial"/>
                <w:sz w:val="24"/>
                <w:szCs w:val="24"/>
                <w:lang w:val="ro-RO"/>
              </w:rPr>
              <w:t>-10 zile de la incheierea lunii pentru care se face raportarea</w:t>
            </w:r>
          </w:p>
        </w:tc>
        <w:tc>
          <w:tcPr>
            <w:tcW w:w="1064" w:type="dxa"/>
          </w:tcPr>
          <w:p w:rsidR="006C305B" w:rsidRPr="000035E8" w:rsidRDefault="006C305B" w:rsidP="00D70D18">
            <w:pPr>
              <w:spacing w:after="0" w:line="240" w:lineRule="auto"/>
              <w:rPr>
                <w:rFonts w:ascii="Arial" w:hAnsi="Arial" w:cs="Arial"/>
                <w:sz w:val="24"/>
                <w:szCs w:val="24"/>
                <w:lang w:val="ro-RO"/>
              </w:rPr>
            </w:pPr>
          </w:p>
        </w:tc>
      </w:tr>
      <w:tr w:rsidR="00514B43" w:rsidRPr="000035E8" w:rsidTr="006A2F97">
        <w:tc>
          <w:tcPr>
            <w:tcW w:w="1008" w:type="dxa"/>
          </w:tcPr>
          <w:p w:rsidR="00514B43" w:rsidRPr="000035E8" w:rsidRDefault="00A047DC" w:rsidP="00D70D18">
            <w:pPr>
              <w:spacing w:after="0" w:line="240" w:lineRule="auto"/>
              <w:jc w:val="center"/>
              <w:rPr>
                <w:rFonts w:ascii="Arial" w:hAnsi="Arial" w:cs="Arial"/>
                <w:sz w:val="24"/>
                <w:szCs w:val="24"/>
                <w:lang w:val="ro-RO"/>
              </w:rPr>
            </w:pPr>
            <w:r>
              <w:rPr>
                <w:rFonts w:ascii="Arial" w:hAnsi="Arial" w:cs="Arial"/>
                <w:sz w:val="24"/>
                <w:szCs w:val="24"/>
                <w:lang w:val="ro-RO"/>
              </w:rPr>
              <w:t>12</w:t>
            </w:r>
            <w:r w:rsidR="002F32A7" w:rsidRPr="000035E8">
              <w:rPr>
                <w:rFonts w:ascii="Arial" w:hAnsi="Arial" w:cs="Arial"/>
                <w:sz w:val="24"/>
                <w:szCs w:val="24"/>
                <w:lang w:val="ro-RO"/>
              </w:rPr>
              <w:t>.</w:t>
            </w:r>
          </w:p>
        </w:tc>
        <w:tc>
          <w:tcPr>
            <w:tcW w:w="3069" w:type="dxa"/>
          </w:tcPr>
          <w:p w:rsidR="00514B43" w:rsidRPr="000035E8" w:rsidRDefault="006C305B" w:rsidP="00D70D18">
            <w:pPr>
              <w:spacing w:after="0" w:line="240" w:lineRule="auto"/>
              <w:rPr>
                <w:rFonts w:ascii="Arial" w:hAnsi="Arial" w:cs="Arial"/>
                <w:sz w:val="24"/>
                <w:szCs w:val="24"/>
                <w:lang w:val="ro-RO"/>
              </w:rPr>
            </w:pPr>
            <w:r w:rsidRPr="000035E8">
              <w:rPr>
                <w:rFonts w:ascii="Arial" w:hAnsi="Arial" w:cs="Arial"/>
                <w:sz w:val="24"/>
                <w:szCs w:val="24"/>
                <w:lang w:val="ro-RO"/>
              </w:rPr>
              <w:t xml:space="preserve">Raportarea incidentelor sau accidentelor de mediu </w:t>
            </w:r>
          </w:p>
        </w:tc>
        <w:tc>
          <w:tcPr>
            <w:tcW w:w="1134" w:type="dxa"/>
          </w:tcPr>
          <w:p w:rsidR="00514B43" w:rsidRPr="000035E8" w:rsidRDefault="006C305B"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 xml:space="preserve">Cu ocazia producerii </w:t>
            </w:r>
          </w:p>
        </w:tc>
        <w:tc>
          <w:tcPr>
            <w:tcW w:w="3119" w:type="dxa"/>
          </w:tcPr>
          <w:p w:rsidR="00514B43" w:rsidRPr="000035E8" w:rsidRDefault="006C305B" w:rsidP="00D70D18">
            <w:pPr>
              <w:spacing w:after="0" w:line="240" w:lineRule="auto"/>
              <w:rPr>
                <w:rFonts w:ascii="Arial" w:hAnsi="Arial" w:cs="Arial"/>
                <w:sz w:val="24"/>
                <w:szCs w:val="24"/>
                <w:lang w:val="ro-RO"/>
              </w:rPr>
            </w:pPr>
            <w:r w:rsidRPr="000035E8">
              <w:rPr>
                <w:rFonts w:ascii="Arial" w:hAnsi="Arial" w:cs="Arial"/>
                <w:sz w:val="24"/>
                <w:szCs w:val="24"/>
                <w:lang w:val="ro-RO"/>
              </w:rPr>
              <w:t>In cel mai scurt timp</w:t>
            </w:r>
          </w:p>
        </w:tc>
        <w:tc>
          <w:tcPr>
            <w:tcW w:w="1064" w:type="dxa"/>
          </w:tcPr>
          <w:p w:rsidR="00514B43" w:rsidRPr="000035E8" w:rsidRDefault="00514B43" w:rsidP="00D70D18">
            <w:pPr>
              <w:spacing w:after="0" w:line="240" w:lineRule="auto"/>
              <w:rPr>
                <w:rFonts w:ascii="Arial" w:hAnsi="Arial" w:cs="Arial"/>
                <w:sz w:val="24"/>
                <w:szCs w:val="24"/>
                <w:lang w:val="ro-RO"/>
              </w:rPr>
            </w:pPr>
          </w:p>
        </w:tc>
      </w:tr>
      <w:tr w:rsidR="00B550F3" w:rsidRPr="000035E8" w:rsidTr="006A2F97">
        <w:tc>
          <w:tcPr>
            <w:tcW w:w="1008" w:type="dxa"/>
          </w:tcPr>
          <w:p w:rsidR="00B550F3" w:rsidRPr="000035E8" w:rsidRDefault="00A047DC" w:rsidP="00D70D18">
            <w:pPr>
              <w:spacing w:after="0" w:line="240" w:lineRule="auto"/>
              <w:jc w:val="center"/>
              <w:rPr>
                <w:rFonts w:ascii="Arial" w:hAnsi="Arial" w:cs="Arial"/>
                <w:sz w:val="24"/>
                <w:szCs w:val="24"/>
                <w:lang w:val="ro-RO"/>
              </w:rPr>
            </w:pPr>
            <w:r>
              <w:rPr>
                <w:rFonts w:ascii="Arial" w:hAnsi="Arial" w:cs="Arial"/>
                <w:sz w:val="24"/>
                <w:szCs w:val="24"/>
                <w:lang w:val="ro-RO"/>
              </w:rPr>
              <w:t>13</w:t>
            </w:r>
            <w:r w:rsidR="002F32A7" w:rsidRPr="000035E8">
              <w:rPr>
                <w:rFonts w:ascii="Arial" w:hAnsi="Arial" w:cs="Arial"/>
                <w:sz w:val="24"/>
                <w:szCs w:val="24"/>
                <w:lang w:val="ro-RO"/>
              </w:rPr>
              <w:t>.</w:t>
            </w:r>
          </w:p>
        </w:tc>
        <w:tc>
          <w:tcPr>
            <w:tcW w:w="3069" w:type="dxa"/>
          </w:tcPr>
          <w:p w:rsidR="00B550F3" w:rsidRPr="000035E8" w:rsidRDefault="00B550F3" w:rsidP="00D70D18">
            <w:pPr>
              <w:spacing w:after="0" w:line="240" w:lineRule="auto"/>
              <w:rPr>
                <w:rFonts w:ascii="Arial" w:hAnsi="Arial" w:cs="Arial"/>
                <w:sz w:val="24"/>
                <w:szCs w:val="24"/>
                <w:lang w:val="ro-RO"/>
              </w:rPr>
            </w:pPr>
            <w:r w:rsidRPr="000035E8">
              <w:rPr>
                <w:rFonts w:ascii="Arial" w:hAnsi="Arial" w:cs="Arial"/>
                <w:sz w:val="24"/>
                <w:szCs w:val="24"/>
              </w:rPr>
              <w:t>Raportarea investiţiilor şi cheltuielilor de mediu</w:t>
            </w:r>
          </w:p>
        </w:tc>
        <w:tc>
          <w:tcPr>
            <w:tcW w:w="1134" w:type="dxa"/>
          </w:tcPr>
          <w:p w:rsidR="00B550F3" w:rsidRPr="000035E8" w:rsidRDefault="00B550F3"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periodic</w:t>
            </w:r>
          </w:p>
        </w:tc>
        <w:tc>
          <w:tcPr>
            <w:tcW w:w="3119" w:type="dxa"/>
          </w:tcPr>
          <w:p w:rsidR="00B550F3" w:rsidRPr="000035E8" w:rsidRDefault="00B550F3" w:rsidP="00D70D18">
            <w:pPr>
              <w:spacing w:after="0" w:line="240" w:lineRule="auto"/>
              <w:rPr>
                <w:rFonts w:ascii="Arial" w:hAnsi="Arial" w:cs="Arial"/>
                <w:sz w:val="24"/>
                <w:szCs w:val="24"/>
                <w:lang w:val="ro-RO"/>
              </w:rPr>
            </w:pPr>
            <w:r w:rsidRPr="000035E8">
              <w:rPr>
                <w:rFonts w:ascii="Arial" w:hAnsi="Arial" w:cs="Arial"/>
                <w:sz w:val="24"/>
                <w:szCs w:val="24"/>
                <w:lang w:val="ro-RO"/>
              </w:rPr>
              <w:t>La sfarsitul lunii in care se</w:t>
            </w:r>
            <w:r w:rsidR="008831D0" w:rsidRPr="000035E8">
              <w:rPr>
                <w:rFonts w:ascii="Arial" w:hAnsi="Arial" w:cs="Arial"/>
                <w:sz w:val="24"/>
                <w:szCs w:val="24"/>
                <w:lang w:val="ro-RO"/>
              </w:rPr>
              <w:t xml:space="preserve"> </w:t>
            </w:r>
            <w:r w:rsidRPr="000035E8">
              <w:rPr>
                <w:rFonts w:ascii="Arial" w:hAnsi="Arial" w:cs="Arial"/>
                <w:sz w:val="24"/>
                <w:szCs w:val="24"/>
                <w:lang w:val="ro-RO"/>
              </w:rPr>
              <w:t>realizeaza investitia</w:t>
            </w:r>
          </w:p>
        </w:tc>
        <w:tc>
          <w:tcPr>
            <w:tcW w:w="1064" w:type="dxa"/>
          </w:tcPr>
          <w:p w:rsidR="00B550F3" w:rsidRPr="000035E8" w:rsidRDefault="00B550F3" w:rsidP="00D70D18">
            <w:pPr>
              <w:spacing w:after="0" w:line="240" w:lineRule="auto"/>
              <w:rPr>
                <w:rFonts w:ascii="Arial" w:hAnsi="Arial" w:cs="Arial"/>
                <w:sz w:val="24"/>
                <w:szCs w:val="24"/>
                <w:lang w:val="ro-RO"/>
              </w:rPr>
            </w:pPr>
          </w:p>
        </w:tc>
      </w:tr>
      <w:tr w:rsidR="005420C3" w:rsidRPr="000035E8" w:rsidTr="006A2F97">
        <w:tc>
          <w:tcPr>
            <w:tcW w:w="1008" w:type="dxa"/>
          </w:tcPr>
          <w:p w:rsidR="005420C3" w:rsidRPr="000035E8" w:rsidRDefault="00A047DC" w:rsidP="00D70D18">
            <w:pPr>
              <w:spacing w:after="0" w:line="240" w:lineRule="auto"/>
              <w:jc w:val="center"/>
              <w:rPr>
                <w:rFonts w:ascii="Arial" w:hAnsi="Arial" w:cs="Arial"/>
                <w:sz w:val="24"/>
                <w:szCs w:val="24"/>
                <w:lang w:val="ro-RO"/>
              </w:rPr>
            </w:pPr>
            <w:r>
              <w:rPr>
                <w:rFonts w:ascii="Arial" w:hAnsi="Arial" w:cs="Arial"/>
                <w:sz w:val="24"/>
                <w:szCs w:val="24"/>
                <w:lang w:val="ro-RO"/>
              </w:rPr>
              <w:t>14</w:t>
            </w:r>
            <w:r w:rsidR="004B1C04" w:rsidRPr="000035E8">
              <w:rPr>
                <w:rFonts w:ascii="Arial" w:hAnsi="Arial" w:cs="Arial"/>
                <w:sz w:val="24"/>
                <w:szCs w:val="24"/>
                <w:lang w:val="ro-RO"/>
              </w:rPr>
              <w:t>.</w:t>
            </w:r>
          </w:p>
        </w:tc>
        <w:tc>
          <w:tcPr>
            <w:tcW w:w="3069" w:type="dxa"/>
          </w:tcPr>
          <w:p w:rsidR="005420C3" w:rsidRPr="000035E8" w:rsidRDefault="005420C3" w:rsidP="00D70D18">
            <w:pPr>
              <w:spacing w:after="0" w:line="240" w:lineRule="auto"/>
              <w:rPr>
                <w:rFonts w:ascii="Arial" w:hAnsi="Arial" w:cs="Arial"/>
                <w:sz w:val="24"/>
                <w:szCs w:val="24"/>
              </w:rPr>
            </w:pPr>
            <w:r w:rsidRPr="000035E8">
              <w:rPr>
                <w:rFonts w:ascii="Arial" w:hAnsi="Arial" w:cs="Arial"/>
                <w:sz w:val="24"/>
                <w:szCs w:val="24"/>
              </w:rPr>
              <w:t>Raportarea situaţiei  generariii şi valorificării  uleiurilor uzate conform legislaţiei în vigoare HG nr. 235/2007</w:t>
            </w:r>
          </w:p>
        </w:tc>
        <w:tc>
          <w:tcPr>
            <w:tcW w:w="1134" w:type="dxa"/>
          </w:tcPr>
          <w:p w:rsidR="005420C3" w:rsidRPr="000035E8" w:rsidRDefault="004B1C04"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s</w:t>
            </w:r>
            <w:r w:rsidR="005420C3" w:rsidRPr="000035E8">
              <w:rPr>
                <w:rFonts w:ascii="Arial" w:hAnsi="Arial" w:cs="Arial"/>
                <w:sz w:val="24"/>
                <w:szCs w:val="24"/>
                <w:lang w:val="ro-RO"/>
              </w:rPr>
              <w:t>emestrial</w:t>
            </w:r>
          </w:p>
        </w:tc>
        <w:tc>
          <w:tcPr>
            <w:tcW w:w="3119" w:type="dxa"/>
          </w:tcPr>
          <w:p w:rsidR="005420C3" w:rsidRPr="00140FDE" w:rsidRDefault="00140FDE" w:rsidP="00D70D18">
            <w:pPr>
              <w:spacing w:after="0" w:line="240" w:lineRule="auto"/>
              <w:rPr>
                <w:rFonts w:ascii="Arial" w:hAnsi="Arial" w:cs="Arial"/>
                <w:sz w:val="24"/>
                <w:szCs w:val="24"/>
                <w:lang w:val="ro-RO"/>
              </w:rPr>
            </w:pPr>
            <w:r w:rsidRPr="00140FDE">
              <w:rPr>
                <w:rFonts w:ascii="Arial" w:hAnsi="Arial" w:cs="Arial"/>
                <w:sz w:val="24"/>
                <w:szCs w:val="24"/>
                <w:lang w:val="ro-RO"/>
              </w:rPr>
              <w:t>15iulie -</w:t>
            </w:r>
            <w:r w:rsidR="005A678B" w:rsidRPr="00140FDE">
              <w:rPr>
                <w:rFonts w:ascii="Arial" w:hAnsi="Arial" w:cs="Arial"/>
                <w:sz w:val="24"/>
                <w:szCs w:val="24"/>
                <w:lang w:val="ro-RO"/>
              </w:rPr>
              <w:t>15ianuar</w:t>
            </w:r>
            <w:r w:rsidR="00DB30E2" w:rsidRPr="00140FDE">
              <w:rPr>
                <w:rFonts w:ascii="Arial" w:hAnsi="Arial" w:cs="Arial"/>
                <w:sz w:val="24"/>
                <w:szCs w:val="24"/>
                <w:lang w:val="ro-RO"/>
              </w:rPr>
              <w:t xml:space="preserve">ie </w:t>
            </w:r>
          </w:p>
          <w:p w:rsidR="005420C3" w:rsidRPr="000035E8" w:rsidRDefault="005420C3" w:rsidP="00D70D18">
            <w:pPr>
              <w:spacing w:after="0" w:line="240" w:lineRule="auto"/>
              <w:rPr>
                <w:rFonts w:ascii="Arial" w:hAnsi="Arial" w:cs="Arial"/>
                <w:sz w:val="24"/>
                <w:szCs w:val="24"/>
                <w:lang w:val="ro-RO"/>
              </w:rPr>
            </w:pPr>
            <w:r w:rsidRPr="000035E8">
              <w:rPr>
                <w:rFonts w:ascii="Arial" w:hAnsi="Arial" w:cs="Arial"/>
                <w:sz w:val="24"/>
                <w:szCs w:val="24"/>
                <w:lang w:val="ro-RO"/>
              </w:rPr>
              <w:t>La solicitarea APM</w:t>
            </w:r>
          </w:p>
        </w:tc>
        <w:tc>
          <w:tcPr>
            <w:tcW w:w="1064" w:type="dxa"/>
          </w:tcPr>
          <w:p w:rsidR="005420C3" w:rsidRPr="000035E8" w:rsidRDefault="005420C3" w:rsidP="00D70D18">
            <w:pPr>
              <w:spacing w:after="0" w:line="240" w:lineRule="auto"/>
              <w:rPr>
                <w:rFonts w:ascii="Arial" w:hAnsi="Arial" w:cs="Arial"/>
                <w:sz w:val="24"/>
                <w:szCs w:val="24"/>
                <w:lang w:val="ro-RO"/>
              </w:rPr>
            </w:pPr>
            <w:r w:rsidRPr="000035E8">
              <w:rPr>
                <w:rFonts w:ascii="Arial" w:hAnsi="Arial" w:cs="Arial"/>
                <w:sz w:val="24"/>
                <w:szCs w:val="24"/>
                <w:lang w:val="ro-RO"/>
              </w:rPr>
              <w:t>DA</w:t>
            </w:r>
          </w:p>
        </w:tc>
      </w:tr>
      <w:tr w:rsidR="00B550F3" w:rsidRPr="000035E8" w:rsidTr="006A2F97">
        <w:tc>
          <w:tcPr>
            <w:tcW w:w="1008" w:type="dxa"/>
          </w:tcPr>
          <w:p w:rsidR="00B550F3" w:rsidRPr="000035E8" w:rsidRDefault="00A047DC" w:rsidP="00D70D18">
            <w:pPr>
              <w:spacing w:after="0" w:line="240" w:lineRule="auto"/>
              <w:jc w:val="center"/>
              <w:rPr>
                <w:rFonts w:ascii="Arial" w:hAnsi="Arial" w:cs="Arial"/>
                <w:sz w:val="24"/>
                <w:szCs w:val="24"/>
                <w:lang w:val="ro-RO"/>
              </w:rPr>
            </w:pPr>
            <w:r>
              <w:rPr>
                <w:rFonts w:ascii="Arial" w:hAnsi="Arial" w:cs="Arial"/>
                <w:sz w:val="24"/>
                <w:szCs w:val="24"/>
                <w:lang w:val="ro-RO"/>
              </w:rPr>
              <w:t>15</w:t>
            </w:r>
            <w:r w:rsidR="004B1C04" w:rsidRPr="000035E8">
              <w:rPr>
                <w:rFonts w:ascii="Arial" w:hAnsi="Arial" w:cs="Arial"/>
                <w:sz w:val="24"/>
                <w:szCs w:val="24"/>
                <w:lang w:val="ro-RO"/>
              </w:rPr>
              <w:t>.</w:t>
            </w:r>
          </w:p>
        </w:tc>
        <w:tc>
          <w:tcPr>
            <w:tcW w:w="3069" w:type="dxa"/>
          </w:tcPr>
          <w:p w:rsidR="00B550F3" w:rsidRPr="000035E8" w:rsidRDefault="005420C3" w:rsidP="00D70D18">
            <w:pPr>
              <w:spacing w:after="0" w:line="240" w:lineRule="auto"/>
              <w:rPr>
                <w:rFonts w:ascii="Arial" w:hAnsi="Arial" w:cs="Arial"/>
                <w:sz w:val="24"/>
                <w:szCs w:val="24"/>
              </w:rPr>
            </w:pPr>
            <w:r w:rsidRPr="000035E8">
              <w:rPr>
                <w:rFonts w:ascii="Arial" w:hAnsi="Arial" w:cs="Arial"/>
                <w:sz w:val="24"/>
                <w:szCs w:val="24"/>
              </w:rPr>
              <w:t>Situatia</w:t>
            </w:r>
            <w:r w:rsidR="00B550F3" w:rsidRPr="000035E8">
              <w:rPr>
                <w:rFonts w:ascii="Arial" w:hAnsi="Arial" w:cs="Arial"/>
                <w:sz w:val="24"/>
                <w:szCs w:val="24"/>
              </w:rPr>
              <w:t xml:space="preserve"> substanţelor chimice periculoase produse, importate şi utilizate,</w:t>
            </w:r>
            <w:r w:rsidRPr="000035E8">
              <w:rPr>
                <w:rFonts w:ascii="Arial" w:hAnsi="Arial" w:cs="Arial"/>
                <w:sz w:val="24"/>
                <w:szCs w:val="24"/>
              </w:rPr>
              <w:t xml:space="preserve"> conform legislatiei in vigoare a Regulamentului (CE) nr. 1907/2006 si a Regulamentului (CE) 1272/2008</w:t>
            </w:r>
            <w:r w:rsidR="00B550F3" w:rsidRPr="000035E8">
              <w:rPr>
                <w:rFonts w:ascii="Arial" w:hAnsi="Arial" w:cs="Arial"/>
                <w:sz w:val="24"/>
                <w:szCs w:val="24"/>
              </w:rPr>
              <w:t xml:space="preserve"> </w:t>
            </w:r>
          </w:p>
        </w:tc>
        <w:tc>
          <w:tcPr>
            <w:tcW w:w="1134" w:type="dxa"/>
          </w:tcPr>
          <w:p w:rsidR="00B550F3" w:rsidRPr="000035E8" w:rsidRDefault="0078376E"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w:t>
            </w:r>
            <w:r w:rsidR="00B550F3" w:rsidRPr="000035E8">
              <w:rPr>
                <w:rFonts w:ascii="Arial" w:hAnsi="Arial" w:cs="Arial"/>
                <w:sz w:val="24"/>
                <w:szCs w:val="24"/>
                <w:lang w:val="ro-RO"/>
              </w:rPr>
              <w:t>nual</w:t>
            </w:r>
          </w:p>
        </w:tc>
        <w:tc>
          <w:tcPr>
            <w:tcW w:w="3119" w:type="dxa"/>
          </w:tcPr>
          <w:p w:rsidR="00B550F3" w:rsidRPr="000035E8" w:rsidRDefault="00B550F3" w:rsidP="00D70D18">
            <w:pPr>
              <w:spacing w:after="0" w:line="240" w:lineRule="auto"/>
              <w:rPr>
                <w:rFonts w:ascii="Arial" w:hAnsi="Arial" w:cs="Arial"/>
                <w:sz w:val="24"/>
                <w:szCs w:val="24"/>
                <w:lang w:val="ro-RO"/>
              </w:rPr>
            </w:pPr>
            <w:r w:rsidRPr="000035E8">
              <w:rPr>
                <w:rFonts w:ascii="Arial" w:hAnsi="Arial" w:cs="Arial"/>
                <w:sz w:val="24"/>
                <w:szCs w:val="24"/>
                <w:lang w:val="ro-RO"/>
              </w:rPr>
              <w:t xml:space="preserve">La solicitarea APM </w:t>
            </w:r>
          </w:p>
        </w:tc>
        <w:tc>
          <w:tcPr>
            <w:tcW w:w="1064" w:type="dxa"/>
          </w:tcPr>
          <w:p w:rsidR="00B550F3" w:rsidRPr="000035E8" w:rsidRDefault="005420C3" w:rsidP="00D70D18">
            <w:pPr>
              <w:spacing w:after="0" w:line="240" w:lineRule="auto"/>
              <w:rPr>
                <w:rFonts w:ascii="Arial" w:hAnsi="Arial" w:cs="Arial"/>
                <w:sz w:val="24"/>
                <w:szCs w:val="24"/>
                <w:lang w:val="ro-RO"/>
              </w:rPr>
            </w:pPr>
            <w:r w:rsidRPr="000035E8">
              <w:rPr>
                <w:rFonts w:ascii="Arial" w:hAnsi="Arial" w:cs="Arial"/>
                <w:sz w:val="24"/>
                <w:szCs w:val="24"/>
                <w:lang w:val="ro-RO"/>
              </w:rPr>
              <w:t>DA</w:t>
            </w:r>
          </w:p>
        </w:tc>
      </w:tr>
      <w:tr w:rsidR="005420C3" w:rsidRPr="000035E8" w:rsidTr="006A2F97">
        <w:trPr>
          <w:trHeight w:val="646"/>
        </w:trPr>
        <w:tc>
          <w:tcPr>
            <w:tcW w:w="1008" w:type="dxa"/>
          </w:tcPr>
          <w:p w:rsidR="005420C3" w:rsidRPr="000035E8" w:rsidRDefault="00A047DC" w:rsidP="00D70D18">
            <w:pPr>
              <w:spacing w:after="0" w:line="240" w:lineRule="auto"/>
              <w:jc w:val="center"/>
              <w:rPr>
                <w:rFonts w:ascii="Arial" w:hAnsi="Arial" w:cs="Arial"/>
                <w:sz w:val="24"/>
                <w:szCs w:val="24"/>
                <w:lang w:val="ro-RO"/>
              </w:rPr>
            </w:pPr>
            <w:r>
              <w:rPr>
                <w:rFonts w:ascii="Arial" w:hAnsi="Arial" w:cs="Arial"/>
                <w:sz w:val="24"/>
                <w:szCs w:val="24"/>
                <w:lang w:val="ro-RO"/>
              </w:rPr>
              <w:t>16</w:t>
            </w:r>
            <w:r w:rsidR="004B1C04" w:rsidRPr="000035E8">
              <w:rPr>
                <w:rFonts w:ascii="Arial" w:hAnsi="Arial" w:cs="Arial"/>
                <w:sz w:val="24"/>
                <w:szCs w:val="24"/>
                <w:lang w:val="ro-RO"/>
              </w:rPr>
              <w:t>.</w:t>
            </w:r>
          </w:p>
        </w:tc>
        <w:tc>
          <w:tcPr>
            <w:tcW w:w="3069" w:type="dxa"/>
          </w:tcPr>
          <w:p w:rsidR="005420C3" w:rsidRPr="000035E8" w:rsidRDefault="005420C3" w:rsidP="00D70D18">
            <w:pPr>
              <w:autoSpaceDE w:val="0"/>
              <w:autoSpaceDN w:val="0"/>
              <w:adjustRightInd w:val="0"/>
              <w:spacing w:after="0" w:line="240" w:lineRule="auto"/>
              <w:rPr>
                <w:rFonts w:ascii="Arial" w:hAnsi="Arial" w:cs="Arial"/>
                <w:sz w:val="24"/>
                <w:szCs w:val="24"/>
              </w:rPr>
            </w:pPr>
            <w:r w:rsidRPr="000035E8">
              <w:rPr>
                <w:rFonts w:ascii="Arial" w:hAnsi="Arial" w:cs="Arial"/>
                <w:sz w:val="24"/>
                <w:szCs w:val="24"/>
              </w:rPr>
              <w:t>Raport privind datele referitoare la ambalaje şi deşeuri de ambalaje , conform ORDIN   Nr. 794/2012</w:t>
            </w:r>
          </w:p>
        </w:tc>
        <w:tc>
          <w:tcPr>
            <w:tcW w:w="1134" w:type="dxa"/>
          </w:tcPr>
          <w:p w:rsidR="005420C3" w:rsidRPr="000035E8" w:rsidRDefault="005420C3"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Anual</w:t>
            </w:r>
          </w:p>
        </w:tc>
        <w:tc>
          <w:tcPr>
            <w:tcW w:w="3119" w:type="dxa"/>
          </w:tcPr>
          <w:p w:rsidR="005420C3" w:rsidRPr="000035E8" w:rsidRDefault="005420C3" w:rsidP="00D70D18">
            <w:pPr>
              <w:spacing w:after="0" w:line="240" w:lineRule="auto"/>
              <w:rPr>
                <w:rFonts w:ascii="Arial" w:hAnsi="Arial" w:cs="Arial"/>
                <w:sz w:val="24"/>
                <w:szCs w:val="24"/>
                <w:lang w:val="ro-RO"/>
              </w:rPr>
            </w:pPr>
            <w:r w:rsidRPr="000035E8">
              <w:rPr>
                <w:rFonts w:ascii="Arial" w:hAnsi="Arial" w:cs="Arial"/>
                <w:sz w:val="24"/>
                <w:szCs w:val="24"/>
                <w:lang w:val="ro-RO"/>
              </w:rPr>
              <w:t>25 februarie</w:t>
            </w:r>
          </w:p>
          <w:p w:rsidR="005420C3" w:rsidRPr="000035E8" w:rsidRDefault="005420C3" w:rsidP="00D70D18">
            <w:pPr>
              <w:spacing w:after="0" w:line="240" w:lineRule="auto"/>
              <w:rPr>
                <w:rFonts w:ascii="Arial" w:hAnsi="Arial" w:cs="Arial"/>
                <w:sz w:val="24"/>
                <w:szCs w:val="24"/>
                <w:lang w:val="ro-RO"/>
              </w:rPr>
            </w:pPr>
            <w:r w:rsidRPr="000035E8">
              <w:rPr>
                <w:rFonts w:ascii="Arial" w:hAnsi="Arial" w:cs="Arial"/>
                <w:sz w:val="24"/>
                <w:szCs w:val="24"/>
                <w:lang w:val="ro-RO"/>
              </w:rPr>
              <w:t>La solicitarea APM</w:t>
            </w:r>
          </w:p>
          <w:p w:rsidR="005420C3" w:rsidRPr="000035E8" w:rsidRDefault="005420C3" w:rsidP="00D70D18">
            <w:pPr>
              <w:spacing w:after="0" w:line="240" w:lineRule="auto"/>
              <w:rPr>
                <w:rFonts w:ascii="Arial" w:hAnsi="Arial" w:cs="Arial"/>
                <w:sz w:val="24"/>
                <w:szCs w:val="24"/>
                <w:lang w:val="ro-RO"/>
              </w:rPr>
            </w:pPr>
          </w:p>
        </w:tc>
        <w:tc>
          <w:tcPr>
            <w:tcW w:w="1064" w:type="dxa"/>
          </w:tcPr>
          <w:p w:rsidR="005420C3" w:rsidRPr="000035E8" w:rsidRDefault="005420C3" w:rsidP="00D70D18">
            <w:pPr>
              <w:spacing w:after="0" w:line="240" w:lineRule="auto"/>
              <w:rPr>
                <w:rFonts w:ascii="Arial" w:hAnsi="Arial" w:cs="Arial"/>
                <w:sz w:val="24"/>
                <w:szCs w:val="24"/>
              </w:rPr>
            </w:pPr>
            <w:r w:rsidRPr="000035E8">
              <w:rPr>
                <w:rFonts w:ascii="Arial" w:hAnsi="Arial" w:cs="Arial"/>
                <w:sz w:val="24"/>
                <w:szCs w:val="24"/>
              </w:rPr>
              <w:t>DA</w:t>
            </w:r>
          </w:p>
        </w:tc>
      </w:tr>
      <w:tr w:rsidR="005420C3" w:rsidRPr="000035E8" w:rsidTr="006A2F97">
        <w:trPr>
          <w:trHeight w:val="646"/>
        </w:trPr>
        <w:tc>
          <w:tcPr>
            <w:tcW w:w="1008" w:type="dxa"/>
          </w:tcPr>
          <w:p w:rsidR="005420C3" w:rsidRPr="000035E8" w:rsidRDefault="00A047DC" w:rsidP="00D70D18">
            <w:pPr>
              <w:spacing w:after="0" w:line="240" w:lineRule="auto"/>
              <w:jc w:val="center"/>
              <w:rPr>
                <w:rFonts w:ascii="Arial" w:hAnsi="Arial" w:cs="Arial"/>
                <w:sz w:val="24"/>
                <w:szCs w:val="24"/>
                <w:lang w:val="ro-RO"/>
              </w:rPr>
            </w:pPr>
            <w:r>
              <w:rPr>
                <w:rFonts w:ascii="Arial" w:hAnsi="Arial" w:cs="Arial"/>
                <w:sz w:val="24"/>
                <w:szCs w:val="24"/>
                <w:lang w:val="ro-RO"/>
              </w:rPr>
              <w:t>17</w:t>
            </w:r>
            <w:r w:rsidR="004B1C04" w:rsidRPr="000035E8">
              <w:rPr>
                <w:rFonts w:ascii="Arial" w:hAnsi="Arial" w:cs="Arial"/>
                <w:sz w:val="24"/>
                <w:szCs w:val="24"/>
                <w:lang w:val="ro-RO"/>
              </w:rPr>
              <w:t>.</w:t>
            </w:r>
          </w:p>
        </w:tc>
        <w:tc>
          <w:tcPr>
            <w:tcW w:w="3069" w:type="dxa"/>
          </w:tcPr>
          <w:p w:rsidR="005420C3" w:rsidRPr="000035E8" w:rsidRDefault="005420C3" w:rsidP="00D70D18">
            <w:pPr>
              <w:autoSpaceDE w:val="0"/>
              <w:autoSpaceDN w:val="0"/>
              <w:adjustRightInd w:val="0"/>
              <w:spacing w:after="0" w:line="240" w:lineRule="auto"/>
              <w:rPr>
                <w:rFonts w:ascii="Arial" w:hAnsi="Arial" w:cs="Arial"/>
                <w:sz w:val="24"/>
                <w:szCs w:val="24"/>
              </w:rPr>
            </w:pPr>
            <w:r w:rsidRPr="000035E8">
              <w:rPr>
                <w:rFonts w:ascii="Arial" w:hAnsi="Arial" w:cs="Arial"/>
                <w:sz w:val="24"/>
                <w:szCs w:val="24"/>
              </w:rPr>
              <w:t>Raport monitorizare post inchidere partiala halda de slam</w:t>
            </w:r>
          </w:p>
        </w:tc>
        <w:tc>
          <w:tcPr>
            <w:tcW w:w="1134" w:type="dxa"/>
          </w:tcPr>
          <w:p w:rsidR="005420C3" w:rsidRPr="000035E8" w:rsidRDefault="005420C3"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Anual</w:t>
            </w:r>
          </w:p>
        </w:tc>
        <w:tc>
          <w:tcPr>
            <w:tcW w:w="3119" w:type="dxa"/>
          </w:tcPr>
          <w:p w:rsidR="005420C3" w:rsidRPr="000035E8" w:rsidRDefault="005420C3" w:rsidP="00D70D18">
            <w:pPr>
              <w:spacing w:after="0" w:line="240" w:lineRule="auto"/>
              <w:rPr>
                <w:rFonts w:ascii="Arial" w:hAnsi="Arial" w:cs="Arial"/>
                <w:sz w:val="24"/>
                <w:szCs w:val="24"/>
                <w:lang w:val="ro-RO"/>
              </w:rPr>
            </w:pPr>
            <w:r w:rsidRPr="000035E8">
              <w:rPr>
                <w:rFonts w:ascii="Arial" w:hAnsi="Arial" w:cs="Arial"/>
                <w:sz w:val="24"/>
                <w:szCs w:val="24"/>
                <w:lang w:val="ro-RO"/>
              </w:rPr>
              <w:t>Odata cu RAM</w:t>
            </w:r>
          </w:p>
        </w:tc>
        <w:tc>
          <w:tcPr>
            <w:tcW w:w="1064" w:type="dxa"/>
          </w:tcPr>
          <w:p w:rsidR="005420C3" w:rsidRPr="000035E8" w:rsidRDefault="005420C3" w:rsidP="00D70D18">
            <w:pPr>
              <w:spacing w:after="0" w:line="240" w:lineRule="auto"/>
              <w:rPr>
                <w:rFonts w:ascii="Arial" w:hAnsi="Arial" w:cs="Arial"/>
                <w:sz w:val="24"/>
                <w:szCs w:val="24"/>
              </w:rPr>
            </w:pPr>
            <w:r w:rsidRPr="000035E8">
              <w:rPr>
                <w:rFonts w:ascii="Arial" w:hAnsi="Arial" w:cs="Arial"/>
                <w:sz w:val="24"/>
                <w:szCs w:val="24"/>
              </w:rPr>
              <w:t xml:space="preserve">Nu </w:t>
            </w:r>
          </w:p>
        </w:tc>
      </w:tr>
      <w:tr w:rsidR="00B550F3" w:rsidRPr="000035E8" w:rsidTr="006A2F97">
        <w:trPr>
          <w:trHeight w:val="646"/>
        </w:trPr>
        <w:tc>
          <w:tcPr>
            <w:tcW w:w="1008" w:type="dxa"/>
          </w:tcPr>
          <w:p w:rsidR="00B550F3" w:rsidRPr="000035E8" w:rsidRDefault="00A047DC" w:rsidP="00D70D18">
            <w:pPr>
              <w:spacing w:after="0" w:line="240" w:lineRule="auto"/>
              <w:jc w:val="center"/>
              <w:rPr>
                <w:rFonts w:ascii="Arial" w:hAnsi="Arial" w:cs="Arial"/>
                <w:sz w:val="24"/>
                <w:szCs w:val="24"/>
                <w:lang w:val="ro-RO"/>
              </w:rPr>
            </w:pPr>
            <w:r>
              <w:rPr>
                <w:rFonts w:ascii="Arial" w:hAnsi="Arial" w:cs="Arial"/>
                <w:sz w:val="24"/>
                <w:szCs w:val="24"/>
                <w:lang w:val="ro-RO"/>
              </w:rPr>
              <w:t>18</w:t>
            </w:r>
            <w:r w:rsidR="004B1C04" w:rsidRPr="000035E8">
              <w:rPr>
                <w:rFonts w:ascii="Arial" w:hAnsi="Arial" w:cs="Arial"/>
                <w:sz w:val="24"/>
                <w:szCs w:val="24"/>
                <w:lang w:val="ro-RO"/>
              </w:rPr>
              <w:t>.</w:t>
            </w:r>
          </w:p>
        </w:tc>
        <w:tc>
          <w:tcPr>
            <w:tcW w:w="3069" w:type="dxa"/>
          </w:tcPr>
          <w:p w:rsidR="00B550F3" w:rsidRPr="000035E8" w:rsidRDefault="00B550F3" w:rsidP="00D70D18">
            <w:pPr>
              <w:spacing w:after="0" w:line="240" w:lineRule="auto"/>
              <w:rPr>
                <w:rFonts w:ascii="Arial" w:hAnsi="Arial" w:cs="Arial"/>
                <w:sz w:val="24"/>
                <w:szCs w:val="24"/>
              </w:rPr>
            </w:pPr>
            <w:r w:rsidRPr="000035E8">
              <w:rPr>
                <w:rFonts w:ascii="Arial" w:hAnsi="Arial" w:cs="Arial"/>
                <w:sz w:val="24"/>
                <w:szCs w:val="24"/>
              </w:rPr>
              <w:t>Verificarea stării tehnice a construcţiilor subterane</w:t>
            </w:r>
          </w:p>
        </w:tc>
        <w:tc>
          <w:tcPr>
            <w:tcW w:w="1134" w:type="dxa"/>
          </w:tcPr>
          <w:p w:rsidR="00B550F3" w:rsidRPr="000035E8" w:rsidRDefault="0078376E"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o</w:t>
            </w:r>
            <w:r w:rsidR="00BB0A8A" w:rsidRPr="000035E8">
              <w:rPr>
                <w:rFonts w:ascii="Arial" w:hAnsi="Arial" w:cs="Arial"/>
                <w:sz w:val="24"/>
                <w:szCs w:val="24"/>
                <w:lang w:val="ro-RO"/>
              </w:rPr>
              <w:t xml:space="preserve"> data la 3 ani</w:t>
            </w:r>
          </w:p>
        </w:tc>
        <w:tc>
          <w:tcPr>
            <w:tcW w:w="3119" w:type="dxa"/>
          </w:tcPr>
          <w:p w:rsidR="00B550F3" w:rsidRPr="000035E8" w:rsidRDefault="00BB0A8A" w:rsidP="00D70D18">
            <w:pPr>
              <w:spacing w:after="0" w:line="240" w:lineRule="auto"/>
              <w:rPr>
                <w:rFonts w:ascii="Arial" w:hAnsi="Arial" w:cs="Arial"/>
                <w:sz w:val="24"/>
                <w:szCs w:val="24"/>
                <w:lang w:val="ro-RO"/>
              </w:rPr>
            </w:pPr>
            <w:r w:rsidRPr="000035E8">
              <w:rPr>
                <w:rFonts w:ascii="Arial" w:hAnsi="Arial" w:cs="Arial"/>
                <w:sz w:val="24"/>
                <w:szCs w:val="24"/>
                <w:lang w:val="ro-RO"/>
              </w:rPr>
              <w:t>La o luna dupa realizarea acesteia</w:t>
            </w:r>
          </w:p>
        </w:tc>
        <w:tc>
          <w:tcPr>
            <w:tcW w:w="1064" w:type="dxa"/>
          </w:tcPr>
          <w:p w:rsidR="00B550F3" w:rsidRPr="000035E8" w:rsidRDefault="00B550F3" w:rsidP="00D70D18">
            <w:pPr>
              <w:spacing w:after="0" w:line="240" w:lineRule="auto"/>
              <w:rPr>
                <w:rFonts w:ascii="Arial" w:hAnsi="Arial" w:cs="Arial"/>
                <w:sz w:val="24"/>
                <w:szCs w:val="24"/>
                <w:lang w:val="ro-RO"/>
              </w:rPr>
            </w:pPr>
          </w:p>
        </w:tc>
      </w:tr>
      <w:tr w:rsidR="00B550F3" w:rsidRPr="000035E8" w:rsidTr="006A2F97">
        <w:tc>
          <w:tcPr>
            <w:tcW w:w="1008" w:type="dxa"/>
          </w:tcPr>
          <w:p w:rsidR="00B550F3" w:rsidRPr="000035E8" w:rsidRDefault="00A047DC" w:rsidP="00D70D18">
            <w:pPr>
              <w:spacing w:after="0" w:line="240" w:lineRule="auto"/>
              <w:jc w:val="center"/>
              <w:rPr>
                <w:rFonts w:ascii="Arial" w:hAnsi="Arial" w:cs="Arial"/>
                <w:sz w:val="24"/>
                <w:szCs w:val="24"/>
                <w:lang w:val="ro-RO"/>
              </w:rPr>
            </w:pPr>
            <w:r>
              <w:rPr>
                <w:rFonts w:ascii="Arial" w:hAnsi="Arial" w:cs="Arial"/>
                <w:sz w:val="24"/>
                <w:szCs w:val="24"/>
                <w:lang w:val="ro-RO"/>
              </w:rPr>
              <w:t>19</w:t>
            </w:r>
            <w:r w:rsidR="004B1C04" w:rsidRPr="000035E8">
              <w:rPr>
                <w:rFonts w:ascii="Arial" w:hAnsi="Arial" w:cs="Arial"/>
                <w:sz w:val="24"/>
                <w:szCs w:val="24"/>
                <w:lang w:val="ro-RO"/>
              </w:rPr>
              <w:t>.</w:t>
            </w:r>
          </w:p>
        </w:tc>
        <w:tc>
          <w:tcPr>
            <w:tcW w:w="3069" w:type="dxa"/>
          </w:tcPr>
          <w:p w:rsidR="00B550F3" w:rsidRPr="000035E8" w:rsidRDefault="00B550F3" w:rsidP="00D70D18">
            <w:pPr>
              <w:spacing w:after="0" w:line="240" w:lineRule="auto"/>
              <w:rPr>
                <w:rFonts w:ascii="Arial" w:hAnsi="Arial" w:cs="Arial"/>
                <w:sz w:val="24"/>
                <w:szCs w:val="24"/>
              </w:rPr>
            </w:pPr>
            <w:r w:rsidRPr="000035E8">
              <w:rPr>
                <w:rFonts w:ascii="Arial" w:hAnsi="Arial" w:cs="Arial"/>
                <w:sz w:val="24"/>
                <w:szCs w:val="24"/>
              </w:rPr>
              <w:t>Notificările în caz de pornire/oprire programată a instalaţiei</w:t>
            </w:r>
          </w:p>
        </w:tc>
        <w:tc>
          <w:tcPr>
            <w:tcW w:w="1134" w:type="dxa"/>
          </w:tcPr>
          <w:p w:rsidR="00B550F3" w:rsidRPr="000035E8" w:rsidRDefault="0078376E"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c</w:t>
            </w:r>
            <w:r w:rsidR="00BB0A8A" w:rsidRPr="000035E8">
              <w:rPr>
                <w:rFonts w:ascii="Arial" w:hAnsi="Arial" w:cs="Arial"/>
                <w:sz w:val="24"/>
                <w:szCs w:val="24"/>
                <w:lang w:val="ro-RO"/>
              </w:rPr>
              <w:t>u 48 de ore inainte</w:t>
            </w:r>
          </w:p>
        </w:tc>
        <w:tc>
          <w:tcPr>
            <w:tcW w:w="3119" w:type="dxa"/>
          </w:tcPr>
          <w:p w:rsidR="00B550F3" w:rsidRPr="000035E8" w:rsidRDefault="00BB0A8A" w:rsidP="00D70D18">
            <w:pPr>
              <w:spacing w:after="0" w:line="240" w:lineRule="auto"/>
              <w:rPr>
                <w:rFonts w:ascii="Arial" w:hAnsi="Arial" w:cs="Arial"/>
                <w:sz w:val="24"/>
                <w:szCs w:val="24"/>
                <w:lang w:val="ro-RO"/>
              </w:rPr>
            </w:pPr>
            <w:r w:rsidRPr="000035E8">
              <w:rPr>
                <w:rFonts w:ascii="Arial" w:hAnsi="Arial" w:cs="Arial"/>
                <w:sz w:val="24"/>
                <w:szCs w:val="24"/>
                <w:lang w:val="ro-RO"/>
              </w:rPr>
              <w:t>Cu 48 de ore inainte</w:t>
            </w:r>
          </w:p>
        </w:tc>
        <w:tc>
          <w:tcPr>
            <w:tcW w:w="1064" w:type="dxa"/>
          </w:tcPr>
          <w:p w:rsidR="00B550F3" w:rsidRPr="000035E8" w:rsidRDefault="00B550F3" w:rsidP="00D70D18">
            <w:pPr>
              <w:spacing w:after="0" w:line="240" w:lineRule="auto"/>
              <w:rPr>
                <w:rFonts w:ascii="Arial" w:hAnsi="Arial" w:cs="Arial"/>
                <w:sz w:val="24"/>
                <w:szCs w:val="24"/>
                <w:lang w:val="ro-RO"/>
              </w:rPr>
            </w:pPr>
          </w:p>
        </w:tc>
      </w:tr>
      <w:tr w:rsidR="00B550F3" w:rsidRPr="000035E8" w:rsidTr="006A2F97">
        <w:tc>
          <w:tcPr>
            <w:tcW w:w="1008" w:type="dxa"/>
          </w:tcPr>
          <w:p w:rsidR="00B550F3" w:rsidRPr="000035E8" w:rsidRDefault="00A047DC" w:rsidP="00D70D18">
            <w:pPr>
              <w:spacing w:after="0" w:line="240" w:lineRule="auto"/>
              <w:jc w:val="center"/>
              <w:rPr>
                <w:rFonts w:ascii="Arial" w:hAnsi="Arial" w:cs="Arial"/>
                <w:sz w:val="24"/>
                <w:szCs w:val="24"/>
                <w:lang w:val="ro-RO"/>
              </w:rPr>
            </w:pPr>
            <w:r>
              <w:rPr>
                <w:rFonts w:ascii="Arial" w:hAnsi="Arial" w:cs="Arial"/>
                <w:sz w:val="24"/>
                <w:szCs w:val="24"/>
                <w:lang w:val="ro-RO"/>
              </w:rPr>
              <w:t>20</w:t>
            </w:r>
            <w:r w:rsidR="004B1C04" w:rsidRPr="000035E8">
              <w:rPr>
                <w:rFonts w:ascii="Arial" w:hAnsi="Arial" w:cs="Arial"/>
                <w:sz w:val="24"/>
                <w:szCs w:val="24"/>
                <w:lang w:val="ro-RO"/>
              </w:rPr>
              <w:t>.</w:t>
            </w:r>
          </w:p>
        </w:tc>
        <w:tc>
          <w:tcPr>
            <w:tcW w:w="3069" w:type="dxa"/>
          </w:tcPr>
          <w:p w:rsidR="00B550F3" w:rsidRPr="000035E8" w:rsidRDefault="00B550F3" w:rsidP="00D70D18">
            <w:pPr>
              <w:spacing w:after="0" w:line="240" w:lineRule="auto"/>
              <w:rPr>
                <w:rFonts w:ascii="Arial" w:hAnsi="Arial" w:cs="Arial"/>
                <w:sz w:val="24"/>
                <w:szCs w:val="24"/>
              </w:rPr>
            </w:pPr>
            <w:r w:rsidRPr="000035E8">
              <w:rPr>
                <w:rFonts w:ascii="Arial" w:hAnsi="Arial" w:cs="Arial"/>
                <w:sz w:val="24"/>
                <w:szCs w:val="24"/>
              </w:rPr>
              <w:t>Auditul energetic</w:t>
            </w:r>
          </w:p>
        </w:tc>
        <w:tc>
          <w:tcPr>
            <w:tcW w:w="1134" w:type="dxa"/>
          </w:tcPr>
          <w:p w:rsidR="00B550F3" w:rsidRPr="000035E8" w:rsidRDefault="00BB0A8A"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3 ani</w:t>
            </w:r>
          </w:p>
        </w:tc>
        <w:tc>
          <w:tcPr>
            <w:tcW w:w="3119" w:type="dxa"/>
          </w:tcPr>
          <w:p w:rsidR="00B550F3" w:rsidRPr="000035E8" w:rsidRDefault="00BB0A8A" w:rsidP="00D70D18">
            <w:pPr>
              <w:spacing w:after="0" w:line="240" w:lineRule="auto"/>
              <w:rPr>
                <w:rFonts w:ascii="Arial" w:hAnsi="Arial" w:cs="Arial"/>
                <w:sz w:val="24"/>
                <w:szCs w:val="24"/>
                <w:lang w:val="ro-RO"/>
              </w:rPr>
            </w:pPr>
            <w:r w:rsidRPr="000035E8">
              <w:rPr>
                <w:rFonts w:ascii="Arial" w:hAnsi="Arial" w:cs="Arial"/>
                <w:sz w:val="24"/>
                <w:szCs w:val="24"/>
                <w:lang w:val="ro-RO"/>
              </w:rPr>
              <w:t>La 2 luni dupa realizare</w:t>
            </w:r>
          </w:p>
        </w:tc>
        <w:tc>
          <w:tcPr>
            <w:tcW w:w="1064" w:type="dxa"/>
          </w:tcPr>
          <w:p w:rsidR="00B550F3" w:rsidRPr="000035E8" w:rsidRDefault="00B550F3" w:rsidP="00D70D18">
            <w:pPr>
              <w:spacing w:after="0" w:line="240" w:lineRule="auto"/>
              <w:rPr>
                <w:rFonts w:ascii="Arial" w:hAnsi="Arial" w:cs="Arial"/>
                <w:sz w:val="24"/>
                <w:szCs w:val="24"/>
                <w:lang w:val="ro-RO"/>
              </w:rPr>
            </w:pPr>
          </w:p>
        </w:tc>
      </w:tr>
      <w:tr w:rsidR="00B550F3" w:rsidRPr="000035E8" w:rsidTr="006A2F97">
        <w:tc>
          <w:tcPr>
            <w:tcW w:w="1008" w:type="dxa"/>
          </w:tcPr>
          <w:p w:rsidR="00B550F3" w:rsidRPr="000035E8" w:rsidRDefault="00A047DC" w:rsidP="00D70D18">
            <w:pPr>
              <w:spacing w:after="0" w:line="240" w:lineRule="auto"/>
              <w:jc w:val="center"/>
              <w:rPr>
                <w:rFonts w:ascii="Arial" w:hAnsi="Arial" w:cs="Arial"/>
                <w:sz w:val="24"/>
                <w:szCs w:val="24"/>
                <w:lang w:val="ro-RO"/>
              </w:rPr>
            </w:pPr>
            <w:r>
              <w:rPr>
                <w:rFonts w:ascii="Arial" w:hAnsi="Arial" w:cs="Arial"/>
                <w:sz w:val="24"/>
                <w:szCs w:val="24"/>
                <w:lang w:val="ro-RO"/>
              </w:rPr>
              <w:t>21</w:t>
            </w:r>
            <w:r w:rsidR="004B1C04" w:rsidRPr="000035E8">
              <w:rPr>
                <w:rFonts w:ascii="Arial" w:hAnsi="Arial" w:cs="Arial"/>
                <w:sz w:val="24"/>
                <w:szCs w:val="24"/>
                <w:lang w:val="ro-RO"/>
              </w:rPr>
              <w:t>.</w:t>
            </w:r>
          </w:p>
        </w:tc>
        <w:tc>
          <w:tcPr>
            <w:tcW w:w="3069" w:type="dxa"/>
          </w:tcPr>
          <w:p w:rsidR="00B550F3" w:rsidRPr="000035E8" w:rsidRDefault="00B550F3" w:rsidP="00D70D18">
            <w:pPr>
              <w:spacing w:after="0" w:line="240" w:lineRule="auto"/>
              <w:rPr>
                <w:rFonts w:ascii="Arial" w:hAnsi="Arial" w:cs="Arial"/>
                <w:sz w:val="24"/>
                <w:szCs w:val="24"/>
              </w:rPr>
            </w:pPr>
            <w:r w:rsidRPr="000035E8">
              <w:rPr>
                <w:rFonts w:ascii="Arial" w:hAnsi="Arial" w:cs="Arial"/>
                <w:sz w:val="24"/>
                <w:szCs w:val="24"/>
              </w:rPr>
              <w:t>Audit privind minimizarea deşeurilor</w:t>
            </w:r>
          </w:p>
        </w:tc>
        <w:tc>
          <w:tcPr>
            <w:tcW w:w="1134" w:type="dxa"/>
          </w:tcPr>
          <w:p w:rsidR="00B550F3" w:rsidRPr="000035E8" w:rsidRDefault="00BB0A8A"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2 ani</w:t>
            </w:r>
          </w:p>
        </w:tc>
        <w:tc>
          <w:tcPr>
            <w:tcW w:w="3119" w:type="dxa"/>
          </w:tcPr>
          <w:p w:rsidR="00B550F3" w:rsidRPr="000035E8" w:rsidRDefault="00BB0A8A" w:rsidP="00D70D18">
            <w:pPr>
              <w:spacing w:after="0" w:line="240" w:lineRule="auto"/>
              <w:rPr>
                <w:rFonts w:ascii="Arial" w:hAnsi="Arial" w:cs="Arial"/>
                <w:sz w:val="24"/>
                <w:szCs w:val="24"/>
                <w:lang w:val="ro-RO"/>
              </w:rPr>
            </w:pPr>
            <w:r w:rsidRPr="000035E8">
              <w:rPr>
                <w:rFonts w:ascii="Arial" w:hAnsi="Arial" w:cs="Arial"/>
                <w:sz w:val="24"/>
                <w:szCs w:val="24"/>
                <w:lang w:val="ro-RO"/>
              </w:rPr>
              <w:t>In RAM</w:t>
            </w:r>
          </w:p>
        </w:tc>
        <w:tc>
          <w:tcPr>
            <w:tcW w:w="1064" w:type="dxa"/>
          </w:tcPr>
          <w:p w:rsidR="00B550F3" w:rsidRPr="000035E8" w:rsidRDefault="00B550F3" w:rsidP="00D70D18">
            <w:pPr>
              <w:spacing w:after="0" w:line="240" w:lineRule="auto"/>
              <w:rPr>
                <w:rFonts w:ascii="Arial" w:hAnsi="Arial" w:cs="Arial"/>
                <w:sz w:val="24"/>
                <w:szCs w:val="24"/>
                <w:lang w:val="ro-RO"/>
              </w:rPr>
            </w:pPr>
          </w:p>
        </w:tc>
      </w:tr>
      <w:tr w:rsidR="00B550F3" w:rsidRPr="000035E8" w:rsidTr="006A2F97">
        <w:tc>
          <w:tcPr>
            <w:tcW w:w="1008" w:type="dxa"/>
          </w:tcPr>
          <w:p w:rsidR="00B550F3" w:rsidRPr="000035E8" w:rsidRDefault="00A047DC" w:rsidP="00D70D18">
            <w:pPr>
              <w:spacing w:after="0" w:line="240" w:lineRule="auto"/>
              <w:jc w:val="center"/>
              <w:rPr>
                <w:rFonts w:ascii="Arial" w:hAnsi="Arial" w:cs="Arial"/>
                <w:sz w:val="24"/>
                <w:szCs w:val="24"/>
                <w:lang w:val="ro-RO"/>
              </w:rPr>
            </w:pPr>
            <w:r>
              <w:rPr>
                <w:rFonts w:ascii="Arial" w:hAnsi="Arial" w:cs="Arial"/>
                <w:sz w:val="24"/>
                <w:szCs w:val="24"/>
                <w:lang w:val="ro-RO"/>
              </w:rPr>
              <w:lastRenderedPageBreak/>
              <w:t>22</w:t>
            </w:r>
            <w:r w:rsidR="004B1C04" w:rsidRPr="000035E8">
              <w:rPr>
                <w:rFonts w:ascii="Arial" w:hAnsi="Arial" w:cs="Arial"/>
                <w:sz w:val="24"/>
                <w:szCs w:val="24"/>
                <w:lang w:val="ro-RO"/>
              </w:rPr>
              <w:t>.</w:t>
            </w:r>
          </w:p>
        </w:tc>
        <w:tc>
          <w:tcPr>
            <w:tcW w:w="3069" w:type="dxa"/>
          </w:tcPr>
          <w:p w:rsidR="00B550F3" w:rsidRPr="000035E8" w:rsidRDefault="00B550F3" w:rsidP="00D70D18">
            <w:pPr>
              <w:spacing w:after="0" w:line="240" w:lineRule="auto"/>
              <w:rPr>
                <w:rFonts w:ascii="Arial" w:hAnsi="Arial" w:cs="Arial"/>
                <w:sz w:val="24"/>
                <w:szCs w:val="24"/>
              </w:rPr>
            </w:pPr>
            <w:r w:rsidRPr="000035E8">
              <w:rPr>
                <w:rFonts w:ascii="Arial" w:hAnsi="Arial" w:cs="Arial"/>
                <w:sz w:val="24"/>
                <w:szCs w:val="24"/>
              </w:rPr>
              <w:t>Raport sintetic privind opriri/porniri ale instalaţiilo</w:t>
            </w:r>
            <w:r w:rsidR="002D5904" w:rsidRPr="000035E8">
              <w:rPr>
                <w:rFonts w:ascii="Arial" w:hAnsi="Arial" w:cs="Arial"/>
                <w:sz w:val="24"/>
                <w:szCs w:val="24"/>
              </w:rPr>
              <w:t>r</w:t>
            </w:r>
          </w:p>
        </w:tc>
        <w:tc>
          <w:tcPr>
            <w:tcW w:w="1134" w:type="dxa"/>
          </w:tcPr>
          <w:p w:rsidR="00B550F3" w:rsidRPr="000035E8" w:rsidRDefault="00BB0A8A"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anual</w:t>
            </w:r>
          </w:p>
        </w:tc>
        <w:tc>
          <w:tcPr>
            <w:tcW w:w="3119" w:type="dxa"/>
          </w:tcPr>
          <w:p w:rsidR="00B550F3" w:rsidRPr="000035E8" w:rsidRDefault="00BB0A8A" w:rsidP="00D70D18">
            <w:pPr>
              <w:spacing w:after="0" w:line="240" w:lineRule="auto"/>
              <w:rPr>
                <w:rFonts w:ascii="Arial" w:hAnsi="Arial" w:cs="Arial"/>
                <w:sz w:val="24"/>
                <w:szCs w:val="24"/>
                <w:lang w:val="ro-RO"/>
              </w:rPr>
            </w:pPr>
            <w:r w:rsidRPr="000035E8">
              <w:rPr>
                <w:rFonts w:ascii="Arial" w:hAnsi="Arial" w:cs="Arial"/>
                <w:sz w:val="24"/>
                <w:szCs w:val="24"/>
                <w:lang w:val="ro-RO"/>
              </w:rPr>
              <w:t>In RAM</w:t>
            </w:r>
          </w:p>
        </w:tc>
        <w:tc>
          <w:tcPr>
            <w:tcW w:w="1064" w:type="dxa"/>
          </w:tcPr>
          <w:p w:rsidR="00B550F3" w:rsidRPr="000035E8" w:rsidRDefault="00B550F3" w:rsidP="00D70D18">
            <w:pPr>
              <w:spacing w:after="0" w:line="240" w:lineRule="auto"/>
              <w:rPr>
                <w:rFonts w:ascii="Arial" w:hAnsi="Arial" w:cs="Arial"/>
                <w:sz w:val="24"/>
                <w:szCs w:val="24"/>
                <w:lang w:val="ro-RO"/>
              </w:rPr>
            </w:pPr>
          </w:p>
        </w:tc>
      </w:tr>
      <w:tr w:rsidR="00B550F3" w:rsidRPr="000035E8" w:rsidTr="006A2F97">
        <w:tc>
          <w:tcPr>
            <w:tcW w:w="1008" w:type="dxa"/>
          </w:tcPr>
          <w:p w:rsidR="00B550F3" w:rsidRPr="000035E8" w:rsidRDefault="00A047DC" w:rsidP="00D70D18">
            <w:pPr>
              <w:spacing w:after="0" w:line="240" w:lineRule="auto"/>
              <w:jc w:val="center"/>
              <w:rPr>
                <w:rFonts w:ascii="Arial" w:hAnsi="Arial" w:cs="Arial"/>
                <w:sz w:val="24"/>
                <w:szCs w:val="24"/>
                <w:lang w:val="ro-RO"/>
              </w:rPr>
            </w:pPr>
            <w:r>
              <w:rPr>
                <w:rFonts w:ascii="Arial" w:hAnsi="Arial" w:cs="Arial"/>
                <w:sz w:val="24"/>
                <w:szCs w:val="24"/>
                <w:lang w:val="ro-RO"/>
              </w:rPr>
              <w:t>23</w:t>
            </w:r>
            <w:r w:rsidR="004B1C04" w:rsidRPr="000035E8">
              <w:rPr>
                <w:rFonts w:ascii="Arial" w:hAnsi="Arial" w:cs="Arial"/>
                <w:sz w:val="24"/>
                <w:szCs w:val="24"/>
                <w:lang w:val="ro-RO"/>
              </w:rPr>
              <w:t>.</w:t>
            </w:r>
          </w:p>
        </w:tc>
        <w:tc>
          <w:tcPr>
            <w:tcW w:w="3069" w:type="dxa"/>
          </w:tcPr>
          <w:p w:rsidR="00B550F3" w:rsidRPr="000035E8" w:rsidRDefault="00B550F3" w:rsidP="00D70D18">
            <w:pPr>
              <w:spacing w:after="0" w:line="240" w:lineRule="auto"/>
              <w:rPr>
                <w:rFonts w:ascii="Arial" w:hAnsi="Arial" w:cs="Arial"/>
                <w:sz w:val="24"/>
                <w:szCs w:val="24"/>
              </w:rPr>
            </w:pPr>
            <w:r w:rsidRPr="000035E8">
              <w:rPr>
                <w:rFonts w:ascii="Arial" w:hAnsi="Arial" w:cs="Arial"/>
                <w:sz w:val="24"/>
                <w:szCs w:val="24"/>
              </w:rPr>
              <w:t>Monitorizare</w:t>
            </w:r>
            <w:r w:rsidR="00BB0A8A" w:rsidRPr="000035E8">
              <w:rPr>
                <w:rFonts w:ascii="Arial" w:hAnsi="Arial" w:cs="Arial"/>
                <w:sz w:val="24"/>
                <w:szCs w:val="24"/>
              </w:rPr>
              <w:t>a</w:t>
            </w:r>
            <w:r w:rsidRPr="000035E8">
              <w:rPr>
                <w:rFonts w:ascii="Arial" w:hAnsi="Arial" w:cs="Arial"/>
                <w:sz w:val="24"/>
                <w:szCs w:val="24"/>
              </w:rPr>
              <w:t xml:space="preserve"> </w:t>
            </w:r>
            <w:r w:rsidR="00BB0A8A" w:rsidRPr="000035E8">
              <w:rPr>
                <w:rFonts w:ascii="Arial" w:hAnsi="Arial" w:cs="Arial"/>
                <w:sz w:val="24"/>
                <w:szCs w:val="24"/>
              </w:rPr>
              <w:t>factorilor de mediu la halda de slam</w:t>
            </w:r>
          </w:p>
        </w:tc>
        <w:tc>
          <w:tcPr>
            <w:tcW w:w="1134" w:type="dxa"/>
          </w:tcPr>
          <w:p w:rsidR="00B3198D" w:rsidRPr="000035E8" w:rsidRDefault="005420C3" w:rsidP="00D70D18">
            <w:pPr>
              <w:spacing w:after="0" w:line="240" w:lineRule="auto"/>
              <w:jc w:val="center"/>
              <w:rPr>
                <w:rFonts w:ascii="Arial" w:hAnsi="Arial" w:cs="Arial"/>
                <w:sz w:val="24"/>
                <w:szCs w:val="24"/>
                <w:lang w:val="ro-RO"/>
              </w:rPr>
            </w:pPr>
            <w:r w:rsidRPr="000035E8">
              <w:rPr>
                <w:rFonts w:ascii="Arial" w:hAnsi="Arial" w:cs="Arial"/>
                <w:sz w:val="24"/>
                <w:szCs w:val="24"/>
                <w:lang w:val="ro-RO"/>
              </w:rPr>
              <w:t>Anual</w:t>
            </w:r>
          </w:p>
          <w:p w:rsidR="00B550F3" w:rsidRPr="000035E8" w:rsidRDefault="00B550F3" w:rsidP="00D70D18">
            <w:pPr>
              <w:spacing w:after="0" w:line="240" w:lineRule="auto"/>
              <w:jc w:val="center"/>
              <w:rPr>
                <w:rFonts w:ascii="Arial" w:hAnsi="Arial" w:cs="Arial"/>
                <w:strike/>
                <w:sz w:val="24"/>
                <w:szCs w:val="24"/>
                <w:lang w:val="ro-RO"/>
              </w:rPr>
            </w:pPr>
          </w:p>
        </w:tc>
        <w:tc>
          <w:tcPr>
            <w:tcW w:w="3119" w:type="dxa"/>
          </w:tcPr>
          <w:p w:rsidR="00B550F3" w:rsidRPr="000035E8" w:rsidRDefault="005420C3" w:rsidP="00D70D18">
            <w:pPr>
              <w:spacing w:after="0" w:line="240" w:lineRule="auto"/>
              <w:rPr>
                <w:rFonts w:ascii="Arial" w:hAnsi="Arial" w:cs="Arial"/>
                <w:sz w:val="24"/>
                <w:szCs w:val="24"/>
                <w:lang w:val="ro-RO"/>
              </w:rPr>
            </w:pPr>
            <w:r w:rsidRPr="000035E8">
              <w:rPr>
                <w:rFonts w:ascii="Arial" w:hAnsi="Arial" w:cs="Arial"/>
                <w:sz w:val="24"/>
                <w:szCs w:val="24"/>
                <w:lang w:val="ro-RO"/>
              </w:rPr>
              <w:t>In RAM</w:t>
            </w:r>
          </w:p>
        </w:tc>
        <w:tc>
          <w:tcPr>
            <w:tcW w:w="1064" w:type="dxa"/>
          </w:tcPr>
          <w:p w:rsidR="00B550F3" w:rsidRPr="000035E8" w:rsidRDefault="00B550F3" w:rsidP="00D70D18">
            <w:pPr>
              <w:spacing w:after="0" w:line="240" w:lineRule="auto"/>
              <w:rPr>
                <w:rFonts w:ascii="Arial" w:hAnsi="Arial" w:cs="Arial"/>
                <w:sz w:val="24"/>
                <w:szCs w:val="24"/>
                <w:lang w:val="ro-RO"/>
              </w:rPr>
            </w:pPr>
          </w:p>
        </w:tc>
      </w:tr>
    </w:tbl>
    <w:p w:rsidR="004B1C04" w:rsidRPr="000035E8" w:rsidRDefault="004B1C04" w:rsidP="00D70D18">
      <w:pPr>
        <w:spacing w:after="0" w:line="240" w:lineRule="auto"/>
        <w:jc w:val="both"/>
        <w:rPr>
          <w:rFonts w:ascii="Arial" w:hAnsi="Arial" w:cs="Arial"/>
          <w:b/>
          <w:sz w:val="24"/>
          <w:szCs w:val="24"/>
        </w:rPr>
      </w:pPr>
    </w:p>
    <w:p w:rsidR="00334F4C" w:rsidRPr="000035E8" w:rsidRDefault="00B550F3" w:rsidP="00D70D18">
      <w:pPr>
        <w:spacing w:after="0" w:line="240" w:lineRule="auto"/>
        <w:jc w:val="both"/>
        <w:rPr>
          <w:rFonts w:ascii="Arial" w:hAnsi="Arial" w:cs="Arial"/>
          <w:i/>
          <w:sz w:val="24"/>
          <w:szCs w:val="24"/>
          <w:u w:val="single"/>
          <w:lang w:val="ro-RO"/>
        </w:rPr>
      </w:pPr>
      <w:r w:rsidRPr="000035E8">
        <w:rPr>
          <w:rFonts w:ascii="Arial" w:hAnsi="Arial" w:cs="Arial"/>
          <w:b/>
          <w:sz w:val="24"/>
          <w:szCs w:val="24"/>
        </w:rPr>
        <w:t xml:space="preserve">NOTA: </w:t>
      </w:r>
      <w:r w:rsidRPr="000035E8">
        <w:rPr>
          <w:rFonts w:ascii="Arial" w:hAnsi="Arial" w:cs="Arial"/>
          <w:b/>
          <w:sz w:val="24"/>
          <w:szCs w:val="24"/>
          <w:u w:val="single"/>
        </w:rPr>
        <w:t>RAM va fi întocmit în conformitate cu ghidul întocmit de autoritatea competentă pentru protecţia mediului. Câte un exemplar al RAM va fi depus atât pe suport electronic</w:t>
      </w:r>
      <w:r w:rsidR="005A0621">
        <w:rPr>
          <w:rFonts w:ascii="Arial" w:hAnsi="Arial" w:cs="Arial"/>
          <w:b/>
          <w:sz w:val="24"/>
          <w:szCs w:val="24"/>
          <w:u w:val="single"/>
        </w:rPr>
        <w:t xml:space="preserve"> </w:t>
      </w:r>
      <w:r w:rsidR="00620234" w:rsidRPr="000035E8">
        <w:rPr>
          <w:rFonts w:ascii="Arial" w:hAnsi="Arial" w:cs="Arial"/>
          <w:b/>
          <w:sz w:val="24"/>
          <w:szCs w:val="24"/>
          <w:u w:val="single"/>
        </w:rPr>
        <w:t>(CD)</w:t>
      </w:r>
      <w:r w:rsidRPr="000035E8">
        <w:rPr>
          <w:rFonts w:ascii="Arial" w:hAnsi="Arial" w:cs="Arial"/>
          <w:b/>
          <w:sz w:val="24"/>
          <w:szCs w:val="24"/>
          <w:u w:val="single"/>
        </w:rPr>
        <w:t xml:space="preserve"> cât şi pe hârtie la Agenţia pentru Protecţia Mediului Tu</w:t>
      </w:r>
      <w:r w:rsidR="002D5904" w:rsidRPr="000035E8">
        <w:rPr>
          <w:rFonts w:ascii="Arial" w:hAnsi="Arial" w:cs="Arial"/>
          <w:b/>
          <w:sz w:val="24"/>
          <w:szCs w:val="24"/>
          <w:u w:val="single"/>
        </w:rPr>
        <w:t xml:space="preserve">lcea  şi Comisariatul Judetean </w:t>
      </w:r>
      <w:r w:rsidRPr="000035E8">
        <w:rPr>
          <w:rFonts w:ascii="Arial" w:hAnsi="Arial" w:cs="Arial"/>
          <w:b/>
          <w:sz w:val="24"/>
          <w:szCs w:val="24"/>
          <w:u w:val="single"/>
        </w:rPr>
        <w:t>Tulcea al G</w:t>
      </w:r>
      <w:r w:rsidR="00BB0A8A" w:rsidRPr="000035E8">
        <w:rPr>
          <w:rFonts w:ascii="Arial" w:hAnsi="Arial" w:cs="Arial"/>
          <w:b/>
          <w:sz w:val="24"/>
          <w:szCs w:val="24"/>
          <w:u w:val="single"/>
        </w:rPr>
        <w:t xml:space="preserve">arzii </w:t>
      </w:r>
      <w:r w:rsidRPr="000035E8">
        <w:rPr>
          <w:rFonts w:ascii="Arial" w:hAnsi="Arial" w:cs="Arial"/>
          <w:b/>
          <w:sz w:val="24"/>
          <w:szCs w:val="24"/>
          <w:u w:val="single"/>
        </w:rPr>
        <w:t>N</w:t>
      </w:r>
      <w:r w:rsidR="00BB0A8A" w:rsidRPr="000035E8">
        <w:rPr>
          <w:rFonts w:ascii="Arial" w:hAnsi="Arial" w:cs="Arial"/>
          <w:b/>
          <w:sz w:val="24"/>
          <w:szCs w:val="24"/>
          <w:u w:val="single"/>
        </w:rPr>
        <w:t xml:space="preserve">ationale de </w:t>
      </w:r>
      <w:r w:rsidRPr="000035E8">
        <w:rPr>
          <w:rFonts w:ascii="Arial" w:hAnsi="Arial" w:cs="Arial"/>
          <w:b/>
          <w:sz w:val="24"/>
          <w:szCs w:val="24"/>
          <w:u w:val="single"/>
        </w:rPr>
        <w:t>M</w:t>
      </w:r>
      <w:r w:rsidR="00BB0A8A" w:rsidRPr="000035E8">
        <w:rPr>
          <w:rFonts w:ascii="Arial" w:hAnsi="Arial" w:cs="Arial"/>
          <w:b/>
          <w:sz w:val="24"/>
          <w:szCs w:val="24"/>
          <w:u w:val="single"/>
        </w:rPr>
        <w:t>ediu</w:t>
      </w:r>
      <w:r w:rsidRPr="000035E8">
        <w:rPr>
          <w:rFonts w:ascii="Arial" w:hAnsi="Arial" w:cs="Arial"/>
          <w:sz w:val="24"/>
          <w:szCs w:val="24"/>
          <w:u w:val="single"/>
        </w:rPr>
        <w:t>.</w:t>
      </w:r>
    </w:p>
    <w:p w:rsidR="002D5904" w:rsidRPr="000035E8" w:rsidRDefault="002D5904" w:rsidP="00D70D18">
      <w:pPr>
        <w:pStyle w:val="Heading1"/>
        <w:jc w:val="left"/>
      </w:pPr>
    </w:p>
    <w:p w:rsidR="003C78FF" w:rsidRPr="000035E8" w:rsidRDefault="00334F4C" w:rsidP="00D70D18">
      <w:pPr>
        <w:pStyle w:val="Heading1"/>
        <w:jc w:val="left"/>
      </w:pPr>
      <w:r w:rsidRPr="000035E8">
        <w:t>15. OBLIGAŢIILE OPERATORULUI</w:t>
      </w:r>
    </w:p>
    <w:p w:rsidR="00334F4C" w:rsidRPr="000035E8" w:rsidRDefault="00C06824"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15.1</w:t>
      </w:r>
      <w:r w:rsidR="00334F4C" w:rsidRPr="000035E8">
        <w:rPr>
          <w:rFonts w:ascii="Arial" w:hAnsi="Arial" w:cs="Arial"/>
          <w:sz w:val="24"/>
          <w:szCs w:val="24"/>
          <w:lang w:val="ro-RO"/>
        </w:rPr>
        <w:t xml:space="preserve">. Obligaţiile de bază ale operatorului privind exploatarea instalaţiei, conform Legii </w:t>
      </w:r>
      <w:r w:rsidR="005A0621">
        <w:rPr>
          <w:rFonts w:ascii="Arial" w:hAnsi="Arial" w:cs="Arial"/>
          <w:sz w:val="24"/>
          <w:szCs w:val="24"/>
          <w:lang w:val="ro-RO"/>
        </w:rPr>
        <w:t xml:space="preserve">nr. </w:t>
      </w:r>
      <w:r w:rsidR="00334F4C" w:rsidRPr="000035E8">
        <w:rPr>
          <w:rFonts w:ascii="Arial" w:hAnsi="Arial" w:cs="Arial"/>
          <w:sz w:val="24"/>
          <w:szCs w:val="24"/>
          <w:lang w:val="ro-RO"/>
        </w:rPr>
        <w:t>278/2013 privind emi</w:t>
      </w:r>
      <w:r w:rsidR="00DC587D"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ile industriale, sunt următoarele:</w:t>
      </w:r>
    </w:p>
    <w:p w:rsidR="00334F4C" w:rsidRPr="000035E8" w:rsidRDefault="00334F4C" w:rsidP="00D70D18">
      <w:pPr>
        <w:numPr>
          <w:ilvl w:val="0"/>
          <w:numId w:val="9"/>
        </w:numPr>
        <w:spacing w:after="0" w:line="240" w:lineRule="auto"/>
        <w:jc w:val="both"/>
        <w:rPr>
          <w:rFonts w:ascii="Arial" w:hAnsi="Arial" w:cs="Arial"/>
          <w:sz w:val="24"/>
          <w:szCs w:val="24"/>
          <w:lang w:val="ro-RO"/>
        </w:rPr>
      </w:pPr>
      <w:r w:rsidRPr="000035E8">
        <w:rPr>
          <w:rFonts w:ascii="Arial" w:hAnsi="Arial" w:cs="Arial"/>
          <w:sz w:val="24"/>
          <w:szCs w:val="24"/>
          <w:lang w:val="ro-RO"/>
        </w:rPr>
        <w:t>luarea tuturor măsurilor de prevenire eficientă a poluării în special prin recurgerea la cele mai bune tehnici disponibile;</w:t>
      </w:r>
    </w:p>
    <w:p w:rsidR="00025E11" w:rsidRPr="000035E8" w:rsidRDefault="00334F4C" w:rsidP="00D70D18">
      <w:pPr>
        <w:numPr>
          <w:ilvl w:val="0"/>
          <w:numId w:val="9"/>
        </w:numPr>
        <w:spacing w:after="0" w:line="240" w:lineRule="auto"/>
        <w:jc w:val="both"/>
        <w:rPr>
          <w:rFonts w:ascii="Arial" w:hAnsi="Arial" w:cs="Arial"/>
          <w:sz w:val="24"/>
          <w:szCs w:val="24"/>
          <w:lang w:val="ro-RO"/>
        </w:rPr>
      </w:pPr>
      <w:r w:rsidRPr="000035E8">
        <w:rPr>
          <w:rFonts w:ascii="Arial" w:hAnsi="Arial" w:cs="Arial"/>
          <w:sz w:val="24"/>
          <w:szCs w:val="24"/>
          <w:lang w:val="ro-RO"/>
        </w:rPr>
        <w:t>luarea măsurilor care să a</w:t>
      </w:r>
      <w:r w:rsidR="001E454B"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gure că nici</w:t>
      </w:r>
      <w:r w:rsidR="00DC587D" w:rsidRPr="000035E8">
        <w:rPr>
          <w:rFonts w:ascii="Arial" w:hAnsi="Arial" w:cs="Arial"/>
          <w:sz w:val="24"/>
          <w:szCs w:val="24"/>
          <w:lang w:val="ro-RO"/>
        </w:rPr>
        <w:t xml:space="preserve"> </w:t>
      </w:r>
      <w:r w:rsidRPr="000035E8">
        <w:rPr>
          <w:rFonts w:ascii="Arial" w:hAnsi="Arial" w:cs="Arial"/>
          <w:sz w:val="24"/>
          <w:szCs w:val="24"/>
          <w:lang w:val="ro-RO"/>
        </w:rPr>
        <w:t>o poluare importantă nu va fi cauzată;</w:t>
      </w:r>
    </w:p>
    <w:p w:rsidR="00334F4C" w:rsidRPr="000035E8" w:rsidRDefault="00334F4C" w:rsidP="00D70D18">
      <w:pPr>
        <w:numPr>
          <w:ilvl w:val="0"/>
          <w:numId w:val="9"/>
        </w:num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evitarea producerii de deşeuri </w:t>
      </w:r>
      <w:r w:rsidR="006432A0" w:rsidRPr="000035E8">
        <w:rPr>
          <w:rFonts w:ascii="Arial" w:hAnsi="Arial" w:cs="Arial"/>
          <w:sz w:val="24"/>
          <w:szCs w:val="24"/>
          <w:lang w:val="ro-RO"/>
        </w:rPr>
        <w:t>și</w:t>
      </w:r>
      <w:r w:rsidRPr="000035E8">
        <w:rPr>
          <w:rFonts w:ascii="Arial" w:hAnsi="Arial" w:cs="Arial"/>
          <w:sz w:val="24"/>
          <w:szCs w:val="24"/>
          <w:lang w:val="ro-RO"/>
        </w:rPr>
        <w:t>, în cazul în care aceasta nu poate fi evitată, valorificarea lor, iar în caz de impo</w:t>
      </w:r>
      <w:r w:rsidR="001E454B"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 xml:space="preserve">bilitate tehnică </w:t>
      </w:r>
      <w:r w:rsidR="006432A0" w:rsidRPr="000035E8">
        <w:rPr>
          <w:rFonts w:ascii="Arial" w:hAnsi="Arial" w:cs="Arial"/>
          <w:sz w:val="24"/>
          <w:szCs w:val="24"/>
          <w:lang w:val="ro-RO"/>
        </w:rPr>
        <w:t>și</w:t>
      </w:r>
      <w:r w:rsidRPr="000035E8">
        <w:rPr>
          <w:rFonts w:ascii="Arial" w:hAnsi="Arial" w:cs="Arial"/>
          <w:sz w:val="24"/>
          <w:szCs w:val="24"/>
          <w:lang w:val="ro-RO"/>
        </w:rPr>
        <w:t xml:space="preserve"> economică, luarea măsurilor pentru neutralizarea şi eliminarea acestora, evitându-se sau reducându-se impactul asupra mediului;</w:t>
      </w:r>
    </w:p>
    <w:p w:rsidR="00334F4C" w:rsidRPr="000035E8" w:rsidRDefault="00334F4C" w:rsidP="00D70D18">
      <w:pPr>
        <w:numPr>
          <w:ilvl w:val="0"/>
          <w:numId w:val="9"/>
        </w:num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utilizarea eficientă a energiei; </w:t>
      </w:r>
    </w:p>
    <w:p w:rsidR="00334F4C" w:rsidRPr="000035E8" w:rsidRDefault="00334F4C" w:rsidP="00D70D18">
      <w:pPr>
        <w:numPr>
          <w:ilvl w:val="0"/>
          <w:numId w:val="9"/>
        </w:num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luarea măsurilor necesare pentru prevenirea accidentelor </w:t>
      </w:r>
      <w:r w:rsidR="006432A0" w:rsidRPr="000035E8">
        <w:rPr>
          <w:rFonts w:ascii="Arial" w:hAnsi="Arial" w:cs="Arial"/>
          <w:sz w:val="24"/>
          <w:szCs w:val="24"/>
          <w:lang w:val="ro-RO"/>
        </w:rPr>
        <w:t>și</w:t>
      </w:r>
      <w:r w:rsidRPr="000035E8">
        <w:rPr>
          <w:rFonts w:ascii="Arial" w:hAnsi="Arial" w:cs="Arial"/>
          <w:sz w:val="24"/>
          <w:szCs w:val="24"/>
          <w:lang w:val="ro-RO"/>
        </w:rPr>
        <w:t xml:space="preserve"> limitarea consecinţelor acestora;</w:t>
      </w:r>
    </w:p>
    <w:p w:rsidR="00334F4C" w:rsidRPr="000035E8" w:rsidRDefault="00334F4C" w:rsidP="00D70D18">
      <w:pPr>
        <w:numPr>
          <w:ilvl w:val="0"/>
          <w:numId w:val="9"/>
        </w:num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luarea măsurilor necesare, în cazul încetării definitive a activităţilor, pentru evitarea oricărui risc de poluare </w:t>
      </w:r>
      <w:r w:rsidR="006432A0" w:rsidRPr="000035E8">
        <w:rPr>
          <w:rFonts w:ascii="Arial" w:hAnsi="Arial" w:cs="Arial"/>
          <w:sz w:val="24"/>
          <w:szCs w:val="24"/>
          <w:lang w:val="ro-RO"/>
        </w:rPr>
        <w:t>și</w:t>
      </w:r>
      <w:r w:rsidRPr="000035E8">
        <w:rPr>
          <w:rFonts w:ascii="Arial" w:hAnsi="Arial" w:cs="Arial"/>
          <w:sz w:val="24"/>
          <w:szCs w:val="24"/>
          <w:lang w:val="ro-RO"/>
        </w:rPr>
        <w:t xml:space="preserve"> pentru aducerea amplasamentului </w:t>
      </w:r>
      <w:r w:rsidR="006432A0" w:rsidRPr="000035E8">
        <w:rPr>
          <w:rFonts w:ascii="Arial" w:hAnsi="Arial" w:cs="Arial"/>
          <w:sz w:val="24"/>
          <w:szCs w:val="24"/>
          <w:lang w:val="ro-RO"/>
        </w:rPr>
        <w:t>și</w:t>
      </w:r>
      <w:r w:rsidRPr="000035E8">
        <w:rPr>
          <w:rFonts w:ascii="Arial" w:hAnsi="Arial" w:cs="Arial"/>
          <w:sz w:val="24"/>
          <w:szCs w:val="24"/>
          <w:lang w:val="ro-RO"/>
        </w:rPr>
        <w:t xml:space="preserve"> a zonelor afectate într-o stare care să permită reutilizarea acestora.</w:t>
      </w:r>
    </w:p>
    <w:p w:rsidR="00334F4C" w:rsidRPr="000035E8" w:rsidRDefault="00C06824" w:rsidP="00D70D18">
      <w:pPr>
        <w:spacing w:after="0" w:line="240" w:lineRule="auto"/>
        <w:jc w:val="both"/>
        <w:rPr>
          <w:rFonts w:ascii="Arial" w:hAnsi="Arial" w:cs="Arial"/>
          <w:bCs/>
          <w:position w:val="-6"/>
          <w:sz w:val="24"/>
          <w:szCs w:val="24"/>
          <w:lang w:val="ro-RO"/>
        </w:rPr>
      </w:pPr>
      <w:r w:rsidRPr="000035E8">
        <w:rPr>
          <w:rFonts w:ascii="Arial" w:hAnsi="Arial" w:cs="Arial"/>
          <w:b/>
          <w:bCs/>
          <w:position w:val="-6"/>
          <w:sz w:val="24"/>
          <w:szCs w:val="24"/>
          <w:lang w:val="ro-RO"/>
        </w:rPr>
        <w:t xml:space="preserve">   </w:t>
      </w:r>
      <w:r w:rsidR="00334F4C" w:rsidRPr="000035E8">
        <w:rPr>
          <w:rFonts w:ascii="Arial" w:hAnsi="Arial" w:cs="Arial"/>
          <w:b/>
          <w:bCs/>
          <w:position w:val="-6"/>
          <w:sz w:val="24"/>
          <w:szCs w:val="24"/>
          <w:lang w:val="ro-RO"/>
        </w:rPr>
        <w:t>15.2</w:t>
      </w:r>
      <w:r w:rsidR="00441F51" w:rsidRPr="000035E8">
        <w:rPr>
          <w:rFonts w:ascii="Arial" w:hAnsi="Arial" w:cs="Arial"/>
          <w:b/>
          <w:bCs/>
          <w:position w:val="-6"/>
          <w:sz w:val="24"/>
          <w:szCs w:val="24"/>
          <w:lang w:val="ro-RO"/>
        </w:rPr>
        <w:t>.</w:t>
      </w:r>
      <w:r w:rsidR="00334F4C" w:rsidRPr="000035E8">
        <w:rPr>
          <w:rFonts w:ascii="Arial" w:hAnsi="Arial" w:cs="Arial"/>
          <w:bCs/>
          <w:position w:val="-6"/>
          <w:sz w:val="24"/>
          <w:szCs w:val="24"/>
          <w:lang w:val="ro-RO"/>
        </w:rPr>
        <w:t xml:space="preserve"> Orice modificare faţǎ de datele înscrise în documentaţia depusă de operator la solicitarea actualizării autorizaţiei integrate trebuie notificată autorităţii competente de protecţia mediului, în scris, imediat ce intervine:</w:t>
      </w:r>
    </w:p>
    <w:p w:rsidR="00334F4C" w:rsidRPr="000035E8" w:rsidRDefault="00334F4C" w:rsidP="00D70D18">
      <w:pPr>
        <w:spacing w:after="0" w:line="240" w:lineRule="auto"/>
        <w:jc w:val="both"/>
        <w:rPr>
          <w:rFonts w:ascii="Arial" w:hAnsi="Arial" w:cs="Arial"/>
          <w:bCs/>
          <w:position w:val="-6"/>
          <w:sz w:val="24"/>
          <w:szCs w:val="24"/>
          <w:lang w:val="ro-RO"/>
        </w:rPr>
      </w:pPr>
      <w:r w:rsidRPr="000035E8">
        <w:rPr>
          <w:rFonts w:ascii="Arial" w:hAnsi="Arial" w:cs="Arial"/>
          <w:bCs/>
          <w:position w:val="-6"/>
          <w:sz w:val="24"/>
          <w:szCs w:val="24"/>
          <w:lang w:val="ro-RO"/>
        </w:rPr>
        <w:t xml:space="preserve"> - modificări privind numele sub care societatea este înregistrată la Registrul Comerţului, adresa sediului social al operatorului;</w:t>
      </w:r>
    </w:p>
    <w:p w:rsidR="00334F4C" w:rsidRPr="000035E8" w:rsidRDefault="00334F4C" w:rsidP="00D70D18">
      <w:pPr>
        <w:spacing w:after="0" w:line="240" w:lineRule="auto"/>
        <w:jc w:val="both"/>
        <w:rPr>
          <w:rFonts w:ascii="Arial" w:hAnsi="Arial" w:cs="Arial"/>
          <w:bCs/>
          <w:position w:val="-6"/>
          <w:sz w:val="24"/>
          <w:szCs w:val="24"/>
          <w:lang w:val="ro-RO"/>
        </w:rPr>
      </w:pPr>
      <w:r w:rsidRPr="000035E8">
        <w:rPr>
          <w:rFonts w:ascii="Arial" w:hAnsi="Arial" w:cs="Arial"/>
          <w:bCs/>
          <w:position w:val="-6"/>
          <w:sz w:val="24"/>
          <w:szCs w:val="24"/>
          <w:lang w:val="ro-RO"/>
        </w:rPr>
        <w:t xml:space="preserve"> - modificări privind deţinătorul instalaţiei;  </w:t>
      </w:r>
    </w:p>
    <w:p w:rsidR="00334F4C" w:rsidRPr="000035E8" w:rsidRDefault="00334F4C" w:rsidP="00D70D18">
      <w:pPr>
        <w:spacing w:after="0" w:line="240" w:lineRule="auto"/>
        <w:jc w:val="both"/>
        <w:rPr>
          <w:rFonts w:ascii="Arial" w:hAnsi="Arial" w:cs="Arial"/>
          <w:bCs/>
          <w:position w:val="-6"/>
          <w:sz w:val="24"/>
          <w:szCs w:val="24"/>
          <w:lang w:val="ro-RO"/>
        </w:rPr>
      </w:pPr>
      <w:r w:rsidRPr="000035E8">
        <w:rPr>
          <w:rFonts w:ascii="Arial" w:hAnsi="Arial" w:cs="Arial"/>
          <w:bCs/>
          <w:position w:val="-6"/>
          <w:sz w:val="24"/>
          <w:szCs w:val="24"/>
          <w:lang w:val="ro-RO"/>
        </w:rPr>
        <w:t xml:space="preserve"> - măsuri luate privind intrarea în proces de lichidare.</w:t>
      </w:r>
    </w:p>
    <w:p w:rsidR="00334F4C" w:rsidRPr="000035E8" w:rsidRDefault="000F4F69"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Î</w:t>
      </w:r>
      <w:r w:rsidR="00334F4C" w:rsidRPr="000035E8">
        <w:rPr>
          <w:rFonts w:ascii="Arial" w:hAnsi="Arial" w:cs="Arial"/>
          <w:sz w:val="24"/>
          <w:szCs w:val="24"/>
          <w:lang w:val="ro-RO"/>
        </w:rPr>
        <w:t xml:space="preserve">n conformitate cu prevederile art. 10 (2) din OUG 195/2005 privind protecţia mediului, cu modificările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completările ulterioare, în termen de 60 de zile de la data semnării/emiterii documentului care atestă încheierea uneia dintre procedurile de vânzare a pachetului majoritar de acţiuni, vânzare de active, fuziune, divizare, conce</w:t>
      </w:r>
      <w:r w:rsidR="001E454B"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 xml:space="preserve">onare ori în care implică schimbarea titularului activităţii, precum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în cazul de dizolvare urmată de lichidare, lichidare, faliment, încetarea activităţii, părţile implicate transmit în scris autoritaţii competente pentru protecţia mediului obligatiile asumate privind protectia mediului, printr-un document certificat pentru conformitate cu originalul. </w:t>
      </w:r>
    </w:p>
    <w:p w:rsidR="00334F4C" w:rsidRPr="000035E8" w:rsidRDefault="00C06824"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15.3.</w:t>
      </w:r>
      <w:r w:rsidR="00334F4C" w:rsidRPr="000035E8">
        <w:rPr>
          <w:rFonts w:ascii="Arial" w:hAnsi="Arial" w:cs="Arial"/>
          <w:sz w:val="24"/>
          <w:szCs w:val="24"/>
          <w:lang w:val="ro-RO"/>
        </w:rPr>
        <w:t xml:space="preserve"> Operatorul este obligat să respecte condiţiile din autorizaţia integrată de mediu în desfăşurarea activităţii din instalaţie.</w:t>
      </w:r>
    </w:p>
    <w:p w:rsidR="00334F4C" w:rsidRPr="000035E8" w:rsidRDefault="00C06824"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 xml:space="preserve">15.4. </w:t>
      </w:r>
      <w:r w:rsidR="00334F4C" w:rsidRPr="000035E8">
        <w:rPr>
          <w:rFonts w:ascii="Arial" w:hAnsi="Arial" w:cs="Arial"/>
          <w:sz w:val="24"/>
          <w:szCs w:val="24"/>
          <w:lang w:val="ro-RO"/>
        </w:rPr>
        <w:t xml:space="preserve">Nu se va realiza nici o modificare a instalaţiei sau a modului de exploatare a acesteia fără notificarea din timp a </w:t>
      </w:r>
      <w:r w:rsidR="000F4F69" w:rsidRPr="000035E8">
        <w:rPr>
          <w:rFonts w:ascii="Arial" w:hAnsi="Arial" w:cs="Arial"/>
          <w:sz w:val="24"/>
          <w:szCs w:val="24"/>
          <w:lang w:val="ro-RO"/>
        </w:rPr>
        <w:t>A</w:t>
      </w:r>
      <w:r w:rsidR="00F10DC0" w:rsidRPr="000035E8">
        <w:rPr>
          <w:rFonts w:ascii="Arial" w:hAnsi="Arial" w:cs="Arial"/>
          <w:sz w:val="24"/>
          <w:szCs w:val="24"/>
          <w:lang w:val="ro-RO"/>
        </w:rPr>
        <w:t>.</w:t>
      </w:r>
      <w:r w:rsidR="000F4F69" w:rsidRPr="000035E8">
        <w:rPr>
          <w:rFonts w:ascii="Arial" w:hAnsi="Arial" w:cs="Arial"/>
          <w:sz w:val="24"/>
          <w:szCs w:val="24"/>
          <w:lang w:val="ro-RO"/>
        </w:rPr>
        <w:t>P</w:t>
      </w:r>
      <w:r w:rsidR="00F10DC0" w:rsidRPr="000035E8">
        <w:rPr>
          <w:rFonts w:ascii="Arial" w:hAnsi="Arial" w:cs="Arial"/>
          <w:sz w:val="24"/>
          <w:szCs w:val="24"/>
          <w:lang w:val="ro-RO"/>
        </w:rPr>
        <w:t>.</w:t>
      </w:r>
      <w:r w:rsidR="000F4F69" w:rsidRPr="000035E8">
        <w:rPr>
          <w:rFonts w:ascii="Arial" w:hAnsi="Arial" w:cs="Arial"/>
          <w:sz w:val="24"/>
          <w:szCs w:val="24"/>
          <w:lang w:val="ro-RO"/>
        </w:rPr>
        <w:t>M</w:t>
      </w:r>
      <w:r w:rsidR="00F10DC0" w:rsidRPr="000035E8">
        <w:rPr>
          <w:rFonts w:ascii="Arial" w:hAnsi="Arial" w:cs="Arial"/>
          <w:sz w:val="24"/>
          <w:szCs w:val="24"/>
          <w:lang w:val="ro-RO"/>
        </w:rPr>
        <w:t>.</w:t>
      </w:r>
      <w:r w:rsidR="000F4F69" w:rsidRPr="000035E8">
        <w:rPr>
          <w:rFonts w:ascii="Arial" w:hAnsi="Arial" w:cs="Arial"/>
          <w:sz w:val="24"/>
          <w:szCs w:val="24"/>
          <w:lang w:val="ro-RO"/>
        </w:rPr>
        <w:t xml:space="preserve"> Tulcea</w:t>
      </w:r>
      <w:r w:rsidR="00334F4C" w:rsidRPr="000035E8">
        <w:rPr>
          <w:rFonts w:ascii="Arial" w:hAnsi="Arial" w:cs="Arial"/>
          <w:sz w:val="24"/>
          <w:szCs w:val="24"/>
          <w:lang w:val="ro-RO"/>
        </w:rPr>
        <w:t>.</w:t>
      </w:r>
    </w:p>
    <w:p w:rsidR="00307513" w:rsidRDefault="00C06824" w:rsidP="00307513">
      <w:pPr>
        <w:tabs>
          <w:tab w:val="left" w:pos="0"/>
          <w:tab w:val="left" w:pos="360"/>
        </w:tabs>
        <w:spacing w:after="0" w:line="240" w:lineRule="auto"/>
        <w:ind w:right="1"/>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 xml:space="preserve">15.5. </w:t>
      </w:r>
      <w:r w:rsidR="000F4F69" w:rsidRPr="000035E8">
        <w:rPr>
          <w:rFonts w:ascii="Arial" w:hAnsi="Arial" w:cs="Arial"/>
          <w:sz w:val="24"/>
          <w:szCs w:val="24"/>
          <w:lang w:val="ro-RO"/>
        </w:rPr>
        <w:t>Î</w:t>
      </w:r>
      <w:r w:rsidR="00334F4C" w:rsidRPr="000035E8">
        <w:rPr>
          <w:rFonts w:ascii="Arial" w:hAnsi="Arial" w:cs="Arial"/>
          <w:sz w:val="24"/>
          <w:szCs w:val="24"/>
          <w:lang w:val="ro-RO"/>
        </w:rPr>
        <w:t xml:space="preserve">n cazul oricărei </w:t>
      </w:r>
      <w:r w:rsidR="00271880"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 xml:space="preserve">tuaţii de mai jos trebuie trimisă o notificare scrisă </w:t>
      </w:r>
      <w:r w:rsidR="000F4F69" w:rsidRPr="000035E8">
        <w:rPr>
          <w:rFonts w:ascii="Arial" w:hAnsi="Arial" w:cs="Arial"/>
          <w:sz w:val="24"/>
          <w:szCs w:val="24"/>
          <w:lang w:val="ro-RO"/>
        </w:rPr>
        <w:t>A</w:t>
      </w:r>
      <w:r w:rsidR="00F10DC0" w:rsidRPr="000035E8">
        <w:rPr>
          <w:rFonts w:ascii="Arial" w:hAnsi="Arial" w:cs="Arial"/>
          <w:sz w:val="24"/>
          <w:szCs w:val="24"/>
          <w:lang w:val="ro-RO"/>
        </w:rPr>
        <w:t>.</w:t>
      </w:r>
      <w:r w:rsidR="000F4F69" w:rsidRPr="000035E8">
        <w:rPr>
          <w:rFonts w:ascii="Arial" w:hAnsi="Arial" w:cs="Arial"/>
          <w:sz w:val="24"/>
          <w:szCs w:val="24"/>
          <w:lang w:val="ro-RO"/>
        </w:rPr>
        <w:t>P</w:t>
      </w:r>
      <w:r w:rsidR="00F10DC0" w:rsidRPr="000035E8">
        <w:rPr>
          <w:rFonts w:ascii="Arial" w:hAnsi="Arial" w:cs="Arial"/>
          <w:sz w:val="24"/>
          <w:szCs w:val="24"/>
          <w:lang w:val="ro-RO"/>
        </w:rPr>
        <w:t>.</w:t>
      </w:r>
      <w:r w:rsidR="000F4F69" w:rsidRPr="000035E8">
        <w:rPr>
          <w:rFonts w:ascii="Arial" w:hAnsi="Arial" w:cs="Arial"/>
          <w:sz w:val="24"/>
          <w:szCs w:val="24"/>
          <w:lang w:val="ro-RO"/>
        </w:rPr>
        <w:t>M</w:t>
      </w:r>
      <w:r w:rsidR="00F10DC0" w:rsidRPr="000035E8">
        <w:rPr>
          <w:rFonts w:ascii="Arial" w:hAnsi="Arial" w:cs="Arial"/>
          <w:sz w:val="24"/>
          <w:szCs w:val="24"/>
          <w:lang w:val="ro-RO"/>
        </w:rPr>
        <w:t>.</w:t>
      </w:r>
      <w:r w:rsidR="000F4F69" w:rsidRPr="000035E8">
        <w:rPr>
          <w:rFonts w:ascii="Arial" w:hAnsi="Arial" w:cs="Arial"/>
          <w:sz w:val="24"/>
          <w:szCs w:val="24"/>
          <w:lang w:val="ro-RO"/>
        </w:rPr>
        <w:t xml:space="preserve"> Tulcea</w:t>
      </w:r>
      <w:r w:rsidR="00334F4C" w:rsidRPr="000035E8">
        <w:rPr>
          <w:rFonts w:ascii="Arial" w:hAnsi="Arial" w:cs="Arial"/>
          <w:sz w:val="24"/>
          <w:szCs w:val="24"/>
          <w:lang w:val="ro-RO"/>
        </w:rPr>
        <w:t xml:space="preserve">, Gărzii Naţionale de Mediu - Comisariatul Judeţean </w:t>
      </w:r>
      <w:r w:rsidR="004676C4" w:rsidRPr="000035E8">
        <w:rPr>
          <w:rFonts w:ascii="Arial" w:hAnsi="Arial" w:cs="Arial"/>
          <w:sz w:val="24"/>
          <w:szCs w:val="24"/>
          <w:lang w:val="ro-RO"/>
        </w:rPr>
        <w:t>Tulcea</w:t>
      </w:r>
      <w:r w:rsidR="00334F4C" w:rsidRPr="000035E8">
        <w:rPr>
          <w:rFonts w:ascii="Arial" w:hAnsi="Arial" w:cs="Arial"/>
          <w:sz w:val="24"/>
          <w:szCs w:val="24"/>
          <w:lang w:val="ro-RO"/>
        </w:rPr>
        <w:t>:</w:t>
      </w:r>
    </w:p>
    <w:p w:rsidR="00334F4C" w:rsidRPr="000035E8" w:rsidRDefault="00334F4C" w:rsidP="00307513">
      <w:pPr>
        <w:tabs>
          <w:tab w:val="left" w:pos="0"/>
          <w:tab w:val="left" w:pos="360"/>
        </w:tabs>
        <w:spacing w:after="0" w:line="240" w:lineRule="auto"/>
        <w:ind w:right="1"/>
        <w:jc w:val="both"/>
        <w:rPr>
          <w:rFonts w:ascii="Arial" w:hAnsi="Arial" w:cs="Arial"/>
          <w:sz w:val="24"/>
          <w:szCs w:val="24"/>
          <w:lang w:val="ro-RO"/>
        </w:rPr>
      </w:pPr>
      <w:r w:rsidRPr="000035E8">
        <w:rPr>
          <w:rFonts w:ascii="Arial" w:hAnsi="Arial" w:cs="Arial"/>
          <w:sz w:val="24"/>
          <w:szCs w:val="24"/>
          <w:lang w:val="ro-RO"/>
        </w:rPr>
        <w:lastRenderedPageBreak/>
        <w:t>-  încetarea permanentă a exploatării oricărei părţi sau a întregii instalaţii autorizate;</w:t>
      </w:r>
    </w:p>
    <w:p w:rsidR="00334F4C" w:rsidRPr="000035E8" w:rsidRDefault="00334F4C" w:rsidP="00D70D18">
      <w:pPr>
        <w:tabs>
          <w:tab w:val="left" w:pos="180"/>
          <w:tab w:val="left" w:pos="360"/>
        </w:tabs>
        <w:spacing w:after="0" w:line="240" w:lineRule="auto"/>
        <w:jc w:val="both"/>
        <w:rPr>
          <w:rFonts w:ascii="Arial" w:hAnsi="Arial" w:cs="Arial"/>
          <w:sz w:val="24"/>
          <w:szCs w:val="24"/>
          <w:lang w:val="ro-RO"/>
        </w:rPr>
      </w:pPr>
      <w:r w:rsidRPr="000035E8">
        <w:rPr>
          <w:rFonts w:ascii="Arial" w:hAnsi="Arial" w:cs="Arial"/>
          <w:sz w:val="24"/>
          <w:szCs w:val="24"/>
          <w:lang w:val="ro-RO"/>
        </w:rPr>
        <w:t xml:space="preserve"> - încetarea funcţionǎrii oricărei părţi sau a întregii instalaţii autorizate pentru o perioadă care poate depăşi un an;</w:t>
      </w:r>
    </w:p>
    <w:p w:rsidR="00334F4C" w:rsidRPr="000035E8" w:rsidRDefault="00334F4C"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 reluarea exploatării oricărei părţi sau a întregii instalaţii autorizate după oprire.</w:t>
      </w:r>
    </w:p>
    <w:p w:rsidR="00334F4C" w:rsidRPr="000035E8" w:rsidRDefault="00C06824"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15.6.</w:t>
      </w:r>
      <w:r w:rsidR="00334F4C" w:rsidRPr="000035E8">
        <w:rPr>
          <w:rFonts w:ascii="Arial" w:hAnsi="Arial" w:cs="Arial"/>
          <w:sz w:val="24"/>
          <w:szCs w:val="24"/>
          <w:lang w:val="ro-RO"/>
        </w:rPr>
        <w:t xml:space="preserve"> Operatorul este obligat să raporteze cu regularitate la autoritatea competentă pentru protecţia mediului, datele cuprinse la capitolul 14 al prezentei autorizaţii, rezultatele monitorizării emi</w:t>
      </w:r>
      <w:r w:rsidR="00AA6EFE"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ilor şi în termenul cel mai scurt, despre orice incident sau accident care  afectează semnificativ mediu.</w:t>
      </w:r>
    </w:p>
    <w:p w:rsidR="00334F4C" w:rsidRPr="00307513" w:rsidRDefault="00C06824" w:rsidP="00D70D18">
      <w:pPr>
        <w:tabs>
          <w:tab w:val="left" w:pos="180"/>
          <w:tab w:val="left" w:pos="360"/>
        </w:tabs>
        <w:spacing w:after="0" w:line="240" w:lineRule="auto"/>
        <w:ind w:right="1"/>
        <w:jc w:val="both"/>
        <w:rPr>
          <w:rFonts w:ascii="Arial" w:hAnsi="Arial" w:cs="Arial"/>
          <w:lang w:val="ro-RO"/>
        </w:rPr>
      </w:pPr>
      <w:r w:rsidRPr="00307513">
        <w:rPr>
          <w:rFonts w:ascii="Arial" w:hAnsi="Arial" w:cs="Arial"/>
          <w:b/>
          <w:lang w:val="ro-RO"/>
        </w:rPr>
        <w:t xml:space="preserve">  </w:t>
      </w:r>
      <w:r w:rsidR="00334F4C" w:rsidRPr="00307513">
        <w:rPr>
          <w:rFonts w:ascii="Arial" w:hAnsi="Arial" w:cs="Arial"/>
          <w:b/>
          <w:lang w:val="ro-RO"/>
        </w:rPr>
        <w:t>15.7.</w:t>
      </w:r>
      <w:r w:rsidR="00334F4C" w:rsidRPr="00307513">
        <w:rPr>
          <w:rFonts w:ascii="Arial" w:hAnsi="Arial" w:cs="Arial"/>
          <w:lang w:val="ro-RO"/>
        </w:rPr>
        <w:t xml:space="preserve"> Operatorul trebuie să notifice</w:t>
      </w:r>
      <w:r w:rsidR="000F4F69" w:rsidRPr="00307513">
        <w:rPr>
          <w:rFonts w:ascii="Arial" w:hAnsi="Arial" w:cs="Arial"/>
          <w:lang w:val="ro-RO"/>
        </w:rPr>
        <w:t xml:space="preserve"> A</w:t>
      </w:r>
      <w:r w:rsidR="00F10DC0" w:rsidRPr="00307513">
        <w:rPr>
          <w:rFonts w:ascii="Arial" w:hAnsi="Arial" w:cs="Arial"/>
          <w:lang w:val="ro-RO"/>
        </w:rPr>
        <w:t>.</w:t>
      </w:r>
      <w:r w:rsidR="000F4F69" w:rsidRPr="00307513">
        <w:rPr>
          <w:rFonts w:ascii="Arial" w:hAnsi="Arial" w:cs="Arial"/>
          <w:lang w:val="ro-RO"/>
        </w:rPr>
        <w:t>P</w:t>
      </w:r>
      <w:r w:rsidR="00F10DC0" w:rsidRPr="00307513">
        <w:rPr>
          <w:rFonts w:ascii="Arial" w:hAnsi="Arial" w:cs="Arial"/>
          <w:lang w:val="ro-RO"/>
        </w:rPr>
        <w:t>.</w:t>
      </w:r>
      <w:r w:rsidR="000F4F69" w:rsidRPr="00307513">
        <w:rPr>
          <w:rFonts w:ascii="Arial" w:hAnsi="Arial" w:cs="Arial"/>
          <w:lang w:val="ro-RO"/>
        </w:rPr>
        <w:t>M</w:t>
      </w:r>
      <w:r w:rsidR="00F10DC0" w:rsidRPr="00307513">
        <w:rPr>
          <w:rFonts w:ascii="Arial" w:hAnsi="Arial" w:cs="Arial"/>
          <w:lang w:val="ro-RO"/>
        </w:rPr>
        <w:t>.</w:t>
      </w:r>
      <w:r w:rsidR="000F4F69" w:rsidRPr="00307513">
        <w:rPr>
          <w:rFonts w:ascii="Arial" w:hAnsi="Arial" w:cs="Arial"/>
          <w:lang w:val="ro-RO"/>
        </w:rPr>
        <w:t xml:space="preserve"> Tulcea </w:t>
      </w:r>
      <w:r w:rsidR="006432A0" w:rsidRPr="00307513">
        <w:rPr>
          <w:rFonts w:ascii="Arial" w:hAnsi="Arial" w:cs="Arial"/>
          <w:lang w:val="ro-RO"/>
        </w:rPr>
        <w:t>și</w:t>
      </w:r>
      <w:r w:rsidR="00334F4C" w:rsidRPr="00307513">
        <w:rPr>
          <w:rFonts w:ascii="Arial" w:hAnsi="Arial" w:cs="Arial"/>
          <w:lang w:val="ro-RO"/>
        </w:rPr>
        <w:t xml:space="preserve"> GNM – C</w:t>
      </w:r>
      <w:r w:rsidR="00AE4221" w:rsidRPr="00307513">
        <w:rPr>
          <w:rFonts w:ascii="Arial" w:hAnsi="Arial" w:cs="Arial"/>
          <w:lang w:val="ro-RO"/>
        </w:rPr>
        <w:t xml:space="preserve">omisariatul </w:t>
      </w:r>
      <w:r w:rsidR="00334F4C" w:rsidRPr="00307513">
        <w:rPr>
          <w:rFonts w:ascii="Arial" w:hAnsi="Arial" w:cs="Arial"/>
          <w:lang w:val="ro-RO"/>
        </w:rPr>
        <w:t>J</w:t>
      </w:r>
      <w:r w:rsidR="00AE4221" w:rsidRPr="00307513">
        <w:rPr>
          <w:rFonts w:ascii="Arial" w:hAnsi="Arial" w:cs="Arial"/>
          <w:lang w:val="ro-RO"/>
        </w:rPr>
        <w:t>udețean</w:t>
      </w:r>
      <w:r w:rsidR="00334F4C" w:rsidRPr="00307513">
        <w:rPr>
          <w:rFonts w:ascii="Arial" w:hAnsi="Arial" w:cs="Arial"/>
          <w:lang w:val="ro-RO"/>
        </w:rPr>
        <w:t xml:space="preserve"> </w:t>
      </w:r>
      <w:r w:rsidR="004676C4" w:rsidRPr="00307513">
        <w:rPr>
          <w:rFonts w:ascii="Arial" w:hAnsi="Arial" w:cs="Arial"/>
          <w:lang w:val="ro-RO"/>
        </w:rPr>
        <w:t>Tulcea</w:t>
      </w:r>
      <w:r w:rsidR="00334F4C" w:rsidRPr="00307513">
        <w:rPr>
          <w:rFonts w:ascii="Arial" w:hAnsi="Arial" w:cs="Arial"/>
          <w:lang w:val="ro-RO"/>
        </w:rPr>
        <w:t xml:space="preserve">  prin fax şi electronic, dacă este po</w:t>
      </w:r>
      <w:r w:rsidR="00AA6EFE" w:rsidRPr="00307513">
        <w:rPr>
          <w:rFonts w:ascii="Arial" w:hAnsi="Arial" w:cs="Arial"/>
          <w:lang w:val="ro-RO"/>
        </w:rPr>
        <w:t>s</w:t>
      </w:r>
      <w:r w:rsidR="006432A0" w:rsidRPr="00307513">
        <w:rPr>
          <w:rFonts w:ascii="Arial" w:hAnsi="Arial" w:cs="Arial"/>
          <w:lang w:val="ro-RO"/>
        </w:rPr>
        <w:t>i</w:t>
      </w:r>
      <w:r w:rsidR="00334F4C" w:rsidRPr="00307513">
        <w:rPr>
          <w:rFonts w:ascii="Arial" w:hAnsi="Arial" w:cs="Arial"/>
          <w:lang w:val="ro-RO"/>
        </w:rPr>
        <w:t xml:space="preserve">bil, imediat ce se confruntă cu oricare din următoarele </w:t>
      </w:r>
      <w:r w:rsidR="001E454B" w:rsidRPr="00307513">
        <w:rPr>
          <w:rFonts w:ascii="Arial" w:hAnsi="Arial" w:cs="Arial"/>
          <w:lang w:val="ro-RO"/>
        </w:rPr>
        <w:t>s</w:t>
      </w:r>
      <w:r w:rsidR="006432A0" w:rsidRPr="00307513">
        <w:rPr>
          <w:rFonts w:ascii="Arial" w:hAnsi="Arial" w:cs="Arial"/>
          <w:lang w:val="ro-RO"/>
        </w:rPr>
        <w:t>i</w:t>
      </w:r>
      <w:r w:rsidR="00334F4C" w:rsidRPr="00307513">
        <w:rPr>
          <w:rFonts w:ascii="Arial" w:hAnsi="Arial" w:cs="Arial"/>
          <w:lang w:val="ro-RO"/>
        </w:rPr>
        <w:t>tuaţii:</w:t>
      </w:r>
    </w:p>
    <w:p w:rsidR="00334F4C" w:rsidRPr="00307513" w:rsidRDefault="00334F4C" w:rsidP="00D70D18">
      <w:pPr>
        <w:tabs>
          <w:tab w:val="left" w:pos="0"/>
          <w:tab w:val="left" w:pos="180"/>
          <w:tab w:val="left" w:pos="360"/>
        </w:tabs>
        <w:spacing w:after="0" w:line="240" w:lineRule="auto"/>
        <w:ind w:right="-360" w:hanging="283"/>
        <w:rPr>
          <w:rFonts w:ascii="Arial" w:hAnsi="Arial" w:cs="Arial"/>
          <w:b/>
          <w:lang w:val="ro-RO"/>
        </w:rPr>
      </w:pPr>
      <w:r w:rsidRPr="00307513">
        <w:rPr>
          <w:rFonts w:ascii="Arial" w:hAnsi="Arial" w:cs="Arial"/>
          <w:lang w:val="ro-RO"/>
        </w:rPr>
        <w:t xml:space="preserve">     - </w:t>
      </w:r>
      <w:r w:rsidR="00307513" w:rsidRPr="00307513">
        <w:rPr>
          <w:rFonts w:ascii="Arial" w:hAnsi="Arial" w:cs="Arial"/>
          <w:b/>
          <w:lang w:val="ro-RO"/>
        </w:rPr>
        <w:t>orice defectiune la sistemul de preluare si evacuare a pulberilor( avarii ale sacilor),</w:t>
      </w:r>
      <w:r w:rsidRPr="00307513">
        <w:rPr>
          <w:rFonts w:ascii="Arial" w:hAnsi="Arial" w:cs="Arial"/>
          <w:b/>
          <w:lang w:val="ro-RO"/>
        </w:rPr>
        <w:t>orice emi</w:t>
      </w:r>
      <w:r w:rsidR="001E454B" w:rsidRPr="00307513">
        <w:rPr>
          <w:rFonts w:ascii="Arial" w:hAnsi="Arial" w:cs="Arial"/>
          <w:b/>
          <w:lang w:val="ro-RO"/>
        </w:rPr>
        <w:t>s</w:t>
      </w:r>
      <w:r w:rsidR="006432A0" w:rsidRPr="00307513">
        <w:rPr>
          <w:rFonts w:ascii="Arial" w:hAnsi="Arial" w:cs="Arial"/>
          <w:b/>
          <w:lang w:val="ro-RO"/>
        </w:rPr>
        <w:t>i</w:t>
      </w:r>
      <w:r w:rsidRPr="00307513">
        <w:rPr>
          <w:rFonts w:ascii="Arial" w:hAnsi="Arial" w:cs="Arial"/>
          <w:b/>
          <w:lang w:val="ro-RO"/>
        </w:rPr>
        <w:t xml:space="preserve">e în aer, semnificativă pentru mediu, de la orice punct </w:t>
      </w:r>
      <w:r w:rsidR="00271880" w:rsidRPr="00307513">
        <w:rPr>
          <w:rFonts w:ascii="Arial" w:hAnsi="Arial" w:cs="Arial"/>
          <w:b/>
          <w:lang w:val="ro-RO"/>
        </w:rPr>
        <w:t xml:space="preserve"> </w:t>
      </w:r>
      <w:r w:rsidRPr="00307513">
        <w:rPr>
          <w:rFonts w:ascii="Arial" w:hAnsi="Arial" w:cs="Arial"/>
          <w:b/>
          <w:lang w:val="ro-RO"/>
        </w:rPr>
        <w:t>potenţial de emi</w:t>
      </w:r>
      <w:r w:rsidR="001E454B" w:rsidRPr="00307513">
        <w:rPr>
          <w:rFonts w:ascii="Arial" w:hAnsi="Arial" w:cs="Arial"/>
          <w:b/>
          <w:lang w:val="ro-RO"/>
        </w:rPr>
        <w:t>s</w:t>
      </w:r>
      <w:r w:rsidR="006432A0" w:rsidRPr="00307513">
        <w:rPr>
          <w:rFonts w:ascii="Arial" w:hAnsi="Arial" w:cs="Arial"/>
          <w:b/>
          <w:lang w:val="ro-RO"/>
        </w:rPr>
        <w:t>i</w:t>
      </w:r>
      <w:r w:rsidRPr="00307513">
        <w:rPr>
          <w:rFonts w:ascii="Arial" w:hAnsi="Arial" w:cs="Arial"/>
          <w:b/>
          <w:lang w:val="ro-RO"/>
        </w:rPr>
        <w:t>e;</w:t>
      </w:r>
    </w:p>
    <w:p w:rsidR="00334F4C" w:rsidRPr="00307513" w:rsidRDefault="00334F4C" w:rsidP="00D70D18">
      <w:pPr>
        <w:tabs>
          <w:tab w:val="left" w:pos="0"/>
          <w:tab w:val="left" w:pos="180"/>
          <w:tab w:val="left" w:pos="360"/>
        </w:tabs>
        <w:spacing w:after="0" w:line="240" w:lineRule="auto"/>
        <w:ind w:right="3" w:hanging="283"/>
        <w:jc w:val="both"/>
        <w:rPr>
          <w:rFonts w:ascii="Arial" w:hAnsi="Arial" w:cs="Arial"/>
          <w:b/>
          <w:lang w:val="ro-RO"/>
        </w:rPr>
      </w:pPr>
      <w:r w:rsidRPr="00307513">
        <w:rPr>
          <w:rFonts w:ascii="Arial" w:hAnsi="Arial" w:cs="Arial"/>
          <w:b/>
          <w:lang w:val="ro-RO"/>
        </w:rPr>
        <w:t xml:space="preserve">     - orice funcţionare defectuoasă a echipamentului de control care poate duce la pierderea controlului oricărui </w:t>
      </w:r>
      <w:r w:rsidR="001E454B" w:rsidRPr="00307513">
        <w:rPr>
          <w:rFonts w:ascii="Arial" w:hAnsi="Arial" w:cs="Arial"/>
          <w:b/>
          <w:lang w:val="ro-RO"/>
        </w:rPr>
        <w:t>s</w:t>
      </w:r>
      <w:r w:rsidR="006432A0" w:rsidRPr="00307513">
        <w:rPr>
          <w:rFonts w:ascii="Arial" w:hAnsi="Arial" w:cs="Arial"/>
          <w:b/>
          <w:lang w:val="ro-RO"/>
        </w:rPr>
        <w:t>i</w:t>
      </w:r>
      <w:r w:rsidRPr="00307513">
        <w:rPr>
          <w:rFonts w:ascii="Arial" w:hAnsi="Arial" w:cs="Arial"/>
          <w:b/>
          <w:lang w:val="ro-RO"/>
        </w:rPr>
        <w:t>stem de reducere a poluării de pe amplasament;</w:t>
      </w:r>
    </w:p>
    <w:p w:rsidR="00334F4C" w:rsidRPr="00307513" w:rsidRDefault="00334F4C" w:rsidP="00D70D18">
      <w:pPr>
        <w:tabs>
          <w:tab w:val="left" w:pos="0"/>
          <w:tab w:val="left" w:pos="180"/>
          <w:tab w:val="left" w:pos="360"/>
        </w:tabs>
        <w:spacing w:after="0" w:line="240" w:lineRule="auto"/>
        <w:ind w:right="1" w:hanging="283"/>
        <w:jc w:val="both"/>
        <w:rPr>
          <w:rFonts w:ascii="Arial" w:hAnsi="Arial" w:cs="Arial"/>
          <w:b/>
          <w:lang w:val="ro-RO"/>
        </w:rPr>
      </w:pPr>
      <w:r w:rsidRPr="00307513">
        <w:rPr>
          <w:rFonts w:ascii="Arial" w:hAnsi="Arial" w:cs="Arial"/>
          <w:b/>
          <w:color w:val="1F497D" w:themeColor="text2"/>
          <w:lang w:val="ro-RO"/>
        </w:rPr>
        <w:t xml:space="preserve">     </w:t>
      </w:r>
      <w:r w:rsidRPr="00307513">
        <w:rPr>
          <w:rFonts w:ascii="Arial" w:hAnsi="Arial" w:cs="Arial"/>
          <w:b/>
          <w:lang w:val="ro-RO"/>
        </w:rPr>
        <w:t xml:space="preserve">- orice incident cu potenţial de contaminare a apelor de suprafaţă </w:t>
      </w:r>
      <w:r w:rsidR="006432A0" w:rsidRPr="00307513">
        <w:rPr>
          <w:rFonts w:ascii="Arial" w:hAnsi="Arial" w:cs="Arial"/>
          <w:b/>
          <w:lang w:val="ro-RO"/>
        </w:rPr>
        <w:t>și</w:t>
      </w:r>
      <w:r w:rsidRPr="00307513">
        <w:rPr>
          <w:rFonts w:ascii="Arial" w:hAnsi="Arial" w:cs="Arial"/>
          <w:b/>
          <w:lang w:val="ro-RO"/>
        </w:rPr>
        <w:t xml:space="preserve"> subterane sau care poate reprezenta o ameninţare de mediu pentru aer sau sol sau nece</w:t>
      </w:r>
      <w:r w:rsidR="001E454B" w:rsidRPr="00307513">
        <w:rPr>
          <w:rFonts w:ascii="Arial" w:hAnsi="Arial" w:cs="Arial"/>
          <w:b/>
          <w:lang w:val="ro-RO"/>
        </w:rPr>
        <w:t>s</w:t>
      </w:r>
      <w:r w:rsidR="006432A0" w:rsidRPr="00307513">
        <w:rPr>
          <w:rFonts w:ascii="Arial" w:hAnsi="Arial" w:cs="Arial"/>
          <w:b/>
          <w:lang w:val="ro-RO"/>
        </w:rPr>
        <w:t>i</w:t>
      </w:r>
      <w:r w:rsidRPr="00307513">
        <w:rPr>
          <w:rFonts w:ascii="Arial" w:hAnsi="Arial" w:cs="Arial"/>
          <w:b/>
          <w:lang w:val="ro-RO"/>
        </w:rPr>
        <w:t>tă un răspuns urgent din partea agenţiei;</w:t>
      </w:r>
    </w:p>
    <w:p w:rsidR="00334F4C" w:rsidRPr="00307513" w:rsidRDefault="00334F4C" w:rsidP="00D70D18">
      <w:pPr>
        <w:tabs>
          <w:tab w:val="left" w:pos="0"/>
          <w:tab w:val="left" w:pos="180"/>
          <w:tab w:val="left" w:pos="360"/>
        </w:tabs>
        <w:spacing w:after="0" w:line="240" w:lineRule="auto"/>
        <w:ind w:right="1" w:hanging="283"/>
        <w:jc w:val="both"/>
        <w:rPr>
          <w:rFonts w:ascii="Arial" w:hAnsi="Arial" w:cs="Arial"/>
          <w:b/>
          <w:lang w:val="ro-RO"/>
        </w:rPr>
      </w:pPr>
      <w:r w:rsidRPr="00307513">
        <w:rPr>
          <w:rFonts w:ascii="Arial" w:hAnsi="Arial" w:cs="Arial"/>
          <w:b/>
          <w:lang w:val="ro-RO"/>
        </w:rPr>
        <w:t xml:space="preserve">      - orice emi</w:t>
      </w:r>
      <w:r w:rsidR="001E454B" w:rsidRPr="00307513">
        <w:rPr>
          <w:rFonts w:ascii="Arial" w:hAnsi="Arial" w:cs="Arial"/>
          <w:b/>
          <w:lang w:val="ro-RO"/>
        </w:rPr>
        <w:t>s</w:t>
      </w:r>
      <w:r w:rsidR="006432A0" w:rsidRPr="00307513">
        <w:rPr>
          <w:rFonts w:ascii="Arial" w:hAnsi="Arial" w:cs="Arial"/>
          <w:b/>
          <w:lang w:val="ro-RO"/>
        </w:rPr>
        <w:t>i</w:t>
      </w:r>
      <w:r w:rsidRPr="00307513">
        <w:rPr>
          <w:rFonts w:ascii="Arial" w:hAnsi="Arial" w:cs="Arial"/>
          <w:b/>
          <w:lang w:val="ro-RO"/>
        </w:rPr>
        <w:t xml:space="preserve">e care nu se conformează cu cerinţele autorizaţiei. </w:t>
      </w:r>
    </w:p>
    <w:p w:rsidR="00334F4C" w:rsidRPr="000035E8" w:rsidRDefault="00334F4C"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Notificarea va cuprinde: data şi ora incidentului, detalii privind natura oricărei emi</w:t>
      </w:r>
      <w:r w:rsidR="001E454B"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 xml:space="preserve">i </w:t>
      </w:r>
      <w:r w:rsidR="006432A0" w:rsidRPr="000035E8">
        <w:rPr>
          <w:rFonts w:ascii="Arial" w:hAnsi="Arial" w:cs="Arial"/>
          <w:sz w:val="24"/>
          <w:szCs w:val="24"/>
          <w:lang w:val="ro-RO"/>
        </w:rPr>
        <w:t>și</w:t>
      </w:r>
      <w:r w:rsidRPr="000035E8">
        <w:rPr>
          <w:rFonts w:ascii="Arial" w:hAnsi="Arial" w:cs="Arial"/>
          <w:sz w:val="24"/>
          <w:szCs w:val="24"/>
          <w:lang w:val="ro-RO"/>
        </w:rPr>
        <w:t xml:space="preserve"> a oricărui risc creat de incident </w:t>
      </w:r>
      <w:r w:rsidR="006432A0" w:rsidRPr="000035E8">
        <w:rPr>
          <w:rFonts w:ascii="Arial" w:hAnsi="Arial" w:cs="Arial"/>
          <w:sz w:val="24"/>
          <w:szCs w:val="24"/>
          <w:lang w:val="ro-RO"/>
        </w:rPr>
        <w:t>și</w:t>
      </w:r>
      <w:r w:rsidRPr="000035E8">
        <w:rPr>
          <w:rFonts w:ascii="Arial" w:hAnsi="Arial" w:cs="Arial"/>
          <w:sz w:val="24"/>
          <w:szCs w:val="24"/>
          <w:lang w:val="ro-RO"/>
        </w:rPr>
        <w:t xml:space="preserve"> măsurile luate pentru minimizarea emi</w:t>
      </w:r>
      <w:r w:rsidR="001E454B"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ilor şi evitarea reapariţie.</w:t>
      </w:r>
    </w:p>
    <w:p w:rsidR="00334F4C" w:rsidRPr="000035E8" w:rsidRDefault="00C06824" w:rsidP="00D70D18">
      <w:pPr>
        <w:tabs>
          <w:tab w:val="left" w:pos="180"/>
          <w:tab w:val="left" w:pos="360"/>
        </w:tabs>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15.8.</w:t>
      </w:r>
      <w:r w:rsidR="00334F4C" w:rsidRPr="000035E8">
        <w:rPr>
          <w:rFonts w:ascii="Arial" w:hAnsi="Arial" w:cs="Arial"/>
          <w:sz w:val="24"/>
          <w:szCs w:val="24"/>
          <w:lang w:val="ro-RO"/>
        </w:rPr>
        <w:t xml:space="preserve"> În cazul oricărui incident sau </w:t>
      </w:r>
      <w:r w:rsidR="001E454B"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 xml:space="preserve">tuaţie de urgenţă, persoanele autorizate de operator vor anunţa, după caz,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alte autorităţi, în cel mai scurt timp po</w:t>
      </w:r>
      <w:r w:rsidR="001E454B"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bil:</w:t>
      </w:r>
    </w:p>
    <w:p w:rsidR="00025E11" w:rsidRPr="000035E8" w:rsidRDefault="00334F4C" w:rsidP="00D70D18">
      <w:pPr>
        <w:spacing w:after="0" w:line="240" w:lineRule="auto"/>
        <w:ind w:left="567" w:hanging="142"/>
        <w:jc w:val="both"/>
        <w:rPr>
          <w:rFonts w:ascii="Arial" w:hAnsi="Arial" w:cs="Arial"/>
          <w:sz w:val="24"/>
          <w:szCs w:val="24"/>
        </w:rPr>
      </w:pPr>
      <w:r w:rsidRPr="000035E8">
        <w:rPr>
          <w:rFonts w:ascii="Arial" w:hAnsi="Arial" w:cs="Arial"/>
          <w:sz w:val="24"/>
          <w:szCs w:val="24"/>
          <w:lang w:val="ro-RO"/>
        </w:rPr>
        <w:t xml:space="preserve"> - în cazul contaminării solului, apelor subterane, apelor de suprafaţă: Administraţia Naţională  „Apele Romane” Direcţia Apelor</w:t>
      </w:r>
      <w:r w:rsidR="004676C4" w:rsidRPr="000035E8">
        <w:rPr>
          <w:rFonts w:ascii="Arial" w:hAnsi="Arial" w:cs="Arial"/>
          <w:sz w:val="24"/>
          <w:szCs w:val="24"/>
          <w:lang w:val="ro-RO"/>
        </w:rPr>
        <w:t xml:space="preserve"> Tulcea</w:t>
      </w:r>
      <w:r w:rsidR="00DC587D" w:rsidRPr="000035E8">
        <w:rPr>
          <w:rFonts w:ascii="Arial" w:hAnsi="Arial" w:cs="Arial"/>
          <w:sz w:val="24"/>
          <w:szCs w:val="24"/>
          <w:lang w:val="ro-RO"/>
        </w:rPr>
        <w:t>;</w:t>
      </w:r>
    </w:p>
    <w:p w:rsidR="00334F4C" w:rsidRPr="000035E8" w:rsidRDefault="00334F4C" w:rsidP="00D70D18">
      <w:pPr>
        <w:tabs>
          <w:tab w:val="left" w:pos="180"/>
          <w:tab w:val="left" w:pos="360"/>
        </w:tabs>
        <w:spacing w:after="0" w:line="240" w:lineRule="auto"/>
        <w:ind w:left="567" w:hanging="142"/>
        <w:jc w:val="both"/>
        <w:rPr>
          <w:rFonts w:ascii="Arial" w:hAnsi="Arial" w:cs="Arial"/>
          <w:sz w:val="24"/>
          <w:szCs w:val="24"/>
          <w:lang w:val="ro-RO"/>
        </w:rPr>
      </w:pPr>
      <w:r w:rsidRPr="000035E8">
        <w:rPr>
          <w:rFonts w:ascii="Arial" w:hAnsi="Arial" w:cs="Arial"/>
          <w:sz w:val="24"/>
          <w:szCs w:val="24"/>
          <w:lang w:val="ro-RO"/>
        </w:rPr>
        <w:t xml:space="preserve">-  în cazul incendiilor: Inspectoratul pentru </w:t>
      </w:r>
      <w:r w:rsidR="001E454B"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 xml:space="preserve">tuaţii de Urgenţă </w:t>
      </w:r>
      <w:r w:rsidR="004676C4" w:rsidRPr="000035E8">
        <w:rPr>
          <w:rFonts w:ascii="Arial" w:hAnsi="Arial" w:cs="Arial"/>
          <w:sz w:val="24"/>
          <w:szCs w:val="24"/>
          <w:lang w:val="ro-RO"/>
        </w:rPr>
        <w:t>Tulcea</w:t>
      </w:r>
      <w:r w:rsidRPr="000035E8">
        <w:rPr>
          <w:rFonts w:ascii="Arial" w:hAnsi="Arial" w:cs="Arial"/>
          <w:sz w:val="24"/>
          <w:szCs w:val="24"/>
          <w:lang w:val="ro-RO"/>
        </w:rPr>
        <w:t>;</w:t>
      </w:r>
    </w:p>
    <w:p w:rsidR="00334F4C" w:rsidRPr="000035E8" w:rsidRDefault="00334F4C" w:rsidP="00D70D18">
      <w:pPr>
        <w:numPr>
          <w:ilvl w:val="0"/>
          <w:numId w:val="10"/>
        </w:numPr>
        <w:tabs>
          <w:tab w:val="left" w:pos="180"/>
          <w:tab w:val="left" w:pos="360"/>
        </w:tabs>
        <w:spacing w:after="0" w:line="240" w:lineRule="auto"/>
        <w:ind w:left="567" w:hanging="142"/>
        <w:jc w:val="both"/>
        <w:rPr>
          <w:rFonts w:ascii="Arial" w:hAnsi="Arial" w:cs="Arial"/>
          <w:sz w:val="24"/>
          <w:szCs w:val="24"/>
          <w:lang w:val="ro-RO"/>
        </w:rPr>
      </w:pPr>
      <w:r w:rsidRPr="000035E8">
        <w:rPr>
          <w:rFonts w:ascii="Arial" w:hAnsi="Arial" w:cs="Arial"/>
          <w:sz w:val="24"/>
          <w:szCs w:val="24"/>
          <w:lang w:val="ro-RO"/>
        </w:rPr>
        <w:t xml:space="preserve"> în caz de îmbolnăviri ale personalului: Direcţia de Sănătate Publică, Inspectoratul Teritorial de Muncă.</w:t>
      </w:r>
    </w:p>
    <w:p w:rsidR="00334F4C" w:rsidRPr="000035E8" w:rsidRDefault="00C06824" w:rsidP="00D70D18">
      <w:pPr>
        <w:tabs>
          <w:tab w:val="left" w:pos="0"/>
          <w:tab w:val="left" w:pos="180"/>
        </w:tabs>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15.9</w:t>
      </w:r>
      <w:r w:rsidR="00334F4C" w:rsidRPr="000035E8">
        <w:rPr>
          <w:rFonts w:ascii="Arial" w:hAnsi="Arial" w:cs="Arial"/>
          <w:sz w:val="24"/>
          <w:szCs w:val="24"/>
          <w:lang w:val="ro-RO"/>
        </w:rPr>
        <w:t xml:space="preserve">. </w:t>
      </w:r>
      <w:r w:rsidR="00334F4C" w:rsidRPr="000035E8">
        <w:rPr>
          <w:rFonts w:ascii="Arial" w:hAnsi="Arial" w:cs="Arial"/>
          <w:noProof/>
          <w:sz w:val="24"/>
          <w:szCs w:val="24"/>
          <w:lang w:val="ro-RO"/>
        </w:rPr>
        <w:t>Operatorul</w:t>
      </w:r>
      <w:r w:rsidR="00334F4C" w:rsidRPr="000035E8">
        <w:rPr>
          <w:rFonts w:ascii="Arial" w:hAnsi="Arial" w:cs="Arial"/>
          <w:sz w:val="24"/>
          <w:szCs w:val="24"/>
          <w:lang w:val="ro-RO"/>
        </w:rPr>
        <w:t xml:space="preserve"> trebuie să menţină un dosar pentru informarea publică, care să fie disponibil publicului, la cerere. Acest dosar trebuie să conţină următoarele:</w:t>
      </w:r>
    </w:p>
    <w:p w:rsidR="00334F4C" w:rsidRPr="000035E8" w:rsidRDefault="00334F4C" w:rsidP="00D70D18">
      <w:pPr>
        <w:tabs>
          <w:tab w:val="left" w:pos="180"/>
          <w:tab w:val="left" w:pos="360"/>
        </w:tabs>
        <w:spacing w:after="0" w:line="240" w:lineRule="auto"/>
        <w:rPr>
          <w:rFonts w:ascii="Arial" w:hAnsi="Arial" w:cs="Arial"/>
          <w:sz w:val="24"/>
          <w:szCs w:val="24"/>
          <w:lang w:val="ro-RO"/>
        </w:rPr>
      </w:pPr>
      <w:r w:rsidRPr="000035E8">
        <w:rPr>
          <w:rFonts w:ascii="Arial" w:hAnsi="Arial" w:cs="Arial"/>
          <w:sz w:val="24"/>
          <w:szCs w:val="24"/>
          <w:lang w:val="ro-RO"/>
        </w:rPr>
        <w:tab/>
      </w:r>
      <w:r w:rsidRPr="000035E8">
        <w:rPr>
          <w:rFonts w:ascii="Arial" w:hAnsi="Arial" w:cs="Arial"/>
          <w:sz w:val="24"/>
          <w:szCs w:val="24"/>
          <w:lang w:val="ro-RO"/>
        </w:rPr>
        <w:tab/>
      </w:r>
      <w:r w:rsidRPr="000035E8">
        <w:rPr>
          <w:rFonts w:ascii="Arial" w:hAnsi="Arial" w:cs="Arial"/>
          <w:sz w:val="24"/>
          <w:szCs w:val="24"/>
          <w:lang w:val="ro-RO"/>
        </w:rPr>
        <w:tab/>
      </w:r>
      <w:r w:rsidRPr="000035E8">
        <w:rPr>
          <w:rFonts w:ascii="Arial" w:hAnsi="Arial" w:cs="Arial"/>
          <w:sz w:val="24"/>
          <w:szCs w:val="24"/>
          <w:lang w:val="ro-RO"/>
        </w:rPr>
        <w:tab/>
        <w:t>- autorizaţia; </w:t>
      </w:r>
    </w:p>
    <w:p w:rsidR="00334F4C" w:rsidRPr="000035E8" w:rsidRDefault="00334F4C" w:rsidP="00D70D18">
      <w:pPr>
        <w:tabs>
          <w:tab w:val="left" w:pos="180"/>
          <w:tab w:val="left" w:pos="360"/>
        </w:tabs>
        <w:spacing w:after="0" w:line="240" w:lineRule="auto"/>
        <w:ind w:right="-360"/>
        <w:rPr>
          <w:rFonts w:ascii="Arial" w:hAnsi="Arial" w:cs="Arial"/>
          <w:sz w:val="24"/>
          <w:szCs w:val="24"/>
          <w:lang w:val="ro-RO"/>
        </w:rPr>
      </w:pPr>
      <w:r w:rsidRPr="000035E8">
        <w:rPr>
          <w:rFonts w:ascii="Arial" w:hAnsi="Arial" w:cs="Arial"/>
          <w:sz w:val="24"/>
          <w:szCs w:val="24"/>
          <w:lang w:val="ro-RO"/>
        </w:rPr>
        <w:tab/>
      </w:r>
      <w:r w:rsidRPr="000035E8">
        <w:rPr>
          <w:rFonts w:ascii="Arial" w:hAnsi="Arial" w:cs="Arial"/>
          <w:sz w:val="24"/>
          <w:szCs w:val="24"/>
          <w:lang w:val="ro-RO"/>
        </w:rPr>
        <w:tab/>
      </w:r>
      <w:r w:rsidRPr="000035E8">
        <w:rPr>
          <w:rFonts w:ascii="Arial" w:hAnsi="Arial" w:cs="Arial"/>
          <w:sz w:val="24"/>
          <w:szCs w:val="24"/>
          <w:lang w:val="ro-RO"/>
        </w:rPr>
        <w:tab/>
      </w:r>
      <w:r w:rsidRPr="000035E8">
        <w:rPr>
          <w:rFonts w:ascii="Arial" w:hAnsi="Arial" w:cs="Arial"/>
          <w:sz w:val="24"/>
          <w:szCs w:val="24"/>
          <w:lang w:val="ro-RO"/>
        </w:rPr>
        <w:tab/>
        <w:t>- solicitarea; </w:t>
      </w:r>
    </w:p>
    <w:p w:rsidR="00B3198D" w:rsidRPr="000035E8" w:rsidRDefault="00334F4C" w:rsidP="00D70D18">
      <w:pPr>
        <w:tabs>
          <w:tab w:val="left" w:pos="180"/>
          <w:tab w:val="left" w:pos="360"/>
        </w:tabs>
        <w:spacing w:after="0" w:line="240" w:lineRule="auto"/>
        <w:ind w:right="-360"/>
        <w:rPr>
          <w:rFonts w:ascii="Arial" w:hAnsi="Arial" w:cs="Arial"/>
          <w:sz w:val="24"/>
          <w:szCs w:val="24"/>
          <w:lang w:val="ro-RO"/>
        </w:rPr>
      </w:pPr>
      <w:r w:rsidRPr="000035E8">
        <w:rPr>
          <w:rFonts w:ascii="Arial" w:hAnsi="Arial" w:cs="Arial"/>
          <w:sz w:val="24"/>
          <w:szCs w:val="24"/>
          <w:lang w:val="ro-RO"/>
        </w:rPr>
        <w:tab/>
      </w:r>
      <w:r w:rsidRPr="000035E8">
        <w:rPr>
          <w:rFonts w:ascii="Arial" w:hAnsi="Arial" w:cs="Arial"/>
          <w:sz w:val="24"/>
          <w:szCs w:val="24"/>
          <w:lang w:val="ro-RO"/>
        </w:rPr>
        <w:tab/>
      </w:r>
      <w:r w:rsidRPr="000035E8">
        <w:rPr>
          <w:rFonts w:ascii="Arial" w:hAnsi="Arial" w:cs="Arial"/>
          <w:sz w:val="24"/>
          <w:szCs w:val="24"/>
          <w:lang w:val="ro-RO"/>
        </w:rPr>
        <w:tab/>
      </w:r>
      <w:r w:rsidRPr="000035E8">
        <w:rPr>
          <w:rFonts w:ascii="Arial" w:hAnsi="Arial" w:cs="Arial"/>
          <w:sz w:val="24"/>
          <w:szCs w:val="24"/>
          <w:lang w:val="ro-RO"/>
        </w:rPr>
        <w:tab/>
        <w:t>- raportarea anuală privind aspectele de mediu netehnice;</w:t>
      </w:r>
    </w:p>
    <w:p w:rsidR="00334F4C" w:rsidRPr="000035E8" w:rsidRDefault="00B3198D" w:rsidP="00D70D18">
      <w:pPr>
        <w:tabs>
          <w:tab w:val="left" w:pos="180"/>
          <w:tab w:val="left" w:pos="360"/>
        </w:tabs>
        <w:spacing w:after="0" w:line="240" w:lineRule="auto"/>
        <w:ind w:right="-360"/>
        <w:rPr>
          <w:rFonts w:ascii="Arial" w:hAnsi="Arial" w:cs="Arial"/>
          <w:sz w:val="24"/>
          <w:szCs w:val="24"/>
          <w:lang w:val="ro-RO"/>
        </w:rPr>
      </w:pPr>
      <w:r w:rsidRPr="000035E8">
        <w:rPr>
          <w:rFonts w:ascii="Arial" w:hAnsi="Arial" w:cs="Arial"/>
          <w:sz w:val="24"/>
          <w:szCs w:val="24"/>
          <w:lang w:val="ro-RO"/>
        </w:rPr>
        <w:tab/>
      </w:r>
      <w:r w:rsidRPr="000035E8">
        <w:rPr>
          <w:rFonts w:ascii="Arial" w:hAnsi="Arial" w:cs="Arial"/>
          <w:sz w:val="24"/>
          <w:szCs w:val="24"/>
          <w:lang w:val="ro-RO"/>
        </w:rPr>
        <w:tab/>
      </w:r>
      <w:r w:rsidRPr="000035E8">
        <w:rPr>
          <w:rFonts w:ascii="Arial" w:hAnsi="Arial" w:cs="Arial"/>
          <w:sz w:val="24"/>
          <w:szCs w:val="24"/>
          <w:lang w:val="ro-RO"/>
        </w:rPr>
        <w:tab/>
      </w:r>
      <w:r w:rsidRPr="000035E8">
        <w:rPr>
          <w:rFonts w:ascii="Arial" w:hAnsi="Arial" w:cs="Arial"/>
          <w:sz w:val="24"/>
          <w:szCs w:val="24"/>
          <w:lang w:val="ro-RO"/>
        </w:rPr>
        <w:tab/>
      </w:r>
      <w:r w:rsidR="00334F4C" w:rsidRPr="000035E8">
        <w:rPr>
          <w:rFonts w:ascii="Arial" w:hAnsi="Arial" w:cs="Arial"/>
          <w:sz w:val="24"/>
          <w:szCs w:val="24"/>
          <w:lang w:val="ro-RO"/>
        </w:rPr>
        <w:t>- raportul anual de monitorizare;</w:t>
      </w:r>
    </w:p>
    <w:p w:rsidR="00334F4C" w:rsidRPr="000035E8" w:rsidRDefault="00334F4C"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Pr="000035E8">
        <w:rPr>
          <w:rFonts w:ascii="Arial" w:hAnsi="Arial" w:cs="Arial"/>
          <w:sz w:val="24"/>
          <w:szCs w:val="24"/>
          <w:lang w:val="ro-RO"/>
        </w:rPr>
        <w:tab/>
        <w:t xml:space="preserve">           - alte aspecte pe care operatorul le </w:t>
      </w:r>
      <w:r w:rsidR="006432A0" w:rsidRPr="000035E8">
        <w:rPr>
          <w:rFonts w:ascii="Arial" w:hAnsi="Arial" w:cs="Arial"/>
          <w:sz w:val="24"/>
          <w:szCs w:val="24"/>
          <w:lang w:val="ro-RO"/>
        </w:rPr>
        <w:t>consideră</w:t>
      </w:r>
      <w:r w:rsidRPr="000035E8">
        <w:rPr>
          <w:rFonts w:ascii="Arial" w:hAnsi="Arial" w:cs="Arial"/>
          <w:sz w:val="24"/>
          <w:szCs w:val="24"/>
          <w:lang w:val="ro-RO"/>
        </w:rPr>
        <w:t xml:space="preserve"> adecvate.</w:t>
      </w:r>
    </w:p>
    <w:p w:rsidR="00334F4C" w:rsidRPr="00307513" w:rsidRDefault="00620234" w:rsidP="00D70D18">
      <w:pPr>
        <w:spacing w:after="0" w:line="240" w:lineRule="auto"/>
        <w:jc w:val="both"/>
        <w:rPr>
          <w:rFonts w:ascii="Arial" w:hAnsi="Arial" w:cs="Arial"/>
          <w:lang w:val="ro-RO"/>
        </w:rPr>
      </w:pPr>
      <w:r w:rsidRPr="000035E8">
        <w:rPr>
          <w:rFonts w:ascii="Arial" w:hAnsi="Arial" w:cs="Arial"/>
          <w:b/>
          <w:sz w:val="24"/>
          <w:szCs w:val="24"/>
          <w:lang w:val="ro-RO"/>
        </w:rPr>
        <w:t xml:space="preserve"> </w:t>
      </w:r>
      <w:r w:rsidR="00C06824" w:rsidRPr="000035E8">
        <w:rPr>
          <w:rFonts w:ascii="Arial" w:hAnsi="Arial" w:cs="Arial"/>
          <w:b/>
          <w:sz w:val="24"/>
          <w:szCs w:val="24"/>
          <w:lang w:val="ro-RO"/>
        </w:rPr>
        <w:t xml:space="preserve">  </w:t>
      </w:r>
      <w:r w:rsidRPr="000035E8">
        <w:rPr>
          <w:rFonts w:ascii="Arial" w:hAnsi="Arial" w:cs="Arial"/>
          <w:b/>
          <w:sz w:val="24"/>
          <w:szCs w:val="24"/>
          <w:lang w:val="ro-RO"/>
        </w:rPr>
        <w:t xml:space="preserve"> </w:t>
      </w:r>
      <w:r w:rsidR="00334F4C" w:rsidRPr="00307513">
        <w:rPr>
          <w:rFonts w:ascii="Arial" w:hAnsi="Arial" w:cs="Arial"/>
          <w:b/>
          <w:lang w:val="ro-RO"/>
        </w:rPr>
        <w:t>15.10</w:t>
      </w:r>
      <w:r w:rsidR="00334F4C" w:rsidRPr="00307513">
        <w:rPr>
          <w:rFonts w:ascii="Arial" w:hAnsi="Arial" w:cs="Arial"/>
          <w:lang w:val="ro-RO"/>
        </w:rPr>
        <w:t>. În conformitate cu prevederile O</w:t>
      </w:r>
      <w:r w:rsidR="00F10DC0" w:rsidRPr="00307513">
        <w:rPr>
          <w:rFonts w:ascii="Arial" w:hAnsi="Arial" w:cs="Arial"/>
          <w:lang w:val="ro-RO"/>
        </w:rPr>
        <w:t>.</w:t>
      </w:r>
      <w:r w:rsidR="00334F4C" w:rsidRPr="00307513">
        <w:rPr>
          <w:rFonts w:ascii="Arial" w:hAnsi="Arial" w:cs="Arial"/>
          <w:lang w:val="ro-RO"/>
        </w:rPr>
        <w:t>U</w:t>
      </w:r>
      <w:r w:rsidR="00F10DC0" w:rsidRPr="00307513">
        <w:rPr>
          <w:rFonts w:ascii="Arial" w:hAnsi="Arial" w:cs="Arial"/>
          <w:lang w:val="ro-RO"/>
        </w:rPr>
        <w:t>.</w:t>
      </w:r>
      <w:r w:rsidR="00334F4C" w:rsidRPr="00307513">
        <w:rPr>
          <w:rFonts w:ascii="Arial" w:hAnsi="Arial" w:cs="Arial"/>
          <w:lang w:val="ro-RO"/>
        </w:rPr>
        <w:t>G</w:t>
      </w:r>
      <w:r w:rsidR="00F10DC0" w:rsidRPr="00307513">
        <w:rPr>
          <w:rFonts w:ascii="Arial" w:hAnsi="Arial" w:cs="Arial"/>
          <w:lang w:val="ro-RO"/>
        </w:rPr>
        <w:t>.</w:t>
      </w:r>
      <w:r w:rsidR="00334F4C" w:rsidRPr="00307513">
        <w:rPr>
          <w:rFonts w:ascii="Arial" w:hAnsi="Arial" w:cs="Arial"/>
          <w:lang w:val="ro-RO"/>
        </w:rPr>
        <w:t xml:space="preserve"> 195/2005 privind protecţia mediului, aprobată </w:t>
      </w:r>
      <w:r w:rsidR="006432A0" w:rsidRPr="00307513">
        <w:rPr>
          <w:rFonts w:ascii="Arial" w:hAnsi="Arial" w:cs="Arial"/>
          <w:lang w:val="ro-RO"/>
        </w:rPr>
        <w:t>și</w:t>
      </w:r>
      <w:r w:rsidR="00334F4C" w:rsidRPr="00307513">
        <w:rPr>
          <w:rFonts w:ascii="Arial" w:hAnsi="Arial" w:cs="Arial"/>
          <w:lang w:val="ro-RO"/>
        </w:rPr>
        <w:t xml:space="preserve"> modificată prin Legea 265/2006, modificată </w:t>
      </w:r>
      <w:r w:rsidR="006432A0" w:rsidRPr="00307513">
        <w:rPr>
          <w:rFonts w:ascii="Arial" w:hAnsi="Arial" w:cs="Arial"/>
          <w:lang w:val="ro-RO"/>
        </w:rPr>
        <w:t>și</w:t>
      </w:r>
      <w:r w:rsidR="00334F4C" w:rsidRPr="00307513">
        <w:rPr>
          <w:rFonts w:ascii="Arial" w:hAnsi="Arial" w:cs="Arial"/>
          <w:lang w:val="ro-RO"/>
        </w:rPr>
        <w:t xml:space="preserve"> completată de O</w:t>
      </w:r>
      <w:r w:rsidR="00F10DC0" w:rsidRPr="00307513">
        <w:rPr>
          <w:rFonts w:ascii="Arial" w:hAnsi="Arial" w:cs="Arial"/>
          <w:lang w:val="ro-RO"/>
        </w:rPr>
        <w:t>.</w:t>
      </w:r>
      <w:r w:rsidR="00334F4C" w:rsidRPr="00307513">
        <w:rPr>
          <w:rFonts w:ascii="Arial" w:hAnsi="Arial" w:cs="Arial"/>
          <w:lang w:val="ro-RO"/>
        </w:rPr>
        <w:t>U</w:t>
      </w:r>
      <w:r w:rsidR="00F10DC0" w:rsidRPr="00307513">
        <w:rPr>
          <w:rFonts w:ascii="Arial" w:hAnsi="Arial" w:cs="Arial"/>
          <w:lang w:val="ro-RO"/>
        </w:rPr>
        <w:t>.</w:t>
      </w:r>
      <w:r w:rsidR="00334F4C" w:rsidRPr="00307513">
        <w:rPr>
          <w:rFonts w:ascii="Arial" w:hAnsi="Arial" w:cs="Arial"/>
          <w:lang w:val="ro-RO"/>
        </w:rPr>
        <w:t>G</w:t>
      </w:r>
      <w:r w:rsidR="00F10DC0" w:rsidRPr="00307513">
        <w:rPr>
          <w:rFonts w:ascii="Arial" w:hAnsi="Arial" w:cs="Arial"/>
          <w:lang w:val="ro-RO"/>
        </w:rPr>
        <w:t>.</w:t>
      </w:r>
      <w:r w:rsidR="00334F4C" w:rsidRPr="00307513">
        <w:rPr>
          <w:rFonts w:ascii="Arial" w:hAnsi="Arial" w:cs="Arial"/>
          <w:lang w:val="ro-RO"/>
        </w:rPr>
        <w:t xml:space="preserve"> 164/2008 conducerea </w:t>
      </w:r>
      <w:r w:rsidR="00F10DC0" w:rsidRPr="00307513">
        <w:rPr>
          <w:rFonts w:ascii="Arial" w:hAnsi="Arial" w:cs="Arial"/>
          <w:lang w:val="ro-RO"/>
        </w:rPr>
        <w:t xml:space="preserve">S.C. </w:t>
      </w:r>
      <w:r w:rsidR="00271880" w:rsidRPr="00307513">
        <w:rPr>
          <w:rFonts w:ascii="Arial" w:hAnsi="Arial" w:cs="Arial"/>
          <w:lang w:val="ro-RO"/>
        </w:rPr>
        <w:t>ALUM SA Tulcea</w:t>
      </w:r>
      <w:r w:rsidR="00334F4C" w:rsidRPr="00307513">
        <w:rPr>
          <w:rFonts w:ascii="Arial" w:hAnsi="Arial" w:cs="Arial"/>
          <w:lang w:val="ro-RO"/>
        </w:rPr>
        <w:t>, prin persoana desemnată cu atribuţii în domeniul protecţiei mediului, va a</w:t>
      </w:r>
      <w:r w:rsidR="001E454B" w:rsidRPr="00307513">
        <w:rPr>
          <w:rFonts w:ascii="Arial" w:hAnsi="Arial" w:cs="Arial"/>
          <w:lang w:val="ro-RO"/>
        </w:rPr>
        <w:t>s</w:t>
      </w:r>
      <w:r w:rsidR="006432A0" w:rsidRPr="00307513">
        <w:rPr>
          <w:rFonts w:ascii="Arial" w:hAnsi="Arial" w:cs="Arial"/>
          <w:lang w:val="ro-RO"/>
        </w:rPr>
        <w:t>i</w:t>
      </w:r>
      <w:r w:rsidR="00334F4C" w:rsidRPr="00307513">
        <w:rPr>
          <w:rFonts w:ascii="Arial" w:hAnsi="Arial" w:cs="Arial"/>
          <w:lang w:val="ro-RO"/>
        </w:rPr>
        <w:t>sta persoanele împuternicite</w:t>
      </w:r>
      <w:r w:rsidR="00DC587D" w:rsidRPr="00307513">
        <w:rPr>
          <w:rFonts w:ascii="Arial" w:hAnsi="Arial" w:cs="Arial"/>
          <w:lang w:val="ro-RO"/>
        </w:rPr>
        <w:t xml:space="preserve"> cu activităţi de inspecţie puna</w:t>
      </w:r>
      <w:r w:rsidR="00334F4C" w:rsidRPr="00307513">
        <w:rPr>
          <w:rFonts w:ascii="Arial" w:hAnsi="Arial" w:cs="Arial"/>
          <w:lang w:val="ro-RO"/>
        </w:rPr>
        <w:t xml:space="preserve">ndu-le la dispoziţie evidenţa măsurătorilor proprii </w:t>
      </w:r>
      <w:r w:rsidR="006432A0" w:rsidRPr="00307513">
        <w:rPr>
          <w:rFonts w:ascii="Arial" w:hAnsi="Arial" w:cs="Arial"/>
          <w:lang w:val="ro-RO"/>
        </w:rPr>
        <w:t>și</w:t>
      </w:r>
      <w:r w:rsidR="00334F4C" w:rsidRPr="00307513">
        <w:rPr>
          <w:rFonts w:ascii="Arial" w:hAnsi="Arial" w:cs="Arial"/>
          <w:lang w:val="ro-RO"/>
        </w:rPr>
        <w:t xml:space="preserve"> toate celelalte documente şi le va facilita controlul activităţii precum şi prelevarea de probe. Va a</w:t>
      </w:r>
      <w:r w:rsidR="001E454B" w:rsidRPr="00307513">
        <w:rPr>
          <w:rFonts w:ascii="Arial" w:hAnsi="Arial" w:cs="Arial"/>
          <w:lang w:val="ro-RO"/>
        </w:rPr>
        <w:t>s</w:t>
      </w:r>
      <w:r w:rsidR="006432A0" w:rsidRPr="00307513">
        <w:rPr>
          <w:rFonts w:ascii="Arial" w:hAnsi="Arial" w:cs="Arial"/>
          <w:lang w:val="ro-RO"/>
        </w:rPr>
        <w:t>i</w:t>
      </w:r>
      <w:r w:rsidR="00334F4C" w:rsidRPr="00307513">
        <w:rPr>
          <w:rFonts w:ascii="Arial" w:hAnsi="Arial" w:cs="Arial"/>
          <w:lang w:val="ro-RO"/>
        </w:rPr>
        <w:t xml:space="preserve">gura, de asemenea, accesul persoanelor împuternicite la </w:t>
      </w:r>
      <w:r w:rsidR="001E454B" w:rsidRPr="00307513">
        <w:rPr>
          <w:rFonts w:ascii="Arial" w:hAnsi="Arial" w:cs="Arial"/>
          <w:lang w:val="ro-RO"/>
        </w:rPr>
        <w:t>i</w:t>
      </w:r>
      <w:r w:rsidR="000E5018" w:rsidRPr="00307513">
        <w:rPr>
          <w:rFonts w:ascii="Arial" w:hAnsi="Arial" w:cs="Arial"/>
          <w:lang w:val="ro-RO"/>
        </w:rPr>
        <w:t>nstalațiile</w:t>
      </w:r>
      <w:r w:rsidR="00334F4C" w:rsidRPr="00307513">
        <w:rPr>
          <w:rFonts w:ascii="Arial" w:hAnsi="Arial" w:cs="Arial"/>
          <w:lang w:val="ro-RO"/>
        </w:rPr>
        <w:t xml:space="preserve"> tehnologice, la echipamentele şi </w:t>
      </w:r>
      <w:r w:rsidR="001E454B" w:rsidRPr="00307513">
        <w:rPr>
          <w:rFonts w:ascii="Arial" w:hAnsi="Arial" w:cs="Arial"/>
          <w:lang w:val="ro-RO"/>
        </w:rPr>
        <w:t>i</w:t>
      </w:r>
      <w:r w:rsidR="000E5018" w:rsidRPr="00307513">
        <w:rPr>
          <w:rFonts w:ascii="Arial" w:hAnsi="Arial" w:cs="Arial"/>
          <w:lang w:val="ro-RO"/>
        </w:rPr>
        <w:t>nstalațiile</w:t>
      </w:r>
      <w:r w:rsidR="00334F4C" w:rsidRPr="00307513">
        <w:rPr>
          <w:rFonts w:ascii="Arial" w:hAnsi="Arial" w:cs="Arial"/>
          <w:lang w:val="ro-RO"/>
        </w:rPr>
        <w:t xml:space="preserve"> de depoluare precum </w:t>
      </w:r>
      <w:r w:rsidR="006432A0" w:rsidRPr="00307513">
        <w:rPr>
          <w:rFonts w:ascii="Arial" w:hAnsi="Arial" w:cs="Arial"/>
          <w:lang w:val="ro-RO"/>
        </w:rPr>
        <w:t>și</w:t>
      </w:r>
      <w:r w:rsidR="00334F4C" w:rsidRPr="00307513">
        <w:rPr>
          <w:rFonts w:ascii="Arial" w:hAnsi="Arial" w:cs="Arial"/>
          <w:lang w:val="ro-RO"/>
        </w:rPr>
        <w:t xml:space="preserve"> în spaţiile sau în zonele potenţial generatoare de impact asupra mediului. </w:t>
      </w:r>
    </w:p>
    <w:p w:rsidR="00334F4C" w:rsidRPr="000035E8" w:rsidRDefault="00C06824"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   </w:t>
      </w:r>
      <w:r w:rsidR="00620234" w:rsidRPr="000035E8">
        <w:rPr>
          <w:rFonts w:ascii="Arial" w:hAnsi="Arial" w:cs="Arial"/>
          <w:b/>
          <w:sz w:val="24"/>
          <w:szCs w:val="24"/>
          <w:lang w:val="ro-RO"/>
        </w:rPr>
        <w:t xml:space="preserve"> </w:t>
      </w:r>
      <w:r w:rsidRPr="000035E8">
        <w:rPr>
          <w:rFonts w:ascii="Arial" w:hAnsi="Arial" w:cs="Arial"/>
          <w:b/>
          <w:sz w:val="24"/>
          <w:szCs w:val="24"/>
          <w:lang w:val="ro-RO"/>
        </w:rPr>
        <w:t xml:space="preserve"> </w:t>
      </w:r>
      <w:r w:rsidR="00334F4C" w:rsidRPr="000035E8">
        <w:rPr>
          <w:rFonts w:ascii="Arial" w:hAnsi="Arial" w:cs="Arial"/>
          <w:b/>
          <w:sz w:val="24"/>
          <w:szCs w:val="24"/>
          <w:lang w:val="ro-RO"/>
        </w:rPr>
        <w:t>15.11</w:t>
      </w:r>
      <w:r w:rsidR="00334F4C" w:rsidRPr="000035E8">
        <w:rPr>
          <w:rFonts w:ascii="Arial" w:hAnsi="Arial" w:cs="Arial"/>
          <w:sz w:val="24"/>
          <w:szCs w:val="24"/>
          <w:lang w:val="ro-RO"/>
        </w:rPr>
        <w:t xml:space="preserve">. Operatorul are obligaţia de a realiza măsurile impuse anterior de persoane împuternicite cu inspecţia. Măsurile impuse de aceste autorităţi, modul de realizare a acestora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data realizării acestora vor fi raportate la  </w:t>
      </w:r>
      <w:r w:rsidR="000F4F69" w:rsidRPr="000035E8">
        <w:rPr>
          <w:rFonts w:ascii="Arial" w:hAnsi="Arial" w:cs="Arial"/>
          <w:sz w:val="24"/>
          <w:szCs w:val="24"/>
          <w:lang w:val="ro-RO"/>
        </w:rPr>
        <w:t>A</w:t>
      </w:r>
      <w:r w:rsidR="00F10DC0" w:rsidRPr="000035E8">
        <w:rPr>
          <w:rFonts w:ascii="Arial" w:hAnsi="Arial" w:cs="Arial"/>
          <w:sz w:val="24"/>
          <w:szCs w:val="24"/>
          <w:lang w:val="ro-RO"/>
        </w:rPr>
        <w:t>.</w:t>
      </w:r>
      <w:r w:rsidR="000F4F69" w:rsidRPr="000035E8">
        <w:rPr>
          <w:rFonts w:ascii="Arial" w:hAnsi="Arial" w:cs="Arial"/>
          <w:sz w:val="24"/>
          <w:szCs w:val="24"/>
          <w:lang w:val="ro-RO"/>
        </w:rPr>
        <w:t>P</w:t>
      </w:r>
      <w:r w:rsidR="00F10DC0" w:rsidRPr="000035E8">
        <w:rPr>
          <w:rFonts w:ascii="Arial" w:hAnsi="Arial" w:cs="Arial"/>
          <w:sz w:val="24"/>
          <w:szCs w:val="24"/>
          <w:lang w:val="ro-RO"/>
        </w:rPr>
        <w:t>.</w:t>
      </w:r>
      <w:r w:rsidR="000F4F69" w:rsidRPr="000035E8">
        <w:rPr>
          <w:rFonts w:ascii="Arial" w:hAnsi="Arial" w:cs="Arial"/>
          <w:sz w:val="24"/>
          <w:szCs w:val="24"/>
          <w:lang w:val="ro-RO"/>
        </w:rPr>
        <w:t>M</w:t>
      </w:r>
      <w:r w:rsidR="00F10DC0" w:rsidRPr="000035E8">
        <w:rPr>
          <w:rFonts w:ascii="Arial" w:hAnsi="Arial" w:cs="Arial"/>
          <w:sz w:val="24"/>
          <w:szCs w:val="24"/>
          <w:lang w:val="ro-RO"/>
        </w:rPr>
        <w:t>.</w:t>
      </w:r>
      <w:r w:rsidR="000F4F69" w:rsidRPr="000035E8">
        <w:rPr>
          <w:rFonts w:ascii="Arial" w:hAnsi="Arial" w:cs="Arial"/>
          <w:sz w:val="24"/>
          <w:szCs w:val="24"/>
          <w:lang w:val="ro-RO"/>
        </w:rPr>
        <w:t xml:space="preserve"> Tulcea</w:t>
      </w:r>
      <w:r w:rsidR="00334F4C" w:rsidRPr="000035E8">
        <w:rPr>
          <w:rFonts w:ascii="Arial" w:hAnsi="Arial" w:cs="Arial"/>
          <w:sz w:val="24"/>
          <w:szCs w:val="24"/>
          <w:lang w:val="ro-RO"/>
        </w:rPr>
        <w:t xml:space="preserve">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autoritatea care a impus măsurile, imediat după realizarea lor.</w:t>
      </w:r>
    </w:p>
    <w:p w:rsidR="00334F4C" w:rsidRPr="000035E8" w:rsidRDefault="00620234"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lastRenderedPageBreak/>
        <w:t xml:space="preserve">   </w:t>
      </w:r>
      <w:r w:rsidR="00C06824" w:rsidRPr="000035E8">
        <w:rPr>
          <w:rFonts w:ascii="Arial" w:hAnsi="Arial" w:cs="Arial"/>
          <w:b/>
          <w:sz w:val="24"/>
          <w:szCs w:val="24"/>
          <w:lang w:val="ro-RO"/>
        </w:rPr>
        <w:t xml:space="preserve">  </w:t>
      </w:r>
      <w:r w:rsidR="00334F4C" w:rsidRPr="000035E8">
        <w:rPr>
          <w:rFonts w:ascii="Arial" w:hAnsi="Arial" w:cs="Arial"/>
          <w:b/>
          <w:sz w:val="24"/>
          <w:szCs w:val="24"/>
          <w:lang w:val="ro-RO"/>
        </w:rPr>
        <w:t>15.12.</w:t>
      </w:r>
      <w:r w:rsidR="00334F4C" w:rsidRPr="000035E8">
        <w:rPr>
          <w:rFonts w:ascii="Arial" w:hAnsi="Arial" w:cs="Arial"/>
          <w:b/>
          <w:i/>
          <w:sz w:val="24"/>
          <w:szCs w:val="24"/>
          <w:lang w:val="ro-RO"/>
        </w:rPr>
        <w:t xml:space="preserve"> </w:t>
      </w:r>
      <w:r w:rsidR="00334F4C" w:rsidRPr="000035E8">
        <w:rPr>
          <w:rFonts w:ascii="Arial" w:hAnsi="Arial" w:cs="Arial"/>
          <w:b/>
          <w:sz w:val="24"/>
          <w:szCs w:val="24"/>
          <w:lang w:val="ro-RO"/>
        </w:rPr>
        <w:t xml:space="preserve"> </w:t>
      </w:r>
      <w:r w:rsidR="00334F4C" w:rsidRPr="000035E8">
        <w:rPr>
          <w:rFonts w:ascii="Arial" w:hAnsi="Arial" w:cs="Arial"/>
          <w:sz w:val="24"/>
          <w:szCs w:val="24"/>
          <w:lang w:val="ro-RO"/>
        </w:rPr>
        <w:t>În conformitate cu O</w:t>
      </w:r>
      <w:r w:rsidR="00F10DC0" w:rsidRPr="000035E8">
        <w:rPr>
          <w:rFonts w:ascii="Arial" w:hAnsi="Arial" w:cs="Arial"/>
          <w:sz w:val="24"/>
          <w:szCs w:val="24"/>
          <w:lang w:val="ro-RO"/>
        </w:rPr>
        <w:t>.</w:t>
      </w:r>
      <w:r w:rsidR="00334F4C" w:rsidRPr="000035E8">
        <w:rPr>
          <w:rFonts w:ascii="Arial" w:hAnsi="Arial" w:cs="Arial"/>
          <w:sz w:val="24"/>
          <w:szCs w:val="24"/>
          <w:lang w:val="ro-RO"/>
        </w:rPr>
        <w:t>U</w:t>
      </w:r>
      <w:r w:rsidR="00F10DC0" w:rsidRPr="000035E8">
        <w:rPr>
          <w:rFonts w:ascii="Arial" w:hAnsi="Arial" w:cs="Arial"/>
          <w:sz w:val="24"/>
          <w:szCs w:val="24"/>
          <w:lang w:val="ro-RO"/>
        </w:rPr>
        <w:t>.</w:t>
      </w:r>
      <w:r w:rsidR="00334F4C" w:rsidRPr="000035E8">
        <w:rPr>
          <w:rFonts w:ascii="Arial" w:hAnsi="Arial" w:cs="Arial"/>
          <w:sz w:val="24"/>
          <w:szCs w:val="24"/>
          <w:lang w:val="ro-RO"/>
        </w:rPr>
        <w:t>G</w:t>
      </w:r>
      <w:r w:rsidR="00F10DC0" w:rsidRPr="000035E8">
        <w:rPr>
          <w:rFonts w:ascii="Arial" w:hAnsi="Arial" w:cs="Arial"/>
          <w:sz w:val="24"/>
          <w:szCs w:val="24"/>
          <w:lang w:val="ro-RO"/>
        </w:rPr>
        <w:t>.</w:t>
      </w:r>
      <w:r w:rsidR="00334F4C" w:rsidRPr="000035E8">
        <w:rPr>
          <w:rFonts w:ascii="Arial" w:hAnsi="Arial" w:cs="Arial"/>
          <w:sz w:val="24"/>
          <w:szCs w:val="24"/>
          <w:lang w:val="ro-RO"/>
        </w:rPr>
        <w:t xml:space="preserve"> 196/2005, aprobată de Legea</w:t>
      </w:r>
      <w:r w:rsidR="00F10DC0" w:rsidRPr="000035E8">
        <w:rPr>
          <w:rFonts w:ascii="Arial" w:hAnsi="Arial" w:cs="Arial"/>
          <w:sz w:val="24"/>
          <w:szCs w:val="24"/>
          <w:lang w:val="ro-RO"/>
        </w:rPr>
        <w:t xml:space="preserve"> nr.</w:t>
      </w:r>
      <w:r w:rsidR="00334F4C" w:rsidRPr="000035E8">
        <w:rPr>
          <w:rFonts w:ascii="Arial" w:hAnsi="Arial" w:cs="Arial"/>
          <w:sz w:val="24"/>
          <w:szCs w:val="24"/>
          <w:lang w:val="ro-RO"/>
        </w:rPr>
        <w:t>105/2006 privind fondul de mediu,</w:t>
      </w:r>
      <w:r w:rsidR="00334F4C" w:rsidRPr="000035E8">
        <w:rPr>
          <w:rFonts w:ascii="Arial" w:hAnsi="Arial" w:cs="Arial"/>
          <w:b/>
          <w:sz w:val="24"/>
          <w:szCs w:val="24"/>
          <w:lang w:val="ro-RO"/>
        </w:rPr>
        <w:t xml:space="preserve"> </w:t>
      </w:r>
      <w:r w:rsidR="00334F4C" w:rsidRPr="000035E8">
        <w:rPr>
          <w:rFonts w:ascii="Arial" w:hAnsi="Arial" w:cs="Arial"/>
          <w:sz w:val="24"/>
          <w:szCs w:val="24"/>
          <w:lang w:val="ro-RO"/>
        </w:rPr>
        <w:t xml:space="preserve">operatorul are obligaţia să declare, să calculeze şi să achite taxele aferente fondului de mediu </w:t>
      </w:r>
      <w:r w:rsidR="000F4F69" w:rsidRPr="000035E8">
        <w:rPr>
          <w:rFonts w:ascii="Arial" w:hAnsi="Arial" w:cs="Arial"/>
          <w:sz w:val="24"/>
          <w:szCs w:val="24"/>
          <w:lang w:val="ro-RO"/>
        </w:rPr>
        <w:t xml:space="preserve">pentru </w:t>
      </w:r>
      <w:r w:rsidR="00334F4C" w:rsidRPr="000035E8">
        <w:rPr>
          <w:rFonts w:ascii="Arial" w:hAnsi="Arial" w:cs="Arial"/>
          <w:sz w:val="24"/>
          <w:szCs w:val="24"/>
          <w:lang w:val="ro-RO"/>
        </w:rPr>
        <w:t>emi</w:t>
      </w:r>
      <w:r w:rsidR="00B76FEA"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 xml:space="preserve">ile atmosferice din surse fixe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mobile.</w:t>
      </w:r>
    </w:p>
    <w:p w:rsidR="00334F4C" w:rsidRPr="000035E8" w:rsidRDefault="00620234" w:rsidP="00D70D18">
      <w:pPr>
        <w:tabs>
          <w:tab w:val="left" w:pos="360"/>
          <w:tab w:val="left" w:pos="720"/>
          <w:tab w:val="left" w:pos="1800"/>
        </w:tabs>
        <w:spacing w:after="0" w:line="240" w:lineRule="auto"/>
        <w:ind w:right="3"/>
        <w:jc w:val="both"/>
        <w:rPr>
          <w:rFonts w:ascii="Arial" w:hAnsi="Arial" w:cs="Arial"/>
          <w:b/>
          <w:sz w:val="24"/>
          <w:szCs w:val="24"/>
          <w:lang w:val="ro-RO"/>
        </w:rPr>
      </w:pPr>
      <w:r w:rsidRPr="000035E8">
        <w:rPr>
          <w:rFonts w:ascii="Arial" w:hAnsi="Arial" w:cs="Arial"/>
          <w:b/>
          <w:caps/>
          <w:sz w:val="24"/>
          <w:szCs w:val="24"/>
          <w:lang w:val="ro-RO"/>
        </w:rPr>
        <w:t xml:space="preserve">   </w:t>
      </w:r>
      <w:r w:rsidR="00C06824" w:rsidRPr="000035E8">
        <w:rPr>
          <w:rFonts w:ascii="Arial" w:hAnsi="Arial" w:cs="Arial"/>
          <w:b/>
          <w:caps/>
          <w:sz w:val="24"/>
          <w:szCs w:val="24"/>
          <w:lang w:val="ro-RO"/>
        </w:rPr>
        <w:t xml:space="preserve">  </w:t>
      </w:r>
      <w:r w:rsidR="00334F4C" w:rsidRPr="000035E8">
        <w:rPr>
          <w:rFonts w:ascii="Arial" w:hAnsi="Arial" w:cs="Arial"/>
          <w:b/>
          <w:caps/>
          <w:sz w:val="24"/>
          <w:szCs w:val="24"/>
          <w:lang w:val="ro-RO"/>
        </w:rPr>
        <w:t xml:space="preserve">15.13. </w:t>
      </w:r>
      <w:r w:rsidR="00334F4C" w:rsidRPr="000035E8">
        <w:rPr>
          <w:rFonts w:ascii="Arial" w:hAnsi="Arial" w:cs="Arial"/>
          <w:sz w:val="24"/>
          <w:szCs w:val="24"/>
          <w:lang w:val="ro-RO"/>
        </w:rPr>
        <w:t>Operatorul are obligaţia de a întreţine în mod corespunzător întregul amplasament conform art. 70, lit.i din O</w:t>
      </w:r>
      <w:r w:rsidR="00F10DC0" w:rsidRPr="000035E8">
        <w:rPr>
          <w:rFonts w:ascii="Arial" w:hAnsi="Arial" w:cs="Arial"/>
          <w:sz w:val="24"/>
          <w:szCs w:val="24"/>
          <w:lang w:val="ro-RO"/>
        </w:rPr>
        <w:t>.</w:t>
      </w:r>
      <w:r w:rsidR="00334F4C" w:rsidRPr="000035E8">
        <w:rPr>
          <w:rFonts w:ascii="Arial" w:hAnsi="Arial" w:cs="Arial"/>
          <w:sz w:val="24"/>
          <w:szCs w:val="24"/>
          <w:lang w:val="ro-RO"/>
        </w:rPr>
        <w:t>U</w:t>
      </w:r>
      <w:r w:rsidR="00F10DC0" w:rsidRPr="000035E8">
        <w:rPr>
          <w:rFonts w:ascii="Arial" w:hAnsi="Arial" w:cs="Arial"/>
          <w:sz w:val="24"/>
          <w:szCs w:val="24"/>
          <w:lang w:val="ro-RO"/>
        </w:rPr>
        <w:t>.</w:t>
      </w:r>
      <w:r w:rsidR="00334F4C" w:rsidRPr="000035E8">
        <w:rPr>
          <w:rFonts w:ascii="Arial" w:hAnsi="Arial" w:cs="Arial"/>
          <w:sz w:val="24"/>
          <w:szCs w:val="24"/>
          <w:lang w:val="ro-RO"/>
        </w:rPr>
        <w:t>G</w:t>
      </w:r>
      <w:r w:rsidR="00F10DC0" w:rsidRPr="000035E8">
        <w:rPr>
          <w:rFonts w:ascii="Arial" w:hAnsi="Arial" w:cs="Arial"/>
          <w:sz w:val="24"/>
          <w:szCs w:val="24"/>
          <w:lang w:val="ro-RO"/>
        </w:rPr>
        <w:t>.</w:t>
      </w:r>
      <w:r w:rsidR="00334F4C" w:rsidRPr="000035E8">
        <w:rPr>
          <w:rFonts w:ascii="Arial" w:hAnsi="Arial" w:cs="Arial"/>
          <w:sz w:val="24"/>
          <w:szCs w:val="24"/>
          <w:lang w:val="ro-RO"/>
        </w:rPr>
        <w:t xml:space="preserve"> 195/2005 privind protecţia mediului, aprobată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modificată prin Legea </w:t>
      </w:r>
      <w:r w:rsidR="005A0621">
        <w:rPr>
          <w:rFonts w:ascii="Arial" w:hAnsi="Arial" w:cs="Arial"/>
          <w:sz w:val="24"/>
          <w:szCs w:val="24"/>
          <w:lang w:val="ro-RO"/>
        </w:rPr>
        <w:t xml:space="preserve">nr. </w:t>
      </w:r>
      <w:r w:rsidR="00334F4C" w:rsidRPr="000035E8">
        <w:rPr>
          <w:rFonts w:ascii="Arial" w:hAnsi="Arial" w:cs="Arial"/>
          <w:sz w:val="24"/>
          <w:szCs w:val="24"/>
          <w:lang w:val="ro-RO"/>
        </w:rPr>
        <w:t xml:space="preserve">265/2006, cu toate completările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modificările ulterioare.   </w:t>
      </w:r>
    </w:p>
    <w:p w:rsidR="00334F4C" w:rsidRPr="000035E8" w:rsidRDefault="00620234"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   </w:t>
      </w:r>
      <w:r w:rsidR="00C06824" w:rsidRPr="000035E8">
        <w:rPr>
          <w:rFonts w:ascii="Arial" w:hAnsi="Arial" w:cs="Arial"/>
          <w:b/>
          <w:sz w:val="24"/>
          <w:szCs w:val="24"/>
          <w:lang w:val="ro-RO"/>
        </w:rPr>
        <w:t xml:space="preserve">  </w:t>
      </w:r>
      <w:r w:rsidR="00334F4C" w:rsidRPr="000035E8">
        <w:rPr>
          <w:rFonts w:ascii="Arial" w:hAnsi="Arial" w:cs="Arial"/>
          <w:b/>
          <w:sz w:val="24"/>
          <w:szCs w:val="24"/>
          <w:lang w:val="ro-RO"/>
        </w:rPr>
        <w:t xml:space="preserve">15.14. </w:t>
      </w:r>
      <w:r w:rsidR="00334F4C" w:rsidRPr="000035E8">
        <w:rPr>
          <w:rFonts w:ascii="Arial" w:hAnsi="Arial" w:cs="Arial"/>
          <w:sz w:val="24"/>
          <w:szCs w:val="24"/>
          <w:lang w:val="ro-RO"/>
        </w:rPr>
        <w:t>Operatorul are obligaţia să pună la dispozitia publicului pe suport de hârtie/ electronic,</w:t>
      </w:r>
      <w:r w:rsidR="00334F4C" w:rsidRPr="000035E8">
        <w:rPr>
          <w:rFonts w:ascii="Arial" w:hAnsi="Arial" w:cs="Arial"/>
          <w:b/>
          <w:sz w:val="24"/>
          <w:szCs w:val="24"/>
          <w:lang w:val="ro-RO"/>
        </w:rPr>
        <w:t xml:space="preserve"> </w:t>
      </w:r>
      <w:r w:rsidR="00334F4C" w:rsidRPr="000035E8">
        <w:rPr>
          <w:rFonts w:ascii="Arial" w:hAnsi="Arial" w:cs="Arial"/>
          <w:sz w:val="24"/>
          <w:szCs w:val="24"/>
          <w:lang w:val="ro-RO"/>
        </w:rPr>
        <w:t>pentru a putea fi consultate, datele referitoare la emi</w:t>
      </w:r>
      <w:r w:rsidR="001E454B"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 xml:space="preserve">ile provenite de la instalaţii, la sediul </w:t>
      </w:r>
      <w:r w:rsidR="000F4F69" w:rsidRPr="000035E8">
        <w:rPr>
          <w:rFonts w:ascii="Arial" w:hAnsi="Arial" w:cs="Arial"/>
          <w:sz w:val="24"/>
          <w:szCs w:val="24"/>
          <w:lang w:val="ro-RO"/>
        </w:rPr>
        <w:t>A</w:t>
      </w:r>
      <w:r w:rsidR="00F10DC0" w:rsidRPr="000035E8">
        <w:rPr>
          <w:rFonts w:ascii="Arial" w:hAnsi="Arial" w:cs="Arial"/>
          <w:sz w:val="24"/>
          <w:szCs w:val="24"/>
          <w:lang w:val="ro-RO"/>
        </w:rPr>
        <w:t>.</w:t>
      </w:r>
      <w:r w:rsidR="000F4F69" w:rsidRPr="000035E8">
        <w:rPr>
          <w:rFonts w:ascii="Arial" w:hAnsi="Arial" w:cs="Arial"/>
          <w:sz w:val="24"/>
          <w:szCs w:val="24"/>
          <w:lang w:val="ro-RO"/>
        </w:rPr>
        <w:t>P</w:t>
      </w:r>
      <w:r w:rsidR="00F10DC0" w:rsidRPr="000035E8">
        <w:rPr>
          <w:rFonts w:ascii="Arial" w:hAnsi="Arial" w:cs="Arial"/>
          <w:sz w:val="24"/>
          <w:szCs w:val="24"/>
          <w:lang w:val="ro-RO"/>
        </w:rPr>
        <w:t>.</w:t>
      </w:r>
      <w:r w:rsidR="000F4F69" w:rsidRPr="000035E8">
        <w:rPr>
          <w:rFonts w:ascii="Arial" w:hAnsi="Arial" w:cs="Arial"/>
          <w:sz w:val="24"/>
          <w:szCs w:val="24"/>
          <w:lang w:val="ro-RO"/>
        </w:rPr>
        <w:t>M</w:t>
      </w:r>
      <w:r w:rsidR="00F10DC0" w:rsidRPr="000035E8">
        <w:rPr>
          <w:rFonts w:ascii="Arial" w:hAnsi="Arial" w:cs="Arial"/>
          <w:sz w:val="24"/>
          <w:szCs w:val="24"/>
          <w:lang w:val="ro-RO"/>
        </w:rPr>
        <w:t>.</w:t>
      </w:r>
      <w:r w:rsidR="005A0621">
        <w:rPr>
          <w:rFonts w:ascii="Arial" w:hAnsi="Arial" w:cs="Arial"/>
          <w:sz w:val="24"/>
          <w:szCs w:val="24"/>
          <w:lang w:val="ro-RO"/>
        </w:rPr>
        <w:t xml:space="preserve"> </w:t>
      </w:r>
      <w:r w:rsidR="000F4F69" w:rsidRPr="000035E8">
        <w:rPr>
          <w:rFonts w:ascii="Arial" w:hAnsi="Arial" w:cs="Arial"/>
          <w:sz w:val="24"/>
          <w:szCs w:val="24"/>
          <w:lang w:val="ro-RO"/>
        </w:rPr>
        <w:t>Tulcea</w:t>
      </w:r>
      <w:r w:rsidR="00334F4C" w:rsidRPr="000035E8">
        <w:rPr>
          <w:rFonts w:ascii="Arial" w:hAnsi="Arial" w:cs="Arial"/>
          <w:sz w:val="24"/>
          <w:szCs w:val="24"/>
          <w:lang w:val="ro-RO"/>
        </w:rPr>
        <w:t xml:space="preserve"> sau/</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la sediul administraţiei locale în a cărei rază se află instalaţia, conform</w:t>
      </w:r>
      <w:r w:rsidR="004676C4" w:rsidRPr="000035E8">
        <w:rPr>
          <w:rFonts w:ascii="Arial" w:hAnsi="Arial" w:cs="Arial"/>
          <w:sz w:val="24"/>
          <w:szCs w:val="24"/>
          <w:lang w:val="ro-RO"/>
        </w:rPr>
        <w:t xml:space="preserve"> </w:t>
      </w:r>
      <w:r w:rsidR="00334F4C" w:rsidRPr="000035E8">
        <w:rPr>
          <w:rFonts w:ascii="Arial" w:hAnsi="Arial" w:cs="Arial"/>
          <w:sz w:val="24"/>
          <w:szCs w:val="24"/>
          <w:lang w:val="ro-RO"/>
        </w:rPr>
        <w:t xml:space="preserve">art. 53 din Ord. 818/2003 pentru aprobarea procedurii de emitere a autorizaţiei integrate de mediu. </w:t>
      </w:r>
    </w:p>
    <w:p w:rsidR="00334F4C" w:rsidRPr="000035E8" w:rsidRDefault="00334F4C" w:rsidP="00D70D18">
      <w:pPr>
        <w:spacing w:after="0" w:line="240" w:lineRule="auto"/>
        <w:jc w:val="both"/>
        <w:rPr>
          <w:rFonts w:ascii="Arial" w:hAnsi="Arial" w:cs="Arial"/>
          <w:sz w:val="24"/>
          <w:szCs w:val="24"/>
          <w:lang w:val="ro-RO"/>
        </w:rPr>
      </w:pPr>
    </w:p>
    <w:p w:rsidR="00334F4C" w:rsidRPr="000035E8" w:rsidRDefault="001E454B" w:rsidP="00D70D18">
      <w:pPr>
        <w:pStyle w:val="Heading1"/>
        <w:jc w:val="left"/>
      </w:pPr>
      <w:r w:rsidRPr="000035E8">
        <w:t xml:space="preserve">16. </w:t>
      </w:r>
      <w:r w:rsidR="00334F4C" w:rsidRPr="000035E8">
        <w:t>MANAGEMENTUL ÎNCHI</w:t>
      </w:r>
      <w:r w:rsidR="00620234" w:rsidRPr="000035E8">
        <w:t xml:space="preserve">DERII INSTALAŢIEI, MANAGEMENTUL </w:t>
      </w:r>
      <w:r w:rsidR="00334F4C" w:rsidRPr="000035E8">
        <w:t>REZIDUURILOR</w:t>
      </w:r>
    </w:p>
    <w:p w:rsidR="00334F4C" w:rsidRPr="000035E8" w:rsidRDefault="00620234" w:rsidP="00D70D18">
      <w:pPr>
        <w:tabs>
          <w:tab w:val="left" w:pos="360"/>
          <w:tab w:val="left" w:pos="720"/>
          <w:tab w:val="left" w:pos="1800"/>
        </w:tabs>
        <w:spacing w:after="0" w:line="240" w:lineRule="auto"/>
        <w:jc w:val="both"/>
        <w:rPr>
          <w:rFonts w:ascii="Arial" w:hAnsi="Arial" w:cs="Arial"/>
          <w:sz w:val="24"/>
          <w:szCs w:val="24"/>
          <w:lang w:val="ro-RO"/>
        </w:rPr>
      </w:pPr>
      <w:r w:rsidRPr="000035E8">
        <w:rPr>
          <w:rFonts w:ascii="Arial" w:hAnsi="Arial" w:cs="Arial"/>
          <w:b/>
          <w:bCs/>
          <w:sz w:val="24"/>
          <w:szCs w:val="24"/>
          <w:lang w:val="ro-RO"/>
        </w:rPr>
        <w:t xml:space="preserve">     </w:t>
      </w:r>
      <w:r w:rsidR="00334F4C" w:rsidRPr="000035E8">
        <w:rPr>
          <w:rFonts w:ascii="Arial" w:hAnsi="Arial" w:cs="Arial"/>
          <w:b/>
          <w:bCs/>
          <w:sz w:val="24"/>
          <w:szCs w:val="24"/>
          <w:lang w:val="ro-RO"/>
        </w:rPr>
        <w:t xml:space="preserve">16.1. </w:t>
      </w:r>
      <w:r w:rsidR="00334F4C" w:rsidRPr="000035E8">
        <w:rPr>
          <w:rFonts w:ascii="Arial" w:hAnsi="Arial" w:cs="Arial"/>
          <w:sz w:val="24"/>
          <w:szCs w:val="24"/>
          <w:lang w:val="ro-RO"/>
        </w:rPr>
        <w:t>În cazul în care operatorul urmează să deruleze sau să fie supus unei proceduri de vânzare a pachetului majoritar de acţiuni, vânzare de active, fuziune, divizare, conce</w:t>
      </w:r>
      <w:r w:rsidR="00AA6EFE"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 xml:space="preserve">onare ori în alte </w:t>
      </w:r>
      <w:r w:rsidR="00B76FEA"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 xml:space="preserve">tuaţii care implică schimbarea titularului activităţii, precum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în caz de dizolvare urmată de lichidare, lichidare, faliment, încetarea activităţii, acesta are obligaţia de a notifica autoritatea competentă pentru protecţia mediului. Autoritatea competentă pentru protecţia mediului informează operatorul cu privire la obligaţiile de mediu care trebuie asumate de părţile implicate, pe baza evaluărilor care au stat la baza emiterii actelor de reglementare existente.</w:t>
      </w:r>
    </w:p>
    <w:p w:rsidR="00334F4C" w:rsidRPr="000035E8" w:rsidRDefault="00334F4C" w:rsidP="00D70D18">
      <w:pPr>
        <w:tabs>
          <w:tab w:val="left" w:pos="360"/>
          <w:tab w:val="left" w:pos="720"/>
          <w:tab w:val="left" w:pos="1800"/>
        </w:tabs>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000D397B" w:rsidRPr="000035E8">
        <w:rPr>
          <w:rFonts w:ascii="Arial" w:hAnsi="Arial" w:cs="Arial"/>
          <w:sz w:val="24"/>
          <w:szCs w:val="24"/>
          <w:lang w:val="ro-RO"/>
        </w:rPr>
        <w:tab/>
      </w:r>
      <w:r w:rsidRPr="000035E8">
        <w:rPr>
          <w:rFonts w:ascii="Arial" w:hAnsi="Arial" w:cs="Arial"/>
          <w:sz w:val="24"/>
          <w:szCs w:val="24"/>
          <w:lang w:val="ro-RO"/>
        </w:rPr>
        <w:t>În termen de 60 de zile de la data semnării/emiterii documentului care atestă încheierea uneia dintre proceduri, părţile implicate transmit în scris autorităţii competente pentru protecţia mediului</w:t>
      </w:r>
      <w:r w:rsidR="000D397B" w:rsidRPr="000035E8">
        <w:rPr>
          <w:rFonts w:ascii="Arial" w:hAnsi="Arial" w:cs="Arial"/>
          <w:sz w:val="24"/>
          <w:szCs w:val="24"/>
          <w:lang w:val="ro-RO"/>
        </w:rPr>
        <w:t>,</w:t>
      </w:r>
      <w:r w:rsidRPr="000035E8">
        <w:rPr>
          <w:rFonts w:ascii="Arial" w:hAnsi="Arial" w:cs="Arial"/>
          <w:sz w:val="24"/>
          <w:szCs w:val="24"/>
          <w:lang w:val="ro-RO"/>
        </w:rPr>
        <w:t xml:space="preserve"> obligaţiile asumate privind protecţia mediului, printr-un document certificat pentru conformitate cu originalul. Clauzele privind obligaţiile de mediu cuprinse în actele întocmite au un caracter public.</w:t>
      </w:r>
    </w:p>
    <w:p w:rsidR="00334F4C" w:rsidRPr="000035E8" w:rsidRDefault="00334F4C" w:rsidP="00D70D18">
      <w:pPr>
        <w:tabs>
          <w:tab w:val="left" w:pos="360"/>
          <w:tab w:val="left" w:pos="720"/>
          <w:tab w:val="left" w:pos="1800"/>
        </w:tabs>
        <w:spacing w:after="0" w:line="240" w:lineRule="auto"/>
        <w:jc w:val="both"/>
        <w:rPr>
          <w:rFonts w:ascii="Arial" w:hAnsi="Arial" w:cs="Arial"/>
          <w:b/>
          <w:sz w:val="24"/>
          <w:szCs w:val="24"/>
          <w:lang w:val="ro-RO"/>
        </w:rPr>
      </w:pPr>
      <w:r w:rsidRPr="000035E8">
        <w:rPr>
          <w:rFonts w:ascii="Arial" w:hAnsi="Arial" w:cs="Arial"/>
          <w:b/>
          <w:sz w:val="24"/>
          <w:szCs w:val="24"/>
          <w:lang w:val="ro-RO"/>
        </w:rPr>
        <w:t>Îndeplinirea obligaţiilor de mediu este prioritară în cazul procedurilor de: dizolvare urmată de lichidare, lichidare, faliment, încetarea activităţii.</w:t>
      </w:r>
    </w:p>
    <w:p w:rsidR="00334F4C" w:rsidRPr="000035E8" w:rsidRDefault="00620234" w:rsidP="00D70D18">
      <w:pPr>
        <w:tabs>
          <w:tab w:val="left" w:pos="360"/>
          <w:tab w:val="left" w:pos="720"/>
          <w:tab w:val="left" w:pos="1800"/>
        </w:tabs>
        <w:spacing w:after="0" w:line="240" w:lineRule="auto"/>
        <w:jc w:val="both"/>
        <w:rPr>
          <w:rFonts w:ascii="Arial" w:hAnsi="Arial" w:cs="Arial"/>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16.2.</w:t>
      </w:r>
      <w:r w:rsidR="00334F4C" w:rsidRPr="000035E8">
        <w:rPr>
          <w:rFonts w:ascii="Arial" w:hAnsi="Arial" w:cs="Arial"/>
          <w:sz w:val="24"/>
          <w:szCs w:val="24"/>
          <w:lang w:val="ro-RO"/>
        </w:rPr>
        <w:t xml:space="preserve"> În cazul încetării temporare sau definitive a activităţii întregii instalaţii sau a unor părţi din instalaţie, operatorul trebuie să respecte </w:t>
      </w:r>
      <w:r w:rsidR="00334F4C" w:rsidRPr="000035E8">
        <w:rPr>
          <w:rFonts w:ascii="Arial" w:hAnsi="Arial" w:cs="Arial"/>
          <w:b/>
          <w:sz w:val="24"/>
          <w:szCs w:val="24"/>
          <w:lang w:val="ro-RO"/>
        </w:rPr>
        <w:t>Planul de închidere a instalaţiei</w:t>
      </w:r>
      <w:r w:rsidR="00334F4C" w:rsidRPr="000035E8">
        <w:rPr>
          <w:rFonts w:ascii="Arial" w:hAnsi="Arial" w:cs="Arial"/>
          <w:sz w:val="24"/>
          <w:szCs w:val="24"/>
          <w:lang w:val="ro-RO"/>
        </w:rPr>
        <w:t xml:space="preserve"> întocmit şi agreat de </w:t>
      </w:r>
      <w:r w:rsidR="000F4F69" w:rsidRPr="000035E8">
        <w:rPr>
          <w:rFonts w:ascii="Arial" w:hAnsi="Arial" w:cs="Arial"/>
          <w:sz w:val="24"/>
          <w:szCs w:val="24"/>
          <w:lang w:val="ro-RO"/>
        </w:rPr>
        <w:t>A</w:t>
      </w:r>
      <w:r w:rsidR="00F10DC0" w:rsidRPr="000035E8">
        <w:rPr>
          <w:rFonts w:ascii="Arial" w:hAnsi="Arial" w:cs="Arial"/>
          <w:sz w:val="24"/>
          <w:szCs w:val="24"/>
          <w:lang w:val="ro-RO"/>
        </w:rPr>
        <w:t>.</w:t>
      </w:r>
      <w:r w:rsidR="000F4F69" w:rsidRPr="000035E8">
        <w:rPr>
          <w:rFonts w:ascii="Arial" w:hAnsi="Arial" w:cs="Arial"/>
          <w:sz w:val="24"/>
          <w:szCs w:val="24"/>
          <w:lang w:val="ro-RO"/>
        </w:rPr>
        <w:t>P</w:t>
      </w:r>
      <w:r w:rsidR="00F10DC0" w:rsidRPr="000035E8">
        <w:rPr>
          <w:rFonts w:ascii="Arial" w:hAnsi="Arial" w:cs="Arial"/>
          <w:sz w:val="24"/>
          <w:szCs w:val="24"/>
          <w:lang w:val="ro-RO"/>
        </w:rPr>
        <w:t>.</w:t>
      </w:r>
      <w:r w:rsidR="000F4F69" w:rsidRPr="000035E8">
        <w:rPr>
          <w:rFonts w:ascii="Arial" w:hAnsi="Arial" w:cs="Arial"/>
          <w:sz w:val="24"/>
          <w:szCs w:val="24"/>
          <w:lang w:val="ro-RO"/>
        </w:rPr>
        <w:t>M</w:t>
      </w:r>
      <w:r w:rsidR="00F10DC0" w:rsidRPr="000035E8">
        <w:rPr>
          <w:rFonts w:ascii="Arial" w:hAnsi="Arial" w:cs="Arial"/>
          <w:sz w:val="24"/>
          <w:szCs w:val="24"/>
          <w:lang w:val="ro-RO"/>
        </w:rPr>
        <w:t>.</w:t>
      </w:r>
      <w:r w:rsidR="000F4F69" w:rsidRPr="000035E8">
        <w:rPr>
          <w:rFonts w:ascii="Arial" w:hAnsi="Arial" w:cs="Arial"/>
          <w:sz w:val="24"/>
          <w:szCs w:val="24"/>
          <w:lang w:val="ro-RO"/>
        </w:rPr>
        <w:t xml:space="preserve"> Tulcea</w:t>
      </w:r>
      <w:r w:rsidR="00334F4C" w:rsidRPr="000035E8">
        <w:rPr>
          <w:rFonts w:ascii="Arial" w:hAnsi="Arial" w:cs="Arial"/>
          <w:sz w:val="24"/>
          <w:szCs w:val="24"/>
          <w:lang w:val="ro-RO"/>
        </w:rPr>
        <w:t>. Scopul planului de închidere trebuie să respecte prevederile Ghidului Tehnic General (punctul nr.18). Planul de închidere include cel  putin următoarele:</w:t>
      </w:r>
    </w:p>
    <w:p w:rsidR="00334F4C" w:rsidRPr="000035E8" w:rsidRDefault="00DC587D" w:rsidP="00D70D18">
      <w:pPr>
        <w:tabs>
          <w:tab w:val="left" w:pos="360"/>
          <w:tab w:val="left" w:pos="720"/>
          <w:tab w:val="left" w:pos="1800"/>
        </w:tabs>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r w:rsidR="00334F4C" w:rsidRPr="000035E8">
        <w:rPr>
          <w:rFonts w:ascii="Arial" w:hAnsi="Arial" w:cs="Arial"/>
          <w:sz w:val="24"/>
          <w:szCs w:val="24"/>
          <w:lang w:val="ro-RO"/>
        </w:rPr>
        <w:t>- planuri ale tuturor conductelor instalaţiilor şi rezervoarelor;</w:t>
      </w:r>
    </w:p>
    <w:p w:rsidR="00334F4C" w:rsidRPr="000035E8" w:rsidRDefault="00334F4C" w:rsidP="00D70D18">
      <w:pPr>
        <w:tabs>
          <w:tab w:val="left" w:pos="360"/>
          <w:tab w:val="left" w:pos="720"/>
          <w:tab w:val="left" w:pos="1800"/>
        </w:tabs>
        <w:spacing w:after="0" w:line="240" w:lineRule="auto"/>
        <w:ind w:left="714"/>
        <w:jc w:val="both"/>
        <w:rPr>
          <w:rFonts w:ascii="Arial" w:hAnsi="Arial" w:cs="Arial"/>
          <w:sz w:val="24"/>
          <w:szCs w:val="24"/>
          <w:lang w:val="ro-RO"/>
        </w:rPr>
      </w:pPr>
      <w:r w:rsidRPr="000035E8">
        <w:rPr>
          <w:rFonts w:ascii="Arial" w:hAnsi="Arial" w:cs="Arial"/>
          <w:sz w:val="24"/>
          <w:szCs w:val="24"/>
          <w:lang w:val="ro-RO"/>
        </w:rPr>
        <w:t>- orice măsură de precauţie specifică necesară pentru a</w:t>
      </w:r>
      <w:r w:rsidR="006432A0" w:rsidRPr="000035E8">
        <w:rPr>
          <w:rFonts w:ascii="Arial" w:hAnsi="Arial" w:cs="Arial"/>
          <w:sz w:val="24"/>
          <w:szCs w:val="24"/>
          <w:lang w:val="ro-RO"/>
        </w:rPr>
        <w:t>și</w:t>
      </w:r>
      <w:r w:rsidRPr="000035E8">
        <w:rPr>
          <w:rFonts w:ascii="Arial" w:hAnsi="Arial" w:cs="Arial"/>
          <w:sz w:val="24"/>
          <w:szCs w:val="24"/>
          <w:lang w:val="ro-RO"/>
        </w:rPr>
        <w:t>gurarea faptului că demolarea clădirilor sau a altor structuri nu cauzează poluare în aer, apă sau sol;</w:t>
      </w:r>
    </w:p>
    <w:p w:rsidR="00334F4C" w:rsidRPr="000035E8" w:rsidRDefault="00334F4C" w:rsidP="00D70D18">
      <w:pPr>
        <w:tabs>
          <w:tab w:val="left" w:pos="360"/>
          <w:tab w:val="left" w:pos="720"/>
          <w:tab w:val="left" w:pos="1800"/>
        </w:tabs>
        <w:spacing w:after="0" w:line="240" w:lineRule="auto"/>
        <w:ind w:left="714"/>
        <w:jc w:val="both"/>
        <w:rPr>
          <w:rFonts w:ascii="Arial" w:hAnsi="Arial" w:cs="Arial"/>
          <w:sz w:val="24"/>
          <w:szCs w:val="24"/>
          <w:lang w:val="ro-RO"/>
        </w:rPr>
      </w:pPr>
      <w:r w:rsidRPr="000035E8">
        <w:rPr>
          <w:rFonts w:ascii="Arial" w:hAnsi="Arial" w:cs="Arial"/>
          <w:sz w:val="24"/>
          <w:szCs w:val="24"/>
          <w:lang w:val="ro-RO"/>
        </w:rPr>
        <w:t xml:space="preserve">- măsuri de eliminare </w:t>
      </w:r>
      <w:r w:rsidR="006432A0" w:rsidRPr="000035E8">
        <w:rPr>
          <w:rFonts w:ascii="Arial" w:hAnsi="Arial" w:cs="Arial"/>
          <w:sz w:val="24"/>
          <w:szCs w:val="24"/>
          <w:lang w:val="ro-RO"/>
        </w:rPr>
        <w:t>și</w:t>
      </w:r>
      <w:r w:rsidRPr="000035E8">
        <w:rPr>
          <w:rFonts w:ascii="Arial" w:hAnsi="Arial" w:cs="Arial"/>
          <w:sz w:val="24"/>
          <w:szCs w:val="24"/>
          <w:lang w:val="ro-RO"/>
        </w:rPr>
        <w:t xml:space="preserve"> acolo unde este cazul, spălare a conductelor </w:t>
      </w:r>
      <w:r w:rsidR="006432A0" w:rsidRPr="000035E8">
        <w:rPr>
          <w:rFonts w:ascii="Arial" w:hAnsi="Arial" w:cs="Arial"/>
          <w:sz w:val="24"/>
          <w:szCs w:val="24"/>
          <w:lang w:val="ro-RO"/>
        </w:rPr>
        <w:t>și</w:t>
      </w:r>
      <w:r w:rsidRPr="000035E8">
        <w:rPr>
          <w:rFonts w:ascii="Arial" w:hAnsi="Arial" w:cs="Arial"/>
          <w:sz w:val="24"/>
          <w:szCs w:val="24"/>
          <w:lang w:val="ro-RO"/>
        </w:rPr>
        <w:t xml:space="preserve"> a rezervoarelor şi golirea completă de conţinutul potenţial periculos;</w:t>
      </w:r>
    </w:p>
    <w:p w:rsidR="00334F4C" w:rsidRPr="000035E8" w:rsidRDefault="00334F4C" w:rsidP="00D70D18">
      <w:pPr>
        <w:tabs>
          <w:tab w:val="left" w:pos="360"/>
          <w:tab w:val="left" w:pos="720"/>
          <w:tab w:val="left" w:pos="1800"/>
        </w:tabs>
        <w:spacing w:after="0" w:line="240" w:lineRule="auto"/>
        <w:ind w:left="714"/>
        <w:jc w:val="both"/>
        <w:rPr>
          <w:rFonts w:ascii="Arial" w:hAnsi="Arial" w:cs="Arial"/>
          <w:b/>
          <w:caps/>
          <w:sz w:val="24"/>
          <w:szCs w:val="24"/>
          <w:u w:val="single"/>
          <w:lang w:val="ro-RO"/>
        </w:rPr>
      </w:pPr>
      <w:r w:rsidRPr="000035E8">
        <w:rPr>
          <w:rFonts w:ascii="Arial" w:hAnsi="Arial" w:cs="Arial"/>
          <w:sz w:val="24"/>
          <w:szCs w:val="24"/>
          <w:lang w:val="ro-RO"/>
        </w:rPr>
        <w:t>- eliminarea substanţelor potenţial dăunătoare, dacă nu s-a stabilit că este acceptabil a se lăsa astfel de obligaţii viitorilor proprietari;</w:t>
      </w:r>
    </w:p>
    <w:p w:rsidR="00334F4C" w:rsidRPr="000035E8" w:rsidRDefault="00334F4C" w:rsidP="00D70D18">
      <w:pPr>
        <w:tabs>
          <w:tab w:val="left" w:pos="360"/>
          <w:tab w:val="left" w:pos="720"/>
          <w:tab w:val="left" w:pos="1800"/>
        </w:tabs>
        <w:spacing w:after="0" w:line="240" w:lineRule="auto"/>
        <w:ind w:left="720"/>
        <w:jc w:val="both"/>
        <w:rPr>
          <w:rFonts w:ascii="Arial" w:hAnsi="Arial" w:cs="Arial"/>
          <w:sz w:val="24"/>
          <w:szCs w:val="24"/>
          <w:lang w:val="ro-RO"/>
        </w:rPr>
      </w:pPr>
      <w:r w:rsidRPr="000035E8">
        <w:rPr>
          <w:rFonts w:ascii="Arial" w:hAnsi="Arial" w:cs="Arial"/>
          <w:sz w:val="24"/>
          <w:szCs w:val="24"/>
          <w:lang w:val="ro-RO"/>
        </w:rPr>
        <w:t xml:space="preserve">- oprirea alimentării cu utilităţi: apă, energie electrică </w:t>
      </w:r>
      <w:r w:rsidR="006432A0" w:rsidRPr="000035E8">
        <w:rPr>
          <w:rFonts w:ascii="Arial" w:hAnsi="Arial" w:cs="Arial"/>
          <w:sz w:val="24"/>
          <w:szCs w:val="24"/>
          <w:lang w:val="ro-RO"/>
        </w:rPr>
        <w:t>și</w:t>
      </w:r>
      <w:r w:rsidRPr="000035E8">
        <w:rPr>
          <w:rFonts w:ascii="Arial" w:hAnsi="Arial" w:cs="Arial"/>
          <w:sz w:val="24"/>
          <w:szCs w:val="24"/>
          <w:lang w:val="ro-RO"/>
        </w:rPr>
        <w:t xml:space="preserve"> combustibil a instalaţiilor;</w:t>
      </w:r>
    </w:p>
    <w:p w:rsidR="00334F4C" w:rsidRPr="000035E8" w:rsidRDefault="00334F4C" w:rsidP="00D70D18">
      <w:pPr>
        <w:tabs>
          <w:tab w:val="left" w:pos="360"/>
          <w:tab w:val="left" w:pos="720"/>
          <w:tab w:val="left" w:pos="1800"/>
        </w:tabs>
        <w:spacing w:after="0" w:line="240" w:lineRule="auto"/>
        <w:ind w:left="720"/>
        <w:jc w:val="both"/>
        <w:rPr>
          <w:rFonts w:ascii="Arial" w:hAnsi="Arial" w:cs="Arial"/>
          <w:sz w:val="24"/>
          <w:szCs w:val="24"/>
          <w:lang w:val="ro-RO"/>
        </w:rPr>
      </w:pPr>
      <w:r w:rsidRPr="000035E8">
        <w:rPr>
          <w:rFonts w:ascii="Arial" w:hAnsi="Arial" w:cs="Arial"/>
          <w:sz w:val="24"/>
          <w:szCs w:val="24"/>
          <w:lang w:val="ro-RO"/>
        </w:rPr>
        <w:t>- demontarea instalaţiilor şi transportul materialelor rezultate, spre destinaţiile anterior stabilite;</w:t>
      </w:r>
    </w:p>
    <w:p w:rsidR="00334F4C" w:rsidRPr="000035E8" w:rsidRDefault="00334F4C" w:rsidP="00D70D18">
      <w:pPr>
        <w:tabs>
          <w:tab w:val="left" w:pos="360"/>
          <w:tab w:val="left" w:pos="720"/>
          <w:tab w:val="left" w:pos="1800"/>
        </w:tabs>
        <w:spacing w:after="0" w:line="240" w:lineRule="auto"/>
        <w:ind w:left="720"/>
        <w:jc w:val="both"/>
        <w:rPr>
          <w:rFonts w:ascii="Arial" w:hAnsi="Arial" w:cs="Arial"/>
          <w:sz w:val="24"/>
          <w:szCs w:val="24"/>
          <w:lang w:val="ro-RO"/>
        </w:rPr>
      </w:pPr>
      <w:r w:rsidRPr="000035E8">
        <w:rPr>
          <w:rFonts w:ascii="Arial" w:hAnsi="Arial" w:cs="Arial"/>
          <w:sz w:val="24"/>
          <w:szCs w:val="24"/>
          <w:lang w:val="ro-RO"/>
        </w:rPr>
        <w:t>- dezafectarea depozitelor;</w:t>
      </w:r>
    </w:p>
    <w:p w:rsidR="00334F4C" w:rsidRPr="000035E8" w:rsidRDefault="00334F4C" w:rsidP="00D70D18">
      <w:pPr>
        <w:tabs>
          <w:tab w:val="left" w:pos="360"/>
          <w:tab w:val="left" w:pos="720"/>
          <w:tab w:val="left" w:pos="1800"/>
        </w:tabs>
        <w:spacing w:after="0" w:line="240" w:lineRule="auto"/>
        <w:ind w:left="720"/>
        <w:jc w:val="both"/>
        <w:rPr>
          <w:rFonts w:ascii="Arial" w:hAnsi="Arial" w:cs="Arial"/>
          <w:sz w:val="24"/>
          <w:szCs w:val="24"/>
          <w:lang w:val="ro-RO"/>
        </w:rPr>
      </w:pPr>
      <w:r w:rsidRPr="000035E8">
        <w:rPr>
          <w:rFonts w:ascii="Arial" w:hAnsi="Arial" w:cs="Arial"/>
          <w:sz w:val="24"/>
          <w:szCs w:val="24"/>
          <w:lang w:val="ro-RO"/>
        </w:rPr>
        <w:t>- determinarea gradului de afectare a solului;</w:t>
      </w:r>
    </w:p>
    <w:p w:rsidR="00334F4C" w:rsidRPr="000035E8" w:rsidRDefault="00334F4C" w:rsidP="00D70D18">
      <w:pPr>
        <w:tabs>
          <w:tab w:val="left" w:pos="360"/>
          <w:tab w:val="left" w:pos="720"/>
          <w:tab w:val="left" w:pos="1800"/>
        </w:tabs>
        <w:spacing w:after="0" w:line="240" w:lineRule="auto"/>
        <w:ind w:left="720"/>
        <w:jc w:val="both"/>
        <w:rPr>
          <w:rFonts w:ascii="Arial" w:hAnsi="Arial" w:cs="Arial"/>
          <w:sz w:val="24"/>
          <w:szCs w:val="24"/>
          <w:lang w:val="ro-RO"/>
        </w:rPr>
      </w:pPr>
      <w:r w:rsidRPr="000035E8">
        <w:rPr>
          <w:rFonts w:ascii="Arial" w:hAnsi="Arial" w:cs="Arial"/>
          <w:sz w:val="24"/>
          <w:szCs w:val="24"/>
          <w:lang w:val="ro-RO"/>
        </w:rPr>
        <w:lastRenderedPageBreak/>
        <w:t>- măsuri pentru reconstrucţia ecologică a terenului afectat istoric prin activităţile  desfăşurate pe amplasament.</w:t>
      </w:r>
    </w:p>
    <w:p w:rsidR="00334F4C" w:rsidRDefault="00620234" w:rsidP="00D70D18">
      <w:pPr>
        <w:tabs>
          <w:tab w:val="left" w:pos="360"/>
          <w:tab w:val="left" w:pos="720"/>
          <w:tab w:val="left" w:pos="1800"/>
        </w:tabs>
        <w:spacing w:after="0" w:line="240" w:lineRule="auto"/>
        <w:jc w:val="both"/>
        <w:rPr>
          <w:rFonts w:ascii="Arial" w:hAnsi="Arial" w:cs="Arial"/>
          <w:b/>
          <w:bCs/>
          <w:sz w:val="24"/>
          <w:szCs w:val="24"/>
          <w:lang w:val="ro-RO"/>
        </w:rPr>
      </w:pPr>
      <w:r w:rsidRPr="000035E8">
        <w:rPr>
          <w:rFonts w:ascii="Arial" w:hAnsi="Arial" w:cs="Arial"/>
          <w:b/>
          <w:sz w:val="24"/>
          <w:szCs w:val="24"/>
          <w:lang w:val="ro-RO"/>
        </w:rPr>
        <w:t xml:space="preserve">  </w:t>
      </w:r>
      <w:r w:rsidR="00334F4C" w:rsidRPr="000035E8">
        <w:rPr>
          <w:rFonts w:ascii="Arial" w:hAnsi="Arial" w:cs="Arial"/>
          <w:b/>
          <w:sz w:val="24"/>
          <w:szCs w:val="24"/>
          <w:lang w:val="ro-RO"/>
        </w:rPr>
        <w:t>16.3.</w:t>
      </w:r>
      <w:r w:rsidR="00334F4C" w:rsidRPr="000035E8">
        <w:rPr>
          <w:rFonts w:ascii="Arial" w:hAnsi="Arial" w:cs="Arial"/>
          <w:sz w:val="24"/>
          <w:szCs w:val="24"/>
          <w:lang w:val="ro-RO"/>
        </w:rPr>
        <w:t xml:space="preserve"> Operatorul are obligaţia să a</w:t>
      </w:r>
      <w:r w:rsidR="00AA6EFE"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 xml:space="preserve">gure resursele necesare pentru punerea în practică a Planului de închidere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să declare mijloacele de a</w:t>
      </w:r>
      <w:r w:rsidR="00B76FEA"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 xml:space="preserve">gurare a disponibilităţii acestor resurse, indiferent de </w:t>
      </w:r>
      <w:r w:rsidR="00AA6EFE"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tuaţia sa financiară.</w:t>
      </w:r>
      <w:r w:rsidR="00334F4C" w:rsidRPr="000035E8">
        <w:rPr>
          <w:rFonts w:ascii="Arial" w:hAnsi="Arial" w:cs="Arial"/>
          <w:b/>
          <w:bCs/>
          <w:sz w:val="24"/>
          <w:szCs w:val="24"/>
          <w:lang w:val="ro-RO"/>
        </w:rPr>
        <w:t xml:space="preserve"> </w:t>
      </w:r>
    </w:p>
    <w:p w:rsidR="00D1523F" w:rsidRPr="000035E8" w:rsidRDefault="00D1523F" w:rsidP="00D70D18">
      <w:pPr>
        <w:tabs>
          <w:tab w:val="left" w:pos="360"/>
          <w:tab w:val="left" w:pos="720"/>
          <w:tab w:val="left" w:pos="1800"/>
        </w:tabs>
        <w:spacing w:after="0" w:line="240" w:lineRule="auto"/>
        <w:jc w:val="both"/>
        <w:rPr>
          <w:rFonts w:ascii="Arial" w:hAnsi="Arial" w:cs="Arial"/>
          <w:b/>
          <w:bCs/>
          <w:sz w:val="24"/>
          <w:szCs w:val="24"/>
          <w:lang w:val="ro-RO"/>
        </w:rPr>
      </w:pPr>
    </w:p>
    <w:p w:rsidR="00334F4C" w:rsidRDefault="00620234" w:rsidP="00D70D18">
      <w:pPr>
        <w:tabs>
          <w:tab w:val="left" w:pos="360"/>
          <w:tab w:val="left" w:pos="720"/>
          <w:tab w:val="left" w:pos="1800"/>
        </w:tabs>
        <w:spacing w:after="0" w:line="240" w:lineRule="auto"/>
        <w:ind w:right="-43"/>
        <w:jc w:val="both"/>
        <w:rPr>
          <w:rFonts w:ascii="Arial" w:hAnsi="Arial" w:cs="Arial"/>
          <w:sz w:val="24"/>
          <w:szCs w:val="24"/>
          <w:lang w:val="ro-RO"/>
        </w:rPr>
      </w:pPr>
      <w:r w:rsidRPr="000035E8">
        <w:rPr>
          <w:rFonts w:ascii="Arial" w:hAnsi="Arial" w:cs="Arial"/>
          <w:b/>
          <w:bCs/>
          <w:sz w:val="24"/>
          <w:szCs w:val="24"/>
          <w:lang w:val="ro-RO"/>
        </w:rPr>
        <w:t xml:space="preserve">  </w:t>
      </w:r>
      <w:r w:rsidR="00334F4C" w:rsidRPr="000035E8">
        <w:rPr>
          <w:rFonts w:ascii="Arial" w:hAnsi="Arial" w:cs="Arial"/>
          <w:b/>
          <w:bCs/>
          <w:sz w:val="24"/>
          <w:szCs w:val="24"/>
          <w:lang w:val="ro-RO"/>
        </w:rPr>
        <w:t xml:space="preserve">16.4. </w:t>
      </w:r>
      <w:r w:rsidR="00334F4C" w:rsidRPr="000035E8">
        <w:rPr>
          <w:rFonts w:ascii="Arial" w:hAnsi="Arial" w:cs="Arial"/>
          <w:sz w:val="24"/>
          <w:szCs w:val="24"/>
          <w:lang w:val="ro-RO"/>
        </w:rPr>
        <w:t>La</w:t>
      </w:r>
      <w:r w:rsidR="00334F4C" w:rsidRPr="000035E8">
        <w:rPr>
          <w:rFonts w:ascii="Arial" w:hAnsi="Arial" w:cs="Arial"/>
          <w:b/>
          <w:sz w:val="24"/>
          <w:szCs w:val="24"/>
          <w:lang w:val="ro-RO"/>
        </w:rPr>
        <w:t xml:space="preserve"> </w:t>
      </w:r>
      <w:r w:rsidR="00334F4C" w:rsidRPr="000035E8">
        <w:rPr>
          <w:rFonts w:ascii="Arial" w:hAnsi="Arial" w:cs="Arial"/>
          <w:sz w:val="24"/>
          <w:szCs w:val="24"/>
          <w:lang w:val="ro-RO"/>
        </w:rPr>
        <w:t xml:space="preserve">încetarea activităţii se va reface Raportul de amplasament, reanalizându-se poluanţii din apa subterană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sol, pentru a stabili aportul la poluare al instalaţiei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măsurile de remediere ce se impun.</w:t>
      </w:r>
    </w:p>
    <w:p w:rsidR="00D1523F" w:rsidRPr="000035E8" w:rsidRDefault="00D1523F" w:rsidP="00D70D18">
      <w:pPr>
        <w:tabs>
          <w:tab w:val="left" w:pos="360"/>
          <w:tab w:val="left" w:pos="720"/>
          <w:tab w:val="left" w:pos="1800"/>
        </w:tabs>
        <w:spacing w:after="0" w:line="240" w:lineRule="auto"/>
        <w:ind w:right="-43"/>
        <w:jc w:val="both"/>
        <w:rPr>
          <w:rFonts w:ascii="Arial" w:hAnsi="Arial" w:cs="Arial"/>
          <w:sz w:val="24"/>
          <w:szCs w:val="24"/>
          <w:lang w:val="ro-RO"/>
        </w:rPr>
      </w:pPr>
    </w:p>
    <w:p w:rsidR="00334F4C" w:rsidRDefault="00620234" w:rsidP="00D70D18">
      <w:pPr>
        <w:tabs>
          <w:tab w:val="left" w:pos="360"/>
          <w:tab w:val="left" w:pos="720"/>
          <w:tab w:val="left" w:pos="1800"/>
        </w:tabs>
        <w:spacing w:after="0" w:line="240" w:lineRule="auto"/>
        <w:ind w:right="-43"/>
        <w:jc w:val="both"/>
        <w:rPr>
          <w:rFonts w:ascii="Arial" w:hAnsi="Arial" w:cs="Arial"/>
          <w:sz w:val="24"/>
          <w:szCs w:val="24"/>
          <w:lang w:val="ro-RO"/>
        </w:rPr>
      </w:pPr>
      <w:r w:rsidRPr="000035E8">
        <w:rPr>
          <w:rFonts w:ascii="Arial" w:hAnsi="Arial" w:cs="Arial"/>
          <w:b/>
          <w:sz w:val="24"/>
          <w:szCs w:val="24"/>
          <w:lang w:val="ro-RO"/>
        </w:rPr>
        <w:t xml:space="preserve"> </w:t>
      </w:r>
      <w:r w:rsidR="00C06824" w:rsidRPr="000035E8">
        <w:rPr>
          <w:rFonts w:ascii="Arial" w:hAnsi="Arial" w:cs="Arial"/>
          <w:b/>
          <w:sz w:val="24"/>
          <w:szCs w:val="24"/>
          <w:lang w:val="ro-RO"/>
        </w:rPr>
        <w:t xml:space="preserve"> </w:t>
      </w:r>
      <w:r w:rsidR="00334F4C" w:rsidRPr="000035E8">
        <w:rPr>
          <w:rFonts w:ascii="Arial" w:hAnsi="Arial" w:cs="Arial"/>
          <w:b/>
          <w:sz w:val="24"/>
          <w:szCs w:val="24"/>
          <w:lang w:val="ro-RO"/>
        </w:rPr>
        <w:t xml:space="preserve">16.5. </w:t>
      </w:r>
      <w:r w:rsidR="00334F4C" w:rsidRPr="000035E8">
        <w:rPr>
          <w:rFonts w:ascii="Arial" w:hAnsi="Arial" w:cs="Arial"/>
          <w:sz w:val="24"/>
          <w:szCs w:val="24"/>
          <w:lang w:val="ro-RO"/>
        </w:rPr>
        <w:t>La încetarea activităţii cu impact asupra mediului geologic</w:t>
      </w:r>
      <w:r w:rsidR="000D397B" w:rsidRPr="000035E8">
        <w:rPr>
          <w:rFonts w:ascii="Arial" w:hAnsi="Arial" w:cs="Arial"/>
          <w:sz w:val="24"/>
          <w:szCs w:val="24"/>
          <w:lang w:val="ro-RO"/>
        </w:rPr>
        <w:t>,</w:t>
      </w:r>
      <w:r w:rsidR="00334F4C" w:rsidRPr="000035E8">
        <w:rPr>
          <w:rFonts w:ascii="Arial" w:hAnsi="Arial" w:cs="Arial"/>
          <w:sz w:val="24"/>
          <w:szCs w:val="24"/>
          <w:lang w:val="ro-RO"/>
        </w:rPr>
        <w:t xml:space="preserve"> la schimbarea activităţii sau a destinaţiei terenului, operatorul economic sau deţinătorul de teren este obligat să realizeze investigarea şi evaluarea poluării mediului geologic.</w:t>
      </w:r>
    </w:p>
    <w:p w:rsidR="00D1523F" w:rsidRPr="000035E8" w:rsidRDefault="00D1523F" w:rsidP="00D70D18">
      <w:pPr>
        <w:tabs>
          <w:tab w:val="left" w:pos="360"/>
          <w:tab w:val="left" w:pos="720"/>
          <w:tab w:val="left" w:pos="1800"/>
        </w:tabs>
        <w:spacing w:after="0" w:line="240" w:lineRule="auto"/>
        <w:ind w:right="-43"/>
        <w:jc w:val="both"/>
        <w:rPr>
          <w:rFonts w:ascii="Arial" w:hAnsi="Arial" w:cs="Arial"/>
          <w:sz w:val="24"/>
          <w:szCs w:val="24"/>
          <w:lang w:val="ro-RO"/>
        </w:rPr>
      </w:pPr>
    </w:p>
    <w:p w:rsidR="005A62A2" w:rsidRDefault="00620234" w:rsidP="00D70D18">
      <w:pPr>
        <w:pStyle w:val="Footer"/>
        <w:jc w:val="both"/>
        <w:rPr>
          <w:rFonts w:ascii="Arial" w:hAnsi="Arial" w:cs="Arial"/>
          <w:sz w:val="24"/>
          <w:szCs w:val="24"/>
          <w:lang w:val="ro-RO"/>
        </w:rPr>
      </w:pPr>
      <w:r w:rsidRPr="000035E8">
        <w:rPr>
          <w:rFonts w:ascii="Arial" w:hAnsi="Arial" w:cs="Arial"/>
          <w:b/>
          <w:bCs/>
          <w:sz w:val="24"/>
          <w:szCs w:val="24"/>
          <w:lang w:val="ro-RO"/>
        </w:rPr>
        <w:t xml:space="preserve"> </w:t>
      </w:r>
      <w:r w:rsidR="00C06824" w:rsidRPr="000035E8">
        <w:rPr>
          <w:rFonts w:ascii="Arial" w:hAnsi="Arial" w:cs="Arial"/>
          <w:b/>
          <w:bCs/>
          <w:sz w:val="24"/>
          <w:szCs w:val="24"/>
          <w:lang w:val="ro-RO"/>
        </w:rPr>
        <w:t xml:space="preserve"> </w:t>
      </w:r>
      <w:r w:rsidR="00334F4C" w:rsidRPr="000035E8">
        <w:rPr>
          <w:rFonts w:ascii="Arial" w:hAnsi="Arial" w:cs="Arial"/>
          <w:b/>
          <w:bCs/>
          <w:sz w:val="24"/>
          <w:szCs w:val="24"/>
          <w:lang w:val="ro-RO"/>
        </w:rPr>
        <w:t>16.6</w:t>
      </w:r>
      <w:r w:rsidR="00334F4C" w:rsidRPr="000035E8">
        <w:rPr>
          <w:rFonts w:ascii="Arial" w:hAnsi="Arial" w:cs="Arial"/>
          <w:sz w:val="24"/>
          <w:szCs w:val="24"/>
          <w:lang w:val="ro-RO"/>
        </w:rPr>
        <w:t xml:space="preserve">. Operatorul are obligaţia ca în cazul încetării definitive a activităţii să ia măsurile necesare pentru evitarea oricărui risc de poluare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de aducere a amplasamentului </w:t>
      </w:r>
      <w:r w:rsidR="006432A0" w:rsidRPr="000035E8">
        <w:rPr>
          <w:rFonts w:ascii="Arial" w:hAnsi="Arial" w:cs="Arial"/>
          <w:sz w:val="24"/>
          <w:szCs w:val="24"/>
          <w:lang w:val="ro-RO"/>
        </w:rPr>
        <w:t>și</w:t>
      </w:r>
      <w:r w:rsidR="00334F4C" w:rsidRPr="000035E8">
        <w:rPr>
          <w:rFonts w:ascii="Arial" w:hAnsi="Arial" w:cs="Arial"/>
          <w:sz w:val="24"/>
          <w:szCs w:val="24"/>
          <w:lang w:val="ro-RO"/>
        </w:rPr>
        <w:t xml:space="preserve"> a zonelor afectate într-o stare care să permită reutilizarea acestora</w:t>
      </w:r>
    </w:p>
    <w:p w:rsidR="00D1523F" w:rsidRPr="000035E8" w:rsidRDefault="00D1523F" w:rsidP="00D70D18">
      <w:pPr>
        <w:pStyle w:val="Footer"/>
        <w:jc w:val="both"/>
        <w:rPr>
          <w:rFonts w:ascii="Arial" w:hAnsi="Arial" w:cs="Arial"/>
          <w:sz w:val="24"/>
          <w:szCs w:val="24"/>
          <w:lang w:val="ro-RO"/>
        </w:rPr>
      </w:pPr>
    </w:p>
    <w:p w:rsidR="0089516A" w:rsidRPr="000035E8" w:rsidRDefault="00620234" w:rsidP="00D70D18">
      <w:pPr>
        <w:pStyle w:val="Footer"/>
        <w:jc w:val="both"/>
        <w:rPr>
          <w:rFonts w:ascii="Arial" w:hAnsi="Arial" w:cs="Arial"/>
          <w:sz w:val="24"/>
          <w:szCs w:val="24"/>
        </w:rPr>
      </w:pPr>
      <w:r w:rsidRPr="000035E8">
        <w:rPr>
          <w:rFonts w:ascii="Arial" w:hAnsi="Arial" w:cs="Arial"/>
          <w:b/>
          <w:sz w:val="24"/>
          <w:szCs w:val="24"/>
        </w:rPr>
        <w:t xml:space="preserve"> </w:t>
      </w:r>
      <w:r w:rsidR="00C06824" w:rsidRPr="000035E8">
        <w:rPr>
          <w:rFonts w:ascii="Arial" w:hAnsi="Arial" w:cs="Arial"/>
          <w:b/>
          <w:sz w:val="24"/>
          <w:szCs w:val="24"/>
        </w:rPr>
        <w:t xml:space="preserve"> </w:t>
      </w:r>
      <w:r w:rsidR="005A62A2" w:rsidRPr="000035E8">
        <w:rPr>
          <w:rFonts w:ascii="Arial" w:hAnsi="Arial" w:cs="Arial"/>
          <w:b/>
          <w:sz w:val="24"/>
          <w:szCs w:val="24"/>
        </w:rPr>
        <w:t>16.7.</w:t>
      </w:r>
      <w:r w:rsidR="005A62A2" w:rsidRPr="000035E8">
        <w:rPr>
          <w:rFonts w:ascii="Arial" w:hAnsi="Arial" w:cs="Arial"/>
          <w:sz w:val="24"/>
          <w:szCs w:val="24"/>
        </w:rPr>
        <w:t xml:space="preserve"> În cazul demolării construcţiilor, instalaţia de verificare, cu sursă radioactivă, trebuie demontată de către o firmă de service acreditată de CNCAN. Operaţiunea se va face anterior activităţii de demolare propriu-zisă. În cazul RK, instalaţia se va depozita într-un depozit realizat conform cerinţelor CNCAN. Instalaţia va fi deţinută în condiţiile de depozitare conform autorizaţiei de deţinere, în vigoare, emisă de CNCAN. Firma de service va da un buletin de verificare a contaminării nefixate şi a dozimetriei mediului ambiant. In cazul în care se doreşte încetarea practicii, sursele se vor preda prin transfer autorizat de CNCAN către staţia de tratare deşeuri de joasă activitate din cadrul INFIN – HH.</w:t>
      </w:r>
    </w:p>
    <w:p w:rsidR="004D171E" w:rsidRDefault="004D171E" w:rsidP="00D70D18">
      <w:pPr>
        <w:pStyle w:val="Footer"/>
        <w:jc w:val="both"/>
        <w:rPr>
          <w:rFonts w:ascii="Arial" w:hAnsi="Arial" w:cs="Arial"/>
          <w:b/>
          <w:sz w:val="24"/>
          <w:szCs w:val="24"/>
        </w:rPr>
      </w:pPr>
    </w:p>
    <w:p w:rsidR="002F7136" w:rsidRDefault="002F7136" w:rsidP="00D70D18">
      <w:pPr>
        <w:pStyle w:val="Footer"/>
        <w:jc w:val="both"/>
        <w:rPr>
          <w:rFonts w:ascii="Arial" w:hAnsi="Arial" w:cs="Arial"/>
          <w:b/>
          <w:sz w:val="24"/>
          <w:szCs w:val="24"/>
        </w:rPr>
      </w:pPr>
      <w:r w:rsidRPr="000035E8">
        <w:rPr>
          <w:rFonts w:ascii="Arial" w:hAnsi="Arial" w:cs="Arial"/>
          <w:b/>
          <w:sz w:val="24"/>
          <w:szCs w:val="24"/>
        </w:rPr>
        <w:t xml:space="preserve">17. VALABILITATE </w:t>
      </w:r>
    </w:p>
    <w:p w:rsidR="004D171E" w:rsidRPr="000035E8" w:rsidRDefault="004D171E" w:rsidP="00D70D18">
      <w:pPr>
        <w:pStyle w:val="Footer"/>
        <w:jc w:val="both"/>
        <w:rPr>
          <w:rFonts w:ascii="Arial" w:hAnsi="Arial" w:cs="Arial"/>
          <w:b/>
          <w:sz w:val="24"/>
          <w:szCs w:val="24"/>
        </w:rPr>
      </w:pPr>
    </w:p>
    <w:p w:rsidR="002F7136" w:rsidRDefault="002F7136" w:rsidP="00D70D18">
      <w:pPr>
        <w:pStyle w:val="Footer"/>
        <w:jc w:val="both"/>
        <w:rPr>
          <w:rFonts w:ascii="Arial" w:hAnsi="Arial" w:cs="Arial"/>
          <w:b/>
          <w:sz w:val="24"/>
          <w:szCs w:val="24"/>
        </w:rPr>
      </w:pPr>
      <w:r w:rsidRPr="000035E8">
        <w:rPr>
          <w:rFonts w:ascii="Arial" w:hAnsi="Arial" w:cs="Arial"/>
          <w:b/>
          <w:sz w:val="24"/>
          <w:szCs w:val="24"/>
        </w:rPr>
        <w:t xml:space="preserve">17.1. Prezenta Autorizaţie integrată de mediu este </w:t>
      </w:r>
      <w:proofErr w:type="gramStart"/>
      <w:r w:rsidRPr="000035E8">
        <w:rPr>
          <w:rFonts w:ascii="Arial" w:hAnsi="Arial" w:cs="Arial"/>
          <w:b/>
          <w:sz w:val="24"/>
          <w:szCs w:val="24"/>
        </w:rPr>
        <w:t xml:space="preserve">valabilă </w:t>
      </w:r>
      <w:r w:rsidR="00D1523F">
        <w:rPr>
          <w:rFonts w:ascii="Arial" w:hAnsi="Arial" w:cs="Arial"/>
          <w:b/>
          <w:sz w:val="24"/>
          <w:szCs w:val="24"/>
        </w:rPr>
        <w:t xml:space="preserve"> 10</w:t>
      </w:r>
      <w:proofErr w:type="gramEnd"/>
      <w:r w:rsidR="00D1523F">
        <w:rPr>
          <w:rFonts w:ascii="Arial" w:hAnsi="Arial" w:cs="Arial"/>
          <w:b/>
          <w:sz w:val="24"/>
          <w:szCs w:val="24"/>
        </w:rPr>
        <w:t xml:space="preserve"> ani de la data emiterii</w:t>
      </w:r>
    </w:p>
    <w:p w:rsidR="002F7136" w:rsidRPr="000035E8" w:rsidRDefault="002F7136" w:rsidP="00D70D18">
      <w:pPr>
        <w:pStyle w:val="Footer"/>
        <w:jc w:val="both"/>
        <w:rPr>
          <w:rFonts w:ascii="Arial" w:hAnsi="Arial" w:cs="Arial"/>
          <w:sz w:val="24"/>
          <w:szCs w:val="24"/>
        </w:rPr>
      </w:pPr>
      <w:r w:rsidRPr="000035E8">
        <w:rPr>
          <w:rFonts w:ascii="Arial" w:hAnsi="Arial" w:cs="Arial"/>
          <w:sz w:val="24"/>
          <w:szCs w:val="24"/>
        </w:rPr>
        <w:t xml:space="preserve">   17.2. Revizuirea autorizatiei integrate de mediu este obligatorie in toate situatiile in </w:t>
      </w:r>
      <w:proofErr w:type="gramStart"/>
      <w:r w:rsidRPr="000035E8">
        <w:rPr>
          <w:rFonts w:ascii="Arial" w:hAnsi="Arial" w:cs="Arial"/>
          <w:sz w:val="24"/>
          <w:szCs w:val="24"/>
        </w:rPr>
        <w:t>care :</w:t>
      </w:r>
      <w:proofErr w:type="gramEnd"/>
    </w:p>
    <w:p w:rsidR="002F7136" w:rsidRPr="000035E8" w:rsidRDefault="002F7136" w:rsidP="00D70D18">
      <w:pPr>
        <w:pStyle w:val="Footer"/>
        <w:jc w:val="both"/>
        <w:rPr>
          <w:rFonts w:ascii="Arial" w:hAnsi="Arial" w:cs="Arial"/>
          <w:sz w:val="24"/>
          <w:szCs w:val="24"/>
        </w:rPr>
      </w:pPr>
      <w:r w:rsidRPr="000035E8">
        <w:rPr>
          <w:rFonts w:ascii="Arial" w:hAnsi="Arial" w:cs="Arial"/>
          <w:sz w:val="24"/>
          <w:szCs w:val="24"/>
        </w:rPr>
        <w:t xml:space="preserve">      a) poluarea produsa de instalatie este semnificativa incat necesita revizuirea valorilor limita de emisie sau includerea de noi astfel de valori in autorizatia integrata de mediu; </w:t>
      </w:r>
    </w:p>
    <w:p w:rsidR="002F7136" w:rsidRPr="000035E8" w:rsidRDefault="002F7136" w:rsidP="00D70D18">
      <w:pPr>
        <w:pStyle w:val="Footer"/>
        <w:jc w:val="both"/>
        <w:rPr>
          <w:rFonts w:ascii="Arial" w:hAnsi="Arial" w:cs="Arial"/>
          <w:sz w:val="24"/>
          <w:szCs w:val="24"/>
        </w:rPr>
      </w:pPr>
      <w:r w:rsidRPr="000035E8">
        <w:rPr>
          <w:rFonts w:ascii="Arial" w:hAnsi="Arial" w:cs="Arial"/>
          <w:sz w:val="24"/>
          <w:szCs w:val="24"/>
        </w:rPr>
        <w:t xml:space="preserve">       b) schimbarile substantiale ale celor mai bune tehnici disponibile fac posibila reducerea semnificativa a emisiilor fara a presupune costuri excesive ; </w:t>
      </w:r>
    </w:p>
    <w:p w:rsidR="002F7136" w:rsidRPr="000035E8" w:rsidRDefault="002F7136" w:rsidP="00D70D18">
      <w:pPr>
        <w:pStyle w:val="Footer"/>
        <w:jc w:val="both"/>
        <w:rPr>
          <w:rFonts w:ascii="Arial" w:hAnsi="Arial" w:cs="Arial"/>
          <w:sz w:val="24"/>
          <w:szCs w:val="24"/>
        </w:rPr>
      </w:pPr>
      <w:r w:rsidRPr="000035E8">
        <w:rPr>
          <w:rFonts w:ascii="Arial" w:hAnsi="Arial" w:cs="Arial"/>
          <w:sz w:val="24"/>
          <w:szCs w:val="24"/>
        </w:rPr>
        <w:t xml:space="preserve">        c) siguranta in exploatare a proceselor sau activitatilor presupun utilizarea altor tehnici;</w:t>
      </w:r>
    </w:p>
    <w:p w:rsidR="004D171E" w:rsidRDefault="002F7136" w:rsidP="00D70D18">
      <w:pPr>
        <w:pStyle w:val="Footer"/>
        <w:jc w:val="both"/>
        <w:rPr>
          <w:rFonts w:ascii="Arial" w:hAnsi="Arial" w:cs="Arial"/>
          <w:sz w:val="24"/>
          <w:szCs w:val="24"/>
        </w:rPr>
      </w:pPr>
      <w:r w:rsidRPr="000035E8">
        <w:rPr>
          <w:rFonts w:ascii="Arial" w:hAnsi="Arial" w:cs="Arial"/>
          <w:sz w:val="24"/>
          <w:szCs w:val="24"/>
        </w:rPr>
        <w:t xml:space="preserve">     d) rezultatele actiunilor de inspectie si control al conformarii releva aspecte noi, neprecizate de documentatia depusa pentru sustinerea solicitarii, sau modificari ulterioare emiterii actului de autorizare; </w:t>
      </w:r>
    </w:p>
    <w:p w:rsidR="004D171E" w:rsidRDefault="002F7136" w:rsidP="00D70D18">
      <w:pPr>
        <w:pStyle w:val="Footer"/>
        <w:jc w:val="both"/>
        <w:rPr>
          <w:rFonts w:ascii="Arial" w:hAnsi="Arial" w:cs="Arial"/>
          <w:sz w:val="24"/>
          <w:szCs w:val="24"/>
        </w:rPr>
      </w:pPr>
      <w:r w:rsidRPr="000035E8">
        <w:rPr>
          <w:rFonts w:ascii="Arial" w:hAnsi="Arial" w:cs="Arial"/>
          <w:sz w:val="24"/>
          <w:szCs w:val="24"/>
        </w:rPr>
        <w:t>e) prevederile unor noi reglementari legale o impun.</w:t>
      </w:r>
    </w:p>
    <w:p w:rsidR="004D171E" w:rsidRPr="000417E0" w:rsidRDefault="004D171E" w:rsidP="00D70D18">
      <w:pPr>
        <w:pStyle w:val="Footer"/>
        <w:jc w:val="both"/>
        <w:rPr>
          <w:rFonts w:ascii="Arial" w:hAnsi="Arial" w:cs="Arial"/>
          <w:sz w:val="24"/>
          <w:szCs w:val="24"/>
        </w:rPr>
      </w:pPr>
    </w:p>
    <w:p w:rsidR="004D171E" w:rsidRDefault="004D171E" w:rsidP="00D70D18">
      <w:pPr>
        <w:pStyle w:val="Footer"/>
        <w:jc w:val="both"/>
        <w:rPr>
          <w:rFonts w:ascii="Arial" w:hAnsi="Arial" w:cs="Arial"/>
          <w:b/>
          <w:caps/>
          <w:sz w:val="24"/>
          <w:szCs w:val="24"/>
          <w:lang w:val="ro-RO"/>
        </w:rPr>
      </w:pPr>
    </w:p>
    <w:p w:rsidR="00EC586F" w:rsidRPr="00EC586F" w:rsidRDefault="00EC586F" w:rsidP="00EC586F">
      <w:pPr>
        <w:tabs>
          <w:tab w:val="center" w:pos="4680"/>
          <w:tab w:val="right" w:pos="9360"/>
        </w:tabs>
        <w:spacing w:after="0" w:line="240" w:lineRule="auto"/>
        <w:jc w:val="both"/>
        <w:rPr>
          <w:rFonts w:ascii="Arial" w:hAnsi="Arial" w:cs="Arial"/>
          <w:b/>
          <w:sz w:val="24"/>
          <w:szCs w:val="24"/>
        </w:rPr>
      </w:pPr>
      <w:r w:rsidRPr="00EC586F">
        <w:rPr>
          <w:rFonts w:ascii="Arial" w:hAnsi="Arial" w:cs="Arial"/>
          <w:b/>
          <w:caps/>
          <w:sz w:val="24"/>
          <w:szCs w:val="24"/>
          <w:lang w:val="ro-RO"/>
        </w:rPr>
        <w:lastRenderedPageBreak/>
        <w:t>18. Raportul ANUAL DE Mediu</w:t>
      </w:r>
    </w:p>
    <w:p w:rsidR="00EC586F" w:rsidRPr="00EC586F" w:rsidRDefault="00EC586F" w:rsidP="00EC586F">
      <w:pPr>
        <w:spacing w:after="0" w:line="240" w:lineRule="auto"/>
        <w:outlineLvl w:val="0"/>
        <w:rPr>
          <w:rFonts w:ascii="Times New Roman" w:hAnsi="Times New Roman"/>
          <w:b/>
          <w:caps/>
          <w:sz w:val="24"/>
          <w:szCs w:val="24"/>
          <w:lang w:val="ro-RO"/>
        </w:rPr>
      </w:pPr>
    </w:p>
    <w:tbl>
      <w:tblPr>
        <w:tblW w:w="9639"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4339"/>
        <w:gridCol w:w="5300"/>
      </w:tblGrid>
      <w:tr w:rsidR="00EC586F" w:rsidRPr="00EC586F" w:rsidTr="003C2B83">
        <w:trPr>
          <w:trHeight w:val="316"/>
        </w:trPr>
        <w:tc>
          <w:tcPr>
            <w:tcW w:w="4339" w:type="dxa"/>
            <w:shd w:val="pct10" w:color="auto" w:fill="auto"/>
            <w:noWrap/>
            <w:vAlign w:val="bottom"/>
            <w:hideMark/>
          </w:tcPr>
          <w:p w:rsidR="00EC586F" w:rsidRPr="00EC586F" w:rsidRDefault="00EC586F" w:rsidP="00EC586F">
            <w:pPr>
              <w:widowControl w:val="0"/>
              <w:adjustRightInd w:val="0"/>
              <w:spacing w:after="0" w:line="240" w:lineRule="auto"/>
              <w:jc w:val="both"/>
              <w:rPr>
                <w:rFonts w:ascii="Arial" w:hAnsi="Arial" w:cs="Arial"/>
                <w:b/>
                <w:bCs/>
                <w:sz w:val="20"/>
                <w:szCs w:val="20"/>
                <w:lang w:val="ro-RO"/>
              </w:rPr>
            </w:pPr>
            <w:r w:rsidRPr="00EC586F">
              <w:rPr>
                <w:rFonts w:ascii="Arial" w:hAnsi="Arial" w:cs="Arial"/>
                <w:b/>
                <w:bCs/>
                <w:sz w:val="20"/>
                <w:szCs w:val="20"/>
                <w:lang w:val="ro-RO"/>
              </w:rPr>
              <w:t>Identificarea dispozitivului</w:t>
            </w:r>
          </w:p>
        </w:tc>
        <w:tc>
          <w:tcPr>
            <w:tcW w:w="5300" w:type="dxa"/>
            <w:shd w:val="pct10" w:color="auto" w:fill="auto"/>
            <w:noWrap/>
            <w:vAlign w:val="bottom"/>
          </w:tcPr>
          <w:p w:rsidR="00EC586F" w:rsidRPr="00EC586F" w:rsidRDefault="00EC586F" w:rsidP="00EC586F">
            <w:pPr>
              <w:widowControl w:val="0"/>
              <w:adjustRightInd w:val="0"/>
              <w:spacing w:after="0" w:line="240" w:lineRule="auto"/>
              <w:jc w:val="both"/>
              <w:rPr>
                <w:rFonts w:ascii="Arial" w:hAnsi="Arial" w:cs="Arial"/>
                <w:b/>
                <w:bCs/>
                <w:sz w:val="20"/>
                <w:szCs w:val="20"/>
                <w:lang w:val="ro-RO"/>
              </w:rPr>
            </w:pPr>
          </w:p>
        </w:tc>
      </w:tr>
      <w:tr w:rsidR="00EC586F" w:rsidRPr="00EC586F" w:rsidTr="003C2B83">
        <w:trPr>
          <w:trHeight w:val="299"/>
        </w:trPr>
        <w:tc>
          <w:tcPr>
            <w:tcW w:w="4339" w:type="dxa"/>
            <w:noWrap/>
            <w:vAlign w:val="bottom"/>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Numele instalaţiei</w:t>
            </w:r>
          </w:p>
        </w:tc>
        <w:tc>
          <w:tcPr>
            <w:tcW w:w="5300" w:type="dxa"/>
            <w:noWrap/>
            <w:vAlign w:val="bottom"/>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 </w:t>
            </w:r>
          </w:p>
        </w:tc>
      </w:tr>
      <w:tr w:rsidR="00EC586F" w:rsidRPr="00EC586F" w:rsidTr="003C2B83">
        <w:trPr>
          <w:trHeight w:val="299"/>
        </w:trPr>
        <w:tc>
          <w:tcPr>
            <w:tcW w:w="4339" w:type="dxa"/>
            <w:noWrap/>
            <w:vAlign w:val="bottom"/>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Adresa instalaţiei</w:t>
            </w:r>
          </w:p>
        </w:tc>
        <w:tc>
          <w:tcPr>
            <w:tcW w:w="5300" w:type="dxa"/>
            <w:noWrap/>
            <w:vAlign w:val="bottom"/>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r>
      <w:tr w:rsidR="00EC586F" w:rsidRPr="00EC586F" w:rsidTr="003C2B83">
        <w:trPr>
          <w:trHeight w:val="299"/>
        </w:trPr>
        <w:tc>
          <w:tcPr>
            <w:tcW w:w="4339" w:type="dxa"/>
            <w:noWrap/>
            <w:vAlign w:val="bottom"/>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Cod poştal /Cod ţară</w:t>
            </w:r>
          </w:p>
        </w:tc>
        <w:tc>
          <w:tcPr>
            <w:tcW w:w="5300" w:type="dxa"/>
            <w:noWrap/>
            <w:vAlign w:val="bottom"/>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r>
      <w:tr w:rsidR="00EC586F" w:rsidRPr="00EC586F" w:rsidTr="003C2B83">
        <w:trPr>
          <w:trHeight w:val="299"/>
        </w:trPr>
        <w:tc>
          <w:tcPr>
            <w:tcW w:w="4339" w:type="dxa"/>
            <w:noWrap/>
            <w:vAlign w:val="bottom"/>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Coordonatele amplasamentului (latitudine N, longitudine E)</w:t>
            </w:r>
          </w:p>
        </w:tc>
        <w:tc>
          <w:tcPr>
            <w:tcW w:w="5300" w:type="dxa"/>
            <w:noWrap/>
            <w:hideMark/>
          </w:tcPr>
          <w:p w:rsidR="00EC586F" w:rsidRPr="00EC586F" w:rsidRDefault="00EC586F" w:rsidP="00EC586F">
            <w:pPr>
              <w:widowControl w:val="0"/>
              <w:adjustRightInd w:val="0"/>
              <w:spacing w:after="0" w:line="240" w:lineRule="auto"/>
              <w:rPr>
                <w:rFonts w:ascii="Arial" w:hAnsi="Arial" w:cs="Arial"/>
                <w:b/>
                <w:sz w:val="20"/>
                <w:szCs w:val="20"/>
                <w:lang w:val="ro-RO"/>
              </w:rPr>
            </w:pPr>
          </w:p>
        </w:tc>
      </w:tr>
      <w:tr w:rsidR="00EC586F" w:rsidRPr="00EC586F" w:rsidTr="003C2B83">
        <w:trPr>
          <w:trHeight w:val="431"/>
        </w:trPr>
        <w:tc>
          <w:tcPr>
            <w:tcW w:w="4339" w:type="dxa"/>
            <w:noWrap/>
            <w:vAlign w:val="bottom"/>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Codul CAEN (4 cifre sub forma xx.xx)</w:t>
            </w:r>
          </w:p>
        </w:tc>
        <w:tc>
          <w:tcPr>
            <w:tcW w:w="5300" w:type="dxa"/>
            <w:noWrap/>
            <w:vAlign w:val="bottom"/>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r>
      <w:tr w:rsidR="00EC586F" w:rsidRPr="00EC586F" w:rsidTr="003C2B83">
        <w:trPr>
          <w:trHeight w:val="299"/>
        </w:trPr>
        <w:tc>
          <w:tcPr>
            <w:tcW w:w="4339" w:type="dxa"/>
            <w:noWrap/>
            <w:vAlign w:val="bottom"/>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Activitatea principală</w:t>
            </w:r>
          </w:p>
        </w:tc>
        <w:tc>
          <w:tcPr>
            <w:tcW w:w="5300" w:type="dxa"/>
            <w:noWrap/>
            <w:vAlign w:val="bottom"/>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r>
      <w:tr w:rsidR="00EC586F" w:rsidRPr="00EC586F" w:rsidTr="003C2B83">
        <w:trPr>
          <w:trHeight w:val="376"/>
        </w:trPr>
        <w:tc>
          <w:tcPr>
            <w:tcW w:w="4339" w:type="dxa"/>
            <w:noWrap/>
            <w:vAlign w:val="bottom"/>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Volumul producţiei</w:t>
            </w:r>
          </w:p>
        </w:tc>
        <w:tc>
          <w:tcPr>
            <w:tcW w:w="5300" w:type="dxa"/>
            <w:noWrap/>
            <w:vAlign w:val="bottom"/>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r>
      <w:tr w:rsidR="00EC586F" w:rsidRPr="00EC586F" w:rsidTr="003C2B83">
        <w:trPr>
          <w:trHeight w:val="299"/>
        </w:trPr>
        <w:tc>
          <w:tcPr>
            <w:tcW w:w="4339" w:type="dxa"/>
            <w:noWrap/>
            <w:vAlign w:val="bottom"/>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Autoritatea de reglementare</w:t>
            </w:r>
          </w:p>
        </w:tc>
        <w:tc>
          <w:tcPr>
            <w:tcW w:w="5300" w:type="dxa"/>
            <w:noWrap/>
            <w:vAlign w:val="bottom"/>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 </w:t>
            </w:r>
          </w:p>
        </w:tc>
      </w:tr>
      <w:tr w:rsidR="00EC586F" w:rsidRPr="00EC586F" w:rsidTr="003C2B83">
        <w:trPr>
          <w:trHeight w:val="299"/>
        </w:trPr>
        <w:tc>
          <w:tcPr>
            <w:tcW w:w="4339" w:type="dxa"/>
            <w:noWrap/>
            <w:vAlign w:val="bottom"/>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Numărul instalaţiilor</w:t>
            </w:r>
          </w:p>
        </w:tc>
        <w:tc>
          <w:tcPr>
            <w:tcW w:w="5300" w:type="dxa"/>
            <w:noWrap/>
            <w:vAlign w:val="bottom"/>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 </w:t>
            </w:r>
          </w:p>
        </w:tc>
      </w:tr>
      <w:tr w:rsidR="00EC586F" w:rsidRPr="00EC586F" w:rsidTr="003C2B83">
        <w:trPr>
          <w:trHeight w:val="299"/>
        </w:trPr>
        <w:tc>
          <w:tcPr>
            <w:tcW w:w="4339" w:type="dxa"/>
            <w:noWrap/>
            <w:vAlign w:val="bottom"/>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Numărul orelor de funcţionare pe an</w:t>
            </w:r>
          </w:p>
        </w:tc>
        <w:tc>
          <w:tcPr>
            <w:tcW w:w="5300" w:type="dxa"/>
            <w:noWrap/>
            <w:vAlign w:val="bottom"/>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 </w:t>
            </w:r>
          </w:p>
        </w:tc>
      </w:tr>
      <w:tr w:rsidR="00EC586F" w:rsidRPr="00EC586F" w:rsidTr="003C2B83">
        <w:trPr>
          <w:trHeight w:val="299"/>
        </w:trPr>
        <w:tc>
          <w:tcPr>
            <w:tcW w:w="4339" w:type="dxa"/>
            <w:noWrap/>
            <w:vAlign w:val="bottom"/>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Numărul angajaţilor</w:t>
            </w:r>
          </w:p>
        </w:tc>
        <w:tc>
          <w:tcPr>
            <w:tcW w:w="5300" w:type="dxa"/>
            <w:noWrap/>
            <w:vAlign w:val="bottom"/>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 </w:t>
            </w:r>
          </w:p>
        </w:tc>
      </w:tr>
      <w:tr w:rsidR="00EC586F" w:rsidRPr="00EC586F" w:rsidTr="003C2B83">
        <w:trPr>
          <w:trHeight w:val="299"/>
        </w:trPr>
        <w:tc>
          <w:tcPr>
            <w:tcW w:w="4339" w:type="dxa"/>
            <w:noWrap/>
            <w:vAlign w:val="bottom"/>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Numărul autorizaţiei de mediu</w:t>
            </w:r>
          </w:p>
        </w:tc>
        <w:tc>
          <w:tcPr>
            <w:tcW w:w="5300" w:type="dxa"/>
            <w:noWrap/>
            <w:vAlign w:val="bottom"/>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 </w:t>
            </w:r>
          </w:p>
        </w:tc>
      </w:tr>
      <w:tr w:rsidR="00EC586F" w:rsidRPr="00EC586F" w:rsidTr="003C2B83">
        <w:trPr>
          <w:trHeight w:val="299"/>
        </w:trPr>
        <w:tc>
          <w:tcPr>
            <w:tcW w:w="4339" w:type="dxa"/>
            <w:noWrap/>
            <w:vAlign w:val="bottom"/>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Persoana de contact</w:t>
            </w:r>
          </w:p>
        </w:tc>
        <w:tc>
          <w:tcPr>
            <w:tcW w:w="5300" w:type="dxa"/>
            <w:noWrap/>
            <w:vAlign w:val="bottom"/>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 </w:t>
            </w:r>
          </w:p>
        </w:tc>
      </w:tr>
      <w:tr w:rsidR="00EC586F" w:rsidRPr="00EC586F" w:rsidTr="003C2B83">
        <w:trPr>
          <w:trHeight w:val="299"/>
        </w:trPr>
        <w:tc>
          <w:tcPr>
            <w:tcW w:w="4339" w:type="dxa"/>
            <w:noWrap/>
            <w:vAlign w:val="bottom"/>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Telefon nr.</w:t>
            </w:r>
          </w:p>
        </w:tc>
        <w:tc>
          <w:tcPr>
            <w:tcW w:w="5300" w:type="dxa"/>
            <w:noWrap/>
            <w:vAlign w:val="bottom"/>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 </w:t>
            </w:r>
          </w:p>
        </w:tc>
      </w:tr>
      <w:tr w:rsidR="00EC586F" w:rsidRPr="00EC586F" w:rsidTr="003C2B83">
        <w:trPr>
          <w:trHeight w:val="299"/>
        </w:trPr>
        <w:tc>
          <w:tcPr>
            <w:tcW w:w="4339" w:type="dxa"/>
            <w:noWrap/>
            <w:vAlign w:val="bottom"/>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Fax nr.</w:t>
            </w:r>
          </w:p>
        </w:tc>
        <w:tc>
          <w:tcPr>
            <w:tcW w:w="5300" w:type="dxa"/>
            <w:noWrap/>
            <w:vAlign w:val="bottom"/>
            <w:hideMark/>
          </w:tcPr>
          <w:p w:rsidR="00EC586F" w:rsidRPr="00EC586F" w:rsidRDefault="00EC586F" w:rsidP="00EC586F">
            <w:pPr>
              <w:widowControl w:val="0"/>
              <w:tabs>
                <w:tab w:val="left" w:pos="1748"/>
              </w:tabs>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 xml:space="preserve">  </w:t>
            </w:r>
          </w:p>
        </w:tc>
      </w:tr>
      <w:tr w:rsidR="00EC586F" w:rsidRPr="00EC586F" w:rsidTr="003C2B83">
        <w:trPr>
          <w:trHeight w:val="299"/>
        </w:trPr>
        <w:tc>
          <w:tcPr>
            <w:tcW w:w="4339" w:type="dxa"/>
            <w:noWrap/>
            <w:vAlign w:val="bottom"/>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Adresa E-mail</w:t>
            </w:r>
          </w:p>
        </w:tc>
        <w:tc>
          <w:tcPr>
            <w:tcW w:w="5300" w:type="dxa"/>
            <w:noWrap/>
            <w:vAlign w:val="bottom"/>
            <w:hideMark/>
          </w:tcPr>
          <w:p w:rsidR="00EC586F" w:rsidRPr="00EC586F" w:rsidRDefault="00EC586F" w:rsidP="00EC586F">
            <w:pPr>
              <w:widowControl w:val="0"/>
              <w:adjustRightInd w:val="0"/>
              <w:spacing w:after="0" w:line="240" w:lineRule="auto"/>
              <w:jc w:val="both"/>
              <w:rPr>
                <w:rFonts w:ascii="Arial" w:hAnsi="Arial" w:cs="Arial"/>
                <w:b/>
                <w:sz w:val="20"/>
                <w:szCs w:val="20"/>
              </w:rPr>
            </w:pPr>
            <w:r w:rsidRPr="00EC586F">
              <w:rPr>
                <w:rFonts w:ascii="Arial" w:hAnsi="Arial" w:cs="Arial"/>
                <w:b/>
                <w:sz w:val="20"/>
                <w:szCs w:val="20"/>
                <w:lang w:val="ro-RO"/>
              </w:rPr>
              <w:t xml:space="preserve">  </w:t>
            </w:r>
          </w:p>
        </w:tc>
      </w:tr>
    </w:tbl>
    <w:p w:rsidR="00EC586F" w:rsidRPr="00EC586F" w:rsidRDefault="00EC586F" w:rsidP="00EC586F">
      <w:pPr>
        <w:spacing w:line="240" w:lineRule="auto"/>
        <w:jc w:val="both"/>
        <w:rPr>
          <w:rFonts w:ascii="Times New Roman" w:hAnsi="Times New Roman"/>
          <w:color w:val="FF0000"/>
          <w:sz w:val="24"/>
          <w:szCs w:val="24"/>
          <w:lang w:val="ro-RO"/>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40"/>
        <w:gridCol w:w="7299"/>
      </w:tblGrid>
      <w:tr w:rsidR="00EC586F" w:rsidRPr="00EC586F" w:rsidTr="003C2B83">
        <w:trPr>
          <w:trHeight w:val="300"/>
        </w:trPr>
        <w:tc>
          <w:tcPr>
            <w:tcW w:w="9639" w:type="dxa"/>
            <w:gridSpan w:val="2"/>
            <w:shd w:val="pct10" w:color="auto" w:fill="auto"/>
            <w:vAlign w:val="bottom"/>
            <w:hideMark/>
          </w:tcPr>
          <w:p w:rsidR="00EC586F" w:rsidRPr="00EC586F" w:rsidRDefault="00EC586F" w:rsidP="00EC586F">
            <w:pPr>
              <w:widowControl w:val="0"/>
              <w:adjustRightInd w:val="0"/>
              <w:spacing w:after="0" w:line="240" w:lineRule="auto"/>
              <w:jc w:val="center"/>
              <w:rPr>
                <w:rFonts w:ascii="Arial" w:hAnsi="Arial" w:cs="Arial"/>
                <w:sz w:val="20"/>
                <w:szCs w:val="20"/>
                <w:lang w:val="ro-RO"/>
              </w:rPr>
            </w:pPr>
            <w:r w:rsidRPr="00EC586F">
              <w:rPr>
                <w:rFonts w:ascii="Arial" w:hAnsi="Arial" w:cs="Arial"/>
                <w:b/>
                <w:bCs/>
                <w:sz w:val="20"/>
                <w:szCs w:val="20"/>
                <w:lang w:val="ro-RO"/>
              </w:rPr>
              <w:t>CLASIFICARE</w:t>
            </w:r>
          </w:p>
        </w:tc>
      </w:tr>
      <w:tr w:rsidR="00EC586F" w:rsidRPr="00EC586F" w:rsidTr="003C2B83">
        <w:trPr>
          <w:trHeight w:val="681"/>
        </w:trPr>
        <w:tc>
          <w:tcPr>
            <w:tcW w:w="2340" w:type="dxa"/>
            <w:shd w:val="pct10" w:color="auto" w:fill="auto"/>
            <w:noWrap/>
            <w:vAlign w:val="center"/>
            <w:hideMark/>
          </w:tcPr>
          <w:p w:rsidR="00EC586F" w:rsidRPr="00EC586F" w:rsidRDefault="00EC586F" w:rsidP="00EC586F">
            <w:pPr>
              <w:widowControl w:val="0"/>
              <w:adjustRightInd w:val="0"/>
              <w:spacing w:after="0" w:line="240" w:lineRule="auto"/>
              <w:jc w:val="center"/>
              <w:rPr>
                <w:rFonts w:ascii="Arial" w:hAnsi="Arial" w:cs="Arial"/>
                <w:b/>
                <w:sz w:val="20"/>
                <w:szCs w:val="20"/>
                <w:lang w:val="ro-RO"/>
              </w:rPr>
            </w:pPr>
            <w:r w:rsidRPr="00EC586F">
              <w:rPr>
                <w:rFonts w:ascii="Arial" w:hAnsi="Arial" w:cs="Arial"/>
                <w:b/>
                <w:sz w:val="20"/>
                <w:szCs w:val="20"/>
                <w:lang w:val="ro-RO"/>
              </w:rPr>
              <w:t>Activitatea</w:t>
            </w:r>
          </w:p>
        </w:tc>
        <w:tc>
          <w:tcPr>
            <w:tcW w:w="7299" w:type="dxa"/>
            <w:shd w:val="pct10" w:color="auto" w:fill="auto"/>
            <w:noWrap/>
            <w:vAlign w:val="center"/>
            <w:hideMark/>
          </w:tcPr>
          <w:p w:rsidR="00EC586F" w:rsidRPr="00EC586F" w:rsidRDefault="00EC586F" w:rsidP="00EC586F">
            <w:pPr>
              <w:widowControl w:val="0"/>
              <w:adjustRightInd w:val="0"/>
              <w:spacing w:after="0" w:line="240" w:lineRule="auto"/>
              <w:jc w:val="center"/>
              <w:rPr>
                <w:rFonts w:ascii="Arial" w:hAnsi="Arial" w:cs="Arial"/>
                <w:b/>
                <w:sz w:val="20"/>
                <w:szCs w:val="20"/>
                <w:lang w:val="ro-RO"/>
              </w:rPr>
            </w:pPr>
            <w:r w:rsidRPr="00EC586F">
              <w:rPr>
                <w:rFonts w:ascii="Arial" w:hAnsi="Arial" w:cs="Arial"/>
                <w:b/>
                <w:sz w:val="20"/>
                <w:szCs w:val="20"/>
                <w:lang w:val="ro-RO"/>
              </w:rPr>
              <w:t>Descriere</w:t>
            </w:r>
          </w:p>
        </w:tc>
      </w:tr>
      <w:tr w:rsidR="00EC586F" w:rsidRPr="00EC586F" w:rsidTr="003C2B83">
        <w:trPr>
          <w:trHeight w:val="255"/>
        </w:trPr>
        <w:tc>
          <w:tcPr>
            <w:tcW w:w="2340" w:type="dxa"/>
            <w:noWrap/>
            <w:vAlign w:val="bottom"/>
            <w:hideMark/>
          </w:tcPr>
          <w:p w:rsidR="00EC586F" w:rsidRPr="00EC586F" w:rsidRDefault="00EC586F" w:rsidP="00EC586F">
            <w:pPr>
              <w:widowControl w:val="0"/>
              <w:adjustRightInd w:val="0"/>
              <w:spacing w:after="0" w:line="240" w:lineRule="auto"/>
              <w:jc w:val="both"/>
              <w:rPr>
                <w:rFonts w:ascii="Arial" w:hAnsi="Arial" w:cs="Arial"/>
                <w:sz w:val="20"/>
                <w:szCs w:val="20"/>
                <w:lang w:val="ro-RO"/>
              </w:rPr>
            </w:pPr>
            <w:r w:rsidRPr="00EC586F">
              <w:rPr>
                <w:rFonts w:ascii="Arial" w:hAnsi="Arial" w:cs="Arial"/>
                <w:sz w:val="20"/>
                <w:szCs w:val="20"/>
                <w:lang w:val="ro-RO"/>
              </w:rPr>
              <w:t> </w:t>
            </w:r>
          </w:p>
        </w:tc>
        <w:tc>
          <w:tcPr>
            <w:tcW w:w="7299" w:type="dxa"/>
            <w:noWrap/>
            <w:hideMark/>
          </w:tcPr>
          <w:p w:rsidR="00EC586F" w:rsidRPr="00EC586F" w:rsidRDefault="00EC586F" w:rsidP="00EC586F">
            <w:pPr>
              <w:spacing w:after="0" w:line="240" w:lineRule="auto"/>
              <w:rPr>
                <w:rFonts w:ascii="Arial" w:hAnsi="Arial" w:cs="Arial"/>
                <w:sz w:val="20"/>
                <w:szCs w:val="20"/>
                <w:lang w:val="ro-RO"/>
              </w:rPr>
            </w:pPr>
            <w:r w:rsidRPr="00EC586F">
              <w:rPr>
                <w:rFonts w:ascii="Arial" w:hAnsi="Arial" w:cs="Arial"/>
                <w:sz w:val="20"/>
                <w:szCs w:val="20"/>
                <w:lang w:val="ro-RO"/>
              </w:rPr>
              <w:t> </w:t>
            </w:r>
          </w:p>
        </w:tc>
      </w:tr>
    </w:tbl>
    <w:p w:rsidR="00EC586F" w:rsidRPr="00EC586F" w:rsidRDefault="00EC586F" w:rsidP="00EC586F">
      <w:pPr>
        <w:spacing w:line="240" w:lineRule="auto"/>
        <w:jc w:val="both"/>
        <w:rPr>
          <w:rFonts w:ascii="Times New Roman" w:hAnsi="Times New Roman"/>
          <w:sz w:val="16"/>
          <w:szCs w:val="16"/>
          <w:lang w:val="ro-RO"/>
        </w:rPr>
      </w:pPr>
    </w:p>
    <w:p w:rsidR="00EC586F" w:rsidRPr="00EC586F" w:rsidRDefault="00EC586F" w:rsidP="00EC586F">
      <w:pPr>
        <w:spacing w:line="240" w:lineRule="auto"/>
        <w:jc w:val="both"/>
        <w:rPr>
          <w:rFonts w:ascii="Arial" w:hAnsi="Arial" w:cs="Arial"/>
          <w:b/>
          <w:sz w:val="24"/>
          <w:szCs w:val="24"/>
          <w:lang w:val="ro-RO"/>
        </w:rPr>
      </w:pPr>
      <w:r w:rsidRPr="00EC586F">
        <w:rPr>
          <w:rFonts w:ascii="Arial" w:hAnsi="Arial" w:cs="Arial"/>
          <w:b/>
          <w:sz w:val="24"/>
          <w:szCs w:val="24"/>
          <w:lang w:val="ro-RO"/>
        </w:rPr>
        <w:t>Consumuri de materii prime</w:t>
      </w:r>
    </w:p>
    <w:tbl>
      <w:tblPr>
        <w:tblW w:w="969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103"/>
        <w:gridCol w:w="1579"/>
        <w:gridCol w:w="2242"/>
        <w:gridCol w:w="1772"/>
      </w:tblGrid>
      <w:tr w:rsidR="00EC586F" w:rsidRPr="00EC586F" w:rsidTr="003C2B83">
        <w:tc>
          <w:tcPr>
            <w:tcW w:w="4103" w:type="dxa"/>
            <w:shd w:val="pct10" w:color="auto" w:fill="auto"/>
            <w:vAlign w:val="center"/>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Tip materie prima</w:t>
            </w:r>
          </w:p>
        </w:tc>
        <w:tc>
          <w:tcPr>
            <w:tcW w:w="1579" w:type="dxa"/>
            <w:shd w:val="pct10" w:color="auto" w:fill="auto"/>
            <w:vAlign w:val="center"/>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Unitate de măsura</w:t>
            </w:r>
          </w:p>
        </w:tc>
        <w:tc>
          <w:tcPr>
            <w:tcW w:w="2242" w:type="dxa"/>
            <w:shd w:val="pct10" w:color="auto" w:fill="auto"/>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Consum lunar realizat</w:t>
            </w:r>
          </w:p>
        </w:tc>
        <w:tc>
          <w:tcPr>
            <w:tcW w:w="1772" w:type="dxa"/>
            <w:shd w:val="pct10" w:color="auto" w:fill="auto"/>
            <w:vAlign w:val="center"/>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Total consum anual realizat</w:t>
            </w:r>
          </w:p>
        </w:tc>
      </w:tr>
      <w:tr w:rsidR="00EC586F" w:rsidRPr="00EC586F" w:rsidTr="003C2B83">
        <w:tc>
          <w:tcPr>
            <w:tcW w:w="4103"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c>
          <w:tcPr>
            <w:tcW w:w="1579" w:type="dxa"/>
          </w:tcPr>
          <w:p w:rsidR="00EC586F" w:rsidRPr="00EC586F" w:rsidRDefault="00EC586F" w:rsidP="00EC586F">
            <w:pPr>
              <w:widowControl w:val="0"/>
              <w:adjustRightInd w:val="0"/>
              <w:spacing w:after="0" w:line="240" w:lineRule="auto"/>
              <w:jc w:val="both"/>
              <w:rPr>
                <w:rFonts w:ascii="Arial" w:hAnsi="Arial" w:cs="Arial"/>
                <w:b/>
                <w:sz w:val="20"/>
                <w:szCs w:val="20"/>
                <w:vertAlign w:val="superscript"/>
                <w:lang w:val="ro-RO"/>
              </w:rPr>
            </w:pPr>
          </w:p>
        </w:tc>
        <w:tc>
          <w:tcPr>
            <w:tcW w:w="2242"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c>
          <w:tcPr>
            <w:tcW w:w="1772" w:type="dxa"/>
            <w:vAlign w:val="center"/>
          </w:tcPr>
          <w:p w:rsidR="00EC586F" w:rsidRPr="00EC586F" w:rsidRDefault="00EC586F" w:rsidP="00EC586F">
            <w:pPr>
              <w:widowControl w:val="0"/>
              <w:adjustRightInd w:val="0"/>
              <w:spacing w:after="0" w:line="240" w:lineRule="auto"/>
              <w:jc w:val="center"/>
              <w:rPr>
                <w:rFonts w:ascii="Arial" w:hAnsi="Arial" w:cs="Arial"/>
                <w:b/>
                <w:sz w:val="20"/>
                <w:szCs w:val="20"/>
                <w:lang w:val="ro-RO"/>
              </w:rPr>
            </w:pPr>
          </w:p>
        </w:tc>
      </w:tr>
      <w:tr w:rsidR="00EC586F" w:rsidRPr="00EC586F" w:rsidTr="003C2B83">
        <w:tc>
          <w:tcPr>
            <w:tcW w:w="4103"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c>
          <w:tcPr>
            <w:tcW w:w="1579" w:type="dxa"/>
          </w:tcPr>
          <w:p w:rsidR="00EC586F" w:rsidRPr="00EC586F" w:rsidRDefault="00EC586F" w:rsidP="00EC586F">
            <w:pPr>
              <w:widowControl w:val="0"/>
              <w:adjustRightInd w:val="0"/>
              <w:spacing w:after="0" w:line="240" w:lineRule="auto"/>
              <w:jc w:val="both"/>
              <w:rPr>
                <w:rFonts w:ascii="Arial" w:hAnsi="Arial" w:cs="Arial"/>
                <w:b/>
                <w:sz w:val="20"/>
                <w:szCs w:val="20"/>
                <w:vertAlign w:val="superscript"/>
                <w:lang w:val="ro-RO"/>
              </w:rPr>
            </w:pPr>
          </w:p>
        </w:tc>
        <w:tc>
          <w:tcPr>
            <w:tcW w:w="2242"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c>
          <w:tcPr>
            <w:tcW w:w="1772" w:type="dxa"/>
            <w:vAlign w:val="center"/>
          </w:tcPr>
          <w:p w:rsidR="00EC586F" w:rsidRPr="00EC586F" w:rsidRDefault="00EC586F" w:rsidP="00EC586F">
            <w:pPr>
              <w:widowControl w:val="0"/>
              <w:adjustRightInd w:val="0"/>
              <w:spacing w:after="0" w:line="240" w:lineRule="auto"/>
              <w:jc w:val="center"/>
              <w:rPr>
                <w:rFonts w:ascii="Arial" w:hAnsi="Arial" w:cs="Arial"/>
                <w:b/>
                <w:sz w:val="20"/>
                <w:szCs w:val="20"/>
                <w:lang w:val="ro-RO"/>
              </w:rPr>
            </w:pPr>
          </w:p>
        </w:tc>
      </w:tr>
    </w:tbl>
    <w:p w:rsidR="00EC586F" w:rsidRPr="00EC586F" w:rsidRDefault="00EC586F" w:rsidP="00EC586F">
      <w:pPr>
        <w:spacing w:after="0" w:line="240" w:lineRule="auto"/>
        <w:jc w:val="both"/>
        <w:rPr>
          <w:rFonts w:ascii="Times New Roman" w:hAnsi="Times New Roman"/>
          <w:b/>
          <w:sz w:val="24"/>
          <w:szCs w:val="24"/>
          <w:lang w:val="ro-RO"/>
        </w:rPr>
      </w:pPr>
    </w:p>
    <w:p w:rsidR="00EC586F" w:rsidRPr="00EC586F" w:rsidRDefault="00EC586F" w:rsidP="00EC586F">
      <w:pPr>
        <w:spacing w:after="0" w:line="240" w:lineRule="auto"/>
        <w:jc w:val="both"/>
        <w:rPr>
          <w:rFonts w:ascii="Arial" w:hAnsi="Arial" w:cs="Arial"/>
          <w:b/>
          <w:sz w:val="24"/>
          <w:szCs w:val="24"/>
          <w:lang w:val="ro-RO"/>
        </w:rPr>
      </w:pPr>
      <w:r w:rsidRPr="00EC586F">
        <w:rPr>
          <w:rFonts w:ascii="Arial" w:hAnsi="Arial" w:cs="Arial"/>
          <w:b/>
          <w:sz w:val="24"/>
          <w:szCs w:val="24"/>
          <w:lang w:val="ro-RO"/>
        </w:rPr>
        <w:t xml:space="preserve">Producţie </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93"/>
        <w:gridCol w:w="1701"/>
        <w:gridCol w:w="1843"/>
        <w:gridCol w:w="2373"/>
        <w:gridCol w:w="1596"/>
      </w:tblGrid>
      <w:tr w:rsidR="00EC586F" w:rsidRPr="00EC586F" w:rsidTr="003C2B83">
        <w:tc>
          <w:tcPr>
            <w:tcW w:w="2093" w:type="dxa"/>
            <w:shd w:val="pct10" w:color="auto" w:fill="auto"/>
            <w:vAlign w:val="center"/>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Tip produs</w:t>
            </w:r>
          </w:p>
        </w:tc>
        <w:tc>
          <w:tcPr>
            <w:tcW w:w="1701" w:type="dxa"/>
            <w:shd w:val="pct10" w:color="auto" w:fill="auto"/>
            <w:vAlign w:val="center"/>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Unitate de măsura</w:t>
            </w:r>
          </w:p>
        </w:tc>
        <w:tc>
          <w:tcPr>
            <w:tcW w:w="1843" w:type="dxa"/>
            <w:shd w:val="pct10" w:color="auto" w:fill="auto"/>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Producţie maxima proiectata</w:t>
            </w:r>
          </w:p>
        </w:tc>
        <w:tc>
          <w:tcPr>
            <w:tcW w:w="2373" w:type="dxa"/>
            <w:shd w:val="pct10" w:color="auto" w:fill="auto"/>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Producţie lunara realizata</w:t>
            </w:r>
          </w:p>
        </w:tc>
        <w:tc>
          <w:tcPr>
            <w:tcW w:w="1596" w:type="dxa"/>
            <w:shd w:val="pct10" w:color="auto" w:fill="auto"/>
            <w:vAlign w:val="center"/>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 xml:space="preserve">Producţie anuala realizata </w:t>
            </w:r>
          </w:p>
        </w:tc>
      </w:tr>
      <w:tr w:rsidR="00EC586F" w:rsidRPr="00EC586F" w:rsidTr="003C2B83">
        <w:tc>
          <w:tcPr>
            <w:tcW w:w="2093" w:type="dxa"/>
            <w:vAlign w:val="center"/>
          </w:tcPr>
          <w:p w:rsidR="00EC586F" w:rsidRPr="00EC586F" w:rsidRDefault="00EC586F" w:rsidP="00EC586F">
            <w:pPr>
              <w:widowControl w:val="0"/>
              <w:adjustRightInd w:val="0"/>
              <w:spacing w:after="0" w:line="240" w:lineRule="auto"/>
              <w:rPr>
                <w:rFonts w:ascii="Arial" w:hAnsi="Arial" w:cs="Arial"/>
                <w:b/>
                <w:sz w:val="20"/>
                <w:szCs w:val="20"/>
                <w:lang w:val="ro-RO"/>
              </w:rPr>
            </w:pPr>
          </w:p>
        </w:tc>
        <w:tc>
          <w:tcPr>
            <w:tcW w:w="1701" w:type="dxa"/>
            <w:vAlign w:val="center"/>
          </w:tcPr>
          <w:p w:rsidR="00EC586F" w:rsidRPr="00EC586F" w:rsidRDefault="00EC586F" w:rsidP="00EC586F">
            <w:pPr>
              <w:widowControl w:val="0"/>
              <w:adjustRightInd w:val="0"/>
              <w:spacing w:after="0" w:line="240" w:lineRule="auto"/>
              <w:rPr>
                <w:rFonts w:ascii="Arial" w:hAnsi="Arial" w:cs="Arial"/>
                <w:b/>
                <w:sz w:val="20"/>
                <w:szCs w:val="20"/>
                <w:lang w:val="ro-RO"/>
              </w:rPr>
            </w:pPr>
          </w:p>
        </w:tc>
        <w:tc>
          <w:tcPr>
            <w:tcW w:w="1843"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c>
          <w:tcPr>
            <w:tcW w:w="2373"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c>
          <w:tcPr>
            <w:tcW w:w="1596" w:type="dxa"/>
            <w:vAlign w:val="center"/>
          </w:tcPr>
          <w:p w:rsidR="00EC586F" w:rsidRPr="00EC586F" w:rsidRDefault="00EC586F" w:rsidP="00EC586F">
            <w:pPr>
              <w:widowControl w:val="0"/>
              <w:adjustRightInd w:val="0"/>
              <w:spacing w:after="0" w:line="240" w:lineRule="auto"/>
              <w:jc w:val="center"/>
              <w:rPr>
                <w:rFonts w:ascii="Arial" w:hAnsi="Arial" w:cs="Arial"/>
                <w:b/>
                <w:sz w:val="20"/>
                <w:szCs w:val="20"/>
                <w:lang w:val="ro-RO"/>
              </w:rPr>
            </w:pPr>
          </w:p>
        </w:tc>
      </w:tr>
    </w:tbl>
    <w:p w:rsidR="00EC586F" w:rsidRPr="00EC586F" w:rsidRDefault="00EC586F" w:rsidP="00EC586F">
      <w:pPr>
        <w:spacing w:after="0" w:line="240" w:lineRule="auto"/>
        <w:jc w:val="both"/>
        <w:rPr>
          <w:rFonts w:ascii="Times New Roman" w:hAnsi="Times New Roman"/>
          <w:b/>
          <w:sz w:val="16"/>
          <w:szCs w:val="16"/>
          <w:lang w:val="ro-RO"/>
        </w:rPr>
      </w:pPr>
    </w:p>
    <w:p w:rsidR="00EC586F" w:rsidRPr="00EC586F" w:rsidRDefault="00EC586F" w:rsidP="00EC586F">
      <w:pPr>
        <w:spacing w:after="0" w:line="240" w:lineRule="auto"/>
        <w:jc w:val="both"/>
        <w:rPr>
          <w:rFonts w:ascii="Arial" w:hAnsi="Arial" w:cs="Arial"/>
          <w:b/>
          <w:sz w:val="24"/>
          <w:szCs w:val="24"/>
          <w:lang w:val="ro-RO"/>
        </w:rPr>
      </w:pPr>
      <w:r w:rsidRPr="00EC586F">
        <w:rPr>
          <w:rFonts w:ascii="Arial" w:hAnsi="Arial" w:cs="Arial"/>
          <w:b/>
          <w:sz w:val="24"/>
          <w:szCs w:val="24"/>
          <w:lang w:val="ro-RO"/>
        </w:rPr>
        <w:t>Consum de energie şi combustibili</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1958"/>
        <w:gridCol w:w="1888"/>
        <w:gridCol w:w="1688"/>
        <w:gridCol w:w="1624"/>
      </w:tblGrid>
      <w:tr w:rsidR="00EC586F" w:rsidRPr="00EC586F" w:rsidTr="003C2B83">
        <w:tc>
          <w:tcPr>
            <w:tcW w:w="2448" w:type="dxa"/>
            <w:shd w:val="pct10" w:color="auto" w:fill="auto"/>
            <w:vAlign w:val="center"/>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Energie electrica si combustibili utilizaţi</w:t>
            </w:r>
          </w:p>
        </w:tc>
        <w:tc>
          <w:tcPr>
            <w:tcW w:w="1958" w:type="dxa"/>
            <w:shd w:val="pct10" w:color="auto" w:fill="auto"/>
            <w:vAlign w:val="center"/>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Conţinutul de sulf</w:t>
            </w:r>
          </w:p>
        </w:tc>
        <w:tc>
          <w:tcPr>
            <w:tcW w:w="1888" w:type="dxa"/>
            <w:shd w:val="pct10" w:color="auto" w:fill="auto"/>
            <w:vAlign w:val="center"/>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Unitatea de măsură</w:t>
            </w:r>
          </w:p>
        </w:tc>
        <w:tc>
          <w:tcPr>
            <w:tcW w:w="1688" w:type="dxa"/>
            <w:shd w:val="pct10" w:color="auto" w:fill="auto"/>
            <w:vAlign w:val="center"/>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Consum lunar</w:t>
            </w:r>
          </w:p>
        </w:tc>
        <w:tc>
          <w:tcPr>
            <w:tcW w:w="1624" w:type="dxa"/>
            <w:shd w:val="pct10" w:color="auto" w:fill="auto"/>
            <w:vAlign w:val="center"/>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Consum anual</w:t>
            </w:r>
          </w:p>
        </w:tc>
      </w:tr>
      <w:tr w:rsidR="00EC586F" w:rsidRPr="00EC586F" w:rsidTr="003C2B83">
        <w:tc>
          <w:tcPr>
            <w:tcW w:w="2448" w:type="dxa"/>
            <w:vAlign w:val="center"/>
          </w:tcPr>
          <w:p w:rsidR="00EC586F" w:rsidRPr="00EC586F" w:rsidRDefault="00EC586F" w:rsidP="00EC586F">
            <w:pPr>
              <w:widowControl w:val="0"/>
              <w:adjustRightInd w:val="0"/>
              <w:spacing w:after="0" w:line="240" w:lineRule="auto"/>
              <w:rPr>
                <w:rFonts w:ascii="Arial" w:hAnsi="Arial" w:cs="Arial"/>
                <w:b/>
                <w:sz w:val="20"/>
                <w:szCs w:val="20"/>
                <w:lang w:val="ro-RO"/>
              </w:rPr>
            </w:pPr>
          </w:p>
        </w:tc>
        <w:tc>
          <w:tcPr>
            <w:tcW w:w="1958" w:type="dxa"/>
            <w:vAlign w:val="center"/>
          </w:tcPr>
          <w:p w:rsidR="00EC586F" w:rsidRPr="00EC586F" w:rsidRDefault="00EC586F" w:rsidP="00EC586F">
            <w:pPr>
              <w:widowControl w:val="0"/>
              <w:adjustRightInd w:val="0"/>
              <w:spacing w:after="0" w:line="240" w:lineRule="auto"/>
              <w:rPr>
                <w:rFonts w:ascii="Arial" w:hAnsi="Arial" w:cs="Arial"/>
                <w:b/>
                <w:sz w:val="20"/>
                <w:szCs w:val="20"/>
                <w:lang w:val="ro-RO"/>
              </w:rPr>
            </w:pPr>
          </w:p>
        </w:tc>
        <w:tc>
          <w:tcPr>
            <w:tcW w:w="1888" w:type="dxa"/>
            <w:vAlign w:val="center"/>
          </w:tcPr>
          <w:p w:rsidR="00EC586F" w:rsidRPr="00EC586F" w:rsidRDefault="00EC586F" w:rsidP="00EC586F">
            <w:pPr>
              <w:widowControl w:val="0"/>
              <w:adjustRightInd w:val="0"/>
              <w:spacing w:after="0" w:line="240" w:lineRule="auto"/>
              <w:jc w:val="center"/>
              <w:rPr>
                <w:rFonts w:ascii="Arial" w:hAnsi="Arial" w:cs="Arial"/>
                <w:b/>
                <w:sz w:val="20"/>
                <w:szCs w:val="20"/>
                <w:vertAlign w:val="superscript"/>
                <w:lang w:val="ro-RO"/>
              </w:rPr>
            </w:pPr>
          </w:p>
        </w:tc>
        <w:tc>
          <w:tcPr>
            <w:tcW w:w="1688"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c>
          <w:tcPr>
            <w:tcW w:w="1624" w:type="dxa"/>
            <w:vAlign w:val="center"/>
          </w:tcPr>
          <w:p w:rsidR="00EC586F" w:rsidRPr="00EC586F" w:rsidRDefault="00EC586F" w:rsidP="00EC586F">
            <w:pPr>
              <w:widowControl w:val="0"/>
              <w:adjustRightInd w:val="0"/>
              <w:spacing w:after="0" w:line="240" w:lineRule="auto"/>
              <w:jc w:val="center"/>
              <w:rPr>
                <w:rFonts w:ascii="Arial" w:hAnsi="Arial" w:cs="Arial"/>
                <w:b/>
                <w:sz w:val="20"/>
                <w:szCs w:val="20"/>
                <w:lang w:val="ro-RO"/>
              </w:rPr>
            </w:pPr>
          </w:p>
        </w:tc>
      </w:tr>
      <w:tr w:rsidR="00EC586F" w:rsidRPr="00EC586F" w:rsidTr="003C2B83">
        <w:tc>
          <w:tcPr>
            <w:tcW w:w="2448" w:type="dxa"/>
            <w:vAlign w:val="center"/>
          </w:tcPr>
          <w:p w:rsidR="00EC586F" w:rsidRPr="00EC586F" w:rsidRDefault="00EC586F" w:rsidP="00EC586F">
            <w:pPr>
              <w:widowControl w:val="0"/>
              <w:adjustRightInd w:val="0"/>
              <w:spacing w:after="0" w:line="240" w:lineRule="auto"/>
              <w:rPr>
                <w:rFonts w:ascii="Arial" w:hAnsi="Arial" w:cs="Arial"/>
                <w:b/>
                <w:sz w:val="20"/>
                <w:szCs w:val="20"/>
                <w:lang w:val="ro-RO"/>
              </w:rPr>
            </w:pPr>
          </w:p>
        </w:tc>
        <w:tc>
          <w:tcPr>
            <w:tcW w:w="1958" w:type="dxa"/>
            <w:vAlign w:val="center"/>
          </w:tcPr>
          <w:p w:rsidR="00EC586F" w:rsidRPr="00EC586F" w:rsidRDefault="00EC586F" w:rsidP="00EC586F">
            <w:pPr>
              <w:widowControl w:val="0"/>
              <w:adjustRightInd w:val="0"/>
              <w:spacing w:after="0" w:line="240" w:lineRule="auto"/>
              <w:rPr>
                <w:rFonts w:ascii="Arial" w:hAnsi="Arial" w:cs="Arial"/>
                <w:b/>
                <w:sz w:val="20"/>
                <w:szCs w:val="20"/>
                <w:lang w:val="ro-RO"/>
              </w:rPr>
            </w:pPr>
          </w:p>
        </w:tc>
        <w:tc>
          <w:tcPr>
            <w:tcW w:w="1888" w:type="dxa"/>
            <w:vAlign w:val="center"/>
          </w:tcPr>
          <w:p w:rsidR="00EC586F" w:rsidRPr="00EC586F" w:rsidRDefault="00EC586F" w:rsidP="00EC586F">
            <w:pPr>
              <w:widowControl w:val="0"/>
              <w:adjustRightInd w:val="0"/>
              <w:spacing w:after="0" w:line="240" w:lineRule="auto"/>
              <w:jc w:val="center"/>
              <w:rPr>
                <w:rFonts w:ascii="Arial" w:hAnsi="Arial" w:cs="Arial"/>
                <w:b/>
                <w:sz w:val="20"/>
                <w:szCs w:val="20"/>
                <w:lang w:val="ro-RO"/>
              </w:rPr>
            </w:pPr>
          </w:p>
        </w:tc>
        <w:tc>
          <w:tcPr>
            <w:tcW w:w="1688"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c>
          <w:tcPr>
            <w:tcW w:w="1624" w:type="dxa"/>
            <w:vAlign w:val="center"/>
          </w:tcPr>
          <w:p w:rsidR="00EC586F" w:rsidRPr="00EC586F" w:rsidRDefault="00EC586F" w:rsidP="00EC586F">
            <w:pPr>
              <w:widowControl w:val="0"/>
              <w:adjustRightInd w:val="0"/>
              <w:spacing w:after="0" w:line="240" w:lineRule="auto"/>
              <w:jc w:val="center"/>
              <w:rPr>
                <w:rFonts w:ascii="Arial" w:hAnsi="Arial" w:cs="Arial"/>
                <w:b/>
                <w:sz w:val="20"/>
                <w:szCs w:val="20"/>
                <w:lang w:val="ro-RO"/>
              </w:rPr>
            </w:pPr>
          </w:p>
        </w:tc>
      </w:tr>
    </w:tbl>
    <w:p w:rsidR="00EC586F" w:rsidRPr="00EC586F" w:rsidRDefault="00EC586F" w:rsidP="00EC586F">
      <w:pPr>
        <w:spacing w:after="0" w:line="240" w:lineRule="auto"/>
        <w:jc w:val="both"/>
        <w:rPr>
          <w:rFonts w:ascii="Times New Roman" w:hAnsi="Times New Roman"/>
          <w:b/>
          <w:sz w:val="16"/>
          <w:szCs w:val="16"/>
          <w:lang w:val="ro-RO"/>
        </w:rPr>
      </w:pPr>
    </w:p>
    <w:p w:rsidR="00EC586F" w:rsidRPr="00EC586F" w:rsidRDefault="00EC586F" w:rsidP="00EC586F">
      <w:pPr>
        <w:spacing w:after="0" w:line="240" w:lineRule="auto"/>
        <w:jc w:val="both"/>
        <w:rPr>
          <w:rFonts w:ascii="Arial" w:hAnsi="Arial" w:cs="Arial"/>
          <w:b/>
          <w:sz w:val="24"/>
          <w:szCs w:val="24"/>
          <w:lang w:val="ro-RO"/>
        </w:rPr>
      </w:pPr>
      <w:r w:rsidRPr="00EC586F">
        <w:rPr>
          <w:rFonts w:ascii="Arial" w:hAnsi="Arial" w:cs="Arial"/>
          <w:b/>
          <w:sz w:val="24"/>
          <w:szCs w:val="24"/>
          <w:lang w:val="ro-RO"/>
        </w:rPr>
        <w:lastRenderedPageBreak/>
        <w:t>Reclamaţii</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28"/>
        <w:gridCol w:w="1636"/>
        <w:gridCol w:w="1499"/>
        <w:gridCol w:w="2043"/>
      </w:tblGrid>
      <w:tr w:rsidR="00EC586F" w:rsidRPr="00EC586F" w:rsidTr="003C2B83">
        <w:trPr>
          <w:trHeight w:val="348"/>
        </w:trPr>
        <w:tc>
          <w:tcPr>
            <w:tcW w:w="4428" w:type="dxa"/>
            <w:shd w:val="pct10" w:color="auto" w:fill="auto"/>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Reclamaţii de mediu</w:t>
            </w:r>
          </w:p>
        </w:tc>
        <w:tc>
          <w:tcPr>
            <w:tcW w:w="1636" w:type="dxa"/>
            <w:shd w:val="pct10" w:color="auto" w:fill="auto"/>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 xml:space="preserve">Număr </w:t>
            </w:r>
          </w:p>
        </w:tc>
        <w:tc>
          <w:tcPr>
            <w:tcW w:w="1499" w:type="dxa"/>
            <w:shd w:val="pct10" w:color="auto" w:fill="auto"/>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Soluţionare</w:t>
            </w:r>
          </w:p>
        </w:tc>
        <w:tc>
          <w:tcPr>
            <w:tcW w:w="2043" w:type="dxa"/>
            <w:shd w:val="pct10" w:color="auto" w:fill="auto"/>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Observaţii</w:t>
            </w:r>
          </w:p>
        </w:tc>
      </w:tr>
      <w:tr w:rsidR="00EC586F" w:rsidRPr="00EC586F" w:rsidTr="003C2B83">
        <w:tc>
          <w:tcPr>
            <w:tcW w:w="4428" w:type="dxa"/>
            <w:hideMark/>
          </w:tcPr>
          <w:p w:rsidR="00EC586F" w:rsidRPr="00EC586F" w:rsidRDefault="00EC586F" w:rsidP="00EC586F">
            <w:pPr>
              <w:widowControl w:val="0"/>
              <w:adjustRightInd w:val="0"/>
              <w:spacing w:after="0" w:line="240" w:lineRule="auto"/>
              <w:jc w:val="both"/>
              <w:rPr>
                <w:rFonts w:ascii="Arial" w:hAnsi="Arial" w:cs="Arial"/>
                <w:sz w:val="20"/>
                <w:szCs w:val="20"/>
                <w:lang w:val="ro-RO"/>
              </w:rPr>
            </w:pPr>
            <w:r w:rsidRPr="00EC586F">
              <w:rPr>
                <w:rFonts w:ascii="Arial" w:hAnsi="Arial" w:cs="Arial"/>
                <w:sz w:val="20"/>
                <w:szCs w:val="20"/>
                <w:lang w:val="ro-RO"/>
              </w:rPr>
              <w:t>Reclamaţii primite</w:t>
            </w:r>
          </w:p>
        </w:tc>
        <w:tc>
          <w:tcPr>
            <w:tcW w:w="1636"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c>
          <w:tcPr>
            <w:tcW w:w="1499"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c>
          <w:tcPr>
            <w:tcW w:w="2043"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r>
      <w:tr w:rsidR="00EC586F" w:rsidRPr="00EC586F" w:rsidTr="003C2B83">
        <w:tc>
          <w:tcPr>
            <w:tcW w:w="4428" w:type="dxa"/>
            <w:hideMark/>
          </w:tcPr>
          <w:p w:rsidR="00EC586F" w:rsidRPr="00EC586F" w:rsidRDefault="00EC586F" w:rsidP="00EC586F">
            <w:pPr>
              <w:widowControl w:val="0"/>
              <w:adjustRightInd w:val="0"/>
              <w:spacing w:after="0" w:line="240" w:lineRule="auto"/>
              <w:jc w:val="both"/>
              <w:rPr>
                <w:rFonts w:ascii="Arial" w:hAnsi="Arial" w:cs="Arial"/>
                <w:sz w:val="20"/>
                <w:szCs w:val="20"/>
                <w:lang w:val="ro-RO"/>
              </w:rPr>
            </w:pPr>
            <w:r w:rsidRPr="00EC586F">
              <w:rPr>
                <w:rFonts w:ascii="Arial" w:hAnsi="Arial" w:cs="Arial"/>
                <w:sz w:val="20"/>
                <w:szCs w:val="20"/>
                <w:lang w:val="ro-RO"/>
              </w:rPr>
              <w:t>Reclamaţii care cer o acţiune corectivă</w:t>
            </w:r>
          </w:p>
        </w:tc>
        <w:tc>
          <w:tcPr>
            <w:tcW w:w="1636"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c>
          <w:tcPr>
            <w:tcW w:w="1499"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c>
          <w:tcPr>
            <w:tcW w:w="2043"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r>
      <w:tr w:rsidR="00EC586F" w:rsidRPr="00EC586F" w:rsidTr="003C2B83">
        <w:tc>
          <w:tcPr>
            <w:tcW w:w="4428" w:type="dxa"/>
            <w:hideMark/>
          </w:tcPr>
          <w:p w:rsidR="00EC586F" w:rsidRPr="00EC586F" w:rsidRDefault="00EC586F" w:rsidP="00EC586F">
            <w:pPr>
              <w:widowControl w:val="0"/>
              <w:adjustRightInd w:val="0"/>
              <w:spacing w:after="0" w:line="240" w:lineRule="auto"/>
              <w:jc w:val="both"/>
              <w:rPr>
                <w:rFonts w:ascii="Arial" w:hAnsi="Arial" w:cs="Arial"/>
                <w:sz w:val="20"/>
                <w:szCs w:val="20"/>
                <w:lang w:val="ro-RO"/>
              </w:rPr>
            </w:pPr>
            <w:r w:rsidRPr="00EC586F">
              <w:rPr>
                <w:rFonts w:ascii="Arial" w:hAnsi="Arial" w:cs="Arial"/>
                <w:sz w:val="20"/>
                <w:szCs w:val="20"/>
                <w:lang w:val="ro-RO"/>
              </w:rPr>
              <w:t>Categorii de reclamaţii</w:t>
            </w:r>
          </w:p>
        </w:tc>
        <w:tc>
          <w:tcPr>
            <w:tcW w:w="1636"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c>
          <w:tcPr>
            <w:tcW w:w="1499"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c>
          <w:tcPr>
            <w:tcW w:w="2043"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r>
      <w:tr w:rsidR="00EC586F" w:rsidRPr="00EC586F" w:rsidTr="003C2B83">
        <w:tc>
          <w:tcPr>
            <w:tcW w:w="4428" w:type="dxa"/>
            <w:hideMark/>
          </w:tcPr>
          <w:p w:rsidR="00EC586F" w:rsidRPr="00EC586F" w:rsidRDefault="00EC586F" w:rsidP="00EC586F">
            <w:pPr>
              <w:widowControl w:val="0"/>
              <w:numPr>
                <w:ilvl w:val="0"/>
                <w:numId w:val="63"/>
              </w:numPr>
              <w:adjustRightInd w:val="0"/>
              <w:spacing w:after="0" w:line="240" w:lineRule="auto"/>
              <w:jc w:val="both"/>
              <w:rPr>
                <w:rFonts w:ascii="Arial" w:hAnsi="Arial" w:cs="Arial"/>
                <w:sz w:val="20"/>
                <w:szCs w:val="20"/>
                <w:lang w:val="ro-RO"/>
              </w:rPr>
            </w:pPr>
            <w:r w:rsidRPr="00EC586F">
              <w:rPr>
                <w:rFonts w:ascii="Arial" w:hAnsi="Arial" w:cs="Arial"/>
                <w:sz w:val="20"/>
                <w:szCs w:val="20"/>
                <w:lang w:val="ro-RO"/>
              </w:rPr>
              <w:t>Miros</w:t>
            </w:r>
          </w:p>
        </w:tc>
        <w:tc>
          <w:tcPr>
            <w:tcW w:w="1636"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c>
          <w:tcPr>
            <w:tcW w:w="1499"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c>
          <w:tcPr>
            <w:tcW w:w="2043"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r>
      <w:tr w:rsidR="00EC586F" w:rsidRPr="00EC586F" w:rsidTr="003C2B83">
        <w:tc>
          <w:tcPr>
            <w:tcW w:w="4428" w:type="dxa"/>
            <w:hideMark/>
          </w:tcPr>
          <w:p w:rsidR="00EC586F" w:rsidRPr="00EC586F" w:rsidRDefault="00EC586F" w:rsidP="00EC586F">
            <w:pPr>
              <w:widowControl w:val="0"/>
              <w:numPr>
                <w:ilvl w:val="0"/>
                <w:numId w:val="63"/>
              </w:numPr>
              <w:adjustRightInd w:val="0"/>
              <w:spacing w:after="0" w:line="240" w:lineRule="auto"/>
              <w:jc w:val="both"/>
              <w:rPr>
                <w:rFonts w:ascii="Arial" w:hAnsi="Arial" w:cs="Arial"/>
                <w:sz w:val="20"/>
                <w:szCs w:val="20"/>
                <w:lang w:val="ro-RO"/>
              </w:rPr>
            </w:pPr>
            <w:r w:rsidRPr="00EC586F">
              <w:rPr>
                <w:rFonts w:ascii="Arial" w:hAnsi="Arial" w:cs="Arial"/>
                <w:sz w:val="20"/>
                <w:szCs w:val="20"/>
                <w:lang w:val="ro-RO"/>
              </w:rPr>
              <w:t>Zgomot</w:t>
            </w:r>
          </w:p>
        </w:tc>
        <w:tc>
          <w:tcPr>
            <w:tcW w:w="1636"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c>
          <w:tcPr>
            <w:tcW w:w="1499"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c>
          <w:tcPr>
            <w:tcW w:w="2043"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r>
      <w:tr w:rsidR="00EC586F" w:rsidRPr="00EC586F" w:rsidTr="003C2B83">
        <w:tc>
          <w:tcPr>
            <w:tcW w:w="4428" w:type="dxa"/>
            <w:hideMark/>
          </w:tcPr>
          <w:p w:rsidR="00EC586F" w:rsidRPr="00EC586F" w:rsidRDefault="00EC586F" w:rsidP="00EC586F">
            <w:pPr>
              <w:widowControl w:val="0"/>
              <w:numPr>
                <w:ilvl w:val="0"/>
                <w:numId w:val="63"/>
              </w:numPr>
              <w:adjustRightInd w:val="0"/>
              <w:spacing w:after="0" w:line="240" w:lineRule="auto"/>
              <w:jc w:val="both"/>
              <w:rPr>
                <w:rFonts w:ascii="Arial" w:hAnsi="Arial" w:cs="Arial"/>
                <w:sz w:val="20"/>
                <w:szCs w:val="20"/>
                <w:lang w:val="ro-RO"/>
              </w:rPr>
            </w:pPr>
            <w:r w:rsidRPr="00EC586F">
              <w:rPr>
                <w:rFonts w:ascii="Arial" w:hAnsi="Arial" w:cs="Arial"/>
                <w:sz w:val="20"/>
                <w:szCs w:val="20"/>
                <w:lang w:val="ro-RO"/>
              </w:rPr>
              <w:t>Apa</w:t>
            </w:r>
          </w:p>
        </w:tc>
        <w:tc>
          <w:tcPr>
            <w:tcW w:w="1636"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c>
          <w:tcPr>
            <w:tcW w:w="1499"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c>
          <w:tcPr>
            <w:tcW w:w="2043"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r>
      <w:tr w:rsidR="00EC586F" w:rsidRPr="00EC586F" w:rsidTr="003C2B83">
        <w:tc>
          <w:tcPr>
            <w:tcW w:w="4428" w:type="dxa"/>
            <w:hideMark/>
          </w:tcPr>
          <w:p w:rsidR="00EC586F" w:rsidRPr="00EC586F" w:rsidRDefault="00EC586F" w:rsidP="00EC586F">
            <w:pPr>
              <w:widowControl w:val="0"/>
              <w:numPr>
                <w:ilvl w:val="0"/>
                <w:numId w:val="63"/>
              </w:numPr>
              <w:adjustRightInd w:val="0"/>
              <w:spacing w:after="0" w:line="240" w:lineRule="auto"/>
              <w:jc w:val="both"/>
              <w:rPr>
                <w:rFonts w:ascii="Arial" w:hAnsi="Arial" w:cs="Arial"/>
                <w:sz w:val="20"/>
                <w:szCs w:val="20"/>
                <w:lang w:val="ro-RO"/>
              </w:rPr>
            </w:pPr>
            <w:r w:rsidRPr="00EC586F">
              <w:rPr>
                <w:rFonts w:ascii="Arial" w:hAnsi="Arial" w:cs="Arial"/>
                <w:sz w:val="20"/>
                <w:szCs w:val="20"/>
                <w:lang w:val="ro-RO"/>
              </w:rPr>
              <w:t>Aer</w:t>
            </w:r>
          </w:p>
        </w:tc>
        <w:tc>
          <w:tcPr>
            <w:tcW w:w="1636"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c>
          <w:tcPr>
            <w:tcW w:w="1499"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c>
          <w:tcPr>
            <w:tcW w:w="2043"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r>
      <w:tr w:rsidR="00EC586F" w:rsidRPr="00EC586F" w:rsidTr="003C2B83">
        <w:tc>
          <w:tcPr>
            <w:tcW w:w="4428" w:type="dxa"/>
            <w:hideMark/>
          </w:tcPr>
          <w:p w:rsidR="00EC586F" w:rsidRPr="00EC586F" w:rsidRDefault="00EC586F" w:rsidP="00EC586F">
            <w:pPr>
              <w:widowControl w:val="0"/>
              <w:numPr>
                <w:ilvl w:val="0"/>
                <w:numId w:val="63"/>
              </w:numPr>
              <w:adjustRightInd w:val="0"/>
              <w:spacing w:after="0" w:line="240" w:lineRule="auto"/>
              <w:jc w:val="both"/>
              <w:rPr>
                <w:rFonts w:ascii="Arial" w:hAnsi="Arial" w:cs="Arial"/>
                <w:sz w:val="20"/>
                <w:szCs w:val="20"/>
                <w:lang w:val="ro-RO"/>
              </w:rPr>
            </w:pPr>
            <w:r w:rsidRPr="00EC586F">
              <w:rPr>
                <w:rFonts w:ascii="Arial" w:hAnsi="Arial" w:cs="Arial"/>
                <w:sz w:val="20"/>
                <w:szCs w:val="20"/>
                <w:lang w:val="ro-RO"/>
              </w:rPr>
              <w:t>Procedurale</w:t>
            </w:r>
          </w:p>
        </w:tc>
        <w:tc>
          <w:tcPr>
            <w:tcW w:w="1636"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c>
          <w:tcPr>
            <w:tcW w:w="1499"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c>
          <w:tcPr>
            <w:tcW w:w="2043"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r>
      <w:tr w:rsidR="00EC586F" w:rsidRPr="00EC586F" w:rsidTr="003C2B83">
        <w:tc>
          <w:tcPr>
            <w:tcW w:w="4428" w:type="dxa"/>
            <w:hideMark/>
          </w:tcPr>
          <w:p w:rsidR="00EC586F" w:rsidRPr="00EC586F" w:rsidRDefault="00EC586F" w:rsidP="00EC586F">
            <w:pPr>
              <w:widowControl w:val="0"/>
              <w:numPr>
                <w:ilvl w:val="0"/>
                <w:numId w:val="63"/>
              </w:numPr>
              <w:adjustRightInd w:val="0"/>
              <w:spacing w:after="0" w:line="240" w:lineRule="auto"/>
              <w:jc w:val="both"/>
              <w:rPr>
                <w:rFonts w:ascii="Arial" w:hAnsi="Arial" w:cs="Arial"/>
                <w:sz w:val="20"/>
                <w:szCs w:val="20"/>
                <w:lang w:val="ro-RO"/>
              </w:rPr>
            </w:pPr>
            <w:r w:rsidRPr="00EC586F">
              <w:rPr>
                <w:rFonts w:ascii="Arial" w:hAnsi="Arial" w:cs="Arial"/>
                <w:sz w:val="20"/>
                <w:szCs w:val="20"/>
                <w:lang w:val="ro-RO"/>
              </w:rPr>
              <w:t>Diverse</w:t>
            </w:r>
          </w:p>
        </w:tc>
        <w:tc>
          <w:tcPr>
            <w:tcW w:w="1636"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c>
          <w:tcPr>
            <w:tcW w:w="1499"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c>
          <w:tcPr>
            <w:tcW w:w="2043"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r>
    </w:tbl>
    <w:p w:rsidR="00EC586F" w:rsidRPr="00EC586F" w:rsidRDefault="00EC586F" w:rsidP="00EC586F">
      <w:pPr>
        <w:spacing w:after="0" w:line="240" w:lineRule="auto"/>
        <w:jc w:val="both"/>
        <w:rPr>
          <w:rFonts w:ascii="Arial" w:hAnsi="Arial" w:cs="Arial"/>
          <w:b/>
          <w:sz w:val="16"/>
          <w:szCs w:val="16"/>
          <w:lang w:val="ro-RO"/>
        </w:rPr>
      </w:pPr>
    </w:p>
    <w:p w:rsidR="00EC586F" w:rsidRPr="00EC586F" w:rsidRDefault="00EC586F" w:rsidP="00EC586F">
      <w:pPr>
        <w:spacing w:after="0" w:line="240" w:lineRule="auto"/>
        <w:jc w:val="both"/>
        <w:rPr>
          <w:rFonts w:ascii="Arial" w:hAnsi="Arial" w:cs="Arial"/>
          <w:b/>
          <w:sz w:val="24"/>
          <w:szCs w:val="24"/>
          <w:lang w:val="ro-RO"/>
        </w:rPr>
      </w:pPr>
      <w:r w:rsidRPr="00EC586F">
        <w:rPr>
          <w:rFonts w:ascii="Arial" w:hAnsi="Arial" w:cs="Arial"/>
          <w:b/>
          <w:sz w:val="24"/>
          <w:szCs w:val="24"/>
          <w:lang w:val="ro-RO"/>
        </w:rPr>
        <w:t>Consumuri de apă</w:t>
      </w:r>
    </w:p>
    <w:tbl>
      <w:tblPr>
        <w:tblW w:w="96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2694"/>
        <w:gridCol w:w="1134"/>
        <w:gridCol w:w="2126"/>
        <w:gridCol w:w="1869"/>
      </w:tblGrid>
      <w:tr w:rsidR="00EC586F" w:rsidRPr="00EC586F" w:rsidTr="003C2B83">
        <w:tc>
          <w:tcPr>
            <w:tcW w:w="1809" w:type="dxa"/>
            <w:shd w:val="pct10" w:color="auto" w:fill="auto"/>
            <w:vAlign w:val="center"/>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c>
          <w:tcPr>
            <w:tcW w:w="2694" w:type="dxa"/>
            <w:shd w:val="pct10" w:color="auto" w:fill="auto"/>
            <w:vAlign w:val="center"/>
            <w:hideMark/>
          </w:tcPr>
          <w:p w:rsidR="00EC586F" w:rsidRPr="00EC586F" w:rsidRDefault="00EC586F" w:rsidP="00EC586F">
            <w:pPr>
              <w:spacing w:after="0" w:line="240" w:lineRule="auto"/>
              <w:jc w:val="both"/>
              <w:rPr>
                <w:rFonts w:ascii="Arial" w:hAnsi="Arial" w:cs="Arial"/>
                <w:b/>
                <w:sz w:val="20"/>
                <w:szCs w:val="20"/>
                <w:lang w:val="ro-RO"/>
              </w:rPr>
            </w:pPr>
            <w:r w:rsidRPr="00EC586F">
              <w:rPr>
                <w:rFonts w:ascii="Arial" w:hAnsi="Arial" w:cs="Arial"/>
                <w:b/>
                <w:sz w:val="20"/>
                <w:szCs w:val="20"/>
                <w:lang w:val="ro-RO"/>
              </w:rPr>
              <w:t>Sursa</w:t>
            </w:r>
          </w:p>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proprie/terţi</w:t>
            </w:r>
          </w:p>
        </w:tc>
        <w:tc>
          <w:tcPr>
            <w:tcW w:w="1134" w:type="dxa"/>
            <w:shd w:val="pct10" w:color="auto" w:fill="auto"/>
            <w:vAlign w:val="center"/>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bCs/>
                <w:sz w:val="20"/>
                <w:szCs w:val="20"/>
                <w:lang w:val="ro-RO"/>
              </w:rPr>
              <w:t>Unitatea de măsură</w:t>
            </w:r>
          </w:p>
        </w:tc>
        <w:tc>
          <w:tcPr>
            <w:tcW w:w="2126" w:type="dxa"/>
            <w:shd w:val="pct10" w:color="auto" w:fill="auto"/>
            <w:vAlign w:val="center"/>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Consum lunar</w:t>
            </w:r>
          </w:p>
        </w:tc>
        <w:tc>
          <w:tcPr>
            <w:tcW w:w="1869" w:type="dxa"/>
            <w:shd w:val="pct10" w:color="auto" w:fill="auto"/>
            <w:vAlign w:val="center"/>
            <w:hideMark/>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Consum anual</w:t>
            </w:r>
          </w:p>
        </w:tc>
      </w:tr>
      <w:tr w:rsidR="00EC586F" w:rsidRPr="00EC586F" w:rsidTr="003C2B83">
        <w:tc>
          <w:tcPr>
            <w:tcW w:w="1809" w:type="dxa"/>
            <w:vAlign w:val="center"/>
            <w:hideMark/>
          </w:tcPr>
          <w:p w:rsidR="00EC586F" w:rsidRPr="00EC586F" w:rsidRDefault="00EC586F" w:rsidP="00EC586F">
            <w:pPr>
              <w:widowControl w:val="0"/>
              <w:adjustRightInd w:val="0"/>
              <w:spacing w:after="0" w:line="240" w:lineRule="auto"/>
              <w:jc w:val="both"/>
              <w:rPr>
                <w:rFonts w:ascii="Arial" w:hAnsi="Arial" w:cs="Arial"/>
                <w:sz w:val="20"/>
                <w:szCs w:val="20"/>
                <w:lang w:val="ro-RO"/>
              </w:rPr>
            </w:pPr>
            <w:r w:rsidRPr="00EC586F">
              <w:rPr>
                <w:rFonts w:ascii="Arial" w:hAnsi="Arial" w:cs="Arial"/>
                <w:bCs/>
                <w:sz w:val="20"/>
                <w:szCs w:val="20"/>
                <w:lang w:val="ro-RO"/>
              </w:rPr>
              <w:t xml:space="preserve">Apă subterană </w:t>
            </w:r>
          </w:p>
        </w:tc>
        <w:tc>
          <w:tcPr>
            <w:tcW w:w="2694"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w:t>
            </w:r>
          </w:p>
        </w:tc>
        <w:tc>
          <w:tcPr>
            <w:tcW w:w="1134"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w:t>
            </w:r>
          </w:p>
        </w:tc>
        <w:tc>
          <w:tcPr>
            <w:tcW w:w="2126"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w:t>
            </w:r>
          </w:p>
        </w:tc>
        <w:tc>
          <w:tcPr>
            <w:tcW w:w="1869"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w:t>
            </w:r>
          </w:p>
        </w:tc>
      </w:tr>
      <w:tr w:rsidR="00EC586F" w:rsidRPr="00EC586F" w:rsidTr="003C2B83">
        <w:tc>
          <w:tcPr>
            <w:tcW w:w="1809" w:type="dxa"/>
            <w:vAlign w:val="center"/>
            <w:hideMark/>
          </w:tcPr>
          <w:p w:rsidR="00EC586F" w:rsidRPr="00EC586F" w:rsidRDefault="00EC586F" w:rsidP="00EC586F">
            <w:pPr>
              <w:widowControl w:val="0"/>
              <w:adjustRightInd w:val="0"/>
              <w:spacing w:after="0" w:line="240" w:lineRule="auto"/>
              <w:rPr>
                <w:rFonts w:ascii="Arial" w:hAnsi="Arial" w:cs="Arial"/>
                <w:sz w:val="20"/>
                <w:szCs w:val="20"/>
                <w:lang w:val="ro-RO"/>
              </w:rPr>
            </w:pPr>
            <w:r w:rsidRPr="00EC586F">
              <w:rPr>
                <w:rFonts w:ascii="Arial" w:hAnsi="Arial" w:cs="Arial"/>
                <w:bCs/>
                <w:sz w:val="20"/>
                <w:szCs w:val="20"/>
                <w:lang w:val="ro-RO"/>
              </w:rPr>
              <w:t xml:space="preserve">Apă de suprafaţă </w:t>
            </w:r>
          </w:p>
        </w:tc>
        <w:tc>
          <w:tcPr>
            <w:tcW w:w="2694"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w:t>
            </w:r>
          </w:p>
        </w:tc>
        <w:tc>
          <w:tcPr>
            <w:tcW w:w="1134"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w:t>
            </w:r>
          </w:p>
        </w:tc>
        <w:tc>
          <w:tcPr>
            <w:tcW w:w="2126"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w:t>
            </w:r>
          </w:p>
        </w:tc>
        <w:tc>
          <w:tcPr>
            <w:tcW w:w="1869"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r w:rsidRPr="00EC586F">
              <w:rPr>
                <w:rFonts w:ascii="Arial" w:hAnsi="Arial" w:cs="Arial"/>
                <w:b/>
                <w:sz w:val="20"/>
                <w:szCs w:val="20"/>
                <w:lang w:val="ro-RO"/>
              </w:rPr>
              <w:t>-</w:t>
            </w:r>
          </w:p>
        </w:tc>
      </w:tr>
      <w:tr w:rsidR="00EC586F" w:rsidRPr="00EC586F" w:rsidTr="003C2B83">
        <w:tc>
          <w:tcPr>
            <w:tcW w:w="1809" w:type="dxa"/>
            <w:vAlign w:val="center"/>
            <w:hideMark/>
          </w:tcPr>
          <w:p w:rsidR="00EC586F" w:rsidRPr="00EC586F" w:rsidRDefault="00EC586F" w:rsidP="00EC586F">
            <w:pPr>
              <w:widowControl w:val="0"/>
              <w:adjustRightInd w:val="0"/>
              <w:spacing w:after="0" w:line="240" w:lineRule="auto"/>
              <w:jc w:val="both"/>
              <w:rPr>
                <w:rFonts w:ascii="Arial" w:hAnsi="Arial" w:cs="Arial"/>
                <w:sz w:val="20"/>
                <w:szCs w:val="20"/>
                <w:lang w:val="ro-RO"/>
              </w:rPr>
            </w:pPr>
            <w:r w:rsidRPr="00EC586F">
              <w:rPr>
                <w:rFonts w:ascii="Arial" w:hAnsi="Arial" w:cs="Arial"/>
                <w:bCs/>
                <w:sz w:val="20"/>
                <w:szCs w:val="20"/>
                <w:lang w:val="ro-RO"/>
              </w:rPr>
              <w:t>Apă municipală</w:t>
            </w:r>
          </w:p>
        </w:tc>
        <w:tc>
          <w:tcPr>
            <w:tcW w:w="2694" w:type="dxa"/>
            <w:vAlign w:val="center"/>
          </w:tcPr>
          <w:p w:rsidR="00EC586F" w:rsidRPr="00EC586F" w:rsidRDefault="00EC586F" w:rsidP="00EC586F">
            <w:pPr>
              <w:widowControl w:val="0"/>
              <w:adjustRightInd w:val="0"/>
              <w:spacing w:after="0" w:line="240" w:lineRule="auto"/>
              <w:jc w:val="center"/>
              <w:rPr>
                <w:rFonts w:ascii="Arial" w:hAnsi="Arial" w:cs="Arial"/>
                <w:b/>
                <w:sz w:val="20"/>
                <w:szCs w:val="20"/>
                <w:lang w:val="ro-RO"/>
              </w:rPr>
            </w:pPr>
          </w:p>
        </w:tc>
        <w:tc>
          <w:tcPr>
            <w:tcW w:w="1134" w:type="dxa"/>
            <w:vAlign w:val="center"/>
          </w:tcPr>
          <w:p w:rsidR="00EC586F" w:rsidRPr="00EC586F" w:rsidRDefault="00EC586F" w:rsidP="00EC586F">
            <w:pPr>
              <w:widowControl w:val="0"/>
              <w:adjustRightInd w:val="0"/>
              <w:spacing w:after="0" w:line="240" w:lineRule="auto"/>
              <w:jc w:val="center"/>
              <w:rPr>
                <w:rFonts w:ascii="Arial" w:hAnsi="Arial" w:cs="Arial"/>
                <w:b/>
                <w:sz w:val="20"/>
                <w:szCs w:val="20"/>
                <w:vertAlign w:val="superscript"/>
                <w:lang w:val="ro-RO"/>
              </w:rPr>
            </w:pPr>
          </w:p>
        </w:tc>
        <w:tc>
          <w:tcPr>
            <w:tcW w:w="2126" w:type="dxa"/>
          </w:tcPr>
          <w:p w:rsidR="00EC586F" w:rsidRPr="00EC586F" w:rsidRDefault="00EC586F" w:rsidP="00EC586F">
            <w:pPr>
              <w:widowControl w:val="0"/>
              <w:adjustRightInd w:val="0"/>
              <w:spacing w:after="0" w:line="240" w:lineRule="auto"/>
              <w:jc w:val="both"/>
              <w:rPr>
                <w:rFonts w:ascii="Arial" w:hAnsi="Arial" w:cs="Arial"/>
                <w:b/>
                <w:sz w:val="20"/>
                <w:szCs w:val="20"/>
                <w:lang w:val="ro-RO"/>
              </w:rPr>
            </w:pPr>
          </w:p>
        </w:tc>
        <w:tc>
          <w:tcPr>
            <w:tcW w:w="1869" w:type="dxa"/>
            <w:vAlign w:val="center"/>
          </w:tcPr>
          <w:p w:rsidR="00EC586F" w:rsidRPr="00EC586F" w:rsidRDefault="00EC586F" w:rsidP="00EC586F">
            <w:pPr>
              <w:widowControl w:val="0"/>
              <w:adjustRightInd w:val="0"/>
              <w:spacing w:after="0" w:line="240" w:lineRule="auto"/>
              <w:jc w:val="center"/>
              <w:rPr>
                <w:rFonts w:ascii="Arial" w:hAnsi="Arial" w:cs="Arial"/>
                <w:b/>
                <w:sz w:val="20"/>
                <w:szCs w:val="20"/>
                <w:lang w:val="ro-RO"/>
              </w:rPr>
            </w:pPr>
          </w:p>
        </w:tc>
      </w:tr>
    </w:tbl>
    <w:p w:rsidR="00EC586F" w:rsidRPr="00EC586F" w:rsidRDefault="00EC586F" w:rsidP="00EC586F">
      <w:pPr>
        <w:spacing w:after="0" w:line="240" w:lineRule="auto"/>
        <w:jc w:val="both"/>
        <w:rPr>
          <w:rFonts w:ascii="Arial" w:hAnsi="Arial" w:cs="Arial"/>
          <w:b/>
          <w:sz w:val="16"/>
          <w:szCs w:val="16"/>
          <w:lang w:val="ro-RO"/>
        </w:rPr>
      </w:pPr>
    </w:p>
    <w:p w:rsidR="00EC586F" w:rsidRPr="00EC586F" w:rsidRDefault="00EC586F" w:rsidP="00EC586F">
      <w:pPr>
        <w:spacing w:after="0" w:line="240" w:lineRule="auto"/>
        <w:jc w:val="both"/>
        <w:rPr>
          <w:rFonts w:ascii="Arial" w:hAnsi="Arial" w:cs="Arial"/>
          <w:b/>
          <w:sz w:val="24"/>
          <w:szCs w:val="24"/>
          <w:lang w:val="ro-RO"/>
        </w:rPr>
      </w:pPr>
      <w:r w:rsidRPr="00EC586F">
        <w:rPr>
          <w:rFonts w:ascii="Arial" w:hAnsi="Arial" w:cs="Arial"/>
          <w:b/>
          <w:sz w:val="24"/>
          <w:szCs w:val="24"/>
          <w:lang w:val="ro-RO"/>
        </w:rPr>
        <w:t>Emisii in aer</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40"/>
        <w:gridCol w:w="1440"/>
        <w:gridCol w:w="822"/>
        <w:gridCol w:w="1275"/>
        <w:gridCol w:w="1560"/>
        <w:gridCol w:w="1134"/>
        <w:gridCol w:w="1417"/>
        <w:gridCol w:w="1418"/>
      </w:tblGrid>
      <w:tr w:rsidR="00EC586F" w:rsidRPr="00EC586F" w:rsidTr="003C2B83">
        <w:trPr>
          <w:cantSplit/>
          <w:trHeight w:val="782"/>
        </w:trPr>
        <w:tc>
          <w:tcPr>
            <w:tcW w:w="540" w:type="dxa"/>
            <w:shd w:val="pct10" w:color="auto" w:fill="auto"/>
            <w:vAlign w:val="center"/>
            <w:hideMark/>
          </w:tcPr>
          <w:p w:rsidR="00EC586F" w:rsidRPr="00EC586F" w:rsidRDefault="00EC586F" w:rsidP="00EC586F">
            <w:pPr>
              <w:widowControl w:val="0"/>
              <w:numPr>
                <w:ilvl w:val="12"/>
                <w:numId w:val="0"/>
              </w:numPr>
              <w:adjustRightInd w:val="0"/>
              <w:spacing w:after="0" w:line="240" w:lineRule="auto"/>
              <w:jc w:val="center"/>
              <w:rPr>
                <w:rFonts w:ascii="Arial" w:hAnsi="Arial" w:cs="Arial"/>
                <w:b/>
                <w:sz w:val="20"/>
                <w:szCs w:val="20"/>
                <w:lang w:val="ro-RO"/>
              </w:rPr>
            </w:pPr>
            <w:r w:rsidRPr="00EC586F">
              <w:rPr>
                <w:rFonts w:ascii="Arial" w:hAnsi="Arial" w:cs="Arial"/>
                <w:b/>
                <w:sz w:val="20"/>
                <w:szCs w:val="20"/>
                <w:lang w:val="ro-RO"/>
              </w:rPr>
              <w:t>Nr. crt.</w:t>
            </w:r>
          </w:p>
        </w:tc>
        <w:tc>
          <w:tcPr>
            <w:tcW w:w="1440" w:type="dxa"/>
            <w:shd w:val="pct10" w:color="auto" w:fill="auto"/>
            <w:vAlign w:val="center"/>
            <w:hideMark/>
          </w:tcPr>
          <w:p w:rsidR="00EC586F" w:rsidRPr="00EC586F" w:rsidRDefault="00EC586F" w:rsidP="00EC586F">
            <w:pPr>
              <w:widowControl w:val="0"/>
              <w:numPr>
                <w:ilvl w:val="12"/>
                <w:numId w:val="0"/>
              </w:numPr>
              <w:adjustRightInd w:val="0"/>
              <w:spacing w:after="0" w:line="240" w:lineRule="auto"/>
              <w:jc w:val="center"/>
              <w:rPr>
                <w:rFonts w:ascii="Arial" w:hAnsi="Arial" w:cs="Arial"/>
                <w:b/>
                <w:sz w:val="20"/>
                <w:szCs w:val="20"/>
                <w:lang w:val="ro-RO"/>
              </w:rPr>
            </w:pPr>
            <w:r w:rsidRPr="00EC586F">
              <w:rPr>
                <w:rFonts w:ascii="Arial" w:hAnsi="Arial" w:cs="Arial"/>
                <w:b/>
                <w:sz w:val="20"/>
                <w:szCs w:val="20"/>
                <w:lang w:val="ro-RO"/>
              </w:rPr>
              <w:t>Sursa / Echipament de depoluare</w:t>
            </w:r>
          </w:p>
        </w:tc>
        <w:tc>
          <w:tcPr>
            <w:tcW w:w="822" w:type="dxa"/>
            <w:shd w:val="pct10" w:color="auto" w:fill="auto"/>
            <w:vAlign w:val="center"/>
            <w:hideMark/>
          </w:tcPr>
          <w:p w:rsidR="00EC586F" w:rsidRPr="00EC586F" w:rsidRDefault="00EC586F" w:rsidP="00EC586F">
            <w:pPr>
              <w:widowControl w:val="0"/>
              <w:numPr>
                <w:ilvl w:val="12"/>
                <w:numId w:val="0"/>
              </w:numPr>
              <w:adjustRightInd w:val="0"/>
              <w:spacing w:after="0" w:line="240" w:lineRule="auto"/>
              <w:jc w:val="center"/>
              <w:rPr>
                <w:rFonts w:ascii="Arial" w:hAnsi="Arial" w:cs="Arial"/>
                <w:b/>
                <w:sz w:val="20"/>
                <w:szCs w:val="20"/>
                <w:lang w:val="ro-RO"/>
              </w:rPr>
            </w:pPr>
            <w:r w:rsidRPr="00EC586F">
              <w:rPr>
                <w:rFonts w:ascii="Arial" w:hAnsi="Arial" w:cs="Arial"/>
                <w:b/>
                <w:sz w:val="20"/>
                <w:szCs w:val="20"/>
                <w:lang w:val="ro-RO"/>
              </w:rPr>
              <w:t>Coş</w:t>
            </w:r>
          </w:p>
        </w:tc>
        <w:tc>
          <w:tcPr>
            <w:tcW w:w="1275" w:type="dxa"/>
            <w:shd w:val="pct10" w:color="auto" w:fill="auto"/>
            <w:vAlign w:val="center"/>
            <w:hideMark/>
          </w:tcPr>
          <w:p w:rsidR="00EC586F" w:rsidRPr="00EC586F" w:rsidRDefault="00EC586F" w:rsidP="00EC586F">
            <w:pPr>
              <w:widowControl w:val="0"/>
              <w:numPr>
                <w:ilvl w:val="12"/>
                <w:numId w:val="0"/>
              </w:numPr>
              <w:adjustRightInd w:val="0"/>
              <w:spacing w:after="0" w:line="240" w:lineRule="auto"/>
              <w:jc w:val="center"/>
              <w:rPr>
                <w:rFonts w:ascii="Arial" w:hAnsi="Arial" w:cs="Arial"/>
                <w:b/>
                <w:sz w:val="20"/>
                <w:szCs w:val="20"/>
                <w:lang w:val="ro-RO"/>
              </w:rPr>
            </w:pPr>
            <w:r w:rsidRPr="00EC586F">
              <w:rPr>
                <w:rFonts w:ascii="Arial" w:hAnsi="Arial" w:cs="Arial"/>
                <w:b/>
                <w:sz w:val="20"/>
                <w:szCs w:val="20"/>
                <w:lang w:val="ro-RO"/>
              </w:rPr>
              <w:t>Combustibilul utilizat</w:t>
            </w:r>
          </w:p>
        </w:tc>
        <w:tc>
          <w:tcPr>
            <w:tcW w:w="1560" w:type="dxa"/>
            <w:shd w:val="pct10" w:color="auto" w:fill="auto"/>
            <w:vAlign w:val="center"/>
            <w:hideMark/>
          </w:tcPr>
          <w:p w:rsidR="00EC586F" w:rsidRPr="00EC586F" w:rsidRDefault="00EC586F" w:rsidP="00EC586F">
            <w:pPr>
              <w:widowControl w:val="0"/>
              <w:numPr>
                <w:ilvl w:val="12"/>
                <w:numId w:val="0"/>
              </w:numPr>
              <w:adjustRightInd w:val="0"/>
              <w:spacing w:after="0" w:line="240" w:lineRule="auto"/>
              <w:jc w:val="center"/>
              <w:rPr>
                <w:rFonts w:ascii="Arial" w:hAnsi="Arial" w:cs="Arial"/>
                <w:b/>
                <w:sz w:val="20"/>
                <w:szCs w:val="20"/>
                <w:lang w:val="ro-RO"/>
              </w:rPr>
            </w:pPr>
            <w:r w:rsidRPr="00EC586F">
              <w:rPr>
                <w:rFonts w:ascii="Arial" w:hAnsi="Arial" w:cs="Arial"/>
                <w:b/>
                <w:sz w:val="20"/>
                <w:szCs w:val="20"/>
                <w:lang w:val="ro-RO"/>
              </w:rPr>
              <w:t>Poluant</w:t>
            </w:r>
          </w:p>
        </w:tc>
        <w:tc>
          <w:tcPr>
            <w:tcW w:w="1134" w:type="dxa"/>
            <w:shd w:val="pct10" w:color="auto" w:fill="auto"/>
            <w:vAlign w:val="center"/>
            <w:hideMark/>
          </w:tcPr>
          <w:p w:rsidR="00EC586F" w:rsidRPr="00EC586F" w:rsidRDefault="00EC586F" w:rsidP="00EC586F">
            <w:pPr>
              <w:widowControl w:val="0"/>
              <w:numPr>
                <w:ilvl w:val="12"/>
                <w:numId w:val="0"/>
              </w:numPr>
              <w:adjustRightInd w:val="0"/>
              <w:spacing w:after="0" w:line="240" w:lineRule="auto"/>
              <w:jc w:val="center"/>
              <w:rPr>
                <w:rFonts w:ascii="Arial" w:hAnsi="Arial" w:cs="Arial"/>
                <w:b/>
                <w:sz w:val="20"/>
                <w:szCs w:val="20"/>
                <w:lang w:val="ro-RO"/>
              </w:rPr>
            </w:pPr>
            <w:r w:rsidRPr="00EC586F">
              <w:rPr>
                <w:rFonts w:ascii="Arial" w:hAnsi="Arial" w:cs="Arial"/>
                <w:b/>
                <w:sz w:val="20"/>
                <w:szCs w:val="20"/>
                <w:lang w:val="ro-RO"/>
              </w:rPr>
              <w:t>VLE</w:t>
            </w:r>
          </w:p>
          <w:p w:rsidR="00EC586F" w:rsidRPr="00EC586F" w:rsidRDefault="00EC586F" w:rsidP="00EC586F">
            <w:pPr>
              <w:widowControl w:val="0"/>
              <w:numPr>
                <w:ilvl w:val="12"/>
                <w:numId w:val="0"/>
              </w:numPr>
              <w:adjustRightInd w:val="0"/>
              <w:spacing w:after="0" w:line="240" w:lineRule="auto"/>
              <w:jc w:val="center"/>
              <w:rPr>
                <w:rFonts w:ascii="Arial" w:hAnsi="Arial" w:cs="Arial"/>
                <w:b/>
                <w:sz w:val="20"/>
                <w:szCs w:val="20"/>
                <w:lang w:val="ro-RO"/>
              </w:rPr>
            </w:pPr>
            <w:r w:rsidRPr="00EC586F">
              <w:rPr>
                <w:rFonts w:ascii="Arial" w:hAnsi="Arial" w:cs="Arial"/>
                <w:b/>
                <w:sz w:val="20"/>
                <w:szCs w:val="20"/>
                <w:lang w:val="ro-RO"/>
              </w:rPr>
              <w:t>(mg/Nm</w:t>
            </w:r>
            <w:r w:rsidRPr="00EC586F">
              <w:rPr>
                <w:rFonts w:ascii="Arial" w:hAnsi="Arial" w:cs="Arial"/>
                <w:b/>
                <w:sz w:val="20"/>
                <w:szCs w:val="20"/>
                <w:vertAlign w:val="superscript"/>
                <w:lang w:val="ro-RO"/>
              </w:rPr>
              <w:t>3</w:t>
            </w:r>
            <w:r w:rsidRPr="00EC586F">
              <w:rPr>
                <w:rFonts w:ascii="Arial" w:hAnsi="Arial" w:cs="Arial"/>
                <w:b/>
                <w:sz w:val="20"/>
                <w:szCs w:val="20"/>
                <w:lang w:val="ro-RO"/>
              </w:rPr>
              <w:t>)</w:t>
            </w:r>
          </w:p>
        </w:tc>
        <w:tc>
          <w:tcPr>
            <w:tcW w:w="1417" w:type="dxa"/>
            <w:shd w:val="pct10" w:color="auto" w:fill="auto"/>
            <w:vAlign w:val="center"/>
            <w:hideMark/>
          </w:tcPr>
          <w:p w:rsidR="00EC586F" w:rsidRPr="00EC586F" w:rsidRDefault="00EC586F" w:rsidP="00EC586F">
            <w:pPr>
              <w:widowControl w:val="0"/>
              <w:numPr>
                <w:ilvl w:val="12"/>
                <w:numId w:val="0"/>
              </w:numPr>
              <w:adjustRightInd w:val="0"/>
              <w:spacing w:after="0" w:line="240" w:lineRule="auto"/>
              <w:jc w:val="center"/>
              <w:rPr>
                <w:rFonts w:ascii="Arial" w:hAnsi="Arial" w:cs="Arial"/>
                <w:b/>
                <w:sz w:val="20"/>
                <w:szCs w:val="20"/>
                <w:lang w:val="ro-RO"/>
              </w:rPr>
            </w:pPr>
            <w:r w:rsidRPr="00EC586F">
              <w:rPr>
                <w:rFonts w:ascii="Arial" w:hAnsi="Arial" w:cs="Arial"/>
                <w:b/>
                <w:sz w:val="20"/>
                <w:szCs w:val="20"/>
                <w:lang w:val="ro-RO"/>
              </w:rPr>
              <w:t>Valoare masurată</w:t>
            </w:r>
          </w:p>
          <w:p w:rsidR="00EC586F" w:rsidRPr="00EC586F" w:rsidRDefault="00EC586F" w:rsidP="00EC586F">
            <w:pPr>
              <w:widowControl w:val="0"/>
              <w:numPr>
                <w:ilvl w:val="12"/>
                <w:numId w:val="0"/>
              </w:numPr>
              <w:adjustRightInd w:val="0"/>
              <w:spacing w:after="0" w:line="240" w:lineRule="auto"/>
              <w:jc w:val="center"/>
              <w:rPr>
                <w:rFonts w:ascii="Arial" w:hAnsi="Arial" w:cs="Arial"/>
                <w:b/>
                <w:sz w:val="20"/>
                <w:szCs w:val="20"/>
                <w:lang w:val="ro-RO"/>
              </w:rPr>
            </w:pPr>
            <w:r w:rsidRPr="00EC586F">
              <w:rPr>
                <w:rFonts w:ascii="Arial" w:hAnsi="Arial" w:cs="Arial"/>
                <w:b/>
                <w:sz w:val="20"/>
                <w:szCs w:val="20"/>
                <w:lang w:val="ro-RO"/>
              </w:rPr>
              <w:t>(mg/Nm</w:t>
            </w:r>
            <w:r w:rsidRPr="00EC586F">
              <w:rPr>
                <w:rFonts w:ascii="Arial" w:hAnsi="Arial" w:cs="Arial"/>
                <w:b/>
                <w:sz w:val="20"/>
                <w:szCs w:val="20"/>
                <w:vertAlign w:val="superscript"/>
                <w:lang w:val="ro-RO"/>
              </w:rPr>
              <w:t>3</w:t>
            </w:r>
            <w:r w:rsidRPr="00EC586F">
              <w:rPr>
                <w:rFonts w:ascii="Arial" w:hAnsi="Arial" w:cs="Arial"/>
                <w:b/>
                <w:sz w:val="20"/>
                <w:szCs w:val="20"/>
                <w:lang w:val="ro-RO"/>
              </w:rPr>
              <w:t>)</w:t>
            </w:r>
          </w:p>
        </w:tc>
        <w:tc>
          <w:tcPr>
            <w:tcW w:w="1418" w:type="dxa"/>
            <w:shd w:val="pct10" w:color="auto" w:fill="auto"/>
            <w:vAlign w:val="center"/>
            <w:hideMark/>
          </w:tcPr>
          <w:p w:rsidR="00EC586F" w:rsidRPr="00EC586F" w:rsidRDefault="00EC586F" w:rsidP="00EC586F">
            <w:pPr>
              <w:widowControl w:val="0"/>
              <w:numPr>
                <w:ilvl w:val="12"/>
                <w:numId w:val="0"/>
              </w:numPr>
              <w:adjustRightInd w:val="0"/>
              <w:spacing w:after="0" w:line="240" w:lineRule="auto"/>
              <w:jc w:val="center"/>
              <w:rPr>
                <w:rFonts w:ascii="Arial" w:hAnsi="Arial" w:cs="Arial"/>
                <w:b/>
                <w:sz w:val="20"/>
                <w:szCs w:val="20"/>
                <w:lang w:val="ro-RO"/>
              </w:rPr>
            </w:pPr>
            <w:r w:rsidRPr="00EC586F">
              <w:rPr>
                <w:rFonts w:ascii="Arial" w:hAnsi="Arial" w:cs="Arial"/>
                <w:b/>
                <w:sz w:val="20"/>
                <w:szCs w:val="20"/>
                <w:lang w:val="ro-RO"/>
              </w:rPr>
              <w:t>Tip monitorizare continuă/ discontinuă</w:t>
            </w:r>
          </w:p>
        </w:tc>
      </w:tr>
      <w:tr w:rsidR="00EC586F" w:rsidRPr="00EC586F" w:rsidTr="003C2B83">
        <w:trPr>
          <w:cantSplit/>
        </w:trPr>
        <w:tc>
          <w:tcPr>
            <w:tcW w:w="540" w:type="dxa"/>
            <w:vAlign w:val="center"/>
          </w:tcPr>
          <w:p w:rsidR="00EC586F" w:rsidRPr="00EC586F" w:rsidRDefault="00EC586F" w:rsidP="00EC586F">
            <w:pPr>
              <w:widowControl w:val="0"/>
              <w:numPr>
                <w:ilvl w:val="12"/>
                <w:numId w:val="0"/>
              </w:numPr>
              <w:adjustRightInd w:val="0"/>
              <w:spacing w:after="0" w:line="240" w:lineRule="auto"/>
              <w:jc w:val="both"/>
              <w:rPr>
                <w:rFonts w:ascii="Arial" w:hAnsi="Arial" w:cs="Arial"/>
                <w:sz w:val="20"/>
                <w:szCs w:val="20"/>
                <w:lang w:val="ro-RO"/>
              </w:rPr>
            </w:pPr>
            <w:r w:rsidRPr="00EC586F">
              <w:rPr>
                <w:rFonts w:ascii="Arial" w:hAnsi="Arial" w:cs="Arial"/>
                <w:sz w:val="20"/>
                <w:szCs w:val="20"/>
                <w:lang w:val="ro-RO"/>
              </w:rPr>
              <w:t>1</w:t>
            </w:r>
          </w:p>
        </w:tc>
        <w:tc>
          <w:tcPr>
            <w:tcW w:w="1440" w:type="dxa"/>
            <w:vAlign w:val="center"/>
          </w:tcPr>
          <w:p w:rsidR="00EC586F" w:rsidRPr="00EC586F" w:rsidRDefault="00EC586F" w:rsidP="00EC586F">
            <w:pPr>
              <w:widowControl w:val="0"/>
              <w:numPr>
                <w:ilvl w:val="12"/>
                <w:numId w:val="0"/>
              </w:numPr>
              <w:adjustRightInd w:val="0"/>
              <w:spacing w:after="0" w:line="240" w:lineRule="auto"/>
              <w:jc w:val="both"/>
              <w:rPr>
                <w:rFonts w:ascii="Arial" w:hAnsi="Arial" w:cs="Arial"/>
                <w:sz w:val="20"/>
                <w:szCs w:val="20"/>
                <w:lang w:val="ro-RO"/>
              </w:rPr>
            </w:pPr>
          </w:p>
        </w:tc>
        <w:tc>
          <w:tcPr>
            <w:tcW w:w="822" w:type="dxa"/>
            <w:vMerge w:val="restart"/>
            <w:vAlign w:val="center"/>
          </w:tcPr>
          <w:p w:rsidR="00EC586F" w:rsidRPr="00EC586F" w:rsidRDefault="00EC586F" w:rsidP="00EC586F">
            <w:pPr>
              <w:widowControl w:val="0"/>
              <w:numPr>
                <w:ilvl w:val="12"/>
                <w:numId w:val="0"/>
              </w:numPr>
              <w:adjustRightInd w:val="0"/>
              <w:spacing w:after="0" w:line="240" w:lineRule="auto"/>
              <w:jc w:val="center"/>
              <w:rPr>
                <w:rFonts w:ascii="Arial" w:hAnsi="Arial" w:cs="Arial"/>
                <w:sz w:val="20"/>
                <w:szCs w:val="20"/>
                <w:lang w:val="ro-RO"/>
              </w:rPr>
            </w:pPr>
          </w:p>
        </w:tc>
        <w:tc>
          <w:tcPr>
            <w:tcW w:w="1275" w:type="dxa"/>
            <w:vMerge w:val="restart"/>
            <w:shd w:val="clear" w:color="auto" w:fill="FFFFFF"/>
            <w:vAlign w:val="center"/>
          </w:tcPr>
          <w:p w:rsidR="00EC586F" w:rsidRPr="00EC586F" w:rsidRDefault="00EC586F" w:rsidP="00EC586F">
            <w:pPr>
              <w:widowControl w:val="0"/>
              <w:numPr>
                <w:ilvl w:val="12"/>
                <w:numId w:val="0"/>
              </w:numPr>
              <w:adjustRightInd w:val="0"/>
              <w:spacing w:after="0" w:line="240" w:lineRule="auto"/>
              <w:jc w:val="center"/>
              <w:rPr>
                <w:rFonts w:ascii="Arial" w:hAnsi="Arial" w:cs="Arial"/>
                <w:sz w:val="20"/>
                <w:szCs w:val="20"/>
                <w:lang w:val="ro-RO"/>
              </w:rPr>
            </w:pPr>
          </w:p>
        </w:tc>
        <w:tc>
          <w:tcPr>
            <w:tcW w:w="1560" w:type="dxa"/>
            <w:shd w:val="clear" w:color="auto" w:fill="FFFFFF"/>
            <w:vAlign w:val="center"/>
          </w:tcPr>
          <w:p w:rsidR="00EC586F" w:rsidRPr="00EC586F" w:rsidRDefault="00EC586F" w:rsidP="00EC586F">
            <w:pPr>
              <w:widowControl w:val="0"/>
              <w:numPr>
                <w:ilvl w:val="12"/>
                <w:numId w:val="0"/>
              </w:numPr>
              <w:adjustRightInd w:val="0"/>
              <w:spacing w:after="0" w:line="240" w:lineRule="auto"/>
              <w:jc w:val="both"/>
              <w:rPr>
                <w:rFonts w:ascii="Arial" w:hAnsi="Arial" w:cs="Arial"/>
                <w:b/>
                <w:sz w:val="20"/>
                <w:szCs w:val="20"/>
                <w:lang w:val="ro-RO"/>
              </w:rPr>
            </w:pPr>
          </w:p>
        </w:tc>
        <w:tc>
          <w:tcPr>
            <w:tcW w:w="1134" w:type="dxa"/>
            <w:shd w:val="clear" w:color="auto" w:fill="FFFFFF"/>
            <w:vAlign w:val="center"/>
          </w:tcPr>
          <w:p w:rsidR="00EC586F" w:rsidRPr="00EC586F" w:rsidRDefault="00EC586F" w:rsidP="00EC586F">
            <w:pPr>
              <w:widowControl w:val="0"/>
              <w:numPr>
                <w:ilvl w:val="12"/>
                <w:numId w:val="0"/>
              </w:numPr>
              <w:adjustRightInd w:val="0"/>
              <w:spacing w:after="0" w:line="240" w:lineRule="auto"/>
              <w:jc w:val="center"/>
              <w:rPr>
                <w:rFonts w:ascii="Arial" w:hAnsi="Arial" w:cs="Arial"/>
                <w:b/>
                <w:sz w:val="20"/>
                <w:szCs w:val="20"/>
                <w:lang w:val="ro-RO"/>
              </w:rPr>
            </w:pPr>
          </w:p>
        </w:tc>
        <w:tc>
          <w:tcPr>
            <w:tcW w:w="1417" w:type="dxa"/>
            <w:shd w:val="clear" w:color="auto" w:fill="FFFFFF"/>
          </w:tcPr>
          <w:p w:rsidR="00EC586F" w:rsidRPr="00EC586F" w:rsidRDefault="00EC586F" w:rsidP="00EC586F">
            <w:pPr>
              <w:widowControl w:val="0"/>
              <w:numPr>
                <w:ilvl w:val="12"/>
                <w:numId w:val="0"/>
              </w:numPr>
              <w:adjustRightInd w:val="0"/>
              <w:spacing w:after="0" w:line="240" w:lineRule="auto"/>
              <w:jc w:val="both"/>
              <w:rPr>
                <w:rFonts w:ascii="Arial" w:hAnsi="Arial" w:cs="Arial"/>
                <w:sz w:val="20"/>
                <w:szCs w:val="20"/>
                <w:lang w:val="ro-RO"/>
              </w:rPr>
            </w:pPr>
          </w:p>
        </w:tc>
        <w:tc>
          <w:tcPr>
            <w:tcW w:w="1418" w:type="dxa"/>
            <w:vMerge w:val="restart"/>
            <w:shd w:val="clear" w:color="auto" w:fill="FFFFFF"/>
            <w:vAlign w:val="center"/>
          </w:tcPr>
          <w:p w:rsidR="00EC586F" w:rsidRPr="00EC586F" w:rsidRDefault="00EC586F" w:rsidP="00EC586F">
            <w:pPr>
              <w:widowControl w:val="0"/>
              <w:numPr>
                <w:ilvl w:val="12"/>
                <w:numId w:val="0"/>
              </w:numPr>
              <w:adjustRightInd w:val="0"/>
              <w:spacing w:after="0" w:line="240" w:lineRule="auto"/>
              <w:jc w:val="center"/>
              <w:rPr>
                <w:rFonts w:ascii="Arial" w:hAnsi="Arial" w:cs="Arial"/>
                <w:sz w:val="20"/>
                <w:szCs w:val="20"/>
                <w:lang w:val="ro-RO"/>
              </w:rPr>
            </w:pPr>
          </w:p>
        </w:tc>
      </w:tr>
      <w:tr w:rsidR="00EC586F" w:rsidRPr="00EC586F" w:rsidTr="003C2B83">
        <w:trPr>
          <w:cantSplit/>
        </w:trPr>
        <w:tc>
          <w:tcPr>
            <w:tcW w:w="540" w:type="dxa"/>
            <w:vAlign w:val="center"/>
          </w:tcPr>
          <w:p w:rsidR="00EC586F" w:rsidRPr="00EC586F" w:rsidRDefault="00EC586F" w:rsidP="00EC586F">
            <w:pPr>
              <w:widowControl w:val="0"/>
              <w:numPr>
                <w:ilvl w:val="12"/>
                <w:numId w:val="0"/>
              </w:numPr>
              <w:adjustRightInd w:val="0"/>
              <w:spacing w:after="0" w:line="240" w:lineRule="auto"/>
              <w:jc w:val="both"/>
              <w:rPr>
                <w:rFonts w:ascii="Arial" w:hAnsi="Arial" w:cs="Arial"/>
                <w:sz w:val="20"/>
                <w:szCs w:val="20"/>
                <w:lang w:val="ro-RO"/>
              </w:rPr>
            </w:pPr>
            <w:r w:rsidRPr="00EC586F">
              <w:rPr>
                <w:rFonts w:ascii="Arial" w:hAnsi="Arial" w:cs="Arial"/>
                <w:sz w:val="20"/>
                <w:szCs w:val="20"/>
                <w:lang w:val="ro-RO"/>
              </w:rPr>
              <w:t>2</w:t>
            </w:r>
          </w:p>
        </w:tc>
        <w:tc>
          <w:tcPr>
            <w:tcW w:w="1440" w:type="dxa"/>
            <w:vAlign w:val="center"/>
          </w:tcPr>
          <w:p w:rsidR="00EC586F" w:rsidRPr="00EC586F" w:rsidRDefault="00EC586F" w:rsidP="00EC586F">
            <w:pPr>
              <w:widowControl w:val="0"/>
              <w:numPr>
                <w:ilvl w:val="12"/>
                <w:numId w:val="0"/>
              </w:numPr>
              <w:adjustRightInd w:val="0"/>
              <w:spacing w:after="0" w:line="240" w:lineRule="auto"/>
              <w:jc w:val="both"/>
              <w:rPr>
                <w:rFonts w:ascii="Arial" w:hAnsi="Arial" w:cs="Arial"/>
                <w:sz w:val="20"/>
                <w:szCs w:val="20"/>
                <w:lang w:val="ro-RO"/>
              </w:rPr>
            </w:pPr>
          </w:p>
        </w:tc>
        <w:tc>
          <w:tcPr>
            <w:tcW w:w="822" w:type="dxa"/>
            <w:vMerge/>
          </w:tcPr>
          <w:p w:rsidR="00EC586F" w:rsidRPr="00EC586F" w:rsidRDefault="00EC586F" w:rsidP="00EC586F">
            <w:pPr>
              <w:widowControl w:val="0"/>
              <w:numPr>
                <w:ilvl w:val="12"/>
                <w:numId w:val="0"/>
              </w:numPr>
              <w:adjustRightInd w:val="0"/>
              <w:spacing w:after="0" w:line="240" w:lineRule="auto"/>
              <w:jc w:val="both"/>
              <w:rPr>
                <w:rFonts w:ascii="Arial" w:hAnsi="Arial" w:cs="Arial"/>
                <w:sz w:val="20"/>
                <w:szCs w:val="20"/>
                <w:lang w:val="ro-RO"/>
              </w:rPr>
            </w:pPr>
          </w:p>
        </w:tc>
        <w:tc>
          <w:tcPr>
            <w:tcW w:w="1275" w:type="dxa"/>
            <w:vMerge/>
          </w:tcPr>
          <w:p w:rsidR="00EC586F" w:rsidRPr="00EC586F" w:rsidRDefault="00EC586F" w:rsidP="00EC586F">
            <w:pPr>
              <w:widowControl w:val="0"/>
              <w:numPr>
                <w:ilvl w:val="12"/>
                <w:numId w:val="0"/>
              </w:numPr>
              <w:adjustRightInd w:val="0"/>
              <w:spacing w:after="0" w:line="240" w:lineRule="auto"/>
              <w:jc w:val="both"/>
              <w:rPr>
                <w:rFonts w:ascii="Arial" w:hAnsi="Arial" w:cs="Arial"/>
                <w:sz w:val="20"/>
                <w:szCs w:val="20"/>
                <w:lang w:val="ro-RO"/>
              </w:rPr>
            </w:pPr>
          </w:p>
        </w:tc>
        <w:tc>
          <w:tcPr>
            <w:tcW w:w="1560" w:type="dxa"/>
            <w:vAlign w:val="center"/>
          </w:tcPr>
          <w:p w:rsidR="00EC586F" w:rsidRPr="00EC586F" w:rsidRDefault="00EC586F" w:rsidP="00EC586F">
            <w:pPr>
              <w:widowControl w:val="0"/>
              <w:numPr>
                <w:ilvl w:val="12"/>
                <w:numId w:val="0"/>
              </w:numPr>
              <w:adjustRightInd w:val="0"/>
              <w:spacing w:after="0" w:line="240" w:lineRule="auto"/>
              <w:jc w:val="both"/>
              <w:rPr>
                <w:rFonts w:ascii="Arial" w:hAnsi="Arial" w:cs="Arial"/>
                <w:b/>
                <w:sz w:val="20"/>
                <w:szCs w:val="20"/>
                <w:vertAlign w:val="subscript"/>
                <w:lang w:val="ro-RO"/>
              </w:rPr>
            </w:pPr>
          </w:p>
        </w:tc>
        <w:tc>
          <w:tcPr>
            <w:tcW w:w="1134" w:type="dxa"/>
            <w:vAlign w:val="center"/>
          </w:tcPr>
          <w:p w:rsidR="00EC586F" w:rsidRPr="00EC586F" w:rsidRDefault="00EC586F" w:rsidP="00EC586F">
            <w:pPr>
              <w:widowControl w:val="0"/>
              <w:numPr>
                <w:ilvl w:val="12"/>
                <w:numId w:val="0"/>
              </w:numPr>
              <w:adjustRightInd w:val="0"/>
              <w:spacing w:after="0" w:line="240" w:lineRule="auto"/>
              <w:jc w:val="center"/>
              <w:rPr>
                <w:rFonts w:ascii="Arial" w:hAnsi="Arial" w:cs="Arial"/>
                <w:b/>
                <w:sz w:val="20"/>
                <w:szCs w:val="20"/>
                <w:lang w:val="ro-RO"/>
              </w:rPr>
            </w:pPr>
          </w:p>
        </w:tc>
        <w:tc>
          <w:tcPr>
            <w:tcW w:w="1417" w:type="dxa"/>
          </w:tcPr>
          <w:p w:rsidR="00EC586F" w:rsidRPr="00EC586F" w:rsidRDefault="00EC586F" w:rsidP="00EC586F">
            <w:pPr>
              <w:widowControl w:val="0"/>
              <w:numPr>
                <w:ilvl w:val="12"/>
                <w:numId w:val="0"/>
              </w:numPr>
              <w:adjustRightInd w:val="0"/>
              <w:spacing w:after="0" w:line="240" w:lineRule="auto"/>
              <w:jc w:val="both"/>
              <w:rPr>
                <w:rFonts w:ascii="Arial" w:hAnsi="Arial" w:cs="Arial"/>
                <w:sz w:val="20"/>
                <w:szCs w:val="20"/>
                <w:lang w:val="ro-RO"/>
              </w:rPr>
            </w:pPr>
          </w:p>
        </w:tc>
        <w:tc>
          <w:tcPr>
            <w:tcW w:w="1418" w:type="dxa"/>
            <w:vMerge/>
          </w:tcPr>
          <w:p w:rsidR="00EC586F" w:rsidRPr="00EC586F" w:rsidRDefault="00EC586F" w:rsidP="00EC586F">
            <w:pPr>
              <w:widowControl w:val="0"/>
              <w:numPr>
                <w:ilvl w:val="12"/>
                <w:numId w:val="0"/>
              </w:numPr>
              <w:adjustRightInd w:val="0"/>
              <w:spacing w:after="0" w:line="240" w:lineRule="auto"/>
              <w:jc w:val="both"/>
              <w:rPr>
                <w:rFonts w:ascii="Arial" w:hAnsi="Arial" w:cs="Arial"/>
                <w:sz w:val="20"/>
                <w:szCs w:val="20"/>
                <w:lang w:val="ro-RO"/>
              </w:rPr>
            </w:pPr>
          </w:p>
        </w:tc>
      </w:tr>
      <w:tr w:rsidR="00EC586F" w:rsidRPr="00EC586F" w:rsidTr="003C2B83">
        <w:trPr>
          <w:cantSplit/>
        </w:trPr>
        <w:tc>
          <w:tcPr>
            <w:tcW w:w="540" w:type="dxa"/>
            <w:vAlign w:val="center"/>
          </w:tcPr>
          <w:p w:rsidR="00EC586F" w:rsidRPr="00EC586F" w:rsidRDefault="00EC586F" w:rsidP="00EC586F">
            <w:pPr>
              <w:widowControl w:val="0"/>
              <w:numPr>
                <w:ilvl w:val="12"/>
                <w:numId w:val="0"/>
              </w:numPr>
              <w:adjustRightInd w:val="0"/>
              <w:spacing w:after="0" w:line="240" w:lineRule="auto"/>
              <w:jc w:val="both"/>
              <w:rPr>
                <w:rFonts w:ascii="Arial" w:hAnsi="Arial" w:cs="Arial"/>
                <w:sz w:val="20"/>
                <w:szCs w:val="20"/>
                <w:lang w:val="ro-RO"/>
              </w:rPr>
            </w:pPr>
            <w:r w:rsidRPr="00EC586F">
              <w:rPr>
                <w:rFonts w:ascii="Arial" w:hAnsi="Arial" w:cs="Arial"/>
                <w:sz w:val="20"/>
                <w:szCs w:val="20"/>
                <w:lang w:val="ro-RO"/>
              </w:rPr>
              <w:t>3</w:t>
            </w:r>
          </w:p>
        </w:tc>
        <w:tc>
          <w:tcPr>
            <w:tcW w:w="1440" w:type="dxa"/>
            <w:vAlign w:val="center"/>
          </w:tcPr>
          <w:p w:rsidR="00EC586F" w:rsidRPr="00EC586F" w:rsidRDefault="00EC586F" w:rsidP="00EC586F">
            <w:pPr>
              <w:widowControl w:val="0"/>
              <w:numPr>
                <w:ilvl w:val="12"/>
                <w:numId w:val="0"/>
              </w:numPr>
              <w:adjustRightInd w:val="0"/>
              <w:spacing w:after="0" w:line="240" w:lineRule="auto"/>
              <w:jc w:val="both"/>
              <w:rPr>
                <w:rFonts w:ascii="Arial" w:hAnsi="Arial" w:cs="Arial"/>
                <w:sz w:val="20"/>
                <w:szCs w:val="20"/>
                <w:lang w:val="ro-RO"/>
              </w:rPr>
            </w:pPr>
          </w:p>
        </w:tc>
        <w:tc>
          <w:tcPr>
            <w:tcW w:w="822" w:type="dxa"/>
            <w:vMerge/>
          </w:tcPr>
          <w:p w:rsidR="00EC586F" w:rsidRPr="00EC586F" w:rsidRDefault="00EC586F" w:rsidP="00EC586F">
            <w:pPr>
              <w:widowControl w:val="0"/>
              <w:numPr>
                <w:ilvl w:val="12"/>
                <w:numId w:val="0"/>
              </w:numPr>
              <w:adjustRightInd w:val="0"/>
              <w:spacing w:after="0" w:line="240" w:lineRule="auto"/>
              <w:jc w:val="both"/>
              <w:rPr>
                <w:rFonts w:ascii="Arial" w:hAnsi="Arial" w:cs="Arial"/>
                <w:sz w:val="20"/>
                <w:szCs w:val="20"/>
                <w:lang w:val="ro-RO"/>
              </w:rPr>
            </w:pPr>
          </w:p>
        </w:tc>
        <w:tc>
          <w:tcPr>
            <w:tcW w:w="1275" w:type="dxa"/>
            <w:vMerge/>
          </w:tcPr>
          <w:p w:rsidR="00EC586F" w:rsidRPr="00EC586F" w:rsidRDefault="00EC586F" w:rsidP="00EC586F">
            <w:pPr>
              <w:widowControl w:val="0"/>
              <w:numPr>
                <w:ilvl w:val="12"/>
                <w:numId w:val="0"/>
              </w:numPr>
              <w:adjustRightInd w:val="0"/>
              <w:spacing w:after="0" w:line="240" w:lineRule="auto"/>
              <w:jc w:val="both"/>
              <w:rPr>
                <w:rFonts w:ascii="Arial" w:hAnsi="Arial" w:cs="Arial"/>
                <w:sz w:val="20"/>
                <w:szCs w:val="20"/>
                <w:lang w:val="ro-RO"/>
              </w:rPr>
            </w:pPr>
          </w:p>
        </w:tc>
        <w:tc>
          <w:tcPr>
            <w:tcW w:w="1560" w:type="dxa"/>
            <w:vAlign w:val="center"/>
          </w:tcPr>
          <w:p w:rsidR="00EC586F" w:rsidRPr="00EC586F" w:rsidRDefault="00EC586F" w:rsidP="00EC586F">
            <w:pPr>
              <w:widowControl w:val="0"/>
              <w:numPr>
                <w:ilvl w:val="12"/>
                <w:numId w:val="0"/>
              </w:numPr>
              <w:adjustRightInd w:val="0"/>
              <w:spacing w:after="0" w:line="240" w:lineRule="auto"/>
              <w:jc w:val="both"/>
              <w:rPr>
                <w:rFonts w:ascii="Arial" w:hAnsi="Arial" w:cs="Arial"/>
                <w:b/>
                <w:sz w:val="20"/>
                <w:szCs w:val="20"/>
                <w:lang w:val="ro-RO"/>
              </w:rPr>
            </w:pPr>
          </w:p>
        </w:tc>
        <w:tc>
          <w:tcPr>
            <w:tcW w:w="1134" w:type="dxa"/>
            <w:vAlign w:val="center"/>
          </w:tcPr>
          <w:p w:rsidR="00EC586F" w:rsidRPr="00EC586F" w:rsidRDefault="00EC586F" w:rsidP="00EC586F">
            <w:pPr>
              <w:widowControl w:val="0"/>
              <w:numPr>
                <w:ilvl w:val="12"/>
                <w:numId w:val="0"/>
              </w:numPr>
              <w:adjustRightInd w:val="0"/>
              <w:spacing w:after="0" w:line="240" w:lineRule="auto"/>
              <w:jc w:val="center"/>
              <w:rPr>
                <w:rFonts w:ascii="Arial" w:hAnsi="Arial" w:cs="Arial"/>
                <w:b/>
                <w:sz w:val="20"/>
                <w:szCs w:val="20"/>
                <w:lang w:val="ro-RO"/>
              </w:rPr>
            </w:pPr>
          </w:p>
        </w:tc>
        <w:tc>
          <w:tcPr>
            <w:tcW w:w="1417" w:type="dxa"/>
          </w:tcPr>
          <w:p w:rsidR="00EC586F" w:rsidRPr="00EC586F" w:rsidRDefault="00EC586F" w:rsidP="00EC586F">
            <w:pPr>
              <w:widowControl w:val="0"/>
              <w:numPr>
                <w:ilvl w:val="12"/>
                <w:numId w:val="0"/>
              </w:numPr>
              <w:adjustRightInd w:val="0"/>
              <w:spacing w:after="0" w:line="240" w:lineRule="auto"/>
              <w:jc w:val="both"/>
              <w:rPr>
                <w:rFonts w:ascii="Arial" w:hAnsi="Arial" w:cs="Arial"/>
                <w:sz w:val="20"/>
                <w:szCs w:val="20"/>
                <w:lang w:val="ro-RO"/>
              </w:rPr>
            </w:pPr>
          </w:p>
        </w:tc>
        <w:tc>
          <w:tcPr>
            <w:tcW w:w="1418" w:type="dxa"/>
            <w:vMerge/>
          </w:tcPr>
          <w:p w:rsidR="00EC586F" w:rsidRPr="00EC586F" w:rsidRDefault="00EC586F" w:rsidP="00EC586F">
            <w:pPr>
              <w:widowControl w:val="0"/>
              <w:numPr>
                <w:ilvl w:val="12"/>
                <w:numId w:val="0"/>
              </w:numPr>
              <w:adjustRightInd w:val="0"/>
              <w:spacing w:after="0" w:line="240" w:lineRule="auto"/>
              <w:jc w:val="both"/>
              <w:rPr>
                <w:rFonts w:ascii="Arial" w:hAnsi="Arial" w:cs="Arial"/>
                <w:sz w:val="20"/>
                <w:szCs w:val="20"/>
                <w:lang w:val="ro-RO"/>
              </w:rPr>
            </w:pPr>
          </w:p>
        </w:tc>
      </w:tr>
      <w:tr w:rsidR="00EC586F" w:rsidRPr="00EC586F" w:rsidTr="003C2B83">
        <w:trPr>
          <w:cantSplit/>
        </w:trPr>
        <w:tc>
          <w:tcPr>
            <w:tcW w:w="540" w:type="dxa"/>
            <w:vAlign w:val="center"/>
          </w:tcPr>
          <w:p w:rsidR="00EC586F" w:rsidRPr="00EC586F" w:rsidRDefault="00EC586F" w:rsidP="00EC586F">
            <w:pPr>
              <w:widowControl w:val="0"/>
              <w:numPr>
                <w:ilvl w:val="12"/>
                <w:numId w:val="0"/>
              </w:numPr>
              <w:adjustRightInd w:val="0"/>
              <w:spacing w:after="0" w:line="240" w:lineRule="auto"/>
              <w:jc w:val="both"/>
              <w:rPr>
                <w:rFonts w:ascii="Arial" w:hAnsi="Arial" w:cs="Arial"/>
                <w:sz w:val="20"/>
                <w:szCs w:val="20"/>
                <w:lang w:val="ro-RO"/>
              </w:rPr>
            </w:pPr>
            <w:r w:rsidRPr="00EC586F">
              <w:rPr>
                <w:rFonts w:ascii="Arial" w:hAnsi="Arial" w:cs="Arial"/>
                <w:sz w:val="20"/>
                <w:szCs w:val="20"/>
                <w:lang w:val="ro-RO"/>
              </w:rPr>
              <w:t>4</w:t>
            </w:r>
          </w:p>
        </w:tc>
        <w:tc>
          <w:tcPr>
            <w:tcW w:w="1440" w:type="dxa"/>
            <w:vAlign w:val="center"/>
          </w:tcPr>
          <w:p w:rsidR="00EC586F" w:rsidRPr="00EC586F" w:rsidRDefault="00EC586F" w:rsidP="00EC586F">
            <w:pPr>
              <w:widowControl w:val="0"/>
              <w:numPr>
                <w:ilvl w:val="12"/>
                <w:numId w:val="0"/>
              </w:numPr>
              <w:adjustRightInd w:val="0"/>
              <w:spacing w:after="0" w:line="240" w:lineRule="auto"/>
              <w:jc w:val="both"/>
              <w:rPr>
                <w:rFonts w:ascii="Arial" w:hAnsi="Arial" w:cs="Arial"/>
                <w:sz w:val="20"/>
                <w:szCs w:val="20"/>
                <w:lang w:val="ro-RO"/>
              </w:rPr>
            </w:pPr>
          </w:p>
        </w:tc>
        <w:tc>
          <w:tcPr>
            <w:tcW w:w="822" w:type="dxa"/>
            <w:vMerge/>
          </w:tcPr>
          <w:p w:rsidR="00EC586F" w:rsidRPr="00EC586F" w:rsidRDefault="00EC586F" w:rsidP="00EC586F">
            <w:pPr>
              <w:widowControl w:val="0"/>
              <w:numPr>
                <w:ilvl w:val="12"/>
                <w:numId w:val="0"/>
              </w:numPr>
              <w:adjustRightInd w:val="0"/>
              <w:spacing w:after="0" w:line="240" w:lineRule="auto"/>
              <w:jc w:val="both"/>
              <w:rPr>
                <w:rFonts w:ascii="Arial" w:hAnsi="Arial" w:cs="Arial"/>
                <w:sz w:val="20"/>
                <w:szCs w:val="20"/>
                <w:lang w:val="ro-RO"/>
              </w:rPr>
            </w:pPr>
          </w:p>
        </w:tc>
        <w:tc>
          <w:tcPr>
            <w:tcW w:w="1275" w:type="dxa"/>
            <w:vMerge/>
          </w:tcPr>
          <w:p w:rsidR="00EC586F" w:rsidRPr="00EC586F" w:rsidRDefault="00EC586F" w:rsidP="00EC586F">
            <w:pPr>
              <w:widowControl w:val="0"/>
              <w:numPr>
                <w:ilvl w:val="12"/>
                <w:numId w:val="0"/>
              </w:numPr>
              <w:adjustRightInd w:val="0"/>
              <w:spacing w:after="0" w:line="240" w:lineRule="auto"/>
              <w:jc w:val="both"/>
              <w:rPr>
                <w:rFonts w:ascii="Arial" w:hAnsi="Arial" w:cs="Arial"/>
                <w:sz w:val="20"/>
                <w:szCs w:val="20"/>
                <w:lang w:val="ro-RO"/>
              </w:rPr>
            </w:pPr>
          </w:p>
        </w:tc>
        <w:tc>
          <w:tcPr>
            <w:tcW w:w="1560" w:type="dxa"/>
            <w:vAlign w:val="center"/>
          </w:tcPr>
          <w:p w:rsidR="00EC586F" w:rsidRPr="00EC586F" w:rsidRDefault="00EC586F" w:rsidP="00EC586F">
            <w:pPr>
              <w:widowControl w:val="0"/>
              <w:numPr>
                <w:ilvl w:val="12"/>
                <w:numId w:val="0"/>
              </w:numPr>
              <w:adjustRightInd w:val="0"/>
              <w:spacing w:after="0" w:line="240" w:lineRule="auto"/>
              <w:jc w:val="both"/>
              <w:rPr>
                <w:rFonts w:ascii="Arial" w:hAnsi="Arial" w:cs="Arial"/>
                <w:b/>
                <w:sz w:val="20"/>
                <w:szCs w:val="20"/>
                <w:lang w:val="ro-RO"/>
              </w:rPr>
            </w:pPr>
          </w:p>
        </w:tc>
        <w:tc>
          <w:tcPr>
            <w:tcW w:w="1134" w:type="dxa"/>
            <w:vAlign w:val="center"/>
          </w:tcPr>
          <w:p w:rsidR="00EC586F" w:rsidRPr="00EC586F" w:rsidRDefault="00EC586F" w:rsidP="00EC586F">
            <w:pPr>
              <w:widowControl w:val="0"/>
              <w:numPr>
                <w:ilvl w:val="12"/>
                <w:numId w:val="0"/>
              </w:numPr>
              <w:adjustRightInd w:val="0"/>
              <w:spacing w:after="0" w:line="240" w:lineRule="auto"/>
              <w:jc w:val="center"/>
              <w:rPr>
                <w:rFonts w:ascii="Arial" w:hAnsi="Arial" w:cs="Arial"/>
                <w:b/>
                <w:sz w:val="20"/>
                <w:szCs w:val="20"/>
                <w:lang w:val="ro-RO"/>
              </w:rPr>
            </w:pPr>
          </w:p>
        </w:tc>
        <w:tc>
          <w:tcPr>
            <w:tcW w:w="1417" w:type="dxa"/>
          </w:tcPr>
          <w:p w:rsidR="00EC586F" w:rsidRPr="00EC586F" w:rsidRDefault="00EC586F" w:rsidP="00EC586F">
            <w:pPr>
              <w:widowControl w:val="0"/>
              <w:numPr>
                <w:ilvl w:val="12"/>
                <w:numId w:val="0"/>
              </w:numPr>
              <w:adjustRightInd w:val="0"/>
              <w:spacing w:after="0" w:line="240" w:lineRule="auto"/>
              <w:jc w:val="both"/>
              <w:rPr>
                <w:rFonts w:ascii="Arial" w:hAnsi="Arial" w:cs="Arial"/>
                <w:sz w:val="20"/>
                <w:szCs w:val="20"/>
                <w:lang w:val="ro-RO"/>
              </w:rPr>
            </w:pPr>
          </w:p>
        </w:tc>
        <w:tc>
          <w:tcPr>
            <w:tcW w:w="1418" w:type="dxa"/>
            <w:vMerge/>
          </w:tcPr>
          <w:p w:rsidR="00EC586F" w:rsidRPr="00EC586F" w:rsidRDefault="00EC586F" w:rsidP="00EC586F">
            <w:pPr>
              <w:widowControl w:val="0"/>
              <w:numPr>
                <w:ilvl w:val="12"/>
                <w:numId w:val="0"/>
              </w:numPr>
              <w:adjustRightInd w:val="0"/>
              <w:spacing w:after="0" w:line="240" w:lineRule="auto"/>
              <w:jc w:val="both"/>
              <w:rPr>
                <w:rFonts w:ascii="Arial" w:hAnsi="Arial" w:cs="Arial"/>
                <w:sz w:val="20"/>
                <w:szCs w:val="20"/>
                <w:lang w:val="ro-RO"/>
              </w:rPr>
            </w:pPr>
          </w:p>
        </w:tc>
      </w:tr>
    </w:tbl>
    <w:p w:rsidR="00EC586F" w:rsidRPr="00EC586F" w:rsidRDefault="00EC586F" w:rsidP="00EC586F">
      <w:pPr>
        <w:spacing w:after="0" w:line="240" w:lineRule="auto"/>
        <w:jc w:val="both"/>
        <w:rPr>
          <w:rFonts w:ascii="Times New Roman" w:hAnsi="Times New Roman"/>
          <w:b/>
          <w:sz w:val="24"/>
          <w:szCs w:val="24"/>
          <w:lang w:val="ro-RO"/>
        </w:rPr>
      </w:pPr>
    </w:p>
    <w:p w:rsidR="00EC586F" w:rsidRPr="00EC586F" w:rsidRDefault="00EC586F" w:rsidP="00EC586F">
      <w:pPr>
        <w:spacing w:after="0" w:line="240" w:lineRule="auto"/>
        <w:jc w:val="both"/>
        <w:rPr>
          <w:rFonts w:ascii="Arial" w:hAnsi="Arial" w:cs="Arial"/>
          <w:b/>
          <w:sz w:val="24"/>
          <w:szCs w:val="24"/>
          <w:lang w:val="ro-RO"/>
        </w:rPr>
      </w:pPr>
      <w:r w:rsidRPr="00EC586F">
        <w:rPr>
          <w:rFonts w:ascii="Arial" w:hAnsi="Arial" w:cs="Arial"/>
          <w:b/>
          <w:sz w:val="24"/>
          <w:szCs w:val="24"/>
          <w:lang w:val="ro-RO"/>
        </w:rPr>
        <w:t>Emisii in apa</w:t>
      </w:r>
    </w:p>
    <w:tbl>
      <w:tblPr>
        <w:tblW w:w="960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1939"/>
        <w:gridCol w:w="1249"/>
        <w:gridCol w:w="1778"/>
        <w:gridCol w:w="2088"/>
        <w:gridCol w:w="1418"/>
        <w:gridCol w:w="1134"/>
      </w:tblGrid>
      <w:tr w:rsidR="00EC586F" w:rsidRPr="00EC586F" w:rsidTr="003C2B83">
        <w:trPr>
          <w:trHeight w:val="549"/>
          <w:jc w:val="center"/>
        </w:trPr>
        <w:tc>
          <w:tcPr>
            <w:tcW w:w="1939" w:type="dxa"/>
            <w:shd w:val="pct10" w:color="auto" w:fill="auto"/>
            <w:vAlign w:val="center"/>
            <w:hideMark/>
          </w:tcPr>
          <w:p w:rsidR="00EC586F" w:rsidRPr="00EC586F" w:rsidRDefault="00EC586F" w:rsidP="00EC586F">
            <w:pPr>
              <w:widowControl w:val="0"/>
              <w:adjustRightInd w:val="0"/>
              <w:spacing w:line="240" w:lineRule="auto"/>
              <w:jc w:val="center"/>
              <w:rPr>
                <w:rFonts w:ascii="Arial" w:hAnsi="Arial" w:cs="Arial"/>
                <w:b/>
                <w:sz w:val="20"/>
                <w:szCs w:val="20"/>
                <w:lang w:val="ro-RO"/>
              </w:rPr>
            </w:pPr>
            <w:r w:rsidRPr="00EC586F">
              <w:rPr>
                <w:rFonts w:ascii="Arial" w:hAnsi="Arial" w:cs="Arial"/>
                <w:b/>
                <w:sz w:val="20"/>
                <w:szCs w:val="20"/>
                <w:lang w:val="ro-RO"/>
              </w:rPr>
              <w:t>Sursa generatoare</w:t>
            </w:r>
          </w:p>
        </w:tc>
        <w:tc>
          <w:tcPr>
            <w:tcW w:w="1249" w:type="dxa"/>
            <w:shd w:val="pct10" w:color="auto" w:fill="auto"/>
            <w:vAlign w:val="center"/>
            <w:hideMark/>
          </w:tcPr>
          <w:p w:rsidR="00EC586F" w:rsidRPr="00EC586F" w:rsidRDefault="00EC586F" w:rsidP="00EC586F">
            <w:pPr>
              <w:widowControl w:val="0"/>
              <w:adjustRightInd w:val="0"/>
              <w:spacing w:line="240" w:lineRule="auto"/>
              <w:jc w:val="center"/>
              <w:rPr>
                <w:rFonts w:ascii="Arial" w:hAnsi="Arial" w:cs="Arial"/>
                <w:b/>
                <w:sz w:val="20"/>
                <w:szCs w:val="20"/>
                <w:lang w:val="ro-RO"/>
              </w:rPr>
            </w:pPr>
            <w:r w:rsidRPr="00EC586F">
              <w:rPr>
                <w:rFonts w:ascii="Arial" w:hAnsi="Arial" w:cs="Arial"/>
                <w:b/>
                <w:sz w:val="20"/>
                <w:szCs w:val="20"/>
                <w:lang w:val="ro-RO"/>
              </w:rPr>
              <w:t>Natura apei</w:t>
            </w:r>
          </w:p>
        </w:tc>
        <w:tc>
          <w:tcPr>
            <w:tcW w:w="1778" w:type="dxa"/>
            <w:shd w:val="pct10" w:color="auto" w:fill="auto"/>
            <w:vAlign w:val="center"/>
            <w:hideMark/>
          </w:tcPr>
          <w:p w:rsidR="00EC586F" w:rsidRPr="00EC586F" w:rsidRDefault="00EC586F" w:rsidP="00EC586F">
            <w:pPr>
              <w:widowControl w:val="0"/>
              <w:adjustRightInd w:val="0"/>
              <w:spacing w:line="240" w:lineRule="auto"/>
              <w:jc w:val="center"/>
              <w:rPr>
                <w:rFonts w:ascii="Arial" w:hAnsi="Arial" w:cs="Arial"/>
                <w:b/>
                <w:sz w:val="20"/>
                <w:szCs w:val="20"/>
                <w:lang w:val="ro-RO"/>
              </w:rPr>
            </w:pPr>
            <w:r w:rsidRPr="00EC586F">
              <w:rPr>
                <w:rFonts w:ascii="Arial" w:hAnsi="Arial" w:cs="Arial"/>
                <w:b/>
                <w:sz w:val="20"/>
                <w:szCs w:val="20"/>
                <w:lang w:val="ro-RO"/>
              </w:rPr>
              <w:t>Punct de evacuare/ prelevare ape uzate</w:t>
            </w:r>
          </w:p>
        </w:tc>
        <w:tc>
          <w:tcPr>
            <w:tcW w:w="2088" w:type="dxa"/>
            <w:shd w:val="pct10" w:color="auto" w:fill="auto"/>
            <w:vAlign w:val="center"/>
            <w:hideMark/>
          </w:tcPr>
          <w:p w:rsidR="00EC586F" w:rsidRPr="00EC586F" w:rsidRDefault="00EC586F" w:rsidP="00EC586F">
            <w:pPr>
              <w:widowControl w:val="0"/>
              <w:adjustRightInd w:val="0"/>
              <w:spacing w:line="240" w:lineRule="auto"/>
              <w:jc w:val="center"/>
              <w:rPr>
                <w:rFonts w:ascii="Arial" w:hAnsi="Arial" w:cs="Arial"/>
                <w:b/>
                <w:sz w:val="20"/>
                <w:szCs w:val="20"/>
                <w:lang w:val="ro-RO"/>
              </w:rPr>
            </w:pPr>
            <w:r w:rsidRPr="00EC586F">
              <w:rPr>
                <w:rFonts w:ascii="Arial" w:hAnsi="Arial" w:cs="Arial"/>
                <w:b/>
                <w:sz w:val="20"/>
                <w:szCs w:val="20"/>
                <w:lang w:val="ro-RO"/>
              </w:rPr>
              <w:t>Poluanţi existenţi în apa uzată</w:t>
            </w:r>
          </w:p>
        </w:tc>
        <w:tc>
          <w:tcPr>
            <w:tcW w:w="1418" w:type="dxa"/>
            <w:shd w:val="pct10" w:color="auto" w:fill="auto"/>
            <w:vAlign w:val="center"/>
            <w:hideMark/>
          </w:tcPr>
          <w:p w:rsidR="00EC586F" w:rsidRPr="00EC586F" w:rsidRDefault="00EC586F" w:rsidP="00EC586F">
            <w:pPr>
              <w:spacing w:after="0" w:line="240" w:lineRule="auto"/>
              <w:jc w:val="center"/>
              <w:rPr>
                <w:rFonts w:ascii="Arial" w:hAnsi="Arial" w:cs="Arial"/>
                <w:b/>
                <w:sz w:val="20"/>
                <w:szCs w:val="20"/>
                <w:lang w:val="ro-RO"/>
              </w:rPr>
            </w:pPr>
            <w:r w:rsidRPr="00EC586F">
              <w:rPr>
                <w:rFonts w:ascii="Arial" w:hAnsi="Arial" w:cs="Arial"/>
                <w:b/>
                <w:sz w:val="20"/>
                <w:szCs w:val="20"/>
                <w:lang w:val="ro-RO"/>
              </w:rPr>
              <w:t>V.L.E.</w:t>
            </w:r>
          </w:p>
          <w:p w:rsidR="00EC586F" w:rsidRPr="00EC586F" w:rsidRDefault="00EC586F" w:rsidP="00EC586F">
            <w:pPr>
              <w:spacing w:after="0" w:line="240" w:lineRule="auto"/>
              <w:jc w:val="center"/>
              <w:rPr>
                <w:rFonts w:ascii="Arial" w:hAnsi="Arial" w:cs="Arial"/>
                <w:b/>
                <w:sz w:val="20"/>
                <w:szCs w:val="20"/>
                <w:lang w:val="ro-RO"/>
              </w:rPr>
            </w:pPr>
            <w:r w:rsidRPr="00EC586F">
              <w:rPr>
                <w:rFonts w:ascii="Arial" w:hAnsi="Arial" w:cs="Arial"/>
                <w:b/>
                <w:sz w:val="20"/>
                <w:szCs w:val="20"/>
                <w:lang w:val="ro-RO"/>
              </w:rPr>
              <w:t>conf Autorizatiei</w:t>
            </w:r>
          </w:p>
          <w:p w:rsidR="00EC586F" w:rsidRPr="00EC586F" w:rsidRDefault="00EC586F" w:rsidP="00EC586F">
            <w:pPr>
              <w:widowControl w:val="0"/>
              <w:adjustRightInd w:val="0"/>
              <w:spacing w:after="0" w:line="240" w:lineRule="auto"/>
              <w:jc w:val="center"/>
              <w:rPr>
                <w:rFonts w:ascii="Arial" w:hAnsi="Arial" w:cs="Arial"/>
                <w:b/>
                <w:sz w:val="20"/>
                <w:szCs w:val="20"/>
                <w:lang w:val="ro-RO"/>
              </w:rPr>
            </w:pPr>
            <w:r w:rsidRPr="00EC586F">
              <w:rPr>
                <w:rFonts w:ascii="Arial" w:hAnsi="Arial" w:cs="Arial"/>
                <w:b/>
                <w:sz w:val="20"/>
                <w:szCs w:val="20"/>
                <w:lang w:val="ro-RO"/>
              </w:rPr>
              <w:t>(mg/l)</w:t>
            </w:r>
          </w:p>
        </w:tc>
        <w:tc>
          <w:tcPr>
            <w:tcW w:w="1134" w:type="dxa"/>
            <w:shd w:val="pct10" w:color="auto" w:fill="auto"/>
            <w:vAlign w:val="center"/>
            <w:hideMark/>
          </w:tcPr>
          <w:p w:rsidR="00EC586F" w:rsidRPr="00EC586F" w:rsidRDefault="00EC586F" w:rsidP="00EC586F">
            <w:pPr>
              <w:spacing w:line="240" w:lineRule="auto"/>
              <w:jc w:val="center"/>
              <w:rPr>
                <w:rFonts w:ascii="Arial" w:hAnsi="Arial" w:cs="Arial"/>
                <w:b/>
                <w:sz w:val="20"/>
                <w:szCs w:val="20"/>
                <w:lang w:val="ro-RO"/>
              </w:rPr>
            </w:pPr>
            <w:r w:rsidRPr="00EC586F">
              <w:rPr>
                <w:rFonts w:ascii="Arial" w:hAnsi="Arial" w:cs="Arial"/>
                <w:b/>
                <w:sz w:val="20"/>
                <w:szCs w:val="20"/>
                <w:lang w:val="ro-RO"/>
              </w:rPr>
              <w:t>VLE măsurat</w:t>
            </w:r>
          </w:p>
          <w:p w:rsidR="00EC586F" w:rsidRPr="00EC586F" w:rsidRDefault="00EC586F" w:rsidP="00EC586F">
            <w:pPr>
              <w:widowControl w:val="0"/>
              <w:adjustRightInd w:val="0"/>
              <w:spacing w:line="240" w:lineRule="auto"/>
              <w:jc w:val="center"/>
              <w:rPr>
                <w:rFonts w:ascii="Arial" w:hAnsi="Arial" w:cs="Arial"/>
                <w:b/>
                <w:sz w:val="20"/>
                <w:szCs w:val="20"/>
                <w:lang w:val="ro-RO"/>
              </w:rPr>
            </w:pPr>
            <w:r w:rsidRPr="00EC586F">
              <w:rPr>
                <w:rFonts w:ascii="Arial" w:hAnsi="Arial" w:cs="Arial"/>
                <w:b/>
                <w:sz w:val="20"/>
                <w:szCs w:val="20"/>
                <w:lang w:val="ro-RO"/>
              </w:rPr>
              <w:t>(mg/l)</w:t>
            </w:r>
          </w:p>
        </w:tc>
      </w:tr>
      <w:tr w:rsidR="00EC586F" w:rsidRPr="00EC586F" w:rsidTr="003C2B83">
        <w:trPr>
          <w:jc w:val="center"/>
        </w:trPr>
        <w:tc>
          <w:tcPr>
            <w:tcW w:w="1939" w:type="dxa"/>
            <w:shd w:val="pct10" w:color="auto" w:fill="auto"/>
            <w:vAlign w:val="center"/>
            <w:hideMark/>
          </w:tcPr>
          <w:p w:rsidR="00EC586F" w:rsidRPr="00EC586F" w:rsidRDefault="00EC586F" w:rsidP="00EC586F">
            <w:pPr>
              <w:widowControl w:val="0"/>
              <w:adjustRightInd w:val="0"/>
              <w:spacing w:line="240" w:lineRule="auto"/>
              <w:jc w:val="center"/>
              <w:rPr>
                <w:rFonts w:ascii="Arial" w:hAnsi="Arial" w:cs="Arial"/>
                <w:b/>
                <w:sz w:val="20"/>
                <w:szCs w:val="20"/>
                <w:lang w:val="ro-RO"/>
              </w:rPr>
            </w:pPr>
            <w:r w:rsidRPr="00EC586F">
              <w:rPr>
                <w:rFonts w:ascii="Arial" w:hAnsi="Arial" w:cs="Arial"/>
                <w:b/>
                <w:sz w:val="20"/>
                <w:szCs w:val="20"/>
                <w:lang w:val="ro-RO"/>
              </w:rPr>
              <w:t>1</w:t>
            </w:r>
          </w:p>
        </w:tc>
        <w:tc>
          <w:tcPr>
            <w:tcW w:w="1249" w:type="dxa"/>
            <w:shd w:val="pct10" w:color="auto" w:fill="auto"/>
            <w:vAlign w:val="center"/>
            <w:hideMark/>
          </w:tcPr>
          <w:p w:rsidR="00EC586F" w:rsidRPr="00EC586F" w:rsidRDefault="00EC586F" w:rsidP="00EC586F">
            <w:pPr>
              <w:widowControl w:val="0"/>
              <w:adjustRightInd w:val="0"/>
              <w:spacing w:line="240" w:lineRule="auto"/>
              <w:jc w:val="center"/>
              <w:rPr>
                <w:rFonts w:ascii="Arial" w:hAnsi="Arial" w:cs="Arial"/>
                <w:b/>
                <w:sz w:val="20"/>
                <w:szCs w:val="20"/>
                <w:lang w:val="ro-RO"/>
              </w:rPr>
            </w:pPr>
            <w:r w:rsidRPr="00EC586F">
              <w:rPr>
                <w:rFonts w:ascii="Arial" w:hAnsi="Arial" w:cs="Arial"/>
                <w:b/>
                <w:sz w:val="20"/>
                <w:szCs w:val="20"/>
                <w:lang w:val="ro-RO"/>
              </w:rPr>
              <w:t>2</w:t>
            </w:r>
          </w:p>
        </w:tc>
        <w:tc>
          <w:tcPr>
            <w:tcW w:w="1778" w:type="dxa"/>
            <w:shd w:val="pct10" w:color="auto" w:fill="auto"/>
            <w:vAlign w:val="center"/>
            <w:hideMark/>
          </w:tcPr>
          <w:p w:rsidR="00EC586F" w:rsidRPr="00EC586F" w:rsidRDefault="00EC586F" w:rsidP="00EC586F">
            <w:pPr>
              <w:widowControl w:val="0"/>
              <w:adjustRightInd w:val="0"/>
              <w:spacing w:line="240" w:lineRule="auto"/>
              <w:jc w:val="center"/>
              <w:rPr>
                <w:rFonts w:ascii="Arial" w:hAnsi="Arial" w:cs="Arial"/>
                <w:b/>
                <w:sz w:val="20"/>
                <w:szCs w:val="20"/>
                <w:lang w:val="ro-RO"/>
              </w:rPr>
            </w:pPr>
            <w:r w:rsidRPr="00EC586F">
              <w:rPr>
                <w:rFonts w:ascii="Arial" w:hAnsi="Arial" w:cs="Arial"/>
                <w:b/>
                <w:sz w:val="20"/>
                <w:szCs w:val="20"/>
                <w:lang w:val="ro-RO"/>
              </w:rPr>
              <w:t>3</w:t>
            </w:r>
          </w:p>
        </w:tc>
        <w:tc>
          <w:tcPr>
            <w:tcW w:w="2088" w:type="dxa"/>
            <w:shd w:val="pct10" w:color="auto" w:fill="auto"/>
            <w:vAlign w:val="center"/>
            <w:hideMark/>
          </w:tcPr>
          <w:p w:rsidR="00EC586F" w:rsidRPr="00EC586F" w:rsidRDefault="00EC586F" w:rsidP="00EC586F">
            <w:pPr>
              <w:widowControl w:val="0"/>
              <w:adjustRightInd w:val="0"/>
              <w:spacing w:line="240" w:lineRule="auto"/>
              <w:jc w:val="center"/>
              <w:rPr>
                <w:rFonts w:ascii="Arial" w:hAnsi="Arial" w:cs="Arial"/>
                <w:b/>
                <w:sz w:val="20"/>
                <w:szCs w:val="20"/>
                <w:lang w:val="ro-RO"/>
              </w:rPr>
            </w:pPr>
            <w:r w:rsidRPr="00EC586F">
              <w:rPr>
                <w:rFonts w:ascii="Arial" w:hAnsi="Arial" w:cs="Arial"/>
                <w:b/>
                <w:sz w:val="20"/>
                <w:szCs w:val="20"/>
                <w:lang w:val="ro-RO"/>
              </w:rPr>
              <w:t>4</w:t>
            </w:r>
          </w:p>
        </w:tc>
        <w:tc>
          <w:tcPr>
            <w:tcW w:w="1418" w:type="dxa"/>
            <w:shd w:val="pct10" w:color="auto" w:fill="auto"/>
            <w:vAlign w:val="center"/>
            <w:hideMark/>
          </w:tcPr>
          <w:p w:rsidR="00EC586F" w:rsidRPr="00EC586F" w:rsidRDefault="00EC586F" w:rsidP="00EC586F">
            <w:pPr>
              <w:widowControl w:val="0"/>
              <w:adjustRightInd w:val="0"/>
              <w:spacing w:line="240" w:lineRule="auto"/>
              <w:jc w:val="center"/>
              <w:rPr>
                <w:rFonts w:ascii="Arial" w:hAnsi="Arial" w:cs="Arial"/>
                <w:b/>
                <w:sz w:val="20"/>
                <w:szCs w:val="20"/>
                <w:lang w:val="ro-RO"/>
              </w:rPr>
            </w:pPr>
            <w:r w:rsidRPr="00EC586F">
              <w:rPr>
                <w:rFonts w:ascii="Arial" w:hAnsi="Arial" w:cs="Arial"/>
                <w:b/>
                <w:sz w:val="20"/>
                <w:szCs w:val="20"/>
                <w:lang w:val="ro-RO"/>
              </w:rPr>
              <w:t>5</w:t>
            </w:r>
          </w:p>
        </w:tc>
        <w:tc>
          <w:tcPr>
            <w:tcW w:w="1134" w:type="dxa"/>
            <w:shd w:val="pct10" w:color="auto" w:fill="auto"/>
            <w:vAlign w:val="center"/>
            <w:hideMark/>
          </w:tcPr>
          <w:p w:rsidR="00EC586F" w:rsidRPr="00EC586F" w:rsidRDefault="00EC586F" w:rsidP="00EC586F">
            <w:pPr>
              <w:widowControl w:val="0"/>
              <w:adjustRightInd w:val="0"/>
              <w:spacing w:line="240" w:lineRule="auto"/>
              <w:jc w:val="center"/>
              <w:rPr>
                <w:rFonts w:ascii="Arial" w:hAnsi="Arial" w:cs="Arial"/>
                <w:b/>
                <w:sz w:val="20"/>
                <w:szCs w:val="20"/>
                <w:lang w:val="ro-RO"/>
              </w:rPr>
            </w:pPr>
            <w:r w:rsidRPr="00EC586F">
              <w:rPr>
                <w:rFonts w:ascii="Arial" w:hAnsi="Arial" w:cs="Arial"/>
                <w:b/>
                <w:sz w:val="20"/>
                <w:szCs w:val="20"/>
                <w:lang w:val="ro-RO"/>
              </w:rPr>
              <w:t>6</w:t>
            </w:r>
          </w:p>
        </w:tc>
      </w:tr>
      <w:tr w:rsidR="00EC586F" w:rsidRPr="00EC586F" w:rsidTr="003C2B83">
        <w:trPr>
          <w:jc w:val="center"/>
        </w:trPr>
        <w:tc>
          <w:tcPr>
            <w:tcW w:w="1939" w:type="dxa"/>
            <w:vAlign w:val="center"/>
          </w:tcPr>
          <w:p w:rsidR="00EC586F" w:rsidRPr="00EC586F" w:rsidRDefault="00EC586F" w:rsidP="00EC586F">
            <w:pPr>
              <w:widowControl w:val="0"/>
              <w:adjustRightInd w:val="0"/>
              <w:spacing w:line="240" w:lineRule="auto"/>
              <w:jc w:val="center"/>
              <w:rPr>
                <w:rFonts w:ascii="Arial" w:hAnsi="Arial" w:cs="Arial"/>
                <w:sz w:val="20"/>
                <w:szCs w:val="20"/>
                <w:lang w:val="ro-RO"/>
              </w:rPr>
            </w:pPr>
          </w:p>
        </w:tc>
        <w:tc>
          <w:tcPr>
            <w:tcW w:w="1249" w:type="dxa"/>
            <w:vAlign w:val="center"/>
          </w:tcPr>
          <w:p w:rsidR="00EC586F" w:rsidRPr="00EC586F" w:rsidRDefault="00EC586F" w:rsidP="00EC586F">
            <w:pPr>
              <w:widowControl w:val="0"/>
              <w:adjustRightInd w:val="0"/>
              <w:spacing w:line="240" w:lineRule="auto"/>
              <w:jc w:val="center"/>
              <w:rPr>
                <w:rFonts w:ascii="Arial" w:hAnsi="Arial" w:cs="Arial"/>
                <w:sz w:val="20"/>
                <w:szCs w:val="20"/>
                <w:lang w:val="ro-RO"/>
              </w:rPr>
            </w:pPr>
          </w:p>
        </w:tc>
        <w:tc>
          <w:tcPr>
            <w:tcW w:w="1778" w:type="dxa"/>
            <w:vAlign w:val="center"/>
          </w:tcPr>
          <w:p w:rsidR="00EC586F" w:rsidRPr="00EC586F" w:rsidRDefault="00EC586F" w:rsidP="00EC586F">
            <w:pPr>
              <w:spacing w:after="0" w:line="240" w:lineRule="auto"/>
              <w:jc w:val="center"/>
              <w:rPr>
                <w:rFonts w:ascii="Arial" w:hAnsi="Arial" w:cs="Arial"/>
                <w:sz w:val="20"/>
                <w:szCs w:val="20"/>
                <w:lang w:val="ro-RO"/>
              </w:rPr>
            </w:pPr>
          </w:p>
        </w:tc>
        <w:tc>
          <w:tcPr>
            <w:tcW w:w="2088" w:type="dxa"/>
            <w:vAlign w:val="center"/>
          </w:tcPr>
          <w:p w:rsidR="00EC586F" w:rsidRPr="00EC586F" w:rsidRDefault="00EC586F" w:rsidP="00EC586F">
            <w:pPr>
              <w:spacing w:after="0" w:line="240" w:lineRule="auto"/>
              <w:jc w:val="center"/>
              <w:rPr>
                <w:rFonts w:ascii="Arial" w:hAnsi="Arial" w:cs="Arial"/>
                <w:sz w:val="20"/>
                <w:szCs w:val="20"/>
                <w:lang w:val="ro-RO"/>
              </w:rPr>
            </w:pPr>
            <w:r w:rsidRPr="00EC586F">
              <w:rPr>
                <w:rFonts w:ascii="Arial" w:hAnsi="Arial" w:cs="Arial"/>
                <w:sz w:val="20"/>
                <w:szCs w:val="20"/>
                <w:lang w:val="ro-RO"/>
              </w:rPr>
              <w:t>-</w:t>
            </w:r>
          </w:p>
          <w:p w:rsidR="00EC586F" w:rsidRPr="00EC586F" w:rsidRDefault="00EC586F" w:rsidP="00EC586F">
            <w:pPr>
              <w:spacing w:after="0" w:line="240" w:lineRule="auto"/>
              <w:jc w:val="center"/>
              <w:rPr>
                <w:rFonts w:ascii="Arial" w:hAnsi="Arial" w:cs="Arial"/>
                <w:sz w:val="20"/>
                <w:szCs w:val="20"/>
                <w:lang w:val="ro-RO"/>
              </w:rPr>
            </w:pPr>
          </w:p>
        </w:tc>
        <w:tc>
          <w:tcPr>
            <w:tcW w:w="1418" w:type="dxa"/>
            <w:vAlign w:val="center"/>
          </w:tcPr>
          <w:p w:rsidR="00EC586F" w:rsidRPr="00EC586F" w:rsidRDefault="00EC586F" w:rsidP="00EC586F">
            <w:pPr>
              <w:widowControl w:val="0"/>
              <w:adjustRightInd w:val="0"/>
              <w:spacing w:line="240" w:lineRule="auto"/>
              <w:jc w:val="center"/>
              <w:rPr>
                <w:rFonts w:ascii="Arial" w:hAnsi="Arial" w:cs="Arial"/>
                <w:sz w:val="20"/>
                <w:szCs w:val="20"/>
                <w:lang w:val="ro-RO"/>
              </w:rPr>
            </w:pPr>
          </w:p>
        </w:tc>
        <w:tc>
          <w:tcPr>
            <w:tcW w:w="1134" w:type="dxa"/>
            <w:vAlign w:val="center"/>
          </w:tcPr>
          <w:p w:rsidR="00EC586F" w:rsidRPr="00EC586F" w:rsidRDefault="00EC586F" w:rsidP="00EC586F">
            <w:pPr>
              <w:widowControl w:val="0"/>
              <w:adjustRightInd w:val="0"/>
              <w:spacing w:line="240" w:lineRule="auto"/>
              <w:jc w:val="center"/>
              <w:rPr>
                <w:rFonts w:ascii="Arial" w:hAnsi="Arial" w:cs="Arial"/>
                <w:sz w:val="20"/>
                <w:szCs w:val="20"/>
                <w:lang w:val="ro-RO"/>
              </w:rPr>
            </w:pPr>
          </w:p>
        </w:tc>
      </w:tr>
    </w:tbl>
    <w:p w:rsidR="00EC586F" w:rsidRPr="00EC586F" w:rsidRDefault="00EC586F" w:rsidP="00EC586F">
      <w:pPr>
        <w:spacing w:after="0" w:line="240" w:lineRule="auto"/>
        <w:jc w:val="both"/>
        <w:rPr>
          <w:rFonts w:ascii="Times New Roman" w:hAnsi="Times New Roman"/>
          <w:b/>
          <w:sz w:val="24"/>
          <w:szCs w:val="24"/>
          <w:lang w:val="ro-RO"/>
        </w:rPr>
      </w:pPr>
    </w:p>
    <w:p w:rsidR="00EC586F" w:rsidRPr="00EC586F" w:rsidRDefault="00EC586F" w:rsidP="00EC586F">
      <w:pPr>
        <w:spacing w:after="0" w:line="240" w:lineRule="auto"/>
        <w:jc w:val="both"/>
        <w:rPr>
          <w:rFonts w:ascii="Arial" w:hAnsi="Arial" w:cs="Arial"/>
          <w:b/>
          <w:sz w:val="24"/>
          <w:szCs w:val="24"/>
          <w:lang w:val="ro-RO"/>
        </w:rPr>
      </w:pPr>
      <w:r w:rsidRPr="00EC586F">
        <w:rPr>
          <w:rFonts w:ascii="Arial" w:hAnsi="Arial" w:cs="Arial"/>
          <w:b/>
          <w:sz w:val="24"/>
          <w:szCs w:val="24"/>
          <w:lang w:val="ro-RO"/>
        </w:rPr>
        <w:t xml:space="preserve">Calitatea solului: </w:t>
      </w:r>
    </w:p>
    <w:tbl>
      <w:tblPr>
        <w:tblW w:w="96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648"/>
        <w:gridCol w:w="2345"/>
        <w:gridCol w:w="1975"/>
        <w:gridCol w:w="2500"/>
        <w:gridCol w:w="2180"/>
      </w:tblGrid>
      <w:tr w:rsidR="00EC586F" w:rsidRPr="00EC586F" w:rsidTr="003C2B83">
        <w:trPr>
          <w:jc w:val="center"/>
        </w:trPr>
        <w:tc>
          <w:tcPr>
            <w:tcW w:w="648" w:type="dxa"/>
            <w:shd w:val="pct10" w:color="auto" w:fill="auto"/>
            <w:vAlign w:val="center"/>
          </w:tcPr>
          <w:p w:rsidR="00EC586F" w:rsidRPr="00EC586F" w:rsidRDefault="00EC586F" w:rsidP="00EC586F">
            <w:pPr>
              <w:widowControl w:val="0"/>
              <w:adjustRightInd w:val="0"/>
              <w:spacing w:after="0" w:line="240" w:lineRule="auto"/>
              <w:ind w:left="720" w:hanging="720"/>
              <w:jc w:val="center"/>
              <w:textAlignment w:val="baseline"/>
              <w:rPr>
                <w:rFonts w:ascii="Arial" w:hAnsi="Arial" w:cs="Arial"/>
                <w:b/>
                <w:sz w:val="20"/>
                <w:szCs w:val="20"/>
                <w:lang w:val="ro-RO" w:eastAsia="ro-RO"/>
              </w:rPr>
            </w:pPr>
            <w:r w:rsidRPr="00EC586F">
              <w:rPr>
                <w:rFonts w:ascii="Arial" w:hAnsi="Arial" w:cs="Arial"/>
                <w:b/>
                <w:sz w:val="20"/>
                <w:szCs w:val="20"/>
                <w:lang w:val="ro-RO" w:eastAsia="ro-RO"/>
              </w:rPr>
              <w:t>Nr. crt.</w:t>
            </w:r>
          </w:p>
        </w:tc>
        <w:tc>
          <w:tcPr>
            <w:tcW w:w="2345" w:type="dxa"/>
            <w:shd w:val="pct10" w:color="auto" w:fill="auto"/>
            <w:vAlign w:val="center"/>
          </w:tcPr>
          <w:p w:rsidR="00EC586F" w:rsidRPr="00EC586F" w:rsidRDefault="00EC586F" w:rsidP="00EC586F">
            <w:pPr>
              <w:widowControl w:val="0"/>
              <w:adjustRightInd w:val="0"/>
              <w:spacing w:after="0" w:line="240" w:lineRule="auto"/>
              <w:ind w:left="720" w:hanging="720"/>
              <w:jc w:val="center"/>
              <w:textAlignment w:val="baseline"/>
              <w:rPr>
                <w:rFonts w:ascii="Arial" w:hAnsi="Arial" w:cs="Arial"/>
                <w:b/>
                <w:sz w:val="20"/>
                <w:szCs w:val="20"/>
                <w:lang w:val="ro-RO" w:eastAsia="ro-RO"/>
              </w:rPr>
            </w:pPr>
            <w:r w:rsidRPr="00EC586F">
              <w:rPr>
                <w:rFonts w:ascii="Arial" w:hAnsi="Arial" w:cs="Arial"/>
                <w:b/>
                <w:sz w:val="20"/>
                <w:szCs w:val="20"/>
                <w:lang w:val="ro-RO" w:eastAsia="ro-RO"/>
              </w:rPr>
              <w:t>Locul de prelevare:</w:t>
            </w:r>
          </w:p>
          <w:p w:rsidR="00EC586F" w:rsidRPr="00EC586F" w:rsidRDefault="00EC586F" w:rsidP="00EC586F">
            <w:pPr>
              <w:widowControl w:val="0"/>
              <w:numPr>
                <w:ilvl w:val="0"/>
                <w:numId w:val="49"/>
              </w:numPr>
              <w:tabs>
                <w:tab w:val="num" w:pos="0"/>
                <w:tab w:val="num" w:pos="72"/>
              </w:tabs>
              <w:adjustRightInd w:val="0"/>
              <w:spacing w:after="0" w:line="240" w:lineRule="auto"/>
              <w:ind w:left="0" w:firstLine="0"/>
              <w:jc w:val="center"/>
              <w:textAlignment w:val="baseline"/>
              <w:rPr>
                <w:rFonts w:ascii="Arial" w:hAnsi="Arial" w:cs="Arial"/>
                <w:b/>
                <w:sz w:val="20"/>
                <w:szCs w:val="20"/>
                <w:lang w:val="ro-RO" w:eastAsia="ro-RO"/>
              </w:rPr>
            </w:pPr>
            <w:r w:rsidRPr="00EC586F">
              <w:rPr>
                <w:rFonts w:ascii="Arial" w:hAnsi="Arial" w:cs="Arial"/>
                <w:b/>
                <w:sz w:val="20"/>
                <w:szCs w:val="20"/>
                <w:lang w:val="ro-RO" w:eastAsia="ro-RO"/>
              </w:rPr>
              <w:t>la suprafaţa</w:t>
            </w:r>
          </w:p>
          <w:p w:rsidR="00EC586F" w:rsidRPr="00EC586F" w:rsidRDefault="00EC586F" w:rsidP="00EC586F">
            <w:pPr>
              <w:widowControl w:val="0"/>
              <w:numPr>
                <w:ilvl w:val="0"/>
                <w:numId w:val="49"/>
              </w:numPr>
              <w:tabs>
                <w:tab w:val="num" w:pos="0"/>
                <w:tab w:val="num" w:pos="72"/>
              </w:tabs>
              <w:adjustRightInd w:val="0"/>
              <w:spacing w:after="0" w:line="240" w:lineRule="auto"/>
              <w:ind w:left="0" w:right="-152" w:firstLine="0"/>
              <w:jc w:val="center"/>
              <w:textAlignment w:val="baseline"/>
              <w:rPr>
                <w:rFonts w:ascii="Arial" w:hAnsi="Arial" w:cs="Arial"/>
                <w:b/>
                <w:sz w:val="20"/>
                <w:szCs w:val="20"/>
                <w:lang w:val="ro-RO" w:eastAsia="ro-RO"/>
              </w:rPr>
            </w:pPr>
            <w:r w:rsidRPr="00EC586F">
              <w:rPr>
                <w:rFonts w:ascii="Arial" w:hAnsi="Arial" w:cs="Arial"/>
                <w:b/>
                <w:sz w:val="20"/>
                <w:szCs w:val="20"/>
                <w:lang w:val="ro-RO" w:eastAsia="ro-RO"/>
              </w:rPr>
              <w:t xml:space="preserve">in adâncime la </w:t>
            </w:r>
            <w:smartTag w:uri="urn:schemas-microsoft-com:office:smarttags" w:element="metricconverter">
              <w:smartTagPr>
                <w:attr w:name="ProductID" w:val="30 cm"/>
              </w:smartTagPr>
              <w:r w:rsidRPr="00EC586F">
                <w:rPr>
                  <w:rFonts w:ascii="Arial" w:hAnsi="Arial" w:cs="Arial"/>
                  <w:b/>
                  <w:sz w:val="20"/>
                  <w:szCs w:val="20"/>
                  <w:lang w:val="ro-RO" w:eastAsia="ro-RO"/>
                </w:rPr>
                <w:t>30 cm</w:t>
              </w:r>
            </w:smartTag>
          </w:p>
        </w:tc>
        <w:tc>
          <w:tcPr>
            <w:tcW w:w="1975" w:type="dxa"/>
            <w:shd w:val="pct10" w:color="auto" w:fill="auto"/>
            <w:vAlign w:val="center"/>
          </w:tcPr>
          <w:p w:rsidR="00EC586F" w:rsidRPr="00EC586F" w:rsidRDefault="00EC586F" w:rsidP="00EC586F">
            <w:pPr>
              <w:widowControl w:val="0"/>
              <w:adjustRightInd w:val="0"/>
              <w:spacing w:after="0" w:line="240" w:lineRule="auto"/>
              <w:ind w:left="34"/>
              <w:jc w:val="center"/>
              <w:textAlignment w:val="baseline"/>
              <w:rPr>
                <w:rFonts w:ascii="Arial" w:hAnsi="Arial" w:cs="Arial"/>
                <w:b/>
                <w:sz w:val="20"/>
                <w:szCs w:val="20"/>
                <w:lang w:val="ro-RO" w:eastAsia="ro-RO"/>
              </w:rPr>
            </w:pPr>
            <w:r w:rsidRPr="00EC586F">
              <w:rPr>
                <w:rFonts w:ascii="Arial" w:hAnsi="Arial" w:cs="Arial"/>
                <w:b/>
                <w:sz w:val="20"/>
                <w:szCs w:val="20"/>
                <w:lang w:val="ro-RO" w:eastAsia="ro-RO"/>
              </w:rPr>
              <w:t>Indicatorul analizat</w:t>
            </w:r>
          </w:p>
        </w:tc>
        <w:tc>
          <w:tcPr>
            <w:tcW w:w="2500" w:type="dxa"/>
            <w:shd w:val="pct10" w:color="auto" w:fill="auto"/>
            <w:vAlign w:val="center"/>
          </w:tcPr>
          <w:p w:rsidR="00EC586F" w:rsidRPr="00EC586F" w:rsidRDefault="00EC586F" w:rsidP="00EC586F">
            <w:pPr>
              <w:widowControl w:val="0"/>
              <w:adjustRightInd w:val="0"/>
              <w:spacing w:after="0" w:line="240" w:lineRule="auto"/>
              <w:jc w:val="center"/>
              <w:textAlignment w:val="baseline"/>
              <w:rPr>
                <w:rFonts w:ascii="Arial" w:hAnsi="Arial" w:cs="Arial"/>
                <w:b/>
                <w:sz w:val="20"/>
                <w:szCs w:val="20"/>
                <w:lang w:val="ro-RO" w:eastAsia="ro-RO"/>
              </w:rPr>
            </w:pPr>
            <w:r w:rsidRPr="00EC586F">
              <w:rPr>
                <w:rFonts w:ascii="Arial" w:hAnsi="Arial" w:cs="Arial"/>
                <w:b/>
                <w:sz w:val="20"/>
                <w:szCs w:val="20"/>
                <w:lang w:val="ro-RO" w:eastAsia="ro-RO"/>
              </w:rPr>
              <w:t>Valori limita</w:t>
            </w:r>
          </w:p>
          <w:p w:rsidR="00EC586F" w:rsidRPr="00EC586F" w:rsidRDefault="00EC586F" w:rsidP="00EC586F">
            <w:pPr>
              <w:widowControl w:val="0"/>
              <w:adjustRightInd w:val="0"/>
              <w:spacing w:after="0" w:line="240" w:lineRule="auto"/>
              <w:jc w:val="center"/>
              <w:textAlignment w:val="baseline"/>
              <w:rPr>
                <w:rFonts w:ascii="Arial" w:hAnsi="Arial" w:cs="Arial"/>
                <w:b/>
                <w:sz w:val="20"/>
                <w:szCs w:val="20"/>
                <w:lang w:val="ro-RO" w:eastAsia="ro-RO"/>
              </w:rPr>
            </w:pPr>
            <w:r w:rsidRPr="00EC586F">
              <w:rPr>
                <w:rFonts w:ascii="Arial" w:hAnsi="Arial" w:cs="Arial"/>
                <w:b/>
                <w:sz w:val="20"/>
                <w:szCs w:val="20"/>
                <w:lang w:val="ro-RO" w:eastAsia="ro-RO"/>
              </w:rPr>
              <w:t>(mg/ kg substanţa uscata)</w:t>
            </w:r>
          </w:p>
          <w:p w:rsidR="00EC586F" w:rsidRPr="00EC586F" w:rsidRDefault="00EC586F" w:rsidP="00EC586F">
            <w:pPr>
              <w:widowControl w:val="0"/>
              <w:adjustRightInd w:val="0"/>
              <w:spacing w:after="0" w:line="240" w:lineRule="auto"/>
              <w:ind w:left="720" w:hanging="720"/>
              <w:jc w:val="center"/>
              <w:textAlignment w:val="baseline"/>
              <w:rPr>
                <w:rFonts w:ascii="Arial" w:hAnsi="Arial" w:cs="Arial"/>
                <w:b/>
                <w:color w:val="FF0000"/>
                <w:sz w:val="20"/>
                <w:szCs w:val="20"/>
                <w:lang w:val="ro-RO" w:eastAsia="ro-RO"/>
              </w:rPr>
            </w:pPr>
          </w:p>
        </w:tc>
        <w:tc>
          <w:tcPr>
            <w:tcW w:w="2180" w:type="dxa"/>
            <w:shd w:val="pct10" w:color="auto" w:fill="auto"/>
            <w:vAlign w:val="center"/>
          </w:tcPr>
          <w:p w:rsidR="00EC586F" w:rsidRPr="00EC586F" w:rsidRDefault="00EC586F" w:rsidP="00EC586F">
            <w:pPr>
              <w:widowControl w:val="0"/>
              <w:adjustRightInd w:val="0"/>
              <w:spacing w:after="0" w:line="240" w:lineRule="auto"/>
              <w:jc w:val="center"/>
              <w:textAlignment w:val="baseline"/>
              <w:rPr>
                <w:rFonts w:ascii="Arial" w:hAnsi="Arial" w:cs="Arial"/>
                <w:b/>
                <w:sz w:val="20"/>
                <w:szCs w:val="20"/>
                <w:lang w:val="ro-RO" w:eastAsia="ro-RO"/>
              </w:rPr>
            </w:pPr>
            <w:r w:rsidRPr="00EC586F">
              <w:rPr>
                <w:rFonts w:ascii="Arial" w:hAnsi="Arial" w:cs="Arial"/>
                <w:b/>
                <w:sz w:val="20"/>
                <w:szCs w:val="20"/>
                <w:lang w:val="ro-RO" w:eastAsia="ro-RO"/>
              </w:rPr>
              <w:t>Valori măsurate</w:t>
            </w:r>
          </w:p>
          <w:p w:rsidR="00EC586F" w:rsidRPr="00EC586F" w:rsidRDefault="00EC586F" w:rsidP="00EC586F">
            <w:pPr>
              <w:widowControl w:val="0"/>
              <w:adjustRightInd w:val="0"/>
              <w:spacing w:after="0" w:line="240" w:lineRule="auto"/>
              <w:jc w:val="center"/>
              <w:textAlignment w:val="baseline"/>
              <w:rPr>
                <w:rFonts w:ascii="Arial" w:hAnsi="Arial" w:cs="Arial"/>
                <w:b/>
                <w:sz w:val="20"/>
                <w:szCs w:val="20"/>
                <w:lang w:val="ro-RO" w:eastAsia="ro-RO"/>
              </w:rPr>
            </w:pPr>
            <w:r w:rsidRPr="00EC586F">
              <w:rPr>
                <w:rFonts w:ascii="Arial" w:hAnsi="Arial" w:cs="Arial"/>
                <w:b/>
                <w:sz w:val="20"/>
                <w:szCs w:val="20"/>
                <w:lang w:val="ro-RO" w:eastAsia="ro-RO"/>
              </w:rPr>
              <w:t>(mg/Kg substanţa uscata)</w:t>
            </w:r>
          </w:p>
        </w:tc>
      </w:tr>
      <w:tr w:rsidR="00EC586F" w:rsidRPr="00EC586F" w:rsidTr="003C2B83">
        <w:trPr>
          <w:jc w:val="center"/>
        </w:trPr>
        <w:tc>
          <w:tcPr>
            <w:tcW w:w="648" w:type="dxa"/>
            <w:shd w:val="pct10" w:color="auto" w:fill="auto"/>
            <w:vAlign w:val="center"/>
          </w:tcPr>
          <w:p w:rsidR="00EC586F" w:rsidRPr="00EC586F" w:rsidRDefault="00EC586F" w:rsidP="00EC586F">
            <w:pPr>
              <w:widowControl w:val="0"/>
              <w:adjustRightInd w:val="0"/>
              <w:spacing w:after="0" w:line="240" w:lineRule="auto"/>
              <w:ind w:left="720" w:hanging="720"/>
              <w:jc w:val="center"/>
              <w:textAlignment w:val="baseline"/>
              <w:rPr>
                <w:rFonts w:ascii="Arial" w:hAnsi="Arial" w:cs="Arial"/>
                <w:b/>
                <w:sz w:val="20"/>
                <w:szCs w:val="20"/>
                <w:lang w:val="ro-RO" w:eastAsia="ro-RO"/>
              </w:rPr>
            </w:pPr>
          </w:p>
        </w:tc>
        <w:tc>
          <w:tcPr>
            <w:tcW w:w="2345" w:type="dxa"/>
            <w:shd w:val="pct10" w:color="auto" w:fill="auto"/>
            <w:vAlign w:val="center"/>
          </w:tcPr>
          <w:p w:rsidR="00EC586F" w:rsidRPr="00EC586F" w:rsidRDefault="00EC586F" w:rsidP="00EC586F">
            <w:pPr>
              <w:widowControl w:val="0"/>
              <w:adjustRightInd w:val="0"/>
              <w:spacing w:after="0" w:line="240" w:lineRule="auto"/>
              <w:ind w:left="720" w:hanging="720"/>
              <w:jc w:val="center"/>
              <w:textAlignment w:val="baseline"/>
              <w:rPr>
                <w:rFonts w:ascii="Arial" w:hAnsi="Arial" w:cs="Arial"/>
                <w:b/>
                <w:sz w:val="20"/>
                <w:szCs w:val="20"/>
                <w:lang w:val="ro-RO" w:eastAsia="ro-RO"/>
              </w:rPr>
            </w:pPr>
          </w:p>
        </w:tc>
        <w:tc>
          <w:tcPr>
            <w:tcW w:w="1975" w:type="dxa"/>
            <w:shd w:val="pct10" w:color="auto" w:fill="auto"/>
            <w:vAlign w:val="center"/>
          </w:tcPr>
          <w:p w:rsidR="00EC586F" w:rsidRPr="00EC586F" w:rsidRDefault="00EC586F" w:rsidP="00EC586F">
            <w:pPr>
              <w:widowControl w:val="0"/>
              <w:adjustRightInd w:val="0"/>
              <w:spacing w:after="0" w:line="240" w:lineRule="auto"/>
              <w:ind w:left="720" w:hanging="720"/>
              <w:jc w:val="center"/>
              <w:textAlignment w:val="baseline"/>
              <w:rPr>
                <w:rFonts w:ascii="Arial" w:hAnsi="Arial" w:cs="Arial"/>
                <w:b/>
                <w:sz w:val="20"/>
                <w:szCs w:val="20"/>
                <w:lang w:val="ro-RO" w:eastAsia="ro-RO"/>
              </w:rPr>
            </w:pPr>
          </w:p>
        </w:tc>
        <w:tc>
          <w:tcPr>
            <w:tcW w:w="2500" w:type="dxa"/>
            <w:shd w:val="pct10" w:color="auto" w:fill="auto"/>
            <w:vAlign w:val="center"/>
          </w:tcPr>
          <w:p w:rsidR="00EC586F" w:rsidRPr="00EC586F" w:rsidRDefault="00EC586F" w:rsidP="00EC586F">
            <w:pPr>
              <w:widowControl w:val="0"/>
              <w:adjustRightInd w:val="0"/>
              <w:spacing w:after="0" w:line="240" w:lineRule="auto"/>
              <w:ind w:left="720" w:hanging="720"/>
              <w:jc w:val="center"/>
              <w:textAlignment w:val="baseline"/>
              <w:rPr>
                <w:rFonts w:ascii="Arial" w:hAnsi="Arial" w:cs="Arial"/>
                <w:b/>
                <w:sz w:val="20"/>
                <w:szCs w:val="20"/>
                <w:lang w:val="ro-RO" w:eastAsia="ro-RO"/>
              </w:rPr>
            </w:pPr>
          </w:p>
        </w:tc>
        <w:tc>
          <w:tcPr>
            <w:tcW w:w="2180" w:type="dxa"/>
            <w:shd w:val="pct10" w:color="auto" w:fill="auto"/>
            <w:vAlign w:val="center"/>
          </w:tcPr>
          <w:p w:rsidR="00EC586F" w:rsidRPr="00EC586F" w:rsidRDefault="00EC586F" w:rsidP="00EC586F">
            <w:pPr>
              <w:widowControl w:val="0"/>
              <w:adjustRightInd w:val="0"/>
              <w:spacing w:after="0" w:line="240" w:lineRule="auto"/>
              <w:ind w:left="720" w:hanging="720"/>
              <w:jc w:val="center"/>
              <w:textAlignment w:val="baseline"/>
              <w:rPr>
                <w:rFonts w:ascii="Arial" w:hAnsi="Arial" w:cs="Arial"/>
                <w:b/>
                <w:sz w:val="20"/>
                <w:szCs w:val="20"/>
                <w:lang w:val="ro-RO" w:eastAsia="ro-RO"/>
              </w:rPr>
            </w:pPr>
          </w:p>
        </w:tc>
      </w:tr>
    </w:tbl>
    <w:p w:rsidR="00EC586F" w:rsidRPr="00EC586F" w:rsidRDefault="00EC586F" w:rsidP="00EC586F">
      <w:pPr>
        <w:spacing w:after="0" w:line="240" w:lineRule="auto"/>
        <w:jc w:val="both"/>
        <w:rPr>
          <w:rFonts w:ascii="Times New Roman" w:hAnsi="Times New Roman"/>
          <w:b/>
          <w:sz w:val="24"/>
          <w:szCs w:val="24"/>
          <w:lang w:val="ro-RO"/>
        </w:rPr>
      </w:pPr>
    </w:p>
    <w:p w:rsidR="00EC586F" w:rsidRPr="00EC586F" w:rsidRDefault="00EC586F" w:rsidP="00EC586F">
      <w:pPr>
        <w:spacing w:after="0" w:line="240" w:lineRule="auto"/>
        <w:jc w:val="both"/>
        <w:rPr>
          <w:rFonts w:ascii="Arial" w:hAnsi="Arial" w:cs="Arial"/>
          <w:b/>
          <w:sz w:val="24"/>
          <w:szCs w:val="24"/>
          <w:lang w:val="ro-RO"/>
        </w:rPr>
      </w:pPr>
    </w:p>
    <w:p w:rsidR="00EC586F" w:rsidRPr="00EC586F" w:rsidRDefault="00EC586F" w:rsidP="00EC586F">
      <w:pPr>
        <w:spacing w:after="0" w:line="240" w:lineRule="auto"/>
        <w:jc w:val="both"/>
        <w:rPr>
          <w:rFonts w:ascii="Arial" w:hAnsi="Arial" w:cs="Arial"/>
          <w:b/>
          <w:sz w:val="24"/>
          <w:szCs w:val="24"/>
          <w:lang w:val="ro-RO"/>
        </w:rPr>
      </w:pPr>
    </w:p>
    <w:p w:rsidR="00EC586F" w:rsidRPr="00EC586F" w:rsidRDefault="00EC586F" w:rsidP="00EC586F">
      <w:pPr>
        <w:spacing w:after="0" w:line="240" w:lineRule="auto"/>
        <w:jc w:val="both"/>
        <w:rPr>
          <w:rFonts w:ascii="Arial" w:hAnsi="Arial" w:cs="Arial"/>
          <w:b/>
          <w:sz w:val="24"/>
          <w:szCs w:val="24"/>
          <w:lang w:val="ro-RO"/>
        </w:rPr>
      </w:pPr>
    </w:p>
    <w:p w:rsidR="00EC586F" w:rsidRPr="00EC586F" w:rsidRDefault="00EC586F" w:rsidP="00EC586F">
      <w:pPr>
        <w:spacing w:after="0" w:line="240" w:lineRule="auto"/>
        <w:jc w:val="both"/>
        <w:rPr>
          <w:rFonts w:ascii="Arial" w:hAnsi="Arial" w:cs="Arial"/>
          <w:b/>
          <w:sz w:val="24"/>
          <w:szCs w:val="24"/>
          <w:lang w:val="ro-RO"/>
        </w:rPr>
      </w:pPr>
      <w:r w:rsidRPr="00EC586F">
        <w:rPr>
          <w:rFonts w:ascii="Arial" w:hAnsi="Arial" w:cs="Arial"/>
          <w:b/>
          <w:sz w:val="24"/>
          <w:szCs w:val="24"/>
          <w:lang w:val="ro-RO"/>
        </w:rPr>
        <w:lastRenderedPageBreak/>
        <w:t xml:space="preserve">Calitatea apei subterane: </w:t>
      </w:r>
    </w:p>
    <w:tbl>
      <w:tblPr>
        <w:tblpPr w:leftFromText="180" w:rightFromText="180" w:vertAnchor="text" w:horzAnchor="margin" w:tblpXSpec="center" w:tblpY="141"/>
        <w:tblW w:w="104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38"/>
        <w:gridCol w:w="1989"/>
        <w:gridCol w:w="2700"/>
        <w:gridCol w:w="3263"/>
      </w:tblGrid>
      <w:tr w:rsidR="00EC586F" w:rsidRPr="00EC586F" w:rsidTr="003C2B83">
        <w:trPr>
          <w:trHeight w:val="790"/>
        </w:trPr>
        <w:tc>
          <w:tcPr>
            <w:tcW w:w="2538" w:type="dxa"/>
            <w:shd w:val="pct10" w:color="auto" w:fill="auto"/>
            <w:vAlign w:val="center"/>
            <w:hideMark/>
          </w:tcPr>
          <w:p w:rsidR="00EC586F" w:rsidRPr="00EC586F" w:rsidRDefault="00EC586F" w:rsidP="00EC586F">
            <w:pPr>
              <w:widowControl w:val="0"/>
              <w:adjustRightInd w:val="0"/>
              <w:spacing w:after="0" w:line="240" w:lineRule="auto"/>
              <w:jc w:val="center"/>
              <w:rPr>
                <w:rFonts w:ascii="Arial" w:hAnsi="Arial" w:cs="Arial"/>
                <w:b/>
                <w:sz w:val="20"/>
                <w:szCs w:val="20"/>
                <w:lang w:val="ro-RO"/>
              </w:rPr>
            </w:pPr>
            <w:r w:rsidRPr="00EC586F">
              <w:rPr>
                <w:rFonts w:ascii="Arial" w:hAnsi="Arial" w:cs="Arial"/>
                <w:b/>
                <w:sz w:val="20"/>
                <w:szCs w:val="20"/>
                <w:lang w:val="ro-RO"/>
              </w:rPr>
              <w:t>Locul prelevării probei</w:t>
            </w:r>
          </w:p>
        </w:tc>
        <w:tc>
          <w:tcPr>
            <w:tcW w:w="1989" w:type="dxa"/>
            <w:shd w:val="pct10" w:color="auto" w:fill="auto"/>
            <w:vAlign w:val="center"/>
            <w:hideMark/>
          </w:tcPr>
          <w:p w:rsidR="00EC586F" w:rsidRPr="00EC586F" w:rsidRDefault="00EC586F" w:rsidP="00EC586F">
            <w:pPr>
              <w:widowControl w:val="0"/>
              <w:adjustRightInd w:val="0"/>
              <w:spacing w:after="0" w:line="240" w:lineRule="auto"/>
              <w:jc w:val="center"/>
              <w:rPr>
                <w:rFonts w:ascii="Arial" w:hAnsi="Arial" w:cs="Arial"/>
                <w:b/>
                <w:sz w:val="20"/>
                <w:szCs w:val="20"/>
                <w:lang w:val="ro-RO"/>
              </w:rPr>
            </w:pPr>
            <w:r w:rsidRPr="00EC586F">
              <w:rPr>
                <w:rFonts w:ascii="Arial" w:hAnsi="Arial" w:cs="Arial"/>
                <w:b/>
                <w:sz w:val="20"/>
                <w:szCs w:val="20"/>
                <w:lang w:val="ro-RO"/>
              </w:rPr>
              <w:t>Indicator de calitate analizat</w:t>
            </w:r>
          </w:p>
        </w:tc>
        <w:tc>
          <w:tcPr>
            <w:tcW w:w="2700" w:type="dxa"/>
            <w:shd w:val="pct10" w:color="auto" w:fill="auto"/>
            <w:vAlign w:val="center"/>
            <w:hideMark/>
          </w:tcPr>
          <w:p w:rsidR="00EC586F" w:rsidRPr="00EC586F" w:rsidRDefault="00EC586F" w:rsidP="00EC586F">
            <w:pPr>
              <w:spacing w:after="0" w:line="240" w:lineRule="auto"/>
              <w:jc w:val="center"/>
              <w:rPr>
                <w:rFonts w:ascii="Arial" w:hAnsi="Arial" w:cs="Arial"/>
                <w:b/>
                <w:sz w:val="20"/>
                <w:szCs w:val="20"/>
                <w:lang w:val="ro-RO"/>
              </w:rPr>
            </w:pPr>
            <w:r w:rsidRPr="00EC586F">
              <w:rPr>
                <w:rFonts w:ascii="Arial" w:hAnsi="Arial" w:cs="Arial"/>
                <w:b/>
                <w:sz w:val="20"/>
                <w:szCs w:val="20"/>
                <w:lang w:val="ro-RO"/>
              </w:rPr>
              <w:t>Valoarea înregistrată la momentul autorizării</w:t>
            </w:r>
          </w:p>
          <w:p w:rsidR="00EC586F" w:rsidRPr="00EC586F" w:rsidRDefault="00EC586F" w:rsidP="00EC586F">
            <w:pPr>
              <w:widowControl w:val="0"/>
              <w:adjustRightInd w:val="0"/>
              <w:spacing w:after="0" w:line="240" w:lineRule="auto"/>
              <w:jc w:val="center"/>
              <w:rPr>
                <w:rFonts w:ascii="Arial" w:hAnsi="Arial" w:cs="Arial"/>
                <w:b/>
                <w:sz w:val="20"/>
                <w:szCs w:val="20"/>
                <w:lang w:val="ro-RO"/>
              </w:rPr>
            </w:pPr>
            <w:r w:rsidRPr="00EC586F">
              <w:rPr>
                <w:rFonts w:ascii="Arial" w:hAnsi="Arial" w:cs="Arial"/>
                <w:b/>
                <w:sz w:val="20"/>
                <w:szCs w:val="20"/>
                <w:lang w:val="ro-RO"/>
              </w:rPr>
              <w:t>(mg/l)</w:t>
            </w:r>
          </w:p>
        </w:tc>
        <w:tc>
          <w:tcPr>
            <w:tcW w:w="3263" w:type="dxa"/>
            <w:shd w:val="pct10" w:color="auto" w:fill="auto"/>
            <w:vAlign w:val="center"/>
            <w:hideMark/>
          </w:tcPr>
          <w:p w:rsidR="00EC586F" w:rsidRPr="00EC586F" w:rsidRDefault="00EC586F" w:rsidP="00EC586F">
            <w:pPr>
              <w:spacing w:after="0" w:line="240" w:lineRule="auto"/>
              <w:jc w:val="center"/>
              <w:rPr>
                <w:rFonts w:ascii="Arial" w:hAnsi="Arial" w:cs="Arial"/>
                <w:b/>
                <w:sz w:val="20"/>
                <w:szCs w:val="20"/>
                <w:lang w:val="ro-RO"/>
              </w:rPr>
            </w:pPr>
            <w:r w:rsidRPr="00EC586F">
              <w:rPr>
                <w:rFonts w:ascii="Arial" w:hAnsi="Arial" w:cs="Arial"/>
                <w:b/>
                <w:sz w:val="20"/>
                <w:szCs w:val="20"/>
                <w:lang w:val="ro-RO"/>
              </w:rPr>
              <w:t>Valoarea măsurata</w:t>
            </w:r>
          </w:p>
          <w:p w:rsidR="00EC586F" w:rsidRPr="00EC586F" w:rsidRDefault="00EC586F" w:rsidP="00EC586F">
            <w:pPr>
              <w:widowControl w:val="0"/>
              <w:adjustRightInd w:val="0"/>
              <w:spacing w:after="0" w:line="240" w:lineRule="auto"/>
              <w:jc w:val="center"/>
              <w:rPr>
                <w:rFonts w:ascii="Arial" w:hAnsi="Arial" w:cs="Arial"/>
                <w:b/>
                <w:sz w:val="20"/>
                <w:szCs w:val="20"/>
                <w:lang w:val="ro-RO"/>
              </w:rPr>
            </w:pPr>
            <w:r w:rsidRPr="00EC586F">
              <w:rPr>
                <w:rFonts w:ascii="Arial" w:hAnsi="Arial" w:cs="Arial"/>
                <w:b/>
                <w:sz w:val="20"/>
                <w:szCs w:val="20"/>
                <w:lang w:val="ro-RO"/>
              </w:rPr>
              <w:t>(mg/l)</w:t>
            </w:r>
          </w:p>
        </w:tc>
      </w:tr>
      <w:tr w:rsidR="00EC586F" w:rsidRPr="00EC586F" w:rsidTr="003C2B83">
        <w:trPr>
          <w:trHeight w:val="258"/>
        </w:trPr>
        <w:tc>
          <w:tcPr>
            <w:tcW w:w="2538" w:type="dxa"/>
            <w:shd w:val="pct10" w:color="auto" w:fill="auto"/>
            <w:vAlign w:val="center"/>
            <w:hideMark/>
          </w:tcPr>
          <w:p w:rsidR="00EC586F" w:rsidRPr="00EC586F" w:rsidRDefault="00EC586F" w:rsidP="00EC586F">
            <w:pPr>
              <w:widowControl w:val="0"/>
              <w:adjustRightInd w:val="0"/>
              <w:spacing w:after="0" w:line="240" w:lineRule="auto"/>
              <w:jc w:val="center"/>
              <w:rPr>
                <w:rFonts w:ascii="Arial" w:hAnsi="Arial" w:cs="Arial"/>
                <w:b/>
                <w:sz w:val="20"/>
                <w:szCs w:val="20"/>
                <w:lang w:val="ro-RO"/>
              </w:rPr>
            </w:pPr>
            <w:r w:rsidRPr="00EC586F">
              <w:rPr>
                <w:rFonts w:ascii="Arial" w:hAnsi="Arial" w:cs="Arial"/>
                <w:b/>
                <w:sz w:val="20"/>
                <w:szCs w:val="20"/>
                <w:lang w:val="ro-RO"/>
              </w:rPr>
              <w:t>1</w:t>
            </w:r>
          </w:p>
        </w:tc>
        <w:tc>
          <w:tcPr>
            <w:tcW w:w="1989" w:type="dxa"/>
            <w:shd w:val="pct10" w:color="auto" w:fill="auto"/>
            <w:vAlign w:val="center"/>
            <w:hideMark/>
          </w:tcPr>
          <w:p w:rsidR="00EC586F" w:rsidRPr="00EC586F" w:rsidRDefault="00EC586F" w:rsidP="00EC586F">
            <w:pPr>
              <w:widowControl w:val="0"/>
              <w:adjustRightInd w:val="0"/>
              <w:spacing w:after="0" w:line="240" w:lineRule="auto"/>
              <w:jc w:val="center"/>
              <w:rPr>
                <w:rFonts w:ascii="Arial" w:hAnsi="Arial" w:cs="Arial"/>
                <w:b/>
                <w:sz w:val="20"/>
                <w:szCs w:val="20"/>
                <w:lang w:val="ro-RO"/>
              </w:rPr>
            </w:pPr>
            <w:r w:rsidRPr="00EC586F">
              <w:rPr>
                <w:rFonts w:ascii="Arial" w:hAnsi="Arial" w:cs="Arial"/>
                <w:b/>
                <w:sz w:val="20"/>
                <w:szCs w:val="20"/>
                <w:lang w:val="ro-RO"/>
              </w:rPr>
              <w:t>2</w:t>
            </w:r>
          </w:p>
        </w:tc>
        <w:tc>
          <w:tcPr>
            <w:tcW w:w="2700" w:type="dxa"/>
            <w:shd w:val="pct10" w:color="auto" w:fill="auto"/>
            <w:vAlign w:val="center"/>
            <w:hideMark/>
          </w:tcPr>
          <w:p w:rsidR="00EC586F" w:rsidRPr="00EC586F" w:rsidRDefault="00EC586F" w:rsidP="00EC586F">
            <w:pPr>
              <w:widowControl w:val="0"/>
              <w:adjustRightInd w:val="0"/>
              <w:spacing w:after="0" w:line="240" w:lineRule="auto"/>
              <w:jc w:val="center"/>
              <w:rPr>
                <w:rFonts w:ascii="Arial" w:hAnsi="Arial" w:cs="Arial"/>
                <w:b/>
                <w:sz w:val="20"/>
                <w:szCs w:val="20"/>
                <w:lang w:val="ro-RO"/>
              </w:rPr>
            </w:pPr>
            <w:r w:rsidRPr="00EC586F">
              <w:rPr>
                <w:rFonts w:ascii="Arial" w:hAnsi="Arial" w:cs="Arial"/>
                <w:b/>
                <w:sz w:val="20"/>
                <w:szCs w:val="20"/>
                <w:lang w:val="ro-RO"/>
              </w:rPr>
              <w:t>3</w:t>
            </w:r>
          </w:p>
        </w:tc>
        <w:tc>
          <w:tcPr>
            <w:tcW w:w="3263" w:type="dxa"/>
            <w:shd w:val="pct10" w:color="auto" w:fill="auto"/>
            <w:vAlign w:val="center"/>
            <w:hideMark/>
          </w:tcPr>
          <w:p w:rsidR="00EC586F" w:rsidRPr="00EC586F" w:rsidRDefault="00EC586F" w:rsidP="00EC586F">
            <w:pPr>
              <w:widowControl w:val="0"/>
              <w:adjustRightInd w:val="0"/>
              <w:spacing w:after="0" w:line="240" w:lineRule="auto"/>
              <w:jc w:val="center"/>
              <w:rPr>
                <w:rFonts w:ascii="Arial" w:hAnsi="Arial" w:cs="Arial"/>
                <w:b/>
                <w:sz w:val="20"/>
                <w:szCs w:val="20"/>
                <w:lang w:val="ro-RO"/>
              </w:rPr>
            </w:pPr>
            <w:r w:rsidRPr="00EC586F">
              <w:rPr>
                <w:rFonts w:ascii="Arial" w:hAnsi="Arial" w:cs="Arial"/>
                <w:b/>
                <w:sz w:val="20"/>
                <w:szCs w:val="20"/>
                <w:lang w:val="ro-RO"/>
              </w:rPr>
              <w:t>4</w:t>
            </w:r>
          </w:p>
        </w:tc>
      </w:tr>
      <w:tr w:rsidR="00EC586F" w:rsidRPr="00EC586F" w:rsidTr="003C2B83">
        <w:trPr>
          <w:cantSplit/>
          <w:trHeight w:val="258"/>
        </w:trPr>
        <w:tc>
          <w:tcPr>
            <w:tcW w:w="2538" w:type="dxa"/>
            <w:vMerge w:val="restart"/>
            <w:vAlign w:val="center"/>
          </w:tcPr>
          <w:p w:rsidR="00EC586F" w:rsidRPr="00EC586F" w:rsidRDefault="00EC586F" w:rsidP="00EC586F">
            <w:pPr>
              <w:widowControl w:val="0"/>
              <w:adjustRightInd w:val="0"/>
              <w:spacing w:after="0" w:line="240" w:lineRule="auto"/>
              <w:jc w:val="both"/>
              <w:rPr>
                <w:rFonts w:ascii="Arial" w:hAnsi="Arial" w:cs="Arial"/>
                <w:sz w:val="20"/>
                <w:szCs w:val="20"/>
                <w:lang w:val="ro-RO"/>
              </w:rPr>
            </w:pPr>
          </w:p>
        </w:tc>
        <w:tc>
          <w:tcPr>
            <w:tcW w:w="1989" w:type="dxa"/>
            <w:vAlign w:val="center"/>
          </w:tcPr>
          <w:p w:rsidR="00EC586F" w:rsidRPr="00EC586F" w:rsidRDefault="00EC586F" w:rsidP="00EC586F">
            <w:pPr>
              <w:widowControl w:val="0"/>
              <w:adjustRightInd w:val="0"/>
              <w:spacing w:after="0" w:line="240" w:lineRule="auto"/>
              <w:jc w:val="both"/>
              <w:rPr>
                <w:rFonts w:ascii="Arial" w:hAnsi="Arial" w:cs="Arial"/>
                <w:sz w:val="20"/>
                <w:szCs w:val="20"/>
                <w:lang w:val="ro-RO"/>
              </w:rPr>
            </w:pPr>
          </w:p>
        </w:tc>
        <w:tc>
          <w:tcPr>
            <w:tcW w:w="2700" w:type="dxa"/>
            <w:vAlign w:val="center"/>
          </w:tcPr>
          <w:p w:rsidR="00EC586F" w:rsidRPr="00EC586F" w:rsidRDefault="00EC586F" w:rsidP="00EC586F">
            <w:pPr>
              <w:widowControl w:val="0"/>
              <w:adjustRightInd w:val="0"/>
              <w:spacing w:after="0" w:line="240" w:lineRule="auto"/>
              <w:jc w:val="both"/>
              <w:rPr>
                <w:rFonts w:ascii="Arial" w:hAnsi="Arial" w:cs="Arial"/>
                <w:sz w:val="20"/>
                <w:szCs w:val="20"/>
                <w:lang w:val="ro-RO"/>
              </w:rPr>
            </w:pPr>
          </w:p>
        </w:tc>
        <w:tc>
          <w:tcPr>
            <w:tcW w:w="3263" w:type="dxa"/>
          </w:tcPr>
          <w:p w:rsidR="00EC586F" w:rsidRPr="00EC586F" w:rsidRDefault="00EC586F" w:rsidP="00EC586F">
            <w:pPr>
              <w:widowControl w:val="0"/>
              <w:adjustRightInd w:val="0"/>
              <w:spacing w:after="0" w:line="240" w:lineRule="auto"/>
              <w:jc w:val="both"/>
              <w:rPr>
                <w:rFonts w:ascii="Arial" w:hAnsi="Arial" w:cs="Arial"/>
                <w:sz w:val="20"/>
                <w:szCs w:val="20"/>
                <w:lang w:val="ro-RO"/>
              </w:rPr>
            </w:pPr>
          </w:p>
        </w:tc>
      </w:tr>
      <w:tr w:rsidR="00EC586F" w:rsidRPr="00EC586F" w:rsidTr="003C2B83">
        <w:trPr>
          <w:cantSplit/>
          <w:trHeight w:val="258"/>
        </w:trPr>
        <w:tc>
          <w:tcPr>
            <w:tcW w:w="2538" w:type="dxa"/>
            <w:vMerge/>
            <w:vAlign w:val="center"/>
            <w:hideMark/>
          </w:tcPr>
          <w:p w:rsidR="00EC586F" w:rsidRPr="00EC586F" w:rsidRDefault="00EC586F" w:rsidP="00EC586F">
            <w:pPr>
              <w:spacing w:after="0" w:line="240" w:lineRule="auto"/>
              <w:jc w:val="both"/>
              <w:rPr>
                <w:rFonts w:ascii="Arial" w:hAnsi="Arial" w:cs="Arial"/>
                <w:sz w:val="20"/>
                <w:szCs w:val="20"/>
                <w:lang w:val="ro-RO"/>
              </w:rPr>
            </w:pPr>
          </w:p>
        </w:tc>
        <w:tc>
          <w:tcPr>
            <w:tcW w:w="1989" w:type="dxa"/>
            <w:vAlign w:val="center"/>
          </w:tcPr>
          <w:p w:rsidR="00EC586F" w:rsidRPr="00EC586F" w:rsidRDefault="00EC586F" w:rsidP="00EC586F">
            <w:pPr>
              <w:widowControl w:val="0"/>
              <w:adjustRightInd w:val="0"/>
              <w:spacing w:after="0" w:line="240" w:lineRule="auto"/>
              <w:jc w:val="both"/>
              <w:rPr>
                <w:rFonts w:ascii="Arial" w:hAnsi="Arial" w:cs="Arial"/>
                <w:color w:val="FF0000"/>
                <w:sz w:val="20"/>
                <w:szCs w:val="20"/>
                <w:lang w:val="ro-RO"/>
              </w:rPr>
            </w:pPr>
          </w:p>
        </w:tc>
        <w:tc>
          <w:tcPr>
            <w:tcW w:w="2700" w:type="dxa"/>
            <w:vAlign w:val="center"/>
          </w:tcPr>
          <w:p w:rsidR="00EC586F" w:rsidRPr="00EC586F" w:rsidRDefault="00EC586F" w:rsidP="00EC586F">
            <w:pPr>
              <w:widowControl w:val="0"/>
              <w:adjustRightInd w:val="0"/>
              <w:spacing w:after="0" w:line="240" w:lineRule="auto"/>
              <w:jc w:val="both"/>
              <w:rPr>
                <w:rFonts w:ascii="Arial" w:hAnsi="Arial" w:cs="Arial"/>
                <w:color w:val="FF0000"/>
                <w:sz w:val="20"/>
                <w:szCs w:val="20"/>
                <w:lang w:val="ro-RO"/>
              </w:rPr>
            </w:pPr>
          </w:p>
        </w:tc>
        <w:tc>
          <w:tcPr>
            <w:tcW w:w="3263" w:type="dxa"/>
          </w:tcPr>
          <w:p w:rsidR="00EC586F" w:rsidRPr="00EC586F" w:rsidRDefault="00EC586F" w:rsidP="00EC586F">
            <w:pPr>
              <w:widowControl w:val="0"/>
              <w:adjustRightInd w:val="0"/>
              <w:spacing w:after="0" w:line="240" w:lineRule="auto"/>
              <w:jc w:val="both"/>
              <w:rPr>
                <w:rFonts w:ascii="Arial" w:hAnsi="Arial" w:cs="Arial"/>
                <w:color w:val="FF0000"/>
                <w:sz w:val="20"/>
                <w:szCs w:val="20"/>
                <w:lang w:val="ro-RO"/>
              </w:rPr>
            </w:pPr>
          </w:p>
        </w:tc>
      </w:tr>
      <w:tr w:rsidR="00EC586F" w:rsidRPr="00EC586F" w:rsidTr="003C2B83">
        <w:trPr>
          <w:cantSplit/>
          <w:trHeight w:val="258"/>
        </w:trPr>
        <w:tc>
          <w:tcPr>
            <w:tcW w:w="2538" w:type="dxa"/>
            <w:vMerge/>
            <w:vAlign w:val="center"/>
            <w:hideMark/>
          </w:tcPr>
          <w:p w:rsidR="00EC586F" w:rsidRPr="00EC586F" w:rsidRDefault="00EC586F" w:rsidP="00EC586F">
            <w:pPr>
              <w:spacing w:after="0" w:line="240" w:lineRule="auto"/>
              <w:jc w:val="both"/>
              <w:rPr>
                <w:rFonts w:ascii="Arial" w:hAnsi="Arial" w:cs="Arial"/>
                <w:sz w:val="20"/>
                <w:szCs w:val="20"/>
                <w:lang w:val="ro-RO"/>
              </w:rPr>
            </w:pPr>
          </w:p>
        </w:tc>
        <w:tc>
          <w:tcPr>
            <w:tcW w:w="1989" w:type="dxa"/>
            <w:vAlign w:val="center"/>
          </w:tcPr>
          <w:p w:rsidR="00EC586F" w:rsidRPr="00EC586F" w:rsidRDefault="00EC586F" w:rsidP="00EC586F">
            <w:pPr>
              <w:widowControl w:val="0"/>
              <w:adjustRightInd w:val="0"/>
              <w:spacing w:after="0" w:line="240" w:lineRule="auto"/>
              <w:jc w:val="both"/>
              <w:rPr>
                <w:rFonts w:ascii="Arial" w:hAnsi="Arial" w:cs="Arial"/>
                <w:color w:val="FF0000"/>
                <w:sz w:val="20"/>
                <w:szCs w:val="20"/>
                <w:lang w:val="ro-RO"/>
              </w:rPr>
            </w:pPr>
          </w:p>
        </w:tc>
        <w:tc>
          <w:tcPr>
            <w:tcW w:w="2700" w:type="dxa"/>
            <w:vAlign w:val="center"/>
          </w:tcPr>
          <w:p w:rsidR="00EC586F" w:rsidRPr="00EC586F" w:rsidRDefault="00EC586F" w:rsidP="00EC586F">
            <w:pPr>
              <w:widowControl w:val="0"/>
              <w:adjustRightInd w:val="0"/>
              <w:spacing w:after="0" w:line="240" w:lineRule="auto"/>
              <w:jc w:val="both"/>
              <w:rPr>
                <w:rFonts w:ascii="Arial" w:hAnsi="Arial" w:cs="Arial"/>
                <w:color w:val="FF0000"/>
                <w:sz w:val="20"/>
                <w:szCs w:val="20"/>
                <w:lang w:val="ro-RO"/>
              </w:rPr>
            </w:pPr>
          </w:p>
        </w:tc>
        <w:tc>
          <w:tcPr>
            <w:tcW w:w="3263" w:type="dxa"/>
          </w:tcPr>
          <w:p w:rsidR="00EC586F" w:rsidRPr="00EC586F" w:rsidRDefault="00EC586F" w:rsidP="00EC586F">
            <w:pPr>
              <w:widowControl w:val="0"/>
              <w:adjustRightInd w:val="0"/>
              <w:spacing w:after="0" w:line="240" w:lineRule="auto"/>
              <w:jc w:val="both"/>
              <w:rPr>
                <w:rFonts w:ascii="Arial" w:hAnsi="Arial" w:cs="Arial"/>
                <w:color w:val="FF0000"/>
                <w:sz w:val="20"/>
                <w:szCs w:val="20"/>
                <w:lang w:val="ro-RO"/>
              </w:rPr>
            </w:pPr>
          </w:p>
        </w:tc>
      </w:tr>
      <w:tr w:rsidR="00EC586F" w:rsidRPr="00EC586F" w:rsidTr="003C2B83">
        <w:trPr>
          <w:cantSplit/>
          <w:trHeight w:val="258"/>
        </w:trPr>
        <w:tc>
          <w:tcPr>
            <w:tcW w:w="2538" w:type="dxa"/>
            <w:vMerge/>
            <w:vAlign w:val="center"/>
            <w:hideMark/>
          </w:tcPr>
          <w:p w:rsidR="00EC586F" w:rsidRPr="00EC586F" w:rsidRDefault="00EC586F" w:rsidP="00EC586F">
            <w:pPr>
              <w:spacing w:after="0" w:line="240" w:lineRule="auto"/>
              <w:jc w:val="both"/>
              <w:rPr>
                <w:rFonts w:ascii="Arial" w:hAnsi="Arial" w:cs="Arial"/>
                <w:sz w:val="20"/>
                <w:szCs w:val="20"/>
                <w:lang w:val="ro-RO"/>
              </w:rPr>
            </w:pPr>
          </w:p>
        </w:tc>
        <w:tc>
          <w:tcPr>
            <w:tcW w:w="1989" w:type="dxa"/>
            <w:vAlign w:val="center"/>
          </w:tcPr>
          <w:p w:rsidR="00EC586F" w:rsidRPr="00EC586F" w:rsidRDefault="00EC586F" w:rsidP="00EC586F">
            <w:pPr>
              <w:widowControl w:val="0"/>
              <w:adjustRightInd w:val="0"/>
              <w:spacing w:after="0" w:line="240" w:lineRule="auto"/>
              <w:jc w:val="both"/>
              <w:rPr>
                <w:rFonts w:ascii="Arial" w:hAnsi="Arial" w:cs="Arial"/>
                <w:color w:val="FF0000"/>
                <w:sz w:val="20"/>
                <w:szCs w:val="20"/>
                <w:lang w:val="ro-RO"/>
              </w:rPr>
            </w:pPr>
          </w:p>
        </w:tc>
        <w:tc>
          <w:tcPr>
            <w:tcW w:w="2700" w:type="dxa"/>
            <w:vAlign w:val="center"/>
          </w:tcPr>
          <w:p w:rsidR="00EC586F" w:rsidRPr="00EC586F" w:rsidRDefault="00EC586F" w:rsidP="00EC586F">
            <w:pPr>
              <w:widowControl w:val="0"/>
              <w:adjustRightInd w:val="0"/>
              <w:spacing w:after="0" w:line="240" w:lineRule="auto"/>
              <w:jc w:val="both"/>
              <w:rPr>
                <w:rFonts w:ascii="Arial" w:hAnsi="Arial" w:cs="Arial"/>
                <w:color w:val="FF0000"/>
                <w:sz w:val="20"/>
                <w:szCs w:val="20"/>
                <w:lang w:val="ro-RO"/>
              </w:rPr>
            </w:pPr>
          </w:p>
        </w:tc>
        <w:tc>
          <w:tcPr>
            <w:tcW w:w="3263" w:type="dxa"/>
          </w:tcPr>
          <w:p w:rsidR="00EC586F" w:rsidRPr="00EC586F" w:rsidRDefault="00EC586F" w:rsidP="00EC586F">
            <w:pPr>
              <w:widowControl w:val="0"/>
              <w:adjustRightInd w:val="0"/>
              <w:spacing w:after="0" w:line="240" w:lineRule="auto"/>
              <w:jc w:val="both"/>
              <w:rPr>
                <w:rFonts w:ascii="Arial" w:hAnsi="Arial" w:cs="Arial"/>
                <w:color w:val="FF0000"/>
                <w:sz w:val="20"/>
                <w:szCs w:val="20"/>
                <w:lang w:val="ro-RO"/>
              </w:rPr>
            </w:pPr>
          </w:p>
        </w:tc>
      </w:tr>
      <w:tr w:rsidR="00EC586F" w:rsidRPr="00EC586F" w:rsidTr="003C2B83">
        <w:trPr>
          <w:cantSplit/>
          <w:trHeight w:val="258"/>
        </w:trPr>
        <w:tc>
          <w:tcPr>
            <w:tcW w:w="2538" w:type="dxa"/>
            <w:vMerge/>
            <w:vAlign w:val="center"/>
            <w:hideMark/>
          </w:tcPr>
          <w:p w:rsidR="00EC586F" w:rsidRPr="00EC586F" w:rsidRDefault="00EC586F" w:rsidP="00EC586F">
            <w:pPr>
              <w:spacing w:after="0" w:line="240" w:lineRule="auto"/>
              <w:jc w:val="both"/>
              <w:rPr>
                <w:rFonts w:ascii="Arial" w:hAnsi="Arial" w:cs="Arial"/>
                <w:sz w:val="20"/>
                <w:szCs w:val="20"/>
                <w:lang w:val="ro-RO"/>
              </w:rPr>
            </w:pPr>
          </w:p>
        </w:tc>
        <w:tc>
          <w:tcPr>
            <w:tcW w:w="1989" w:type="dxa"/>
            <w:vAlign w:val="center"/>
          </w:tcPr>
          <w:p w:rsidR="00EC586F" w:rsidRPr="00EC586F" w:rsidRDefault="00EC586F" w:rsidP="00EC586F">
            <w:pPr>
              <w:widowControl w:val="0"/>
              <w:adjustRightInd w:val="0"/>
              <w:spacing w:after="0" w:line="240" w:lineRule="auto"/>
              <w:jc w:val="both"/>
              <w:rPr>
                <w:rFonts w:ascii="Arial" w:hAnsi="Arial" w:cs="Arial"/>
                <w:color w:val="FF0000"/>
                <w:sz w:val="20"/>
                <w:szCs w:val="20"/>
                <w:lang w:val="ro-RO"/>
              </w:rPr>
            </w:pPr>
          </w:p>
        </w:tc>
        <w:tc>
          <w:tcPr>
            <w:tcW w:w="2700" w:type="dxa"/>
            <w:vAlign w:val="center"/>
          </w:tcPr>
          <w:p w:rsidR="00EC586F" w:rsidRPr="00EC586F" w:rsidRDefault="00EC586F" w:rsidP="00EC586F">
            <w:pPr>
              <w:widowControl w:val="0"/>
              <w:adjustRightInd w:val="0"/>
              <w:spacing w:after="0" w:line="240" w:lineRule="auto"/>
              <w:jc w:val="both"/>
              <w:rPr>
                <w:rFonts w:ascii="Arial" w:hAnsi="Arial" w:cs="Arial"/>
                <w:color w:val="FF0000"/>
                <w:sz w:val="20"/>
                <w:szCs w:val="20"/>
                <w:lang w:val="ro-RO"/>
              </w:rPr>
            </w:pPr>
          </w:p>
        </w:tc>
        <w:tc>
          <w:tcPr>
            <w:tcW w:w="3263" w:type="dxa"/>
          </w:tcPr>
          <w:p w:rsidR="00EC586F" w:rsidRPr="00EC586F" w:rsidRDefault="00EC586F" w:rsidP="00EC586F">
            <w:pPr>
              <w:widowControl w:val="0"/>
              <w:adjustRightInd w:val="0"/>
              <w:spacing w:after="0" w:line="240" w:lineRule="auto"/>
              <w:jc w:val="both"/>
              <w:rPr>
                <w:rFonts w:ascii="Arial" w:hAnsi="Arial" w:cs="Arial"/>
                <w:color w:val="FF0000"/>
                <w:sz w:val="20"/>
                <w:szCs w:val="20"/>
                <w:lang w:val="ro-RO"/>
              </w:rPr>
            </w:pPr>
          </w:p>
        </w:tc>
      </w:tr>
    </w:tbl>
    <w:p w:rsidR="00EC586F" w:rsidRPr="00EC586F" w:rsidRDefault="00EC586F" w:rsidP="00EC586F">
      <w:pPr>
        <w:spacing w:after="0" w:line="240" w:lineRule="auto"/>
        <w:jc w:val="both"/>
        <w:rPr>
          <w:rFonts w:ascii="Times New Roman" w:hAnsi="Times New Roman"/>
          <w:b/>
          <w:sz w:val="24"/>
          <w:szCs w:val="24"/>
          <w:lang w:val="ro-RO"/>
        </w:rPr>
      </w:pPr>
    </w:p>
    <w:p w:rsidR="00EC586F" w:rsidRPr="00EC586F" w:rsidRDefault="00EC586F" w:rsidP="00EC586F">
      <w:pPr>
        <w:spacing w:after="0" w:line="240" w:lineRule="auto"/>
        <w:jc w:val="both"/>
        <w:rPr>
          <w:rFonts w:ascii="Arial" w:hAnsi="Arial" w:cs="Arial"/>
          <w:b/>
          <w:sz w:val="24"/>
          <w:szCs w:val="24"/>
          <w:lang w:val="ro-RO"/>
        </w:rPr>
      </w:pPr>
      <w:r w:rsidRPr="00EC586F">
        <w:rPr>
          <w:rFonts w:ascii="Arial" w:hAnsi="Arial" w:cs="Arial"/>
          <w:b/>
          <w:sz w:val="24"/>
          <w:szCs w:val="24"/>
          <w:lang w:val="ro-RO"/>
        </w:rPr>
        <w:t>Gestionarea deseurilor</w:t>
      </w:r>
    </w:p>
    <w:tbl>
      <w:tblPr>
        <w:tblW w:w="10632" w:type="dxa"/>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709"/>
        <w:gridCol w:w="709"/>
        <w:gridCol w:w="851"/>
        <w:gridCol w:w="1002"/>
        <w:gridCol w:w="557"/>
        <w:gridCol w:w="992"/>
        <w:gridCol w:w="567"/>
        <w:gridCol w:w="851"/>
        <w:gridCol w:w="992"/>
        <w:gridCol w:w="567"/>
        <w:gridCol w:w="992"/>
        <w:gridCol w:w="1276"/>
        <w:gridCol w:w="567"/>
      </w:tblGrid>
      <w:tr w:rsidR="00EC586F" w:rsidRPr="00EC586F" w:rsidTr="003C2B83">
        <w:trPr>
          <w:trHeight w:val="460"/>
        </w:trPr>
        <w:tc>
          <w:tcPr>
            <w:tcW w:w="709" w:type="dxa"/>
            <w:vMerge w:val="restart"/>
            <w:shd w:val="pct10" w:color="auto" w:fill="auto"/>
            <w:vAlign w:val="center"/>
          </w:tcPr>
          <w:p w:rsidR="00EC586F" w:rsidRPr="00EC586F" w:rsidRDefault="00EC586F" w:rsidP="00EC586F">
            <w:pPr>
              <w:widowControl w:val="0"/>
              <w:adjustRightInd w:val="0"/>
              <w:spacing w:after="0" w:line="240" w:lineRule="auto"/>
              <w:jc w:val="center"/>
              <w:textAlignment w:val="baseline"/>
              <w:rPr>
                <w:rFonts w:ascii="Arial" w:hAnsi="Arial" w:cs="Arial"/>
                <w:b/>
                <w:sz w:val="20"/>
                <w:szCs w:val="20"/>
                <w:lang w:val="ro-RO" w:eastAsia="ro-RO"/>
              </w:rPr>
            </w:pPr>
            <w:r w:rsidRPr="00EC586F">
              <w:rPr>
                <w:rFonts w:ascii="Arial" w:hAnsi="Arial" w:cs="Arial"/>
                <w:b/>
                <w:sz w:val="20"/>
                <w:szCs w:val="20"/>
                <w:lang w:val="ro-RO" w:eastAsia="ro-RO"/>
              </w:rPr>
              <w:t>Nr. crt.</w:t>
            </w:r>
          </w:p>
        </w:tc>
        <w:tc>
          <w:tcPr>
            <w:tcW w:w="709" w:type="dxa"/>
            <w:vMerge w:val="restart"/>
            <w:shd w:val="pct10" w:color="auto" w:fill="auto"/>
            <w:vAlign w:val="center"/>
          </w:tcPr>
          <w:p w:rsidR="00EC586F" w:rsidRPr="00EC586F" w:rsidRDefault="00EC586F" w:rsidP="00EC586F">
            <w:pPr>
              <w:widowControl w:val="0"/>
              <w:adjustRightInd w:val="0"/>
              <w:spacing w:after="0" w:line="240" w:lineRule="auto"/>
              <w:ind w:right="-108"/>
              <w:jc w:val="center"/>
              <w:textAlignment w:val="baseline"/>
              <w:rPr>
                <w:rFonts w:ascii="Arial" w:hAnsi="Arial" w:cs="Arial"/>
                <w:b/>
                <w:sz w:val="20"/>
                <w:szCs w:val="20"/>
                <w:lang w:val="ro-RO" w:eastAsia="ro-RO"/>
              </w:rPr>
            </w:pPr>
            <w:r w:rsidRPr="00EC586F">
              <w:rPr>
                <w:rFonts w:ascii="Arial" w:hAnsi="Arial" w:cs="Arial"/>
                <w:b/>
                <w:sz w:val="20"/>
                <w:szCs w:val="20"/>
                <w:lang w:val="ro-RO" w:eastAsia="ro-RO"/>
              </w:rPr>
              <w:t>Sursa</w:t>
            </w:r>
          </w:p>
        </w:tc>
        <w:tc>
          <w:tcPr>
            <w:tcW w:w="851" w:type="dxa"/>
            <w:vMerge w:val="restart"/>
            <w:shd w:val="pct10" w:color="auto" w:fill="auto"/>
            <w:vAlign w:val="center"/>
          </w:tcPr>
          <w:p w:rsidR="00EC586F" w:rsidRPr="00EC586F" w:rsidRDefault="00EC586F" w:rsidP="00EC586F">
            <w:pPr>
              <w:widowControl w:val="0"/>
              <w:adjustRightInd w:val="0"/>
              <w:spacing w:after="0" w:line="240" w:lineRule="auto"/>
              <w:jc w:val="center"/>
              <w:textAlignment w:val="baseline"/>
              <w:rPr>
                <w:rFonts w:ascii="Arial" w:hAnsi="Arial" w:cs="Arial"/>
                <w:b/>
                <w:sz w:val="20"/>
                <w:szCs w:val="20"/>
                <w:lang w:val="ro-RO" w:eastAsia="ro-RO"/>
              </w:rPr>
            </w:pPr>
            <w:r w:rsidRPr="00EC586F">
              <w:rPr>
                <w:rFonts w:ascii="Arial" w:hAnsi="Arial" w:cs="Arial"/>
                <w:b/>
                <w:sz w:val="20"/>
                <w:szCs w:val="20"/>
                <w:lang w:val="ro-RO" w:eastAsia="ro-RO"/>
              </w:rPr>
              <w:t>Denu-mire deşeu</w:t>
            </w:r>
          </w:p>
        </w:tc>
        <w:tc>
          <w:tcPr>
            <w:tcW w:w="1002" w:type="dxa"/>
            <w:vMerge w:val="restart"/>
            <w:shd w:val="pct10" w:color="auto" w:fill="auto"/>
            <w:vAlign w:val="center"/>
          </w:tcPr>
          <w:p w:rsidR="00EC586F" w:rsidRPr="00EC586F" w:rsidRDefault="00EC586F" w:rsidP="00EC586F">
            <w:pPr>
              <w:widowControl w:val="0"/>
              <w:adjustRightInd w:val="0"/>
              <w:spacing w:after="0" w:line="240" w:lineRule="auto"/>
              <w:jc w:val="center"/>
              <w:textAlignment w:val="baseline"/>
              <w:rPr>
                <w:rFonts w:ascii="Arial" w:hAnsi="Arial" w:cs="Arial"/>
                <w:b/>
                <w:sz w:val="20"/>
                <w:szCs w:val="20"/>
                <w:lang w:val="ro-RO" w:eastAsia="ro-RO"/>
              </w:rPr>
            </w:pPr>
            <w:r w:rsidRPr="00EC586F">
              <w:rPr>
                <w:rFonts w:ascii="Arial" w:hAnsi="Arial" w:cs="Arial"/>
                <w:b/>
                <w:sz w:val="20"/>
                <w:szCs w:val="20"/>
                <w:lang w:val="ro-RO" w:eastAsia="ro-RO"/>
              </w:rPr>
              <w:t>Cod deşeu conform H.G. 856/2002</w:t>
            </w:r>
          </w:p>
        </w:tc>
        <w:tc>
          <w:tcPr>
            <w:tcW w:w="1549" w:type="dxa"/>
            <w:gridSpan w:val="2"/>
            <w:shd w:val="pct10" w:color="auto" w:fill="auto"/>
            <w:vAlign w:val="center"/>
          </w:tcPr>
          <w:p w:rsidR="00EC586F" w:rsidRPr="00EC586F" w:rsidRDefault="00EC586F" w:rsidP="00EC586F">
            <w:pPr>
              <w:widowControl w:val="0"/>
              <w:adjustRightInd w:val="0"/>
              <w:spacing w:after="0" w:line="240" w:lineRule="auto"/>
              <w:jc w:val="center"/>
              <w:textAlignment w:val="baseline"/>
              <w:rPr>
                <w:rFonts w:ascii="Arial" w:hAnsi="Arial" w:cs="Arial"/>
                <w:b/>
                <w:sz w:val="20"/>
                <w:szCs w:val="20"/>
                <w:lang w:val="ro-RO" w:eastAsia="ro-RO"/>
              </w:rPr>
            </w:pPr>
            <w:r w:rsidRPr="00EC586F">
              <w:rPr>
                <w:rFonts w:ascii="Arial" w:hAnsi="Arial" w:cs="Arial"/>
                <w:b/>
                <w:sz w:val="20"/>
                <w:szCs w:val="20"/>
                <w:lang w:val="ro-RO" w:eastAsia="ro-RO"/>
              </w:rPr>
              <w:t>Generat</w:t>
            </w:r>
          </w:p>
          <w:p w:rsidR="00EC586F" w:rsidRPr="00EC586F" w:rsidRDefault="00EC586F" w:rsidP="00EC586F">
            <w:pPr>
              <w:widowControl w:val="0"/>
              <w:adjustRightInd w:val="0"/>
              <w:spacing w:after="0" w:line="240" w:lineRule="auto"/>
              <w:jc w:val="center"/>
              <w:textAlignment w:val="baseline"/>
              <w:rPr>
                <w:rFonts w:ascii="Arial" w:hAnsi="Arial" w:cs="Arial"/>
                <w:b/>
                <w:sz w:val="20"/>
                <w:szCs w:val="20"/>
                <w:lang w:val="ro-RO" w:eastAsia="ro-RO"/>
              </w:rPr>
            </w:pPr>
            <w:r w:rsidRPr="00EC586F">
              <w:rPr>
                <w:rFonts w:ascii="Arial" w:hAnsi="Arial" w:cs="Arial"/>
                <w:b/>
                <w:sz w:val="20"/>
                <w:szCs w:val="20"/>
                <w:lang w:val="ro-RO" w:eastAsia="ro-RO"/>
              </w:rPr>
              <w:t>(t)</w:t>
            </w:r>
          </w:p>
        </w:tc>
        <w:tc>
          <w:tcPr>
            <w:tcW w:w="2410" w:type="dxa"/>
            <w:gridSpan w:val="3"/>
            <w:shd w:val="pct10" w:color="auto" w:fill="auto"/>
            <w:vAlign w:val="center"/>
          </w:tcPr>
          <w:p w:rsidR="00EC586F" w:rsidRPr="00EC586F" w:rsidRDefault="00EC586F" w:rsidP="00EC586F">
            <w:pPr>
              <w:widowControl w:val="0"/>
              <w:adjustRightInd w:val="0"/>
              <w:spacing w:after="0" w:line="240" w:lineRule="auto"/>
              <w:jc w:val="center"/>
              <w:textAlignment w:val="baseline"/>
              <w:rPr>
                <w:rFonts w:ascii="Arial" w:hAnsi="Arial" w:cs="Arial"/>
                <w:b/>
                <w:sz w:val="20"/>
                <w:szCs w:val="20"/>
                <w:lang w:val="ro-RO" w:eastAsia="ro-RO"/>
              </w:rPr>
            </w:pPr>
            <w:r w:rsidRPr="00EC586F">
              <w:rPr>
                <w:rFonts w:ascii="Arial" w:hAnsi="Arial" w:cs="Arial"/>
                <w:b/>
                <w:sz w:val="20"/>
                <w:szCs w:val="20"/>
                <w:lang w:val="ro-RO" w:eastAsia="ro-RO"/>
              </w:rPr>
              <w:t>Valorificare</w:t>
            </w:r>
          </w:p>
          <w:p w:rsidR="00EC586F" w:rsidRPr="00EC586F" w:rsidRDefault="00EC586F" w:rsidP="00EC586F">
            <w:pPr>
              <w:widowControl w:val="0"/>
              <w:adjustRightInd w:val="0"/>
              <w:spacing w:after="0" w:line="240" w:lineRule="auto"/>
              <w:jc w:val="center"/>
              <w:textAlignment w:val="baseline"/>
              <w:rPr>
                <w:rFonts w:ascii="Arial" w:hAnsi="Arial" w:cs="Arial"/>
                <w:b/>
                <w:sz w:val="20"/>
                <w:szCs w:val="20"/>
                <w:lang w:val="ro-RO" w:eastAsia="ro-RO"/>
              </w:rPr>
            </w:pPr>
            <w:r w:rsidRPr="00EC586F">
              <w:rPr>
                <w:rFonts w:ascii="Arial" w:hAnsi="Arial" w:cs="Arial"/>
                <w:b/>
                <w:sz w:val="20"/>
                <w:szCs w:val="20"/>
                <w:lang w:val="ro-RO" w:eastAsia="ro-RO"/>
              </w:rPr>
              <w:t>(t)</w:t>
            </w:r>
          </w:p>
        </w:tc>
        <w:tc>
          <w:tcPr>
            <w:tcW w:w="1559" w:type="dxa"/>
            <w:gridSpan w:val="2"/>
            <w:shd w:val="pct10" w:color="auto" w:fill="auto"/>
            <w:vAlign w:val="center"/>
          </w:tcPr>
          <w:p w:rsidR="00EC586F" w:rsidRPr="00EC586F" w:rsidRDefault="00EC586F" w:rsidP="00EC586F">
            <w:pPr>
              <w:widowControl w:val="0"/>
              <w:adjustRightInd w:val="0"/>
              <w:spacing w:after="0" w:line="240" w:lineRule="auto"/>
              <w:jc w:val="center"/>
              <w:textAlignment w:val="baseline"/>
              <w:rPr>
                <w:rFonts w:ascii="Arial" w:hAnsi="Arial" w:cs="Arial"/>
                <w:b/>
                <w:sz w:val="20"/>
                <w:szCs w:val="20"/>
                <w:lang w:val="ro-RO" w:eastAsia="ro-RO"/>
              </w:rPr>
            </w:pPr>
            <w:r w:rsidRPr="00EC586F">
              <w:rPr>
                <w:rFonts w:ascii="Arial" w:hAnsi="Arial" w:cs="Arial"/>
                <w:b/>
                <w:sz w:val="20"/>
                <w:szCs w:val="20"/>
                <w:lang w:val="ro-RO" w:eastAsia="ro-RO"/>
              </w:rPr>
              <w:t>Eliminare</w:t>
            </w:r>
          </w:p>
          <w:p w:rsidR="00EC586F" w:rsidRPr="00EC586F" w:rsidRDefault="00EC586F" w:rsidP="00EC586F">
            <w:pPr>
              <w:widowControl w:val="0"/>
              <w:adjustRightInd w:val="0"/>
              <w:spacing w:after="0" w:line="240" w:lineRule="auto"/>
              <w:jc w:val="center"/>
              <w:textAlignment w:val="baseline"/>
              <w:rPr>
                <w:rFonts w:ascii="Arial" w:hAnsi="Arial" w:cs="Arial"/>
                <w:b/>
                <w:sz w:val="20"/>
                <w:szCs w:val="20"/>
                <w:lang w:val="ro-RO" w:eastAsia="ro-RO"/>
              </w:rPr>
            </w:pPr>
            <w:r w:rsidRPr="00EC586F">
              <w:rPr>
                <w:rFonts w:ascii="Arial" w:hAnsi="Arial" w:cs="Arial"/>
                <w:b/>
                <w:sz w:val="20"/>
                <w:szCs w:val="20"/>
                <w:lang w:val="ro-RO" w:eastAsia="ro-RO"/>
              </w:rPr>
              <w:t>(t)</w:t>
            </w:r>
          </w:p>
        </w:tc>
        <w:tc>
          <w:tcPr>
            <w:tcW w:w="1843" w:type="dxa"/>
            <w:gridSpan w:val="2"/>
            <w:shd w:val="pct10" w:color="auto" w:fill="auto"/>
            <w:vAlign w:val="center"/>
          </w:tcPr>
          <w:p w:rsidR="00EC586F" w:rsidRPr="00EC586F" w:rsidRDefault="00EC586F" w:rsidP="00EC586F">
            <w:pPr>
              <w:widowControl w:val="0"/>
              <w:adjustRightInd w:val="0"/>
              <w:spacing w:after="0" w:line="240" w:lineRule="auto"/>
              <w:jc w:val="center"/>
              <w:textAlignment w:val="baseline"/>
              <w:rPr>
                <w:rFonts w:ascii="Arial" w:hAnsi="Arial" w:cs="Arial"/>
                <w:b/>
                <w:sz w:val="20"/>
                <w:szCs w:val="20"/>
                <w:lang w:val="ro-RO" w:eastAsia="ro-RO"/>
              </w:rPr>
            </w:pPr>
            <w:r w:rsidRPr="00EC586F">
              <w:rPr>
                <w:rFonts w:ascii="Arial" w:hAnsi="Arial" w:cs="Arial"/>
                <w:b/>
                <w:sz w:val="20"/>
                <w:szCs w:val="20"/>
                <w:lang w:val="ro-RO" w:eastAsia="ro-RO"/>
              </w:rPr>
              <w:t>Stoc luna</w:t>
            </w:r>
          </w:p>
        </w:tc>
      </w:tr>
      <w:tr w:rsidR="00EC586F" w:rsidRPr="00EC586F" w:rsidTr="003C2B83">
        <w:trPr>
          <w:trHeight w:val="950"/>
        </w:trPr>
        <w:tc>
          <w:tcPr>
            <w:tcW w:w="709" w:type="dxa"/>
            <w:vMerge/>
            <w:shd w:val="pct10" w:color="auto" w:fill="auto"/>
            <w:vAlign w:val="center"/>
          </w:tcPr>
          <w:p w:rsidR="00EC586F" w:rsidRPr="00EC586F" w:rsidRDefault="00EC586F" w:rsidP="00EC586F">
            <w:pPr>
              <w:widowControl w:val="0"/>
              <w:adjustRightInd w:val="0"/>
              <w:spacing w:after="0" w:line="240" w:lineRule="auto"/>
              <w:jc w:val="center"/>
              <w:textAlignment w:val="baseline"/>
              <w:rPr>
                <w:rFonts w:ascii="Arial" w:hAnsi="Arial" w:cs="Arial"/>
                <w:b/>
                <w:sz w:val="20"/>
                <w:szCs w:val="20"/>
                <w:lang w:val="ro-RO" w:eastAsia="ro-RO"/>
              </w:rPr>
            </w:pPr>
          </w:p>
        </w:tc>
        <w:tc>
          <w:tcPr>
            <w:tcW w:w="709" w:type="dxa"/>
            <w:vMerge/>
            <w:shd w:val="pct10" w:color="auto" w:fill="auto"/>
            <w:vAlign w:val="center"/>
          </w:tcPr>
          <w:p w:rsidR="00EC586F" w:rsidRPr="00EC586F" w:rsidRDefault="00EC586F" w:rsidP="00EC586F">
            <w:pPr>
              <w:widowControl w:val="0"/>
              <w:adjustRightInd w:val="0"/>
              <w:spacing w:after="0" w:line="240" w:lineRule="auto"/>
              <w:jc w:val="center"/>
              <w:textAlignment w:val="baseline"/>
              <w:rPr>
                <w:rFonts w:ascii="Arial" w:hAnsi="Arial" w:cs="Arial"/>
                <w:b/>
                <w:sz w:val="20"/>
                <w:szCs w:val="20"/>
                <w:lang w:val="ro-RO" w:eastAsia="ro-RO"/>
              </w:rPr>
            </w:pPr>
          </w:p>
        </w:tc>
        <w:tc>
          <w:tcPr>
            <w:tcW w:w="851" w:type="dxa"/>
            <w:vMerge/>
            <w:shd w:val="pct10" w:color="auto" w:fill="auto"/>
            <w:vAlign w:val="center"/>
          </w:tcPr>
          <w:p w:rsidR="00EC586F" w:rsidRPr="00EC586F" w:rsidRDefault="00EC586F" w:rsidP="00EC586F">
            <w:pPr>
              <w:widowControl w:val="0"/>
              <w:adjustRightInd w:val="0"/>
              <w:spacing w:after="0" w:line="240" w:lineRule="auto"/>
              <w:jc w:val="center"/>
              <w:textAlignment w:val="baseline"/>
              <w:rPr>
                <w:rFonts w:ascii="Arial" w:hAnsi="Arial" w:cs="Arial"/>
                <w:b/>
                <w:sz w:val="20"/>
                <w:szCs w:val="20"/>
                <w:lang w:val="ro-RO" w:eastAsia="ro-RO"/>
              </w:rPr>
            </w:pPr>
          </w:p>
        </w:tc>
        <w:tc>
          <w:tcPr>
            <w:tcW w:w="1002" w:type="dxa"/>
            <w:vMerge/>
            <w:shd w:val="pct10" w:color="auto" w:fill="auto"/>
            <w:vAlign w:val="center"/>
          </w:tcPr>
          <w:p w:rsidR="00EC586F" w:rsidRPr="00EC586F" w:rsidRDefault="00EC586F" w:rsidP="00EC586F">
            <w:pPr>
              <w:widowControl w:val="0"/>
              <w:adjustRightInd w:val="0"/>
              <w:spacing w:after="0" w:line="240" w:lineRule="auto"/>
              <w:jc w:val="center"/>
              <w:textAlignment w:val="baseline"/>
              <w:rPr>
                <w:rFonts w:ascii="Arial" w:hAnsi="Arial" w:cs="Arial"/>
                <w:b/>
                <w:sz w:val="20"/>
                <w:szCs w:val="20"/>
                <w:lang w:val="ro-RO" w:eastAsia="ro-RO"/>
              </w:rPr>
            </w:pPr>
          </w:p>
        </w:tc>
        <w:tc>
          <w:tcPr>
            <w:tcW w:w="557" w:type="dxa"/>
            <w:shd w:val="pct10" w:color="auto" w:fill="auto"/>
            <w:vAlign w:val="center"/>
          </w:tcPr>
          <w:p w:rsidR="00EC586F" w:rsidRPr="00EC586F" w:rsidRDefault="00EC586F" w:rsidP="00EC586F">
            <w:pPr>
              <w:widowControl w:val="0"/>
              <w:adjustRightInd w:val="0"/>
              <w:spacing w:after="0" w:line="240" w:lineRule="auto"/>
              <w:ind w:right="-108"/>
              <w:jc w:val="center"/>
              <w:textAlignment w:val="baseline"/>
              <w:rPr>
                <w:rFonts w:ascii="Arial" w:hAnsi="Arial" w:cs="Arial"/>
                <w:b/>
                <w:sz w:val="20"/>
                <w:szCs w:val="20"/>
                <w:lang w:val="ro-RO" w:eastAsia="ro-RO"/>
              </w:rPr>
            </w:pPr>
            <w:r w:rsidRPr="00EC586F">
              <w:rPr>
                <w:rFonts w:ascii="Arial" w:hAnsi="Arial" w:cs="Arial"/>
                <w:b/>
                <w:sz w:val="20"/>
                <w:szCs w:val="20"/>
                <w:lang w:val="ro-RO" w:eastAsia="ro-RO"/>
              </w:rPr>
              <w:t>luna</w:t>
            </w:r>
          </w:p>
        </w:tc>
        <w:tc>
          <w:tcPr>
            <w:tcW w:w="992" w:type="dxa"/>
            <w:shd w:val="pct10" w:color="auto" w:fill="auto"/>
            <w:vAlign w:val="center"/>
          </w:tcPr>
          <w:p w:rsidR="00EC586F" w:rsidRPr="00EC586F" w:rsidRDefault="00EC586F" w:rsidP="00EC586F">
            <w:pPr>
              <w:widowControl w:val="0"/>
              <w:adjustRightInd w:val="0"/>
              <w:spacing w:after="0" w:line="240" w:lineRule="auto"/>
              <w:ind w:right="-108"/>
              <w:jc w:val="center"/>
              <w:textAlignment w:val="baseline"/>
              <w:rPr>
                <w:rFonts w:ascii="Arial" w:hAnsi="Arial" w:cs="Arial"/>
                <w:b/>
                <w:sz w:val="20"/>
                <w:szCs w:val="20"/>
                <w:lang w:val="ro-RO" w:eastAsia="ro-RO"/>
              </w:rPr>
            </w:pPr>
            <w:r w:rsidRPr="00EC586F">
              <w:rPr>
                <w:rFonts w:ascii="Arial" w:hAnsi="Arial" w:cs="Arial"/>
                <w:b/>
                <w:sz w:val="20"/>
                <w:szCs w:val="20"/>
                <w:lang w:val="ro-RO" w:eastAsia="ro-RO"/>
              </w:rPr>
              <w:t>Cumulat</w:t>
            </w:r>
          </w:p>
        </w:tc>
        <w:tc>
          <w:tcPr>
            <w:tcW w:w="567" w:type="dxa"/>
            <w:shd w:val="pct10" w:color="auto" w:fill="auto"/>
            <w:vAlign w:val="center"/>
          </w:tcPr>
          <w:p w:rsidR="00EC586F" w:rsidRPr="00EC586F" w:rsidRDefault="00EC586F" w:rsidP="00EC586F">
            <w:pPr>
              <w:widowControl w:val="0"/>
              <w:adjustRightInd w:val="0"/>
              <w:spacing w:after="0" w:line="240" w:lineRule="auto"/>
              <w:ind w:right="-108"/>
              <w:jc w:val="center"/>
              <w:textAlignment w:val="baseline"/>
              <w:rPr>
                <w:rFonts w:ascii="Arial" w:hAnsi="Arial" w:cs="Arial"/>
                <w:b/>
                <w:sz w:val="20"/>
                <w:szCs w:val="20"/>
                <w:lang w:val="ro-RO" w:eastAsia="ro-RO"/>
              </w:rPr>
            </w:pPr>
            <w:r w:rsidRPr="00EC586F">
              <w:rPr>
                <w:rFonts w:ascii="Arial" w:hAnsi="Arial" w:cs="Arial"/>
                <w:b/>
                <w:sz w:val="20"/>
                <w:szCs w:val="20"/>
                <w:lang w:val="ro-RO" w:eastAsia="ro-RO"/>
              </w:rPr>
              <w:t>luna</w:t>
            </w:r>
          </w:p>
        </w:tc>
        <w:tc>
          <w:tcPr>
            <w:tcW w:w="851" w:type="dxa"/>
            <w:shd w:val="pct10" w:color="auto" w:fill="auto"/>
            <w:vAlign w:val="center"/>
          </w:tcPr>
          <w:p w:rsidR="00EC586F" w:rsidRPr="00EC586F" w:rsidRDefault="00EC586F" w:rsidP="00EC586F">
            <w:pPr>
              <w:widowControl w:val="0"/>
              <w:adjustRightInd w:val="0"/>
              <w:spacing w:after="0" w:line="240" w:lineRule="auto"/>
              <w:ind w:right="-108"/>
              <w:jc w:val="center"/>
              <w:textAlignment w:val="baseline"/>
              <w:rPr>
                <w:rFonts w:ascii="Arial" w:hAnsi="Arial" w:cs="Arial"/>
                <w:b/>
                <w:sz w:val="20"/>
                <w:szCs w:val="20"/>
                <w:lang w:val="ro-RO" w:eastAsia="ro-RO"/>
              </w:rPr>
            </w:pPr>
            <w:r w:rsidRPr="00EC586F">
              <w:rPr>
                <w:rFonts w:ascii="Arial" w:hAnsi="Arial" w:cs="Arial"/>
                <w:b/>
                <w:sz w:val="20"/>
                <w:szCs w:val="20"/>
                <w:lang w:val="ro-RO" w:eastAsia="ro-RO"/>
              </w:rPr>
              <w:t>Cumu-</w:t>
            </w:r>
          </w:p>
          <w:p w:rsidR="00EC586F" w:rsidRPr="00EC586F" w:rsidRDefault="00EC586F" w:rsidP="00EC586F">
            <w:pPr>
              <w:widowControl w:val="0"/>
              <w:adjustRightInd w:val="0"/>
              <w:spacing w:after="0" w:line="240" w:lineRule="auto"/>
              <w:ind w:left="-108" w:right="-108"/>
              <w:jc w:val="center"/>
              <w:textAlignment w:val="baseline"/>
              <w:rPr>
                <w:rFonts w:ascii="Arial" w:hAnsi="Arial" w:cs="Arial"/>
                <w:b/>
                <w:sz w:val="20"/>
                <w:szCs w:val="20"/>
                <w:lang w:val="ro-RO" w:eastAsia="ro-RO"/>
              </w:rPr>
            </w:pPr>
            <w:r w:rsidRPr="00EC586F">
              <w:rPr>
                <w:rFonts w:ascii="Arial" w:hAnsi="Arial" w:cs="Arial"/>
                <w:b/>
                <w:sz w:val="20"/>
                <w:szCs w:val="20"/>
                <w:lang w:val="ro-RO" w:eastAsia="ro-RO"/>
              </w:rPr>
              <w:t>lat</w:t>
            </w:r>
          </w:p>
        </w:tc>
        <w:tc>
          <w:tcPr>
            <w:tcW w:w="992" w:type="dxa"/>
            <w:shd w:val="pct10" w:color="auto" w:fill="auto"/>
            <w:vAlign w:val="center"/>
          </w:tcPr>
          <w:p w:rsidR="00EC586F" w:rsidRPr="00EC586F" w:rsidRDefault="00EC586F" w:rsidP="00EC586F">
            <w:pPr>
              <w:widowControl w:val="0"/>
              <w:adjustRightInd w:val="0"/>
              <w:spacing w:after="0" w:line="240" w:lineRule="auto"/>
              <w:jc w:val="center"/>
              <w:textAlignment w:val="baseline"/>
              <w:rPr>
                <w:rFonts w:ascii="Arial" w:hAnsi="Arial" w:cs="Arial"/>
                <w:b/>
                <w:sz w:val="20"/>
                <w:szCs w:val="20"/>
                <w:lang w:val="ro-RO" w:eastAsia="ro-RO"/>
              </w:rPr>
            </w:pPr>
            <w:r w:rsidRPr="00EC586F">
              <w:rPr>
                <w:rFonts w:ascii="Arial" w:hAnsi="Arial" w:cs="Arial"/>
                <w:b/>
                <w:sz w:val="20"/>
                <w:szCs w:val="20"/>
                <w:lang w:val="ro-RO" w:eastAsia="ro-RO"/>
              </w:rPr>
              <w:t>Agent econo</w:t>
            </w:r>
          </w:p>
          <w:p w:rsidR="00EC586F" w:rsidRPr="00EC586F" w:rsidRDefault="00EC586F" w:rsidP="00EC586F">
            <w:pPr>
              <w:widowControl w:val="0"/>
              <w:adjustRightInd w:val="0"/>
              <w:spacing w:after="0" w:line="240" w:lineRule="auto"/>
              <w:jc w:val="center"/>
              <w:textAlignment w:val="baseline"/>
              <w:rPr>
                <w:rFonts w:ascii="Arial" w:hAnsi="Arial" w:cs="Arial"/>
                <w:b/>
                <w:sz w:val="20"/>
                <w:szCs w:val="20"/>
                <w:lang w:val="ro-RO" w:eastAsia="ro-RO"/>
              </w:rPr>
            </w:pPr>
            <w:r w:rsidRPr="00EC586F">
              <w:rPr>
                <w:rFonts w:ascii="Arial" w:hAnsi="Arial" w:cs="Arial"/>
                <w:b/>
                <w:sz w:val="20"/>
                <w:szCs w:val="20"/>
                <w:lang w:val="ro-RO" w:eastAsia="ro-RO"/>
              </w:rPr>
              <w:t>mic valorificator/ eliminator</w:t>
            </w:r>
          </w:p>
        </w:tc>
        <w:tc>
          <w:tcPr>
            <w:tcW w:w="567" w:type="dxa"/>
            <w:shd w:val="pct10" w:color="auto" w:fill="auto"/>
            <w:vAlign w:val="center"/>
          </w:tcPr>
          <w:p w:rsidR="00EC586F" w:rsidRPr="00EC586F" w:rsidRDefault="00EC586F" w:rsidP="00EC586F">
            <w:pPr>
              <w:widowControl w:val="0"/>
              <w:adjustRightInd w:val="0"/>
              <w:spacing w:after="0" w:line="240" w:lineRule="auto"/>
              <w:ind w:right="-108"/>
              <w:jc w:val="center"/>
              <w:textAlignment w:val="baseline"/>
              <w:rPr>
                <w:rFonts w:ascii="Arial" w:hAnsi="Arial" w:cs="Arial"/>
                <w:b/>
                <w:sz w:val="20"/>
                <w:szCs w:val="20"/>
                <w:lang w:val="ro-RO" w:eastAsia="ro-RO"/>
              </w:rPr>
            </w:pPr>
            <w:r w:rsidRPr="00EC586F">
              <w:rPr>
                <w:rFonts w:ascii="Arial" w:hAnsi="Arial" w:cs="Arial"/>
                <w:b/>
                <w:sz w:val="20"/>
                <w:szCs w:val="20"/>
                <w:lang w:val="ro-RO" w:eastAsia="ro-RO"/>
              </w:rPr>
              <w:t>luna</w:t>
            </w:r>
          </w:p>
        </w:tc>
        <w:tc>
          <w:tcPr>
            <w:tcW w:w="992" w:type="dxa"/>
            <w:shd w:val="pct10" w:color="auto" w:fill="auto"/>
            <w:vAlign w:val="center"/>
          </w:tcPr>
          <w:p w:rsidR="00EC586F" w:rsidRPr="00EC586F" w:rsidRDefault="00EC586F" w:rsidP="00EC586F">
            <w:pPr>
              <w:widowControl w:val="0"/>
              <w:adjustRightInd w:val="0"/>
              <w:spacing w:after="0" w:line="240" w:lineRule="auto"/>
              <w:ind w:right="-108"/>
              <w:jc w:val="center"/>
              <w:textAlignment w:val="baseline"/>
              <w:rPr>
                <w:rFonts w:ascii="Arial" w:hAnsi="Arial" w:cs="Arial"/>
                <w:b/>
                <w:sz w:val="20"/>
                <w:szCs w:val="20"/>
                <w:lang w:val="ro-RO" w:eastAsia="ro-RO"/>
              </w:rPr>
            </w:pPr>
            <w:r w:rsidRPr="00EC586F">
              <w:rPr>
                <w:rFonts w:ascii="Arial" w:hAnsi="Arial" w:cs="Arial"/>
                <w:b/>
                <w:sz w:val="20"/>
                <w:szCs w:val="20"/>
                <w:lang w:val="ro-RO" w:eastAsia="ro-RO"/>
              </w:rPr>
              <w:t>Cumulat</w:t>
            </w:r>
          </w:p>
        </w:tc>
        <w:tc>
          <w:tcPr>
            <w:tcW w:w="1276" w:type="dxa"/>
            <w:shd w:val="pct10" w:color="auto" w:fill="auto"/>
            <w:vAlign w:val="center"/>
          </w:tcPr>
          <w:p w:rsidR="00EC586F" w:rsidRPr="00EC586F" w:rsidRDefault="00EC586F" w:rsidP="00EC586F">
            <w:pPr>
              <w:widowControl w:val="0"/>
              <w:adjustRightInd w:val="0"/>
              <w:spacing w:after="0" w:line="240" w:lineRule="auto"/>
              <w:jc w:val="center"/>
              <w:textAlignment w:val="baseline"/>
              <w:rPr>
                <w:rFonts w:ascii="Arial" w:hAnsi="Arial" w:cs="Arial"/>
                <w:b/>
                <w:sz w:val="20"/>
                <w:szCs w:val="20"/>
                <w:lang w:val="ro-RO" w:eastAsia="ro-RO"/>
              </w:rPr>
            </w:pPr>
            <w:r w:rsidRPr="00EC586F">
              <w:rPr>
                <w:rFonts w:ascii="Arial" w:hAnsi="Arial" w:cs="Arial"/>
                <w:b/>
                <w:sz w:val="20"/>
                <w:szCs w:val="20"/>
                <w:lang w:val="ro-RO" w:eastAsia="ro-RO"/>
              </w:rPr>
              <w:t>Agent economic valorificator/eliminator</w:t>
            </w:r>
          </w:p>
        </w:tc>
        <w:tc>
          <w:tcPr>
            <w:tcW w:w="567" w:type="dxa"/>
            <w:shd w:val="pct10" w:color="auto" w:fill="auto"/>
            <w:vAlign w:val="center"/>
          </w:tcPr>
          <w:p w:rsidR="00EC586F" w:rsidRPr="00EC586F" w:rsidRDefault="00EC586F" w:rsidP="00EC586F">
            <w:pPr>
              <w:widowControl w:val="0"/>
              <w:adjustRightInd w:val="0"/>
              <w:spacing w:after="0" w:line="240" w:lineRule="auto"/>
              <w:jc w:val="center"/>
              <w:textAlignment w:val="baseline"/>
              <w:rPr>
                <w:rFonts w:ascii="Arial" w:hAnsi="Arial" w:cs="Arial"/>
                <w:sz w:val="20"/>
                <w:szCs w:val="20"/>
                <w:lang w:val="ro-RO" w:eastAsia="ro-RO"/>
              </w:rPr>
            </w:pPr>
          </w:p>
        </w:tc>
      </w:tr>
      <w:tr w:rsidR="00EC586F" w:rsidRPr="00EC586F" w:rsidTr="003C2B83">
        <w:trPr>
          <w:trHeight w:val="641"/>
        </w:trPr>
        <w:tc>
          <w:tcPr>
            <w:tcW w:w="709" w:type="dxa"/>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ro-RO" w:eastAsia="ro-RO"/>
              </w:rPr>
            </w:pPr>
          </w:p>
        </w:tc>
        <w:tc>
          <w:tcPr>
            <w:tcW w:w="709" w:type="dxa"/>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ro-RO" w:eastAsia="ro-RO"/>
              </w:rPr>
            </w:pPr>
          </w:p>
        </w:tc>
        <w:tc>
          <w:tcPr>
            <w:tcW w:w="851" w:type="dxa"/>
            <w:vAlign w:val="center"/>
          </w:tcPr>
          <w:p w:rsidR="00EC586F" w:rsidRPr="00EC586F" w:rsidRDefault="00EC586F" w:rsidP="00EC586F">
            <w:pPr>
              <w:widowControl w:val="0"/>
              <w:adjustRightInd w:val="0"/>
              <w:spacing w:after="0" w:line="240" w:lineRule="auto"/>
              <w:textAlignment w:val="baseline"/>
              <w:rPr>
                <w:rFonts w:ascii="Arial" w:hAnsi="Arial" w:cs="Arial"/>
                <w:sz w:val="20"/>
                <w:szCs w:val="20"/>
                <w:lang w:val="ro-RO" w:eastAsia="ro-RO"/>
              </w:rPr>
            </w:pPr>
          </w:p>
        </w:tc>
        <w:tc>
          <w:tcPr>
            <w:tcW w:w="1002" w:type="dxa"/>
            <w:vAlign w:val="center"/>
          </w:tcPr>
          <w:p w:rsidR="00EC586F" w:rsidRPr="00EC586F" w:rsidRDefault="00EC586F" w:rsidP="00EC586F">
            <w:pPr>
              <w:widowControl w:val="0"/>
              <w:adjustRightInd w:val="0"/>
              <w:spacing w:after="0" w:line="240" w:lineRule="auto"/>
              <w:jc w:val="center"/>
              <w:textAlignment w:val="baseline"/>
              <w:rPr>
                <w:rFonts w:ascii="Arial" w:hAnsi="Arial" w:cs="Arial"/>
                <w:sz w:val="20"/>
                <w:szCs w:val="20"/>
                <w:lang w:val="ro-RO" w:eastAsia="ro-RO"/>
              </w:rPr>
            </w:pPr>
          </w:p>
        </w:tc>
        <w:tc>
          <w:tcPr>
            <w:tcW w:w="557" w:type="dxa"/>
            <w:vAlign w:val="center"/>
          </w:tcPr>
          <w:p w:rsidR="00EC586F" w:rsidRPr="00EC586F" w:rsidRDefault="00EC586F" w:rsidP="00EC586F">
            <w:pPr>
              <w:widowControl w:val="0"/>
              <w:adjustRightInd w:val="0"/>
              <w:spacing w:after="0" w:line="240" w:lineRule="auto"/>
              <w:jc w:val="center"/>
              <w:textAlignment w:val="baseline"/>
              <w:rPr>
                <w:rFonts w:ascii="Arial" w:hAnsi="Arial" w:cs="Arial"/>
                <w:sz w:val="20"/>
                <w:szCs w:val="20"/>
                <w:lang w:val="ro-RO" w:eastAsia="ro-RO"/>
              </w:rPr>
            </w:pPr>
          </w:p>
        </w:tc>
        <w:tc>
          <w:tcPr>
            <w:tcW w:w="992" w:type="dxa"/>
            <w:vAlign w:val="center"/>
          </w:tcPr>
          <w:p w:rsidR="00EC586F" w:rsidRPr="00EC586F" w:rsidRDefault="00EC586F" w:rsidP="00EC586F">
            <w:pPr>
              <w:widowControl w:val="0"/>
              <w:adjustRightInd w:val="0"/>
              <w:spacing w:after="0" w:line="240" w:lineRule="auto"/>
              <w:jc w:val="center"/>
              <w:textAlignment w:val="baseline"/>
              <w:rPr>
                <w:rFonts w:ascii="Arial" w:hAnsi="Arial" w:cs="Arial"/>
                <w:sz w:val="20"/>
                <w:szCs w:val="20"/>
                <w:lang w:val="ro-RO" w:eastAsia="ro-RO"/>
              </w:rPr>
            </w:pPr>
          </w:p>
        </w:tc>
        <w:tc>
          <w:tcPr>
            <w:tcW w:w="567" w:type="dxa"/>
            <w:vAlign w:val="center"/>
          </w:tcPr>
          <w:p w:rsidR="00EC586F" w:rsidRPr="00EC586F" w:rsidRDefault="00EC586F" w:rsidP="00EC586F">
            <w:pPr>
              <w:widowControl w:val="0"/>
              <w:adjustRightInd w:val="0"/>
              <w:spacing w:after="0" w:line="240" w:lineRule="auto"/>
              <w:jc w:val="center"/>
              <w:textAlignment w:val="baseline"/>
              <w:rPr>
                <w:rFonts w:ascii="Arial" w:hAnsi="Arial" w:cs="Arial"/>
                <w:sz w:val="20"/>
                <w:szCs w:val="20"/>
                <w:lang w:val="ro-RO" w:eastAsia="ro-RO"/>
              </w:rPr>
            </w:pPr>
          </w:p>
        </w:tc>
        <w:tc>
          <w:tcPr>
            <w:tcW w:w="851" w:type="dxa"/>
            <w:vAlign w:val="center"/>
          </w:tcPr>
          <w:p w:rsidR="00EC586F" w:rsidRPr="00EC586F" w:rsidRDefault="00EC586F" w:rsidP="00EC586F">
            <w:pPr>
              <w:widowControl w:val="0"/>
              <w:adjustRightInd w:val="0"/>
              <w:spacing w:after="0" w:line="240" w:lineRule="auto"/>
              <w:jc w:val="center"/>
              <w:textAlignment w:val="baseline"/>
              <w:rPr>
                <w:rFonts w:ascii="Arial" w:hAnsi="Arial" w:cs="Arial"/>
                <w:sz w:val="20"/>
                <w:szCs w:val="20"/>
                <w:lang w:val="ro-RO" w:eastAsia="ro-RO"/>
              </w:rPr>
            </w:pPr>
          </w:p>
        </w:tc>
        <w:tc>
          <w:tcPr>
            <w:tcW w:w="992" w:type="dxa"/>
            <w:vAlign w:val="center"/>
          </w:tcPr>
          <w:p w:rsidR="00EC586F" w:rsidRPr="00EC586F" w:rsidRDefault="00EC586F" w:rsidP="00EC586F">
            <w:pPr>
              <w:widowControl w:val="0"/>
              <w:adjustRightInd w:val="0"/>
              <w:spacing w:after="0" w:line="240" w:lineRule="auto"/>
              <w:jc w:val="center"/>
              <w:textAlignment w:val="baseline"/>
              <w:rPr>
                <w:rFonts w:ascii="Arial" w:hAnsi="Arial" w:cs="Arial"/>
                <w:sz w:val="18"/>
                <w:szCs w:val="18"/>
                <w:lang w:val="ro-RO" w:eastAsia="ro-RO"/>
              </w:rPr>
            </w:pPr>
          </w:p>
        </w:tc>
        <w:tc>
          <w:tcPr>
            <w:tcW w:w="567" w:type="dxa"/>
            <w:vAlign w:val="center"/>
          </w:tcPr>
          <w:p w:rsidR="00EC586F" w:rsidRPr="00EC586F" w:rsidRDefault="00EC586F" w:rsidP="00EC586F">
            <w:pPr>
              <w:widowControl w:val="0"/>
              <w:adjustRightInd w:val="0"/>
              <w:spacing w:after="0" w:line="240" w:lineRule="auto"/>
              <w:jc w:val="center"/>
              <w:textAlignment w:val="baseline"/>
              <w:rPr>
                <w:rFonts w:ascii="Arial" w:hAnsi="Arial" w:cs="Arial"/>
                <w:sz w:val="20"/>
                <w:szCs w:val="20"/>
                <w:lang w:val="ro-RO" w:eastAsia="ro-RO"/>
              </w:rPr>
            </w:pPr>
          </w:p>
        </w:tc>
        <w:tc>
          <w:tcPr>
            <w:tcW w:w="992" w:type="dxa"/>
            <w:vAlign w:val="center"/>
          </w:tcPr>
          <w:p w:rsidR="00EC586F" w:rsidRPr="00EC586F" w:rsidRDefault="00EC586F" w:rsidP="00EC586F">
            <w:pPr>
              <w:widowControl w:val="0"/>
              <w:adjustRightInd w:val="0"/>
              <w:spacing w:after="0" w:line="240" w:lineRule="auto"/>
              <w:jc w:val="center"/>
              <w:textAlignment w:val="baseline"/>
              <w:rPr>
                <w:rFonts w:ascii="Arial" w:hAnsi="Arial" w:cs="Arial"/>
                <w:sz w:val="20"/>
                <w:szCs w:val="20"/>
                <w:lang w:val="ro-RO" w:eastAsia="ro-RO"/>
              </w:rPr>
            </w:pPr>
          </w:p>
        </w:tc>
        <w:tc>
          <w:tcPr>
            <w:tcW w:w="1276" w:type="dxa"/>
            <w:vAlign w:val="center"/>
          </w:tcPr>
          <w:p w:rsidR="00EC586F" w:rsidRPr="00EC586F" w:rsidRDefault="00EC586F" w:rsidP="00EC586F">
            <w:pPr>
              <w:widowControl w:val="0"/>
              <w:adjustRightInd w:val="0"/>
              <w:spacing w:after="0" w:line="240" w:lineRule="auto"/>
              <w:jc w:val="center"/>
              <w:textAlignment w:val="baseline"/>
              <w:rPr>
                <w:rFonts w:ascii="Arial" w:hAnsi="Arial" w:cs="Arial"/>
                <w:sz w:val="20"/>
                <w:szCs w:val="20"/>
                <w:lang w:val="ro-RO" w:eastAsia="ro-RO"/>
              </w:rPr>
            </w:pPr>
          </w:p>
        </w:tc>
        <w:tc>
          <w:tcPr>
            <w:tcW w:w="567" w:type="dxa"/>
            <w:vAlign w:val="center"/>
          </w:tcPr>
          <w:p w:rsidR="00EC586F" w:rsidRPr="00EC586F" w:rsidRDefault="00EC586F" w:rsidP="00EC586F">
            <w:pPr>
              <w:widowControl w:val="0"/>
              <w:adjustRightInd w:val="0"/>
              <w:spacing w:after="0" w:line="240" w:lineRule="auto"/>
              <w:jc w:val="center"/>
              <w:textAlignment w:val="baseline"/>
              <w:rPr>
                <w:rFonts w:ascii="Arial" w:hAnsi="Arial" w:cs="Arial"/>
                <w:sz w:val="20"/>
                <w:szCs w:val="20"/>
                <w:lang w:val="ro-RO" w:eastAsia="ro-RO"/>
              </w:rPr>
            </w:pPr>
          </w:p>
        </w:tc>
      </w:tr>
    </w:tbl>
    <w:p w:rsidR="00EC586F" w:rsidRPr="00EC586F" w:rsidRDefault="00EC586F" w:rsidP="00EC586F">
      <w:pPr>
        <w:spacing w:line="240" w:lineRule="auto"/>
        <w:jc w:val="both"/>
        <w:rPr>
          <w:rFonts w:ascii="Times New Roman" w:hAnsi="Times New Roman"/>
          <w:b/>
          <w:sz w:val="24"/>
          <w:szCs w:val="24"/>
          <w:lang w:val="ro-RO"/>
        </w:rPr>
      </w:pPr>
    </w:p>
    <w:p w:rsidR="00EC586F" w:rsidRPr="00EC586F" w:rsidRDefault="00EC586F" w:rsidP="00EC586F">
      <w:pPr>
        <w:tabs>
          <w:tab w:val="center" w:pos="4680"/>
          <w:tab w:val="right" w:pos="9360"/>
        </w:tabs>
        <w:spacing w:after="0" w:line="240" w:lineRule="auto"/>
        <w:jc w:val="both"/>
        <w:rPr>
          <w:rFonts w:ascii="Arial" w:hAnsi="Arial" w:cs="Arial"/>
          <w:b/>
          <w:sz w:val="24"/>
          <w:szCs w:val="24"/>
          <w:lang w:val="ro-RO"/>
        </w:rPr>
      </w:pPr>
      <w:r w:rsidRPr="00EC586F">
        <w:rPr>
          <w:rFonts w:ascii="Arial" w:hAnsi="Arial" w:cs="Arial"/>
          <w:sz w:val="24"/>
          <w:szCs w:val="24"/>
          <w:lang w:val="ro-RO"/>
        </w:rPr>
        <w:t xml:space="preserve">   </w:t>
      </w:r>
      <w:r w:rsidRPr="00EC586F">
        <w:rPr>
          <w:rFonts w:ascii="Arial" w:hAnsi="Arial" w:cs="Arial"/>
          <w:b/>
          <w:sz w:val="24"/>
          <w:szCs w:val="24"/>
          <w:lang w:val="ro-RO"/>
        </w:rPr>
        <w:t>Date privind depozitul (halda de slam)si deseurile depozitate</w:t>
      </w:r>
    </w:p>
    <w:tbl>
      <w:tblPr>
        <w:tblW w:w="10489" w:type="dxa"/>
        <w:jc w:val="center"/>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5924"/>
        <w:gridCol w:w="1011"/>
        <w:gridCol w:w="62"/>
        <w:gridCol w:w="364"/>
        <w:gridCol w:w="75"/>
        <w:gridCol w:w="567"/>
        <w:gridCol w:w="66"/>
        <w:gridCol w:w="142"/>
        <w:gridCol w:w="1558"/>
      </w:tblGrid>
      <w:tr w:rsidR="00EC586F" w:rsidRPr="00EC586F" w:rsidTr="003C2B83">
        <w:trPr>
          <w:trHeight w:val="340"/>
          <w:jc w:val="center"/>
        </w:trPr>
        <w:tc>
          <w:tcPr>
            <w:tcW w:w="720" w:type="dxa"/>
            <w:shd w:val="clear" w:color="auto" w:fill="BFBFBF" w:themeFill="background1" w:themeFillShade="BF"/>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ro-RO" w:eastAsia="ro-RO"/>
              </w:rPr>
            </w:pPr>
            <w:r w:rsidRPr="00EC586F">
              <w:rPr>
                <w:rFonts w:ascii="Arial" w:hAnsi="Arial" w:cs="Arial"/>
                <w:b/>
                <w:sz w:val="20"/>
                <w:szCs w:val="20"/>
                <w:lang w:val="ro-RO" w:eastAsia="ro-RO"/>
              </w:rPr>
              <w:t>1</w:t>
            </w:r>
          </w:p>
        </w:tc>
        <w:tc>
          <w:tcPr>
            <w:tcW w:w="5924" w:type="dxa"/>
            <w:shd w:val="clear" w:color="auto" w:fill="BFBFBF" w:themeFill="background1" w:themeFillShade="BF"/>
            <w:vAlign w:val="center"/>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ro-RO" w:eastAsia="ro-RO"/>
              </w:rPr>
            </w:pPr>
            <w:r w:rsidRPr="00EC586F">
              <w:rPr>
                <w:rFonts w:ascii="Arial" w:hAnsi="Arial" w:cs="Arial"/>
                <w:b/>
                <w:sz w:val="20"/>
                <w:szCs w:val="20"/>
                <w:lang w:val="ro-RO" w:eastAsia="ro-RO"/>
              </w:rPr>
              <w:t xml:space="preserve">Denumire depozit </w:t>
            </w:r>
            <w:r w:rsidRPr="00EC586F">
              <w:rPr>
                <w:rFonts w:ascii="Arial" w:hAnsi="Arial" w:cs="Arial"/>
                <w:b/>
                <w:bCs/>
                <w:sz w:val="20"/>
                <w:szCs w:val="20"/>
                <w:lang w:val="de-DE" w:eastAsia="ro-RO"/>
              </w:rPr>
              <w:t>| Cod tip depozit</w:t>
            </w:r>
            <w:r w:rsidRPr="00EC586F">
              <w:rPr>
                <w:rFonts w:ascii="Arial" w:hAnsi="Arial" w:cs="Arial"/>
                <w:b/>
                <w:bCs/>
                <w:sz w:val="20"/>
                <w:szCs w:val="20"/>
                <w:vertAlign w:val="superscript"/>
                <w:lang w:val="de-DE" w:eastAsia="ro-RO"/>
              </w:rPr>
              <w:t xml:space="preserve"> 1)</w:t>
            </w:r>
            <w:r w:rsidRPr="00EC586F">
              <w:rPr>
                <w:rFonts w:ascii="Arial" w:hAnsi="Arial" w:cs="Arial"/>
                <w:b/>
                <w:sz w:val="20"/>
                <w:szCs w:val="20"/>
                <w:lang w:val="ro-RO" w:eastAsia="ro-RO"/>
              </w:rPr>
              <w:t xml:space="preserve"> </w:t>
            </w:r>
            <w:r w:rsidRPr="00EC586F">
              <w:rPr>
                <w:rFonts w:ascii="Arial" w:hAnsi="Arial" w:cs="Arial"/>
                <w:b/>
                <w:bCs/>
                <w:sz w:val="20"/>
                <w:szCs w:val="20"/>
                <w:lang w:val="de-DE" w:eastAsia="ro-RO"/>
              </w:rPr>
              <w:t>| Cod clasă depozit</w:t>
            </w:r>
            <w:r w:rsidRPr="00EC586F">
              <w:rPr>
                <w:rFonts w:ascii="Arial" w:hAnsi="Arial" w:cs="Arial"/>
                <w:b/>
                <w:bCs/>
                <w:sz w:val="20"/>
                <w:szCs w:val="20"/>
                <w:vertAlign w:val="superscript"/>
                <w:lang w:val="de-DE" w:eastAsia="ro-RO"/>
              </w:rPr>
              <w:t>2)</w:t>
            </w:r>
          </w:p>
        </w:tc>
        <w:tc>
          <w:tcPr>
            <w:tcW w:w="1073" w:type="dxa"/>
            <w:gridSpan w:val="2"/>
            <w:shd w:val="clear" w:color="auto" w:fill="BFBFBF" w:themeFill="background1" w:themeFillShade="BF"/>
            <w:vAlign w:val="center"/>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ro-RO" w:eastAsia="ro-RO"/>
              </w:rPr>
            </w:pPr>
            <w:r w:rsidRPr="00EC586F">
              <w:rPr>
                <w:rFonts w:ascii="Arial" w:hAnsi="Arial" w:cs="Arial"/>
                <w:b/>
                <w:sz w:val="20"/>
                <w:szCs w:val="20"/>
                <w:lang w:val="ro-RO" w:eastAsia="ro-RO"/>
              </w:rPr>
              <w:t>Halda slam rosu</w:t>
            </w:r>
          </w:p>
        </w:tc>
        <w:tc>
          <w:tcPr>
            <w:tcW w:w="1072" w:type="dxa"/>
            <w:gridSpan w:val="4"/>
            <w:shd w:val="clear" w:color="auto" w:fill="BFBFBF" w:themeFill="background1" w:themeFillShade="BF"/>
            <w:vAlign w:val="center"/>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ro-RO" w:eastAsia="ro-RO"/>
              </w:rPr>
            </w:pPr>
            <w:r w:rsidRPr="00EC586F">
              <w:rPr>
                <w:rFonts w:ascii="Arial" w:hAnsi="Arial" w:cs="Arial"/>
                <w:b/>
                <w:sz w:val="20"/>
                <w:szCs w:val="20"/>
                <w:lang w:val="ro-RO" w:eastAsia="ro-RO"/>
              </w:rPr>
              <w:t>ID</w:t>
            </w:r>
          </w:p>
        </w:tc>
        <w:tc>
          <w:tcPr>
            <w:tcW w:w="1700" w:type="dxa"/>
            <w:gridSpan w:val="2"/>
            <w:shd w:val="clear" w:color="auto" w:fill="BFBFBF" w:themeFill="background1" w:themeFillShade="BF"/>
            <w:vAlign w:val="center"/>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ro-RO" w:eastAsia="ro-RO"/>
              </w:rPr>
            </w:pPr>
            <w:r w:rsidRPr="00EC586F">
              <w:rPr>
                <w:rFonts w:ascii="Arial" w:hAnsi="Arial" w:cs="Arial"/>
                <w:b/>
                <w:sz w:val="20"/>
                <w:szCs w:val="20"/>
                <w:lang w:val="ro-RO" w:eastAsia="ro-RO"/>
              </w:rPr>
              <w:t>B</w:t>
            </w:r>
          </w:p>
        </w:tc>
      </w:tr>
      <w:tr w:rsidR="00EC586F" w:rsidRPr="00EC586F" w:rsidTr="003C2B83">
        <w:trPr>
          <w:trHeight w:hRule="exact" w:val="352"/>
          <w:jc w:val="center"/>
        </w:trPr>
        <w:tc>
          <w:tcPr>
            <w:tcW w:w="720" w:type="dxa"/>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ro-RO" w:eastAsia="ro-RO"/>
              </w:rPr>
            </w:pPr>
            <w:r w:rsidRPr="00EC586F">
              <w:rPr>
                <w:rFonts w:ascii="Arial" w:hAnsi="Arial" w:cs="Arial"/>
                <w:b/>
                <w:sz w:val="20"/>
                <w:szCs w:val="20"/>
                <w:lang w:val="ro-RO" w:eastAsia="ro-RO"/>
              </w:rPr>
              <w:t>2</w:t>
            </w:r>
          </w:p>
        </w:tc>
        <w:tc>
          <w:tcPr>
            <w:tcW w:w="5924" w:type="dxa"/>
            <w:vAlign w:val="center"/>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en-AU" w:eastAsia="ro-RO"/>
              </w:rPr>
            </w:pPr>
            <w:r w:rsidRPr="00EC586F">
              <w:rPr>
                <w:rFonts w:ascii="Arial" w:hAnsi="Arial" w:cs="Arial"/>
                <w:b/>
                <w:sz w:val="20"/>
                <w:szCs w:val="20"/>
                <w:lang w:val="en-AU" w:eastAsia="ro-RO"/>
              </w:rPr>
              <w:t>Proprietar – Nume | Cod FISCAL</w:t>
            </w:r>
          </w:p>
        </w:tc>
        <w:tc>
          <w:tcPr>
            <w:tcW w:w="1512" w:type="dxa"/>
            <w:gridSpan w:val="4"/>
            <w:vAlign w:val="center"/>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en-AU" w:eastAsia="ro-RO"/>
              </w:rPr>
            </w:pPr>
          </w:p>
        </w:tc>
        <w:tc>
          <w:tcPr>
            <w:tcW w:w="2333" w:type="dxa"/>
            <w:gridSpan w:val="4"/>
            <w:vAlign w:val="center"/>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en-AU" w:eastAsia="ro-RO"/>
              </w:rPr>
            </w:pPr>
          </w:p>
        </w:tc>
      </w:tr>
      <w:tr w:rsidR="00EC586F" w:rsidRPr="00EC586F" w:rsidTr="003C2B83">
        <w:trPr>
          <w:trHeight w:hRule="exact" w:val="352"/>
          <w:jc w:val="center"/>
        </w:trPr>
        <w:tc>
          <w:tcPr>
            <w:tcW w:w="720" w:type="dxa"/>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en-AU" w:eastAsia="ro-RO"/>
              </w:rPr>
            </w:pPr>
            <w:r w:rsidRPr="00EC586F">
              <w:rPr>
                <w:rFonts w:ascii="Arial" w:hAnsi="Arial" w:cs="Arial"/>
                <w:b/>
                <w:sz w:val="20"/>
                <w:szCs w:val="20"/>
                <w:lang w:val="en-AU" w:eastAsia="ro-RO"/>
              </w:rPr>
              <w:t>3</w:t>
            </w:r>
          </w:p>
        </w:tc>
        <w:tc>
          <w:tcPr>
            <w:tcW w:w="5924" w:type="dxa"/>
            <w:vAlign w:val="center"/>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en-AU" w:eastAsia="ro-RO"/>
              </w:rPr>
            </w:pPr>
            <w:r w:rsidRPr="00EC586F">
              <w:rPr>
                <w:rFonts w:ascii="Arial" w:hAnsi="Arial" w:cs="Arial"/>
                <w:b/>
                <w:sz w:val="20"/>
                <w:szCs w:val="20"/>
                <w:lang w:val="en-AU" w:eastAsia="ro-RO"/>
              </w:rPr>
              <w:t>Operator – Nume    | Cod FISCAL</w:t>
            </w:r>
          </w:p>
        </w:tc>
        <w:tc>
          <w:tcPr>
            <w:tcW w:w="1512" w:type="dxa"/>
            <w:gridSpan w:val="4"/>
            <w:vAlign w:val="center"/>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en-AU" w:eastAsia="ro-RO"/>
              </w:rPr>
            </w:pPr>
          </w:p>
        </w:tc>
        <w:tc>
          <w:tcPr>
            <w:tcW w:w="2333" w:type="dxa"/>
            <w:gridSpan w:val="4"/>
            <w:vAlign w:val="center"/>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en-AU" w:eastAsia="ro-RO"/>
              </w:rPr>
            </w:pPr>
          </w:p>
        </w:tc>
      </w:tr>
      <w:tr w:rsidR="00EC586F" w:rsidRPr="00EC586F" w:rsidTr="003C2B83">
        <w:trPr>
          <w:trHeight w:val="340"/>
          <w:jc w:val="center"/>
        </w:trPr>
        <w:tc>
          <w:tcPr>
            <w:tcW w:w="720" w:type="dxa"/>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en-AU" w:eastAsia="ro-RO"/>
              </w:rPr>
            </w:pPr>
            <w:r w:rsidRPr="00EC586F">
              <w:rPr>
                <w:rFonts w:ascii="Arial" w:hAnsi="Arial" w:cs="Arial"/>
                <w:b/>
                <w:sz w:val="20"/>
                <w:szCs w:val="20"/>
                <w:lang w:val="en-AU" w:eastAsia="ro-RO"/>
              </w:rPr>
              <w:t>4</w:t>
            </w:r>
          </w:p>
        </w:tc>
        <w:tc>
          <w:tcPr>
            <w:tcW w:w="5924" w:type="dxa"/>
            <w:vAlign w:val="center"/>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en-AU" w:eastAsia="ro-RO"/>
              </w:rPr>
            </w:pPr>
            <w:r w:rsidRPr="00EC586F">
              <w:rPr>
                <w:rFonts w:ascii="Arial" w:hAnsi="Arial" w:cs="Arial"/>
                <w:b/>
                <w:sz w:val="20"/>
                <w:szCs w:val="20"/>
                <w:lang w:val="en-AU" w:eastAsia="ro-RO"/>
              </w:rPr>
              <w:t xml:space="preserve">Localitate  - denumire localitate </w:t>
            </w:r>
          </w:p>
        </w:tc>
        <w:tc>
          <w:tcPr>
            <w:tcW w:w="3845" w:type="dxa"/>
            <w:gridSpan w:val="8"/>
            <w:vAlign w:val="center"/>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en-AU" w:eastAsia="ro-RO"/>
              </w:rPr>
            </w:pPr>
          </w:p>
        </w:tc>
      </w:tr>
      <w:tr w:rsidR="00EC586F" w:rsidRPr="00EC586F" w:rsidTr="003C2B83">
        <w:trPr>
          <w:trHeight w:val="340"/>
          <w:jc w:val="center"/>
        </w:trPr>
        <w:tc>
          <w:tcPr>
            <w:tcW w:w="720" w:type="dxa"/>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en-AU" w:eastAsia="ro-RO"/>
              </w:rPr>
            </w:pPr>
            <w:r w:rsidRPr="00EC586F">
              <w:rPr>
                <w:rFonts w:ascii="Arial" w:hAnsi="Arial" w:cs="Arial"/>
                <w:b/>
                <w:sz w:val="20"/>
                <w:szCs w:val="20"/>
                <w:lang w:val="en-AU" w:eastAsia="ro-RO"/>
              </w:rPr>
              <w:t>5</w:t>
            </w:r>
          </w:p>
        </w:tc>
        <w:tc>
          <w:tcPr>
            <w:tcW w:w="5924" w:type="dxa"/>
            <w:vAlign w:val="center"/>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en-AU" w:eastAsia="ro-RO"/>
              </w:rPr>
            </w:pPr>
            <w:r w:rsidRPr="00EC586F">
              <w:rPr>
                <w:rFonts w:ascii="Arial" w:hAnsi="Arial" w:cs="Arial"/>
                <w:b/>
                <w:sz w:val="20"/>
                <w:szCs w:val="20"/>
                <w:lang w:val="en-AU" w:eastAsia="ro-RO"/>
              </w:rPr>
              <w:t>Coordonate (stereo 70)</w:t>
            </w:r>
          </w:p>
        </w:tc>
        <w:tc>
          <w:tcPr>
            <w:tcW w:w="1437" w:type="dxa"/>
            <w:gridSpan w:val="3"/>
            <w:vAlign w:val="center"/>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en-AU" w:eastAsia="ro-RO"/>
              </w:rPr>
            </w:pPr>
            <w:r w:rsidRPr="00EC586F">
              <w:rPr>
                <w:rFonts w:ascii="Arial" w:hAnsi="Arial" w:cs="Arial"/>
                <w:sz w:val="20"/>
                <w:szCs w:val="20"/>
                <w:lang w:val="en-AU" w:eastAsia="ro-RO"/>
              </w:rPr>
              <w:t>X</w:t>
            </w:r>
          </w:p>
        </w:tc>
        <w:tc>
          <w:tcPr>
            <w:tcW w:w="2408" w:type="dxa"/>
            <w:gridSpan w:val="5"/>
            <w:vAlign w:val="center"/>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en-AU" w:eastAsia="ro-RO"/>
              </w:rPr>
            </w:pPr>
            <w:r w:rsidRPr="00EC586F">
              <w:rPr>
                <w:rFonts w:ascii="Arial" w:hAnsi="Arial" w:cs="Arial"/>
                <w:sz w:val="20"/>
                <w:szCs w:val="20"/>
                <w:lang w:val="en-AU" w:eastAsia="ro-RO"/>
              </w:rPr>
              <w:t>Y</w:t>
            </w:r>
          </w:p>
        </w:tc>
      </w:tr>
      <w:tr w:rsidR="00EC586F" w:rsidRPr="00EC586F" w:rsidTr="003C2B83">
        <w:trPr>
          <w:trHeight w:val="340"/>
          <w:jc w:val="center"/>
        </w:trPr>
        <w:tc>
          <w:tcPr>
            <w:tcW w:w="720" w:type="dxa"/>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en-AU" w:eastAsia="ro-RO"/>
              </w:rPr>
            </w:pPr>
            <w:r w:rsidRPr="00EC586F">
              <w:rPr>
                <w:rFonts w:ascii="Arial" w:hAnsi="Arial" w:cs="Arial"/>
                <w:b/>
                <w:sz w:val="20"/>
                <w:szCs w:val="20"/>
                <w:lang w:val="en-AU" w:eastAsia="ro-RO"/>
              </w:rPr>
              <w:t>6</w:t>
            </w:r>
          </w:p>
        </w:tc>
        <w:tc>
          <w:tcPr>
            <w:tcW w:w="5924" w:type="dxa"/>
            <w:vAlign w:val="center"/>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en-AU" w:eastAsia="ro-RO"/>
              </w:rPr>
            </w:pPr>
            <w:r w:rsidRPr="00EC586F">
              <w:rPr>
                <w:rFonts w:ascii="Arial" w:hAnsi="Arial" w:cs="Arial"/>
                <w:b/>
                <w:sz w:val="20"/>
                <w:szCs w:val="20"/>
                <w:lang w:val="en-AU" w:eastAsia="ro-RO"/>
              </w:rPr>
              <w:t>Referinţe cadastrale</w:t>
            </w:r>
          </w:p>
        </w:tc>
        <w:tc>
          <w:tcPr>
            <w:tcW w:w="3845" w:type="dxa"/>
            <w:gridSpan w:val="8"/>
            <w:vAlign w:val="center"/>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en-AU" w:eastAsia="ro-RO"/>
              </w:rPr>
            </w:pPr>
          </w:p>
        </w:tc>
      </w:tr>
      <w:tr w:rsidR="00EC586F" w:rsidRPr="00EC586F" w:rsidTr="003C2B83">
        <w:trPr>
          <w:trHeight w:val="434"/>
          <w:jc w:val="center"/>
        </w:trPr>
        <w:tc>
          <w:tcPr>
            <w:tcW w:w="720" w:type="dxa"/>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ro-RO" w:eastAsia="ro-RO"/>
              </w:rPr>
            </w:pPr>
            <w:r w:rsidRPr="00EC586F">
              <w:rPr>
                <w:rFonts w:ascii="Arial" w:hAnsi="Arial" w:cs="Arial"/>
                <w:b/>
                <w:sz w:val="20"/>
                <w:szCs w:val="20"/>
                <w:lang w:val="ro-RO" w:eastAsia="ro-RO"/>
              </w:rPr>
              <w:t>7</w:t>
            </w:r>
          </w:p>
        </w:tc>
        <w:tc>
          <w:tcPr>
            <w:tcW w:w="5924" w:type="dxa"/>
            <w:vAlign w:val="center"/>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en-AU" w:eastAsia="ro-RO"/>
              </w:rPr>
            </w:pPr>
            <w:r w:rsidRPr="00EC586F">
              <w:rPr>
                <w:rFonts w:ascii="Arial" w:hAnsi="Arial" w:cs="Arial"/>
                <w:b/>
                <w:sz w:val="20"/>
                <w:szCs w:val="20"/>
                <w:lang w:val="ro-RO" w:eastAsia="ro-RO"/>
              </w:rPr>
              <w:t xml:space="preserve">Judeţ – denumire judeţ </w:t>
            </w:r>
            <w:r w:rsidRPr="00EC586F">
              <w:rPr>
                <w:rFonts w:ascii="Arial" w:hAnsi="Arial" w:cs="Arial"/>
                <w:b/>
                <w:sz w:val="20"/>
                <w:szCs w:val="20"/>
                <w:lang w:val="en-AU" w:eastAsia="ro-RO"/>
              </w:rPr>
              <w:t>| cod SIRUTA</w:t>
            </w:r>
          </w:p>
        </w:tc>
        <w:tc>
          <w:tcPr>
            <w:tcW w:w="2145" w:type="dxa"/>
            <w:gridSpan w:val="6"/>
            <w:vAlign w:val="center"/>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en-AU" w:eastAsia="ro-RO"/>
              </w:rPr>
            </w:pPr>
          </w:p>
        </w:tc>
        <w:tc>
          <w:tcPr>
            <w:tcW w:w="1700" w:type="dxa"/>
            <w:gridSpan w:val="2"/>
            <w:vAlign w:val="center"/>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en-AU" w:eastAsia="ro-RO"/>
              </w:rPr>
            </w:pPr>
          </w:p>
        </w:tc>
      </w:tr>
      <w:tr w:rsidR="00EC586F" w:rsidRPr="00EC586F" w:rsidTr="003C2B83">
        <w:trPr>
          <w:trHeight w:val="340"/>
          <w:jc w:val="center"/>
        </w:trPr>
        <w:tc>
          <w:tcPr>
            <w:tcW w:w="720" w:type="dxa"/>
            <w:tcBorders>
              <w:bottom w:val="single" w:sz="4" w:space="0" w:color="auto"/>
            </w:tcBorders>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de-DE" w:eastAsia="ro-RO"/>
              </w:rPr>
            </w:pPr>
            <w:r w:rsidRPr="00EC586F">
              <w:rPr>
                <w:rFonts w:ascii="Arial" w:hAnsi="Arial" w:cs="Arial"/>
                <w:b/>
                <w:sz w:val="20"/>
                <w:szCs w:val="20"/>
                <w:lang w:val="de-DE" w:eastAsia="ro-RO"/>
              </w:rPr>
              <w:t>8</w:t>
            </w:r>
          </w:p>
        </w:tc>
        <w:tc>
          <w:tcPr>
            <w:tcW w:w="5924" w:type="dxa"/>
            <w:tcBorders>
              <w:bottom w:val="single" w:sz="4" w:space="0" w:color="auto"/>
            </w:tcBorders>
            <w:vAlign w:val="center"/>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de-DE" w:eastAsia="ro-RO"/>
              </w:rPr>
            </w:pPr>
            <w:r w:rsidRPr="00EC586F">
              <w:rPr>
                <w:rFonts w:ascii="Arial" w:hAnsi="Arial" w:cs="Arial"/>
                <w:b/>
                <w:sz w:val="20"/>
                <w:szCs w:val="20"/>
                <w:lang w:val="de-DE" w:eastAsia="ro-RO"/>
              </w:rPr>
              <w:t xml:space="preserve">Autorizaţia de mediu:  DA sau NU | Număr | Dată </w:t>
            </w:r>
          </w:p>
        </w:tc>
        <w:tc>
          <w:tcPr>
            <w:tcW w:w="1011" w:type="dxa"/>
            <w:tcBorders>
              <w:bottom w:val="single" w:sz="4" w:space="0" w:color="auto"/>
            </w:tcBorders>
            <w:vAlign w:val="center"/>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de-DE" w:eastAsia="ro-RO"/>
              </w:rPr>
            </w:pPr>
          </w:p>
        </w:tc>
        <w:tc>
          <w:tcPr>
            <w:tcW w:w="1276" w:type="dxa"/>
            <w:gridSpan w:val="6"/>
            <w:tcBorders>
              <w:bottom w:val="single" w:sz="4" w:space="0" w:color="auto"/>
            </w:tcBorders>
            <w:vAlign w:val="center"/>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de-DE" w:eastAsia="ro-RO"/>
              </w:rPr>
            </w:pPr>
          </w:p>
        </w:tc>
        <w:tc>
          <w:tcPr>
            <w:tcW w:w="1558" w:type="dxa"/>
            <w:tcBorders>
              <w:bottom w:val="single" w:sz="4" w:space="0" w:color="auto"/>
            </w:tcBorders>
            <w:vAlign w:val="center"/>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de-DE" w:eastAsia="ro-RO"/>
              </w:rPr>
            </w:pPr>
          </w:p>
        </w:tc>
      </w:tr>
      <w:tr w:rsidR="00EC586F" w:rsidRPr="00EC586F" w:rsidTr="003C2B83">
        <w:trPr>
          <w:trHeight w:hRule="exact" w:val="352"/>
          <w:jc w:val="center"/>
        </w:trPr>
        <w:tc>
          <w:tcPr>
            <w:tcW w:w="720" w:type="dxa"/>
            <w:tcBorders>
              <w:top w:val="single" w:sz="4" w:space="0" w:color="auto"/>
            </w:tcBorders>
            <w:shd w:val="clear" w:color="auto" w:fill="FFFFFF"/>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fr-FR" w:eastAsia="ro-RO"/>
              </w:rPr>
            </w:pPr>
            <w:r w:rsidRPr="00EC586F">
              <w:rPr>
                <w:rFonts w:ascii="Arial" w:hAnsi="Arial" w:cs="Arial"/>
                <w:b/>
                <w:sz w:val="20"/>
                <w:szCs w:val="20"/>
                <w:lang w:val="fr-FR" w:eastAsia="ro-RO"/>
              </w:rPr>
              <w:t>9</w:t>
            </w:r>
          </w:p>
        </w:tc>
        <w:tc>
          <w:tcPr>
            <w:tcW w:w="5924" w:type="dxa"/>
            <w:tcBorders>
              <w:top w:val="single" w:sz="4" w:space="0" w:color="auto"/>
            </w:tcBorders>
            <w:shd w:val="clear" w:color="auto" w:fill="FFFFFF"/>
            <w:vAlign w:val="center"/>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fr-FR" w:eastAsia="ro-RO"/>
              </w:rPr>
            </w:pPr>
            <w:r w:rsidRPr="00EC586F">
              <w:rPr>
                <w:rFonts w:ascii="Arial" w:hAnsi="Arial" w:cs="Arial"/>
                <w:b/>
                <w:sz w:val="20"/>
                <w:szCs w:val="20"/>
                <w:lang w:val="fr-FR" w:eastAsia="ro-RO"/>
              </w:rPr>
              <w:t>Distan</w:t>
            </w:r>
            <w:r w:rsidRPr="00EC586F">
              <w:rPr>
                <w:rFonts w:ascii="Arial" w:hAnsi="Arial" w:cs="Arial"/>
                <w:b/>
                <w:sz w:val="20"/>
                <w:szCs w:val="20"/>
                <w:lang w:val="ro-RO" w:eastAsia="ro-RO"/>
              </w:rPr>
              <w:t>ţ</w:t>
            </w:r>
            <w:r w:rsidRPr="00EC586F">
              <w:rPr>
                <w:rFonts w:ascii="Arial" w:hAnsi="Arial" w:cs="Arial"/>
                <w:b/>
                <w:sz w:val="20"/>
                <w:szCs w:val="20"/>
                <w:lang w:val="fr-FR" w:eastAsia="ro-RO"/>
              </w:rPr>
              <w:t>ă faţă de zona locuită (m)</w:t>
            </w:r>
          </w:p>
        </w:tc>
        <w:tc>
          <w:tcPr>
            <w:tcW w:w="3845" w:type="dxa"/>
            <w:gridSpan w:val="8"/>
            <w:tcBorders>
              <w:top w:val="single" w:sz="4" w:space="0" w:color="auto"/>
            </w:tcBorders>
            <w:vAlign w:val="center"/>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fr-FR" w:eastAsia="ro-RO"/>
              </w:rPr>
            </w:pPr>
          </w:p>
        </w:tc>
      </w:tr>
      <w:tr w:rsidR="00EC586F" w:rsidRPr="00EC586F" w:rsidTr="003C2B83">
        <w:trPr>
          <w:trHeight w:hRule="exact" w:val="352"/>
          <w:jc w:val="center"/>
        </w:trPr>
        <w:tc>
          <w:tcPr>
            <w:tcW w:w="720" w:type="dxa"/>
            <w:tcBorders>
              <w:bottom w:val="nil"/>
            </w:tcBorders>
            <w:shd w:val="clear" w:color="auto" w:fill="FFFFFF"/>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fr-FR" w:eastAsia="ro-RO"/>
              </w:rPr>
            </w:pPr>
            <w:r w:rsidRPr="00EC586F">
              <w:rPr>
                <w:rFonts w:ascii="Arial" w:hAnsi="Arial" w:cs="Arial"/>
                <w:b/>
                <w:sz w:val="20"/>
                <w:szCs w:val="20"/>
                <w:lang w:val="fr-FR" w:eastAsia="ro-RO"/>
              </w:rPr>
              <w:t>10</w:t>
            </w:r>
          </w:p>
        </w:tc>
        <w:tc>
          <w:tcPr>
            <w:tcW w:w="5924" w:type="dxa"/>
            <w:tcBorders>
              <w:bottom w:val="nil"/>
            </w:tcBorders>
            <w:shd w:val="clear" w:color="auto" w:fill="FFFFFF"/>
            <w:vAlign w:val="center"/>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fr-FR" w:eastAsia="ro-RO"/>
              </w:rPr>
            </w:pPr>
            <w:r w:rsidRPr="00EC586F">
              <w:rPr>
                <w:rFonts w:ascii="Arial" w:hAnsi="Arial" w:cs="Arial"/>
                <w:b/>
                <w:sz w:val="20"/>
                <w:szCs w:val="20"/>
                <w:lang w:val="fr-FR" w:eastAsia="ro-RO"/>
              </w:rPr>
              <w:t xml:space="preserve">Distanţă faţă </w:t>
            </w:r>
            <w:proofErr w:type="gramStart"/>
            <w:r w:rsidRPr="00EC586F">
              <w:rPr>
                <w:rFonts w:ascii="Arial" w:hAnsi="Arial" w:cs="Arial"/>
                <w:b/>
                <w:sz w:val="20"/>
                <w:szCs w:val="20"/>
                <w:lang w:val="fr-FR" w:eastAsia="ro-RO"/>
              </w:rPr>
              <w:t>de apa</w:t>
            </w:r>
            <w:proofErr w:type="gramEnd"/>
            <w:r w:rsidRPr="00EC586F">
              <w:rPr>
                <w:rFonts w:ascii="Arial" w:hAnsi="Arial" w:cs="Arial"/>
                <w:b/>
                <w:sz w:val="20"/>
                <w:szCs w:val="20"/>
                <w:lang w:val="fr-FR" w:eastAsia="ro-RO"/>
              </w:rPr>
              <w:t xml:space="preserve"> de suprafaţǎ (m)</w:t>
            </w:r>
          </w:p>
        </w:tc>
        <w:tc>
          <w:tcPr>
            <w:tcW w:w="3845" w:type="dxa"/>
            <w:gridSpan w:val="8"/>
            <w:tcBorders>
              <w:bottom w:val="nil"/>
            </w:tcBorders>
            <w:vAlign w:val="center"/>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fr-FR" w:eastAsia="ro-RO"/>
              </w:rPr>
            </w:pPr>
          </w:p>
        </w:tc>
      </w:tr>
      <w:tr w:rsidR="00EC586F" w:rsidRPr="00EC586F" w:rsidTr="003C2B83">
        <w:trPr>
          <w:trHeight w:val="282"/>
          <w:jc w:val="center"/>
        </w:trPr>
        <w:tc>
          <w:tcPr>
            <w:tcW w:w="720" w:type="dxa"/>
            <w:tcBorders>
              <w:top w:val="single" w:sz="4" w:space="0" w:color="auto"/>
            </w:tcBorders>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de-DE" w:eastAsia="ro-RO"/>
              </w:rPr>
            </w:pPr>
            <w:r w:rsidRPr="00EC586F">
              <w:rPr>
                <w:rFonts w:ascii="Arial" w:hAnsi="Arial" w:cs="Arial"/>
                <w:b/>
                <w:sz w:val="20"/>
                <w:szCs w:val="20"/>
                <w:lang w:val="de-DE" w:eastAsia="ro-RO"/>
              </w:rPr>
              <w:t>11</w:t>
            </w:r>
          </w:p>
        </w:tc>
        <w:tc>
          <w:tcPr>
            <w:tcW w:w="5924" w:type="dxa"/>
            <w:tcBorders>
              <w:top w:val="single" w:sz="4" w:space="0" w:color="auto"/>
            </w:tcBorders>
            <w:vAlign w:val="center"/>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de-DE" w:eastAsia="ro-RO"/>
              </w:rPr>
            </w:pPr>
            <w:r w:rsidRPr="00EC586F">
              <w:rPr>
                <w:rFonts w:ascii="Arial" w:hAnsi="Arial" w:cs="Arial"/>
                <w:b/>
                <w:sz w:val="20"/>
                <w:szCs w:val="20"/>
                <w:lang w:val="de-DE" w:eastAsia="ro-RO"/>
              </w:rPr>
              <w:t>Cod amenaj</w:t>
            </w:r>
            <w:r w:rsidRPr="00EC586F">
              <w:rPr>
                <w:rFonts w:ascii="Arial" w:hAnsi="Arial" w:cs="Arial"/>
                <w:b/>
                <w:sz w:val="20"/>
                <w:szCs w:val="20"/>
                <w:lang w:val="ro-RO" w:eastAsia="ro-RO"/>
              </w:rPr>
              <w:t xml:space="preserve">ări </w:t>
            </w:r>
            <w:r w:rsidRPr="00EC586F">
              <w:rPr>
                <w:rFonts w:ascii="Arial" w:hAnsi="Arial" w:cs="Arial"/>
                <w:b/>
                <w:sz w:val="20"/>
                <w:szCs w:val="20"/>
                <w:vertAlign w:val="superscript"/>
                <w:lang w:val="ro-RO" w:eastAsia="ro-RO"/>
              </w:rPr>
              <w:t>4</w:t>
            </w:r>
            <w:r w:rsidRPr="00EC586F">
              <w:rPr>
                <w:rFonts w:ascii="Arial" w:hAnsi="Arial" w:cs="Arial"/>
                <w:b/>
                <w:sz w:val="20"/>
                <w:szCs w:val="20"/>
                <w:vertAlign w:val="superscript"/>
                <w:lang w:val="de-DE" w:eastAsia="ro-RO"/>
              </w:rPr>
              <w:t>)</w:t>
            </w:r>
            <w:r w:rsidRPr="00EC586F">
              <w:rPr>
                <w:rFonts w:ascii="Arial" w:hAnsi="Arial" w:cs="Arial"/>
                <w:b/>
                <w:sz w:val="20"/>
                <w:szCs w:val="20"/>
                <w:lang w:val="de-DE" w:eastAsia="ro-RO"/>
              </w:rPr>
              <w:t xml:space="preserve"> | An infiinţare | An sistare depozitare</w:t>
            </w:r>
          </w:p>
        </w:tc>
        <w:tc>
          <w:tcPr>
            <w:tcW w:w="1011" w:type="dxa"/>
            <w:tcBorders>
              <w:top w:val="single" w:sz="4" w:space="0" w:color="auto"/>
            </w:tcBorders>
            <w:vAlign w:val="center"/>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de-DE" w:eastAsia="ro-RO"/>
              </w:rPr>
            </w:pPr>
          </w:p>
        </w:tc>
        <w:tc>
          <w:tcPr>
            <w:tcW w:w="1068" w:type="dxa"/>
            <w:gridSpan w:val="4"/>
            <w:tcBorders>
              <w:top w:val="single" w:sz="4" w:space="0" w:color="auto"/>
            </w:tcBorders>
            <w:vAlign w:val="center"/>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de-DE" w:eastAsia="ro-RO"/>
              </w:rPr>
            </w:pPr>
          </w:p>
        </w:tc>
        <w:tc>
          <w:tcPr>
            <w:tcW w:w="1766" w:type="dxa"/>
            <w:gridSpan w:val="3"/>
            <w:tcBorders>
              <w:top w:val="single" w:sz="4" w:space="0" w:color="auto"/>
            </w:tcBorders>
            <w:vAlign w:val="center"/>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de-DE" w:eastAsia="ro-RO"/>
              </w:rPr>
            </w:pPr>
          </w:p>
        </w:tc>
      </w:tr>
      <w:tr w:rsidR="00EC586F" w:rsidRPr="00EC586F" w:rsidTr="003C2B83">
        <w:trPr>
          <w:trHeight w:hRule="exact" w:val="340"/>
          <w:jc w:val="center"/>
        </w:trPr>
        <w:tc>
          <w:tcPr>
            <w:tcW w:w="720" w:type="dxa"/>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fr-FR" w:eastAsia="ro-RO"/>
              </w:rPr>
            </w:pPr>
            <w:r w:rsidRPr="00EC586F">
              <w:rPr>
                <w:rFonts w:ascii="Arial" w:hAnsi="Arial" w:cs="Arial"/>
                <w:b/>
                <w:sz w:val="20"/>
                <w:szCs w:val="20"/>
                <w:lang w:val="fr-FR" w:eastAsia="ro-RO"/>
              </w:rPr>
              <w:t>12</w:t>
            </w:r>
          </w:p>
        </w:tc>
        <w:tc>
          <w:tcPr>
            <w:tcW w:w="5924" w:type="dxa"/>
            <w:vAlign w:val="center"/>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fr-FR" w:eastAsia="ro-RO"/>
              </w:rPr>
            </w:pPr>
            <w:r w:rsidRPr="00EC586F">
              <w:rPr>
                <w:rFonts w:ascii="Arial" w:hAnsi="Arial" w:cs="Arial"/>
                <w:b/>
                <w:sz w:val="20"/>
                <w:szCs w:val="20"/>
                <w:lang w:val="fr-FR" w:eastAsia="ro-RO"/>
              </w:rPr>
              <w:t>Capacitatea totală proiectată (m</w:t>
            </w:r>
            <w:r w:rsidRPr="00EC586F">
              <w:rPr>
                <w:rFonts w:ascii="Arial" w:hAnsi="Arial" w:cs="Arial"/>
                <w:b/>
                <w:sz w:val="20"/>
                <w:szCs w:val="20"/>
                <w:vertAlign w:val="superscript"/>
                <w:lang w:val="fr-FR" w:eastAsia="ro-RO"/>
              </w:rPr>
              <w:t>3</w:t>
            </w:r>
            <w:r w:rsidRPr="00EC586F">
              <w:rPr>
                <w:rFonts w:ascii="Arial" w:hAnsi="Arial" w:cs="Arial"/>
                <w:b/>
                <w:sz w:val="20"/>
                <w:szCs w:val="20"/>
                <w:lang w:val="fr-FR" w:eastAsia="ro-RO"/>
              </w:rPr>
              <w:t>)</w:t>
            </w:r>
          </w:p>
        </w:tc>
        <w:tc>
          <w:tcPr>
            <w:tcW w:w="3845" w:type="dxa"/>
            <w:gridSpan w:val="8"/>
            <w:vAlign w:val="center"/>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fr-FR" w:eastAsia="ro-RO"/>
              </w:rPr>
            </w:pPr>
          </w:p>
        </w:tc>
      </w:tr>
      <w:tr w:rsidR="00EC586F" w:rsidRPr="00EC586F" w:rsidTr="003C2B83">
        <w:trPr>
          <w:trHeight w:hRule="exact" w:val="340"/>
          <w:jc w:val="center"/>
        </w:trPr>
        <w:tc>
          <w:tcPr>
            <w:tcW w:w="720" w:type="dxa"/>
            <w:tcBorders>
              <w:bottom w:val="single" w:sz="4" w:space="0" w:color="auto"/>
            </w:tcBorders>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en-AU" w:eastAsia="ro-RO"/>
              </w:rPr>
            </w:pPr>
            <w:r w:rsidRPr="00EC586F">
              <w:rPr>
                <w:rFonts w:ascii="Arial" w:hAnsi="Arial" w:cs="Arial"/>
                <w:b/>
                <w:sz w:val="20"/>
                <w:szCs w:val="20"/>
                <w:lang w:val="en-AU" w:eastAsia="ro-RO"/>
              </w:rPr>
              <w:t>13</w:t>
            </w:r>
          </w:p>
        </w:tc>
        <w:tc>
          <w:tcPr>
            <w:tcW w:w="5924" w:type="dxa"/>
            <w:tcBorders>
              <w:bottom w:val="single" w:sz="4" w:space="0" w:color="auto"/>
            </w:tcBorders>
            <w:vAlign w:val="center"/>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en-AU" w:eastAsia="ro-RO"/>
              </w:rPr>
            </w:pPr>
            <w:r w:rsidRPr="00EC586F">
              <w:rPr>
                <w:rFonts w:ascii="Arial" w:hAnsi="Arial" w:cs="Arial"/>
                <w:b/>
                <w:sz w:val="20"/>
                <w:szCs w:val="20"/>
                <w:lang w:val="en-AU" w:eastAsia="ro-RO"/>
              </w:rPr>
              <w:t>Capacitate construită (m</w:t>
            </w:r>
            <w:r w:rsidRPr="00EC586F">
              <w:rPr>
                <w:rFonts w:ascii="Arial" w:hAnsi="Arial" w:cs="Arial"/>
                <w:b/>
                <w:sz w:val="20"/>
                <w:szCs w:val="20"/>
                <w:vertAlign w:val="superscript"/>
                <w:lang w:val="en-AU" w:eastAsia="ro-RO"/>
              </w:rPr>
              <w:t>3</w:t>
            </w:r>
            <w:r w:rsidRPr="00EC586F">
              <w:rPr>
                <w:rFonts w:ascii="Arial" w:hAnsi="Arial" w:cs="Arial"/>
                <w:b/>
                <w:sz w:val="20"/>
                <w:szCs w:val="20"/>
                <w:lang w:val="en-AU" w:eastAsia="ro-RO"/>
              </w:rPr>
              <w:t>)</w:t>
            </w:r>
          </w:p>
        </w:tc>
        <w:tc>
          <w:tcPr>
            <w:tcW w:w="3845" w:type="dxa"/>
            <w:gridSpan w:val="8"/>
            <w:tcBorders>
              <w:bottom w:val="single" w:sz="4" w:space="0" w:color="auto"/>
            </w:tcBorders>
            <w:vAlign w:val="center"/>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en-AU" w:eastAsia="ro-RO"/>
              </w:rPr>
            </w:pPr>
          </w:p>
        </w:tc>
      </w:tr>
      <w:tr w:rsidR="00EC586F" w:rsidRPr="00EC586F" w:rsidTr="003C2B83">
        <w:trPr>
          <w:trHeight w:val="340"/>
          <w:jc w:val="center"/>
        </w:trPr>
        <w:tc>
          <w:tcPr>
            <w:tcW w:w="720" w:type="dxa"/>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fr-FR" w:eastAsia="ro-RO"/>
              </w:rPr>
            </w:pPr>
            <w:r w:rsidRPr="00EC586F">
              <w:rPr>
                <w:rFonts w:ascii="Arial" w:hAnsi="Arial" w:cs="Arial"/>
                <w:b/>
                <w:sz w:val="20"/>
                <w:szCs w:val="20"/>
                <w:lang w:val="fr-FR" w:eastAsia="ro-RO"/>
              </w:rPr>
              <w:t>14</w:t>
            </w:r>
          </w:p>
        </w:tc>
        <w:tc>
          <w:tcPr>
            <w:tcW w:w="5924" w:type="dxa"/>
            <w:vAlign w:val="center"/>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it-IT" w:eastAsia="ro-RO"/>
              </w:rPr>
            </w:pPr>
            <w:r w:rsidRPr="00EC586F">
              <w:rPr>
                <w:rFonts w:ascii="Arial" w:hAnsi="Arial" w:cs="Arial"/>
                <w:b/>
                <w:sz w:val="20"/>
                <w:szCs w:val="20"/>
                <w:lang w:val="it-IT" w:eastAsia="ro-RO"/>
              </w:rPr>
              <w:t>Capacitate disponibilă la sfârşitul anului 2017 (m</w:t>
            </w:r>
            <w:r w:rsidRPr="00EC586F">
              <w:rPr>
                <w:rFonts w:ascii="Arial" w:hAnsi="Arial" w:cs="Arial"/>
                <w:b/>
                <w:sz w:val="20"/>
                <w:szCs w:val="20"/>
                <w:vertAlign w:val="superscript"/>
                <w:lang w:val="it-IT" w:eastAsia="ro-RO"/>
              </w:rPr>
              <w:t>3</w:t>
            </w:r>
            <w:r w:rsidRPr="00EC586F">
              <w:rPr>
                <w:rFonts w:ascii="Arial" w:hAnsi="Arial" w:cs="Arial"/>
                <w:b/>
                <w:sz w:val="20"/>
                <w:szCs w:val="20"/>
                <w:lang w:val="it-IT" w:eastAsia="ro-RO"/>
              </w:rPr>
              <w:t>)</w:t>
            </w:r>
          </w:p>
        </w:tc>
        <w:tc>
          <w:tcPr>
            <w:tcW w:w="3845" w:type="dxa"/>
            <w:gridSpan w:val="8"/>
            <w:vAlign w:val="center"/>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fr-FR" w:eastAsia="ro-RO"/>
              </w:rPr>
            </w:pPr>
          </w:p>
        </w:tc>
      </w:tr>
      <w:tr w:rsidR="00EC586F" w:rsidRPr="00EC586F" w:rsidTr="003C2B83">
        <w:trPr>
          <w:trHeight w:hRule="exact" w:val="368"/>
          <w:jc w:val="center"/>
        </w:trPr>
        <w:tc>
          <w:tcPr>
            <w:tcW w:w="720" w:type="dxa"/>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fr-FR" w:eastAsia="ro-RO"/>
              </w:rPr>
            </w:pPr>
            <w:r w:rsidRPr="00EC586F">
              <w:rPr>
                <w:rFonts w:ascii="Arial" w:hAnsi="Arial" w:cs="Arial"/>
                <w:b/>
                <w:sz w:val="20"/>
                <w:szCs w:val="20"/>
                <w:lang w:val="fr-FR" w:eastAsia="ro-RO"/>
              </w:rPr>
              <w:t>15</w:t>
            </w:r>
          </w:p>
        </w:tc>
        <w:tc>
          <w:tcPr>
            <w:tcW w:w="5924" w:type="dxa"/>
            <w:vAlign w:val="center"/>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fr-FR" w:eastAsia="ro-RO"/>
              </w:rPr>
            </w:pPr>
            <w:r w:rsidRPr="00EC586F">
              <w:rPr>
                <w:rFonts w:ascii="Arial" w:hAnsi="Arial" w:cs="Arial"/>
                <w:b/>
                <w:sz w:val="20"/>
                <w:szCs w:val="20"/>
                <w:lang w:val="fr-FR" w:eastAsia="ro-RO"/>
              </w:rPr>
              <w:t xml:space="preserve">Suprafaţa ocupată la </w:t>
            </w:r>
            <w:proofErr w:type="gramStart"/>
            <w:r w:rsidRPr="00EC586F">
              <w:rPr>
                <w:rFonts w:ascii="Arial" w:hAnsi="Arial" w:cs="Arial"/>
                <w:b/>
                <w:sz w:val="20"/>
                <w:szCs w:val="20"/>
                <w:lang w:val="fr-FR" w:eastAsia="ro-RO"/>
              </w:rPr>
              <w:t>31.12.2017(</w:t>
            </w:r>
            <w:proofErr w:type="gramEnd"/>
            <w:r w:rsidRPr="00EC586F">
              <w:rPr>
                <w:rFonts w:ascii="Arial" w:hAnsi="Arial" w:cs="Arial"/>
                <w:b/>
                <w:sz w:val="20"/>
                <w:szCs w:val="20"/>
                <w:lang w:val="fr-FR" w:eastAsia="ro-RO"/>
              </w:rPr>
              <w:t>ha)</w:t>
            </w:r>
          </w:p>
        </w:tc>
        <w:tc>
          <w:tcPr>
            <w:tcW w:w="3845" w:type="dxa"/>
            <w:gridSpan w:val="8"/>
            <w:vAlign w:val="center"/>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fr-FR" w:eastAsia="ro-RO"/>
              </w:rPr>
            </w:pPr>
          </w:p>
        </w:tc>
      </w:tr>
      <w:tr w:rsidR="00EC586F" w:rsidRPr="00EC586F" w:rsidTr="003C2B83">
        <w:trPr>
          <w:trHeight w:hRule="exact" w:val="340"/>
          <w:jc w:val="center"/>
        </w:trPr>
        <w:tc>
          <w:tcPr>
            <w:tcW w:w="720" w:type="dxa"/>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fr-FR" w:eastAsia="ro-RO"/>
              </w:rPr>
            </w:pPr>
            <w:r w:rsidRPr="00EC586F">
              <w:rPr>
                <w:rFonts w:ascii="Arial" w:hAnsi="Arial" w:cs="Arial"/>
                <w:b/>
                <w:sz w:val="20"/>
                <w:szCs w:val="20"/>
                <w:lang w:val="fr-FR" w:eastAsia="ro-RO"/>
              </w:rPr>
              <w:t>16</w:t>
            </w:r>
          </w:p>
        </w:tc>
        <w:tc>
          <w:tcPr>
            <w:tcW w:w="5924" w:type="dxa"/>
            <w:vAlign w:val="center"/>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fr-FR" w:eastAsia="ro-RO"/>
              </w:rPr>
            </w:pPr>
            <w:r w:rsidRPr="00EC586F">
              <w:rPr>
                <w:rFonts w:ascii="Arial" w:hAnsi="Arial" w:cs="Arial"/>
                <w:b/>
                <w:sz w:val="20"/>
                <w:szCs w:val="20"/>
                <w:lang w:val="fr-FR" w:eastAsia="ro-RO"/>
              </w:rPr>
              <w:t>Înǎlţimea stratului de deşeuri depozitate (m)</w:t>
            </w:r>
          </w:p>
        </w:tc>
        <w:tc>
          <w:tcPr>
            <w:tcW w:w="3845" w:type="dxa"/>
            <w:gridSpan w:val="8"/>
            <w:vAlign w:val="center"/>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fr-FR" w:eastAsia="ro-RO"/>
              </w:rPr>
            </w:pPr>
          </w:p>
        </w:tc>
      </w:tr>
      <w:tr w:rsidR="00EC586F" w:rsidRPr="00EC586F" w:rsidTr="003C2B83">
        <w:trPr>
          <w:trHeight w:hRule="exact" w:val="1102"/>
          <w:jc w:val="center"/>
        </w:trPr>
        <w:tc>
          <w:tcPr>
            <w:tcW w:w="720" w:type="dxa"/>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fr-FR" w:eastAsia="ro-RO"/>
              </w:rPr>
            </w:pPr>
            <w:r w:rsidRPr="00EC586F">
              <w:rPr>
                <w:rFonts w:ascii="Arial" w:hAnsi="Arial" w:cs="Arial"/>
                <w:b/>
                <w:sz w:val="20"/>
                <w:szCs w:val="20"/>
                <w:lang w:val="fr-FR" w:eastAsia="ro-RO"/>
              </w:rPr>
              <w:lastRenderedPageBreak/>
              <w:t>17</w:t>
            </w:r>
          </w:p>
        </w:tc>
        <w:tc>
          <w:tcPr>
            <w:tcW w:w="5924" w:type="dxa"/>
            <w:vAlign w:val="center"/>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fr-FR" w:eastAsia="ro-RO"/>
              </w:rPr>
            </w:pPr>
            <w:r w:rsidRPr="00EC586F">
              <w:rPr>
                <w:rFonts w:ascii="Arial" w:hAnsi="Arial" w:cs="Arial"/>
                <w:b/>
                <w:sz w:val="20"/>
                <w:szCs w:val="20"/>
                <w:lang w:val="fr-FR" w:eastAsia="ro-RO"/>
              </w:rPr>
              <w:t xml:space="preserve">Tipuri de deseuri depozitate </w:t>
            </w:r>
            <w:r w:rsidRPr="00EC586F">
              <w:rPr>
                <w:rFonts w:ascii="Arial" w:hAnsi="Arial" w:cs="Arial"/>
                <w:sz w:val="20"/>
                <w:szCs w:val="20"/>
                <w:lang w:val="fr-FR" w:eastAsia="ro-RO"/>
              </w:rPr>
              <w:t xml:space="preserve">(se înscrie codul deşeului conform Listei Deşeurilor din </w:t>
            </w:r>
            <w:r w:rsidRPr="00EC586F">
              <w:rPr>
                <w:rFonts w:ascii="Arial" w:hAnsi="Arial" w:cs="Arial"/>
                <w:b/>
                <w:bCs/>
                <w:sz w:val="20"/>
                <w:szCs w:val="20"/>
                <w:lang w:val="fr-FR" w:eastAsia="ro-RO"/>
              </w:rPr>
              <w:t xml:space="preserve">HG. 856/2002; </w:t>
            </w:r>
            <w:r w:rsidRPr="00EC586F">
              <w:rPr>
                <w:rFonts w:ascii="Arial" w:hAnsi="Arial" w:cs="Arial"/>
                <w:sz w:val="20"/>
                <w:szCs w:val="20"/>
                <w:lang w:val="fr-FR" w:eastAsia="ro-RO"/>
              </w:rPr>
              <w:t xml:space="preserve"> pentru deşeurile periculoase, codurile vor conţine şi     “ * “)</w:t>
            </w:r>
          </w:p>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fr-FR" w:eastAsia="ro-RO"/>
              </w:rPr>
            </w:pPr>
          </w:p>
        </w:tc>
        <w:tc>
          <w:tcPr>
            <w:tcW w:w="3845" w:type="dxa"/>
            <w:gridSpan w:val="8"/>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en-AU" w:eastAsia="ro-RO"/>
              </w:rPr>
            </w:pPr>
          </w:p>
        </w:tc>
      </w:tr>
      <w:tr w:rsidR="00EC586F" w:rsidRPr="00EC586F" w:rsidTr="003C2B83">
        <w:trPr>
          <w:trHeight w:hRule="exact" w:val="352"/>
          <w:jc w:val="center"/>
        </w:trPr>
        <w:tc>
          <w:tcPr>
            <w:tcW w:w="720" w:type="dxa"/>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fr-FR" w:eastAsia="ro-RO"/>
              </w:rPr>
            </w:pPr>
            <w:r w:rsidRPr="00EC586F">
              <w:rPr>
                <w:rFonts w:ascii="Arial" w:hAnsi="Arial" w:cs="Arial"/>
                <w:b/>
                <w:sz w:val="20"/>
                <w:szCs w:val="20"/>
                <w:lang w:val="fr-FR" w:eastAsia="ro-RO"/>
              </w:rPr>
              <w:t>18</w:t>
            </w:r>
          </w:p>
        </w:tc>
        <w:tc>
          <w:tcPr>
            <w:tcW w:w="5924" w:type="dxa"/>
            <w:vAlign w:val="center"/>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it-IT" w:eastAsia="ro-RO"/>
              </w:rPr>
            </w:pPr>
            <w:r w:rsidRPr="00EC586F">
              <w:rPr>
                <w:rFonts w:ascii="Arial" w:hAnsi="Arial" w:cs="Arial"/>
                <w:b/>
                <w:sz w:val="20"/>
                <w:szCs w:val="20"/>
                <w:lang w:val="it-IT" w:eastAsia="ro-RO"/>
              </w:rPr>
              <w:t>Cantitate deşeuri intrate, în anul 2017 (tone)</w:t>
            </w:r>
          </w:p>
        </w:tc>
        <w:tc>
          <w:tcPr>
            <w:tcW w:w="3845" w:type="dxa"/>
            <w:gridSpan w:val="8"/>
            <w:vAlign w:val="center"/>
          </w:tcPr>
          <w:p w:rsidR="00EC586F" w:rsidRPr="00EC586F" w:rsidRDefault="00EC586F" w:rsidP="00EC586F">
            <w:pPr>
              <w:widowControl w:val="0"/>
              <w:adjustRightInd w:val="0"/>
              <w:spacing w:after="0" w:line="240" w:lineRule="auto"/>
              <w:jc w:val="both"/>
              <w:textAlignment w:val="baseline"/>
              <w:rPr>
                <w:rFonts w:ascii="Arial" w:hAnsi="Arial" w:cs="Arial"/>
                <w:sz w:val="20"/>
                <w:szCs w:val="20"/>
                <w:vertAlign w:val="subscript"/>
                <w:lang w:val="it-IT" w:eastAsia="ro-RO"/>
              </w:rPr>
            </w:pPr>
          </w:p>
        </w:tc>
      </w:tr>
      <w:tr w:rsidR="00EC586F" w:rsidRPr="00EC586F" w:rsidTr="003C2B83">
        <w:trPr>
          <w:trHeight w:hRule="exact" w:val="352"/>
          <w:jc w:val="center"/>
        </w:trPr>
        <w:tc>
          <w:tcPr>
            <w:tcW w:w="720" w:type="dxa"/>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fr-FR" w:eastAsia="ro-RO"/>
              </w:rPr>
            </w:pPr>
            <w:r w:rsidRPr="00EC586F">
              <w:rPr>
                <w:rFonts w:ascii="Arial" w:hAnsi="Arial" w:cs="Arial"/>
                <w:b/>
                <w:sz w:val="20"/>
                <w:szCs w:val="20"/>
                <w:lang w:val="fr-FR" w:eastAsia="ro-RO"/>
              </w:rPr>
              <w:t>19</w:t>
            </w:r>
          </w:p>
        </w:tc>
        <w:tc>
          <w:tcPr>
            <w:tcW w:w="5924" w:type="dxa"/>
            <w:vAlign w:val="center"/>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fr-FR" w:eastAsia="ro-RO"/>
              </w:rPr>
            </w:pPr>
            <w:r w:rsidRPr="00EC586F">
              <w:rPr>
                <w:rFonts w:ascii="Arial" w:hAnsi="Arial" w:cs="Arial"/>
                <w:b/>
                <w:sz w:val="20"/>
                <w:szCs w:val="20"/>
                <w:lang w:val="fr-FR" w:eastAsia="ro-RO"/>
              </w:rPr>
              <w:t>Cantitatea totala de deseuri depozitate (tone)</w:t>
            </w:r>
          </w:p>
        </w:tc>
        <w:tc>
          <w:tcPr>
            <w:tcW w:w="3845" w:type="dxa"/>
            <w:gridSpan w:val="8"/>
            <w:vAlign w:val="center"/>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fr-FR" w:eastAsia="ro-RO"/>
              </w:rPr>
            </w:pPr>
          </w:p>
        </w:tc>
      </w:tr>
      <w:tr w:rsidR="00EC586F" w:rsidRPr="00EC586F" w:rsidTr="003C2B83">
        <w:trPr>
          <w:trHeight w:hRule="exact" w:val="460"/>
          <w:jc w:val="center"/>
        </w:trPr>
        <w:tc>
          <w:tcPr>
            <w:tcW w:w="720" w:type="dxa"/>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fr-FR" w:eastAsia="ro-RO"/>
              </w:rPr>
            </w:pPr>
            <w:r w:rsidRPr="00EC586F">
              <w:rPr>
                <w:rFonts w:ascii="Arial" w:hAnsi="Arial" w:cs="Arial"/>
                <w:b/>
                <w:sz w:val="20"/>
                <w:szCs w:val="20"/>
                <w:lang w:val="fr-FR" w:eastAsia="ro-RO"/>
              </w:rPr>
              <w:t>20</w:t>
            </w:r>
          </w:p>
        </w:tc>
        <w:tc>
          <w:tcPr>
            <w:tcW w:w="5924" w:type="dxa"/>
            <w:vAlign w:val="center"/>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fr-FR" w:eastAsia="ro-RO"/>
              </w:rPr>
            </w:pPr>
            <w:r w:rsidRPr="00EC586F">
              <w:rPr>
                <w:rFonts w:ascii="Arial" w:hAnsi="Arial" w:cs="Arial"/>
                <w:b/>
                <w:sz w:val="20"/>
                <w:szCs w:val="20"/>
                <w:lang w:val="fr-FR" w:eastAsia="ro-RO"/>
              </w:rPr>
              <w:t xml:space="preserve">Compoziţia deşeurilor (conform buletinelor </w:t>
            </w:r>
            <w:proofErr w:type="gramStart"/>
            <w:r w:rsidRPr="00EC586F">
              <w:rPr>
                <w:rFonts w:ascii="Arial" w:hAnsi="Arial" w:cs="Arial"/>
                <w:b/>
                <w:sz w:val="20"/>
                <w:szCs w:val="20"/>
                <w:lang w:val="fr-FR" w:eastAsia="ro-RO"/>
              </w:rPr>
              <w:t>de analiză</w:t>
            </w:r>
            <w:proofErr w:type="gramEnd"/>
            <w:r w:rsidRPr="00EC586F">
              <w:rPr>
                <w:rFonts w:ascii="Arial" w:hAnsi="Arial" w:cs="Arial"/>
                <w:b/>
                <w:sz w:val="20"/>
                <w:szCs w:val="20"/>
                <w:lang w:val="fr-FR" w:eastAsia="ro-RO"/>
              </w:rPr>
              <w:t>)</w:t>
            </w:r>
          </w:p>
        </w:tc>
        <w:tc>
          <w:tcPr>
            <w:tcW w:w="3845" w:type="dxa"/>
            <w:gridSpan w:val="8"/>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pt-BR" w:eastAsia="ro-RO"/>
              </w:rPr>
            </w:pPr>
          </w:p>
        </w:tc>
      </w:tr>
      <w:tr w:rsidR="00EC586F" w:rsidRPr="00EC586F" w:rsidTr="003C2B83">
        <w:trPr>
          <w:trHeight w:hRule="exact" w:val="424"/>
          <w:jc w:val="center"/>
        </w:trPr>
        <w:tc>
          <w:tcPr>
            <w:tcW w:w="720" w:type="dxa"/>
            <w:tcBorders>
              <w:bottom w:val="single" w:sz="4" w:space="0" w:color="auto"/>
            </w:tcBorders>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fr-FR" w:eastAsia="ro-RO"/>
              </w:rPr>
            </w:pPr>
            <w:r w:rsidRPr="00EC586F">
              <w:rPr>
                <w:rFonts w:ascii="Arial" w:hAnsi="Arial" w:cs="Arial"/>
                <w:b/>
                <w:sz w:val="20"/>
                <w:szCs w:val="20"/>
                <w:lang w:val="fr-FR" w:eastAsia="ro-RO"/>
              </w:rPr>
              <w:t>21</w:t>
            </w:r>
          </w:p>
        </w:tc>
        <w:tc>
          <w:tcPr>
            <w:tcW w:w="5924" w:type="dxa"/>
            <w:tcBorders>
              <w:bottom w:val="single" w:sz="4" w:space="0" w:color="auto"/>
            </w:tcBorders>
            <w:vAlign w:val="center"/>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de-DE" w:eastAsia="ro-RO"/>
              </w:rPr>
            </w:pPr>
            <w:r w:rsidRPr="00EC586F">
              <w:rPr>
                <w:rFonts w:ascii="Arial" w:hAnsi="Arial" w:cs="Arial"/>
                <w:b/>
                <w:sz w:val="20"/>
                <w:szCs w:val="20"/>
                <w:lang w:val="fr-FR" w:eastAsia="ro-RO"/>
              </w:rPr>
              <w:t xml:space="preserve">Există un sistem de cântărire al deşeurilor? </w:t>
            </w:r>
            <w:r w:rsidRPr="00EC586F">
              <w:rPr>
                <w:rFonts w:ascii="Arial" w:hAnsi="Arial" w:cs="Arial"/>
                <w:b/>
                <w:sz w:val="20"/>
                <w:szCs w:val="20"/>
                <w:lang w:val="de-DE" w:eastAsia="ro-RO"/>
              </w:rPr>
              <w:t>DA sau NU</w:t>
            </w:r>
          </w:p>
        </w:tc>
        <w:tc>
          <w:tcPr>
            <w:tcW w:w="3845" w:type="dxa"/>
            <w:gridSpan w:val="8"/>
            <w:tcBorders>
              <w:bottom w:val="single" w:sz="4" w:space="0" w:color="auto"/>
            </w:tcBorders>
            <w:vAlign w:val="center"/>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de-DE" w:eastAsia="ro-RO"/>
              </w:rPr>
            </w:pPr>
          </w:p>
        </w:tc>
      </w:tr>
      <w:tr w:rsidR="00EC586F" w:rsidRPr="00EC586F" w:rsidTr="003C2B83">
        <w:trPr>
          <w:trHeight w:hRule="exact" w:val="352"/>
          <w:jc w:val="center"/>
        </w:trPr>
        <w:tc>
          <w:tcPr>
            <w:tcW w:w="720" w:type="dxa"/>
            <w:tcBorders>
              <w:bottom w:val="single" w:sz="4" w:space="0" w:color="auto"/>
            </w:tcBorders>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pt-BR" w:eastAsia="ro-RO"/>
              </w:rPr>
            </w:pPr>
            <w:r w:rsidRPr="00EC586F">
              <w:rPr>
                <w:rFonts w:ascii="Arial" w:hAnsi="Arial" w:cs="Arial"/>
                <w:b/>
                <w:sz w:val="20"/>
                <w:szCs w:val="20"/>
                <w:lang w:val="pt-BR" w:eastAsia="ro-RO"/>
              </w:rPr>
              <w:t>22</w:t>
            </w:r>
          </w:p>
        </w:tc>
        <w:tc>
          <w:tcPr>
            <w:tcW w:w="5924" w:type="dxa"/>
            <w:tcBorders>
              <w:bottom w:val="single" w:sz="4" w:space="0" w:color="auto"/>
            </w:tcBorders>
            <w:vAlign w:val="center"/>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vertAlign w:val="superscript"/>
                <w:lang w:val="en-AU" w:eastAsia="ro-RO"/>
              </w:rPr>
            </w:pPr>
            <w:r w:rsidRPr="00EC586F">
              <w:rPr>
                <w:rFonts w:ascii="Arial" w:hAnsi="Arial" w:cs="Arial"/>
                <w:b/>
                <w:sz w:val="20"/>
                <w:szCs w:val="20"/>
                <w:lang w:val="en-AU" w:eastAsia="ro-RO"/>
              </w:rPr>
              <w:t>Impermeabilizare</w:t>
            </w:r>
            <w:r w:rsidRPr="00EC586F">
              <w:rPr>
                <w:rFonts w:ascii="Arial" w:hAnsi="Arial" w:cs="Arial"/>
                <w:b/>
                <w:sz w:val="20"/>
                <w:szCs w:val="20"/>
                <w:vertAlign w:val="superscript"/>
                <w:lang w:val="en-AU" w:eastAsia="ro-RO"/>
              </w:rPr>
              <w:t xml:space="preserve"> 5)</w:t>
            </w:r>
          </w:p>
        </w:tc>
        <w:tc>
          <w:tcPr>
            <w:tcW w:w="3845" w:type="dxa"/>
            <w:gridSpan w:val="8"/>
            <w:tcBorders>
              <w:bottom w:val="single" w:sz="4" w:space="0" w:color="auto"/>
            </w:tcBorders>
            <w:vAlign w:val="center"/>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en-AU" w:eastAsia="ro-RO"/>
              </w:rPr>
            </w:pPr>
          </w:p>
        </w:tc>
      </w:tr>
      <w:tr w:rsidR="00EC586F" w:rsidRPr="00EC586F" w:rsidTr="003C2B83">
        <w:trPr>
          <w:trHeight w:hRule="exact" w:val="352"/>
          <w:jc w:val="center"/>
        </w:trPr>
        <w:tc>
          <w:tcPr>
            <w:tcW w:w="720" w:type="dxa"/>
            <w:tcBorders>
              <w:top w:val="single" w:sz="4" w:space="0" w:color="auto"/>
              <w:left w:val="single" w:sz="4" w:space="0" w:color="auto"/>
              <w:bottom w:val="single" w:sz="4" w:space="0" w:color="auto"/>
              <w:right w:val="single" w:sz="4" w:space="0" w:color="auto"/>
            </w:tcBorders>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en-AU" w:eastAsia="ro-RO"/>
              </w:rPr>
            </w:pPr>
            <w:r w:rsidRPr="00EC586F">
              <w:rPr>
                <w:rFonts w:ascii="Arial" w:hAnsi="Arial" w:cs="Arial"/>
                <w:b/>
                <w:sz w:val="20"/>
                <w:szCs w:val="20"/>
                <w:lang w:val="en-AU" w:eastAsia="ro-RO"/>
              </w:rPr>
              <w:t>23</w:t>
            </w:r>
          </w:p>
        </w:tc>
        <w:tc>
          <w:tcPr>
            <w:tcW w:w="5924" w:type="dxa"/>
            <w:tcBorders>
              <w:top w:val="single" w:sz="4" w:space="0" w:color="auto"/>
              <w:left w:val="single" w:sz="4" w:space="0" w:color="auto"/>
              <w:bottom w:val="single" w:sz="4" w:space="0" w:color="auto"/>
              <w:right w:val="single" w:sz="4" w:space="0" w:color="auto"/>
            </w:tcBorders>
            <w:vAlign w:val="center"/>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en-AU" w:eastAsia="ro-RO"/>
              </w:rPr>
            </w:pPr>
            <w:r w:rsidRPr="00EC586F">
              <w:rPr>
                <w:rFonts w:ascii="Arial" w:hAnsi="Arial" w:cs="Arial"/>
                <w:b/>
                <w:sz w:val="20"/>
                <w:szCs w:val="20"/>
                <w:lang w:val="en-AU" w:eastAsia="ro-RO"/>
              </w:rPr>
              <w:t>Levigat colectat (m</w:t>
            </w:r>
            <w:r w:rsidRPr="00EC586F">
              <w:rPr>
                <w:rFonts w:ascii="Arial" w:hAnsi="Arial" w:cs="Arial"/>
                <w:b/>
                <w:sz w:val="20"/>
                <w:szCs w:val="20"/>
                <w:vertAlign w:val="superscript"/>
                <w:lang w:val="en-AU" w:eastAsia="ro-RO"/>
              </w:rPr>
              <w:t>3</w:t>
            </w:r>
            <w:r w:rsidRPr="00EC586F">
              <w:rPr>
                <w:rFonts w:ascii="Arial" w:hAnsi="Arial" w:cs="Arial"/>
                <w:b/>
                <w:sz w:val="20"/>
                <w:szCs w:val="20"/>
                <w:lang w:val="en-AU" w:eastAsia="ro-RO"/>
              </w:rPr>
              <w:t>)</w:t>
            </w:r>
          </w:p>
        </w:tc>
        <w:tc>
          <w:tcPr>
            <w:tcW w:w="3845" w:type="dxa"/>
            <w:gridSpan w:val="8"/>
            <w:tcBorders>
              <w:top w:val="single" w:sz="4" w:space="0" w:color="auto"/>
              <w:left w:val="single" w:sz="4" w:space="0" w:color="auto"/>
              <w:bottom w:val="single" w:sz="4" w:space="0" w:color="auto"/>
              <w:right w:val="single" w:sz="4" w:space="0" w:color="auto"/>
            </w:tcBorders>
            <w:vAlign w:val="center"/>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en-AU" w:eastAsia="ro-RO"/>
              </w:rPr>
            </w:pPr>
          </w:p>
        </w:tc>
      </w:tr>
      <w:tr w:rsidR="00EC586F" w:rsidRPr="00EC586F" w:rsidTr="003C2B83">
        <w:trPr>
          <w:trHeight w:hRule="exact" w:val="352"/>
          <w:jc w:val="center"/>
        </w:trPr>
        <w:tc>
          <w:tcPr>
            <w:tcW w:w="720" w:type="dxa"/>
            <w:tcBorders>
              <w:top w:val="single" w:sz="4" w:space="0" w:color="auto"/>
              <w:left w:val="single" w:sz="4" w:space="0" w:color="auto"/>
              <w:bottom w:val="single" w:sz="4" w:space="0" w:color="auto"/>
              <w:right w:val="single" w:sz="4" w:space="0" w:color="auto"/>
            </w:tcBorders>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en-AU" w:eastAsia="ro-RO"/>
              </w:rPr>
            </w:pPr>
            <w:r w:rsidRPr="00EC586F">
              <w:rPr>
                <w:rFonts w:ascii="Arial" w:hAnsi="Arial" w:cs="Arial"/>
                <w:b/>
                <w:sz w:val="20"/>
                <w:szCs w:val="20"/>
                <w:lang w:val="en-AU" w:eastAsia="ro-RO"/>
              </w:rPr>
              <w:t>24</w:t>
            </w:r>
          </w:p>
        </w:tc>
        <w:tc>
          <w:tcPr>
            <w:tcW w:w="5924" w:type="dxa"/>
            <w:tcBorders>
              <w:top w:val="single" w:sz="4" w:space="0" w:color="auto"/>
              <w:left w:val="single" w:sz="4" w:space="0" w:color="auto"/>
              <w:bottom w:val="single" w:sz="4" w:space="0" w:color="auto"/>
              <w:right w:val="single" w:sz="4" w:space="0" w:color="auto"/>
            </w:tcBorders>
            <w:vAlign w:val="center"/>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en-AU" w:eastAsia="ro-RO"/>
              </w:rPr>
            </w:pPr>
            <w:r w:rsidRPr="00EC586F">
              <w:rPr>
                <w:rFonts w:ascii="Arial" w:hAnsi="Arial" w:cs="Arial"/>
                <w:b/>
                <w:sz w:val="20"/>
                <w:szCs w:val="20"/>
                <w:lang w:val="en-AU" w:eastAsia="ro-RO"/>
              </w:rPr>
              <w:t xml:space="preserve">Tratare levigat </w:t>
            </w:r>
            <w:r w:rsidRPr="00EC586F">
              <w:rPr>
                <w:rFonts w:ascii="Arial" w:hAnsi="Arial" w:cs="Arial"/>
                <w:b/>
                <w:sz w:val="20"/>
                <w:szCs w:val="20"/>
                <w:vertAlign w:val="superscript"/>
                <w:lang w:val="en-AU" w:eastAsia="ro-RO"/>
              </w:rPr>
              <w:t>6)</w:t>
            </w:r>
          </w:p>
        </w:tc>
        <w:tc>
          <w:tcPr>
            <w:tcW w:w="3845" w:type="dxa"/>
            <w:gridSpan w:val="8"/>
            <w:tcBorders>
              <w:top w:val="single" w:sz="4" w:space="0" w:color="auto"/>
              <w:left w:val="single" w:sz="4" w:space="0" w:color="auto"/>
              <w:bottom w:val="single" w:sz="4" w:space="0" w:color="auto"/>
              <w:right w:val="single" w:sz="4" w:space="0" w:color="auto"/>
            </w:tcBorders>
            <w:vAlign w:val="center"/>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it-IT" w:eastAsia="ro-RO"/>
              </w:rPr>
            </w:pPr>
          </w:p>
        </w:tc>
      </w:tr>
      <w:tr w:rsidR="00EC586F" w:rsidRPr="00EC586F" w:rsidTr="003C2B83">
        <w:trPr>
          <w:trHeight w:hRule="exact" w:val="770"/>
          <w:jc w:val="center"/>
        </w:trPr>
        <w:tc>
          <w:tcPr>
            <w:tcW w:w="720" w:type="dxa"/>
            <w:tcBorders>
              <w:top w:val="single" w:sz="4" w:space="0" w:color="auto"/>
              <w:left w:val="single" w:sz="4" w:space="0" w:color="auto"/>
              <w:bottom w:val="single" w:sz="4" w:space="0" w:color="auto"/>
              <w:right w:val="single" w:sz="4" w:space="0" w:color="auto"/>
            </w:tcBorders>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fr-FR" w:eastAsia="ro-RO"/>
              </w:rPr>
            </w:pPr>
            <w:r w:rsidRPr="00EC586F">
              <w:rPr>
                <w:rFonts w:ascii="Arial" w:hAnsi="Arial" w:cs="Arial"/>
                <w:b/>
                <w:sz w:val="20"/>
                <w:szCs w:val="20"/>
                <w:lang w:val="fr-FR" w:eastAsia="ro-RO"/>
              </w:rPr>
              <w:t>25</w:t>
            </w:r>
          </w:p>
        </w:tc>
        <w:tc>
          <w:tcPr>
            <w:tcW w:w="5924" w:type="dxa"/>
            <w:tcBorders>
              <w:top w:val="single" w:sz="4" w:space="0" w:color="auto"/>
              <w:left w:val="single" w:sz="4" w:space="0" w:color="auto"/>
              <w:bottom w:val="single" w:sz="4" w:space="0" w:color="auto"/>
              <w:right w:val="single" w:sz="4" w:space="0" w:color="auto"/>
            </w:tcBorders>
            <w:vAlign w:val="center"/>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fr-FR" w:eastAsia="ro-RO"/>
              </w:rPr>
            </w:pPr>
            <w:r w:rsidRPr="00EC586F">
              <w:rPr>
                <w:rFonts w:ascii="Arial" w:hAnsi="Arial" w:cs="Arial"/>
                <w:b/>
                <w:sz w:val="20"/>
                <w:szCs w:val="20"/>
                <w:lang w:val="fr-FR" w:eastAsia="ro-RO"/>
              </w:rPr>
              <w:t xml:space="preserve">Exista un proiect </w:t>
            </w:r>
            <w:proofErr w:type="gramStart"/>
            <w:r w:rsidRPr="00EC586F">
              <w:rPr>
                <w:rFonts w:ascii="Arial" w:hAnsi="Arial" w:cs="Arial"/>
                <w:b/>
                <w:sz w:val="20"/>
                <w:szCs w:val="20"/>
                <w:lang w:val="fr-FR" w:eastAsia="ro-RO"/>
              </w:rPr>
              <w:t>de închidere/monitorizare</w:t>
            </w:r>
            <w:proofErr w:type="gramEnd"/>
            <w:r w:rsidRPr="00EC586F">
              <w:rPr>
                <w:rFonts w:ascii="Arial" w:hAnsi="Arial" w:cs="Arial"/>
                <w:b/>
                <w:sz w:val="20"/>
                <w:szCs w:val="20"/>
                <w:lang w:val="fr-FR" w:eastAsia="ro-RO"/>
              </w:rPr>
              <w:t xml:space="preserve"> post-închidere?</w:t>
            </w:r>
          </w:p>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en-AU" w:eastAsia="ro-RO"/>
              </w:rPr>
            </w:pPr>
            <w:r w:rsidRPr="00EC586F">
              <w:rPr>
                <w:rFonts w:ascii="Arial" w:hAnsi="Arial" w:cs="Arial"/>
                <w:b/>
                <w:sz w:val="20"/>
                <w:szCs w:val="20"/>
                <w:lang w:val="fr-FR" w:eastAsia="ro-RO"/>
              </w:rPr>
              <w:t xml:space="preserve">     </w:t>
            </w:r>
            <w:r w:rsidRPr="00EC586F">
              <w:rPr>
                <w:rFonts w:ascii="Arial" w:hAnsi="Arial" w:cs="Arial"/>
                <w:b/>
                <w:sz w:val="20"/>
                <w:szCs w:val="20"/>
                <w:lang w:val="en-AU" w:eastAsia="ro-RO"/>
              </w:rPr>
              <w:t>DA sau NU | An elaborare proiect</w:t>
            </w:r>
          </w:p>
        </w:tc>
        <w:tc>
          <w:tcPr>
            <w:tcW w:w="1437" w:type="dxa"/>
            <w:gridSpan w:val="3"/>
            <w:tcBorders>
              <w:top w:val="single" w:sz="4" w:space="0" w:color="auto"/>
              <w:left w:val="single" w:sz="4" w:space="0" w:color="auto"/>
              <w:bottom w:val="single" w:sz="4" w:space="0" w:color="auto"/>
              <w:right w:val="single" w:sz="4" w:space="0" w:color="auto"/>
            </w:tcBorders>
          </w:tcPr>
          <w:p w:rsidR="00EC586F" w:rsidRPr="00EC586F" w:rsidRDefault="00EC586F" w:rsidP="00EC586F">
            <w:pPr>
              <w:widowControl w:val="0"/>
              <w:adjustRightInd w:val="0"/>
              <w:spacing w:after="0" w:line="240" w:lineRule="auto"/>
              <w:jc w:val="center"/>
              <w:textAlignment w:val="baseline"/>
              <w:rPr>
                <w:rFonts w:ascii="Arial" w:hAnsi="Arial" w:cs="Arial"/>
                <w:sz w:val="20"/>
                <w:szCs w:val="20"/>
                <w:lang w:val="it-IT" w:eastAsia="ro-RO"/>
              </w:rPr>
            </w:pPr>
          </w:p>
        </w:tc>
        <w:tc>
          <w:tcPr>
            <w:tcW w:w="2408" w:type="dxa"/>
            <w:gridSpan w:val="5"/>
            <w:tcBorders>
              <w:top w:val="single" w:sz="4" w:space="0" w:color="auto"/>
              <w:left w:val="single" w:sz="4" w:space="0" w:color="auto"/>
              <w:bottom w:val="single" w:sz="4" w:space="0" w:color="auto"/>
              <w:right w:val="single" w:sz="4" w:space="0" w:color="auto"/>
            </w:tcBorders>
            <w:vAlign w:val="center"/>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en-AU" w:eastAsia="ro-RO"/>
              </w:rPr>
            </w:pPr>
          </w:p>
        </w:tc>
      </w:tr>
      <w:tr w:rsidR="00EC586F" w:rsidRPr="00EC586F" w:rsidTr="003C2B83">
        <w:trPr>
          <w:trHeight w:hRule="exact" w:val="352"/>
          <w:jc w:val="center"/>
        </w:trPr>
        <w:tc>
          <w:tcPr>
            <w:tcW w:w="720" w:type="dxa"/>
            <w:tcBorders>
              <w:top w:val="single" w:sz="4" w:space="0" w:color="auto"/>
              <w:left w:val="single" w:sz="4" w:space="0" w:color="auto"/>
              <w:bottom w:val="single" w:sz="4" w:space="0" w:color="auto"/>
              <w:right w:val="single" w:sz="4" w:space="0" w:color="auto"/>
            </w:tcBorders>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fr-FR" w:eastAsia="ro-RO"/>
              </w:rPr>
            </w:pPr>
            <w:r w:rsidRPr="00EC586F">
              <w:rPr>
                <w:rFonts w:ascii="Arial" w:hAnsi="Arial" w:cs="Arial"/>
                <w:b/>
                <w:sz w:val="20"/>
                <w:szCs w:val="20"/>
                <w:lang w:val="fr-FR" w:eastAsia="ro-RO"/>
              </w:rPr>
              <w:t>26</w:t>
            </w:r>
          </w:p>
        </w:tc>
        <w:tc>
          <w:tcPr>
            <w:tcW w:w="5924" w:type="dxa"/>
            <w:tcBorders>
              <w:top w:val="single" w:sz="4" w:space="0" w:color="auto"/>
              <w:left w:val="single" w:sz="4" w:space="0" w:color="auto"/>
              <w:bottom w:val="single" w:sz="4" w:space="0" w:color="auto"/>
              <w:right w:val="single" w:sz="4" w:space="0" w:color="auto"/>
            </w:tcBorders>
            <w:vAlign w:val="center"/>
          </w:tcPr>
          <w:p w:rsidR="00EC586F" w:rsidRPr="00EC586F" w:rsidRDefault="00EC586F" w:rsidP="00EC586F">
            <w:pPr>
              <w:widowControl w:val="0"/>
              <w:adjustRightInd w:val="0"/>
              <w:spacing w:after="0" w:line="240" w:lineRule="auto"/>
              <w:jc w:val="both"/>
              <w:textAlignment w:val="baseline"/>
              <w:rPr>
                <w:rFonts w:ascii="Arial" w:hAnsi="Arial" w:cs="Arial"/>
                <w:b/>
                <w:sz w:val="20"/>
                <w:szCs w:val="20"/>
                <w:lang w:val="fr-FR" w:eastAsia="ro-RO"/>
              </w:rPr>
            </w:pPr>
            <w:r w:rsidRPr="00EC586F">
              <w:rPr>
                <w:rFonts w:ascii="Arial" w:hAnsi="Arial" w:cs="Arial"/>
                <w:b/>
                <w:sz w:val="20"/>
                <w:szCs w:val="20"/>
                <w:lang w:val="fr-FR" w:eastAsia="ro-RO"/>
              </w:rPr>
              <w:t xml:space="preserve">Echipamente specifice </w:t>
            </w:r>
            <w:proofErr w:type="gramStart"/>
            <w:r w:rsidRPr="00EC586F">
              <w:rPr>
                <w:rFonts w:ascii="Arial" w:hAnsi="Arial" w:cs="Arial"/>
                <w:b/>
                <w:sz w:val="20"/>
                <w:szCs w:val="20"/>
                <w:lang w:val="fr-FR" w:eastAsia="ro-RO"/>
              </w:rPr>
              <w:t>de operare</w:t>
            </w:r>
            <w:proofErr w:type="gramEnd"/>
            <w:r w:rsidRPr="00EC586F">
              <w:rPr>
                <w:rFonts w:ascii="Arial" w:hAnsi="Arial" w:cs="Arial"/>
                <w:b/>
                <w:sz w:val="20"/>
                <w:szCs w:val="20"/>
                <w:lang w:val="fr-FR" w:eastAsia="ro-RO"/>
              </w:rPr>
              <w:t xml:space="preserve"> </w:t>
            </w:r>
            <w:r w:rsidRPr="00EC586F">
              <w:rPr>
                <w:rFonts w:ascii="Arial" w:hAnsi="Arial" w:cs="Arial"/>
                <w:b/>
                <w:sz w:val="20"/>
                <w:szCs w:val="20"/>
                <w:vertAlign w:val="superscript"/>
                <w:lang w:val="fr-FR" w:eastAsia="ro-RO"/>
              </w:rPr>
              <w:t>7)</w:t>
            </w:r>
          </w:p>
        </w:tc>
        <w:tc>
          <w:tcPr>
            <w:tcW w:w="3845" w:type="dxa"/>
            <w:gridSpan w:val="8"/>
            <w:tcBorders>
              <w:top w:val="single" w:sz="4" w:space="0" w:color="auto"/>
              <w:left w:val="single" w:sz="4" w:space="0" w:color="auto"/>
              <w:bottom w:val="single" w:sz="4" w:space="0" w:color="auto"/>
              <w:right w:val="single" w:sz="4" w:space="0" w:color="auto"/>
            </w:tcBorders>
            <w:vAlign w:val="center"/>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pt-BR" w:eastAsia="ro-RO"/>
              </w:rPr>
            </w:pPr>
          </w:p>
        </w:tc>
      </w:tr>
    </w:tbl>
    <w:p w:rsidR="00EC586F" w:rsidRPr="00EC586F" w:rsidRDefault="00EC586F" w:rsidP="00EC586F">
      <w:pPr>
        <w:keepNext/>
        <w:spacing w:after="0" w:line="240" w:lineRule="auto"/>
        <w:jc w:val="both"/>
        <w:outlineLvl w:val="0"/>
        <w:rPr>
          <w:rFonts w:ascii="Arial" w:eastAsia="Arial Unicode MS" w:hAnsi="Arial" w:cs="Arial"/>
          <w:b/>
          <w:bCs/>
          <w:noProof/>
          <w:sz w:val="24"/>
          <w:szCs w:val="24"/>
          <w:lang w:val="ro-RO"/>
        </w:rPr>
      </w:pPr>
    </w:p>
    <w:p w:rsidR="00EC586F" w:rsidRPr="00EC586F" w:rsidRDefault="00EC586F" w:rsidP="00EC586F">
      <w:pPr>
        <w:keepNext/>
        <w:spacing w:after="0" w:line="240" w:lineRule="auto"/>
        <w:jc w:val="both"/>
        <w:outlineLvl w:val="0"/>
        <w:rPr>
          <w:rFonts w:ascii="Arial" w:eastAsia="Arial Unicode MS" w:hAnsi="Arial" w:cs="Arial"/>
          <w:b/>
          <w:bCs/>
          <w:noProof/>
          <w:sz w:val="24"/>
          <w:szCs w:val="24"/>
          <w:lang w:val="ro-RO"/>
        </w:rPr>
      </w:pPr>
      <w:r w:rsidRPr="00EC586F">
        <w:rPr>
          <w:rFonts w:ascii="Arial" w:eastAsia="Arial Unicode MS" w:hAnsi="Arial" w:cs="Arial"/>
          <w:b/>
          <w:bCs/>
          <w:noProof/>
          <w:sz w:val="24"/>
          <w:szCs w:val="24"/>
          <w:lang w:val="ro-RO"/>
        </w:rPr>
        <w:t>Date privind sursa deşeurilor depozitate</w:t>
      </w:r>
    </w:p>
    <w:tbl>
      <w:tblPr>
        <w:tblW w:w="10490" w:type="dxa"/>
        <w:tblInd w:w="-45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603"/>
        <w:gridCol w:w="2160"/>
        <w:gridCol w:w="2411"/>
        <w:gridCol w:w="3316"/>
      </w:tblGrid>
      <w:tr w:rsidR="00EC586F" w:rsidRPr="00EC586F" w:rsidTr="003C2B83">
        <w:tc>
          <w:tcPr>
            <w:tcW w:w="260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C586F" w:rsidRPr="00EC586F" w:rsidRDefault="00EC586F" w:rsidP="00EC586F">
            <w:pPr>
              <w:widowControl w:val="0"/>
              <w:adjustRightInd w:val="0"/>
              <w:spacing w:after="0" w:line="240" w:lineRule="auto"/>
              <w:jc w:val="center"/>
              <w:textAlignment w:val="baseline"/>
              <w:rPr>
                <w:rFonts w:ascii="Arial" w:hAnsi="Arial" w:cs="Arial"/>
                <w:b/>
                <w:sz w:val="20"/>
                <w:szCs w:val="20"/>
                <w:lang w:val="it-IT" w:eastAsia="ro-RO"/>
              </w:rPr>
            </w:pPr>
            <w:r w:rsidRPr="00EC586F">
              <w:rPr>
                <w:rFonts w:ascii="Arial" w:hAnsi="Arial" w:cs="Arial"/>
                <w:b/>
                <w:sz w:val="20"/>
                <w:szCs w:val="20"/>
                <w:lang w:val="it-IT" w:eastAsia="ro-RO"/>
              </w:rPr>
              <w:t>Nume operator economic care predă deşeurile spre depozitare</w:t>
            </w:r>
          </w:p>
        </w:tc>
        <w:tc>
          <w:tcPr>
            <w:tcW w:w="2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C586F" w:rsidRPr="00EC586F" w:rsidRDefault="00EC586F" w:rsidP="00EC586F">
            <w:pPr>
              <w:widowControl w:val="0"/>
              <w:adjustRightInd w:val="0"/>
              <w:spacing w:after="0" w:line="240" w:lineRule="auto"/>
              <w:jc w:val="center"/>
              <w:textAlignment w:val="baseline"/>
              <w:rPr>
                <w:rFonts w:ascii="Arial" w:hAnsi="Arial" w:cs="Arial"/>
                <w:b/>
                <w:sz w:val="20"/>
                <w:szCs w:val="20"/>
                <w:lang w:val="en-AU" w:eastAsia="ro-RO"/>
              </w:rPr>
            </w:pPr>
            <w:r w:rsidRPr="00EC586F">
              <w:rPr>
                <w:rFonts w:ascii="Arial" w:hAnsi="Arial" w:cs="Arial"/>
                <w:b/>
                <w:sz w:val="20"/>
                <w:szCs w:val="20"/>
                <w:lang w:val="en-AU" w:eastAsia="ro-RO"/>
              </w:rPr>
              <w:t>Sursa deseurilor</w:t>
            </w:r>
          </w:p>
        </w:tc>
        <w:tc>
          <w:tcPr>
            <w:tcW w:w="2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C586F" w:rsidRPr="00EC586F" w:rsidRDefault="00EC586F" w:rsidP="00EC586F">
            <w:pPr>
              <w:widowControl w:val="0"/>
              <w:adjustRightInd w:val="0"/>
              <w:spacing w:after="0" w:line="240" w:lineRule="auto"/>
              <w:jc w:val="center"/>
              <w:textAlignment w:val="baseline"/>
              <w:rPr>
                <w:rFonts w:ascii="Arial" w:hAnsi="Arial" w:cs="Arial"/>
                <w:b/>
                <w:sz w:val="20"/>
                <w:szCs w:val="20"/>
                <w:lang w:val="en-AU" w:eastAsia="ro-RO"/>
              </w:rPr>
            </w:pPr>
            <w:r w:rsidRPr="00EC586F">
              <w:rPr>
                <w:rFonts w:ascii="Arial" w:hAnsi="Arial" w:cs="Arial"/>
                <w:b/>
                <w:sz w:val="20"/>
                <w:szCs w:val="20"/>
                <w:lang w:val="en-AU" w:eastAsia="ro-RO"/>
              </w:rPr>
              <w:t>Cod deşeu</w:t>
            </w:r>
          </w:p>
          <w:p w:rsidR="00EC586F" w:rsidRPr="00EC586F" w:rsidRDefault="00EC586F" w:rsidP="00EC586F">
            <w:pPr>
              <w:widowControl w:val="0"/>
              <w:adjustRightInd w:val="0"/>
              <w:spacing w:after="0" w:line="240" w:lineRule="auto"/>
              <w:jc w:val="center"/>
              <w:textAlignment w:val="baseline"/>
              <w:rPr>
                <w:rFonts w:ascii="Arial" w:hAnsi="Arial" w:cs="Arial"/>
                <w:b/>
                <w:sz w:val="20"/>
                <w:szCs w:val="20"/>
                <w:lang w:val="it-IT" w:eastAsia="ro-RO"/>
              </w:rPr>
            </w:pPr>
          </w:p>
        </w:tc>
        <w:tc>
          <w:tcPr>
            <w:tcW w:w="3316" w:type="dxa"/>
            <w:tcBorders>
              <w:top w:val="single" w:sz="4" w:space="0" w:color="auto"/>
              <w:left w:val="single" w:sz="4" w:space="0" w:color="auto"/>
              <w:bottom w:val="single" w:sz="4" w:space="0" w:color="auto"/>
            </w:tcBorders>
            <w:shd w:val="clear" w:color="auto" w:fill="BFBFBF" w:themeFill="background1" w:themeFillShade="BF"/>
            <w:vAlign w:val="center"/>
          </w:tcPr>
          <w:p w:rsidR="00EC586F" w:rsidRPr="00EC586F" w:rsidRDefault="00EC586F" w:rsidP="00EC586F">
            <w:pPr>
              <w:widowControl w:val="0"/>
              <w:adjustRightInd w:val="0"/>
              <w:spacing w:after="0" w:line="240" w:lineRule="auto"/>
              <w:jc w:val="center"/>
              <w:textAlignment w:val="baseline"/>
              <w:rPr>
                <w:rFonts w:ascii="Arial" w:hAnsi="Arial" w:cs="Arial"/>
                <w:b/>
                <w:sz w:val="20"/>
                <w:szCs w:val="20"/>
                <w:lang w:val="it-IT" w:eastAsia="ro-RO"/>
              </w:rPr>
            </w:pPr>
            <w:r w:rsidRPr="00EC586F">
              <w:rPr>
                <w:rFonts w:ascii="Arial" w:hAnsi="Arial" w:cs="Arial"/>
                <w:b/>
                <w:sz w:val="20"/>
                <w:szCs w:val="20"/>
                <w:lang w:val="it-IT" w:eastAsia="ro-RO"/>
              </w:rPr>
              <w:t>Cantitate deşeu primită pentru depozitare (tone)</w:t>
            </w:r>
          </w:p>
          <w:p w:rsidR="00EC586F" w:rsidRPr="00EC586F" w:rsidRDefault="00EC586F" w:rsidP="00EC586F">
            <w:pPr>
              <w:widowControl w:val="0"/>
              <w:adjustRightInd w:val="0"/>
              <w:spacing w:after="0" w:line="240" w:lineRule="auto"/>
              <w:jc w:val="center"/>
              <w:textAlignment w:val="baseline"/>
              <w:rPr>
                <w:rFonts w:ascii="Arial" w:hAnsi="Arial" w:cs="Arial"/>
                <w:b/>
                <w:sz w:val="20"/>
                <w:szCs w:val="20"/>
                <w:lang w:val="it-IT" w:eastAsia="ro-RO"/>
              </w:rPr>
            </w:pPr>
          </w:p>
        </w:tc>
      </w:tr>
      <w:tr w:rsidR="00EC586F" w:rsidRPr="00EC586F" w:rsidTr="003C2B83">
        <w:tc>
          <w:tcPr>
            <w:tcW w:w="2603" w:type="dxa"/>
            <w:tcBorders>
              <w:top w:val="single" w:sz="4" w:space="0" w:color="auto"/>
              <w:left w:val="single" w:sz="4" w:space="0" w:color="auto"/>
              <w:bottom w:val="single" w:sz="4" w:space="0" w:color="auto"/>
              <w:right w:val="single" w:sz="4" w:space="0" w:color="auto"/>
            </w:tcBorders>
          </w:tcPr>
          <w:p w:rsidR="00EC586F" w:rsidRPr="00EC586F" w:rsidRDefault="00EC586F" w:rsidP="00EC586F">
            <w:pPr>
              <w:widowControl w:val="0"/>
              <w:adjustRightInd w:val="0"/>
              <w:spacing w:after="0" w:line="240" w:lineRule="auto"/>
              <w:jc w:val="center"/>
              <w:textAlignment w:val="baseline"/>
              <w:rPr>
                <w:rFonts w:ascii="Arial" w:hAnsi="Arial" w:cs="Arial"/>
                <w:b/>
                <w:sz w:val="20"/>
                <w:szCs w:val="20"/>
                <w:lang w:val="it-IT" w:eastAsia="ro-RO"/>
              </w:rPr>
            </w:pPr>
            <w:r w:rsidRPr="00EC586F">
              <w:rPr>
                <w:rFonts w:ascii="Arial" w:hAnsi="Arial" w:cs="Arial"/>
                <w:b/>
                <w:sz w:val="20"/>
                <w:szCs w:val="20"/>
                <w:lang w:val="it-IT" w:eastAsia="ro-RO"/>
              </w:rPr>
              <w:t>1</w:t>
            </w:r>
          </w:p>
        </w:tc>
        <w:tc>
          <w:tcPr>
            <w:tcW w:w="2160" w:type="dxa"/>
            <w:tcBorders>
              <w:top w:val="single" w:sz="4" w:space="0" w:color="auto"/>
              <w:left w:val="single" w:sz="4" w:space="0" w:color="auto"/>
              <w:bottom w:val="single" w:sz="4" w:space="0" w:color="auto"/>
              <w:right w:val="single" w:sz="4" w:space="0" w:color="auto"/>
            </w:tcBorders>
          </w:tcPr>
          <w:p w:rsidR="00EC586F" w:rsidRPr="00EC586F" w:rsidRDefault="00EC586F" w:rsidP="00EC586F">
            <w:pPr>
              <w:widowControl w:val="0"/>
              <w:adjustRightInd w:val="0"/>
              <w:spacing w:after="0" w:line="240" w:lineRule="auto"/>
              <w:jc w:val="center"/>
              <w:textAlignment w:val="baseline"/>
              <w:rPr>
                <w:rFonts w:ascii="Arial" w:hAnsi="Arial" w:cs="Arial"/>
                <w:b/>
                <w:sz w:val="20"/>
                <w:szCs w:val="20"/>
                <w:lang w:val="it-IT" w:eastAsia="ro-RO"/>
              </w:rPr>
            </w:pPr>
            <w:r w:rsidRPr="00EC586F">
              <w:rPr>
                <w:rFonts w:ascii="Arial" w:hAnsi="Arial" w:cs="Arial"/>
                <w:b/>
                <w:sz w:val="20"/>
                <w:szCs w:val="20"/>
                <w:lang w:val="it-IT" w:eastAsia="ro-RO"/>
              </w:rPr>
              <w:t>2</w:t>
            </w:r>
          </w:p>
        </w:tc>
        <w:tc>
          <w:tcPr>
            <w:tcW w:w="2411" w:type="dxa"/>
            <w:tcBorders>
              <w:top w:val="single" w:sz="4" w:space="0" w:color="auto"/>
              <w:left w:val="single" w:sz="4" w:space="0" w:color="auto"/>
              <w:bottom w:val="single" w:sz="4" w:space="0" w:color="auto"/>
            </w:tcBorders>
          </w:tcPr>
          <w:p w:rsidR="00EC586F" w:rsidRPr="00EC586F" w:rsidRDefault="00EC586F" w:rsidP="00EC586F">
            <w:pPr>
              <w:widowControl w:val="0"/>
              <w:adjustRightInd w:val="0"/>
              <w:spacing w:after="0" w:line="240" w:lineRule="auto"/>
              <w:jc w:val="center"/>
              <w:textAlignment w:val="baseline"/>
              <w:rPr>
                <w:rFonts w:ascii="Arial" w:hAnsi="Arial" w:cs="Arial"/>
                <w:b/>
                <w:sz w:val="20"/>
                <w:szCs w:val="20"/>
                <w:lang w:val="it-IT" w:eastAsia="ro-RO"/>
              </w:rPr>
            </w:pPr>
            <w:r w:rsidRPr="00EC586F">
              <w:rPr>
                <w:rFonts w:ascii="Arial" w:hAnsi="Arial" w:cs="Arial"/>
                <w:b/>
                <w:sz w:val="20"/>
                <w:szCs w:val="20"/>
                <w:lang w:val="it-IT" w:eastAsia="ro-RO"/>
              </w:rPr>
              <w:t>3</w:t>
            </w:r>
          </w:p>
        </w:tc>
        <w:tc>
          <w:tcPr>
            <w:tcW w:w="3316" w:type="dxa"/>
            <w:tcBorders>
              <w:top w:val="single" w:sz="4" w:space="0" w:color="auto"/>
              <w:bottom w:val="single" w:sz="4" w:space="0" w:color="auto"/>
            </w:tcBorders>
          </w:tcPr>
          <w:p w:rsidR="00EC586F" w:rsidRPr="00EC586F" w:rsidRDefault="00EC586F" w:rsidP="00EC586F">
            <w:pPr>
              <w:widowControl w:val="0"/>
              <w:adjustRightInd w:val="0"/>
              <w:spacing w:after="0" w:line="240" w:lineRule="auto"/>
              <w:jc w:val="center"/>
              <w:textAlignment w:val="baseline"/>
              <w:rPr>
                <w:rFonts w:ascii="Arial" w:hAnsi="Arial" w:cs="Arial"/>
                <w:b/>
                <w:sz w:val="20"/>
                <w:szCs w:val="20"/>
                <w:lang w:val="it-IT" w:eastAsia="ro-RO"/>
              </w:rPr>
            </w:pPr>
            <w:r w:rsidRPr="00EC586F">
              <w:rPr>
                <w:rFonts w:ascii="Arial" w:hAnsi="Arial" w:cs="Arial"/>
                <w:b/>
                <w:sz w:val="20"/>
                <w:szCs w:val="20"/>
                <w:lang w:val="it-IT" w:eastAsia="ro-RO"/>
              </w:rPr>
              <w:t>4</w:t>
            </w:r>
          </w:p>
        </w:tc>
      </w:tr>
      <w:tr w:rsidR="00EC586F" w:rsidRPr="00EC586F" w:rsidTr="003C2B83">
        <w:trPr>
          <w:trHeight w:val="503"/>
        </w:trPr>
        <w:tc>
          <w:tcPr>
            <w:tcW w:w="2603" w:type="dxa"/>
            <w:tcBorders>
              <w:top w:val="single" w:sz="4" w:space="0" w:color="auto"/>
              <w:left w:val="single" w:sz="4" w:space="0" w:color="auto"/>
              <w:bottom w:val="single" w:sz="4" w:space="0" w:color="auto"/>
              <w:right w:val="single" w:sz="4" w:space="0" w:color="auto"/>
            </w:tcBorders>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it-IT" w:eastAsia="ro-RO"/>
              </w:rPr>
            </w:pPr>
          </w:p>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it-IT" w:eastAsia="ro-RO"/>
              </w:rPr>
            </w:pPr>
          </w:p>
        </w:tc>
        <w:tc>
          <w:tcPr>
            <w:tcW w:w="2160" w:type="dxa"/>
            <w:tcBorders>
              <w:top w:val="single" w:sz="4" w:space="0" w:color="auto"/>
              <w:left w:val="single" w:sz="4" w:space="0" w:color="auto"/>
              <w:bottom w:val="single" w:sz="4" w:space="0" w:color="auto"/>
              <w:right w:val="single" w:sz="4" w:space="0" w:color="auto"/>
            </w:tcBorders>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it-IT" w:eastAsia="ro-RO"/>
              </w:rPr>
            </w:pPr>
          </w:p>
        </w:tc>
        <w:tc>
          <w:tcPr>
            <w:tcW w:w="2411" w:type="dxa"/>
            <w:tcBorders>
              <w:top w:val="single" w:sz="4" w:space="0" w:color="auto"/>
              <w:left w:val="single" w:sz="4" w:space="0" w:color="auto"/>
              <w:bottom w:val="single" w:sz="4" w:space="0" w:color="auto"/>
            </w:tcBorders>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it-IT" w:eastAsia="ro-RO"/>
              </w:rPr>
            </w:pPr>
          </w:p>
        </w:tc>
        <w:tc>
          <w:tcPr>
            <w:tcW w:w="3316" w:type="dxa"/>
            <w:tcBorders>
              <w:top w:val="single" w:sz="4" w:space="0" w:color="auto"/>
              <w:bottom w:val="single" w:sz="4" w:space="0" w:color="auto"/>
            </w:tcBorders>
          </w:tcPr>
          <w:p w:rsidR="00EC586F" w:rsidRPr="00EC586F" w:rsidRDefault="00EC586F" w:rsidP="00EC586F">
            <w:pPr>
              <w:widowControl w:val="0"/>
              <w:adjustRightInd w:val="0"/>
              <w:spacing w:after="0" w:line="240" w:lineRule="auto"/>
              <w:jc w:val="both"/>
              <w:textAlignment w:val="baseline"/>
              <w:rPr>
                <w:rFonts w:ascii="Arial" w:hAnsi="Arial" w:cs="Arial"/>
                <w:sz w:val="20"/>
                <w:szCs w:val="20"/>
                <w:lang w:val="it-IT" w:eastAsia="ro-RO"/>
              </w:rPr>
            </w:pPr>
          </w:p>
        </w:tc>
      </w:tr>
    </w:tbl>
    <w:p w:rsidR="00EC586F" w:rsidRPr="00EC586F" w:rsidRDefault="00EC586F" w:rsidP="00EC586F">
      <w:pPr>
        <w:keepNext/>
        <w:spacing w:after="0" w:line="240" w:lineRule="auto"/>
        <w:jc w:val="both"/>
        <w:outlineLvl w:val="0"/>
        <w:rPr>
          <w:rFonts w:ascii="Arial" w:eastAsia="Arial Unicode MS" w:hAnsi="Arial" w:cs="Arial"/>
          <w:b/>
          <w:bCs/>
          <w:noProof/>
          <w:sz w:val="24"/>
          <w:szCs w:val="24"/>
          <w:lang w:val="ro-RO"/>
        </w:rPr>
      </w:pPr>
    </w:p>
    <w:p w:rsidR="00EC586F" w:rsidRPr="00EC586F" w:rsidRDefault="00EC586F" w:rsidP="00EC586F">
      <w:pPr>
        <w:keepNext/>
        <w:spacing w:after="0" w:line="240" w:lineRule="auto"/>
        <w:jc w:val="both"/>
        <w:outlineLvl w:val="0"/>
        <w:rPr>
          <w:rFonts w:ascii="Arial" w:eastAsia="Arial Unicode MS" w:hAnsi="Arial" w:cs="Arial"/>
          <w:b/>
          <w:bCs/>
          <w:noProof/>
          <w:sz w:val="24"/>
          <w:szCs w:val="24"/>
          <w:lang w:val="ro-RO"/>
        </w:rPr>
      </w:pPr>
    </w:p>
    <w:p w:rsidR="00EC586F" w:rsidRPr="00EC586F" w:rsidRDefault="00EC586F" w:rsidP="00EC586F">
      <w:pPr>
        <w:keepNext/>
        <w:spacing w:after="0" w:line="240" w:lineRule="auto"/>
        <w:jc w:val="both"/>
        <w:outlineLvl w:val="0"/>
        <w:rPr>
          <w:rFonts w:ascii="Arial" w:eastAsia="Arial Unicode MS" w:hAnsi="Arial" w:cs="Arial"/>
          <w:b/>
          <w:bCs/>
          <w:noProof/>
          <w:sz w:val="24"/>
          <w:szCs w:val="24"/>
          <w:lang w:val="ro-RO"/>
        </w:rPr>
      </w:pPr>
      <w:r w:rsidRPr="00EC586F">
        <w:rPr>
          <w:rFonts w:ascii="Arial" w:eastAsia="Arial Unicode MS" w:hAnsi="Arial" w:cs="Arial"/>
          <w:b/>
          <w:bCs/>
          <w:noProof/>
          <w:sz w:val="24"/>
          <w:szCs w:val="24"/>
          <w:lang w:val="ro-RO"/>
        </w:rPr>
        <w:t>19.</w:t>
      </w:r>
      <w:r w:rsidRPr="00EC586F">
        <w:rPr>
          <w:rFonts w:eastAsia="Arial Unicode MS"/>
          <w:b/>
          <w:bCs/>
          <w:noProof/>
          <w:sz w:val="24"/>
          <w:lang w:val="ro-RO"/>
        </w:rPr>
        <w:t xml:space="preserve"> </w:t>
      </w:r>
      <w:r w:rsidRPr="00EC586F">
        <w:rPr>
          <w:rFonts w:ascii="Arial" w:eastAsia="Arial Unicode MS" w:hAnsi="Arial" w:cs="Arial"/>
          <w:b/>
          <w:bCs/>
          <w:noProof/>
          <w:sz w:val="24"/>
          <w:szCs w:val="24"/>
          <w:lang w:val="ro-RO"/>
        </w:rPr>
        <w:t>DICŢIONAR DE TERMENI</w:t>
      </w:r>
    </w:p>
    <w:p w:rsidR="00EC586F" w:rsidRPr="00EC586F" w:rsidRDefault="00EC586F" w:rsidP="00EC586F">
      <w:pPr>
        <w:spacing w:after="0" w:line="240" w:lineRule="auto"/>
        <w:rPr>
          <w:lang w:val="ro-RO"/>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410"/>
        <w:gridCol w:w="7371"/>
      </w:tblGrid>
      <w:tr w:rsidR="00EC586F" w:rsidRPr="00EC586F" w:rsidTr="003C2B83">
        <w:trPr>
          <w:trHeight w:val="546"/>
        </w:trPr>
        <w:tc>
          <w:tcPr>
            <w:tcW w:w="709" w:type="dxa"/>
          </w:tcPr>
          <w:p w:rsidR="00EC586F" w:rsidRPr="00EC586F" w:rsidRDefault="00EC586F" w:rsidP="00EC586F">
            <w:pPr>
              <w:tabs>
                <w:tab w:val="left" w:pos="1300"/>
                <w:tab w:val="left" w:pos="1780"/>
              </w:tabs>
              <w:spacing w:after="0" w:line="240" w:lineRule="auto"/>
              <w:jc w:val="both"/>
              <w:rPr>
                <w:rFonts w:ascii="Arial" w:hAnsi="Arial" w:cs="Arial"/>
                <w:b/>
                <w:sz w:val="20"/>
                <w:szCs w:val="20"/>
                <w:lang w:val="ro-RO"/>
              </w:rPr>
            </w:pPr>
            <w:r w:rsidRPr="00EC586F">
              <w:rPr>
                <w:rFonts w:ascii="Arial" w:hAnsi="Arial" w:cs="Arial"/>
                <w:b/>
                <w:sz w:val="20"/>
                <w:szCs w:val="20"/>
                <w:lang w:val="ro-RO"/>
              </w:rPr>
              <w:t>1</w:t>
            </w:r>
          </w:p>
        </w:tc>
        <w:tc>
          <w:tcPr>
            <w:tcW w:w="2410" w:type="dxa"/>
          </w:tcPr>
          <w:p w:rsidR="00EC586F" w:rsidRPr="00EC586F" w:rsidRDefault="00EC586F" w:rsidP="00EC586F">
            <w:pPr>
              <w:tabs>
                <w:tab w:val="left" w:pos="1300"/>
                <w:tab w:val="left" w:pos="1780"/>
              </w:tabs>
              <w:spacing w:after="0" w:line="240" w:lineRule="auto"/>
              <w:rPr>
                <w:rFonts w:ascii="Arial" w:hAnsi="Arial" w:cs="Arial"/>
                <w:sz w:val="20"/>
                <w:szCs w:val="20"/>
                <w:lang w:val="ro-RO"/>
              </w:rPr>
            </w:pPr>
            <w:r w:rsidRPr="00EC586F">
              <w:rPr>
                <w:rFonts w:ascii="Arial" w:hAnsi="Arial" w:cs="Arial"/>
                <w:b/>
                <w:sz w:val="20"/>
                <w:szCs w:val="20"/>
                <w:lang w:val="ro-RO"/>
              </w:rPr>
              <w:t>Autoritatea pentru protecţia mediului (A.P.M.)</w:t>
            </w:r>
          </w:p>
        </w:tc>
        <w:tc>
          <w:tcPr>
            <w:tcW w:w="7371" w:type="dxa"/>
          </w:tcPr>
          <w:p w:rsidR="00EC586F" w:rsidRPr="00EC586F" w:rsidRDefault="00EC586F" w:rsidP="00EC586F">
            <w:pPr>
              <w:tabs>
                <w:tab w:val="left" w:pos="1300"/>
                <w:tab w:val="left" w:pos="1780"/>
              </w:tabs>
              <w:spacing w:after="0" w:line="240" w:lineRule="auto"/>
              <w:jc w:val="both"/>
              <w:rPr>
                <w:rFonts w:ascii="Arial" w:hAnsi="Arial" w:cs="Arial"/>
                <w:sz w:val="20"/>
                <w:szCs w:val="20"/>
                <w:lang w:val="ro-RO"/>
              </w:rPr>
            </w:pPr>
            <w:r w:rsidRPr="00EC586F">
              <w:rPr>
                <w:rFonts w:ascii="Arial" w:hAnsi="Arial" w:cs="Arial"/>
                <w:sz w:val="20"/>
                <w:szCs w:val="20"/>
                <w:lang w:val="ro-RO"/>
              </w:rPr>
              <w:t>Agenţia pentru Protecţia Mediului Tulcea</w:t>
            </w:r>
          </w:p>
          <w:p w:rsidR="00EC586F" w:rsidRPr="00EC586F" w:rsidRDefault="00EC586F" w:rsidP="00EC586F">
            <w:pPr>
              <w:tabs>
                <w:tab w:val="left" w:pos="1300"/>
                <w:tab w:val="left" w:pos="1780"/>
              </w:tabs>
              <w:spacing w:after="0" w:line="240" w:lineRule="auto"/>
              <w:jc w:val="both"/>
              <w:rPr>
                <w:rFonts w:ascii="Arial" w:hAnsi="Arial" w:cs="Arial"/>
                <w:sz w:val="20"/>
                <w:szCs w:val="20"/>
                <w:lang w:val="ro-RO"/>
              </w:rPr>
            </w:pPr>
          </w:p>
        </w:tc>
      </w:tr>
      <w:tr w:rsidR="00EC586F" w:rsidRPr="00EC586F" w:rsidTr="003C2B83">
        <w:trPr>
          <w:trHeight w:val="777"/>
        </w:trPr>
        <w:tc>
          <w:tcPr>
            <w:tcW w:w="709" w:type="dxa"/>
          </w:tcPr>
          <w:p w:rsidR="00EC586F" w:rsidRPr="00EC586F" w:rsidRDefault="00EC586F" w:rsidP="00EC586F">
            <w:pPr>
              <w:tabs>
                <w:tab w:val="left" w:pos="1300"/>
                <w:tab w:val="left" w:pos="1780"/>
              </w:tabs>
              <w:spacing w:after="0" w:line="240" w:lineRule="auto"/>
              <w:jc w:val="both"/>
              <w:rPr>
                <w:rFonts w:ascii="Arial" w:hAnsi="Arial" w:cs="Arial"/>
                <w:b/>
                <w:sz w:val="20"/>
                <w:szCs w:val="20"/>
                <w:lang w:val="ro-RO"/>
              </w:rPr>
            </w:pPr>
          </w:p>
          <w:p w:rsidR="00EC586F" w:rsidRPr="00EC586F" w:rsidRDefault="00EC586F" w:rsidP="00EC586F">
            <w:pPr>
              <w:tabs>
                <w:tab w:val="left" w:pos="1300"/>
                <w:tab w:val="left" w:pos="1780"/>
              </w:tabs>
              <w:spacing w:after="0" w:line="240" w:lineRule="auto"/>
              <w:jc w:val="both"/>
              <w:rPr>
                <w:rFonts w:ascii="Arial" w:hAnsi="Arial" w:cs="Arial"/>
                <w:b/>
                <w:sz w:val="20"/>
                <w:szCs w:val="20"/>
                <w:lang w:val="ro-RO"/>
              </w:rPr>
            </w:pPr>
            <w:r w:rsidRPr="00EC586F">
              <w:rPr>
                <w:rFonts w:ascii="Arial" w:hAnsi="Arial" w:cs="Arial"/>
                <w:b/>
                <w:sz w:val="20"/>
                <w:szCs w:val="20"/>
                <w:lang w:val="ro-RO"/>
              </w:rPr>
              <w:t xml:space="preserve">2           </w:t>
            </w:r>
          </w:p>
        </w:tc>
        <w:tc>
          <w:tcPr>
            <w:tcW w:w="2410" w:type="dxa"/>
          </w:tcPr>
          <w:p w:rsidR="00EC586F" w:rsidRPr="00EC586F" w:rsidRDefault="00EC586F" w:rsidP="00EC586F">
            <w:pPr>
              <w:tabs>
                <w:tab w:val="left" w:pos="1300"/>
                <w:tab w:val="left" w:pos="1780"/>
              </w:tabs>
              <w:spacing w:after="0" w:line="240" w:lineRule="auto"/>
              <w:rPr>
                <w:rFonts w:ascii="Arial" w:hAnsi="Arial" w:cs="Arial"/>
                <w:b/>
                <w:sz w:val="20"/>
                <w:szCs w:val="20"/>
                <w:lang w:val="ro-RO"/>
              </w:rPr>
            </w:pPr>
            <w:r w:rsidRPr="00EC586F">
              <w:rPr>
                <w:rFonts w:ascii="Arial" w:hAnsi="Arial" w:cs="Arial"/>
                <w:b/>
                <w:sz w:val="20"/>
                <w:szCs w:val="20"/>
                <w:lang w:val="ro-RO"/>
              </w:rPr>
              <w:t>Autoritatea cu atribuţii de control, inspecţie şi sancţionare în domeniul protecţiei mediului </w:t>
            </w:r>
          </w:p>
        </w:tc>
        <w:tc>
          <w:tcPr>
            <w:tcW w:w="7371" w:type="dxa"/>
          </w:tcPr>
          <w:p w:rsidR="00EC586F" w:rsidRPr="00EC586F" w:rsidRDefault="00EC586F" w:rsidP="00EC586F">
            <w:pPr>
              <w:tabs>
                <w:tab w:val="left" w:pos="1300"/>
                <w:tab w:val="left" w:pos="1780"/>
              </w:tabs>
              <w:spacing w:after="0" w:line="240" w:lineRule="auto"/>
              <w:jc w:val="both"/>
              <w:rPr>
                <w:rFonts w:ascii="Arial" w:hAnsi="Arial" w:cs="Arial"/>
                <w:sz w:val="20"/>
                <w:szCs w:val="20"/>
                <w:lang w:val="ro-RO"/>
              </w:rPr>
            </w:pPr>
            <w:r w:rsidRPr="00EC586F">
              <w:rPr>
                <w:rFonts w:ascii="Arial" w:hAnsi="Arial" w:cs="Arial"/>
                <w:sz w:val="20"/>
                <w:szCs w:val="20"/>
                <w:lang w:val="ro-RO"/>
              </w:rPr>
              <w:t xml:space="preserve">Comisariatul Judeţean Tulcea al  Gărzii Naţionale de Mediu                 </w:t>
            </w:r>
          </w:p>
        </w:tc>
      </w:tr>
      <w:tr w:rsidR="00EC586F" w:rsidRPr="00EC586F" w:rsidTr="003C2B83">
        <w:trPr>
          <w:trHeight w:val="636"/>
        </w:trPr>
        <w:tc>
          <w:tcPr>
            <w:tcW w:w="709" w:type="dxa"/>
          </w:tcPr>
          <w:p w:rsidR="00EC586F" w:rsidRPr="00EC586F" w:rsidRDefault="00EC586F" w:rsidP="00EC586F">
            <w:pPr>
              <w:tabs>
                <w:tab w:val="left" w:pos="1300"/>
                <w:tab w:val="left" w:pos="1780"/>
              </w:tabs>
              <w:spacing w:after="0" w:line="240" w:lineRule="auto"/>
              <w:jc w:val="both"/>
              <w:rPr>
                <w:rFonts w:ascii="Arial" w:hAnsi="Arial" w:cs="Arial"/>
                <w:b/>
                <w:sz w:val="20"/>
                <w:szCs w:val="20"/>
                <w:lang w:val="ro-RO"/>
              </w:rPr>
            </w:pPr>
          </w:p>
          <w:p w:rsidR="00EC586F" w:rsidRPr="00EC586F" w:rsidRDefault="00EC586F" w:rsidP="00EC586F">
            <w:pPr>
              <w:tabs>
                <w:tab w:val="left" w:pos="1300"/>
                <w:tab w:val="left" w:pos="1780"/>
              </w:tabs>
              <w:spacing w:after="0" w:line="240" w:lineRule="auto"/>
              <w:jc w:val="both"/>
              <w:rPr>
                <w:rFonts w:ascii="Arial" w:hAnsi="Arial" w:cs="Arial"/>
                <w:b/>
                <w:sz w:val="20"/>
                <w:szCs w:val="20"/>
                <w:lang w:val="ro-RO"/>
              </w:rPr>
            </w:pPr>
            <w:r w:rsidRPr="00EC586F">
              <w:rPr>
                <w:rFonts w:ascii="Arial" w:hAnsi="Arial" w:cs="Arial"/>
                <w:b/>
                <w:sz w:val="20"/>
                <w:szCs w:val="20"/>
                <w:lang w:val="ro-RO"/>
              </w:rPr>
              <w:t>3</w:t>
            </w:r>
          </w:p>
        </w:tc>
        <w:tc>
          <w:tcPr>
            <w:tcW w:w="2410" w:type="dxa"/>
          </w:tcPr>
          <w:p w:rsidR="00EC586F" w:rsidRPr="00EC586F" w:rsidRDefault="00EC586F" w:rsidP="00EC586F">
            <w:pPr>
              <w:tabs>
                <w:tab w:val="left" w:pos="1300"/>
                <w:tab w:val="left" w:pos="1780"/>
              </w:tabs>
              <w:spacing w:after="0" w:line="240" w:lineRule="auto"/>
              <w:rPr>
                <w:rFonts w:ascii="Arial" w:hAnsi="Arial" w:cs="Arial"/>
                <w:b/>
                <w:sz w:val="20"/>
                <w:szCs w:val="20"/>
                <w:lang w:val="ro-RO"/>
              </w:rPr>
            </w:pPr>
            <w:r w:rsidRPr="00EC586F">
              <w:rPr>
                <w:rFonts w:ascii="Arial" w:hAnsi="Arial" w:cs="Arial"/>
                <w:b/>
                <w:sz w:val="20"/>
                <w:szCs w:val="20"/>
                <w:lang w:val="ro-RO"/>
              </w:rPr>
              <w:t>Autoritatea centrală de protecţie a mediului </w:t>
            </w:r>
          </w:p>
        </w:tc>
        <w:tc>
          <w:tcPr>
            <w:tcW w:w="7371" w:type="dxa"/>
          </w:tcPr>
          <w:p w:rsidR="00EC586F" w:rsidRPr="00EC586F" w:rsidRDefault="00EC586F" w:rsidP="00EC586F">
            <w:pPr>
              <w:tabs>
                <w:tab w:val="left" w:pos="1300"/>
                <w:tab w:val="left" w:pos="1780"/>
              </w:tabs>
              <w:spacing w:after="0" w:line="240" w:lineRule="auto"/>
              <w:jc w:val="both"/>
              <w:rPr>
                <w:rFonts w:ascii="Arial" w:hAnsi="Arial" w:cs="Arial"/>
                <w:sz w:val="20"/>
                <w:szCs w:val="20"/>
                <w:lang w:val="ro-RO"/>
              </w:rPr>
            </w:pPr>
            <w:r w:rsidRPr="00EC586F">
              <w:rPr>
                <w:rFonts w:ascii="Arial" w:hAnsi="Arial" w:cs="Arial"/>
                <w:sz w:val="20"/>
                <w:szCs w:val="20"/>
                <w:lang w:val="ro-RO"/>
              </w:rPr>
              <w:t>Ministerul Mediului</w:t>
            </w:r>
          </w:p>
        </w:tc>
      </w:tr>
      <w:tr w:rsidR="00EC586F" w:rsidRPr="00EC586F" w:rsidTr="003C2B83">
        <w:trPr>
          <w:trHeight w:val="1560"/>
        </w:trPr>
        <w:tc>
          <w:tcPr>
            <w:tcW w:w="709" w:type="dxa"/>
          </w:tcPr>
          <w:p w:rsidR="00EC586F" w:rsidRPr="00EC586F" w:rsidRDefault="00EC586F" w:rsidP="00EC586F">
            <w:pPr>
              <w:tabs>
                <w:tab w:val="left" w:pos="1300"/>
                <w:tab w:val="left" w:pos="1780"/>
              </w:tabs>
              <w:spacing w:after="0" w:line="240" w:lineRule="auto"/>
              <w:jc w:val="both"/>
              <w:rPr>
                <w:rFonts w:ascii="Arial" w:hAnsi="Arial" w:cs="Arial"/>
                <w:b/>
                <w:sz w:val="20"/>
                <w:szCs w:val="20"/>
                <w:lang w:val="ro-RO"/>
              </w:rPr>
            </w:pPr>
            <w:r w:rsidRPr="00EC586F">
              <w:rPr>
                <w:rFonts w:ascii="Arial" w:hAnsi="Arial" w:cs="Arial"/>
                <w:b/>
                <w:sz w:val="20"/>
                <w:szCs w:val="20"/>
                <w:lang w:val="ro-RO"/>
              </w:rPr>
              <w:t>4</w:t>
            </w:r>
          </w:p>
        </w:tc>
        <w:tc>
          <w:tcPr>
            <w:tcW w:w="2410" w:type="dxa"/>
          </w:tcPr>
          <w:p w:rsidR="00EC586F" w:rsidRPr="00EC586F" w:rsidRDefault="00EC586F" w:rsidP="00EC586F">
            <w:pPr>
              <w:tabs>
                <w:tab w:val="left" w:pos="1300"/>
                <w:tab w:val="left" w:pos="1780"/>
              </w:tabs>
              <w:spacing w:after="0" w:line="240" w:lineRule="auto"/>
              <w:jc w:val="both"/>
              <w:rPr>
                <w:rFonts w:ascii="Arial" w:hAnsi="Arial" w:cs="Arial"/>
                <w:sz w:val="20"/>
                <w:szCs w:val="20"/>
                <w:lang w:val="ro-RO"/>
              </w:rPr>
            </w:pPr>
            <w:r w:rsidRPr="00EC586F">
              <w:rPr>
                <w:rFonts w:ascii="Arial" w:hAnsi="Arial" w:cs="Arial"/>
                <w:b/>
                <w:sz w:val="20"/>
                <w:szCs w:val="20"/>
                <w:lang w:val="ro-RO"/>
              </w:rPr>
              <w:t>Operator</w:t>
            </w:r>
            <w:r w:rsidRPr="00EC586F">
              <w:rPr>
                <w:rFonts w:ascii="Arial" w:hAnsi="Arial" w:cs="Arial"/>
                <w:sz w:val="20"/>
                <w:szCs w:val="20"/>
                <w:lang w:val="ro-RO"/>
              </w:rPr>
              <w:t xml:space="preserve">                      </w:t>
            </w:r>
          </w:p>
        </w:tc>
        <w:tc>
          <w:tcPr>
            <w:tcW w:w="7371" w:type="dxa"/>
          </w:tcPr>
          <w:p w:rsidR="00EC586F" w:rsidRPr="00EC586F" w:rsidRDefault="00EC586F" w:rsidP="00EC586F">
            <w:pPr>
              <w:spacing w:line="240" w:lineRule="auto"/>
              <w:jc w:val="both"/>
              <w:rPr>
                <w:rFonts w:ascii="Arial" w:hAnsi="Arial" w:cs="Arial"/>
                <w:bCs/>
                <w:sz w:val="20"/>
                <w:szCs w:val="20"/>
                <w:lang w:val="ro-RO"/>
              </w:rPr>
            </w:pPr>
            <w:r w:rsidRPr="00EC586F">
              <w:rPr>
                <w:rFonts w:ascii="Arial" w:hAnsi="Arial" w:cs="Arial"/>
                <w:sz w:val="20"/>
                <w:szCs w:val="20"/>
                <w:lang w:val="ro-RO"/>
              </w:rPr>
              <w:t xml:space="preserve">Persoană fizică sau juridică, care operează ori deţine controlul instalaţiei, aşa cum este prevăzut în legislaţia naţională sau care a fost investită cu putere economică decisivă asupra funcţionării tehnice a instalaţiei respective. </w:t>
            </w:r>
          </w:p>
        </w:tc>
      </w:tr>
      <w:tr w:rsidR="00EC586F" w:rsidRPr="00EC586F" w:rsidTr="003C2B83">
        <w:trPr>
          <w:trHeight w:val="580"/>
        </w:trPr>
        <w:tc>
          <w:tcPr>
            <w:tcW w:w="709" w:type="dxa"/>
          </w:tcPr>
          <w:p w:rsidR="00EC586F" w:rsidRPr="00EC586F" w:rsidRDefault="00EC586F" w:rsidP="00EC586F">
            <w:pPr>
              <w:tabs>
                <w:tab w:val="left" w:pos="1300"/>
                <w:tab w:val="left" w:pos="1780"/>
              </w:tabs>
              <w:spacing w:after="0" w:line="240" w:lineRule="auto"/>
              <w:jc w:val="both"/>
              <w:rPr>
                <w:rFonts w:ascii="Arial" w:hAnsi="Arial" w:cs="Arial"/>
                <w:b/>
                <w:sz w:val="20"/>
                <w:szCs w:val="20"/>
                <w:lang w:val="ro-RO"/>
              </w:rPr>
            </w:pPr>
            <w:r w:rsidRPr="00EC586F">
              <w:rPr>
                <w:rFonts w:ascii="Arial" w:hAnsi="Arial" w:cs="Arial"/>
                <w:b/>
                <w:sz w:val="20"/>
                <w:szCs w:val="20"/>
                <w:lang w:val="ro-RO"/>
              </w:rPr>
              <w:t>5</w:t>
            </w:r>
          </w:p>
        </w:tc>
        <w:tc>
          <w:tcPr>
            <w:tcW w:w="2410" w:type="dxa"/>
          </w:tcPr>
          <w:p w:rsidR="00EC586F" w:rsidRPr="00EC586F" w:rsidRDefault="00EC586F" w:rsidP="00EC586F">
            <w:pPr>
              <w:tabs>
                <w:tab w:val="left" w:pos="1300"/>
                <w:tab w:val="left" w:pos="1780"/>
              </w:tabs>
              <w:spacing w:after="0" w:line="240" w:lineRule="auto"/>
              <w:jc w:val="both"/>
              <w:rPr>
                <w:rFonts w:ascii="Arial" w:hAnsi="Arial" w:cs="Arial"/>
                <w:b/>
                <w:sz w:val="20"/>
                <w:szCs w:val="20"/>
                <w:lang w:val="ro-RO"/>
              </w:rPr>
            </w:pPr>
            <w:r w:rsidRPr="00EC586F">
              <w:rPr>
                <w:rFonts w:ascii="Arial" w:hAnsi="Arial" w:cs="Arial"/>
                <w:b/>
                <w:sz w:val="20"/>
                <w:szCs w:val="20"/>
                <w:lang w:val="ro-RO"/>
              </w:rPr>
              <w:t>B.A.T.</w:t>
            </w:r>
          </w:p>
          <w:p w:rsidR="00EC586F" w:rsidRPr="00EC586F" w:rsidRDefault="00EC586F" w:rsidP="00EC586F">
            <w:pPr>
              <w:tabs>
                <w:tab w:val="left" w:pos="1300"/>
                <w:tab w:val="left" w:pos="1780"/>
              </w:tabs>
              <w:spacing w:after="0" w:line="240" w:lineRule="auto"/>
              <w:jc w:val="both"/>
              <w:rPr>
                <w:rFonts w:ascii="Arial" w:hAnsi="Arial" w:cs="Arial"/>
                <w:b/>
                <w:sz w:val="20"/>
                <w:szCs w:val="20"/>
                <w:lang w:val="ro-RO"/>
              </w:rPr>
            </w:pPr>
            <w:r w:rsidRPr="00EC586F">
              <w:rPr>
                <w:rFonts w:ascii="Arial" w:hAnsi="Arial" w:cs="Arial"/>
                <w:sz w:val="20"/>
                <w:szCs w:val="20"/>
                <w:lang w:val="ro-RO"/>
              </w:rPr>
              <w:t>(cele mai bune tehnici disponibile)</w:t>
            </w:r>
          </w:p>
        </w:tc>
        <w:tc>
          <w:tcPr>
            <w:tcW w:w="7371" w:type="dxa"/>
          </w:tcPr>
          <w:p w:rsidR="00EC586F" w:rsidRPr="00EC586F" w:rsidRDefault="00EC586F" w:rsidP="00EC586F">
            <w:pPr>
              <w:spacing w:after="0" w:line="240" w:lineRule="auto"/>
              <w:jc w:val="both"/>
              <w:rPr>
                <w:rFonts w:ascii="Arial" w:hAnsi="Arial" w:cs="Arial"/>
                <w:sz w:val="20"/>
                <w:szCs w:val="20"/>
                <w:lang w:val="ro-RO"/>
              </w:rPr>
            </w:pPr>
            <w:r w:rsidRPr="00EC586F">
              <w:rPr>
                <w:rFonts w:ascii="Arial" w:hAnsi="Arial" w:cs="Arial"/>
                <w:sz w:val="20"/>
                <w:szCs w:val="20"/>
                <w:lang w:val="ro-RO"/>
              </w:rPr>
              <w:t xml:space="preserve">Stadiul de dezvoltare cel mai avansat și eficient înregistrat în dezvoltarea unei activităţi și a modurilor de exploatare, care demonstrează posibilitatea practică a tehnicilor specifice de a constitui referinţă pentru stabilirea valorilor limită de </w:t>
            </w:r>
            <w:r w:rsidRPr="00EC586F">
              <w:rPr>
                <w:rFonts w:ascii="Arial" w:hAnsi="Arial" w:cs="Arial"/>
                <w:sz w:val="20"/>
                <w:szCs w:val="20"/>
                <w:lang w:val="ro-RO"/>
              </w:rPr>
              <w:lastRenderedPageBreak/>
              <w:t>emisie în scopul prevenirii poluării, iar în cazul în care acest fapt nu este posibil, pentru a reduce în ansamblu emisiile și impactul asupra mediului, în întregul său.</w:t>
            </w:r>
          </w:p>
        </w:tc>
      </w:tr>
      <w:tr w:rsidR="00EC586F" w:rsidRPr="00EC586F" w:rsidTr="003C2B83">
        <w:trPr>
          <w:trHeight w:val="321"/>
        </w:trPr>
        <w:tc>
          <w:tcPr>
            <w:tcW w:w="709" w:type="dxa"/>
          </w:tcPr>
          <w:p w:rsidR="00EC586F" w:rsidRPr="00EC586F" w:rsidRDefault="00EC586F" w:rsidP="00EC586F">
            <w:pPr>
              <w:tabs>
                <w:tab w:val="left" w:pos="1300"/>
                <w:tab w:val="left" w:pos="1780"/>
              </w:tabs>
              <w:spacing w:after="0" w:line="240" w:lineRule="auto"/>
              <w:jc w:val="both"/>
              <w:rPr>
                <w:rFonts w:ascii="Arial" w:hAnsi="Arial" w:cs="Arial"/>
                <w:b/>
                <w:sz w:val="20"/>
                <w:szCs w:val="20"/>
                <w:lang w:val="ro-RO"/>
              </w:rPr>
            </w:pPr>
            <w:r w:rsidRPr="00EC586F">
              <w:rPr>
                <w:rFonts w:ascii="Arial" w:hAnsi="Arial" w:cs="Arial"/>
                <w:b/>
                <w:sz w:val="20"/>
                <w:szCs w:val="20"/>
                <w:lang w:val="ro-RO"/>
              </w:rPr>
              <w:lastRenderedPageBreak/>
              <w:t>6</w:t>
            </w:r>
          </w:p>
        </w:tc>
        <w:tc>
          <w:tcPr>
            <w:tcW w:w="2410" w:type="dxa"/>
          </w:tcPr>
          <w:p w:rsidR="00EC586F" w:rsidRPr="00EC586F" w:rsidRDefault="00EC586F" w:rsidP="00EC586F">
            <w:pPr>
              <w:keepNext/>
              <w:spacing w:after="0" w:line="240" w:lineRule="auto"/>
              <w:jc w:val="both"/>
              <w:outlineLvl w:val="5"/>
              <w:rPr>
                <w:rFonts w:ascii="Arial" w:hAnsi="Arial" w:cs="Arial"/>
                <w:b/>
                <w:bCs/>
                <w:sz w:val="20"/>
                <w:szCs w:val="20"/>
                <w:lang w:val="ro-RO"/>
              </w:rPr>
            </w:pPr>
            <w:r w:rsidRPr="00EC586F">
              <w:rPr>
                <w:rFonts w:ascii="Arial" w:hAnsi="Arial" w:cs="Arial"/>
                <w:b/>
                <w:bCs/>
                <w:sz w:val="20"/>
                <w:szCs w:val="20"/>
                <w:lang w:val="ro-RO"/>
              </w:rPr>
              <w:t>C.A.T.</w:t>
            </w:r>
          </w:p>
        </w:tc>
        <w:tc>
          <w:tcPr>
            <w:tcW w:w="7371" w:type="dxa"/>
          </w:tcPr>
          <w:p w:rsidR="00EC586F" w:rsidRPr="00EC586F" w:rsidRDefault="00EC586F" w:rsidP="00EC586F">
            <w:pPr>
              <w:spacing w:after="0" w:line="240" w:lineRule="auto"/>
              <w:jc w:val="both"/>
              <w:rPr>
                <w:rFonts w:ascii="Arial" w:hAnsi="Arial" w:cs="Arial"/>
                <w:sz w:val="20"/>
                <w:szCs w:val="20"/>
                <w:lang w:val="ro-RO"/>
              </w:rPr>
            </w:pPr>
            <w:r w:rsidRPr="00EC586F">
              <w:rPr>
                <w:rFonts w:ascii="Arial" w:hAnsi="Arial" w:cs="Arial"/>
                <w:sz w:val="20"/>
                <w:szCs w:val="20"/>
                <w:lang w:val="ro-RO"/>
              </w:rPr>
              <w:t>Comisia  tehnica de analiza.</w:t>
            </w:r>
          </w:p>
        </w:tc>
      </w:tr>
      <w:tr w:rsidR="00EC586F" w:rsidRPr="00EC586F" w:rsidTr="003C2B83">
        <w:trPr>
          <w:trHeight w:val="339"/>
        </w:trPr>
        <w:tc>
          <w:tcPr>
            <w:tcW w:w="709" w:type="dxa"/>
          </w:tcPr>
          <w:p w:rsidR="00EC586F" w:rsidRPr="00EC586F" w:rsidRDefault="00EC586F" w:rsidP="00EC586F">
            <w:pPr>
              <w:tabs>
                <w:tab w:val="left" w:pos="1300"/>
                <w:tab w:val="left" w:pos="1780"/>
              </w:tabs>
              <w:spacing w:after="0" w:line="240" w:lineRule="auto"/>
              <w:jc w:val="both"/>
              <w:rPr>
                <w:rFonts w:ascii="Arial" w:hAnsi="Arial" w:cs="Arial"/>
                <w:b/>
                <w:sz w:val="20"/>
                <w:szCs w:val="20"/>
                <w:lang w:val="ro-RO"/>
              </w:rPr>
            </w:pPr>
            <w:r w:rsidRPr="00EC586F">
              <w:rPr>
                <w:rFonts w:ascii="Arial" w:hAnsi="Arial" w:cs="Arial"/>
                <w:b/>
                <w:sz w:val="20"/>
                <w:szCs w:val="20"/>
                <w:lang w:val="ro-RO"/>
              </w:rPr>
              <w:t>7</w:t>
            </w:r>
          </w:p>
        </w:tc>
        <w:tc>
          <w:tcPr>
            <w:tcW w:w="2410" w:type="dxa"/>
          </w:tcPr>
          <w:p w:rsidR="00EC586F" w:rsidRPr="00EC586F" w:rsidRDefault="00EC586F" w:rsidP="00EC586F">
            <w:pPr>
              <w:tabs>
                <w:tab w:val="left" w:pos="1300"/>
                <w:tab w:val="left" w:pos="1780"/>
              </w:tabs>
              <w:spacing w:after="0" w:line="240" w:lineRule="auto"/>
              <w:jc w:val="both"/>
              <w:rPr>
                <w:rFonts w:ascii="Arial" w:hAnsi="Arial" w:cs="Arial"/>
                <w:b/>
                <w:sz w:val="20"/>
                <w:szCs w:val="20"/>
                <w:vertAlign w:val="subscript"/>
                <w:lang w:val="ro-RO"/>
              </w:rPr>
            </w:pPr>
            <w:r w:rsidRPr="00EC586F">
              <w:rPr>
                <w:rFonts w:ascii="Arial" w:hAnsi="Arial" w:cs="Arial"/>
                <w:b/>
                <w:sz w:val="20"/>
                <w:szCs w:val="20"/>
                <w:lang w:val="ro-RO"/>
              </w:rPr>
              <w:t>CBO</w:t>
            </w:r>
            <w:r w:rsidRPr="00EC586F">
              <w:rPr>
                <w:rFonts w:ascii="Arial" w:hAnsi="Arial" w:cs="Arial"/>
                <w:b/>
                <w:sz w:val="20"/>
                <w:szCs w:val="20"/>
                <w:vertAlign w:val="subscript"/>
                <w:lang w:val="ro-RO"/>
              </w:rPr>
              <w:t>5</w:t>
            </w:r>
          </w:p>
        </w:tc>
        <w:tc>
          <w:tcPr>
            <w:tcW w:w="7371" w:type="dxa"/>
          </w:tcPr>
          <w:p w:rsidR="00EC586F" w:rsidRPr="00EC586F" w:rsidRDefault="00EC586F" w:rsidP="00EC586F">
            <w:pPr>
              <w:tabs>
                <w:tab w:val="left" w:pos="1300"/>
                <w:tab w:val="left" w:pos="1780"/>
              </w:tabs>
              <w:spacing w:after="0" w:line="240" w:lineRule="auto"/>
              <w:jc w:val="both"/>
              <w:rPr>
                <w:rFonts w:ascii="Arial" w:hAnsi="Arial" w:cs="Arial"/>
                <w:sz w:val="20"/>
                <w:szCs w:val="20"/>
                <w:lang w:val="ro-RO"/>
              </w:rPr>
            </w:pPr>
            <w:r w:rsidRPr="00EC586F">
              <w:rPr>
                <w:rFonts w:ascii="Arial" w:hAnsi="Arial" w:cs="Arial"/>
                <w:sz w:val="20"/>
                <w:szCs w:val="20"/>
                <w:lang w:val="ro-RO"/>
              </w:rPr>
              <w:t>Consumul biochimic de oxigen  la 5 zile.</w:t>
            </w:r>
          </w:p>
        </w:tc>
      </w:tr>
      <w:tr w:rsidR="00EC586F" w:rsidRPr="00EC586F" w:rsidTr="003C2B83">
        <w:trPr>
          <w:trHeight w:val="300"/>
        </w:trPr>
        <w:tc>
          <w:tcPr>
            <w:tcW w:w="709" w:type="dxa"/>
          </w:tcPr>
          <w:p w:rsidR="00EC586F" w:rsidRPr="00EC586F" w:rsidRDefault="00EC586F" w:rsidP="00EC586F">
            <w:pPr>
              <w:tabs>
                <w:tab w:val="left" w:pos="1300"/>
                <w:tab w:val="left" w:pos="1780"/>
              </w:tabs>
              <w:spacing w:after="0" w:line="240" w:lineRule="auto"/>
              <w:jc w:val="both"/>
              <w:rPr>
                <w:rFonts w:ascii="Arial" w:hAnsi="Arial" w:cs="Arial"/>
                <w:b/>
                <w:sz w:val="20"/>
                <w:szCs w:val="20"/>
                <w:lang w:val="ro-RO"/>
              </w:rPr>
            </w:pPr>
            <w:r w:rsidRPr="00EC586F">
              <w:rPr>
                <w:rFonts w:ascii="Arial" w:hAnsi="Arial" w:cs="Arial"/>
                <w:b/>
                <w:sz w:val="20"/>
                <w:szCs w:val="20"/>
                <w:lang w:val="ro-RO"/>
              </w:rPr>
              <w:t>8</w:t>
            </w:r>
          </w:p>
        </w:tc>
        <w:tc>
          <w:tcPr>
            <w:tcW w:w="2410" w:type="dxa"/>
          </w:tcPr>
          <w:p w:rsidR="00EC586F" w:rsidRPr="00EC586F" w:rsidRDefault="00EC586F" w:rsidP="00EC586F">
            <w:pPr>
              <w:tabs>
                <w:tab w:val="left" w:pos="1300"/>
                <w:tab w:val="left" w:pos="1780"/>
              </w:tabs>
              <w:spacing w:after="0" w:line="240" w:lineRule="auto"/>
              <w:jc w:val="both"/>
              <w:rPr>
                <w:rFonts w:ascii="Arial" w:hAnsi="Arial" w:cs="Arial"/>
                <w:b/>
                <w:sz w:val="20"/>
                <w:szCs w:val="20"/>
                <w:lang w:val="ro-RO"/>
              </w:rPr>
            </w:pPr>
            <w:r w:rsidRPr="00EC586F">
              <w:rPr>
                <w:rFonts w:ascii="Arial" w:hAnsi="Arial" w:cs="Arial"/>
                <w:b/>
                <w:sz w:val="20"/>
                <w:szCs w:val="20"/>
                <w:lang w:val="ro-RO"/>
              </w:rPr>
              <w:t>CCOCr</w:t>
            </w:r>
          </w:p>
        </w:tc>
        <w:tc>
          <w:tcPr>
            <w:tcW w:w="7371" w:type="dxa"/>
          </w:tcPr>
          <w:p w:rsidR="00EC586F" w:rsidRPr="00EC586F" w:rsidRDefault="00EC586F" w:rsidP="00EC586F">
            <w:pPr>
              <w:tabs>
                <w:tab w:val="left" w:pos="1300"/>
                <w:tab w:val="left" w:pos="1780"/>
              </w:tabs>
              <w:spacing w:after="0" w:line="240" w:lineRule="auto"/>
              <w:jc w:val="both"/>
              <w:rPr>
                <w:rFonts w:ascii="Arial" w:hAnsi="Arial" w:cs="Arial"/>
                <w:sz w:val="20"/>
                <w:szCs w:val="20"/>
                <w:lang w:val="ro-RO"/>
              </w:rPr>
            </w:pPr>
            <w:r w:rsidRPr="00EC586F">
              <w:rPr>
                <w:rFonts w:ascii="Arial" w:hAnsi="Arial" w:cs="Arial"/>
                <w:sz w:val="20"/>
                <w:szCs w:val="20"/>
                <w:lang w:val="ro-RO"/>
              </w:rPr>
              <w:t>Consumul chimic de oxigen – metoda cu dicromat de potasiu.</w:t>
            </w:r>
          </w:p>
        </w:tc>
      </w:tr>
      <w:tr w:rsidR="00EC586F" w:rsidRPr="00EC586F" w:rsidTr="003C2B83">
        <w:trPr>
          <w:trHeight w:val="258"/>
        </w:trPr>
        <w:tc>
          <w:tcPr>
            <w:tcW w:w="709" w:type="dxa"/>
          </w:tcPr>
          <w:p w:rsidR="00EC586F" w:rsidRPr="00EC586F" w:rsidRDefault="00EC586F" w:rsidP="00EC586F">
            <w:pPr>
              <w:tabs>
                <w:tab w:val="left" w:pos="1300"/>
                <w:tab w:val="left" w:pos="1780"/>
              </w:tabs>
              <w:spacing w:after="0" w:line="240" w:lineRule="auto"/>
              <w:jc w:val="both"/>
              <w:rPr>
                <w:rFonts w:ascii="Arial" w:hAnsi="Arial" w:cs="Arial"/>
                <w:b/>
                <w:sz w:val="20"/>
                <w:szCs w:val="20"/>
                <w:lang w:val="ro-RO"/>
              </w:rPr>
            </w:pPr>
            <w:r w:rsidRPr="00EC586F">
              <w:rPr>
                <w:rFonts w:ascii="Arial" w:hAnsi="Arial" w:cs="Arial"/>
                <w:b/>
                <w:sz w:val="20"/>
                <w:szCs w:val="20"/>
                <w:lang w:val="ro-RO"/>
              </w:rPr>
              <w:t>9</w:t>
            </w:r>
          </w:p>
        </w:tc>
        <w:tc>
          <w:tcPr>
            <w:tcW w:w="2410" w:type="dxa"/>
          </w:tcPr>
          <w:p w:rsidR="00EC586F" w:rsidRPr="00EC586F" w:rsidRDefault="00EC586F" w:rsidP="00EC586F">
            <w:pPr>
              <w:keepNext/>
              <w:spacing w:after="0" w:line="240" w:lineRule="auto"/>
              <w:jc w:val="both"/>
              <w:outlineLvl w:val="5"/>
              <w:rPr>
                <w:rFonts w:ascii="Arial" w:hAnsi="Arial" w:cs="Arial"/>
                <w:b/>
                <w:bCs/>
                <w:sz w:val="20"/>
                <w:szCs w:val="20"/>
                <w:lang w:val="ro-RO"/>
              </w:rPr>
            </w:pPr>
            <w:r w:rsidRPr="00EC586F">
              <w:rPr>
                <w:rFonts w:ascii="Arial" w:hAnsi="Arial" w:cs="Arial"/>
                <w:b/>
                <w:bCs/>
                <w:sz w:val="20"/>
                <w:szCs w:val="20"/>
                <w:lang w:val="ro-RO"/>
              </w:rPr>
              <w:t>COV</w:t>
            </w:r>
          </w:p>
        </w:tc>
        <w:tc>
          <w:tcPr>
            <w:tcW w:w="7371" w:type="dxa"/>
          </w:tcPr>
          <w:p w:rsidR="00EC586F" w:rsidRPr="00EC586F" w:rsidRDefault="00EC586F" w:rsidP="00EC586F">
            <w:pPr>
              <w:spacing w:after="0" w:line="240" w:lineRule="auto"/>
              <w:jc w:val="both"/>
              <w:rPr>
                <w:rFonts w:ascii="Arial" w:hAnsi="Arial" w:cs="Arial"/>
                <w:sz w:val="20"/>
                <w:szCs w:val="20"/>
                <w:lang w:val="ro-RO"/>
              </w:rPr>
            </w:pPr>
            <w:r w:rsidRPr="00EC586F">
              <w:rPr>
                <w:rFonts w:ascii="Arial" w:hAnsi="Arial" w:cs="Arial"/>
                <w:sz w:val="20"/>
                <w:szCs w:val="20"/>
                <w:lang w:val="ro-RO"/>
              </w:rPr>
              <w:t>Compuși organici volatili.</w:t>
            </w:r>
          </w:p>
        </w:tc>
      </w:tr>
      <w:tr w:rsidR="00EC586F" w:rsidRPr="00EC586F" w:rsidTr="003C2B83">
        <w:trPr>
          <w:trHeight w:val="303"/>
        </w:trPr>
        <w:tc>
          <w:tcPr>
            <w:tcW w:w="709" w:type="dxa"/>
          </w:tcPr>
          <w:p w:rsidR="00EC586F" w:rsidRPr="00EC586F" w:rsidRDefault="00EC586F" w:rsidP="00EC586F">
            <w:pPr>
              <w:tabs>
                <w:tab w:val="left" w:pos="1300"/>
                <w:tab w:val="left" w:pos="1780"/>
              </w:tabs>
              <w:spacing w:after="0" w:line="240" w:lineRule="auto"/>
              <w:jc w:val="both"/>
              <w:rPr>
                <w:rFonts w:ascii="Arial" w:hAnsi="Arial" w:cs="Arial"/>
                <w:b/>
                <w:sz w:val="20"/>
                <w:szCs w:val="20"/>
                <w:lang w:val="ro-RO"/>
              </w:rPr>
            </w:pPr>
            <w:r w:rsidRPr="00EC586F">
              <w:rPr>
                <w:rFonts w:ascii="Arial" w:hAnsi="Arial" w:cs="Arial"/>
                <w:b/>
                <w:sz w:val="20"/>
                <w:szCs w:val="20"/>
                <w:lang w:val="ro-RO"/>
              </w:rPr>
              <w:t>10</w:t>
            </w:r>
          </w:p>
        </w:tc>
        <w:tc>
          <w:tcPr>
            <w:tcW w:w="2410" w:type="dxa"/>
          </w:tcPr>
          <w:p w:rsidR="00EC586F" w:rsidRPr="00EC586F" w:rsidRDefault="00EC586F" w:rsidP="00EC586F">
            <w:pPr>
              <w:tabs>
                <w:tab w:val="left" w:pos="1300"/>
                <w:tab w:val="left" w:pos="1780"/>
              </w:tabs>
              <w:spacing w:after="0" w:line="240" w:lineRule="auto"/>
              <w:jc w:val="both"/>
              <w:rPr>
                <w:rFonts w:ascii="Arial" w:hAnsi="Arial" w:cs="Arial"/>
                <w:b/>
                <w:sz w:val="20"/>
                <w:szCs w:val="20"/>
                <w:lang w:val="ro-RO"/>
              </w:rPr>
            </w:pPr>
            <w:r w:rsidRPr="00EC586F">
              <w:rPr>
                <w:rFonts w:ascii="Arial" w:hAnsi="Arial" w:cs="Arial"/>
                <w:b/>
                <w:sz w:val="20"/>
                <w:szCs w:val="20"/>
                <w:lang w:val="ro-RO"/>
              </w:rPr>
              <w:t>dB(A)</w:t>
            </w:r>
          </w:p>
        </w:tc>
        <w:tc>
          <w:tcPr>
            <w:tcW w:w="7371" w:type="dxa"/>
          </w:tcPr>
          <w:p w:rsidR="00EC586F" w:rsidRPr="00EC586F" w:rsidRDefault="00EC586F" w:rsidP="00EC586F">
            <w:pPr>
              <w:tabs>
                <w:tab w:val="left" w:pos="1300"/>
                <w:tab w:val="left" w:pos="1780"/>
              </w:tabs>
              <w:spacing w:after="0" w:line="240" w:lineRule="auto"/>
              <w:jc w:val="both"/>
              <w:rPr>
                <w:rFonts w:ascii="Arial" w:hAnsi="Arial" w:cs="Arial"/>
                <w:sz w:val="20"/>
                <w:szCs w:val="20"/>
                <w:lang w:val="ro-RO"/>
              </w:rPr>
            </w:pPr>
            <w:r w:rsidRPr="00EC586F">
              <w:rPr>
                <w:rFonts w:ascii="Arial" w:hAnsi="Arial" w:cs="Arial"/>
                <w:sz w:val="20"/>
                <w:szCs w:val="20"/>
                <w:lang w:val="ro-RO"/>
              </w:rPr>
              <w:t>Decibeli (curba de zgomot A).</w:t>
            </w:r>
          </w:p>
        </w:tc>
      </w:tr>
      <w:tr w:rsidR="00EC586F" w:rsidRPr="00EC586F" w:rsidTr="003C2B83">
        <w:trPr>
          <w:trHeight w:val="258"/>
        </w:trPr>
        <w:tc>
          <w:tcPr>
            <w:tcW w:w="709" w:type="dxa"/>
          </w:tcPr>
          <w:p w:rsidR="00EC586F" w:rsidRPr="00EC586F" w:rsidRDefault="00EC586F" w:rsidP="00EC586F">
            <w:pPr>
              <w:tabs>
                <w:tab w:val="left" w:pos="1300"/>
                <w:tab w:val="left" w:pos="1780"/>
              </w:tabs>
              <w:spacing w:after="0" w:line="240" w:lineRule="auto"/>
              <w:jc w:val="both"/>
              <w:rPr>
                <w:rFonts w:ascii="Arial" w:hAnsi="Arial" w:cs="Arial"/>
                <w:b/>
                <w:sz w:val="20"/>
                <w:szCs w:val="20"/>
                <w:lang w:val="ro-RO"/>
              </w:rPr>
            </w:pPr>
            <w:r w:rsidRPr="00EC586F">
              <w:rPr>
                <w:rFonts w:ascii="Arial" w:hAnsi="Arial" w:cs="Arial"/>
                <w:b/>
                <w:sz w:val="20"/>
                <w:szCs w:val="20"/>
                <w:lang w:val="ro-RO"/>
              </w:rPr>
              <w:t>11</w:t>
            </w:r>
          </w:p>
        </w:tc>
        <w:tc>
          <w:tcPr>
            <w:tcW w:w="2410" w:type="dxa"/>
          </w:tcPr>
          <w:p w:rsidR="00EC586F" w:rsidRPr="00EC586F" w:rsidRDefault="00EC586F" w:rsidP="00EC586F">
            <w:pPr>
              <w:tabs>
                <w:tab w:val="left" w:pos="1300"/>
                <w:tab w:val="left" w:pos="1780"/>
              </w:tabs>
              <w:spacing w:after="0" w:line="240" w:lineRule="auto"/>
              <w:jc w:val="both"/>
              <w:rPr>
                <w:rFonts w:ascii="Arial" w:hAnsi="Arial" w:cs="Arial"/>
                <w:b/>
                <w:sz w:val="20"/>
                <w:szCs w:val="20"/>
                <w:lang w:val="ro-RO"/>
              </w:rPr>
            </w:pPr>
            <w:r w:rsidRPr="00EC586F">
              <w:rPr>
                <w:rFonts w:ascii="Arial" w:hAnsi="Arial" w:cs="Arial"/>
                <w:b/>
                <w:sz w:val="20"/>
                <w:szCs w:val="20"/>
                <w:lang w:val="ro-RO"/>
              </w:rPr>
              <w:t>IPPC</w:t>
            </w:r>
          </w:p>
        </w:tc>
        <w:tc>
          <w:tcPr>
            <w:tcW w:w="7371" w:type="dxa"/>
          </w:tcPr>
          <w:p w:rsidR="00EC586F" w:rsidRPr="00EC586F" w:rsidRDefault="00EC586F" w:rsidP="00EC586F">
            <w:pPr>
              <w:tabs>
                <w:tab w:val="left" w:pos="1300"/>
                <w:tab w:val="left" w:pos="1780"/>
              </w:tabs>
              <w:spacing w:after="0" w:line="240" w:lineRule="auto"/>
              <w:jc w:val="both"/>
              <w:rPr>
                <w:rFonts w:ascii="Arial" w:hAnsi="Arial" w:cs="Arial"/>
                <w:sz w:val="20"/>
                <w:szCs w:val="20"/>
                <w:lang w:val="ro-RO"/>
              </w:rPr>
            </w:pPr>
            <w:r w:rsidRPr="00EC586F">
              <w:rPr>
                <w:rFonts w:ascii="Arial" w:hAnsi="Arial" w:cs="Arial"/>
                <w:sz w:val="20"/>
                <w:szCs w:val="20"/>
                <w:lang w:val="ro-RO"/>
              </w:rPr>
              <w:t>Prevenirea, reducerea și controlul integrat al poluării.</w:t>
            </w:r>
          </w:p>
        </w:tc>
      </w:tr>
      <w:tr w:rsidR="00EC586F" w:rsidRPr="00EC586F" w:rsidTr="003C2B83">
        <w:trPr>
          <w:trHeight w:val="546"/>
        </w:trPr>
        <w:tc>
          <w:tcPr>
            <w:tcW w:w="709" w:type="dxa"/>
          </w:tcPr>
          <w:p w:rsidR="00EC586F" w:rsidRPr="00EC586F" w:rsidRDefault="00EC586F" w:rsidP="00EC586F">
            <w:pPr>
              <w:tabs>
                <w:tab w:val="left" w:pos="1300"/>
                <w:tab w:val="left" w:pos="1780"/>
              </w:tabs>
              <w:spacing w:after="0" w:line="240" w:lineRule="auto"/>
              <w:jc w:val="both"/>
              <w:rPr>
                <w:rFonts w:ascii="Arial" w:hAnsi="Arial" w:cs="Arial"/>
                <w:b/>
                <w:sz w:val="20"/>
                <w:szCs w:val="20"/>
                <w:lang w:val="ro-RO"/>
              </w:rPr>
            </w:pPr>
            <w:r w:rsidRPr="00EC586F">
              <w:rPr>
                <w:rFonts w:ascii="Arial" w:hAnsi="Arial" w:cs="Arial"/>
                <w:b/>
                <w:sz w:val="20"/>
                <w:szCs w:val="20"/>
                <w:lang w:val="ro-RO"/>
              </w:rPr>
              <w:t>12</w:t>
            </w:r>
          </w:p>
        </w:tc>
        <w:tc>
          <w:tcPr>
            <w:tcW w:w="2410" w:type="dxa"/>
          </w:tcPr>
          <w:p w:rsidR="00EC586F" w:rsidRPr="00EC586F" w:rsidRDefault="00EC586F" w:rsidP="00EC586F">
            <w:pPr>
              <w:tabs>
                <w:tab w:val="left" w:pos="1300"/>
                <w:tab w:val="left" w:pos="1780"/>
              </w:tabs>
              <w:spacing w:after="0" w:line="240" w:lineRule="auto"/>
              <w:jc w:val="both"/>
              <w:rPr>
                <w:rFonts w:ascii="Arial" w:hAnsi="Arial" w:cs="Arial"/>
                <w:b/>
                <w:sz w:val="20"/>
                <w:szCs w:val="20"/>
                <w:lang w:val="ro-RO"/>
              </w:rPr>
            </w:pPr>
            <w:r w:rsidRPr="00EC586F">
              <w:rPr>
                <w:rFonts w:ascii="Arial" w:hAnsi="Arial" w:cs="Arial"/>
                <w:b/>
                <w:sz w:val="20"/>
                <w:szCs w:val="20"/>
                <w:lang w:val="ro-RO"/>
              </w:rPr>
              <w:t>Instalaţie IPPC</w:t>
            </w:r>
          </w:p>
        </w:tc>
        <w:tc>
          <w:tcPr>
            <w:tcW w:w="7371" w:type="dxa"/>
          </w:tcPr>
          <w:p w:rsidR="00EC586F" w:rsidRPr="00EC586F" w:rsidRDefault="00EC586F" w:rsidP="00EC586F">
            <w:pPr>
              <w:tabs>
                <w:tab w:val="left" w:pos="1300"/>
                <w:tab w:val="left" w:pos="1780"/>
              </w:tabs>
              <w:spacing w:after="0" w:line="240" w:lineRule="auto"/>
              <w:jc w:val="both"/>
              <w:rPr>
                <w:rFonts w:ascii="Arial" w:hAnsi="Arial" w:cs="Arial"/>
                <w:sz w:val="20"/>
                <w:szCs w:val="20"/>
                <w:lang w:val="ro-RO"/>
              </w:rPr>
            </w:pPr>
            <w:r w:rsidRPr="00EC586F">
              <w:rPr>
                <w:rFonts w:ascii="Arial" w:hAnsi="Arial" w:cs="Arial"/>
                <w:sz w:val="20"/>
                <w:szCs w:val="20"/>
                <w:lang w:val="ro-RO"/>
              </w:rPr>
              <w:t>Orice instalaţie tehnică staţionară, în care se desfăşoară una sau mai multe activităţi prevăzute în Anexa 1 din Legea 278/2013, precum și orice altă activitate direct legată, sub aspect tehnic, de activităţile desfăşurate pe același amplasament, susceptibilă de a avea efecte asupra emisiilor şi poluării.</w:t>
            </w:r>
          </w:p>
        </w:tc>
      </w:tr>
      <w:tr w:rsidR="00EC586F" w:rsidRPr="00EC586F" w:rsidTr="003C2B83">
        <w:trPr>
          <w:trHeight w:val="285"/>
        </w:trPr>
        <w:tc>
          <w:tcPr>
            <w:tcW w:w="709" w:type="dxa"/>
          </w:tcPr>
          <w:p w:rsidR="00EC586F" w:rsidRPr="00EC586F" w:rsidRDefault="00EC586F" w:rsidP="00EC586F">
            <w:pPr>
              <w:tabs>
                <w:tab w:val="left" w:pos="1300"/>
                <w:tab w:val="left" w:pos="1780"/>
              </w:tabs>
              <w:spacing w:after="0" w:line="240" w:lineRule="auto"/>
              <w:jc w:val="both"/>
              <w:rPr>
                <w:rFonts w:ascii="Arial" w:hAnsi="Arial" w:cs="Arial"/>
                <w:b/>
                <w:sz w:val="20"/>
                <w:szCs w:val="20"/>
                <w:lang w:val="ro-RO"/>
              </w:rPr>
            </w:pPr>
            <w:r w:rsidRPr="00EC586F">
              <w:rPr>
                <w:rFonts w:ascii="Arial" w:hAnsi="Arial" w:cs="Arial"/>
                <w:b/>
                <w:sz w:val="20"/>
                <w:szCs w:val="20"/>
                <w:lang w:val="ro-RO"/>
              </w:rPr>
              <w:t>13</w:t>
            </w:r>
          </w:p>
        </w:tc>
        <w:tc>
          <w:tcPr>
            <w:tcW w:w="2410" w:type="dxa"/>
          </w:tcPr>
          <w:p w:rsidR="00EC586F" w:rsidRPr="00EC586F" w:rsidRDefault="00EC586F" w:rsidP="00EC586F">
            <w:pPr>
              <w:spacing w:after="0" w:line="240" w:lineRule="auto"/>
              <w:jc w:val="both"/>
              <w:rPr>
                <w:rFonts w:ascii="Arial" w:hAnsi="Arial" w:cs="Arial"/>
                <w:b/>
                <w:sz w:val="20"/>
                <w:szCs w:val="20"/>
                <w:lang w:val="ro-RO"/>
              </w:rPr>
            </w:pPr>
            <w:r w:rsidRPr="00EC586F">
              <w:rPr>
                <w:rFonts w:ascii="Arial" w:hAnsi="Arial" w:cs="Arial"/>
                <w:b/>
                <w:sz w:val="20"/>
                <w:szCs w:val="20"/>
                <w:lang w:val="ro-RO"/>
              </w:rPr>
              <w:t>RAM</w:t>
            </w:r>
          </w:p>
        </w:tc>
        <w:tc>
          <w:tcPr>
            <w:tcW w:w="7371" w:type="dxa"/>
          </w:tcPr>
          <w:p w:rsidR="00EC586F" w:rsidRPr="00EC586F" w:rsidRDefault="00EC586F" w:rsidP="00EC586F">
            <w:pPr>
              <w:spacing w:after="0" w:line="240" w:lineRule="auto"/>
              <w:jc w:val="both"/>
              <w:rPr>
                <w:rFonts w:ascii="Arial" w:hAnsi="Arial" w:cs="Arial"/>
                <w:sz w:val="20"/>
                <w:szCs w:val="20"/>
                <w:lang w:val="ro-RO"/>
              </w:rPr>
            </w:pPr>
            <w:r w:rsidRPr="00EC586F">
              <w:rPr>
                <w:rFonts w:ascii="Arial" w:hAnsi="Arial" w:cs="Arial"/>
                <w:sz w:val="20"/>
                <w:szCs w:val="20"/>
                <w:lang w:val="ro-RO"/>
              </w:rPr>
              <w:t>Raport anual de mediu.</w:t>
            </w:r>
          </w:p>
        </w:tc>
      </w:tr>
      <w:tr w:rsidR="00EC586F" w:rsidRPr="00EC586F" w:rsidTr="003C2B83">
        <w:tc>
          <w:tcPr>
            <w:tcW w:w="709" w:type="dxa"/>
          </w:tcPr>
          <w:p w:rsidR="00EC586F" w:rsidRPr="00EC586F" w:rsidRDefault="00EC586F" w:rsidP="00EC586F">
            <w:pPr>
              <w:tabs>
                <w:tab w:val="left" w:pos="1300"/>
                <w:tab w:val="left" w:pos="1780"/>
              </w:tabs>
              <w:spacing w:after="0" w:line="240" w:lineRule="auto"/>
              <w:jc w:val="both"/>
              <w:rPr>
                <w:rFonts w:ascii="Arial" w:hAnsi="Arial" w:cs="Arial"/>
                <w:b/>
                <w:sz w:val="20"/>
                <w:szCs w:val="20"/>
                <w:lang w:val="ro-RO"/>
              </w:rPr>
            </w:pPr>
            <w:r w:rsidRPr="00EC586F">
              <w:rPr>
                <w:rFonts w:ascii="Arial" w:hAnsi="Arial" w:cs="Arial"/>
                <w:b/>
                <w:sz w:val="20"/>
                <w:szCs w:val="20"/>
                <w:lang w:val="ro-RO"/>
              </w:rPr>
              <w:t>14</w:t>
            </w:r>
          </w:p>
        </w:tc>
        <w:tc>
          <w:tcPr>
            <w:tcW w:w="2410" w:type="dxa"/>
          </w:tcPr>
          <w:p w:rsidR="00EC586F" w:rsidRPr="00EC586F" w:rsidRDefault="00EC586F" w:rsidP="00EC586F">
            <w:pPr>
              <w:spacing w:after="0" w:line="240" w:lineRule="auto"/>
              <w:jc w:val="both"/>
              <w:rPr>
                <w:rFonts w:ascii="Arial" w:hAnsi="Arial" w:cs="Arial"/>
                <w:b/>
                <w:sz w:val="20"/>
                <w:szCs w:val="20"/>
                <w:lang w:val="ro-RO"/>
              </w:rPr>
            </w:pPr>
            <w:r w:rsidRPr="00EC586F">
              <w:rPr>
                <w:rFonts w:ascii="Arial" w:hAnsi="Arial" w:cs="Arial"/>
                <w:b/>
                <w:sz w:val="20"/>
                <w:szCs w:val="20"/>
                <w:lang w:val="ro-RO"/>
              </w:rPr>
              <w:t>PRTR</w:t>
            </w:r>
          </w:p>
        </w:tc>
        <w:tc>
          <w:tcPr>
            <w:tcW w:w="7371" w:type="dxa"/>
          </w:tcPr>
          <w:p w:rsidR="00EC586F" w:rsidRPr="00EC586F" w:rsidRDefault="00EC586F" w:rsidP="00EC586F">
            <w:pPr>
              <w:spacing w:after="0" w:line="240" w:lineRule="auto"/>
              <w:jc w:val="both"/>
              <w:rPr>
                <w:rFonts w:ascii="Arial" w:hAnsi="Arial" w:cs="Arial"/>
                <w:sz w:val="20"/>
                <w:szCs w:val="20"/>
                <w:lang w:val="ro-RO"/>
              </w:rPr>
            </w:pPr>
            <w:r w:rsidRPr="00EC586F">
              <w:rPr>
                <w:rFonts w:ascii="Arial" w:hAnsi="Arial" w:cs="Arial"/>
                <w:b/>
                <w:bCs/>
                <w:sz w:val="20"/>
                <w:szCs w:val="20"/>
                <w:lang w:val="ro-RO"/>
              </w:rPr>
              <w:t>H.G. nr. 140/2008</w:t>
            </w:r>
            <w:r w:rsidRPr="00EC586F">
              <w:rPr>
                <w:rFonts w:ascii="Arial" w:hAnsi="Arial" w:cs="Arial"/>
                <w:sz w:val="20"/>
                <w:szCs w:val="20"/>
                <w:lang w:val="ro-RO"/>
              </w:rPr>
              <w:t xml:space="preserve"> privind stabilirea unor măsuri pentru aplicarea prevederilor Regulamentului (CE) al Parlamentului European şi al Consiliului nr. 166/2006 privind înfiinţarea Registrului European al Poluanţilor Emisi și Transferaţi și modificarea Directivelor Consiliului 91/689/CEE şi   96/61/CE.</w:t>
            </w:r>
          </w:p>
        </w:tc>
      </w:tr>
      <w:tr w:rsidR="00EC586F" w:rsidRPr="00EC586F" w:rsidTr="003C2B83">
        <w:tc>
          <w:tcPr>
            <w:tcW w:w="709" w:type="dxa"/>
          </w:tcPr>
          <w:p w:rsidR="00EC586F" w:rsidRPr="00EC586F" w:rsidRDefault="00EC586F" w:rsidP="00EC586F">
            <w:pPr>
              <w:tabs>
                <w:tab w:val="left" w:pos="1300"/>
                <w:tab w:val="left" w:pos="1780"/>
              </w:tabs>
              <w:spacing w:after="0" w:line="240" w:lineRule="auto"/>
              <w:jc w:val="both"/>
              <w:rPr>
                <w:rFonts w:ascii="Arial" w:hAnsi="Arial" w:cs="Arial"/>
                <w:b/>
                <w:sz w:val="20"/>
                <w:szCs w:val="20"/>
                <w:lang w:val="ro-RO"/>
              </w:rPr>
            </w:pPr>
            <w:r w:rsidRPr="00EC586F">
              <w:rPr>
                <w:rFonts w:ascii="Arial" w:hAnsi="Arial" w:cs="Arial"/>
                <w:b/>
                <w:sz w:val="20"/>
                <w:szCs w:val="20"/>
                <w:lang w:val="ro-RO"/>
              </w:rPr>
              <w:t>15</w:t>
            </w:r>
          </w:p>
        </w:tc>
        <w:tc>
          <w:tcPr>
            <w:tcW w:w="2410" w:type="dxa"/>
          </w:tcPr>
          <w:p w:rsidR="00EC586F" w:rsidRPr="00EC586F" w:rsidRDefault="00EC586F" w:rsidP="00EC586F">
            <w:pPr>
              <w:keepNext/>
              <w:spacing w:after="0" w:line="240" w:lineRule="auto"/>
              <w:jc w:val="both"/>
              <w:outlineLvl w:val="5"/>
              <w:rPr>
                <w:rFonts w:ascii="Arial" w:hAnsi="Arial" w:cs="Arial"/>
                <w:b/>
                <w:bCs/>
                <w:sz w:val="20"/>
                <w:szCs w:val="20"/>
                <w:lang w:val="ro-RO"/>
              </w:rPr>
            </w:pPr>
            <w:r w:rsidRPr="00EC586F">
              <w:rPr>
                <w:rFonts w:ascii="Arial" w:hAnsi="Arial" w:cs="Arial"/>
                <w:b/>
                <w:bCs/>
                <w:sz w:val="20"/>
                <w:szCs w:val="20"/>
                <w:lang w:val="ro-RO"/>
              </w:rPr>
              <w:t>R</w:t>
            </w:r>
          </w:p>
        </w:tc>
        <w:tc>
          <w:tcPr>
            <w:tcW w:w="7371" w:type="dxa"/>
          </w:tcPr>
          <w:p w:rsidR="00EC586F" w:rsidRPr="00EC586F" w:rsidRDefault="00EC586F" w:rsidP="00EC586F">
            <w:pPr>
              <w:spacing w:after="0" w:line="240" w:lineRule="auto"/>
              <w:jc w:val="both"/>
              <w:rPr>
                <w:rFonts w:ascii="Arial" w:hAnsi="Arial" w:cs="Arial"/>
                <w:sz w:val="20"/>
                <w:szCs w:val="20"/>
                <w:lang w:val="ro-RO"/>
              </w:rPr>
            </w:pPr>
            <w:r w:rsidRPr="00EC586F">
              <w:rPr>
                <w:rFonts w:ascii="Arial" w:hAnsi="Arial" w:cs="Arial"/>
                <w:sz w:val="20"/>
                <w:szCs w:val="20"/>
                <w:lang w:val="ro-RO"/>
              </w:rPr>
              <w:t xml:space="preserve">Fraza de risc este o frază care exprimă o descriere concisă a riscului prezentat de substanţele şi preparatele chimice periculoase  pentru  om şi  mediul  înconjurător  conform  SR 13253/1996. </w:t>
            </w:r>
          </w:p>
        </w:tc>
      </w:tr>
      <w:tr w:rsidR="00EC586F" w:rsidRPr="00EC586F" w:rsidTr="003C2B83">
        <w:trPr>
          <w:trHeight w:val="343"/>
        </w:trPr>
        <w:tc>
          <w:tcPr>
            <w:tcW w:w="709" w:type="dxa"/>
          </w:tcPr>
          <w:p w:rsidR="00EC586F" w:rsidRPr="00EC586F" w:rsidRDefault="00EC586F" w:rsidP="00EC586F">
            <w:pPr>
              <w:tabs>
                <w:tab w:val="left" w:pos="1300"/>
                <w:tab w:val="left" w:pos="1780"/>
              </w:tabs>
              <w:spacing w:after="0" w:line="240" w:lineRule="auto"/>
              <w:jc w:val="both"/>
              <w:rPr>
                <w:rFonts w:ascii="Arial" w:hAnsi="Arial" w:cs="Arial"/>
                <w:b/>
                <w:sz w:val="20"/>
                <w:szCs w:val="20"/>
                <w:lang w:val="ro-RO"/>
              </w:rPr>
            </w:pPr>
            <w:r w:rsidRPr="00EC586F">
              <w:rPr>
                <w:rFonts w:ascii="Arial" w:hAnsi="Arial" w:cs="Arial"/>
                <w:b/>
                <w:sz w:val="20"/>
                <w:szCs w:val="20"/>
                <w:lang w:val="ro-RO"/>
              </w:rPr>
              <w:t>16</w:t>
            </w:r>
          </w:p>
        </w:tc>
        <w:tc>
          <w:tcPr>
            <w:tcW w:w="2410" w:type="dxa"/>
          </w:tcPr>
          <w:p w:rsidR="00EC586F" w:rsidRPr="00EC586F" w:rsidRDefault="00EC586F" w:rsidP="00EC586F">
            <w:pPr>
              <w:keepNext/>
              <w:spacing w:after="0" w:line="240" w:lineRule="auto"/>
              <w:jc w:val="both"/>
              <w:outlineLvl w:val="5"/>
              <w:rPr>
                <w:rFonts w:ascii="Arial" w:hAnsi="Arial" w:cs="Arial"/>
                <w:b/>
                <w:bCs/>
                <w:sz w:val="20"/>
                <w:szCs w:val="20"/>
                <w:lang w:val="ro-RO"/>
              </w:rPr>
            </w:pPr>
            <w:r w:rsidRPr="00EC586F">
              <w:rPr>
                <w:rFonts w:ascii="Arial" w:hAnsi="Arial" w:cs="Arial"/>
                <w:b/>
                <w:bCs/>
                <w:sz w:val="20"/>
                <w:szCs w:val="20"/>
                <w:lang w:val="ro-RO"/>
              </w:rPr>
              <w:t>SMA</w:t>
            </w:r>
          </w:p>
        </w:tc>
        <w:tc>
          <w:tcPr>
            <w:tcW w:w="7371" w:type="dxa"/>
          </w:tcPr>
          <w:p w:rsidR="00EC586F" w:rsidRPr="00EC586F" w:rsidRDefault="00EC586F" w:rsidP="00EC586F">
            <w:pPr>
              <w:spacing w:after="0" w:line="240" w:lineRule="auto"/>
              <w:jc w:val="both"/>
              <w:rPr>
                <w:rFonts w:ascii="Arial" w:hAnsi="Arial" w:cs="Arial"/>
                <w:sz w:val="20"/>
                <w:szCs w:val="20"/>
                <w:lang w:val="ro-RO"/>
              </w:rPr>
            </w:pPr>
            <w:r w:rsidRPr="00EC586F">
              <w:rPr>
                <w:rFonts w:ascii="Arial" w:hAnsi="Arial" w:cs="Arial"/>
                <w:sz w:val="20"/>
                <w:szCs w:val="20"/>
                <w:lang w:val="ro-RO"/>
              </w:rPr>
              <w:t>Sistem de management al autorizaţiei.</w:t>
            </w:r>
          </w:p>
        </w:tc>
      </w:tr>
      <w:tr w:rsidR="00EC586F" w:rsidRPr="00EC586F" w:rsidTr="003C2B83">
        <w:tc>
          <w:tcPr>
            <w:tcW w:w="709" w:type="dxa"/>
          </w:tcPr>
          <w:p w:rsidR="00EC586F" w:rsidRPr="00EC586F" w:rsidRDefault="00EC586F" w:rsidP="00EC586F">
            <w:pPr>
              <w:tabs>
                <w:tab w:val="left" w:pos="1300"/>
                <w:tab w:val="left" w:pos="1780"/>
              </w:tabs>
              <w:spacing w:after="0" w:line="240" w:lineRule="auto"/>
              <w:jc w:val="both"/>
              <w:rPr>
                <w:rFonts w:ascii="Arial" w:hAnsi="Arial" w:cs="Arial"/>
                <w:b/>
                <w:sz w:val="20"/>
                <w:szCs w:val="20"/>
                <w:lang w:val="ro-RO"/>
              </w:rPr>
            </w:pPr>
            <w:r w:rsidRPr="00EC586F">
              <w:rPr>
                <w:rFonts w:ascii="Arial" w:hAnsi="Arial" w:cs="Arial"/>
                <w:b/>
                <w:sz w:val="20"/>
                <w:szCs w:val="20"/>
                <w:lang w:val="ro-RO"/>
              </w:rPr>
              <w:t>17</w:t>
            </w:r>
          </w:p>
        </w:tc>
        <w:tc>
          <w:tcPr>
            <w:tcW w:w="2410" w:type="dxa"/>
          </w:tcPr>
          <w:p w:rsidR="00EC586F" w:rsidRPr="00EC586F" w:rsidRDefault="00EC586F" w:rsidP="00EC586F">
            <w:pPr>
              <w:keepNext/>
              <w:spacing w:after="0" w:line="240" w:lineRule="auto"/>
              <w:jc w:val="both"/>
              <w:outlineLvl w:val="5"/>
              <w:rPr>
                <w:rFonts w:ascii="Arial" w:hAnsi="Arial" w:cs="Arial"/>
                <w:b/>
                <w:bCs/>
                <w:sz w:val="20"/>
                <w:szCs w:val="20"/>
                <w:lang w:val="ro-RO"/>
              </w:rPr>
            </w:pPr>
            <w:r w:rsidRPr="00EC586F">
              <w:rPr>
                <w:rFonts w:ascii="Arial" w:hAnsi="Arial" w:cs="Arial"/>
                <w:b/>
                <w:bCs/>
                <w:sz w:val="20"/>
                <w:szCs w:val="20"/>
                <w:lang w:val="ro-RO"/>
              </w:rPr>
              <w:t>Cod CAEN</w:t>
            </w:r>
          </w:p>
        </w:tc>
        <w:tc>
          <w:tcPr>
            <w:tcW w:w="7371" w:type="dxa"/>
          </w:tcPr>
          <w:p w:rsidR="00EC586F" w:rsidRPr="00EC586F" w:rsidRDefault="00EC586F" w:rsidP="00EC586F">
            <w:pPr>
              <w:spacing w:after="0" w:line="240" w:lineRule="auto"/>
              <w:jc w:val="both"/>
              <w:rPr>
                <w:rFonts w:ascii="Arial" w:hAnsi="Arial" w:cs="Arial"/>
                <w:sz w:val="20"/>
                <w:szCs w:val="20"/>
                <w:lang w:val="ro-RO"/>
              </w:rPr>
            </w:pPr>
            <w:r w:rsidRPr="00EC586F">
              <w:rPr>
                <w:rFonts w:ascii="Arial" w:hAnsi="Arial" w:cs="Arial"/>
                <w:sz w:val="20"/>
                <w:szCs w:val="20"/>
                <w:lang w:val="ro-RO"/>
              </w:rPr>
              <w:t>Clasificarea activităţilor din economia naţională.</w:t>
            </w:r>
          </w:p>
        </w:tc>
      </w:tr>
      <w:tr w:rsidR="00EC586F" w:rsidRPr="00EC586F" w:rsidTr="003C2B83">
        <w:tc>
          <w:tcPr>
            <w:tcW w:w="709" w:type="dxa"/>
          </w:tcPr>
          <w:p w:rsidR="00EC586F" w:rsidRPr="00EC586F" w:rsidRDefault="00EC586F" w:rsidP="00EC586F">
            <w:pPr>
              <w:tabs>
                <w:tab w:val="left" w:pos="1300"/>
                <w:tab w:val="left" w:pos="1780"/>
              </w:tabs>
              <w:spacing w:after="0" w:line="240" w:lineRule="auto"/>
              <w:jc w:val="both"/>
              <w:rPr>
                <w:rFonts w:ascii="Arial" w:hAnsi="Arial" w:cs="Arial"/>
                <w:b/>
                <w:sz w:val="20"/>
                <w:szCs w:val="20"/>
                <w:lang w:val="ro-RO"/>
              </w:rPr>
            </w:pPr>
            <w:r w:rsidRPr="00EC586F">
              <w:rPr>
                <w:rFonts w:ascii="Arial" w:hAnsi="Arial" w:cs="Arial"/>
                <w:b/>
                <w:sz w:val="20"/>
                <w:szCs w:val="20"/>
                <w:lang w:val="ro-RO"/>
              </w:rPr>
              <w:t>18</w:t>
            </w:r>
          </w:p>
        </w:tc>
        <w:tc>
          <w:tcPr>
            <w:tcW w:w="2410" w:type="dxa"/>
          </w:tcPr>
          <w:p w:rsidR="00EC586F" w:rsidRPr="00EC586F" w:rsidRDefault="00EC586F" w:rsidP="00EC586F">
            <w:pPr>
              <w:keepNext/>
              <w:spacing w:after="0" w:line="240" w:lineRule="auto"/>
              <w:jc w:val="both"/>
              <w:outlineLvl w:val="5"/>
              <w:rPr>
                <w:rFonts w:ascii="Arial" w:hAnsi="Arial" w:cs="Arial"/>
                <w:b/>
                <w:bCs/>
                <w:sz w:val="20"/>
                <w:szCs w:val="20"/>
                <w:lang w:val="ro-RO"/>
              </w:rPr>
            </w:pPr>
            <w:r w:rsidRPr="00EC586F">
              <w:rPr>
                <w:rFonts w:ascii="Arial" w:hAnsi="Arial" w:cs="Arial"/>
                <w:b/>
                <w:bCs/>
                <w:sz w:val="20"/>
                <w:szCs w:val="20"/>
                <w:lang w:val="ro-RO"/>
              </w:rPr>
              <w:t>Prejudiciu</w:t>
            </w:r>
          </w:p>
        </w:tc>
        <w:tc>
          <w:tcPr>
            <w:tcW w:w="7371" w:type="dxa"/>
          </w:tcPr>
          <w:p w:rsidR="00EC586F" w:rsidRPr="00EC586F" w:rsidRDefault="00EC586F" w:rsidP="00EC586F">
            <w:pPr>
              <w:spacing w:after="0" w:line="240" w:lineRule="auto"/>
              <w:jc w:val="both"/>
              <w:rPr>
                <w:rFonts w:ascii="Arial" w:hAnsi="Arial" w:cs="Arial"/>
                <w:iCs/>
                <w:sz w:val="20"/>
                <w:szCs w:val="20"/>
                <w:lang w:val="ro-RO"/>
              </w:rPr>
            </w:pPr>
            <w:r w:rsidRPr="00EC586F">
              <w:rPr>
                <w:rFonts w:ascii="Arial" w:hAnsi="Arial" w:cs="Arial"/>
                <w:sz w:val="20"/>
                <w:szCs w:val="20"/>
                <w:lang w:val="ro-RO"/>
              </w:rPr>
              <w:t>O schimbare negativă măsurabilă a unei resurse naturale sau o deteriorare măsurabilă a unui serviciu legat de resursele naturale, care poate surveni direct sau indirect.</w:t>
            </w:r>
          </w:p>
        </w:tc>
      </w:tr>
      <w:tr w:rsidR="00EC586F" w:rsidRPr="00EC586F" w:rsidTr="003C2B83">
        <w:tc>
          <w:tcPr>
            <w:tcW w:w="709" w:type="dxa"/>
          </w:tcPr>
          <w:p w:rsidR="00EC586F" w:rsidRPr="00EC586F" w:rsidRDefault="00EC586F" w:rsidP="00EC586F">
            <w:pPr>
              <w:tabs>
                <w:tab w:val="left" w:pos="1300"/>
                <w:tab w:val="left" w:pos="1780"/>
              </w:tabs>
              <w:spacing w:after="0" w:line="240" w:lineRule="auto"/>
              <w:jc w:val="both"/>
              <w:rPr>
                <w:rFonts w:ascii="Arial" w:hAnsi="Arial" w:cs="Arial"/>
                <w:b/>
                <w:sz w:val="20"/>
                <w:szCs w:val="20"/>
                <w:lang w:val="ro-RO"/>
              </w:rPr>
            </w:pPr>
            <w:r w:rsidRPr="00EC586F">
              <w:rPr>
                <w:rFonts w:ascii="Arial" w:hAnsi="Arial" w:cs="Arial"/>
                <w:b/>
                <w:sz w:val="20"/>
                <w:szCs w:val="20"/>
                <w:lang w:val="ro-RO"/>
              </w:rPr>
              <w:t>19</w:t>
            </w:r>
          </w:p>
        </w:tc>
        <w:tc>
          <w:tcPr>
            <w:tcW w:w="2410" w:type="dxa"/>
          </w:tcPr>
          <w:p w:rsidR="00EC586F" w:rsidRPr="00EC586F" w:rsidRDefault="00EC586F" w:rsidP="00EC586F">
            <w:pPr>
              <w:keepNext/>
              <w:spacing w:after="0" w:line="240" w:lineRule="auto"/>
              <w:jc w:val="both"/>
              <w:outlineLvl w:val="5"/>
              <w:rPr>
                <w:rFonts w:ascii="Arial" w:hAnsi="Arial" w:cs="Arial"/>
                <w:b/>
                <w:bCs/>
                <w:sz w:val="20"/>
                <w:szCs w:val="20"/>
                <w:lang w:val="ro-RO"/>
              </w:rPr>
            </w:pPr>
            <w:r w:rsidRPr="00EC586F">
              <w:rPr>
                <w:rFonts w:ascii="Arial" w:hAnsi="Arial" w:cs="Arial"/>
                <w:b/>
                <w:bCs/>
                <w:sz w:val="20"/>
                <w:szCs w:val="20"/>
                <w:lang w:val="ro-RO"/>
              </w:rPr>
              <w:t xml:space="preserve">Ameninţare iminentă </w:t>
            </w:r>
          </w:p>
          <w:p w:rsidR="00EC586F" w:rsidRPr="00EC586F" w:rsidRDefault="00EC586F" w:rsidP="00EC586F">
            <w:pPr>
              <w:keepNext/>
              <w:spacing w:after="0" w:line="240" w:lineRule="auto"/>
              <w:jc w:val="both"/>
              <w:outlineLvl w:val="5"/>
              <w:rPr>
                <w:rFonts w:ascii="Arial" w:hAnsi="Arial" w:cs="Arial"/>
                <w:b/>
                <w:bCs/>
                <w:sz w:val="20"/>
                <w:szCs w:val="20"/>
                <w:lang w:val="ro-RO"/>
              </w:rPr>
            </w:pPr>
            <w:r w:rsidRPr="00EC586F">
              <w:rPr>
                <w:rFonts w:ascii="Arial" w:hAnsi="Arial" w:cs="Arial"/>
                <w:b/>
                <w:bCs/>
                <w:sz w:val="20"/>
                <w:szCs w:val="20"/>
                <w:lang w:val="ro-RO"/>
              </w:rPr>
              <w:t xml:space="preserve">cu un prejudiciu  </w:t>
            </w:r>
          </w:p>
        </w:tc>
        <w:tc>
          <w:tcPr>
            <w:tcW w:w="7371" w:type="dxa"/>
          </w:tcPr>
          <w:p w:rsidR="00EC586F" w:rsidRPr="00EC586F" w:rsidRDefault="00EC586F" w:rsidP="00EC586F">
            <w:pPr>
              <w:spacing w:after="0" w:line="240" w:lineRule="auto"/>
              <w:jc w:val="both"/>
              <w:rPr>
                <w:rFonts w:ascii="Arial" w:hAnsi="Arial" w:cs="Arial"/>
                <w:iCs/>
                <w:sz w:val="20"/>
                <w:szCs w:val="20"/>
                <w:lang w:val="ro-RO"/>
              </w:rPr>
            </w:pPr>
            <w:r w:rsidRPr="00EC586F">
              <w:rPr>
                <w:rFonts w:ascii="Arial" w:hAnsi="Arial" w:cs="Arial"/>
                <w:sz w:val="20"/>
                <w:szCs w:val="20"/>
                <w:lang w:val="ro-RO"/>
              </w:rPr>
              <w:t>O probabilitate suficientă de producere a unui prejudiciu asupra mediului în viitorul apropriat.</w:t>
            </w:r>
          </w:p>
        </w:tc>
      </w:tr>
      <w:tr w:rsidR="00EC586F" w:rsidRPr="00EC586F" w:rsidTr="003C2B83">
        <w:trPr>
          <w:trHeight w:val="1924"/>
        </w:trPr>
        <w:tc>
          <w:tcPr>
            <w:tcW w:w="709" w:type="dxa"/>
          </w:tcPr>
          <w:p w:rsidR="00EC586F" w:rsidRPr="00EC586F" w:rsidRDefault="00EC586F" w:rsidP="00EC586F">
            <w:pPr>
              <w:tabs>
                <w:tab w:val="left" w:pos="1300"/>
                <w:tab w:val="left" w:pos="1780"/>
              </w:tabs>
              <w:spacing w:after="0" w:line="240" w:lineRule="auto"/>
              <w:jc w:val="both"/>
              <w:rPr>
                <w:rFonts w:ascii="Arial" w:hAnsi="Arial" w:cs="Arial"/>
                <w:b/>
                <w:sz w:val="20"/>
                <w:szCs w:val="20"/>
                <w:lang w:val="ro-RO"/>
              </w:rPr>
            </w:pPr>
            <w:r w:rsidRPr="00EC586F">
              <w:rPr>
                <w:rFonts w:ascii="Arial" w:hAnsi="Arial" w:cs="Arial"/>
                <w:b/>
                <w:sz w:val="20"/>
                <w:szCs w:val="20"/>
                <w:lang w:val="ro-RO"/>
              </w:rPr>
              <w:t>20</w:t>
            </w:r>
          </w:p>
        </w:tc>
        <w:tc>
          <w:tcPr>
            <w:tcW w:w="2410" w:type="dxa"/>
          </w:tcPr>
          <w:p w:rsidR="00EC586F" w:rsidRPr="00EC586F" w:rsidRDefault="00EC586F" w:rsidP="00EC586F">
            <w:pPr>
              <w:keepNext/>
              <w:spacing w:after="0" w:line="240" w:lineRule="auto"/>
              <w:jc w:val="both"/>
              <w:outlineLvl w:val="5"/>
              <w:rPr>
                <w:rFonts w:ascii="Arial" w:hAnsi="Arial" w:cs="Arial"/>
                <w:b/>
                <w:bCs/>
                <w:sz w:val="20"/>
                <w:szCs w:val="20"/>
                <w:lang w:val="ro-RO"/>
              </w:rPr>
            </w:pPr>
            <w:r w:rsidRPr="00EC586F">
              <w:rPr>
                <w:rFonts w:ascii="Arial" w:hAnsi="Arial" w:cs="Arial"/>
                <w:b/>
                <w:bCs/>
                <w:sz w:val="20"/>
                <w:szCs w:val="20"/>
                <w:lang w:val="ro-RO"/>
              </w:rPr>
              <w:t>Prejudiciul asupra mediului</w:t>
            </w:r>
          </w:p>
        </w:tc>
        <w:tc>
          <w:tcPr>
            <w:tcW w:w="7371" w:type="dxa"/>
          </w:tcPr>
          <w:p w:rsidR="00EC586F" w:rsidRPr="00EC586F" w:rsidRDefault="00EC586F" w:rsidP="00EC586F">
            <w:pPr>
              <w:spacing w:after="0" w:line="240" w:lineRule="auto"/>
              <w:jc w:val="both"/>
              <w:rPr>
                <w:rFonts w:ascii="Arial" w:hAnsi="Arial" w:cs="Arial"/>
                <w:sz w:val="20"/>
                <w:szCs w:val="20"/>
                <w:lang w:val="ro-RO"/>
              </w:rPr>
            </w:pPr>
            <w:r w:rsidRPr="00EC586F">
              <w:rPr>
                <w:rFonts w:ascii="Arial" w:hAnsi="Arial" w:cs="Arial"/>
                <w:b/>
                <w:sz w:val="20"/>
                <w:szCs w:val="20"/>
                <w:lang w:val="ro-RO"/>
              </w:rPr>
              <w:t> a)</w:t>
            </w:r>
            <w:r w:rsidRPr="00EC586F">
              <w:rPr>
                <w:rFonts w:ascii="Arial" w:hAnsi="Arial" w:cs="Arial"/>
                <w:sz w:val="20"/>
                <w:szCs w:val="20"/>
                <w:lang w:val="ro-RO"/>
              </w:rPr>
              <w:t xml:space="preserve"> </w:t>
            </w:r>
            <w:r w:rsidRPr="00EC586F">
              <w:rPr>
                <w:rFonts w:ascii="Arial" w:hAnsi="Arial" w:cs="Arial"/>
                <w:b/>
                <w:i/>
                <w:sz w:val="20"/>
                <w:szCs w:val="20"/>
                <w:lang w:val="ro-RO"/>
              </w:rPr>
              <w:t xml:space="preserve">prejudiciul asupra speciilor şi habitatelor naturale protejate </w:t>
            </w:r>
            <w:r w:rsidRPr="00EC586F">
              <w:rPr>
                <w:rFonts w:ascii="Arial" w:hAnsi="Arial" w:cs="Arial"/>
                <w:sz w:val="20"/>
                <w:szCs w:val="20"/>
                <w:lang w:val="ro-RO"/>
              </w:rPr>
              <w:t>- orice prejudiciu care are efecte semnificative negative asupra atingerii sau menţinerii unei stări favorabile de conservare a unor astfel de habitate sau specii; caracterul semnificativ al acestor efecte se evaluează în raport cu starea iniţială, ţinând cont de criteriile prevăzute în anexa nr. 1; prejudiciile aduse speciilor şi habitatelor naturale protejate nu includ efectele negative identificate anterior, care rezultă din acţiunile unui operator care a fost autorizat în mod expres de autorităţile competente în concordanţă cu prevederile legale în vigoare.</w:t>
            </w:r>
          </w:p>
          <w:p w:rsidR="00EC586F" w:rsidRPr="00EC586F" w:rsidRDefault="00EC586F" w:rsidP="00EC586F">
            <w:pPr>
              <w:spacing w:after="0" w:line="240" w:lineRule="auto"/>
              <w:jc w:val="both"/>
              <w:rPr>
                <w:rFonts w:ascii="Arial" w:hAnsi="Arial" w:cs="Arial"/>
                <w:sz w:val="20"/>
                <w:szCs w:val="20"/>
                <w:lang w:val="ro-RO"/>
              </w:rPr>
            </w:pPr>
            <w:r w:rsidRPr="00EC586F">
              <w:rPr>
                <w:rFonts w:ascii="Arial" w:hAnsi="Arial" w:cs="Arial"/>
                <w:sz w:val="20"/>
                <w:szCs w:val="20"/>
                <w:lang w:val="ro-RO"/>
              </w:rPr>
              <w:t> </w:t>
            </w:r>
            <w:r w:rsidRPr="00EC586F">
              <w:rPr>
                <w:rFonts w:ascii="Arial" w:hAnsi="Arial" w:cs="Arial"/>
                <w:b/>
                <w:sz w:val="20"/>
                <w:szCs w:val="20"/>
                <w:lang w:val="ro-RO"/>
              </w:rPr>
              <w:t>b)</w:t>
            </w:r>
            <w:r w:rsidRPr="00EC586F">
              <w:rPr>
                <w:rFonts w:ascii="Arial" w:hAnsi="Arial" w:cs="Arial"/>
                <w:sz w:val="20"/>
                <w:szCs w:val="20"/>
                <w:lang w:val="ro-RO"/>
              </w:rPr>
              <w:t xml:space="preserve"> </w:t>
            </w:r>
            <w:r w:rsidRPr="00EC586F">
              <w:rPr>
                <w:rFonts w:ascii="Arial" w:hAnsi="Arial" w:cs="Arial"/>
                <w:b/>
                <w:i/>
                <w:sz w:val="20"/>
                <w:szCs w:val="20"/>
                <w:lang w:val="ro-RO"/>
              </w:rPr>
              <w:t>prejudiciul asupra apelor</w:t>
            </w:r>
            <w:r w:rsidRPr="00EC586F">
              <w:rPr>
                <w:rFonts w:ascii="Arial" w:hAnsi="Arial" w:cs="Arial"/>
                <w:sz w:val="20"/>
                <w:szCs w:val="20"/>
                <w:lang w:val="ro-RO"/>
              </w:rPr>
              <w:t xml:space="preserve"> - orice prejudiciu care are efecte adverse semnificative asupra stării ecologice chimice și/sau cantitative și/sau potenţialului ecologic al apelor în cauză, astfel cum au fost definite în Legea nr. 107/1996, cu modificările și completările ulterioare, cu excepţia efectelor negative pentru care se aplica art. 2</w:t>
            </w:r>
            <w:r w:rsidRPr="00EC586F">
              <w:rPr>
                <w:rFonts w:ascii="Arial" w:hAnsi="Arial" w:cs="Arial"/>
                <w:sz w:val="20"/>
                <w:szCs w:val="20"/>
                <w:vertAlign w:val="superscript"/>
                <w:lang w:val="ro-RO"/>
              </w:rPr>
              <w:t>7</w:t>
            </w:r>
            <w:r w:rsidRPr="00EC586F">
              <w:rPr>
                <w:rFonts w:ascii="Arial" w:hAnsi="Arial" w:cs="Arial"/>
                <w:sz w:val="20"/>
                <w:szCs w:val="20"/>
                <w:lang w:val="ro-RO"/>
              </w:rPr>
              <w:t xml:space="preserve"> din Legea nr. 107/1996, cu modificările și completările ulterioare. </w:t>
            </w:r>
          </w:p>
          <w:p w:rsidR="00EC586F" w:rsidRPr="00EC586F" w:rsidRDefault="00EC586F" w:rsidP="00EC586F">
            <w:pPr>
              <w:spacing w:after="0" w:line="240" w:lineRule="auto"/>
              <w:jc w:val="both"/>
              <w:rPr>
                <w:rFonts w:ascii="Arial" w:hAnsi="Arial" w:cs="Arial"/>
                <w:sz w:val="20"/>
                <w:szCs w:val="20"/>
                <w:lang w:val="ro-RO"/>
              </w:rPr>
            </w:pPr>
            <w:r w:rsidRPr="00EC586F">
              <w:rPr>
                <w:rFonts w:ascii="Arial" w:hAnsi="Arial" w:cs="Arial"/>
                <w:b/>
                <w:sz w:val="20"/>
                <w:szCs w:val="20"/>
                <w:lang w:val="ro-RO"/>
              </w:rPr>
              <w:t>c)</w:t>
            </w:r>
            <w:r w:rsidRPr="00EC586F">
              <w:rPr>
                <w:rFonts w:ascii="Arial" w:hAnsi="Arial" w:cs="Arial"/>
                <w:sz w:val="20"/>
                <w:szCs w:val="20"/>
                <w:lang w:val="ro-RO"/>
              </w:rPr>
              <w:t xml:space="preserve"> </w:t>
            </w:r>
            <w:r w:rsidRPr="00EC586F">
              <w:rPr>
                <w:rFonts w:ascii="Arial" w:hAnsi="Arial" w:cs="Arial"/>
                <w:b/>
                <w:i/>
                <w:sz w:val="20"/>
                <w:szCs w:val="20"/>
                <w:lang w:val="ro-RO"/>
              </w:rPr>
              <w:t>prejudiciul asupra solului</w:t>
            </w:r>
            <w:r w:rsidRPr="00EC586F">
              <w:rPr>
                <w:rFonts w:ascii="Arial" w:hAnsi="Arial" w:cs="Arial"/>
                <w:sz w:val="20"/>
                <w:szCs w:val="20"/>
                <w:lang w:val="ro-RO"/>
              </w:rPr>
              <w:t xml:space="preserve"> - orice contaminare a solului, care reprezintă un risc semnificativ pentru sănătatea umană, care este afectată negativ ca rezultat al introducerii directe sau indirecte a unor substanţe, preparate, organisme sau microorganisme în sol sau în subsol. </w:t>
            </w:r>
          </w:p>
        </w:tc>
      </w:tr>
    </w:tbl>
    <w:p w:rsidR="00EC586F" w:rsidRPr="00EC586F" w:rsidRDefault="00EC586F" w:rsidP="00EC586F">
      <w:pPr>
        <w:tabs>
          <w:tab w:val="left" w:pos="330"/>
        </w:tabs>
        <w:spacing w:line="240" w:lineRule="auto"/>
        <w:rPr>
          <w:rFonts w:ascii="Arial" w:hAnsi="Arial" w:cs="Arial"/>
          <w:b/>
          <w:sz w:val="24"/>
          <w:szCs w:val="24"/>
          <w:lang w:val="ro-RO"/>
        </w:rPr>
      </w:pPr>
    </w:p>
    <w:p w:rsidR="00EC586F" w:rsidRPr="00EC586F" w:rsidRDefault="00EC586F" w:rsidP="00EC586F">
      <w:pPr>
        <w:tabs>
          <w:tab w:val="left" w:pos="330"/>
        </w:tabs>
        <w:spacing w:line="240" w:lineRule="auto"/>
        <w:rPr>
          <w:rFonts w:ascii="Arial" w:hAnsi="Arial" w:cs="Arial"/>
          <w:b/>
          <w:bCs/>
          <w:sz w:val="24"/>
          <w:szCs w:val="24"/>
          <w:lang w:val="ro-RO"/>
        </w:rPr>
      </w:pPr>
      <w:r w:rsidRPr="00EC586F">
        <w:rPr>
          <w:rFonts w:ascii="Arial" w:hAnsi="Arial" w:cs="Arial"/>
          <w:b/>
          <w:sz w:val="24"/>
          <w:szCs w:val="24"/>
          <w:lang w:val="ro-RO"/>
        </w:rPr>
        <w:t>20.</w:t>
      </w:r>
      <w:r w:rsidRPr="00EC586F">
        <w:rPr>
          <w:sz w:val="24"/>
          <w:szCs w:val="24"/>
          <w:lang w:val="ro-RO"/>
        </w:rPr>
        <w:t xml:space="preserve"> </w:t>
      </w:r>
      <w:r w:rsidRPr="00EC586F">
        <w:rPr>
          <w:rFonts w:ascii="Arial" w:hAnsi="Arial" w:cs="Arial"/>
          <w:b/>
          <w:bCs/>
          <w:sz w:val="24"/>
          <w:szCs w:val="24"/>
          <w:lang w:val="ro-RO"/>
        </w:rPr>
        <w:t>ABREVIERI</w:t>
      </w:r>
    </w:p>
    <w:tbl>
      <w:tblPr>
        <w:tblW w:w="105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928"/>
        <w:gridCol w:w="7902"/>
      </w:tblGrid>
      <w:tr w:rsidR="00EC586F" w:rsidRPr="00EC586F" w:rsidTr="003C2B83">
        <w:trPr>
          <w:trHeight w:val="543"/>
        </w:trPr>
        <w:tc>
          <w:tcPr>
            <w:tcW w:w="709" w:type="dxa"/>
            <w:vAlign w:val="center"/>
          </w:tcPr>
          <w:p w:rsidR="00EC586F" w:rsidRPr="00EC586F" w:rsidRDefault="00EC586F" w:rsidP="00EC586F">
            <w:pPr>
              <w:tabs>
                <w:tab w:val="left" w:pos="1300"/>
                <w:tab w:val="left" w:pos="1780"/>
              </w:tabs>
              <w:spacing w:after="0" w:line="240" w:lineRule="auto"/>
              <w:rPr>
                <w:rFonts w:ascii="Arial" w:hAnsi="Arial" w:cs="Arial"/>
                <w:b/>
                <w:sz w:val="20"/>
                <w:szCs w:val="20"/>
                <w:lang w:val="ro-RO"/>
              </w:rPr>
            </w:pPr>
            <w:r w:rsidRPr="00EC586F">
              <w:rPr>
                <w:rFonts w:ascii="Arial" w:hAnsi="Arial" w:cs="Arial"/>
                <w:b/>
                <w:sz w:val="20"/>
                <w:szCs w:val="20"/>
                <w:lang w:val="ro-RO"/>
              </w:rPr>
              <w:t>1</w:t>
            </w:r>
          </w:p>
        </w:tc>
        <w:tc>
          <w:tcPr>
            <w:tcW w:w="1928" w:type="dxa"/>
            <w:vAlign w:val="center"/>
          </w:tcPr>
          <w:p w:rsidR="00EC586F" w:rsidRPr="00EC586F" w:rsidRDefault="00EC586F" w:rsidP="00EC586F">
            <w:pPr>
              <w:tabs>
                <w:tab w:val="left" w:pos="1300"/>
                <w:tab w:val="left" w:pos="1780"/>
              </w:tabs>
              <w:spacing w:after="0" w:line="240" w:lineRule="auto"/>
              <w:rPr>
                <w:rFonts w:ascii="Arial" w:hAnsi="Arial" w:cs="Arial"/>
                <w:b/>
                <w:sz w:val="20"/>
                <w:szCs w:val="20"/>
                <w:lang w:val="ro-RO"/>
              </w:rPr>
            </w:pPr>
            <w:r w:rsidRPr="00EC586F">
              <w:rPr>
                <w:rFonts w:ascii="Arial" w:hAnsi="Arial" w:cs="Arial"/>
                <w:b/>
                <w:sz w:val="20"/>
                <w:szCs w:val="20"/>
                <w:lang w:val="ro-RO"/>
              </w:rPr>
              <w:t>A.P.M.   Tulcea</w:t>
            </w:r>
          </w:p>
        </w:tc>
        <w:tc>
          <w:tcPr>
            <w:tcW w:w="7902" w:type="dxa"/>
          </w:tcPr>
          <w:p w:rsidR="00EC586F" w:rsidRPr="00EC586F" w:rsidRDefault="00EC586F" w:rsidP="00EC586F">
            <w:pPr>
              <w:tabs>
                <w:tab w:val="left" w:pos="1300"/>
                <w:tab w:val="left" w:pos="1780"/>
              </w:tabs>
              <w:spacing w:after="0" w:line="240" w:lineRule="auto"/>
              <w:rPr>
                <w:rFonts w:ascii="Arial" w:hAnsi="Arial" w:cs="Arial"/>
                <w:sz w:val="20"/>
                <w:szCs w:val="20"/>
                <w:lang w:val="ro-RO"/>
              </w:rPr>
            </w:pPr>
            <w:r w:rsidRPr="00EC586F">
              <w:rPr>
                <w:rFonts w:ascii="Arial" w:hAnsi="Arial" w:cs="Arial"/>
                <w:sz w:val="20"/>
                <w:szCs w:val="20"/>
                <w:lang w:val="ro-RO"/>
              </w:rPr>
              <w:t>Agenţia pentru Protecţia Mediului Tulcea,</w:t>
            </w:r>
          </w:p>
          <w:p w:rsidR="00EC586F" w:rsidRPr="00EC586F" w:rsidRDefault="00EC586F" w:rsidP="00EC586F">
            <w:pPr>
              <w:spacing w:after="0" w:line="240" w:lineRule="auto"/>
              <w:rPr>
                <w:rFonts w:ascii="Arial" w:hAnsi="Arial" w:cs="Arial"/>
                <w:sz w:val="20"/>
                <w:szCs w:val="20"/>
                <w:lang w:val="ro-RO"/>
              </w:rPr>
            </w:pPr>
          </w:p>
        </w:tc>
      </w:tr>
      <w:tr w:rsidR="00EC586F" w:rsidRPr="00EC586F" w:rsidTr="003C2B83">
        <w:trPr>
          <w:trHeight w:val="543"/>
        </w:trPr>
        <w:tc>
          <w:tcPr>
            <w:tcW w:w="709" w:type="dxa"/>
            <w:vAlign w:val="center"/>
          </w:tcPr>
          <w:p w:rsidR="00EC586F" w:rsidRPr="00EC586F" w:rsidRDefault="00EC586F" w:rsidP="00EC586F">
            <w:pPr>
              <w:tabs>
                <w:tab w:val="left" w:pos="1300"/>
                <w:tab w:val="left" w:pos="1780"/>
              </w:tabs>
              <w:spacing w:after="0" w:line="240" w:lineRule="auto"/>
              <w:rPr>
                <w:rFonts w:ascii="Arial" w:hAnsi="Arial" w:cs="Arial"/>
                <w:b/>
                <w:sz w:val="20"/>
                <w:szCs w:val="20"/>
                <w:lang w:val="ro-RO"/>
              </w:rPr>
            </w:pPr>
            <w:r w:rsidRPr="00EC586F">
              <w:rPr>
                <w:rFonts w:ascii="Arial" w:hAnsi="Arial" w:cs="Arial"/>
                <w:b/>
                <w:sz w:val="20"/>
                <w:szCs w:val="20"/>
                <w:lang w:val="ro-RO"/>
              </w:rPr>
              <w:lastRenderedPageBreak/>
              <w:t>2</w:t>
            </w:r>
          </w:p>
        </w:tc>
        <w:tc>
          <w:tcPr>
            <w:tcW w:w="1928" w:type="dxa"/>
            <w:vAlign w:val="center"/>
          </w:tcPr>
          <w:p w:rsidR="00EC586F" w:rsidRPr="00EC586F" w:rsidRDefault="00EC586F" w:rsidP="00EC586F">
            <w:pPr>
              <w:tabs>
                <w:tab w:val="left" w:pos="1300"/>
                <w:tab w:val="left" w:pos="1780"/>
              </w:tabs>
              <w:spacing w:after="0" w:line="240" w:lineRule="auto"/>
              <w:rPr>
                <w:rFonts w:ascii="Arial" w:hAnsi="Arial" w:cs="Arial"/>
                <w:b/>
                <w:sz w:val="20"/>
                <w:szCs w:val="20"/>
                <w:lang w:val="ro-RO"/>
              </w:rPr>
            </w:pPr>
            <w:r w:rsidRPr="00EC586F">
              <w:rPr>
                <w:rFonts w:ascii="Arial" w:hAnsi="Arial" w:cs="Arial"/>
                <w:b/>
                <w:sz w:val="20"/>
                <w:szCs w:val="20"/>
                <w:lang w:val="ro-RO"/>
              </w:rPr>
              <w:t>A.C.P.M.</w:t>
            </w:r>
          </w:p>
        </w:tc>
        <w:tc>
          <w:tcPr>
            <w:tcW w:w="7902" w:type="dxa"/>
          </w:tcPr>
          <w:p w:rsidR="00EC586F" w:rsidRPr="00EC586F" w:rsidRDefault="00EC586F" w:rsidP="00EC586F">
            <w:pPr>
              <w:tabs>
                <w:tab w:val="left" w:pos="1300"/>
                <w:tab w:val="left" w:pos="1780"/>
              </w:tabs>
              <w:spacing w:after="0" w:line="240" w:lineRule="auto"/>
              <w:rPr>
                <w:rFonts w:ascii="Arial" w:hAnsi="Arial" w:cs="Arial"/>
                <w:sz w:val="20"/>
                <w:szCs w:val="20"/>
                <w:lang w:val="ro-RO"/>
              </w:rPr>
            </w:pPr>
            <w:r w:rsidRPr="00EC586F">
              <w:rPr>
                <w:rFonts w:ascii="Arial" w:hAnsi="Arial" w:cs="Arial"/>
                <w:sz w:val="20"/>
                <w:szCs w:val="20"/>
                <w:lang w:val="ro-RO"/>
              </w:rPr>
              <w:t>Autoritatea Competentă pentru Protecţia Mediului</w:t>
            </w:r>
          </w:p>
        </w:tc>
      </w:tr>
      <w:tr w:rsidR="00EC586F" w:rsidRPr="00EC586F" w:rsidTr="003C2B83">
        <w:trPr>
          <w:trHeight w:val="390"/>
        </w:trPr>
        <w:tc>
          <w:tcPr>
            <w:tcW w:w="709" w:type="dxa"/>
            <w:vAlign w:val="center"/>
          </w:tcPr>
          <w:p w:rsidR="00EC586F" w:rsidRPr="00EC586F" w:rsidRDefault="00EC586F" w:rsidP="00EC586F">
            <w:pPr>
              <w:tabs>
                <w:tab w:val="left" w:pos="1300"/>
                <w:tab w:val="left" w:pos="1780"/>
              </w:tabs>
              <w:spacing w:after="0" w:line="240" w:lineRule="auto"/>
              <w:rPr>
                <w:rFonts w:ascii="Arial" w:hAnsi="Arial" w:cs="Arial"/>
                <w:b/>
                <w:sz w:val="20"/>
                <w:szCs w:val="20"/>
                <w:lang w:val="ro-RO"/>
              </w:rPr>
            </w:pPr>
            <w:r w:rsidRPr="00EC586F">
              <w:rPr>
                <w:rFonts w:ascii="Arial" w:hAnsi="Arial" w:cs="Arial"/>
                <w:b/>
                <w:sz w:val="20"/>
                <w:szCs w:val="20"/>
                <w:lang w:val="ro-RO"/>
              </w:rPr>
              <w:t>3</w:t>
            </w:r>
          </w:p>
        </w:tc>
        <w:tc>
          <w:tcPr>
            <w:tcW w:w="1928" w:type="dxa"/>
            <w:vAlign w:val="center"/>
          </w:tcPr>
          <w:p w:rsidR="00EC586F" w:rsidRPr="00EC586F" w:rsidRDefault="00EC586F" w:rsidP="00EC586F">
            <w:pPr>
              <w:tabs>
                <w:tab w:val="left" w:pos="1300"/>
                <w:tab w:val="left" w:pos="1780"/>
              </w:tabs>
              <w:spacing w:after="0" w:line="240" w:lineRule="auto"/>
              <w:rPr>
                <w:rFonts w:ascii="Arial" w:hAnsi="Arial" w:cs="Arial"/>
                <w:b/>
                <w:sz w:val="20"/>
                <w:szCs w:val="20"/>
                <w:lang w:val="ro-RO"/>
              </w:rPr>
            </w:pPr>
            <w:r w:rsidRPr="00EC586F">
              <w:rPr>
                <w:rFonts w:ascii="Arial" w:hAnsi="Arial" w:cs="Arial"/>
                <w:b/>
                <w:sz w:val="20"/>
                <w:szCs w:val="20"/>
                <w:lang w:val="ro-RO"/>
              </w:rPr>
              <w:t>C.J. Tulcea  al G.N.M.</w:t>
            </w:r>
          </w:p>
        </w:tc>
        <w:tc>
          <w:tcPr>
            <w:tcW w:w="7902" w:type="dxa"/>
            <w:vAlign w:val="center"/>
          </w:tcPr>
          <w:p w:rsidR="00EC586F" w:rsidRPr="00EC586F" w:rsidRDefault="00EC586F" w:rsidP="00EC586F">
            <w:pPr>
              <w:tabs>
                <w:tab w:val="left" w:pos="1300"/>
                <w:tab w:val="left" w:pos="1780"/>
              </w:tabs>
              <w:spacing w:after="0" w:line="240" w:lineRule="auto"/>
              <w:rPr>
                <w:rFonts w:ascii="Arial" w:hAnsi="Arial" w:cs="Arial"/>
                <w:sz w:val="20"/>
                <w:szCs w:val="20"/>
                <w:lang w:val="ro-RO"/>
              </w:rPr>
            </w:pPr>
            <w:r w:rsidRPr="00EC586F">
              <w:rPr>
                <w:rFonts w:ascii="Arial" w:hAnsi="Arial" w:cs="Arial"/>
                <w:sz w:val="20"/>
                <w:szCs w:val="20"/>
                <w:lang w:val="ro-RO"/>
              </w:rPr>
              <w:t xml:space="preserve">Comisariatul Judeţean Tulcea al  Gărzii Naţionale de Mediu          </w:t>
            </w:r>
          </w:p>
        </w:tc>
      </w:tr>
      <w:tr w:rsidR="00EC586F" w:rsidRPr="00EC586F" w:rsidTr="003C2B83">
        <w:trPr>
          <w:trHeight w:val="321"/>
        </w:trPr>
        <w:tc>
          <w:tcPr>
            <w:tcW w:w="709" w:type="dxa"/>
            <w:vAlign w:val="center"/>
          </w:tcPr>
          <w:p w:rsidR="00EC586F" w:rsidRPr="00EC586F" w:rsidRDefault="00EC586F" w:rsidP="00EC586F">
            <w:pPr>
              <w:tabs>
                <w:tab w:val="left" w:pos="1300"/>
                <w:tab w:val="left" w:pos="1780"/>
              </w:tabs>
              <w:spacing w:after="0" w:line="240" w:lineRule="auto"/>
              <w:rPr>
                <w:rFonts w:ascii="Arial" w:hAnsi="Arial" w:cs="Arial"/>
                <w:b/>
                <w:sz w:val="20"/>
                <w:szCs w:val="20"/>
                <w:lang w:val="ro-RO"/>
              </w:rPr>
            </w:pPr>
            <w:r w:rsidRPr="00EC586F">
              <w:rPr>
                <w:rFonts w:ascii="Arial" w:hAnsi="Arial" w:cs="Arial"/>
                <w:b/>
                <w:sz w:val="20"/>
                <w:szCs w:val="20"/>
                <w:lang w:val="ro-RO"/>
              </w:rPr>
              <w:t>4</w:t>
            </w:r>
          </w:p>
        </w:tc>
        <w:tc>
          <w:tcPr>
            <w:tcW w:w="1928" w:type="dxa"/>
            <w:vAlign w:val="center"/>
          </w:tcPr>
          <w:p w:rsidR="00EC586F" w:rsidRPr="00EC586F" w:rsidRDefault="00EC586F" w:rsidP="00EC586F">
            <w:pPr>
              <w:keepNext/>
              <w:spacing w:after="0" w:line="240" w:lineRule="auto"/>
              <w:outlineLvl w:val="5"/>
              <w:rPr>
                <w:rFonts w:ascii="Arial" w:hAnsi="Arial" w:cs="Arial"/>
                <w:b/>
                <w:bCs/>
                <w:sz w:val="20"/>
                <w:szCs w:val="20"/>
                <w:lang w:val="ro-RO"/>
              </w:rPr>
            </w:pPr>
            <w:r w:rsidRPr="00EC586F">
              <w:rPr>
                <w:rFonts w:ascii="Arial" w:hAnsi="Arial" w:cs="Arial"/>
                <w:b/>
                <w:bCs/>
                <w:sz w:val="20"/>
                <w:szCs w:val="20"/>
                <w:lang w:val="ro-RO"/>
              </w:rPr>
              <w:t>CAT</w:t>
            </w:r>
          </w:p>
        </w:tc>
        <w:tc>
          <w:tcPr>
            <w:tcW w:w="7902" w:type="dxa"/>
          </w:tcPr>
          <w:p w:rsidR="00EC586F" w:rsidRPr="00EC586F" w:rsidRDefault="00EC586F" w:rsidP="00EC586F">
            <w:pPr>
              <w:spacing w:after="0" w:line="240" w:lineRule="auto"/>
              <w:rPr>
                <w:rFonts w:ascii="Arial" w:hAnsi="Arial" w:cs="Arial"/>
                <w:sz w:val="20"/>
                <w:szCs w:val="20"/>
                <w:lang w:val="ro-RO"/>
              </w:rPr>
            </w:pPr>
            <w:r w:rsidRPr="00EC586F">
              <w:rPr>
                <w:rFonts w:ascii="Arial" w:hAnsi="Arial" w:cs="Arial"/>
                <w:sz w:val="20"/>
                <w:szCs w:val="20"/>
                <w:lang w:val="ro-RO"/>
              </w:rPr>
              <w:t>Colectiv tehnic de avizare</w:t>
            </w:r>
          </w:p>
        </w:tc>
      </w:tr>
      <w:tr w:rsidR="00EC586F" w:rsidRPr="00EC586F" w:rsidTr="003C2B83">
        <w:trPr>
          <w:trHeight w:val="339"/>
        </w:trPr>
        <w:tc>
          <w:tcPr>
            <w:tcW w:w="709" w:type="dxa"/>
            <w:vAlign w:val="center"/>
          </w:tcPr>
          <w:p w:rsidR="00EC586F" w:rsidRPr="00EC586F" w:rsidRDefault="00EC586F" w:rsidP="00EC586F">
            <w:pPr>
              <w:tabs>
                <w:tab w:val="left" w:pos="1300"/>
                <w:tab w:val="left" w:pos="1780"/>
              </w:tabs>
              <w:spacing w:after="0" w:line="240" w:lineRule="auto"/>
              <w:rPr>
                <w:rFonts w:ascii="Arial" w:hAnsi="Arial" w:cs="Arial"/>
                <w:b/>
                <w:sz w:val="20"/>
                <w:szCs w:val="20"/>
                <w:lang w:val="ro-RO"/>
              </w:rPr>
            </w:pPr>
            <w:r w:rsidRPr="00EC586F">
              <w:rPr>
                <w:rFonts w:ascii="Arial" w:hAnsi="Arial" w:cs="Arial"/>
                <w:b/>
                <w:sz w:val="20"/>
                <w:szCs w:val="20"/>
                <w:lang w:val="ro-RO"/>
              </w:rPr>
              <w:t>5</w:t>
            </w:r>
          </w:p>
        </w:tc>
        <w:tc>
          <w:tcPr>
            <w:tcW w:w="1928" w:type="dxa"/>
            <w:vAlign w:val="center"/>
          </w:tcPr>
          <w:p w:rsidR="00EC586F" w:rsidRPr="00EC586F" w:rsidRDefault="00EC586F" w:rsidP="00EC586F">
            <w:pPr>
              <w:tabs>
                <w:tab w:val="left" w:pos="1300"/>
                <w:tab w:val="left" w:pos="1780"/>
              </w:tabs>
              <w:spacing w:after="0" w:line="240" w:lineRule="auto"/>
              <w:rPr>
                <w:rFonts w:ascii="Arial" w:hAnsi="Arial" w:cs="Arial"/>
                <w:b/>
                <w:sz w:val="20"/>
                <w:szCs w:val="20"/>
                <w:vertAlign w:val="subscript"/>
                <w:lang w:val="ro-RO"/>
              </w:rPr>
            </w:pPr>
            <w:r w:rsidRPr="00EC586F">
              <w:rPr>
                <w:rFonts w:ascii="Arial" w:hAnsi="Arial" w:cs="Arial"/>
                <w:b/>
                <w:sz w:val="20"/>
                <w:szCs w:val="20"/>
                <w:lang w:val="ro-RO"/>
              </w:rPr>
              <w:t>CBO</w:t>
            </w:r>
            <w:r w:rsidRPr="00EC586F">
              <w:rPr>
                <w:rFonts w:ascii="Arial" w:hAnsi="Arial" w:cs="Arial"/>
                <w:b/>
                <w:sz w:val="20"/>
                <w:szCs w:val="20"/>
                <w:vertAlign w:val="subscript"/>
                <w:lang w:val="ro-RO"/>
              </w:rPr>
              <w:t>5</w:t>
            </w:r>
          </w:p>
        </w:tc>
        <w:tc>
          <w:tcPr>
            <w:tcW w:w="7902" w:type="dxa"/>
          </w:tcPr>
          <w:p w:rsidR="00EC586F" w:rsidRPr="00EC586F" w:rsidRDefault="00EC586F" w:rsidP="00EC586F">
            <w:pPr>
              <w:tabs>
                <w:tab w:val="left" w:pos="1300"/>
                <w:tab w:val="left" w:pos="1780"/>
              </w:tabs>
              <w:spacing w:after="0" w:line="240" w:lineRule="auto"/>
              <w:rPr>
                <w:rFonts w:ascii="Arial" w:hAnsi="Arial" w:cs="Arial"/>
                <w:sz w:val="20"/>
                <w:szCs w:val="20"/>
                <w:lang w:val="ro-RO"/>
              </w:rPr>
            </w:pPr>
            <w:r w:rsidRPr="00EC586F">
              <w:rPr>
                <w:rFonts w:ascii="Arial" w:hAnsi="Arial" w:cs="Arial"/>
                <w:sz w:val="20"/>
                <w:szCs w:val="20"/>
                <w:lang w:val="ro-RO"/>
              </w:rPr>
              <w:t>Consumul biochimic de oxigen  la 5 zile</w:t>
            </w:r>
          </w:p>
        </w:tc>
      </w:tr>
      <w:tr w:rsidR="00EC586F" w:rsidRPr="00EC586F" w:rsidTr="003C2B83">
        <w:trPr>
          <w:trHeight w:val="300"/>
        </w:trPr>
        <w:tc>
          <w:tcPr>
            <w:tcW w:w="709" w:type="dxa"/>
            <w:vAlign w:val="center"/>
          </w:tcPr>
          <w:p w:rsidR="00EC586F" w:rsidRPr="00EC586F" w:rsidRDefault="00EC586F" w:rsidP="00EC586F">
            <w:pPr>
              <w:tabs>
                <w:tab w:val="left" w:pos="1300"/>
                <w:tab w:val="left" w:pos="1780"/>
              </w:tabs>
              <w:spacing w:after="0" w:line="240" w:lineRule="auto"/>
              <w:rPr>
                <w:rFonts w:ascii="Arial" w:hAnsi="Arial" w:cs="Arial"/>
                <w:b/>
                <w:sz w:val="20"/>
                <w:szCs w:val="20"/>
                <w:lang w:val="ro-RO"/>
              </w:rPr>
            </w:pPr>
            <w:r w:rsidRPr="00EC586F">
              <w:rPr>
                <w:rFonts w:ascii="Arial" w:hAnsi="Arial" w:cs="Arial"/>
                <w:b/>
                <w:sz w:val="20"/>
                <w:szCs w:val="20"/>
                <w:lang w:val="ro-RO"/>
              </w:rPr>
              <w:t>6</w:t>
            </w:r>
          </w:p>
        </w:tc>
        <w:tc>
          <w:tcPr>
            <w:tcW w:w="1928" w:type="dxa"/>
            <w:vAlign w:val="center"/>
          </w:tcPr>
          <w:p w:rsidR="00EC586F" w:rsidRPr="00EC586F" w:rsidRDefault="00EC586F" w:rsidP="00EC586F">
            <w:pPr>
              <w:tabs>
                <w:tab w:val="left" w:pos="1300"/>
                <w:tab w:val="left" w:pos="1780"/>
              </w:tabs>
              <w:spacing w:after="0" w:line="240" w:lineRule="auto"/>
              <w:rPr>
                <w:rFonts w:ascii="Arial" w:hAnsi="Arial" w:cs="Arial"/>
                <w:b/>
                <w:sz w:val="20"/>
                <w:szCs w:val="20"/>
                <w:lang w:val="ro-RO"/>
              </w:rPr>
            </w:pPr>
            <w:r w:rsidRPr="00EC586F">
              <w:rPr>
                <w:rFonts w:ascii="Arial" w:hAnsi="Arial" w:cs="Arial"/>
                <w:b/>
                <w:sz w:val="20"/>
                <w:szCs w:val="20"/>
                <w:lang w:val="ro-RO"/>
              </w:rPr>
              <w:t>CCOCr</w:t>
            </w:r>
          </w:p>
        </w:tc>
        <w:tc>
          <w:tcPr>
            <w:tcW w:w="7902" w:type="dxa"/>
          </w:tcPr>
          <w:p w:rsidR="00EC586F" w:rsidRPr="00EC586F" w:rsidRDefault="00EC586F" w:rsidP="00EC586F">
            <w:pPr>
              <w:tabs>
                <w:tab w:val="left" w:pos="1300"/>
                <w:tab w:val="left" w:pos="1780"/>
              </w:tabs>
              <w:spacing w:after="0" w:line="240" w:lineRule="auto"/>
              <w:rPr>
                <w:rFonts w:ascii="Arial" w:hAnsi="Arial" w:cs="Arial"/>
                <w:sz w:val="20"/>
                <w:szCs w:val="20"/>
                <w:lang w:val="ro-RO"/>
              </w:rPr>
            </w:pPr>
            <w:r w:rsidRPr="00EC586F">
              <w:rPr>
                <w:rFonts w:ascii="Arial" w:hAnsi="Arial" w:cs="Arial"/>
                <w:sz w:val="20"/>
                <w:szCs w:val="20"/>
                <w:lang w:val="ro-RO"/>
              </w:rPr>
              <w:t>Consumul chimic de oxigen – metoda cu dicromat de potasiu</w:t>
            </w:r>
          </w:p>
        </w:tc>
      </w:tr>
      <w:tr w:rsidR="00EC586F" w:rsidRPr="00EC586F" w:rsidTr="003C2B83">
        <w:trPr>
          <w:trHeight w:val="258"/>
        </w:trPr>
        <w:tc>
          <w:tcPr>
            <w:tcW w:w="709" w:type="dxa"/>
            <w:vAlign w:val="center"/>
          </w:tcPr>
          <w:p w:rsidR="00EC586F" w:rsidRPr="00EC586F" w:rsidRDefault="00EC586F" w:rsidP="00EC586F">
            <w:pPr>
              <w:tabs>
                <w:tab w:val="left" w:pos="1300"/>
                <w:tab w:val="left" w:pos="1780"/>
              </w:tabs>
              <w:spacing w:after="0" w:line="240" w:lineRule="auto"/>
              <w:rPr>
                <w:rFonts w:ascii="Arial" w:hAnsi="Arial" w:cs="Arial"/>
                <w:b/>
                <w:sz w:val="20"/>
                <w:szCs w:val="20"/>
                <w:lang w:val="ro-RO"/>
              </w:rPr>
            </w:pPr>
            <w:r w:rsidRPr="00EC586F">
              <w:rPr>
                <w:rFonts w:ascii="Arial" w:hAnsi="Arial" w:cs="Arial"/>
                <w:b/>
                <w:sz w:val="20"/>
                <w:szCs w:val="20"/>
                <w:lang w:val="ro-RO"/>
              </w:rPr>
              <w:t>7</w:t>
            </w:r>
          </w:p>
        </w:tc>
        <w:tc>
          <w:tcPr>
            <w:tcW w:w="1928" w:type="dxa"/>
            <w:vAlign w:val="center"/>
          </w:tcPr>
          <w:p w:rsidR="00EC586F" w:rsidRPr="00EC586F" w:rsidRDefault="00EC586F" w:rsidP="00EC586F">
            <w:pPr>
              <w:keepNext/>
              <w:spacing w:after="0" w:line="240" w:lineRule="auto"/>
              <w:outlineLvl w:val="5"/>
              <w:rPr>
                <w:rFonts w:ascii="Arial" w:hAnsi="Arial" w:cs="Arial"/>
                <w:b/>
                <w:bCs/>
                <w:sz w:val="20"/>
                <w:szCs w:val="20"/>
                <w:lang w:val="ro-RO"/>
              </w:rPr>
            </w:pPr>
            <w:r w:rsidRPr="00EC586F">
              <w:rPr>
                <w:rFonts w:ascii="Arial" w:hAnsi="Arial" w:cs="Arial"/>
                <w:b/>
                <w:bCs/>
                <w:sz w:val="20"/>
                <w:szCs w:val="20"/>
                <w:lang w:val="ro-RO"/>
              </w:rPr>
              <w:t>COV</w:t>
            </w:r>
          </w:p>
        </w:tc>
        <w:tc>
          <w:tcPr>
            <w:tcW w:w="7902" w:type="dxa"/>
          </w:tcPr>
          <w:p w:rsidR="00EC586F" w:rsidRPr="00EC586F" w:rsidRDefault="00EC586F" w:rsidP="00EC586F">
            <w:pPr>
              <w:spacing w:after="0" w:line="240" w:lineRule="auto"/>
              <w:rPr>
                <w:rFonts w:ascii="Arial" w:hAnsi="Arial" w:cs="Arial"/>
                <w:sz w:val="20"/>
                <w:szCs w:val="20"/>
                <w:lang w:val="ro-RO"/>
              </w:rPr>
            </w:pPr>
            <w:r w:rsidRPr="00EC586F">
              <w:rPr>
                <w:rFonts w:ascii="Arial" w:hAnsi="Arial" w:cs="Arial"/>
                <w:sz w:val="20"/>
                <w:szCs w:val="20"/>
                <w:lang w:val="ro-RO"/>
              </w:rPr>
              <w:t>Compuși organici volatili</w:t>
            </w:r>
          </w:p>
        </w:tc>
      </w:tr>
      <w:tr w:rsidR="00EC586F" w:rsidRPr="00EC586F" w:rsidTr="003C2B83">
        <w:trPr>
          <w:trHeight w:val="303"/>
        </w:trPr>
        <w:tc>
          <w:tcPr>
            <w:tcW w:w="709" w:type="dxa"/>
            <w:vAlign w:val="center"/>
          </w:tcPr>
          <w:p w:rsidR="00EC586F" w:rsidRPr="00EC586F" w:rsidRDefault="00EC586F" w:rsidP="00EC586F">
            <w:pPr>
              <w:tabs>
                <w:tab w:val="left" w:pos="1300"/>
                <w:tab w:val="left" w:pos="1780"/>
              </w:tabs>
              <w:spacing w:after="0" w:line="240" w:lineRule="auto"/>
              <w:rPr>
                <w:rFonts w:ascii="Arial" w:hAnsi="Arial" w:cs="Arial"/>
                <w:b/>
                <w:sz w:val="20"/>
                <w:szCs w:val="20"/>
                <w:lang w:val="ro-RO"/>
              </w:rPr>
            </w:pPr>
            <w:r w:rsidRPr="00EC586F">
              <w:rPr>
                <w:rFonts w:ascii="Arial" w:hAnsi="Arial" w:cs="Arial"/>
                <w:b/>
                <w:sz w:val="20"/>
                <w:szCs w:val="20"/>
                <w:lang w:val="ro-RO"/>
              </w:rPr>
              <w:t>8</w:t>
            </w:r>
          </w:p>
        </w:tc>
        <w:tc>
          <w:tcPr>
            <w:tcW w:w="1928" w:type="dxa"/>
            <w:vAlign w:val="center"/>
          </w:tcPr>
          <w:p w:rsidR="00EC586F" w:rsidRPr="00EC586F" w:rsidRDefault="00EC586F" w:rsidP="00EC586F">
            <w:pPr>
              <w:tabs>
                <w:tab w:val="left" w:pos="1300"/>
                <w:tab w:val="left" w:pos="1780"/>
              </w:tabs>
              <w:spacing w:after="0" w:line="240" w:lineRule="auto"/>
              <w:rPr>
                <w:rFonts w:ascii="Arial" w:hAnsi="Arial" w:cs="Arial"/>
                <w:b/>
                <w:sz w:val="20"/>
                <w:szCs w:val="20"/>
                <w:lang w:val="ro-RO"/>
              </w:rPr>
            </w:pPr>
            <w:r w:rsidRPr="00EC586F">
              <w:rPr>
                <w:rFonts w:ascii="Arial" w:hAnsi="Arial" w:cs="Arial"/>
                <w:b/>
                <w:sz w:val="20"/>
                <w:szCs w:val="20"/>
                <w:lang w:val="ro-RO"/>
              </w:rPr>
              <w:t>dB(A)</w:t>
            </w:r>
          </w:p>
        </w:tc>
        <w:tc>
          <w:tcPr>
            <w:tcW w:w="7902" w:type="dxa"/>
          </w:tcPr>
          <w:p w:rsidR="00EC586F" w:rsidRPr="00EC586F" w:rsidRDefault="00EC586F" w:rsidP="00EC586F">
            <w:pPr>
              <w:tabs>
                <w:tab w:val="left" w:pos="1300"/>
                <w:tab w:val="left" w:pos="1780"/>
              </w:tabs>
              <w:spacing w:after="0" w:line="240" w:lineRule="auto"/>
              <w:rPr>
                <w:rFonts w:ascii="Arial" w:hAnsi="Arial" w:cs="Arial"/>
                <w:sz w:val="20"/>
                <w:szCs w:val="20"/>
                <w:lang w:val="ro-RO"/>
              </w:rPr>
            </w:pPr>
            <w:r w:rsidRPr="00EC586F">
              <w:rPr>
                <w:rFonts w:ascii="Arial" w:hAnsi="Arial" w:cs="Arial"/>
                <w:sz w:val="20"/>
                <w:szCs w:val="20"/>
                <w:lang w:val="ro-RO"/>
              </w:rPr>
              <w:t>Decibeli (curba de zgomot A).</w:t>
            </w:r>
          </w:p>
        </w:tc>
      </w:tr>
      <w:tr w:rsidR="00EC586F" w:rsidRPr="00EC586F" w:rsidTr="003C2B83">
        <w:trPr>
          <w:trHeight w:val="258"/>
        </w:trPr>
        <w:tc>
          <w:tcPr>
            <w:tcW w:w="709" w:type="dxa"/>
            <w:vAlign w:val="center"/>
          </w:tcPr>
          <w:p w:rsidR="00EC586F" w:rsidRPr="00EC586F" w:rsidRDefault="00EC586F" w:rsidP="00EC586F">
            <w:pPr>
              <w:tabs>
                <w:tab w:val="left" w:pos="1300"/>
                <w:tab w:val="left" w:pos="1780"/>
              </w:tabs>
              <w:spacing w:after="0" w:line="240" w:lineRule="auto"/>
              <w:rPr>
                <w:rFonts w:ascii="Arial" w:hAnsi="Arial" w:cs="Arial"/>
                <w:b/>
                <w:sz w:val="20"/>
                <w:szCs w:val="20"/>
                <w:lang w:val="ro-RO"/>
              </w:rPr>
            </w:pPr>
            <w:r w:rsidRPr="00EC586F">
              <w:rPr>
                <w:rFonts w:ascii="Arial" w:hAnsi="Arial" w:cs="Arial"/>
                <w:b/>
                <w:sz w:val="20"/>
                <w:szCs w:val="20"/>
                <w:lang w:val="ro-RO"/>
              </w:rPr>
              <w:t>9</w:t>
            </w:r>
          </w:p>
        </w:tc>
        <w:tc>
          <w:tcPr>
            <w:tcW w:w="1928" w:type="dxa"/>
            <w:vAlign w:val="center"/>
          </w:tcPr>
          <w:p w:rsidR="00EC586F" w:rsidRPr="00EC586F" w:rsidRDefault="00EC586F" w:rsidP="00EC586F">
            <w:pPr>
              <w:tabs>
                <w:tab w:val="left" w:pos="1300"/>
                <w:tab w:val="left" w:pos="1780"/>
              </w:tabs>
              <w:spacing w:after="0" w:line="240" w:lineRule="auto"/>
              <w:rPr>
                <w:rFonts w:ascii="Arial" w:hAnsi="Arial" w:cs="Arial"/>
                <w:b/>
                <w:sz w:val="20"/>
                <w:szCs w:val="20"/>
                <w:lang w:val="ro-RO"/>
              </w:rPr>
            </w:pPr>
            <w:r w:rsidRPr="00EC586F">
              <w:rPr>
                <w:rFonts w:ascii="Arial" w:hAnsi="Arial" w:cs="Arial"/>
                <w:b/>
                <w:sz w:val="20"/>
                <w:szCs w:val="20"/>
                <w:lang w:val="ro-RO"/>
              </w:rPr>
              <w:t>IPPC</w:t>
            </w:r>
          </w:p>
        </w:tc>
        <w:tc>
          <w:tcPr>
            <w:tcW w:w="7902" w:type="dxa"/>
          </w:tcPr>
          <w:p w:rsidR="00EC586F" w:rsidRPr="00EC586F" w:rsidRDefault="00EC586F" w:rsidP="00EC586F">
            <w:pPr>
              <w:tabs>
                <w:tab w:val="left" w:pos="1300"/>
                <w:tab w:val="left" w:pos="1780"/>
              </w:tabs>
              <w:spacing w:after="0" w:line="240" w:lineRule="auto"/>
              <w:rPr>
                <w:rFonts w:ascii="Arial" w:hAnsi="Arial" w:cs="Arial"/>
                <w:sz w:val="20"/>
                <w:szCs w:val="20"/>
                <w:lang w:val="ro-RO"/>
              </w:rPr>
            </w:pPr>
            <w:r w:rsidRPr="00EC586F">
              <w:rPr>
                <w:rFonts w:ascii="Arial" w:hAnsi="Arial" w:cs="Arial"/>
                <w:sz w:val="20"/>
                <w:szCs w:val="20"/>
                <w:lang w:val="ro-RO"/>
              </w:rPr>
              <w:t>Prevenirea, reducerea și controlul integrat al poluării</w:t>
            </w:r>
          </w:p>
        </w:tc>
      </w:tr>
      <w:tr w:rsidR="00EC586F" w:rsidRPr="00EC586F" w:rsidTr="003C2B83">
        <w:trPr>
          <w:trHeight w:val="341"/>
        </w:trPr>
        <w:tc>
          <w:tcPr>
            <w:tcW w:w="709" w:type="dxa"/>
            <w:vAlign w:val="center"/>
          </w:tcPr>
          <w:p w:rsidR="00EC586F" w:rsidRPr="00EC586F" w:rsidRDefault="00EC586F" w:rsidP="00EC586F">
            <w:pPr>
              <w:tabs>
                <w:tab w:val="left" w:pos="1300"/>
                <w:tab w:val="left" w:pos="1780"/>
              </w:tabs>
              <w:spacing w:after="0" w:line="240" w:lineRule="auto"/>
              <w:rPr>
                <w:rFonts w:ascii="Arial" w:hAnsi="Arial" w:cs="Arial"/>
                <w:b/>
                <w:sz w:val="20"/>
                <w:szCs w:val="20"/>
                <w:lang w:val="ro-RO"/>
              </w:rPr>
            </w:pPr>
            <w:r w:rsidRPr="00EC586F">
              <w:rPr>
                <w:rFonts w:ascii="Arial" w:hAnsi="Arial" w:cs="Arial"/>
                <w:b/>
                <w:sz w:val="20"/>
                <w:szCs w:val="20"/>
                <w:lang w:val="ro-RO"/>
              </w:rPr>
              <w:t>10</w:t>
            </w:r>
          </w:p>
        </w:tc>
        <w:tc>
          <w:tcPr>
            <w:tcW w:w="1928" w:type="dxa"/>
            <w:vAlign w:val="center"/>
          </w:tcPr>
          <w:p w:rsidR="00EC586F" w:rsidRPr="00EC586F" w:rsidRDefault="00EC586F" w:rsidP="00EC586F">
            <w:pPr>
              <w:spacing w:after="0" w:line="240" w:lineRule="auto"/>
              <w:rPr>
                <w:rFonts w:ascii="Arial" w:hAnsi="Arial" w:cs="Arial"/>
                <w:b/>
                <w:sz w:val="20"/>
                <w:szCs w:val="20"/>
                <w:lang w:val="ro-RO"/>
              </w:rPr>
            </w:pPr>
            <w:r w:rsidRPr="00EC586F">
              <w:rPr>
                <w:rFonts w:ascii="Arial" w:hAnsi="Arial" w:cs="Arial"/>
                <w:b/>
                <w:sz w:val="20"/>
                <w:szCs w:val="20"/>
                <w:lang w:val="ro-RO"/>
              </w:rPr>
              <w:t>RAM</w:t>
            </w:r>
          </w:p>
        </w:tc>
        <w:tc>
          <w:tcPr>
            <w:tcW w:w="7902" w:type="dxa"/>
          </w:tcPr>
          <w:p w:rsidR="00EC586F" w:rsidRPr="00EC586F" w:rsidRDefault="00EC586F" w:rsidP="00EC586F">
            <w:pPr>
              <w:spacing w:after="0" w:line="240" w:lineRule="auto"/>
              <w:rPr>
                <w:rFonts w:ascii="Arial" w:hAnsi="Arial" w:cs="Arial"/>
                <w:sz w:val="20"/>
                <w:szCs w:val="20"/>
                <w:lang w:val="ro-RO"/>
              </w:rPr>
            </w:pPr>
            <w:r w:rsidRPr="00EC586F">
              <w:rPr>
                <w:rFonts w:ascii="Arial" w:hAnsi="Arial" w:cs="Arial"/>
                <w:sz w:val="20"/>
                <w:szCs w:val="20"/>
                <w:lang w:val="ro-RO"/>
              </w:rPr>
              <w:t>Raport anual de mediu</w:t>
            </w:r>
          </w:p>
        </w:tc>
      </w:tr>
      <w:tr w:rsidR="00EC586F" w:rsidRPr="00EC586F" w:rsidTr="003C2B83">
        <w:trPr>
          <w:trHeight w:val="274"/>
        </w:trPr>
        <w:tc>
          <w:tcPr>
            <w:tcW w:w="709" w:type="dxa"/>
            <w:vAlign w:val="center"/>
          </w:tcPr>
          <w:p w:rsidR="00EC586F" w:rsidRPr="00EC586F" w:rsidRDefault="00EC586F" w:rsidP="00EC586F">
            <w:pPr>
              <w:tabs>
                <w:tab w:val="left" w:pos="1300"/>
                <w:tab w:val="left" w:pos="1780"/>
              </w:tabs>
              <w:spacing w:after="0" w:line="240" w:lineRule="auto"/>
              <w:rPr>
                <w:rFonts w:ascii="Arial" w:hAnsi="Arial" w:cs="Arial"/>
                <w:b/>
                <w:sz w:val="20"/>
                <w:szCs w:val="20"/>
                <w:lang w:val="ro-RO"/>
              </w:rPr>
            </w:pPr>
            <w:r w:rsidRPr="00EC586F">
              <w:rPr>
                <w:rFonts w:ascii="Arial" w:hAnsi="Arial" w:cs="Arial"/>
                <w:b/>
                <w:sz w:val="20"/>
                <w:szCs w:val="20"/>
                <w:lang w:val="ro-RO"/>
              </w:rPr>
              <w:t>11</w:t>
            </w:r>
          </w:p>
        </w:tc>
        <w:tc>
          <w:tcPr>
            <w:tcW w:w="1928" w:type="dxa"/>
            <w:vAlign w:val="center"/>
          </w:tcPr>
          <w:p w:rsidR="00EC586F" w:rsidRPr="00EC586F" w:rsidRDefault="00EC586F" w:rsidP="00EC586F">
            <w:pPr>
              <w:spacing w:after="0" w:line="240" w:lineRule="auto"/>
              <w:rPr>
                <w:rFonts w:ascii="Arial" w:hAnsi="Arial" w:cs="Arial"/>
                <w:b/>
                <w:sz w:val="20"/>
                <w:szCs w:val="20"/>
                <w:lang w:val="ro-RO"/>
              </w:rPr>
            </w:pPr>
            <w:r w:rsidRPr="00EC586F">
              <w:rPr>
                <w:rFonts w:ascii="Arial" w:hAnsi="Arial" w:cs="Arial"/>
                <w:b/>
                <w:sz w:val="20"/>
                <w:szCs w:val="20"/>
                <w:lang w:val="ro-RO"/>
              </w:rPr>
              <w:t>PRTR</w:t>
            </w:r>
          </w:p>
        </w:tc>
        <w:tc>
          <w:tcPr>
            <w:tcW w:w="7902" w:type="dxa"/>
          </w:tcPr>
          <w:p w:rsidR="00EC586F" w:rsidRPr="00EC586F" w:rsidRDefault="00EC586F" w:rsidP="00EC586F">
            <w:pPr>
              <w:spacing w:after="0" w:line="240" w:lineRule="auto"/>
              <w:rPr>
                <w:rFonts w:ascii="Arial" w:hAnsi="Arial" w:cs="Arial"/>
                <w:sz w:val="20"/>
                <w:szCs w:val="20"/>
                <w:lang w:val="ro-RO"/>
              </w:rPr>
            </w:pPr>
            <w:r w:rsidRPr="00EC586F">
              <w:rPr>
                <w:rFonts w:ascii="Arial" w:hAnsi="Arial" w:cs="Arial"/>
                <w:sz w:val="20"/>
                <w:szCs w:val="20"/>
                <w:lang w:val="ro-RO"/>
              </w:rPr>
              <w:t>Registru European al Poluanţilor Emişi și Transferaţi și modificarea Directivelor Conșiliului 91/689/CEE şi   96/61/CE.</w:t>
            </w:r>
          </w:p>
        </w:tc>
      </w:tr>
      <w:tr w:rsidR="00EC586F" w:rsidRPr="00EC586F" w:rsidTr="003C2B83">
        <w:trPr>
          <w:trHeight w:val="343"/>
        </w:trPr>
        <w:tc>
          <w:tcPr>
            <w:tcW w:w="709" w:type="dxa"/>
            <w:vAlign w:val="center"/>
          </w:tcPr>
          <w:p w:rsidR="00EC586F" w:rsidRPr="00EC586F" w:rsidRDefault="00EC586F" w:rsidP="00EC586F">
            <w:pPr>
              <w:tabs>
                <w:tab w:val="left" w:pos="1300"/>
                <w:tab w:val="left" w:pos="1780"/>
              </w:tabs>
              <w:spacing w:after="0" w:line="240" w:lineRule="auto"/>
              <w:rPr>
                <w:rFonts w:ascii="Arial" w:hAnsi="Arial" w:cs="Arial"/>
                <w:b/>
                <w:sz w:val="20"/>
                <w:szCs w:val="20"/>
                <w:lang w:val="ro-RO"/>
              </w:rPr>
            </w:pPr>
            <w:r w:rsidRPr="00EC586F">
              <w:rPr>
                <w:rFonts w:ascii="Arial" w:hAnsi="Arial" w:cs="Arial"/>
                <w:b/>
                <w:sz w:val="20"/>
                <w:szCs w:val="20"/>
                <w:lang w:val="ro-RO"/>
              </w:rPr>
              <w:t>12</w:t>
            </w:r>
          </w:p>
        </w:tc>
        <w:tc>
          <w:tcPr>
            <w:tcW w:w="1928" w:type="dxa"/>
            <w:vAlign w:val="center"/>
          </w:tcPr>
          <w:p w:rsidR="00EC586F" w:rsidRPr="00EC586F" w:rsidRDefault="00EC586F" w:rsidP="00EC586F">
            <w:pPr>
              <w:keepNext/>
              <w:spacing w:after="0" w:line="240" w:lineRule="auto"/>
              <w:outlineLvl w:val="5"/>
              <w:rPr>
                <w:rFonts w:ascii="Arial" w:hAnsi="Arial" w:cs="Arial"/>
                <w:b/>
                <w:bCs/>
                <w:sz w:val="20"/>
                <w:szCs w:val="20"/>
                <w:lang w:val="ro-RO"/>
              </w:rPr>
            </w:pPr>
            <w:r w:rsidRPr="00EC586F">
              <w:rPr>
                <w:rFonts w:ascii="Arial" w:hAnsi="Arial" w:cs="Arial"/>
                <w:b/>
                <w:bCs/>
                <w:sz w:val="20"/>
                <w:szCs w:val="20"/>
                <w:lang w:val="ro-RO"/>
              </w:rPr>
              <w:t>SMA</w:t>
            </w:r>
          </w:p>
        </w:tc>
        <w:tc>
          <w:tcPr>
            <w:tcW w:w="7902" w:type="dxa"/>
          </w:tcPr>
          <w:p w:rsidR="00EC586F" w:rsidRPr="00EC586F" w:rsidRDefault="00EC586F" w:rsidP="00EC586F">
            <w:pPr>
              <w:spacing w:after="0" w:line="240" w:lineRule="auto"/>
              <w:rPr>
                <w:rFonts w:ascii="Arial" w:hAnsi="Arial" w:cs="Arial"/>
                <w:sz w:val="20"/>
                <w:szCs w:val="20"/>
                <w:lang w:val="ro-RO"/>
              </w:rPr>
            </w:pPr>
            <w:r w:rsidRPr="00EC586F">
              <w:rPr>
                <w:rFonts w:ascii="Arial" w:hAnsi="Arial" w:cs="Arial"/>
                <w:sz w:val="20"/>
                <w:szCs w:val="20"/>
                <w:lang w:val="ro-RO"/>
              </w:rPr>
              <w:t>Sistem de management al autorizaţiei</w:t>
            </w:r>
          </w:p>
        </w:tc>
      </w:tr>
      <w:tr w:rsidR="00EC586F" w:rsidRPr="00EC586F" w:rsidTr="003C2B83">
        <w:trPr>
          <w:trHeight w:val="345"/>
        </w:trPr>
        <w:tc>
          <w:tcPr>
            <w:tcW w:w="709" w:type="dxa"/>
            <w:vAlign w:val="center"/>
          </w:tcPr>
          <w:p w:rsidR="00EC586F" w:rsidRPr="00EC586F" w:rsidRDefault="00EC586F" w:rsidP="00EC586F">
            <w:pPr>
              <w:tabs>
                <w:tab w:val="left" w:pos="1300"/>
                <w:tab w:val="left" w:pos="1780"/>
              </w:tabs>
              <w:spacing w:after="0" w:line="240" w:lineRule="auto"/>
              <w:rPr>
                <w:rFonts w:ascii="Arial" w:hAnsi="Arial" w:cs="Arial"/>
                <w:b/>
                <w:sz w:val="20"/>
                <w:szCs w:val="20"/>
                <w:lang w:val="ro-RO"/>
              </w:rPr>
            </w:pPr>
            <w:r w:rsidRPr="00EC586F">
              <w:rPr>
                <w:rFonts w:ascii="Arial" w:hAnsi="Arial" w:cs="Arial"/>
                <w:b/>
                <w:sz w:val="20"/>
                <w:szCs w:val="20"/>
                <w:lang w:val="ro-RO"/>
              </w:rPr>
              <w:t>13</w:t>
            </w:r>
          </w:p>
        </w:tc>
        <w:tc>
          <w:tcPr>
            <w:tcW w:w="1928" w:type="dxa"/>
            <w:vAlign w:val="center"/>
          </w:tcPr>
          <w:p w:rsidR="00EC586F" w:rsidRPr="00EC586F" w:rsidRDefault="00EC586F" w:rsidP="00EC586F">
            <w:pPr>
              <w:keepNext/>
              <w:spacing w:after="0" w:line="240" w:lineRule="auto"/>
              <w:outlineLvl w:val="5"/>
              <w:rPr>
                <w:rFonts w:ascii="Arial" w:hAnsi="Arial" w:cs="Arial"/>
                <w:b/>
                <w:bCs/>
                <w:sz w:val="20"/>
                <w:szCs w:val="20"/>
                <w:lang w:val="ro-RO"/>
              </w:rPr>
            </w:pPr>
            <w:r w:rsidRPr="00EC586F">
              <w:rPr>
                <w:rFonts w:ascii="Arial" w:hAnsi="Arial" w:cs="Arial"/>
                <w:b/>
                <w:bCs/>
                <w:sz w:val="20"/>
                <w:szCs w:val="20"/>
                <w:lang w:val="ro-RO"/>
              </w:rPr>
              <w:t>Cod CAEN</w:t>
            </w:r>
          </w:p>
        </w:tc>
        <w:tc>
          <w:tcPr>
            <w:tcW w:w="7902" w:type="dxa"/>
          </w:tcPr>
          <w:p w:rsidR="00EC586F" w:rsidRPr="00EC586F" w:rsidRDefault="00EC586F" w:rsidP="00EC586F">
            <w:pPr>
              <w:spacing w:after="0" w:line="240" w:lineRule="auto"/>
              <w:rPr>
                <w:rFonts w:ascii="Arial" w:hAnsi="Arial" w:cs="Arial"/>
                <w:sz w:val="20"/>
                <w:szCs w:val="20"/>
                <w:lang w:val="ro-RO"/>
              </w:rPr>
            </w:pPr>
            <w:r w:rsidRPr="00EC586F">
              <w:rPr>
                <w:rFonts w:ascii="Arial" w:hAnsi="Arial" w:cs="Arial"/>
                <w:sz w:val="20"/>
                <w:szCs w:val="20"/>
                <w:lang w:val="ro-RO"/>
              </w:rPr>
              <w:t>Clasificarea activităţilor din economia naţională</w:t>
            </w:r>
          </w:p>
        </w:tc>
      </w:tr>
      <w:tr w:rsidR="00EC586F" w:rsidRPr="00EC586F" w:rsidTr="003C2B83">
        <w:trPr>
          <w:trHeight w:val="548"/>
        </w:trPr>
        <w:tc>
          <w:tcPr>
            <w:tcW w:w="709" w:type="dxa"/>
            <w:vAlign w:val="center"/>
          </w:tcPr>
          <w:p w:rsidR="00EC586F" w:rsidRPr="00EC586F" w:rsidRDefault="00EC586F" w:rsidP="00EC586F">
            <w:pPr>
              <w:tabs>
                <w:tab w:val="left" w:pos="1300"/>
                <w:tab w:val="left" w:pos="1780"/>
              </w:tabs>
              <w:spacing w:after="0" w:line="240" w:lineRule="auto"/>
              <w:rPr>
                <w:rFonts w:ascii="Arial" w:hAnsi="Arial" w:cs="Arial"/>
                <w:b/>
                <w:sz w:val="20"/>
                <w:szCs w:val="20"/>
                <w:lang w:val="ro-RO"/>
              </w:rPr>
            </w:pPr>
            <w:r w:rsidRPr="00EC586F">
              <w:rPr>
                <w:rFonts w:ascii="Arial" w:hAnsi="Arial" w:cs="Arial"/>
                <w:b/>
                <w:sz w:val="20"/>
                <w:szCs w:val="20"/>
                <w:lang w:val="ro-RO"/>
              </w:rPr>
              <w:t>14</w:t>
            </w:r>
          </w:p>
        </w:tc>
        <w:tc>
          <w:tcPr>
            <w:tcW w:w="1928" w:type="dxa"/>
            <w:vAlign w:val="center"/>
          </w:tcPr>
          <w:p w:rsidR="00EC586F" w:rsidRPr="00EC586F" w:rsidRDefault="00EC586F" w:rsidP="00EC586F">
            <w:pPr>
              <w:keepNext/>
              <w:spacing w:after="0" w:line="240" w:lineRule="auto"/>
              <w:outlineLvl w:val="5"/>
              <w:rPr>
                <w:rFonts w:ascii="Arial" w:hAnsi="Arial" w:cs="Arial"/>
                <w:b/>
                <w:bCs/>
                <w:sz w:val="20"/>
                <w:szCs w:val="20"/>
                <w:lang w:val="ro-RO"/>
              </w:rPr>
            </w:pPr>
            <w:r w:rsidRPr="00EC586F">
              <w:rPr>
                <w:rFonts w:ascii="Arial" w:hAnsi="Arial" w:cs="Arial"/>
                <w:b/>
                <w:bCs/>
                <w:sz w:val="20"/>
                <w:szCs w:val="20"/>
                <w:lang w:val="ro-RO"/>
              </w:rPr>
              <w:t xml:space="preserve">BREF </w:t>
            </w:r>
          </w:p>
        </w:tc>
        <w:tc>
          <w:tcPr>
            <w:tcW w:w="7902" w:type="dxa"/>
          </w:tcPr>
          <w:p w:rsidR="00EC586F" w:rsidRPr="00EC586F" w:rsidRDefault="00EC586F" w:rsidP="00EC586F">
            <w:pPr>
              <w:spacing w:after="0" w:line="240" w:lineRule="auto"/>
              <w:jc w:val="both"/>
              <w:rPr>
                <w:rFonts w:ascii="Arial" w:hAnsi="Arial" w:cs="Arial"/>
                <w:sz w:val="20"/>
                <w:szCs w:val="20"/>
                <w:lang w:val="ro-RO"/>
              </w:rPr>
            </w:pPr>
            <w:r w:rsidRPr="00EC586F">
              <w:rPr>
                <w:rFonts w:ascii="Arial" w:hAnsi="Arial" w:cs="Arial"/>
                <w:sz w:val="20"/>
                <w:szCs w:val="20"/>
                <w:lang w:val="ro-RO"/>
              </w:rPr>
              <w:t>Reference Document on Best Available Techniques for Intenșive Rearing of Poultry and Pigs (iulie 2003)</w:t>
            </w:r>
          </w:p>
        </w:tc>
      </w:tr>
      <w:tr w:rsidR="00EC586F" w:rsidRPr="00EC586F" w:rsidTr="003C2B83">
        <w:trPr>
          <w:trHeight w:val="548"/>
        </w:trPr>
        <w:tc>
          <w:tcPr>
            <w:tcW w:w="709" w:type="dxa"/>
            <w:vAlign w:val="center"/>
          </w:tcPr>
          <w:p w:rsidR="00EC586F" w:rsidRPr="00EC586F" w:rsidRDefault="00EC586F" w:rsidP="00EC586F">
            <w:pPr>
              <w:tabs>
                <w:tab w:val="left" w:pos="1300"/>
                <w:tab w:val="left" w:pos="1780"/>
              </w:tabs>
              <w:spacing w:after="0" w:line="240" w:lineRule="auto"/>
              <w:rPr>
                <w:rFonts w:ascii="Arial" w:hAnsi="Arial" w:cs="Arial"/>
                <w:b/>
                <w:sz w:val="20"/>
                <w:szCs w:val="20"/>
                <w:lang w:val="ro-RO"/>
              </w:rPr>
            </w:pPr>
            <w:r w:rsidRPr="00EC586F">
              <w:rPr>
                <w:rFonts w:ascii="Arial" w:hAnsi="Arial" w:cs="Arial"/>
                <w:b/>
                <w:sz w:val="20"/>
                <w:szCs w:val="20"/>
                <w:lang w:val="ro-RO"/>
              </w:rPr>
              <w:t>15</w:t>
            </w:r>
          </w:p>
        </w:tc>
        <w:tc>
          <w:tcPr>
            <w:tcW w:w="1928" w:type="dxa"/>
            <w:vAlign w:val="center"/>
          </w:tcPr>
          <w:p w:rsidR="00EC586F" w:rsidRPr="00EC586F" w:rsidRDefault="00EC586F" w:rsidP="00EC586F">
            <w:pPr>
              <w:keepNext/>
              <w:spacing w:after="0" w:line="240" w:lineRule="auto"/>
              <w:outlineLvl w:val="5"/>
              <w:rPr>
                <w:rFonts w:ascii="Arial" w:hAnsi="Arial" w:cs="Arial"/>
                <w:b/>
                <w:bCs/>
                <w:sz w:val="20"/>
                <w:szCs w:val="20"/>
                <w:lang w:val="ro-RO"/>
              </w:rPr>
            </w:pPr>
            <w:r w:rsidRPr="00EC586F">
              <w:rPr>
                <w:rFonts w:ascii="Arial" w:hAnsi="Arial" w:cs="Arial"/>
                <w:b/>
                <w:bCs/>
                <w:sz w:val="20"/>
                <w:szCs w:val="20"/>
                <w:lang w:val="ro-RO"/>
              </w:rPr>
              <w:t>IMA</w:t>
            </w:r>
          </w:p>
        </w:tc>
        <w:tc>
          <w:tcPr>
            <w:tcW w:w="7902" w:type="dxa"/>
          </w:tcPr>
          <w:p w:rsidR="00EC586F" w:rsidRPr="00EC586F" w:rsidRDefault="00EC586F" w:rsidP="00EC586F">
            <w:pPr>
              <w:spacing w:after="0" w:line="240" w:lineRule="auto"/>
              <w:jc w:val="both"/>
              <w:rPr>
                <w:rFonts w:ascii="Arial" w:hAnsi="Arial" w:cs="Arial"/>
                <w:sz w:val="20"/>
                <w:szCs w:val="20"/>
                <w:lang w:val="ro-RO"/>
              </w:rPr>
            </w:pPr>
            <w:r w:rsidRPr="00EC586F">
              <w:rPr>
                <w:rFonts w:ascii="Arial" w:hAnsi="Arial" w:cs="Arial"/>
                <w:sz w:val="20"/>
                <w:szCs w:val="20"/>
                <w:lang w:val="ro-RO"/>
              </w:rPr>
              <w:t>Instalaţie mare de ardere</w:t>
            </w:r>
          </w:p>
        </w:tc>
      </w:tr>
    </w:tbl>
    <w:p w:rsidR="00EC586F" w:rsidRPr="00EC586F" w:rsidRDefault="00EC586F" w:rsidP="00EC586F">
      <w:pPr>
        <w:spacing w:after="0"/>
        <w:jc w:val="both"/>
        <w:rPr>
          <w:rFonts w:asciiTheme="minorHAnsi" w:eastAsiaTheme="minorHAnsi" w:hAnsiTheme="minorHAnsi" w:cstheme="minorBidi"/>
          <w:b/>
        </w:rPr>
      </w:pPr>
    </w:p>
    <w:p w:rsidR="00EC586F" w:rsidRPr="00EC586F" w:rsidRDefault="00EC586F" w:rsidP="00EC586F">
      <w:pPr>
        <w:spacing w:after="0"/>
        <w:jc w:val="both"/>
        <w:rPr>
          <w:rFonts w:asciiTheme="minorHAnsi" w:eastAsiaTheme="minorHAnsi" w:hAnsiTheme="minorHAnsi" w:cstheme="minorBidi"/>
          <w:b/>
        </w:rPr>
      </w:pPr>
      <w:r w:rsidRPr="00EC586F">
        <w:rPr>
          <w:rFonts w:asciiTheme="minorHAnsi" w:eastAsiaTheme="minorHAnsi" w:hAnsiTheme="minorHAnsi" w:cstheme="minorBidi"/>
          <w:b/>
        </w:rPr>
        <w:t xml:space="preserve">CUPRINS </w:t>
      </w:r>
    </w:p>
    <w:p w:rsidR="00EC586F" w:rsidRPr="00EC586F" w:rsidRDefault="00EC586F" w:rsidP="00EC586F">
      <w:pPr>
        <w:spacing w:after="0"/>
        <w:jc w:val="both"/>
        <w:rPr>
          <w:rFonts w:asciiTheme="minorHAnsi" w:eastAsiaTheme="minorHAnsi" w:hAnsiTheme="minorHAnsi" w:cstheme="minorBidi"/>
          <w:b/>
        </w:rPr>
      </w:pPr>
      <w:r w:rsidRPr="00EC586F">
        <w:rPr>
          <w:rFonts w:asciiTheme="minorHAnsi" w:eastAsiaTheme="minorHAnsi" w:hAnsiTheme="minorHAnsi" w:cstheme="minorBidi"/>
        </w:rPr>
        <w:t>1</w:t>
      </w:r>
      <w:r w:rsidRPr="00EC586F">
        <w:rPr>
          <w:rFonts w:asciiTheme="minorHAnsi" w:eastAsiaTheme="minorHAnsi" w:hAnsiTheme="minorHAnsi" w:cstheme="minorBidi"/>
          <w:b/>
        </w:rPr>
        <w:t xml:space="preserve">. DATE DE IDENTIFICARE A TITULARULUI </w:t>
      </w:r>
      <w:proofErr w:type="gramStart"/>
      <w:r w:rsidRPr="00EC586F">
        <w:rPr>
          <w:rFonts w:asciiTheme="minorHAnsi" w:eastAsiaTheme="minorHAnsi" w:hAnsiTheme="minorHAnsi" w:cstheme="minorBidi"/>
          <w:b/>
        </w:rPr>
        <w:t>ACTIVITATII ........................................................</w:t>
      </w:r>
      <w:proofErr w:type="gramEnd"/>
      <w:r w:rsidRPr="00EC586F">
        <w:rPr>
          <w:rFonts w:asciiTheme="minorHAnsi" w:eastAsiaTheme="minorHAnsi" w:hAnsiTheme="minorHAnsi" w:cstheme="minorBidi"/>
          <w:b/>
        </w:rPr>
        <w:t xml:space="preserve"> </w:t>
      </w:r>
      <w:proofErr w:type="gramStart"/>
      <w:r w:rsidRPr="00EC586F">
        <w:rPr>
          <w:rFonts w:asciiTheme="minorHAnsi" w:eastAsiaTheme="minorHAnsi" w:hAnsiTheme="minorHAnsi" w:cstheme="minorBidi"/>
          <w:b/>
        </w:rPr>
        <w:t>pag</w:t>
      </w:r>
      <w:proofErr w:type="gramEnd"/>
      <w:r w:rsidRPr="00EC586F">
        <w:rPr>
          <w:rFonts w:asciiTheme="minorHAnsi" w:eastAsiaTheme="minorHAnsi" w:hAnsiTheme="minorHAnsi" w:cstheme="minorBidi"/>
          <w:b/>
        </w:rPr>
        <w:t xml:space="preserve">. 2 </w:t>
      </w:r>
    </w:p>
    <w:p w:rsidR="00EC586F" w:rsidRPr="00EC586F" w:rsidRDefault="00EC586F" w:rsidP="00EC586F">
      <w:pPr>
        <w:spacing w:after="0"/>
        <w:jc w:val="both"/>
        <w:rPr>
          <w:rFonts w:asciiTheme="minorHAnsi" w:eastAsiaTheme="minorHAnsi" w:hAnsiTheme="minorHAnsi" w:cstheme="minorBidi"/>
          <w:b/>
        </w:rPr>
      </w:pPr>
      <w:r w:rsidRPr="00EC586F">
        <w:rPr>
          <w:rFonts w:asciiTheme="minorHAnsi" w:eastAsiaTheme="minorHAnsi" w:hAnsiTheme="minorHAnsi" w:cstheme="minorBidi"/>
          <w:b/>
        </w:rPr>
        <w:t xml:space="preserve">2. TEMEIUL LEGAL ……………………………………………………………………………………………………………….. </w:t>
      </w:r>
      <w:proofErr w:type="gramStart"/>
      <w:r w:rsidRPr="00EC586F">
        <w:rPr>
          <w:rFonts w:asciiTheme="minorHAnsi" w:eastAsiaTheme="minorHAnsi" w:hAnsiTheme="minorHAnsi" w:cstheme="minorBidi"/>
          <w:b/>
        </w:rPr>
        <w:t>pag</w:t>
      </w:r>
      <w:proofErr w:type="gramEnd"/>
      <w:r w:rsidRPr="00EC586F">
        <w:rPr>
          <w:rFonts w:asciiTheme="minorHAnsi" w:eastAsiaTheme="minorHAnsi" w:hAnsiTheme="minorHAnsi" w:cstheme="minorBidi"/>
          <w:b/>
        </w:rPr>
        <w:t xml:space="preserve">.  3 </w:t>
      </w:r>
    </w:p>
    <w:p w:rsidR="00EC586F" w:rsidRPr="00EC586F" w:rsidRDefault="00EC586F" w:rsidP="00EC586F">
      <w:pPr>
        <w:spacing w:after="0"/>
        <w:jc w:val="both"/>
        <w:rPr>
          <w:rFonts w:asciiTheme="minorHAnsi" w:eastAsiaTheme="minorHAnsi" w:hAnsiTheme="minorHAnsi" w:cstheme="minorBidi"/>
          <w:b/>
        </w:rPr>
      </w:pPr>
      <w:r w:rsidRPr="00EC586F">
        <w:rPr>
          <w:rFonts w:asciiTheme="minorHAnsi" w:eastAsiaTheme="minorHAnsi" w:hAnsiTheme="minorHAnsi" w:cstheme="minorBidi"/>
          <w:b/>
        </w:rPr>
        <w:t xml:space="preserve">3. </w:t>
      </w:r>
      <w:proofErr w:type="gramStart"/>
      <w:r w:rsidRPr="00EC586F">
        <w:rPr>
          <w:rFonts w:asciiTheme="minorHAnsi" w:eastAsiaTheme="minorHAnsi" w:hAnsiTheme="minorHAnsi" w:cstheme="minorBidi"/>
          <w:b/>
        </w:rPr>
        <w:t>CATEGORIILE  DE</w:t>
      </w:r>
      <w:proofErr w:type="gramEnd"/>
      <w:r w:rsidRPr="00EC586F">
        <w:rPr>
          <w:rFonts w:asciiTheme="minorHAnsi" w:eastAsiaTheme="minorHAnsi" w:hAnsiTheme="minorHAnsi" w:cstheme="minorBidi"/>
          <w:b/>
        </w:rPr>
        <w:t xml:space="preserve"> ACTIVITATI .........................................................................................pag.10</w:t>
      </w:r>
    </w:p>
    <w:p w:rsidR="00EC586F" w:rsidRPr="00EC586F" w:rsidRDefault="00EC586F" w:rsidP="00EC586F">
      <w:pPr>
        <w:spacing w:after="0"/>
        <w:jc w:val="both"/>
        <w:rPr>
          <w:rFonts w:asciiTheme="minorHAnsi" w:eastAsiaTheme="minorHAnsi" w:hAnsiTheme="minorHAnsi" w:cstheme="minorBidi"/>
          <w:b/>
        </w:rPr>
      </w:pPr>
      <w:r w:rsidRPr="00EC586F">
        <w:rPr>
          <w:rFonts w:asciiTheme="minorHAnsi" w:eastAsiaTheme="minorHAnsi" w:hAnsiTheme="minorHAnsi" w:cstheme="minorBidi"/>
          <w:b/>
        </w:rPr>
        <w:t>4. DOCUMENTATIA DE SOLICITARE.....................................................................................pag.13</w:t>
      </w:r>
    </w:p>
    <w:p w:rsidR="00EC586F" w:rsidRPr="00EC586F" w:rsidRDefault="00EC586F" w:rsidP="00EC586F">
      <w:pPr>
        <w:spacing w:after="0"/>
        <w:jc w:val="both"/>
        <w:rPr>
          <w:rFonts w:asciiTheme="minorHAnsi" w:eastAsiaTheme="minorHAnsi" w:hAnsiTheme="minorHAnsi" w:cstheme="minorBidi"/>
          <w:b/>
        </w:rPr>
      </w:pPr>
      <w:r w:rsidRPr="00EC586F">
        <w:rPr>
          <w:rFonts w:asciiTheme="minorHAnsi" w:eastAsiaTheme="minorHAnsi" w:hAnsiTheme="minorHAnsi" w:cstheme="minorBidi"/>
          <w:b/>
        </w:rPr>
        <w:t>5. MANAGEMENTUL ACTIVITATII ……...………………………………………………………………………………….pag.14</w:t>
      </w:r>
    </w:p>
    <w:p w:rsidR="00EC586F" w:rsidRPr="00EC586F" w:rsidRDefault="00EC586F" w:rsidP="00EC586F">
      <w:pPr>
        <w:spacing w:after="0"/>
        <w:jc w:val="both"/>
        <w:rPr>
          <w:rFonts w:asciiTheme="minorHAnsi" w:eastAsiaTheme="minorHAnsi" w:hAnsiTheme="minorHAnsi" w:cstheme="minorBidi"/>
          <w:b/>
        </w:rPr>
      </w:pPr>
      <w:r w:rsidRPr="00EC586F">
        <w:rPr>
          <w:rFonts w:asciiTheme="minorHAnsi" w:eastAsiaTheme="minorHAnsi" w:hAnsiTheme="minorHAnsi" w:cstheme="minorBidi"/>
          <w:b/>
        </w:rPr>
        <w:t>6. MATERII PRIME SI AUXILIARE .........................................................................................pag.18</w:t>
      </w:r>
    </w:p>
    <w:p w:rsidR="00EC586F" w:rsidRPr="00EC586F" w:rsidRDefault="00EC586F" w:rsidP="00EC586F">
      <w:pPr>
        <w:spacing w:after="0"/>
        <w:jc w:val="both"/>
        <w:rPr>
          <w:rFonts w:asciiTheme="minorHAnsi" w:eastAsiaTheme="minorHAnsi" w:hAnsiTheme="minorHAnsi" w:cstheme="minorBidi"/>
          <w:b/>
        </w:rPr>
      </w:pPr>
      <w:r w:rsidRPr="00EC586F">
        <w:rPr>
          <w:rFonts w:asciiTheme="minorHAnsi" w:eastAsiaTheme="minorHAnsi" w:hAnsiTheme="minorHAnsi" w:cstheme="minorBidi"/>
          <w:b/>
        </w:rPr>
        <w:t>7. RESURSE: APA, ENERGIE, COMBUSTIBILI .........................................................................pag.31</w:t>
      </w:r>
    </w:p>
    <w:p w:rsidR="00EC586F" w:rsidRPr="00EC586F" w:rsidRDefault="00EC586F" w:rsidP="00EC586F">
      <w:pPr>
        <w:spacing w:after="0"/>
        <w:jc w:val="both"/>
        <w:rPr>
          <w:rFonts w:asciiTheme="minorHAnsi" w:eastAsiaTheme="minorHAnsi" w:hAnsiTheme="minorHAnsi" w:cstheme="minorBidi"/>
          <w:b/>
        </w:rPr>
      </w:pPr>
      <w:r w:rsidRPr="00EC586F">
        <w:rPr>
          <w:rFonts w:asciiTheme="minorHAnsi" w:eastAsiaTheme="minorHAnsi" w:hAnsiTheme="minorHAnsi" w:cstheme="minorBidi"/>
          <w:b/>
        </w:rPr>
        <w:t xml:space="preserve">     </w:t>
      </w:r>
      <w:proofErr w:type="gramStart"/>
      <w:r w:rsidRPr="00EC586F">
        <w:rPr>
          <w:rFonts w:asciiTheme="minorHAnsi" w:eastAsiaTheme="minorHAnsi" w:hAnsiTheme="minorHAnsi" w:cstheme="minorBidi"/>
          <w:b/>
        </w:rPr>
        <w:t>7.1. Apa</w:t>
      </w:r>
      <w:proofErr w:type="gramEnd"/>
      <w:r w:rsidRPr="00EC586F">
        <w:rPr>
          <w:rFonts w:asciiTheme="minorHAnsi" w:eastAsiaTheme="minorHAnsi" w:hAnsiTheme="minorHAnsi" w:cstheme="minorBidi"/>
          <w:b/>
        </w:rPr>
        <w:t xml:space="preserve"> ............................................................................................................... ……..pag.31</w:t>
      </w:r>
    </w:p>
    <w:p w:rsidR="00EC586F" w:rsidRPr="00EC586F" w:rsidRDefault="00EC586F" w:rsidP="00EC586F">
      <w:pPr>
        <w:spacing w:after="0"/>
        <w:jc w:val="both"/>
        <w:rPr>
          <w:rFonts w:asciiTheme="minorHAnsi" w:eastAsiaTheme="minorHAnsi" w:hAnsiTheme="minorHAnsi" w:cstheme="minorBidi"/>
          <w:b/>
        </w:rPr>
      </w:pPr>
      <w:r w:rsidRPr="00EC586F">
        <w:rPr>
          <w:rFonts w:asciiTheme="minorHAnsi" w:eastAsiaTheme="minorHAnsi" w:hAnsiTheme="minorHAnsi" w:cstheme="minorBidi"/>
          <w:b/>
        </w:rPr>
        <w:t xml:space="preserve">    7.2. Eficienţa energetică .................................................................................................pag.38</w:t>
      </w:r>
    </w:p>
    <w:p w:rsidR="00EC586F" w:rsidRPr="00EC586F" w:rsidRDefault="00EC586F" w:rsidP="00EC586F">
      <w:pPr>
        <w:spacing w:after="0"/>
        <w:jc w:val="both"/>
        <w:rPr>
          <w:rFonts w:asciiTheme="minorHAnsi" w:eastAsiaTheme="minorHAnsi" w:hAnsiTheme="minorHAnsi" w:cstheme="minorBidi"/>
          <w:b/>
        </w:rPr>
      </w:pPr>
      <w:r w:rsidRPr="00EC586F">
        <w:rPr>
          <w:rFonts w:asciiTheme="minorHAnsi" w:eastAsiaTheme="minorHAnsi" w:hAnsiTheme="minorHAnsi" w:cstheme="minorBidi"/>
          <w:b/>
        </w:rPr>
        <w:t xml:space="preserve">    7.3. Combustibili ………...………….......................................................................................pag.39 </w:t>
      </w:r>
    </w:p>
    <w:p w:rsidR="00EC586F" w:rsidRPr="00EC586F" w:rsidRDefault="00EC586F" w:rsidP="00EC586F">
      <w:pPr>
        <w:spacing w:after="0"/>
        <w:jc w:val="both"/>
        <w:rPr>
          <w:rFonts w:asciiTheme="minorHAnsi" w:eastAsiaTheme="minorHAnsi" w:hAnsiTheme="minorHAnsi" w:cstheme="minorBidi"/>
          <w:b/>
        </w:rPr>
      </w:pPr>
      <w:r w:rsidRPr="00EC586F">
        <w:rPr>
          <w:rFonts w:asciiTheme="minorHAnsi" w:eastAsiaTheme="minorHAnsi" w:hAnsiTheme="minorHAnsi" w:cstheme="minorBidi"/>
          <w:b/>
        </w:rPr>
        <w:t>8. DESCRIEREA INSTALATIEI SI A FLUXURILOR EXISTENTE PE AMPLASAMENT …...</w:t>
      </w:r>
      <w:proofErr w:type="gramStart"/>
      <w:r w:rsidRPr="00EC586F">
        <w:rPr>
          <w:rFonts w:asciiTheme="minorHAnsi" w:eastAsiaTheme="minorHAnsi" w:hAnsiTheme="minorHAnsi" w:cstheme="minorBidi"/>
          <w:b/>
        </w:rPr>
        <w:t>…….……..........pag.40</w:t>
      </w:r>
      <w:proofErr w:type="gramEnd"/>
      <w:r w:rsidRPr="00EC586F">
        <w:rPr>
          <w:rFonts w:asciiTheme="minorHAnsi" w:eastAsiaTheme="minorHAnsi" w:hAnsiTheme="minorHAnsi" w:cstheme="minorBidi"/>
          <w:b/>
        </w:rPr>
        <w:t xml:space="preserve"> </w:t>
      </w:r>
    </w:p>
    <w:p w:rsidR="00EC586F" w:rsidRPr="00EC586F" w:rsidRDefault="00EC586F" w:rsidP="00EC586F">
      <w:pPr>
        <w:spacing w:after="0"/>
        <w:jc w:val="both"/>
        <w:rPr>
          <w:rFonts w:asciiTheme="minorHAnsi" w:eastAsiaTheme="minorHAnsi" w:hAnsiTheme="minorHAnsi" w:cstheme="minorBidi"/>
          <w:b/>
        </w:rPr>
      </w:pPr>
      <w:r w:rsidRPr="00EC586F">
        <w:rPr>
          <w:rFonts w:asciiTheme="minorHAnsi" w:eastAsiaTheme="minorHAnsi" w:hAnsiTheme="minorHAnsi" w:cstheme="minorBidi"/>
          <w:b/>
        </w:rPr>
        <w:t>9. INSTALATII PENTRU RETINEREA, EVACUAREA ŞI DISPERSIA POLUANTILOR IN MEDIU ..........pag.75</w:t>
      </w:r>
    </w:p>
    <w:p w:rsidR="00EC586F" w:rsidRPr="00EC586F" w:rsidRDefault="00EC586F" w:rsidP="00EC586F">
      <w:pPr>
        <w:spacing w:after="0"/>
        <w:jc w:val="both"/>
        <w:rPr>
          <w:rFonts w:asciiTheme="minorHAnsi" w:eastAsiaTheme="minorHAnsi" w:hAnsiTheme="minorHAnsi" w:cstheme="minorBidi"/>
          <w:b/>
        </w:rPr>
      </w:pPr>
      <w:r w:rsidRPr="00EC586F">
        <w:rPr>
          <w:rFonts w:asciiTheme="minorHAnsi" w:eastAsiaTheme="minorHAnsi" w:hAnsiTheme="minorHAnsi" w:cstheme="minorBidi"/>
          <w:b/>
        </w:rPr>
        <w:t xml:space="preserve">      9.1. Aer .......................................................................................................................pag.75</w:t>
      </w:r>
    </w:p>
    <w:p w:rsidR="00EC586F" w:rsidRPr="00EC586F" w:rsidRDefault="00EC586F" w:rsidP="00EC586F">
      <w:pPr>
        <w:spacing w:after="0"/>
        <w:jc w:val="both"/>
        <w:rPr>
          <w:rFonts w:asciiTheme="minorHAnsi" w:eastAsiaTheme="minorHAnsi" w:hAnsiTheme="minorHAnsi" w:cstheme="minorBidi"/>
          <w:b/>
        </w:rPr>
      </w:pPr>
      <w:r w:rsidRPr="00EC586F">
        <w:rPr>
          <w:rFonts w:asciiTheme="minorHAnsi" w:eastAsiaTheme="minorHAnsi" w:hAnsiTheme="minorHAnsi" w:cstheme="minorBidi"/>
          <w:b/>
        </w:rPr>
        <w:t xml:space="preserve">      9.2. Apă ………………………………………………….……………..….………........................................... pag.76 </w:t>
      </w:r>
    </w:p>
    <w:p w:rsidR="00EC586F" w:rsidRPr="00EC586F" w:rsidRDefault="00EC586F" w:rsidP="00EC586F">
      <w:pPr>
        <w:spacing w:after="0"/>
        <w:jc w:val="both"/>
        <w:rPr>
          <w:rFonts w:asciiTheme="minorHAnsi" w:eastAsiaTheme="minorHAnsi" w:hAnsiTheme="minorHAnsi" w:cstheme="minorBidi"/>
          <w:b/>
        </w:rPr>
      </w:pPr>
      <w:r w:rsidRPr="00EC586F">
        <w:rPr>
          <w:rFonts w:asciiTheme="minorHAnsi" w:eastAsiaTheme="minorHAnsi" w:hAnsiTheme="minorHAnsi" w:cstheme="minorBidi"/>
          <w:b/>
        </w:rPr>
        <w:t xml:space="preserve">      9.3. Sol ………………………………………………………………………....…..............................................pag.84 </w:t>
      </w:r>
    </w:p>
    <w:p w:rsidR="00EC586F" w:rsidRPr="00EC586F" w:rsidRDefault="00EC586F" w:rsidP="00EC586F">
      <w:pPr>
        <w:spacing w:after="0"/>
        <w:jc w:val="both"/>
        <w:rPr>
          <w:rFonts w:asciiTheme="minorHAnsi" w:eastAsiaTheme="minorHAnsi" w:hAnsiTheme="minorHAnsi" w:cstheme="minorBidi"/>
          <w:b/>
        </w:rPr>
      </w:pPr>
      <w:r w:rsidRPr="00EC586F">
        <w:rPr>
          <w:rFonts w:asciiTheme="minorHAnsi" w:eastAsiaTheme="minorHAnsi" w:hAnsiTheme="minorHAnsi" w:cstheme="minorBidi"/>
          <w:b/>
        </w:rPr>
        <w:t xml:space="preserve">10. CONCENTRATII DE POLUANTI ADMISE LA EVACUAREA IN MEDIUL INCONJURATOR, NIVELUL DE ZGOMOT…….…….............................................................................................................. pag.88 </w:t>
      </w:r>
    </w:p>
    <w:p w:rsidR="00EC586F" w:rsidRPr="00EC586F" w:rsidRDefault="00EC586F" w:rsidP="00EC586F">
      <w:pPr>
        <w:spacing w:after="0"/>
        <w:jc w:val="both"/>
        <w:rPr>
          <w:rFonts w:asciiTheme="minorHAnsi" w:eastAsiaTheme="minorHAnsi" w:hAnsiTheme="minorHAnsi" w:cstheme="minorBidi"/>
          <w:b/>
        </w:rPr>
      </w:pPr>
      <w:r w:rsidRPr="00EC586F">
        <w:rPr>
          <w:rFonts w:asciiTheme="minorHAnsi" w:eastAsiaTheme="minorHAnsi" w:hAnsiTheme="minorHAnsi" w:cstheme="minorBidi"/>
          <w:b/>
        </w:rPr>
        <w:t xml:space="preserve">   10.1. Emisii în aer şi mirosuri............................................................................................pag. 88</w:t>
      </w:r>
    </w:p>
    <w:p w:rsidR="00EC586F" w:rsidRPr="00EC586F" w:rsidRDefault="00EC586F" w:rsidP="00EC586F">
      <w:pPr>
        <w:spacing w:after="0"/>
        <w:jc w:val="both"/>
        <w:rPr>
          <w:rFonts w:asciiTheme="minorHAnsi" w:eastAsiaTheme="minorHAnsi" w:hAnsiTheme="minorHAnsi" w:cstheme="minorBidi"/>
          <w:b/>
        </w:rPr>
      </w:pPr>
      <w:r w:rsidRPr="00EC586F">
        <w:rPr>
          <w:rFonts w:asciiTheme="minorHAnsi" w:eastAsiaTheme="minorHAnsi" w:hAnsiTheme="minorHAnsi" w:cstheme="minorBidi"/>
          <w:b/>
        </w:rPr>
        <w:t xml:space="preserve">   10.2. Emisii în </w:t>
      </w:r>
      <w:proofErr w:type="gramStart"/>
      <w:r w:rsidRPr="00EC586F">
        <w:rPr>
          <w:rFonts w:asciiTheme="minorHAnsi" w:eastAsiaTheme="minorHAnsi" w:hAnsiTheme="minorHAnsi" w:cstheme="minorBidi"/>
          <w:b/>
        </w:rPr>
        <w:t>apă ..…………………….................................................................................... pag.</w:t>
      </w:r>
      <w:proofErr w:type="gramEnd"/>
      <w:r w:rsidRPr="00EC586F">
        <w:rPr>
          <w:rFonts w:asciiTheme="minorHAnsi" w:eastAsiaTheme="minorHAnsi" w:hAnsiTheme="minorHAnsi" w:cstheme="minorBidi"/>
          <w:b/>
        </w:rPr>
        <w:t xml:space="preserve"> 90</w:t>
      </w:r>
    </w:p>
    <w:p w:rsidR="00EC586F" w:rsidRPr="00EC586F" w:rsidRDefault="00EC586F" w:rsidP="00EC586F">
      <w:pPr>
        <w:spacing w:after="0"/>
        <w:jc w:val="both"/>
        <w:rPr>
          <w:rFonts w:asciiTheme="minorHAnsi" w:eastAsiaTheme="minorHAnsi" w:hAnsiTheme="minorHAnsi" w:cstheme="minorBidi"/>
          <w:b/>
        </w:rPr>
      </w:pPr>
      <w:r w:rsidRPr="00EC586F">
        <w:rPr>
          <w:rFonts w:asciiTheme="minorHAnsi" w:eastAsiaTheme="minorHAnsi" w:hAnsiTheme="minorHAnsi" w:cstheme="minorBidi"/>
          <w:b/>
        </w:rPr>
        <w:t xml:space="preserve">   10.3. Sol şi </w:t>
      </w:r>
      <w:proofErr w:type="gramStart"/>
      <w:r w:rsidRPr="00EC586F">
        <w:rPr>
          <w:rFonts w:asciiTheme="minorHAnsi" w:eastAsiaTheme="minorHAnsi" w:hAnsiTheme="minorHAnsi" w:cstheme="minorBidi"/>
          <w:b/>
        </w:rPr>
        <w:t>apă</w:t>
      </w:r>
      <w:proofErr w:type="gramEnd"/>
      <w:r w:rsidRPr="00EC586F">
        <w:rPr>
          <w:rFonts w:asciiTheme="minorHAnsi" w:eastAsiaTheme="minorHAnsi" w:hAnsiTheme="minorHAnsi" w:cstheme="minorBidi"/>
          <w:b/>
        </w:rPr>
        <w:t xml:space="preserve"> subterană................................................................................................ pag.95</w:t>
      </w:r>
    </w:p>
    <w:p w:rsidR="00EC586F" w:rsidRPr="00EC586F" w:rsidRDefault="00EC586F" w:rsidP="00EC586F">
      <w:pPr>
        <w:spacing w:after="0"/>
        <w:jc w:val="both"/>
        <w:rPr>
          <w:rFonts w:asciiTheme="minorHAnsi" w:eastAsiaTheme="minorHAnsi" w:hAnsiTheme="minorHAnsi" w:cstheme="minorBidi"/>
          <w:b/>
        </w:rPr>
      </w:pPr>
      <w:r w:rsidRPr="00EC586F">
        <w:rPr>
          <w:rFonts w:asciiTheme="minorHAnsi" w:eastAsiaTheme="minorHAnsi" w:hAnsiTheme="minorHAnsi" w:cstheme="minorBidi"/>
          <w:b/>
        </w:rPr>
        <w:t xml:space="preserve">    10.4. Zgomot </w:t>
      </w:r>
      <w:proofErr w:type="gramStart"/>
      <w:r w:rsidRPr="00EC586F">
        <w:rPr>
          <w:rFonts w:asciiTheme="minorHAnsi" w:eastAsiaTheme="minorHAnsi" w:hAnsiTheme="minorHAnsi" w:cstheme="minorBidi"/>
          <w:b/>
        </w:rPr>
        <w:t>…………. ……....…………………………………………….….... ........................................</w:t>
      </w:r>
      <w:proofErr w:type="gramEnd"/>
      <w:r w:rsidRPr="00EC586F">
        <w:rPr>
          <w:rFonts w:asciiTheme="minorHAnsi" w:eastAsiaTheme="minorHAnsi" w:hAnsiTheme="minorHAnsi" w:cstheme="minorBidi"/>
          <w:b/>
        </w:rPr>
        <w:t xml:space="preserve"> pag.96</w:t>
      </w:r>
    </w:p>
    <w:p w:rsidR="00EC586F" w:rsidRPr="00EC586F" w:rsidRDefault="00EC586F" w:rsidP="00EC586F">
      <w:pPr>
        <w:spacing w:after="0"/>
        <w:jc w:val="both"/>
        <w:rPr>
          <w:rFonts w:asciiTheme="minorHAnsi" w:eastAsiaTheme="minorHAnsi" w:hAnsiTheme="minorHAnsi" w:cstheme="minorBidi"/>
          <w:b/>
        </w:rPr>
      </w:pPr>
      <w:r w:rsidRPr="00EC586F">
        <w:rPr>
          <w:rFonts w:asciiTheme="minorHAnsi" w:eastAsiaTheme="minorHAnsi" w:hAnsiTheme="minorHAnsi" w:cstheme="minorBidi"/>
          <w:b/>
        </w:rPr>
        <w:t xml:space="preserve">    10.5</w:t>
      </w:r>
      <w:proofErr w:type="gramStart"/>
      <w:r w:rsidRPr="00EC586F">
        <w:rPr>
          <w:rFonts w:asciiTheme="minorHAnsi" w:eastAsiaTheme="minorHAnsi" w:hAnsiTheme="minorHAnsi" w:cstheme="minorBidi"/>
          <w:b/>
        </w:rPr>
        <w:t>.Radioactivitate</w:t>
      </w:r>
      <w:proofErr w:type="gramEnd"/>
      <w:r w:rsidRPr="00EC586F">
        <w:rPr>
          <w:rFonts w:asciiTheme="minorHAnsi" w:eastAsiaTheme="minorHAnsi" w:hAnsiTheme="minorHAnsi" w:cstheme="minorBidi"/>
          <w:b/>
        </w:rPr>
        <w:t>.......................................................................................................pag.97</w:t>
      </w:r>
    </w:p>
    <w:p w:rsidR="00EC586F" w:rsidRPr="00EC586F" w:rsidRDefault="00EC586F" w:rsidP="00EC586F">
      <w:pPr>
        <w:spacing w:after="0"/>
        <w:jc w:val="both"/>
        <w:rPr>
          <w:rFonts w:asciiTheme="minorHAnsi" w:eastAsiaTheme="minorHAnsi" w:hAnsiTheme="minorHAnsi" w:cstheme="minorBidi"/>
          <w:b/>
        </w:rPr>
      </w:pPr>
      <w:r w:rsidRPr="00EC586F">
        <w:rPr>
          <w:rFonts w:asciiTheme="minorHAnsi" w:eastAsiaTheme="minorHAnsi" w:hAnsiTheme="minorHAnsi" w:cstheme="minorBidi"/>
          <w:b/>
        </w:rPr>
        <w:lastRenderedPageBreak/>
        <w:t xml:space="preserve">11. GESTIUNEA DESEURILOR .............................................................................................pag.97 </w:t>
      </w:r>
    </w:p>
    <w:p w:rsidR="00EC586F" w:rsidRPr="00EC586F" w:rsidRDefault="00EC586F" w:rsidP="00EC586F">
      <w:pPr>
        <w:spacing w:after="0"/>
        <w:jc w:val="both"/>
        <w:rPr>
          <w:rFonts w:asciiTheme="minorHAnsi" w:eastAsiaTheme="minorHAnsi" w:hAnsiTheme="minorHAnsi" w:cstheme="minorBidi"/>
          <w:b/>
        </w:rPr>
      </w:pPr>
      <w:r w:rsidRPr="00EC586F">
        <w:rPr>
          <w:rFonts w:asciiTheme="minorHAnsi" w:eastAsiaTheme="minorHAnsi" w:hAnsiTheme="minorHAnsi" w:cstheme="minorBidi"/>
          <w:b/>
        </w:rPr>
        <w:t xml:space="preserve">12. INTERVENŢIA RAPIDĂ/PREVENIREA SI MANAGEMENTUL SITUATIILOR DE URGENTA, SIGURANTA INSTALATIEI </w:t>
      </w:r>
      <w:proofErr w:type="gramStart"/>
      <w:r w:rsidRPr="00EC586F">
        <w:rPr>
          <w:rFonts w:asciiTheme="minorHAnsi" w:eastAsiaTheme="minorHAnsi" w:hAnsiTheme="minorHAnsi" w:cstheme="minorBidi"/>
          <w:b/>
        </w:rPr>
        <w:t>………………...……………………………………………………………………………………………………....</w:t>
      </w:r>
      <w:proofErr w:type="gramEnd"/>
      <w:r w:rsidRPr="00EC586F">
        <w:rPr>
          <w:rFonts w:asciiTheme="minorHAnsi" w:eastAsiaTheme="minorHAnsi" w:hAnsiTheme="minorHAnsi" w:cstheme="minorBidi"/>
          <w:b/>
        </w:rPr>
        <w:t xml:space="preserve">pag.108 </w:t>
      </w:r>
    </w:p>
    <w:p w:rsidR="00EC586F" w:rsidRPr="00EC586F" w:rsidRDefault="00EC586F" w:rsidP="00EC586F">
      <w:pPr>
        <w:spacing w:after="0"/>
        <w:jc w:val="both"/>
        <w:rPr>
          <w:rFonts w:asciiTheme="minorHAnsi" w:eastAsiaTheme="minorHAnsi" w:hAnsiTheme="minorHAnsi" w:cstheme="minorBidi"/>
          <w:b/>
        </w:rPr>
      </w:pPr>
      <w:r w:rsidRPr="00EC586F">
        <w:rPr>
          <w:rFonts w:asciiTheme="minorHAnsi" w:eastAsiaTheme="minorHAnsi" w:hAnsiTheme="minorHAnsi" w:cstheme="minorBidi"/>
          <w:b/>
        </w:rPr>
        <w:t>13. MONITORIZAREA ACTIVITATII ………………….…………………….……………………………………………….. pag.113</w:t>
      </w:r>
    </w:p>
    <w:p w:rsidR="00EC586F" w:rsidRPr="00EC586F" w:rsidRDefault="00EC586F" w:rsidP="00EC586F">
      <w:pPr>
        <w:spacing w:after="0"/>
        <w:jc w:val="both"/>
        <w:rPr>
          <w:rFonts w:asciiTheme="minorHAnsi" w:eastAsiaTheme="minorHAnsi" w:hAnsiTheme="minorHAnsi" w:cstheme="minorBidi"/>
          <w:b/>
        </w:rPr>
      </w:pPr>
      <w:r w:rsidRPr="00EC586F">
        <w:rPr>
          <w:rFonts w:asciiTheme="minorHAnsi" w:eastAsiaTheme="minorHAnsi" w:hAnsiTheme="minorHAnsi" w:cstheme="minorBidi"/>
          <w:b/>
        </w:rPr>
        <w:t xml:space="preserve">14. RAPORTĂRI CĂTRE AUTORITATEA PENTRU PROTECŢIA MEDIULUI ŞI PERIODICITATEA ACESTORA …………………………….….……...……….…………………………………………………………………………………………. pag.124 </w:t>
      </w:r>
    </w:p>
    <w:p w:rsidR="00EC586F" w:rsidRPr="00EC586F" w:rsidRDefault="00EC586F" w:rsidP="00EC586F">
      <w:pPr>
        <w:spacing w:after="0"/>
        <w:jc w:val="both"/>
        <w:rPr>
          <w:rFonts w:asciiTheme="minorHAnsi" w:eastAsiaTheme="minorHAnsi" w:hAnsiTheme="minorHAnsi" w:cstheme="minorBidi"/>
          <w:b/>
        </w:rPr>
      </w:pPr>
      <w:r w:rsidRPr="00EC586F">
        <w:rPr>
          <w:rFonts w:asciiTheme="minorHAnsi" w:eastAsiaTheme="minorHAnsi" w:hAnsiTheme="minorHAnsi" w:cstheme="minorBidi"/>
          <w:b/>
        </w:rPr>
        <w:t>15. OBLIGATIILE TITULARULUI ACTIVITATII ......................................................................... pag.127</w:t>
      </w:r>
    </w:p>
    <w:p w:rsidR="00EC586F" w:rsidRPr="00EC586F" w:rsidRDefault="00EC586F" w:rsidP="00EC586F">
      <w:pPr>
        <w:spacing w:after="0"/>
        <w:jc w:val="both"/>
        <w:rPr>
          <w:rFonts w:asciiTheme="minorHAnsi" w:eastAsiaTheme="minorHAnsi" w:hAnsiTheme="minorHAnsi" w:cstheme="minorBidi"/>
          <w:b/>
        </w:rPr>
      </w:pPr>
      <w:r w:rsidRPr="00EC586F">
        <w:rPr>
          <w:rFonts w:asciiTheme="minorHAnsi" w:eastAsiaTheme="minorHAnsi" w:hAnsiTheme="minorHAnsi" w:cstheme="minorBidi"/>
          <w:b/>
        </w:rPr>
        <w:t xml:space="preserve">16. MANAGEMENTUL INCHIDERII INSTALATIEI. </w:t>
      </w:r>
      <w:proofErr w:type="gramStart"/>
      <w:r w:rsidRPr="00EC586F">
        <w:rPr>
          <w:rFonts w:asciiTheme="minorHAnsi" w:eastAsiaTheme="minorHAnsi" w:hAnsiTheme="minorHAnsi" w:cstheme="minorBidi"/>
          <w:b/>
        </w:rPr>
        <w:t>MANAGEMENTUL REZIDUURILOR ………...........pag.</w:t>
      </w:r>
      <w:proofErr w:type="gramEnd"/>
      <w:r w:rsidRPr="00EC586F">
        <w:rPr>
          <w:rFonts w:asciiTheme="minorHAnsi" w:eastAsiaTheme="minorHAnsi" w:hAnsiTheme="minorHAnsi" w:cstheme="minorBidi"/>
          <w:b/>
        </w:rPr>
        <w:t xml:space="preserve"> 129</w:t>
      </w:r>
    </w:p>
    <w:p w:rsidR="00EC586F" w:rsidRPr="00EC586F" w:rsidRDefault="00EC586F" w:rsidP="00EC586F">
      <w:pPr>
        <w:spacing w:after="0"/>
        <w:rPr>
          <w:rFonts w:asciiTheme="minorHAnsi" w:eastAsiaTheme="minorHAnsi" w:hAnsiTheme="minorHAnsi" w:cstheme="minorBidi"/>
          <w:b/>
        </w:rPr>
      </w:pPr>
      <w:r w:rsidRPr="00EC586F">
        <w:rPr>
          <w:rFonts w:asciiTheme="minorHAnsi" w:eastAsiaTheme="minorHAnsi" w:hAnsiTheme="minorHAnsi" w:cstheme="minorBidi"/>
          <w:b/>
        </w:rPr>
        <w:t>17 RAPORTUL ANNUAL DE MEDIU ………………………………………………………………………………………….pag.131</w:t>
      </w:r>
    </w:p>
    <w:p w:rsidR="00EC586F" w:rsidRPr="00EC586F" w:rsidRDefault="00EC586F" w:rsidP="00EC586F">
      <w:pPr>
        <w:spacing w:after="0"/>
        <w:jc w:val="both"/>
        <w:rPr>
          <w:rFonts w:asciiTheme="minorHAnsi" w:eastAsiaTheme="minorHAnsi" w:hAnsiTheme="minorHAnsi" w:cstheme="minorBidi"/>
          <w:b/>
        </w:rPr>
      </w:pPr>
      <w:r w:rsidRPr="00EC586F">
        <w:rPr>
          <w:rFonts w:asciiTheme="minorHAnsi" w:eastAsiaTheme="minorHAnsi" w:hAnsiTheme="minorHAnsi" w:cstheme="minorBidi"/>
          <w:b/>
        </w:rPr>
        <w:t xml:space="preserve">18. GLOSAR DE TERMENI ………………………..…………………………....………………………………………….. …pag.134 </w:t>
      </w:r>
    </w:p>
    <w:p w:rsidR="00EC586F" w:rsidRPr="00EC586F" w:rsidRDefault="00EC586F" w:rsidP="00EC586F">
      <w:pPr>
        <w:spacing w:after="0"/>
        <w:jc w:val="both"/>
        <w:rPr>
          <w:rFonts w:asciiTheme="minorHAnsi" w:eastAsiaTheme="minorHAnsi" w:hAnsiTheme="minorHAnsi" w:cstheme="minorBidi"/>
        </w:rPr>
      </w:pPr>
      <w:r w:rsidRPr="00EC586F">
        <w:rPr>
          <w:rFonts w:asciiTheme="minorHAnsi" w:eastAsiaTheme="minorHAnsi" w:hAnsiTheme="minorHAnsi" w:cstheme="minorBidi"/>
          <w:b/>
        </w:rPr>
        <w:t>19</w:t>
      </w:r>
      <w:proofErr w:type="gramStart"/>
      <w:r w:rsidRPr="00EC586F">
        <w:rPr>
          <w:rFonts w:asciiTheme="minorHAnsi" w:eastAsiaTheme="minorHAnsi" w:hAnsiTheme="minorHAnsi" w:cstheme="minorBidi"/>
          <w:b/>
        </w:rPr>
        <w:t>.ABREVIERI</w:t>
      </w:r>
      <w:proofErr w:type="gramEnd"/>
      <w:r w:rsidRPr="00EC586F">
        <w:rPr>
          <w:rFonts w:asciiTheme="minorHAnsi" w:eastAsiaTheme="minorHAnsi" w:hAnsiTheme="minorHAnsi" w:cstheme="minorBidi"/>
          <w:b/>
        </w:rPr>
        <w:t>…………….……………………………….……….………………………………………………………………..</w:t>
      </w:r>
      <w:r w:rsidRPr="00EC586F">
        <w:rPr>
          <w:rFonts w:asciiTheme="minorHAnsi" w:eastAsiaTheme="minorHAnsi" w:hAnsiTheme="minorHAnsi" w:cstheme="minorBidi"/>
        </w:rPr>
        <w:t xml:space="preserve"> </w:t>
      </w:r>
      <w:r w:rsidRPr="00EC586F">
        <w:rPr>
          <w:rFonts w:asciiTheme="minorHAnsi" w:eastAsiaTheme="minorHAnsi" w:hAnsiTheme="minorHAnsi" w:cstheme="minorBidi"/>
          <w:b/>
        </w:rPr>
        <w:t>pag.135 20.CUPRINS………………………………………………………………………………………………………………………</w:t>
      </w:r>
      <w:proofErr w:type="gramStart"/>
      <w:r w:rsidRPr="00EC586F">
        <w:rPr>
          <w:rFonts w:asciiTheme="minorHAnsi" w:eastAsiaTheme="minorHAnsi" w:hAnsiTheme="minorHAnsi" w:cstheme="minorBidi"/>
          <w:b/>
        </w:rPr>
        <w:t>…  pag.137</w:t>
      </w:r>
      <w:proofErr w:type="gramEnd"/>
    </w:p>
    <w:p w:rsidR="00EC586F" w:rsidRPr="00EC586F" w:rsidRDefault="00EC586F" w:rsidP="00EC586F">
      <w:pPr>
        <w:spacing w:after="0" w:line="240" w:lineRule="auto"/>
        <w:ind w:left="-567" w:right="-340"/>
        <w:jc w:val="both"/>
        <w:rPr>
          <w:rFonts w:ascii="Arial" w:hAnsi="Arial" w:cs="Arial"/>
          <w:b/>
          <w:bCs/>
          <w:sz w:val="24"/>
          <w:szCs w:val="24"/>
          <w:lang w:val="ro-RO"/>
        </w:rPr>
      </w:pPr>
      <w:r w:rsidRPr="00EC586F">
        <w:rPr>
          <w:rFonts w:ascii="Arial" w:hAnsi="Arial" w:cs="Arial"/>
          <w:b/>
          <w:bCs/>
          <w:i/>
          <w:sz w:val="24"/>
          <w:szCs w:val="24"/>
          <w:lang w:val="ro-RO"/>
        </w:rPr>
        <w:t>Verificarea conformării cu prevederile prezentului act se face de către reprezentanţii Gărzii Naţionale de Mediu-Secretariatul Comisariatului Judeţean Tulcea ,cu respectarea prevederilor art .23-Inspectii de mediu din Legea nr. 278/2013 privind emisiile industriale, cu modificarile si completarile ulterioare</w:t>
      </w:r>
      <w:r w:rsidRPr="00EC586F">
        <w:rPr>
          <w:rFonts w:ascii="Arial" w:hAnsi="Arial" w:cs="Arial"/>
          <w:b/>
          <w:bCs/>
          <w:sz w:val="24"/>
          <w:szCs w:val="24"/>
          <w:lang w:val="ro-RO"/>
        </w:rPr>
        <w:t xml:space="preserve">. </w:t>
      </w:r>
    </w:p>
    <w:p w:rsidR="00EC586F" w:rsidRPr="00EC586F" w:rsidRDefault="00EC586F" w:rsidP="00EC586F">
      <w:pPr>
        <w:spacing w:after="0" w:line="240" w:lineRule="auto"/>
        <w:jc w:val="both"/>
        <w:rPr>
          <w:rFonts w:ascii="Arial" w:hAnsi="Arial" w:cs="Arial"/>
          <w:b/>
          <w:bCs/>
          <w:sz w:val="24"/>
          <w:szCs w:val="24"/>
          <w:lang w:val="ro-RO"/>
        </w:rPr>
      </w:pPr>
    </w:p>
    <w:p w:rsidR="00EC586F" w:rsidRPr="00EC586F" w:rsidRDefault="00EC586F" w:rsidP="00EC586F">
      <w:pPr>
        <w:spacing w:after="0" w:line="240" w:lineRule="auto"/>
        <w:ind w:left="-567"/>
        <w:jc w:val="both"/>
        <w:rPr>
          <w:rFonts w:ascii="Arial" w:hAnsi="Arial" w:cs="Arial"/>
          <w:sz w:val="24"/>
          <w:szCs w:val="24"/>
          <w:lang w:val="ro-RO"/>
        </w:rPr>
      </w:pPr>
      <w:r w:rsidRPr="00EC586F">
        <w:rPr>
          <w:rFonts w:ascii="Arial" w:hAnsi="Arial" w:cs="Arial"/>
          <w:sz w:val="24"/>
          <w:szCs w:val="24"/>
          <w:lang w:val="ro-RO"/>
        </w:rPr>
        <w:t>Prezenta autorizaţie integrată de mediu a fost emisă în 3(trei) exemplare, fiecare exemplar având un număr</w:t>
      </w:r>
      <w:r w:rsidRPr="00EC586F">
        <w:rPr>
          <w:rFonts w:ascii="Arial" w:hAnsi="Arial" w:cs="Arial"/>
          <w:color w:val="FF0000"/>
          <w:sz w:val="24"/>
          <w:szCs w:val="24"/>
          <w:lang w:val="ro-RO"/>
        </w:rPr>
        <w:t xml:space="preserve"> </w:t>
      </w:r>
      <w:r w:rsidRPr="00EC586F">
        <w:rPr>
          <w:rFonts w:ascii="Arial" w:hAnsi="Arial" w:cs="Arial"/>
          <w:sz w:val="24"/>
          <w:szCs w:val="24"/>
          <w:lang w:val="ro-RO"/>
        </w:rPr>
        <w:t>137(o suta treizeci si sapte)de  pagini semnate și ştampilate.</w:t>
      </w:r>
    </w:p>
    <w:p w:rsidR="00EC586F" w:rsidRPr="00EC586F" w:rsidRDefault="00EC586F" w:rsidP="00EC586F">
      <w:pPr>
        <w:spacing w:after="0" w:line="240" w:lineRule="auto"/>
        <w:jc w:val="both"/>
        <w:rPr>
          <w:rFonts w:ascii="Arial" w:hAnsi="Arial" w:cs="Arial"/>
          <w:b/>
          <w:color w:val="FF0000"/>
          <w:sz w:val="24"/>
          <w:szCs w:val="24"/>
          <w:lang w:val="ro-RO"/>
        </w:rPr>
      </w:pPr>
    </w:p>
    <w:p w:rsidR="00EC586F" w:rsidRPr="00EC586F" w:rsidRDefault="00EC586F" w:rsidP="00EC586F">
      <w:pPr>
        <w:spacing w:after="0" w:line="240" w:lineRule="auto"/>
        <w:jc w:val="both"/>
        <w:rPr>
          <w:rFonts w:ascii="Arial" w:hAnsi="Arial" w:cs="Arial"/>
          <w:b/>
          <w:color w:val="FF0000"/>
          <w:sz w:val="24"/>
          <w:szCs w:val="24"/>
          <w:lang w:val="ro-RO"/>
        </w:rPr>
      </w:pPr>
    </w:p>
    <w:p w:rsidR="00EC586F" w:rsidRPr="00EC586F" w:rsidRDefault="00EC586F" w:rsidP="00EC586F">
      <w:pPr>
        <w:spacing w:after="0" w:line="240" w:lineRule="auto"/>
        <w:jc w:val="center"/>
        <w:rPr>
          <w:rFonts w:ascii="Arial" w:hAnsi="Arial" w:cs="Arial"/>
          <w:b/>
          <w:bCs/>
          <w:sz w:val="24"/>
          <w:szCs w:val="24"/>
          <w:lang w:val="ro-RO"/>
        </w:rPr>
      </w:pPr>
      <w:r w:rsidRPr="00EC586F">
        <w:rPr>
          <w:rFonts w:ascii="Arial" w:hAnsi="Arial" w:cs="Arial"/>
          <w:b/>
          <w:bCs/>
          <w:sz w:val="24"/>
          <w:szCs w:val="24"/>
          <w:lang w:val="ro-RO"/>
        </w:rPr>
        <w:t xml:space="preserve">                                   DIRECTOR EXECUTIV</w:t>
      </w:r>
    </w:p>
    <w:p w:rsidR="00EC586F" w:rsidRPr="00EC586F" w:rsidRDefault="00EC586F" w:rsidP="00EC586F">
      <w:pPr>
        <w:spacing w:after="0" w:line="240" w:lineRule="auto"/>
        <w:jc w:val="center"/>
        <w:rPr>
          <w:rFonts w:ascii="Arial" w:hAnsi="Arial" w:cs="Arial"/>
          <w:b/>
          <w:bCs/>
          <w:sz w:val="24"/>
          <w:szCs w:val="24"/>
          <w:lang w:val="ro-RO"/>
        </w:rPr>
      </w:pPr>
      <w:r w:rsidRPr="00EC586F">
        <w:rPr>
          <w:rFonts w:ascii="Arial" w:hAnsi="Arial" w:cs="Arial"/>
          <w:b/>
          <w:bCs/>
          <w:sz w:val="24"/>
          <w:szCs w:val="24"/>
          <w:lang w:val="ro-RO"/>
        </w:rPr>
        <w:t xml:space="preserve">                                  Chim. Mirela-Aurelia RAICU</w:t>
      </w:r>
    </w:p>
    <w:p w:rsidR="00EC586F" w:rsidRPr="00EC586F" w:rsidRDefault="00EC586F" w:rsidP="00EC586F">
      <w:pPr>
        <w:spacing w:after="0" w:line="240" w:lineRule="auto"/>
        <w:jc w:val="both"/>
        <w:outlineLvl w:val="0"/>
        <w:rPr>
          <w:rFonts w:ascii="Arial" w:hAnsi="Arial" w:cs="Arial"/>
          <w:b/>
          <w:bCs/>
          <w:sz w:val="24"/>
          <w:szCs w:val="24"/>
          <w:lang w:val="ro-RO"/>
        </w:rPr>
      </w:pPr>
    </w:p>
    <w:p w:rsidR="00EC586F" w:rsidRPr="00EC586F" w:rsidRDefault="00EC586F" w:rsidP="00EC586F">
      <w:pPr>
        <w:spacing w:after="0" w:line="240" w:lineRule="auto"/>
        <w:jc w:val="both"/>
        <w:outlineLvl w:val="0"/>
        <w:rPr>
          <w:rFonts w:ascii="Arial" w:hAnsi="Arial" w:cs="Arial"/>
          <w:b/>
          <w:bCs/>
          <w:sz w:val="24"/>
          <w:szCs w:val="24"/>
          <w:lang w:val="ro-RO"/>
        </w:rPr>
      </w:pPr>
    </w:p>
    <w:p w:rsidR="00EC586F" w:rsidRPr="00EC586F" w:rsidRDefault="00EC586F" w:rsidP="00EC586F">
      <w:pPr>
        <w:spacing w:after="0" w:line="240" w:lineRule="auto"/>
        <w:jc w:val="both"/>
        <w:outlineLvl w:val="0"/>
        <w:rPr>
          <w:rFonts w:ascii="Arial" w:hAnsi="Arial" w:cs="Arial"/>
          <w:b/>
          <w:bCs/>
          <w:sz w:val="24"/>
          <w:szCs w:val="24"/>
          <w:lang w:val="ro-RO"/>
        </w:rPr>
      </w:pPr>
    </w:p>
    <w:p w:rsidR="00EC586F" w:rsidRPr="00EC586F" w:rsidRDefault="00EC586F" w:rsidP="00EC586F">
      <w:pPr>
        <w:spacing w:after="0" w:line="240" w:lineRule="auto"/>
        <w:jc w:val="both"/>
        <w:outlineLvl w:val="0"/>
        <w:rPr>
          <w:rFonts w:ascii="Arial" w:hAnsi="Arial" w:cs="Arial"/>
          <w:b/>
          <w:bCs/>
          <w:sz w:val="24"/>
          <w:szCs w:val="24"/>
          <w:lang w:val="ro-RO"/>
        </w:rPr>
      </w:pPr>
      <w:r w:rsidRPr="00EC586F">
        <w:rPr>
          <w:rFonts w:ascii="Arial" w:hAnsi="Arial" w:cs="Arial"/>
          <w:b/>
          <w:bCs/>
          <w:sz w:val="24"/>
          <w:szCs w:val="24"/>
          <w:lang w:val="ro-RO"/>
        </w:rPr>
        <w:t>Intocmit,</w:t>
      </w:r>
    </w:p>
    <w:p w:rsidR="00EC586F" w:rsidRPr="00EC586F" w:rsidRDefault="00EC586F" w:rsidP="00EC586F">
      <w:pPr>
        <w:spacing w:after="0" w:line="240" w:lineRule="auto"/>
        <w:jc w:val="both"/>
        <w:outlineLvl w:val="0"/>
        <w:rPr>
          <w:rFonts w:ascii="Arial" w:hAnsi="Arial" w:cs="Arial"/>
          <w:b/>
          <w:bCs/>
          <w:sz w:val="24"/>
          <w:szCs w:val="24"/>
          <w:lang w:val="ro-RO"/>
        </w:rPr>
      </w:pPr>
    </w:p>
    <w:p w:rsidR="00EC586F" w:rsidRPr="00EC586F" w:rsidRDefault="00EC586F" w:rsidP="00EC586F">
      <w:pPr>
        <w:spacing w:after="0" w:line="240" w:lineRule="auto"/>
        <w:jc w:val="both"/>
        <w:outlineLvl w:val="0"/>
        <w:rPr>
          <w:rFonts w:ascii="Arial" w:hAnsi="Arial" w:cs="Arial"/>
          <w:b/>
          <w:bCs/>
          <w:sz w:val="24"/>
          <w:szCs w:val="24"/>
          <w:lang w:val="ro-RO"/>
        </w:rPr>
      </w:pPr>
      <w:r w:rsidRPr="00EC586F">
        <w:rPr>
          <w:rFonts w:ascii="Arial" w:hAnsi="Arial" w:cs="Arial"/>
          <w:b/>
          <w:bCs/>
          <w:sz w:val="24"/>
          <w:szCs w:val="24"/>
          <w:lang w:val="ro-RO"/>
        </w:rPr>
        <w:t xml:space="preserve">            ŞEF SERVICIU</w:t>
      </w:r>
    </w:p>
    <w:p w:rsidR="00EC586F" w:rsidRPr="00EC586F" w:rsidRDefault="00EC586F" w:rsidP="00EC586F">
      <w:pPr>
        <w:spacing w:after="0" w:line="240" w:lineRule="auto"/>
        <w:jc w:val="both"/>
        <w:outlineLvl w:val="0"/>
        <w:rPr>
          <w:rFonts w:ascii="Arial" w:hAnsi="Arial" w:cs="Arial"/>
          <w:b/>
          <w:bCs/>
          <w:sz w:val="24"/>
          <w:szCs w:val="24"/>
          <w:lang w:val="ro-RO"/>
        </w:rPr>
      </w:pPr>
      <w:r w:rsidRPr="00EC586F">
        <w:rPr>
          <w:rFonts w:ascii="Arial" w:hAnsi="Arial" w:cs="Arial"/>
          <w:b/>
          <w:bCs/>
          <w:sz w:val="24"/>
          <w:szCs w:val="24"/>
          <w:lang w:val="ro-RO"/>
        </w:rPr>
        <w:t>AVIZE, ACORDURI, AUTORIZAŢII</w:t>
      </w:r>
    </w:p>
    <w:p w:rsidR="00EC586F" w:rsidRPr="00EC586F" w:rsidRDefault="00EC586F" w:rsidP="00EC586F">
      <w:pPr>
        <w:spacing w:after="0" w:line="240" w:lineRule="auto"/>
        <w:jc w:val="both"/>
        <w:outlineLvl w:val="0"/>
        <w:rPr>
          <w:rFonts w:ascii="Arial" w:hAnsi="Arial" w:cs="Arial"/>
          <w:b/>
          <w:bCs/>
          <w:sz w:val="24"/>
          <w:szCs w:val="24"/>
          <w:lang w:val="ro-RO"/>
        </w:rPr>
      </w:pPr>
    </w:p>
    <w:p w:rsidR="00EC586F" w:rsidRPr="00EC586F" w:rsidRDefault="00EC586F" w:rsidP="00EC586F">
      <w:pPr>
        <w:spacing w:after="0" w:line="240" w:lineRule="auto"/>
        <w:jc w:val="both"/>
        <w:outlineLvl w:val="0"/>
        <w:rPr>
          <w:rFonts w:ascii="Arial" w:hAnsi="Arial" w:cs="Arial"/>
          <w:b/>
          <w:bCs/>
          <w:sz w:val="24"/>
          <w:szCs w:val="24"/>
          <w:lang w:val="ro-RO"/>
        </w:rPr>
      </w:pPr>
      <w:r w:rsidRPr="00EC586F">
        <w:rPr>
          <w:rFonts w:ascii="Arial" w:hAnsi="Arial" w:cs="Arial"/>
          <w:b/>
          <w:bCs/>
          <w:sz w:val="24"/>
          <w:szCs w:val="24"/>
          <w:lang w:val="ro-RO"/>
        </w:rPr>
        <w:t xml:space="preserve">        Ing. Camelia MICU </w:t>
      </w:r>
    </w:p>
    <w:p w:rsidR="00EC586F" w:rsidRPr="00EC586F" w:rsidRDefault="00EC586F" w:rsidP="00EC586F">
      <w:pPr>
        <w:spacing w:after="0" w:line="240" w:lineRule="auto"/>
        <w:jc w:val="both"/>
        <w:outlineLvl w:val="0"/>
        <w:rPr>
          <w:rFonts w:ascii="Arial" w:hAnsi="Arial" w:cs="Arial"/>
          <w:bCs/>
          <w:sz w:val="24"/>
          <w:szCs w:val="24"/>
          <w:lang w:val="ro-RO"/>
        </w:rPr>
      </w:pPr>
    </w:p>
    <w:p w:rsidR="00EC586F" w:rsidRPr="00EC586F" w:rsidRDefault="00EC586F" w:rsidP="00EC586F">
      <w:pPr>
        <w:spacing w:after="0" w:line="240" w:lineRule="auto"/>
        <w:jc w:val="both"/>
        <w:outlineLvl w:val="0"/>
        <w:rPr>
          <w:rFonts w:ascii="Arial" w:hAnsi="Arial" w:cs="Arial"/>
          <w:bCs/>
          <w:sz w:val="24"/>
          <w:szCs w:val="24"/>
          <w:lang w:val="ro-RO"/>
        </w:rPr>
      </w:pPr>
    </w:p>
    <w:p w:rsidR="00EC586F" w:rsidRPr="00EC586F" w:rsidRDefault="00EC586F" w:rsidP="00EC586F">
      <w:pPr>
        <w:spacing w:after="0" w:line="240" w:lineRule="auto"/>
        <w:jc w:val="both"/>
        <w:outlineLvl w:val="0"/>
        <w:rPr>
          <w:rFonts w:ascii="Arial" w:hAnsi="Arial" w:cs="Arial"/>
          <w:bCs/>
          <w:sz w:val="24"/>
          <w:szCs w:val="24"/>
          <w:lang w:val="ro-RO"/>
        </w:rPr>
      </w:pPr>
    </w:p>
    <w:p w:rsidR="00EC586F" w:rsidRPr="00EC586F" w:rsidRDefault="00EC586F" w:rsidP="00EC586F">
      <w:pPr>
        <w:spacing w:after="0" w:line="240" w:lineRule="auto"/>
        <w:jc w:val="both"/>
        <w:outlineLvl w:val="0"/>
        <w:rPr>
          <w:rFonts w:ascii="Arial" w:hAnsi="Arial" w:cs="Arial"/>
          <w:bCs/>
          <w:sz w:val="24"/>
          <w:szCs w:val="24"/>
          <w:lang w:val="ro-RO"/>
        </w:rPr>
      </w:pPr>
    </w:p>
    <w:p w:rsidR="00EC586F" w:rsidRPr="00EC586F" w:rsidRDefault="00EC586F" w:rsidP="00EC586F">
      <w:pPr>
        <w:spacing w:after="0" w:line="240" w:lineRule="auto"/>
        <w:jc w:val="both"/>
        <w:outlineLvl w:val="0"/>
        <w:rPr>
          <w:rFonts w:ascii="Arial" w:hAnsi="Arial" w:cs="Arial"/>
          <w:bCs/>
          <w:sz w:val="24"/>
          <w:szCs w:val="24"/>
          <w:lang w:val="ro-RO"/>
        </w:rPr>
      </w:pPr>
    </w:p>
    <w:p w:rsidR="00EC586F" w:rsidRPr="00EC586F" w:rsidRDefault="00EC586F" w:rsidP="00EC586F">
      <w:pPr>
        <w:spacing w:after="0" w:line="240" w:lineRule="auto"/>
        <w:jc w:val="both"/>
        <w:outlineLvl w:val="0"/>
        <w:rPr>
          <w:rFonts w:ascii="Arial" w:hAnsi="Arial" w:cs="Arial"/>
          <w:bCs/>
          <w:sz w:val="24"/>
          <w:szCs w:val="24"/>
          <w:lang w:val="ro-RO"/>
        </w:rPr>
      </w:pPr>
    </w:p>
    <w:p w:rsidR="00EC586F" w:rsidRPr="00EC586F" w:rsidRDefault="00EC586F" w:rsidP="00EC586F">
      <w:pPr>
        <w:spacing w:after="0" w:line="240" w:lineRule="auto"/>
        <w:jc w:val="both"/>
        <w:outlineLvl w:val="0"/>
        <w:rPr>
          <w:rFonts w:ascii="Arial" w:hAnsi="Arial" w:cs="Arial"/>
          <w:bCs/>
          <w:sz w:val="24"/>
          <w:szCs w:val="24"/>
          <w:lang w:val="ro-RO"/>
        </w:rPr>
      </w:pPr>
    </w:p>
    <w:p w:rsidR="00EC586F" w:rsidRPr="00EC586F" w:rsidRDefault="00EC586F" w:rsidP="00EC586F">
      <w:pPr>
        <w:spacing w:after="0" w:line="240" w:lineRule="auto"/>
        <w:jc w:val="both"/>
        <w:outlineLvl w:val="0"/>
        <w:rPr>
          <w:rFonts w:ascii="Arial" w:hAnsi="Arial" w:cs="Arial"/>
          <w:bCs/>
          <w:sz w:val="24"/>
          <w:szCs w:val="24"/>
          <w:lang w:val="ro-RO"/>
        </w:rPr>
      </w:pPr>
    </w:p>
    <w:p w:rsidR="00EC586F" w:rsidRPr="00EC586F" w:rsidRDefault="00EC586F" w:rsidP="00EC586F">
      <w:pPr>
        <w:spacing w:after="0" w:line="240" w:lineRule="auto"/>
        <w:jc w:val="both"/>
        <w:outlineLvl w:val="0"/>
        <w:rPr>
          <w:rFonts w:ascii="Arial" w:hAnsi="Arial" w:cs="Arial"/>
          <w:bCs/>
          <w:sz w:val="24"/>
          <w:szCs w:val="24"/>
          <w:lang w:val="ro-RO"/>
        </w:rPr>
      </w:pPr>
    </w:p>
    <w:p w:rsidR="00EC586F" w:rsidRPr="00EC586F" w:rsidRDefault="00EC586F" w:rsidP="00EC586F">
      <w:pPr>
        <w:spacing w:after="0" w:line="240" w:lineRule="auto"/>
        <w:jc w:val="both"/>
        <w:outlineLvl w:val="0"/>
        <w:rPr>
          <w:rFonts w:ascii="Arial" w:hAnsi="Arial" w:cs="Arial"/>
          <w:bCs/>
          <w:sz w:val="24"/>
          <w:szCs w:val="24"/>
          <w:lang w:val="ro-RO"/>
        </w:rPr>
      </w:pPr>
      <w:r w:rsidRPr="00EC586F">
        <w:rPr>
          <w:rFonts w:ascii="Arial" w:hAnsi="Arial" w:cs="Arial"/>
          <w:bCs/>
          <w:sz w:val="24"/>
          <w:szCs w:val="24"/>
          <w:lang w:val="ro-RO"/>
        </w:rPr>
        <w:t xml:space="preserve">Nr. AAA           /          03.2018    </w:t>
      </w:r>
    </w:p>
    <w:p w:rsidR="00EC586F" w:rsidRDefault="00EC586F" w:rsidP="00D70D18">
      <w:pPr>
        <w:pStyle w:val="Footer"/>
        <w:jc w:val="both"/>
        <w:rPr>
          <w:rFonts w:ascii="Arial" w:hAnsi="Arial" w:cs="Arial"/>
          <w:b/>
          <w:caps/>
          <w:sz w:val="24"/>
          <w:szCs w:val="24"/>
          <w:lang w:val="ro-RO"/>
        </w:rPr>
      </w:pPr>
    </w:p>
    <w:p w:rsidR="00EC586F" w:rsidRDefault="00EC586F" w:rsidP="00D70D18">
      <w:pPr>
        <w:pStyle w:val="Footer"/>
        <w:jc w:val="both"/>
        <w:rPr>
          <w:rFonts w:ascii="Arial" w:hAnsi="Arial" w:cs="Arial"/>
          <w:b/>
          <w:caps/>
          <w:sz w:val="24"/>
          <w:szCs w:val="24"/>
          <w:lang w:val="ro-RO"/>
        </w:rPr>
      </w:pPr>
    </w:p>
    <w:p w:rsidR="00EC586F" w:rsidRDefault="00EC586F" w:rsidP="00D70D18">
      <w:pPr>
        <w:pStyle w:val="Footer"/>
        <w:jc w:val="both"/>
        <w:rPr>
          <w:rFonts w:ascii="Arial" w:hAnsi="Arial" w:cs="Arial"/>
          <w:b/>
          <w:caps/>
          <w:sz w:val="24"/>
          <w:szCs w:val="24"/>
          <w:lang w:val="ro-RO"/>
        </w:rPr>
      </w:pPr>
    </w:p>
    <w:p w:rsidR="00EC586F" w:rsidRDefault="00EC586F" w:rsidP="00D70D18">
      <w:pPr>
        <w:pStyle w:val="Footer"/>
        <w:jc w:val="both"/>
        <w:rPr>
          <w:rFonts w:ascii="Arial" w:hAnsi="Arial" w:cs="Arial"/>
          <w:b/>
          <w:caps/>
          <w:sz w:val="24"/>
          <w:szCs w:val="24"/>
          <w:lang w:val="ro-RO"/>
        </w:rPr>
      </w:pPr>
    </w:p>
    <w:p w:rsidR="00EC586F" w:rsidRDefault="00EC586F" w:rsidP="00D70D18">
      <w:pPr>
        <w:pStyle w:val="Footer"/>
        <w:jc w:val="both"/>
        <w:rPr>
          <w:rFonts w:ascii="Arial" w:hAnsi="Arial" w:cs="Arial"/>
          <w:b/>
          <w:caps/>
          <w:sz w:val="24"/>
          <w:szCs w:val="24"/>
          <w:lang w:val="ro-RO"/>
        </w:rPr>
      </w:pPr>
    </w:p>
    <w:p w:rsidR="007673D1" w:rsidRPr="000035E8" w:rsidRDefault="007673D1" w:rsidP="00D70D18">
      <w:pPr>
        <w:pStyle w:val="Footer"/>
        <w:jc w:val="both"/>
        <w:rPr>
          <w:rFonts w:ascii="Arial" w:hAnsi="Arial" w:cs="Arial"/>
          <w:b/>
          <w:sz w:val="24"/>
          <w:szCs w:val="24"/>
        </w:rPr>
      </w:pPr>
      <w:r w:rsidRPr="000035E8">
        <w:rPr>
          <w:rFonts w:ascii="Arial" w:hAnsi="Arial" w:cs="Arial"/>
          <w:b/>
          <w:caps/>
          <w:sz w:val="24"/>
          <w:szCs w:val="24"/>
          <w:lang w:val="ro-RO"/>
        </w:rPr>
        <w:t>18.Raportul ANUAL DE Mediu</w:t>
      </w:r>
    </w:p>
    <w:p w:rsidR="000B6137" w:rsidRPr="000035E8" w:rsidRDefault="000B6137" w:rsidP="00D70D18">
      <w:pPr>
        <w:spacing w:after="0" w:line="240" w:lineRule="auto"/>
        <w:outlineLvl w:val="0"/>
        <w:rPr>
          <w:rFonts w:ascii="Arial" w:hAnsi="Arial" w:cs="Arial"/>
          <w:b/>
          <w:caps/>
          <w:sz w:val="24"/>
          <w:szCs w:val="24"/>
          <w:lang w:val="ro-RO"/>
        </w:rPr>
      </w:pPr>
    </w:p>
    <w:tbl>
      <w:tblPr>
        <w:tblW w:w="9639" w:type="dxa"/>
        <w:tblInd w:w="108"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ook w:val="04A0" w:firstRow="1" w:lastRow="0" w:firstColumn="1" w:lastColumn="0" w:noHBand="0" w:noVBand="1"/>
      </w:tblPr>
      <w:tblGrid>
        <w:gridCol w:w="4339"/>
        <w:gridCol w:w="5300"/>
      </w:tblGrid>
      <w:tr w:rsidR="000B6137" w:rsidRPr="000035E8" w:rsidTr="00FA3864">
        <w:trPr>
          <w:trHeight w:val="316"/>
        </w:trPr>
        <w:tc>
          <w:tcPr>
            <w:tcW w:w="4339" w:type="dxa"/>
            <w:tcBorders>
              <w:top w:val="single" w:sz="18" w:space="0" w:color="008000"/>
              <w:bottom w:val="single" w:sz="18" w:space="0" w:color="008000"/>
              <w:right w:val="single" w:sz="18" w:space="0" w:color="008000"/>
            </w:tcBorders>
            <w:shd w:val="pct10" w:color="auto" w:fill="auto"/>
            <w:noWrap/>
            <w:vAlign w:val="bottom"/>
            <w:hideMark/>
          </w:tcPr>
          <w:p w:rsidR="000B6137" w:rsidRPr="000035E8" w:rsidRDefault="000B6137" w:rsidP="00D70D18">
            <w:pPr>
              <w:widowControl w:val="0"/>
              <w:adjustRightInd w:val="0"/>
              <w:spacing w:after="0" w:line="240" w:lineRule="auto"/>
              <w:jc w:val="both"/>
              <w:rPr>
                <w:rFonts w:ascii="Arial" w:hAnsi="Arial" w:cs="Arial"/>
                <w:b/>
                <w:bCs/>
                <w:sz w:val="24"/>
                <w:szCs w:val="24"/>
                <w:lang w:val="ro-RO"/>
              </w:rPr>
            </w:pPr>
            <w:bookmarkStart w:id="17" w:name="RANGE!A1:D18"/>
            <w:bookmarkEnd w:id="17"/>
            <w:r w:rsidRPr="000035E8">
              <w:rPr>
                <w:rFonts w:ascii="Arial" w:hAnsi="Arial" w:cs="Arial"/>
                <w:b/>
                <w:bCs/>
                <w:sz w:val="24"/>
                <w:szCs w:val="24"/>
                <w:lang w:val="ro-RO"/>
              </w:rPr>
              <w:t>Identificarea dispozitivului</w:t>
            </w:r>
          </w:p>
        </w:tc>
        <w:tc>
          <w:tcPr>
            <w:tcW w:w="5300" w:type="dxa"/>
            <w:tcBorders>
              <w:top w:val="single" w:sz="18" w:space="0" w:color="008000"/>
              <w:left w:val="single" w:sz="18" w:space="0" w:color="008000"/>
              <w:bottom w:val="single" w:sz="18" w:space="0" w:color="008000"/>
            </w:tcBorders>
            <w:shd w:val="pct10" w:color="auto" w:fill="auto"/>
            <w:noWrap/>
            <w:vAlign w:val="bottom"/>
          </w:tcPr>
          <w:p w:rsidR="000B6137" w:rsidRPr="000035E8" w:rsidRDefault="000B6137" w:rsidP="00D70D18">
            <w:pPr>
              <w:widowControl w:val="0"/>
              <w:adjustRightInd w:val="0"/>
              <w:spacing w:after="0" w:line="240" w:lineRule="auto"/>
              <w:jc w:val="both"/>
              <w:rPr>
                <w:rFonts w:ascii="Arial" w:hAnsi="Arial" w:cs="Arial"/>
                <w:b/>
                <w:bCs/>
                <w:sz w:val="24"/>
                <w:szCs w:val="24"/>
                <w:lang w:val="ro-RO"/>
              </w:rPr>
            </w:pPr>
          </w:p>
        </w:tc>
      </w:tr>
      <w:tr w:rsidR="000B6137" w:rsidRPr="000035E8" w:rsidTr="00FA3864">
        <w:trPr>
          <w:trHeight w:val="299"/>
        </w:trPr>
        <w:tc>
          <w:tcPr>
            <w:tcW w:w="4339" w:type="dxa"/>
            <w:tcBorders>
              <w:top w:val="single" w:sz="18" w:space="0" w:color="008000"/>
            </w:tcBorders>
            <w:noWrap/>
            <w:vAlign w:val="bottom"/>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Numele instalaţiei</w:t>
            </w:r>
          </w:p>
        </w:tc>
        <w:tc>
          <w:tcPr>
            <w:tcW w:w="5300" w:type="dxa"/>
            <w:tcBorders>
              <w:top w:val="single" w:sz="18" w:space="0" w:color="008000"/>
            </w:tcBorders>
            <w:noWrap/>
            <w:vAlign w:val="bottom"/>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 </w:t>
            </w:r>
          </w:p>
        </w:tc>
      </w:tr>
      <w:tr w:rsidR="000B6137" w:rsidRPr="000035E8" w:rsidTr="00FA3864">
        <w:trPr>
          <w:trHeight w:val="299"/>
        </w:trPr>
        <w:tc>
          <w:tcPr>
            <w:tcW w:w="4339" w:type="dxa"/>
            <w:noWrap/>
            <w:vAlign w:val="bottom"/>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Adresa instalaţiei</w:t>
            </w:r>
          </w:p>
        </w:tc>
        <w:tc>
          <w:tcPr>
            <w:tcW w:w="5300" w:type="dxa"/>
            <w:noWrap/>
            <w:vAlign w:val="bottom"/>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r>
      <w:tr w:rsidR="000B6137" w:rsidRPr="000035E8" w:rsidTr="00FA3864">
        <w:trPr>
          <w:trHeight w:val="299"/>
        </w:trPr>
        <w:tc>
          <w:tcPr>
            <w:tcW w:w="4339" w:type="dxa"/>
            <w:noWrap/>
            <w:vAlign w:val="bottom"/>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Cod poştal/Cod ţară</w:t>
            </w:r>
          </w:p>
        </w:tc>
        <w:tc>
          <w:tcPr>
            <w:tcW w:w="5300" w:type="dxa"/>
            <w:noWrap/>
            <w:vAlign w:val="bottom"/>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r>
      <w:tr w:rsidR="000B6137" w:rsidRPr="000035E8" w:rsidTr="00FA3864">
        <w:trPr>
          <w:trHeight w:val="299"/>
        </w:trPr>
        <w:tc>
          <w:tcPr>
            <w:tcW w:w="4339" w:type="dxa"/>
            <w:noWrap/>
            <w:vAlign w:val="bottom"/>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Coordonatele amplasamentului (latitudine N, longitudine E)</w:t>
            </w:r>
          </w:p>
        </w:tc>
        <w:tc>
          <w:tcPr>
            <w:tcW w:w="5300" w:type="dxa"/>
            <w:noWrap/>
            <w:hideMark/>
          </w:tcPr>
          <w:p w:rsidR="000B6137" w:rsidRPr="000035E8" w:rsidRDefault="000B6137" w:rsidP="00D70D18">
            <w:pPr>
              <w:widowControl w:val="0"/>
              <w:adjustRightInd w:val="0"/>
              <w:spacing w:after="0" w:line="240" w:lineRule="auto"/>
              <w:rPr>
                <w:rFonts w:ascii="Arial" w:hAnsi="Arial" w:cs="Arial"/>
                <w:b/>
                <w:sz w:val="24"/>
                <w:szCs w:val="24"/>
                <w:lang w:val="ro-RO"/>
              </w:rPr>
            </w:pPr>
          </w:p>
        </w:tc>
      </w:tr>
      <w:tr w:rsidR="000B6137" w:rsidRPr="000035E8" w:rsidTr="00FA3864">
        <w:trPr>
          <w:trHeight w:val="431"/>
        </w:trPr>
        <w:tc>
          <w:tcPr>
            <w:tcW w:w="4339" w:type="dxa"/>
            <w:noWrap/>
            <w:vAlign w:val="bottom"/>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Codul CAEN (4 cifre sub forma xx.xx)</w:t>
            </w:r>
          </w:p>
        </w:tc>
        <w:tc>
          <w:tcPr>
            <w:tcW w:w="5300" w:type="dxa"/>
            <w:noWrap/>
            <w:vAlign w:val="bottom"/>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r>
      <w:tr w:rsidR="000B6137" w:rsidRPr="000035E8" w:rsidTr="00FA3864">
        <w:trPr>
          <w:trHeight w:val="299"/>
        </w:trPr>
        <w:tc>
          <w:tcPr>
            <w:tcW w:w="4339" w:type="dxa"/>
            <w:noWrap/>
            <w:vAlign w:val="bottom"/>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Activitatea principală</w:t>
            </w:r>
          </w:p>
        </w:tc>
        <w:tc>
          <w:tcPr>
            <w:tcW w:w="5300" w:type="dxa"/>
            <w:noWrap/>
            <w:vAlign w:val="bottom"/>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r>
      <w:tr w:rsidR="000B6137" w:rsidRPr="000035E8" w:rsidTr="00FA3864">
        <w:trPr>
          <w:trHeight w:val="376"/>
        </w:trPr>
        <w:tc>
          <w:tcPr>
            <w:tcW w:w="4339" w:type="dxa"/>
            <w:noWrap/>
            <w:vAlign w:val="bottom"/>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Volumul producţiei</w:t>
            </w:r>
          </w:p>
        </w:tc>
        <w:tc>
          <w:tcPr>
            <w:tcW w:w="5300" w:type="dxa"/>
            <w:noWrap/>
            <w:vAlign w:val="bottom"/>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r>
      <w:tr w:rsidR="000B6137" w:rsidRPr="000035E8" w:rsidTr="00FA3864">
        <w:trPr>
          <w:trHeight w:val="299"/>
        </w:trPr>
        <w:tc>
          <w:tcPr>
            <w:tcW w:w="4339" w:type="dxa"/>
            <w:noWrap/>
            <w:vAlign w:val="bottom"/>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Autoritatea de reglementare</w:t>
            </w:r>
          </w:p>
        </w:tc>
        <w:tc>
          <w:tcPr>
            <w:tcW w:w="5300" w:type="dxa"/>
            <w:noWrap/>
            <w:vAlign w:val="bottom"/>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 </w:t>
            </w:r>
          </w:p>
        </w:tc>
      </w:tr>
      <w:tr w:rsidR="000B6137" w:rsidRPr="000035E8" w:rsidTr="00FA3864">
        <w:trPr>
          <w:trHeight w:val="299"/>
        </w:trPr>
        <w:tc>
          <w:tcPr>
            <w:tcW w:w="4339" w:type="dxa"/>
            <w:noWrap/>
            <w:vAlign w:val="bottom"/>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Numărul instalaţiilor</w:t>
            </w:r>
          </w:p>
        </w:tc>
        <w:tc>
          <w:tcPr>
            <w:tcW w:w="5300" w:type="dxa"/>
            <w:noWrap/>
            <w:vAlign w:val="bottom"/>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 </w:t>
            </w:r>
          </w:p>
        </w:tc>
      </w:tr>
      <w:tr w:rsidR="000B6137" w:rsidRPr="000035E8" w:rsidTr="00FA3864">
        <w:trPr>
          <w:trHeight w:val="299"/>
        </w:trPr>
        <w:tc>
          <w:tcPr>
            <w:tcW w:w="4339" w:type="dxa"/>
            <w:noWrap/>
            <w:vAlign w:val="bottom"/>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Numărul orelor de funcţionare</w:t>
            </w:r>
            <w:r w:rsidR="0054338B">
              <w:rPr>
                <w:rFonts w:ascii="Arial" w:hAnsi="Arial" w:cs="Arial"/>
                <w:b/>
                <w:sz w:val="24"/>
                <w:szCs w:val="24"/>
                <w:lang w:val="ro-RO"/>
              </w:rPr>
              <w:t>/</w:t>
            </w:r>
            <w:r w:rsidRPr="000035E8">
              <w:rPr>
                <w:rFonts w:ascii="Arial" w:hAnsi="Arial" w:cs="Arial"/>
                <w:b/>
                <w:sz w:val="24"/>
                <w:szCs w:val="24"/>
                <w:lang w:val="ro-RO"/>
              </w:rPr>
              <w:t>an</w:t>
            </w:r>
          </w:p>
        </w:tc>
        <w:tc>
          <w:tcPr>
            <w:tcW w:w="5300" w:type="dxa"/>
            <w:noWrap/>
            <w:vAlign w:val="bottom"/>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 </w:t>
            </w:r>
          </w:p>
        </w:tc>
      </w:tr>
      <w:tr w:rsidR="000B6137" w:rsidRPr="000035E8" w:rsidTr="00FA3864">
        <w:trPr>
          <w:trHeight w:val="299"/>
        </w:trPr>
        <w:tc>
          <w:tcPr>
            <w:tcW w:w="4339" w:type="dxa"/>
            <w:noWrap/>
            <w:vAlign w:val="bottom"/>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Numărul angajaţilor</w:t>
            </w:r>
          </w:p>
        </w:tc>
        <w:tc>
          <w:tcPr>
            <w:tcW w:w="5300" w:type="dxa"/>
            <w:noWrap/>
            <w:vAlign w:val="bottom"/>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 </w:t>
            </w:r>
          </w:p>
        </w:tc>
      </w:tr>
      <w:tr w:rsidR="000B6137" w:rsidRPr="000035E8" w:rsidTr="00FA3864">
        <w:trPr>
          <w:trHeight w:val="299"/>
        </w:trPr>
        <w:tc>
          <w:tcPr>
            <w:tcW w:w="4339" w:type="dxa"/>
            <w:noWrap/>
            <w:vAlign w:val="bottom"/>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Numărul autorizaţiei de mediu</w:t>
            </w:r>
          </w:p>
        </w:tc>
        <w:tc>
          <w:tcPr>
            <w:tcW w:w="5300" w:type="dxa"/>
            <w:noWrap/>
            <w:vAlign w:val="bottom"/>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 </w:t>
            </w:r>
          </w:p>
        </w:tc>
      </w:tr>
      <w:tr w:rsidR="000B6137" w:rsidRPr="000035E8" w:rsidTr="00FA3864">
        <w:trPr>
          <w:trHeight w:val="299"/>
        </w:trPr>
        <w:tc>
          <w:tcPr>
            <w:tcW w:w="4339" w:type="dxa"/>
            <w:noWrap/>
            <w:vAlign w:val="bottom"/>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Persoana de contact</w:t>
            </w:r>
          </w:p>
        </w:tc>
        <w:tc>
          <w:tcPr>
            <w:tcW w:w="5300" w:type="dxa"/>
            <w:noWrap/>
            <w:vAlign w:val="bottom"/>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 </w:t>
            </w:r>
          </w:p>
        </w:tc>
      </w:tr>
      <w:tr w:rsidR="000B6137" w:rsidRPr="000035E8" w:rsidTr="00FA3864">
        <w:trPr>
          <w:trHeight w:val="299"/>
        </w:trPr>
        <w:tc>
          <w:tcPr>
            <w:tcW w:w="4339" w:type="dxa"/>
            <w:noWrap/>
            <w:vAlign w:val="bottom"/>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Telefon nr.</w:t>
            </w:r>
          </w:p>
        </w:tc>
        <w:tc>
          <w:tcPr>
            <w:tcW w:w="5300" w:type="dxa"/>
            <w:noWrap/>
            <w:vAlign w:val="bottom"/>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 </w:t>
            </w:r>
          </w:p>
        </w:tc>
      </w:tr>
      <w:tr w:rsidR="000B6137" w:rsidRPr="000035E8" w:rsidTr="00FA3864">
        <w:trPr>
          <w:trHeight w:val="299"/>
        </w:trPr>
        <w:tc>
          <w:tcPr>
            <w:tcW w:w="4339" w:type="dxa"/>
            <w:noWrap/>
            <w:vAlign w:val="bottom"/>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Fax nr.</w:t>
            </w:r>
          </w:p>
        </w:tc>
        <w:tc>
          <w:tcPr>
            <w:tcW w:w="5300" w:type="dxa"/>
            <w:noWrap/>
            <w:vAlign w:val="bottom"/>
            <w:hideMark/>
          </w:tcPr>
          <w:p w:rsidR="000B6137" w:rsidRPr="000035E8" w:rsidRDefault="000B6137" w:rsidP="00D70D18">
            <w:pPr>
              <w:widowControl w:val="0"/>
              <w:tabs>
                <w:tab w:val="left" w:pos="1748"/>
              </w:tabs>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 xml:space="preserve">  </w:t>
            </w:r>
          </w:p>
        </w:tc>
      </w:tr>
      <w:tr w:rsidR="000B6137" w:rsidRPr="000035E8" w:rsidTr="00FA3864">
        <w:trPr>
          <w:trHeight w:val="299"/>
        </w:trPr>
        <w:tc>
          <w:tcPr>
            <w:tcW w:w="4339" w:type="dxa"/>
            <w:tcBorders>
              <w:bottom w:val="single" w:sz="18" w:space="0" w:color="008000"/>
            </w:tcBorders>
            <w:noWrap/>
            <w:vAlign w:val="bottom"/>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Adresa E-mail</w:t>
            </w:r>
          </w:p>
        </w:tc>
        <w:tc>
          <w:tcPr>
            <w:tcW w:w="5300" w:type="dxa"/>
            <w:tcBorders>
              <w:bottom w:val="single" w:sz="18" w:space="0" w:color="008000"/>
            </w:tcBorders>
            <w:noWrap/>
            <w:vAlign w:val="bottom"/>
            <w:hideMark/>
          </w:tcPr>
          <w:p w:rsidR="000B6137" w:rsidRPr="000035E8" w:rsidRDefault="000B6137" w:rsidP="00D70D18">
            <w:pPr>
              <w:widowControl w:val="0"/>
              <w:adjustRightInd w:val="0"/>
              <w:spacing w:after="0" w:line="240" w:lineRule="auto"/>
              <w:jc w:val="both"/>
              <w:rPr>
                <w:rFonts w:ascii="Arial" w:hAnsi="Arial" w:cs="Arial"/>
                <w:b/>
                <w:sz w:val="24"/>
                <w:szCs w:val="24"/>
              </w:rPr>
            </w:pPr>
            <w:r w:rsidRPr="000035E8">
              <w:rPr>
                <w:rFonts w:ascii="Arial" w:hAnsi="Arial" w:cs="Arial"/>
                <w:b/>
                <w:sz w:val="24"/>
                <w:szCs w:val="24"/>
                <w:lang w:val="ro-RO"/>
              </w:rPr>
              <w:t xml:space="preserve">  </w:t>
            </w:r>
          </w:p>
        </w:tc>
      </w:tr>
    </w:tbl>
    <w:p w:rsidR="000B6137" w:rsidRPr="000035E8" w:rsidRDefault="000B6137" w:rsidP="00D70D18">
      <w:pPr>
        <w:spacing w:after="0" w:line="240" w:lineRule="auto"/>
        <w:jc w:val="both"/>
        <w:rPr>
          <w:rFonts w:ascii="Arial" w:hAnsi="Arial" w:cs="Arial"/>
          <w:color w:val="FF0000"/>
          <w:sz w:val="24"/>
          <w:szCs w:val="24"/>
          <w:lang w:val="ro-RO"/>
        </w:rPr>
      </w:pPr>
    </w:p>
    <w:tbl>
      <w:tblPr>
        <w:tblW w:w="9639" w:type="dxa"/>
        <w:tblInd w:w="108" w:type="dxa"/>
        <w:tblBorders>
          <w:top w:val="single" w:sz="18" w:space="0" w:color="008000"/>
          <w:left w:val="single" w:sz="18" w:space="0" w:color="008000"/>
          <w:bottom w:val="single" w:sz="18" w:space="0" w:color="008000"/>
          <w:right w:val="single" w:sz="18" w:space="0" w:color="008000"/>
          <w:insideH w:val="single" w:sz="4" w:space="0" w:color="auto"/>
        </w:tblBorders>
        <w:tblLook w:val="04A0" w:firstRow="1" w:lastRow="0" w:firstColumn="1" w:lastColumn="0" w:noHBand="0" w:noVBand="1"/>
      </w:tblPr>
      <w:tblGrid>
        <w:gridCol w:w="2340"/>
        <w:gridCol w:w="7299"/>
      </w:tblGrid>
      <w:tr w:rsidR="000B6137" w:rsidRPr="000035E8" w:rsidTr="00FA3864">
        <w:trPr>
          <w:trHeight w:val="300"/>
        </w:trPr>
        <w:tc>
          <w:tcPr>
            <w:tcW w:w="9639" w:type="dxa"/>
            <w:gridSpan w:val="2"/>
            <w:tcBorders>
              <w:top w:val="single" w:sz="18" w:space="0" w:color="008000"/>
              <w:bottom w:val="single" w:sz="18" w:space="0" w:color="008000"/>
            </w:tcBorders>
            <w:shd w:val="pct10" w:color="auto" w:fill="auto"/>
            <w:vAlign w:val="bottom"/>
            <w:hideMark/>
          </w:tcPr>
          <w:p w:rsidR="000B6137" w:rsidRPr="000035E8" w:rsidRDefault="000B6137" w:rsidP="00D70D18">
            <w:pPr>
              <w:widowControl w:val="0"/>
              <w:adjustRightInd w:val="0"/>
              <w:spacing w:after="0" w:line="240" w:lineRule="auto"/>
              <w:jc w:val="both"/>
              <w:rPr>
                <w:rFonts w:ascii="Arial" w:hAnsi="Arial" w:cs="Arial"/>
                <w:sz w:val="24"/>
                <w:szCs w:val="24"/>
                <w:lang w:val="ro-RO"/>
              </w:rPr>
            </w:pPr>
            <w:r w:rsidRPr="000035E8">
              <w:rPr>
                <w:rFonts w:ascii="Arial" w:hAnsi="Arial" w:cs="Arial"/>
                <w:sz w:val="24"/>
                <w:szCs w:val="24"/>
                <w:lang w:val="ro-RO"/>
              </w:rPr>
              <w:t> </w:t>
            </w:r>
            <w:r w:rsidRPr="000035E8">
              <w:rPr>
                <w:rFonts w:ascii="Arial" w:hAnsi="Arial" w:cs="Arial"/>
                <w:b/>
                <w:bCs/>
                <w:sz w:val="24"/>
                <w:szCs w:val="24"/>
                <w:lang w:val="ro-RO"/>
              </w:rPr>
              <w:t>CLASIFICARE</w:t>
            </w:r>
          </w:p>
        </w:tc>
      </w:tr>
      <w:tr w:rsidR="000B6137" w:rsidRPr="000035E8" w:rsidTr="00FA3864">
        <w:trPr>
          <w:trHeight w:val="681"/>
        </w:trPr>
        <w:tc>
          <w:tcPr>
            <w:tcW w:w="2340" w:type="dxa"/>
            <w:tcBorders>
              <w:top w:val="single" w:sz="18" w:space="0" w:color="008000"/>
              <w:bottom w:val="single" w:sz="18" w:space="0" w:color="008000"/>
              <w:right w:val="single" w:sz="4" w:space="0" w:color="auto"/>
            </w:tcBorders>
            <w:shd w:val="pct10" w:color="auto" w:fill="auto"/>
            <w:noWrap/>
            <w:vAlign w:val="center"/>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bookmarkStart w:id="18" w:name="RANGE!B3:D16"/>
            <w:bookmarkEnd w:id="18"/>
            <w:r w:rsidRPr="000035E8">
              <w:rPr>
                <w:rFonts w:ascii="Arial" w:hAnsi="Arial" w:cs="Arial"/>
                <w:b/>
                <w:sz w:val="24"/>
                <w:szCs w:val="24"/>
                <w:lang w:val="ro-RO"/>
              </w:rPr>
              <w:t xml:space="preserve">Activitatea </w:t>
            </w:r>
          </w:p>
        </w:tc>
        <w:tc>
          <w:tcPr>
            <w:tcW w:w="7299" w:type="dxa"/>
            <w:tcBorders>
              <w:top w:val="single" w:sz="18" w:space="0" w:color="008000"/>
              <w:left w:val="single" w:sz="4" w:space="0" w:color="auto"/>
              <w:bottom w:val="single" w:sz="18" w:space="0" w:color="008000"/>
            </w:tcBorders>
            <w:shd w:val="pct10" w:color="auto" w:fill="auto"/>
            <w:noWrap/>
            <w:vAlign w:val="center"/>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Descriere</w:t>
            </w:r>
          </w:p>
        </w:tc>
      </w:tr>
      <w:tr w:rsidR="000B6137" w:rsidRPr="000035E8" w:rsidTr="00FA3864">
        <w:trPr>
          <w:trHeight w:val="255"/>
        </w:trPr>
        <w:tc>
          <w:tcPr>
            <w:tcW w:w="2340" w:type="dxa"/>
            <w:tcBorders>
              <w:top w:val="single" w:sz="18" w:space="0" w:color="008000"/>
              <w:bottom w:val="single" w:sz="18" w:space="0" w:color="008000"/>
              <w:right w:val="single" w:sz="4" w:space="0" w:color="auto"/>
            </w:tcBorders>
            <w:noWrap/>
            <w:vAlign w:val="bottom"/>
            <w:hideMark/>
          </w:tcPr>
          <w:p w:rsidR="000B6137" w:rsidRPr="000035E8" w:rsidRDefault="000B6137" w:rsidP="00D70D18">
            <w:pPr>
              <w:widowControl w:val="0"/>
              <w:adjustRightInd w:val="0"/>
              <w:spacing w:after="0" w:line="240" w:lineRule="auto"/>
              <w:jc w:val="both"/>
              <w:rPr>
                <w:rFonts w:ascii="Arial" w:hAnsi="Arial" w:cs="Arial"/>
                <w:sz w:val="24"/>
                <w:szCs w:val="24"/>
                <w:lang w:val="ro-RO"/>
              </w:rPr>
            </w:pPr>
            <w:r w:rsidRPr="000035E8">
              <w:rPr>
                <w:rFonts w:ascii="Arial" w:hAnsi="Arial" w:cs="Arial"/>
                <w:sz w:val="24"/>
                <w:szCs w:val="24"/>
                <w:lang w:val="ro-RO"/>
              </w:rPr>
              <w:t> </w:t>
            </w:r>
          </w:p>
        </w:tc>
        <w:tc>
          <w:tcPr>
            <w:tcW w:w="7299" w:type="dxa"/>
            <w:tcBorders>
              <w:top w:val="single" w:sz="18" w:space="0" w:color="008000"/>
              <w:left w:val="single" w:sz="4" w:space="0" w:color="auto"/>
              <w:bottom w:val="single" w:sz="18" w:space="0" w:color="008000"/>
            </w:tcBorders>
            <w:noWrap/>
            <w:hideMark/>
          </w:tcPr>
          <w:p w:rsidR="000B6137" w:rsidRPr="000035E8" w:rsidRDefault="000B6137" w:rsidP="00D70D18">
            <w:pPr>
              <w:spacing w:after="0" w:line="240" w:lineRule="auto"/>
              <w:rPr>
                <w:rFonts w:ascii="Arial" w:hAnsi="Arial" w:cs="Arial"/>
                <w:sz w:val="24"/>
                <w:szCs w:val="24"/>
                <w:lang w:val="ro-RO"/>
              </w:rPr>
            </w:pPr>
            <w:r w:rsidRPr="000035E8">
              <w:rPr>
                <w:rFonts w:ascii="Arial" w:hAnsi="Arial" w:cs="Arial"/>
                <w:sz w:val="24"/>
                <w:szCs w:val="24"/>
                <w:lang w:val="ro-RO"/>
              </w:rPr>
              <w:t> </w:t>
            </w:r>
          </w:p>
        </w:tc>
      </w:tr>
    </w:tbl>
    <w:p w:rsidR="000B6137" w:rsidRPr="000035E8" w:rsidRDefault="000B6137" w:rsidP="00D70D18">
      <w:pPr>
        <w:spacing w:after="0" w:line="240" w:lineRule="auto"/>
        <w:jc w:val="both"/>
        <w:rPr>
          <w:rFonts w:ascii="Arial" w:hAnsi="Arial" w:cs="Arial"/>
          <w:sz w:val="24"/>
          <w:szCs w:val="24"/>
          <w:lang w:val="ro-RO"/>
        </w:rPr>
      </w:pPr>
    </w:p>
    <w:p w:rsidR="000B6137" w:rsidRPr="000035E8" w:rsidRDefault="000B6137"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Consumuri de materii prime</w:t>
      </w:r>
    </w:p>
    <w:tbl>
      <w:tblPr>
        <w:tblW w:w="9696" w:type="dxa"/>
        <w:tblBorders>
          <w:top w:val="single" w:sz="18" w:space="0" w:color="008000"/>
          <w:left w:val="single" w:sz="18" w:space="0" w:color="008000"/>
          <w:bottom w:val="single" w:sz="18" w:space="0" w:color="008000"/>
          <w:right w:val="single" w:sz="18" w:space="0" w:color="008000"/>
          <w:insideH w:val="single" w:sz="6" w:space="0" w:color="auto"/>
          <w:insideV w:val="single" w:sz="6" w:space="0" w:color="auto"/>
        </w:tblBorders>
        <w:tblLook w:val="01E0" w:firstRow="1" w:lastRow="1" w:firstColumn="1" w:lastColumn="1" w:noHBand="0" w:noVBand="0"/>
      </w:tblPr>
      <w:tblGrid>
        <w:gridCol w:w="4103"/>
        <w:gridCol w:w="1579"/>
        <w:gridCol w:w="2242"/>
        <w:gridCol w:w="1772"/>
      </w:tblGrid>
      <w:tr w:rsidR="000B6137" w:rsidRPr="000035E8" w:rsidTr="0033014B">
        <w:tc>
          <w:tcPr>
            <w:tcW w:w="4103" w:type="dxa"/>
            <w:tcBorders>
              <w:top w:val="single" w:sz="18" w:space="0" w:color="008000"/>
              <w:bottom w:val="single" w:sz="18" w:space="0" w:color="008000"/>
              <w:right w:val="single" w:sz="18" w:space="0" w:color="008000"/>
            </w:tcBorders>
            <w:shd w:val="pct10" w:color="auto" w:fill="auto"/>
            <w:vAlign w:val="center"/>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Tip materie prima</w:t>
            </w:r>
          </w:p>
        </w:tc>
        <w:tc>
          <w:tcPr>
            <w:tcW w:w="1579" w:type="dxa"/>
            <w:tcBorders>
              <w:top w:val="single" w:sz="18" w:space="0" w:color="008000"/>
              <w:left w:val="single" w:sz="18" w:space="0" w:color="008000"/>
              <w:bottom w:val="single" w:sz="18" w:space="0" w:color="008000"/>
              <w:right w:val="single" w:sz="18" w:space="0" w:color="008000"/>
            </w:tcBorders>
            <w:shd w:val="pct10" w:color="auto" w:fill="auto"/>
            <w:vAlign w:val="center"/>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Unitate de măsura</w:t>
            </w:r>
          </w:p>
        </w:tc>
        <w:tc>
          <w:tcPr>
            <w:tcW w:w="2242" w:type="dxa"/>
            <w:tcBorders>
              <w:top w:val="single" w:sz="18" w:space="0" w:color="008000"/>
              <w:left w:val="single" w:sz="18" w:space="0" w:color="008000"/>
              <w:bottom w:val="single" w:sz="18" w:space="0" w:color="008000"/>
              <w:right w:val="single" w:sz="18" w:space="0" w:color="008000"/>
            </w:tcBorders>
            <w:shd w:val="pct10" w:color="auto" w:fill="auto"/>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Consum lunar realizat</w:t>
            </w:r>
          </w:p>
        </w:tc>
        <w:tc>
          <w:tcPr>
            <w:tcW w:w="1772" w:type="dxa"/>
            <w:tcBorders>
              <w:top w:val="single" w:sz="18" w:space="0" w:color="008000"/>
              <w:left w:val="single" w:sz="18" w:space="0" w:color="008000"/>
              <w:bottom w:val="single" w:sz="18" w:space="0" w:color="008000"/>
            </w:tcBorders>
            <w:shd w:val="pct10" w:color="auto" w:fill="auto"/>
            <w:vAlign w:val="center"/>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Total consum anual realizat</w:t>
            </w:r>
          </w:p>
        </w:tc>
      </w:tr>
      <w:tr w:rsidR="000B6137" w:rsidRPr="000035E8" w:rsidTr="0033014B">
        <w:tc>
          <w:tcPr>
            <w:tcW w:w="4103" w:type="dxa"/>
            <w:tcBorders>
              <w:top w:val="single" w:sz="18" w:space="0" w:color="008000"/>
            </w:tcBorders>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c>
          <w:tcPr>
            <w:tcW w:w="1579" w:type="dxa"/>
            <w:tcBorders>
              <w:top w:val="single" w:sz="18" w:space="0" w:color="008000"/>
            </w:tcBorders>
          </w:tcPr>
          <w:p w:rsidR="000B6137" w:rsidRPr="000035E8" w:rsidRDefault="000B6137" w:rsidP="00D70D18">
            <w:pPr>
              <w:widowControl w:val="0"/>
              <w:adjustRightInd w:val="0"/>
              <w:spacing w:after="0" w:line="240" w:lineRule="auto"/>
              <w:jc w:val="both"/>
              <w:rPr>
                <w:rFonts w:ascii="Arial" w:hAnsi="Arial" w:cs="Arial"/>
                <w:b/>
                <w:sz w:val="24"/>
                <w:szCs w:val="24"/>
                <w:vertAlign w:val="superscript"/>
                <w:lang w:val="ro-RO"/>
              </w:rPr>
            </w:pPr>
          </w:p>
        </w:tc>
        <w:tc>
          <w:tcPr>
            <w:tcW w:w="2242" w:type="dxa"/>
            <w:tcBorders>
              <w:top w:val="single" w:sz="18" w:space="0" w:color="008000"/>
            </w:tcBorders>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c>
          <w:tcPr>
            <w:tcW w:w="1772" w:type="dxa"/>
            <w:tcBorders>
              <w:top w:val="single" w:sz="18" w:space="0" w:color="008000"/>
            </w:tcBorders>
            <w:vAlign w:val="center"/>
          </w:tcPr>
          <w:p w:rsidR="000B6137" w:rsidRPr="000035E8" w:rsidRDefault="000B6137" w:rsidP="00D70D18">
            <w:pPr>
              <w:widowControl w:val="0"/>
              <w:adjustRightInd w:val="0"/>
              <w:spacing w:after="0" w:line="240" w:lineRule="auto"/>
              <w:jc w:val="center"/>
              <w:rPr>
                <w:rFonts w:ascii="Arial" w:hAnsi="Arial" w:cs="Arial"/>
                <w:b/>
                <w:sz w:val="24"/>
                <w:szCs w:val="24"/>
                <w:lang w:val="ro-RO"/>
              </w:rPr>
            </w:pPr>
          </w:p>
        </w:tc>
      </w:tr>
      <w:tr w:rsidR="000B6137" w:rsidRPr="000035E8" w:rsidTr="0033014B">
        <w:tc>
          <w:tcPr>
            <w:tcW w:w="4103" w:type="dxa"/>
            <w:tcBorders>
              <w:bottom w:val="single" w:sz="18" w:space="0" w:color="008000"/>
            </w:tcBorders>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c>
          <w:tcPr>
            <w:tcW w:w="1579" w:type="dxa"/>
            <w:tcBorders>
              <w:bottom w:val="single" w:sz="18" w:space="0" w:color="008000"/>
            </w:tcBorders>
          </w:tcPr>
          <w:p w:rsidR="000B6137" w:rsidRPr="000035E8" w:rsidRDefault="000B6137" w:rsidP="00D70D18">
            <w:pPr>
              <w:widowControl w:val="0"/>
              <w:adjustRightInd w:val="0"/>
              <w:spacing w:after="0" w:line="240" w:lineRule="auto"/>
              <w:jc w:val="both"/>
              <w:rPr>
                <w:rFonts w:ascii="Arial" w:hAnsi="Arial" w:cs="Arial"/>
                <w:b/>
                <w:sz w:val="24"/>
                <w:szCs w:val="24"/>
                <w:vertAlign w:val="superscript"/>
                <w:lang w:val="ro-RO"/>
              </w:rPr>
            </w:pPr>
          </w:p>
        </w:tc>
        <w:tc>
          <w:tcPr>
            <w:tcW w:w="2242" w:type="dxa"/>
            <w:tcBorders>
              <w:bottom w:val="single" w:sz="18" w:space="0" w:color="008000"/>
            </w:tcBorders>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c>
          <w:tcPr>
            <w:tcW w:w="1772" w:type="dxa"/>
            <w:tcBorders>
              <w:bottom w:val="single" w:sz="18" w:space="0" w:color="008000"/>
            </w:tcBorders>
            <w:vAlign w:val="center"/>
          </w:tcPr>
          <w:p w:rsidR="000B6137" w:rsidRPr="000035E8" w:rsidRDefault="000B6137" w:rsidP="00D70D18">
            <w:pPr>
              <w:widowControl w:val="0"/>
              <w:adjustRightInd w:val="0"/>
              <w:spacing w:after="0" w:line="240" w:lineRule="auto"/>
              <w:jc w:val="center"/>
              <w:rPr>
                <w:rFonts w:ascii="Arial" w:hAnsi="Arial" w:cs="Arial"/>
                <w:b/>
                <w:sz w:val="24"/>
                <w:szCs w:val="24"/>
                <w:lang w:val="ro-RO"/>
              </w:rPr>
            </w:pPr>
          </w:p>
        </w:tc>
      </w:tr>
    </w:tbl>
    <w:p w:rsidR="000B6137" w:rsidRPr="000035E8" w:rsidRDefault="000B6137" w:rsidP="00D70D18">
      <w:pPr>
        <w:spacing w:after="0" w:line="240" w:lineRule="auto"/>
        <w:jc w:val="both"/>
        <w:rPr>
          <w:rFonts w:ascii="Arial" w:hAnsi="Arial" w:cs="Arial"/>
          <w:b/>
          <w:sz w:val="24"/>
          <w:szCs w:val="24"/>
          <w:lang w:val="ro-RO"/>
        </w:rPr>
      </w:pPr>
    </w:p>
    <w:p w:rsidR="000B6137" w:rsidRPr="000035E8" w:rsidRDefault="000B6137"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 xml:space="preserve">Producţie </w:t>
      </w:r>
    </w:p>
    <w:tbl>
      <w:tblPr>
        <w:tblW w:w="9606" w:type="dxa"/>
        <w:tblBorders>
          <w:top w:val="single" w:sz="18" w:space="0" w:color="008000"/>
          <w:left w:val="single" w:sz="18" w:space="0" w:color="008000"/>
          <w:bottom w:val="single" w:sz="18" w:space="0" w:color="008000"/>
          <w:right w:val="single" w:sz="18" w:space="0" w:color="008000"/>
          <w:insideH w:val="single" w:sz="6" w:space="0" w:color="auto"/>
          <w:insideV w:val="single" w:sz="6" w:space="0" w:color="auto"/>
        </w:tblBorders>
        <w:tblLook w:val="01E0" w:firstRow="1" w:lastRow="1" w:firstColumn="1" w:lastColumn="1" w:noHBand="0" w:noVBand="0"/>
      </w:tblPr>
      <w:tblGrid>
        <w:gridCol w:w="2093"/>
        <w:gridCol w:w="1701"/>
        <w:gridCol w:w="1843"/>
        <w:gridCol w:w="2373"/>
        <w:gridCol w:w="1596"/>
      </w:tblGrid>
      <w:tr w:rsidR="000B6137" w:rsidRPr="000035E8" w:rsidTr="00FA3864">
        <w:tc>
          <w:tcPr>
            <w:tcW w:w="2093" w:type="dxa"/>
            <w:tcBorders>
              <w:top w:val="single" w:sz="18" w:space="0" w:color="008000"/>
              <w:bottom w:val="single" w:sz="18" w:space="0" w:color="008000"/>
              <w:right w:val="single" w:sz="18" w:space="0" w:color="008000"/>
            </w:tcBorders>
            <w:shd w:val="pct10" w:color="auto" w:fill="auto"/>
            <w:vAlign w:val="center"/>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Tip produs</w:t>
            </w:r>
          </w:p>
        </w:tc>
        <w:tc>
          <w:tcPr>
            <w:tcW w:w="1701" w:type="dxa"/>
            <w:tcBorders>
              <w:top w:val="single" w:sz="18" w:space="0" w:color="008000"/>
              <w:left w:val="single" w:sz="18" w:space="0" w:color="008000"/>
              <w:bottom w:val="single" w:sz="18" w:space="0" w:color="008000"/>
              <w:right w:val="single" w:sz="18" w:space="0" w:color="008000"/>
            </w:tcBorders>
            <w:shd w:val="pct10" w:color="auto" w:fill="auto"/>
            <w:vAlign w:val="center"/>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Unitate de măsura</w:t>
            </w:r>
          </w:p>
        </w:tc>
        <w:tc>
          <w:tcPr>
            <w:tcW w:w="1843" w:type="dxa"/>
            <w:tcBorders>
              <w:top w:val="single" w:sz="18" w:space="0" w:color="008000"/>
              <w:left w:val="single" w:sz="18" w:space="0" w:color="008000"/>
              <w:bottom w:val="single" w:sz="18" w:space="0" w:color="008000"/>
              <w:right w:val="single" w:sz="18" w:space="0" w:color="008000"/>
            </w:tcBorders>
            <w:shd w:val="pct10" w:color="auto" w:fill="auto"/>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Producţie maxima proiectata</w:t>
            </w:r>
          </w:p>
        </w:tc>
        <w:tc>
          <w:tcPr>
            <w:tcW w:w="2373" w:type="dxa"/>
            <w:tcBorders>
              <w:top w:val="single" w:sz="18" w:space="0" w:color="008000"/>
              <w:left w:val="single" w:sz="18" w:space="0" w:color="008000"/>
              <w:bottom w:val="single" w:sz="18" w:space="0" w:color="008000"/>
              <w:right w:val="single" w:sz="18" w:space="0" w:color="008000"/>
            </w:tcBorders>
            <w:shd w:val="pct10" w:color="auto" w:fill="auto"/>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Producţie lunara realizata</w:t>
            </w:r>
          </w:p>
        </w:tc>
        <w:tc>
          <w:tcPr>
            <w:tcW w:w="1596" w:type="dxa"/>
            <w:tcBorders>
              <w:top w:val="single" w:sz="18" w:space="0" w:color="008000"/>
              <w:left w:val="single" w:sz="18" w:space="0" w:color="008000"/>
              <w:bottom w:val="single" w:sz="18" w:space="0" w:color="008000"/>
            </w:tcBorders>
            <w:shd w:val="pct10" w:color="auto" w:fill="auto"/>
            <w:vAlign w:val="center"/>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 xml:space="preserve">Producţie anuala realizata </w:t>
            </w:r>
          </w:p>
        </w:tc>
      </w:tr>
      <w:tr w:rsidR="000B6137" w:rsidRPr="000035E8" w:rsidTr="00FA3864">
        <w:tc>
          <w:tcPr>
            <w:tcW w:w="2093" w:type="dxa"/>
            <w:tcBorders>
              <w:top w:val="single" w:sz="18" w:space="0" w:color="008000"/>
              <w:bottom w:val="single" w:sz="18" w:space="0" w:color="008000"/>
            </w:tcBorders>
            <w:vAlign w:val="center"/>
          </w:tcPr>
          <w:p w:rsidR="000B6137" w:rsidRPr="000035E8" w:rsidRDefault="000B6137" w:rsidP="00D70D18">
            <w:pPr>
              <w:widowControl w:val="0"/>
              <w:adjustRightInd w:val="0"/>
              <w:spacing w:after="0" w:line="240" w:lineRule="auto"/>
              <w:rPr>
                <w:rFonts w:ascii="Arial" w:hAnsi="Arial" w:cs="Arial"/>
                <w:b/>
                <w:sz w:val="24"/>
                <w:szCs w:val="24"/>
                <w:lang w:val="ro-RO"/>
              </w:rPr>
            </w:pPr>
          </w:p>
        </w:tc>
        <w:tc>
          <w:tcPr>
            <w:tcW w:w="1701" w:type="dxa"/>
            <w:tcBorders>
              <w:top w:val="single" w:sz="18" w:space="0" w:color="008000"/>
              <w:bottom w:val="single" w:sz="18" w:space="0" w:color="008000"/>
            </w:tcBorders>
            <w:vAlign w:val="center"/>
          </w:tcPr>
          <w:p w:rsidR="000B6137" w:rsidRPr="000035E8" w:rsidRDefault="000B6137" w:rsidP="00D70D18">
            <w:pPr>
              <w:widowControl w:val="0"/>
              <w:adjustRightInd w:val="0"/>
              <w:spacing w:after="0" w:line="240" w:lineRule="auto"/>
              <w:rPr>
                <w:rFonts w:ascii="Arial" w:hAnsi="Arial" w:cs="Arial"/>
                <w:b/>
                <w:sz w:val="24"/>
                <w:szCs w:val="24"/>
                <w:lang w:val="ro-RO"/>
              </w:rPr>
            </w:pPr>
          </w:p>
        </w:tc>
        <w:tc>
          <w:tcPr>
            <w:tcW w:w="1843" w:type="dxa"/>
            <w:tcBorders>
              <w:top w:val="single" w:sz="18" w:space="0" w:color="008000"/>
              <w:bottom w:val="single" w:sz="18" w:space="0" w:color="008000"/>
            </w:tcBorders>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c>
          <w:tcPr>
            <w:tcW w:w="2373" w:type="dxa"/>
            <w:tcBorders>
              <w:top w:val="single" w:sz="18" w:space="0" w:color="008000"/>
              <w:bottom w:val="single" w:sz="18" w:space="0" w:color="008000"/>
            </w:tcBorders>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c>
          <w:tcPr>
            <w:tcW w:w="1596" w:type="dxa"/>
            <w:tcBorders>
              <w:top w:val="single" w:sz="18" w:space="0" w:color="008000"/>
              <w:bottom w:val="single" w:sz="18" w:space="0" w:color="008000"/>
            </w:tcBorders>
            <w:vAlign w:val="center"/>
          </w:tcPr>
          <w:p w:rsidR="000B6137" w:rsidRPr="000035E8" w:rsidRDefault="000B6137" w:rsidP="00D70D18">
            <w:pPr>
              <w:widowControl w:val="0"/>
              <w:adjustRightInd w:val="0"/>
              <w:spacing w:after="0" w:line="240" w:lineRule="auto"/>
              <w:jc w:val="center"/>
              <w:rPr>
                <w:rFonts w:ascii="Arial" w:hAnsi="Arial" w:cs="Arial"/>
                <w:b/>
                <w:sz w:val="24"/>
                <w:szCs w:val="24"/>
                <w:lang w:val="ro-RO"/>
              </w:rPr>
            </w:pPr>
          </w:p>
        </w:tc>
      </w:tr>
    </w:tbl>
    <w:p w:rsidR="000B6137" w:rsidRPr="000035E8" w:rsidRDefault="000B6137" w:rsidP="00D70D18">
      <w:pPr>
        <w:spacing w:after="0" w:line="240" w:lineRule="auto"/>
        <w:jc w:val="both"/>
        <w:rPr>
          <w:rFonts w:ascii="Arial" w:hAnsi="Arial" w:cs="Arial"/>
          <w:b/>
          <w:sz w:val="24"/>
          <w:szCs w:val="24"/>
          <w:lang w:val="ro-RO"/>
        </w:rPr>
      </w:pPr>
    </w:p>
    <w:p w:rsidR="000B6137" w:rsidRPr="000035E8" w:rsidRDefault="000B6137"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Consum de energie şi combustibili</w:t>
      </w:r>
    </w:p>
    <w:tbl>
      <w:tblPr>
        <w:tblW w:w="9606"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ook w:val="01E0" w:firstRow="1" w:lastRow="1" w:firstColumn="1" w:lastColumn="1" w:noHBand="0" w:noVBand="0"/>
      </w:tblPr>
      <w:tblGrid>
        <w:gridCol w:w="2448"/>
        <w:gridCol w:w="1958"/>
        <w:gridCol w:w="1888"/>
        <w:gridCol w:w="1688"/>
        <w:gridCol w:w="1624"/>
      </w:tblGrid>
      <w:tr w:rsidR="000B6137" w:rsidRPr="000035E8" w:rsidTr="00FA3864">
        <w:tc>
          <w:tcPr>
            <w:tcW w:w="2448" w:type="dxa"/>
            <w:tcBorders>
              <w:top w:val="single" w:sz="18" w:space="0" w:color="008000"/>
              <w:bottom w:val="single" w:sz="18" w:space="0" w:color="008000"/>
              <w:right w:val="single" w:sz="18" w:space="0" w:color="008000"/>
            </w:tcBorders>
            <w:shd w:val="pct10" w:color="auto" w:fill="auto"/>
            <w:vAlign w:val="center"/>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lastRenderedPageBreak/>
              <w:t>Energie electrica si combustibili utilizaţi</w:t>
            </w:r>
          </w:p>
        </w:tc>
        <w:tc>
          <w:tcPr>
            <w:tcW w:w="1958" w:type="dxa"/>
            <w:tcBorders>
              <w:top w:val="single" w:sz="18" w:space="0" w:color="008000"/>
              <w:left w:val="single" w:sz="18" w:space="0" w:color="008000"/>
              <w:bottom w:val="single" w:sz="18" w:space="0" w:color="008000"/>
              <w:right w:val="single" w:sz="18" w:space="0" w:color="008000"/>
            </w:tcBorders>
            <w:shd w:val="pct10" w:color="auto" w:fill="auto"/>
            <w:vAlign w:val="center"/>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Conţinutul de sulf</w:t>
            </w:r>
          </w:p>
        </w:tc>
        <w:tc>
          <w:tcPr>
            <w:tcW w:w="1888" w:type="dxa"/>
            <w:tcBorders>
              <w:top w:val="single" w:sz="18" w:space="0" w:color="008000"/>
              <w:left w:val="single" w:sz="18" w:space="0" w:color="008000"/>
              <w:bottom w:val="single" w:sz="18" w:space="0" w:color="008000"/>
              <w:right w:val="single" w:sz="18" w:space="0" w:color="008000"/>
            </w:tcBorders>
            <w:shd w:val="pct10" w:color="auto" w:fill="auto"/>
            <w:vAlign w:val="center"/>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Unitatea de măsură</w:t>
            </w:r>
          </w:p>
        </w:tc>
        <w:tc>
          <w:tcPr>
            <w:tcW w:w="1688" w:type="dxa"/>
            <w:tcBorders>
              <w:top w:val="single" w:sz="18" w:space="0" w:color="008000"/>
              <w:left w:val="single" w:sz="18" w:space="0" w:color="008000"/>
              <w:bottom w:val="single" w:sz="18" w:space="0" w:color="008000"/>
              <w:right w:val="single" w:sz="18" w:space="0" w:color="008000"/>
            </w:tcBorders>
            <w:shd w:val="pct10" w:color="auto" w:fill="auto"/>
            <w:vAlign w:val="center"/>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Consum lunar</w:t>
            </w:r>
          </w:p>
        </w:tc>
        <w:tc>
          <w:tcPr>
            <w:tcW w:w="1624" w:type="dxa"/>
            <w:tcBorders>
              <w:top w:val="single" w:sz="18" w:space="0" w:color="008000"/>
              <w:left w:val="single" w:sz="18" w:space="0" w:color="008000"/>
              <w:bottom w:val="single" w:sz="18" w:space="0" w:color="008000"/>
            </w:tcBorders>
            <w:shd w:val="pct10" w:color="auto" w:fill="auto"/>
            <w:vAlign w:val="center"/>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Consum anual</w:t>
            </w:r>
          </w:p>
        </w:tc>
      </w:tr>
      <w:tr w:rsidR="000B6137" w:rsidRPr="000035E8" w:rsidTr="00FA3864">
        <w:tc>
          <w:tcPr>
            <w:tcW w:w="2448" w:type="dxa"/>
            <w:tcBorders>
              <w:top w:val="single" w:sz="18" w:space="0" w:color="008000"/>
            </w:tcBorders>
            <w:vAlign w:val="center"/>
          </w:tcPr>
          <w:p w:rsidR="000B6137" w:rsidRPr="000035E8" w:rsidRDefault="000B6137" w:rsidP="00D70D18">
            <w:pPr>
              <w:widowControl w:val="0"/>
              <w:adjustRightInd w:val="0"/>
              <w:spacing w:after="0" w:line="240" w:lineRule="auto"/>
              <w:rPr>
                <w:rFonts w:ascii="Arial" w:hAnsi="Arial" w:cs="Arial"/>
                <w:b/>
                <w:sz w:val="24"/>
                <w:szCs w:val="24"/>
                <w:lang w:val="ro-RO"/>
              </w:rPr>
            </w:pPr>
          </w:p>
        </w:tc>
        <w:tc>
          <w:tcPr>
            <w:tcW w:w="1958" w:type="dxa"/>
            <w:tcBorders>
              <w:top w:val="single" w:sz="18" w:space="0" w:color="008000"/>
            </w:tcBorders>
            <w:vAlign w:val="center"/>
          </w:tcPr>
          <w:p w:rsidR="000B6137" w:rsidRPr="000035E8" w:rsidRDefault="000B6137" w:rsidP="00D70D18">
            <w:pPr>
              <w:widowControl w:val="0"/>
              <w:adjustRightInd w:val="0"/>
              <w:spacing w:after="0" w:line="240" w:lineRule="auto"/>
              <w:rPr>
                <w:rFonts w:ascii="Arial" w:hAnsi="Arial" w:cs="Arial"/>
                <w:b/>
                <w:sz w:val="24"/>
                <w:szCs w:val="24"/>
                <w:lang w:val="ro-RO"/>
              </w:rPr>
            </w:pPr>
          </w:p>
        </w:tc>
        <w:tc>
          <w:tcPr>
            <w:tcW w:w="1888" w:type="dxa"/>
            <w:tcBorders>
              <w:top w:val="single" w:sz="18" w:space="0" w:color="008000"/>
            </w:tcBorders>
            <w:vAlign w:val="center"/>
          </w:tcPr>
          <w:p w:rsidR="000B6137" w:rsidRPr="000035E8" w:rsidRDefault="000B6137" w:rsidP="00D70D18">
            <w:pPr>
              <w:widowControl w:val="0"/>
              <w:adjustRightInd w:val="0"/>
              <w:spacing w:after="0" w:line="240" w:lineRule="auto"/>
              <w:jc w:val="center"/>
              <w:rPr>
                <w:rFonts w:ascii="Arial" w:hAnsi="Arial" w:cs="Arial"/>
                <w:b/>
                <w:sz w:val="24"/>
                <w:szCs w:val="24"/>
                <w:vertAlign w:val="superscript"/>
                <w:lang w:val="ro-RO"/>
              </w:rPr>
            </w:pPr>
          </w:p>
        </w:tc>
        <w:tc>
          <w:tcPr>
            <w:tcW w:w="1688" w:type="dxa"/>
            <w:tcBorders>
              <w:top w:val="single" w:sz="18" w:space="0" w:color="008000"/>
            </w:tcBorders>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c>
          <w:tcPr>
            <w:tcW w:w="1624" w:type="dxa"/>
            <w:tcBorders>
              <w:top w:val="single" w:sz="18" w:space="0" w:color="008000"/>
            </w:tcBorders>
            <w:vAlign w:val="center"/>
          </w:tcPr>
          <w:p w:rsidR="000B6137" w:rsidRPr="000035E8" w:rsidRDefault="000B6137" w:rsidP="00D70D18">
            <w:pPr>
              <w:widowControl w:val="0"/>
              <w:adjustRightInd w:val="0"/>
              <w:spacing w:after="0" w:line="240" w:lineRule="auto"/>
              <w:jc w:val="center"/>
              <w:rPr>
                <w:rFonts w:ascii="Arial" w:hAnsi="Arial" w:cs="Arial"/>
                <w:b/>
                <w:sz w:val="24"/>
                <w:szCs w:val="24"/>
                <w:lang w:val="ro-RO"/>
              </w:rPr>
            </w:pPr>
          </w:p>
        </w:tc>
      </w:tr>
      <w:tr w:rsidR="000B6137" w:rsidRPr="000035E8" w:rsidTr="00FA3864">
        <w:tc>
          <w:tcPr>
            <w:tcW w:w="2448" w:type="dxa"/>
            <w:tcBorders>
              <w:bottom w:val="single" w:sz="18" w:space="0" w:color="008000"/>
            </w:tcBorders>
            <w:vAlign w:val="center"/>
          </w:tcPr>
          <w:p w:rsidR="000B6137" w:rsidRPr="000035E8" w:rsidRDefault="000B6137" w:rsidP="00D70D18">
            <w:pPr>
              <w:widowControl w:val="0"/>
              <w:adjustRightInd w:val="0"/>
              <w:spacing w:after="0" w:line="240" w:lineRule="auto"/>
              <w:rPr>
                <w:rFonts w:ascii="Arial" w:hAnsi="Arial" w:cs="Arial"/>
                <w:b/>
                <w:sz w:val="24"/>
                <w:szCs w:val="24"/>
                <w:lang w:val="ro-RO"/>
              </w:rPr>
            </w:pPr>
          </w:p>
        </w:tc>
        <w:tc>
          <w:tcPr>
            <w:tcW w:w="1958" w:type="dxa"/>
            <w:tcBorders>
              <w:bottom w:val="single" w:sz="18" w:space="0" w:color="008000"/>
            </w:tcBorders>
            <w:vAlign w:val="center"/>
          </w:tcPr>
          <w:p w:rsidR="000B6137" w:rsidRPr="000035E8" w:rsidRDefault="000B6137" w:rsidP="00D70D18">
            <w:pPr>
              <w:widowControl w:val="0"/>
              <w:adjustRightInd w:val="0"/>
              <w:spacing w:after="0" w:line="240" w:lineRule="auto"/>
              <w:rPr>
                <w:rFonts w:ascii="Arial" w:hAnsi="Arial" w:cs="Arial"/>
                <w:b/>
                <w:sz w:val="24"/>
                <w:szCs w:val="24"/>
                <w:lang w:val="ro-RO"/>
              </w:rPr>
            </w:pPr>
          </w:p>
        </w:tc>
        <w:tc>
          <w:tcPr>
            <w:tcW w:w="1888" w:type="dxa"/>
            <w:tcBorders>
              <w:bottom w:val="single" w:sz="18" w:space="0" w:color="008000"/>
            </w:tcBorders>
            <w:vAlign w:val="center"/>
          </w:tcPr>
          <w:p w:rsidR="000B6137" w:rsidRPr="000035E8" w:rsidRDefault="000B6137" w:rsidP="00D70D18">
            <w:pPr>
              <w:widowControl w:val="0"/>
              <w:adjustRightInd w:val="0"/>
              <w:spacing w:after="0" w:line="240" w:lineRule="auto"/>
              <w:jc w:val="center"/>
              <w:rPr>
                <w:rFonts w:ascii="Arial" w:hAnsi="Arial" w:cs="Arial"/>
                <w:b/>
                <w:sz w:val="24"/>
                <w:szCs w:val="24"/>
                <w:lang w:val="ro-RO"/>
              </w:rPr>
            </w:pPr>
          </w:p>
        </w:tc>
        <w:tc>
          <w:tcPr>
            <w:tcW w:w="1688" w:type="dxa"/>
            <w:tcBorders>
              <w:bottom w:val="single" w:sz="18" w:space="0" w:color="008000"/>
            </w:tcBorders>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c>
          <w:tcPr>
            <w:tcW w:w="1624" w:type="dxa"/>
            <w:tcBorders>
              <w:bottom w:val="single" w:sz="18" w:space="0" w:color="008000"/>
            </w:tcBorders>
            <w:vAlign w:val="center"/>
          </w:tcPr>
          <w:p w:rsidR="000B6137" w:rsidRPr="000035E8" w:rsidRDefault="000B6137" w:rsidP="00D70D18">
            <w:pPr>
              <w:widowControl w:val="0"/>
              <w:adjustRightInd w:val="0"/>
              <w:spacing w:after="0" w:line="240" w:lineRule="auto"/>
              <w:jc w:val="center"/>
              <w:rPr>
                <w:rFonts w:ascii="Arial" w:hAnsi="Arial" w:cs="Arial"/>
                <w:b/>
                <w:sz w:val="24"/>
                <w:szCs w:val="24"/>
                <w:lang w:val="ro-RO"/>
              </w:rPr>
            </w:pPr>
          </w:p>
        </w:tc>
      </w:tr>
    </w:tbl>
    <w:p w:rsidR="000B6137" w:rsidRPr="000035E8" w:rsidRDefault="000B6137" w:rsidP="00D70D18">
      <w:pPr>
        <w:spacing w:after="0" w:line="240" w:lineRule="auto"/>
        <w:jc w:val="both"/>
        <w:rPr>
          <w:rFonts w:ascii="Arial" w:hAnsi="Arial" w:cs="Arial"/>
          <w:b/>
          <w:sz w:val="24"/>
          <w:szCs w:val="24"/>
          <w:lang w:val="ro-RO"/>
        </w:rPr>
      </w:pPr>
    </w:p>
    <w:p w:rsidR="000B6137" w:rsidRPr="000035E8" w:rsidRDefault="000B6137"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Reclamaţii</w:t>
      </w:r>
    </w:p>
    <w:tbl>
      <w:tblPr>
        <w:tblW w:w="9606"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ook w:val="01E0" w:firstRow="1" w:lastRow="1" w:firstColumn="1" w:lastColumn="1" w:noHBand="0" w:noVBand="0"/>
      </w:tblPr>
      <w:tblGrid>
        <w:gridCol w:w="4406"/>
        <w:gridCol w:w="1628"/>
        <w:gridCol w:w="1537"/>
        <w:gridCol w:w="2035"/>
      </w:tblGrid>
      <w:tr w:rsidR="000B6137" w:rsidRPr="000035E8" w:rsidTr="00FA3864">
        <w:tc>
          <w:tcPr>
            <w:tcW w:w="4428" w:type="dxa"/>
            <w:tcBorders>
              <w:top w:val="single" w:sz="18" w:space="0" w:color="008000"/>
            </w:tcBorders>
            <w:shd w:val="pct10" w:color="auto" w:fill="auto"/>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Reclamaţii de mediu</w:t>
            </w:r>
          </w:p>
        </w:tc>
        <w:tc>
          <w:tcPr>
            <w:tcW w:w="1636" w:type="dxa"/>
            <w:tcBorders>
              <w:top w:val="single" w:sz="18" w:space="0" w:color="008000"/>
            </w:tcBorders>
            <w:shd w:val="pct10" w:color="auto" w:fill="auto"/>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 xml:space="preserve">Număr </w:t>
            </w:r>
          </w:p>
        </w:tc>
        <w:tc>
          <w:tcPr>
            <w:tcW w:w="1499" w:type="dxa"/>
            <w:tcBorders>
              <w:top w:val="single" w:sz="18" w:space="0" w:color="008000"/>
            </w:tcBorders>
            <w:shd w:val="pct10" w:color="auto" w:fill="auto"/>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Soluţionare</w:t>
            </w:r>
          </w:p>
        </w:tc>
        <w:tc>
          <w:tcPr>
            <w:tcW w:w="2043" w:type="dxa"/>
            <w:tcBorders>
              <w:top w:val="single" w:sz="18" w:space="0" w:color="008000"/>
            </w:tcBorders>
            <w:shd w:val="pct10" w:color="auto" w:fill="auto"/>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Observaţii</w:t>
            </w:r>
          </w:p>
        </w:tc>
      </w:tr>
      <w:tr w:rsidR="000B6137" w:rsidRPr="000035E8" w:rsidTr="00FA3864">
        <w:tc>
          <w:tcPr>
            <w:tcW w:w="4428" w:type="dxa"/>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Reclamaţii primite</w:t>
            </w:r>
          </w:p>
        </w:tc>
        <w:tc>
          <w:tcPr>
            <w:tcW w:w="1636" w:type="dxa"/>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c>
          <w:tcPr>
            <w:tcW w:w="1499" w:type="dxa"/>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c>
          <w:tcPr>
            <w:tcW w:w="2043" w:type="dxa"/>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r>
      <w:tr w:rsidR="000B6137" w:rsidRPr="000035E8" w:rsidTr="00FA3864">
        <w:tc>
          <w:tcPr>
            <w:tcW w:w="4428" w:type="dxa"/>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Reclamaţii care cer o acţiune corectivă</w:t>
            </w:r>
          </w:p>
        </w:tc>
        <w:tc>
          <w:tcPr>
            <w:tcW w:w="1636" w:type="dxa"/>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c>
          <w:tcPr>
            <w:tcW w:w="1499" w:type="dxa"/>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c>
          <w:tcPr>
            <w:tcW w:w="2043" w:type="dxa"/>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r>
      <w:tr w:rsidR="000B6137" w:rsidRPr="000035E8" w:rsidTr="00FA3864">
        <w:tc>
          <w:tcPr>
            <w:tcW w:w="4428" w:type="dxa"/>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Categorii de reclamaţii</w:t>
            </w:r>
          </w:p>
        </w:tc>
        <w:tc>
          <w:tcPr>
            <w:tcW w:w="1636" w:type="dxa"/>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c>
          <w:tcPr>
            <w:tcW w:w="1499" w:type="dxa"/>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c>
          <w:tcPr>
            <w:tcW w:w="2043" w:type="dxa"/>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r>
      <w:tr w:rsidR="000B6137" w:rsidRPr="000035E8" w:rsidTr="00FA3864">
        <w:tc>
          <w:tcPr>
            <w:tcW w:w="4428" w:type="dxa"/>
            <w:hideMark/>
          </w:tcPr>
          <w:p w:rsidR="000B6137" w:rsidRPr="000035E8" w:rsidRDefault="000B6137" w:rsidP="00D70D18">
            <w:pPr>
              <w:widowControl w:val="0"/>
              <w:numPr>
                <w:ilvl w:val="0"/>
                <w:numId w:val="63"/>
              </w:numPr>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Miros</w:t>
            </w:r>
          </w:p>
        </w:tc>
        <w:tc>
          <w:tcPr>
            <w:tcW w:w="1636" w:type="dxa"/>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c>
          <w:tcPr>
            <w:tcW w:w="1499" w:type="dxa"/>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c>
          <w:tcPr>
            <w:tcW w:w="2043" w:type="dxa"/>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r>
      <w:tr w:rsidR="000B6137" w:rsidRPr="000035E8" w:rsidTr="00FA3864">
        <w:tc>
          <w:tcPr>
            <w:tcW w:w="4428" w:type="dxa"/>
            <w:hideMark/>
          </w:tcPr>
          <w:p w:rsidR="000B6137" w:rsidRPr="000035E8" w:rsidRDefault="000B6137" w:rsidP="00D70D18">
            <w:pPr>
              <w:widowControl w:val="0"/>
              <w:numPr>
                <w:ilvl w:val="0"/>
                <w:numId w:val="63"/>
              </w:numPr>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Zgomot</w:t>
            </w:r>
          </w:p>
        </w:tc>
        <w:tc>
          <w:tcPr>
            <w:tcW w:w="1636" w:type="dxa"/>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c>
          <w:tcPr>
            <w:tcW w:w="1499" w:type="dxa"/>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c>
          <w:tcPr>
            <w:tcW w:w="2043" w:type="dxa"/>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r>
      <w:tr w:rsidR="000B6137" w:rsidRPr="000035E8" w:rsidTr="00FA3864">
        <w:tc>
          <w:tcPr>
            <w:tcW w:w="4428" w:type="dxa"/>
            <w:hideMark/>
          </w:tcPr>
          <w:p w:rsidR="000B6137" w:rsidRPr="000035E8" w:rsidRDefault="000B6137" w:rsidP="00D70D18">
            <w:pPr>
              <w:widowControl w:val="0"/>
              <w:numPr>
                <w:ilvl w:val="0"/>
                <w:numId w:val="63"/>
              </w:numPr>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Apa</w:t>
            </w:r>
          </w:p>
        </w:tc>
        <w:tc>
          <w:tcPr>
            <w:tcW w:w="1636" w:type="dxa"/>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c>
          <w:tcPr>
            <w:tcW w:w="1499" w:type="dxa"/>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c>
          <w:tcPr>
            <w:tcW w:w="2043" w:type="dxa"/>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r>
      <w:tr w:rsidR="000B6137" w:rsidRPr="000035E8" w:rsidTr="00FA3864">
        <w:tc>
          <w:tcPr>
            <w:tcW w:w="4428" w:type="dxa"/>
            <w:hideMark/>
          </w:tcPr>
          <w:p w:rsidR="000B6137" w:rsidRPr="000035E8" w:rsidRDefault="000B6137" w:rsidP="00D70D18">
            <w:pPr>
              <w:widowControl w:val="0"/>
              <w:numPr>
                <w:ilvl w:val="0"/>
                <w:numId w:val="63"/>
              </w:numPr>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Aer</w:t>
            </w:r>
          </w:p>
        </w:tc>
        <w:tc>
          <w:tcPr>
            <w:tcW w:w="1636" w:type="dxa"/>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c>
          <w:tcPr>
            <w:tcW w:w="1499" w:type="dxa"/>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c>
          <w:tcPr>
            <w:tcW w:w="2043" w:type="dxa"/>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r>
      <w:tr w:rsidR="000B6137" w:rsidRPr="000035E8" w:rsidTr="00FA3864">
        <w:tc>
          <w:tcPr>
            <w:tcW w:w="4428" w:type="dxa"/>
            <w:hideMark/>
          </w:tcPr>
          <w:p w:rsidR="000B6137" w:rsidRPr="000035E8" w:rsidRDefault="000B6137" w:rsidP="00D70D18">
            <w:pPr>
              <w:widowControl w:val="0"/>
              <w:numPr>
                <w:ilvl w:val="0"/>
                <w:numId w:val="63"/>
              </w:numPr>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Procedurale</w:t>
            </w:r>
          </w:p>
        </w:tc>
        <w:tc>
          <w:tcPr>
            <w:tcW w:w="1636" w:type="dxa"/>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c>
          <w:tcPr>
            <w:tcW w:w="1499" w:type="dxa"/>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c>
          <w:tcPr>
            <w:tcW w:w="2043" w:type="dxa"/>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r>
      <w:tr w:rsidR="000B6137" w:rsidRPr="000035E8" w:rsidTr="00FA3864">
        <w:tc>
          <w:tcPr>
            <w:tcW w:w="4428" w:type="dxa"/>
            <w:tcBorders>
              <w:bottom w:val="single" w:sz="18" w:space="0" w:color="008000"/>
            </w:tcBorders>
            <w:hideMark/>
          </w:tcPr>
          <w:p w:rsidR="000B6137" w:rsidRPr="000035E8" w:rsidRDefault="000B6137" w:rsidP="00D70D18">
            <w:pPr>
              <w:widowControl w:val="0"/>
              <w:numPr>
                <w:ilvl w:val="0"/>
                <w:numId w:val="63"/>
              </w:numPr>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Diverse</w:t>
            </w:r>
          </w:p>
        </w:tc>
        <w:tc>
          <w:tcPr>
            <w:tcW w:w="1636" w:type="dxa"/>
            <w:tcBorders>
              <w:bottom w:val="single" w:sz="18" w:space="0" w:color="008000"/>
            </w:tcBorders>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c>
          <w:tcPr>
            <w:tcW w:w="1499" w:type="dxa"/>
            <w:tcBorders>
              <w:bottom w:val="single" w:sz="18" w:space="0" w:color="008000"/>
            </w:tcBorders>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c>
          <w:tcPr>
            <w:tcW w:w="2043" w:type="dxa"/>
            <w:tcBorders>
              <w:bottom w:val="single" w:sz="18" w:space="0" w:color="008000"/>
            </w:tcBorders>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r>
    </w:tbl>
    <w:p w:rsidR="000B6137" w:rsidRPr="000035E8" w:rsidRDefault="000B6137" w:rsidP="00D70D18">
      <w:pPr>
        <w:spacing w:after="0" w:line="240" w:lineRule="auto"/>
        <w:jc w:val="both"/>
        <w:rPr>
          <w:rFonts w:ascii="Arial" w:hAnsi="Arial" w:cs="Arial"/>
          <w:b/>
          <w:sz w:val="24"/>
          <w:szCs w:val="24"/>
          <w:lang w:val="ro-RO"/>
        </w:rPr>
      </w:pPr>
    </w:p>
    <w:p w:rsidR="000B6137" w:rsidRPr="000035E8" w:rsidRDefault="000B6137"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Consumuri de apă</w:t>
      </w:r>
    </w:p>
    <w:tbl>
      <w:tblPr>
        <w:tblW w:w="9632"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ook w:val="01E0" w:firstRow="1" w:lastRow="1" w:firstColumn="1" w:lastColumn="1" w:noHBand="0" w:noVBand="0"/>
      </w:tblPr>
      <w:tblGrid>
        <w:gridCol w:w="1806"/>
        <w:gridCol w:w="2683"/>
        <w:gridCol w:w="1163"/>
        <w:gridCol w:w="2117"/>
        <w:gridCol w:w="1863"/>
      </w:tblGrid>
      <w:tr w:rsidR="000B6137" w:rsidRPr="000035E8" w:rsidTr="0033014B">
        <w:tc>
          <w:tcPr>
            <w:tcW w:w="1809" w:type="dxa"/>
            <w:tcBorders>
              <w:top w:val="single" w:sz="18" w:space="0" w:color="008000"/>
              <w:bottom w:val="single" w:sz="18" w:space="0" w:color="008000"/>
              <w:right w:val="single" w:sz="18" w:space="0" w:color="008000"/>
            </w:tcBorders>
            <w:shd w:val="pct10" w:color="auto" w:fill="auto"/>
            <w:vAlign w:val="center"/>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c>
          <w:tcPr>
            <w:tcW w:w="2694" w:type="dxa"/>
            <w:tcBorders>
              <w:top w:val="single" w:sz="18" w:space="0" w:color="008000"/>
              <w:left w:val="single" w:sz="18" w:space="0" w:color="008000"/>
              <w:bottom w:val="single" w:sz="18" w:space="0" w:color="008000"/>
              <w:right w:val="single" w:sz="18" w:space="0" w:color="008000"/>
            </w:tcBorders>
            <w:shd w:val="pct10" w:color="auto" w:fill="auto"/>
            <w:vAlign w:val="center"/>
            <w:hideMark/>
          </w:tcPr>
          <w:p w:rsidR="000B6137" w:rsidRPr="000035E8" w:rsidRDefault="000B6137"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Sursa</w:t>
            </w:r>
          </w:p>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proprie/terţi</w:t>
            </w:r>
          </w:p>
        </w:tc>
        <w:tc>
          <w:tcPr>
            <w:tcW w:w="1134" w:type="dxa"/>
            <w:tcBorders>
              <w:top w:val="single" w:sz="18" w:space="0" w:color="008000"/>
              <w:left w:val="single" w:sz="18" w:space="0" w:color="008000"/>
              <w:bottom w:val="single" w:sz="18" w:space="0" w:color="008000"/>
              <w:right w:val="single" w:sz="18" w:space="0" w:color="008000"/>
            </w:tcBorders>
            <w:shd w:val="pct10" w:color="auto" w:fill="auto"/>
            <w:vAlign w:val="center"/>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bCs/>
                <w:sz w:val="24"/>
                <w:szCs w:val="24"/>
                <w:lang w:val="ro-RO"/>
              </w:rPr>
              <w:t>Unitatea de măsură</w:t>
            </w:r>
          </w:p>
        </w:tc>
        <w:tc>
          <w:tcPr>
            <w:tcW w:w="2126" w:type="dxa"/>
            <w:tcBorders>
              <w:top w:val="single" w:sz="18" w:space="0" w:color="008000"/>
              <w:left w:val="single" w:sz="18" w:space="0" w:color="008000"/>
              <w:bottom w:val="single" w:sz="18" w:space="0" w:color="008000"/>
              <w:right w:val="single" w:sz="18" w:space="0" w:color="008000"/>
            </w:tcBorders>
            <w:shd w:val="pct10" w:color="auto" w:fill="auto"/>
            <w:vAlign w:val="center"/>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Consum lunar</w:t>
            </w:r>
          </w:p>
        </w:tc>
        <w:tc>
          <w:tcPr>
            <w:tcW w:w="1869" w:type="dxa"/>
            <w:tcBorders>
              <w:top w:val="single" w:sz="18" w:space="0" w:color="008000"/>
              <w:left w:val="single" w:sz="18" w:space="0" w:color="008000"/>
              <w:bottom w:val="single" w:sz="18" w:space="0" w:color="008000"/>
            </w:tcBorders>
            <w:shd w:val="pct10" w:color="auto" w:fill="auto"/>
            <w:vAlign w:val="center"/>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Consum anual</w:t>
            </w:r>
          </w:p>
        </w:tc>
      </w:tr>
      <w:tr w:rsidR="000B6137" w:rsidRPr="000035E8" w:rsidTr="0033014B">
        <w:tc>
          <w:tcPr>
            <w:tcW w:w="1809" w:type="dxa"/>
            <w:tcBorders>
              <w:top w:val="single" w:sz="18" w:space="0" w:color="008000"/>
            </w:tcBorders>
            <w:vAlign w:val="center"/>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bCs/>
                <w:sz w:val="24"/>
                <w:szCs w:val="24"/>
                <w:lang w:val="ro-RO"/>
              </w:rPr>
              <w:t xml:space="preserve">Apă subterană </w:t>
            </w:r>
          </w:p>
        </w:tc>
        <w:tc>
          <w:tcPr>
            <w:tcW w:w="2694" w:type="dxa"/>
            <w:tcBorders>
              <w:top w:val="single" w:sz="18" w:space="0" w:color="008000"/>
            </w:tcBorders>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w:t>
            </w:r>
          </w:p>
        </w:tc>
        <w:tc>
          <w:tcPr>
            <w:tcW w:w="1134" w:type="dxa"/>
            <w:tcBorders>
              <w:top w:val="single" w:sz="18" w:space="0" w:color="008000"/>
            </w:tcBorders>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w:t>
            </w:r>
          </w:p>
        </w:tc>
        <w:tc>
          <w:tcPr>
            <w:tcW w:w="2126" w:type="dxa"/>
            <w:tcBorders>
              <w:top w:val="single" w:sz="18" w:space="0" w:color="008000"/>
            </w:tcBorders>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w:t>
            </w:r>
          </w:p>
        </w:tc>
        <w:tc>
          <w:tcPr>
            <w:tcW w:w="1869" w:type="dxa"/>
            <w:tcBorders>
              <w:top w:val="single" w:sz="18" w:space="0" w:color="008000"/>
            </w:tcBorders>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w:t>
            </w:r>
          </w:p>
        </w:tc>
      </w:tr>
      <w:tr w:rsidR="000B6137" w:rsidRPr="000035E8" w:rsidTr="0033014B">
        <w:tc>
          <w:tcPr>
            <w:tcW w:w="1809" w:type="dxa"/>
            <w:vAlign w:val="center"/>
            <w:hideMark/>
          </w:tcPr>
          <w:p w:rsidR="000B6137" w:rsidRPr="000035E8" w:rsidRDefault="000B6137" w:rsidP="00D70D18">
            <w:pPr>
              <w:widowControl w:val="0"/>
              <w:adjustRightInd w:val="0"/>
              <w:spacing w:after="0" w:line="240" w:lineRule="auto"/>
              <w:rPr>
                <w:rFonts w:ascii="Arial" w:hAnsi="Arial" w:cs="Arial"/>
                <w:b/>
                <w:sz w:val="24"/>
                <w:szCs w:val="24"/>
                <w:lang w:val="ro-RO"/>
              </w:rPr>
            </w:pPr>
            <w:r w:rsidRPr="000035E8">
              <w:rPr>
                <w:rFonts w:ascii="Arial" w:hAnsi="Arial" w:cs="Arial"/>
                <w:b/>
                <w:bCs/>
                <w:sz w:val="24"/>
                <w:szCs w:val="24"/>
                <w:lang w:val="ro-RO"/>
              </w:rPr>
              <w:t xml:space="preserve">Apă de suprafaţă </w:t>
            </w:r>
          </w:p>
        </w:tc>
        <w:tc>
          <w:tcPr>
            <w:tcW w:w="2694" w:type="dxa"/>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w:t>
            </w:r>
          </w:p>
        </w:tc>
        <w:tc>
          <w:tcPr>
            <w:tcW w:w="1134" w:type="dxa"/>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w:t>
            </w:r>
          </w:p>
        </w:tc>
        <w:tc>
          <w:tcPr>
            <w:tcW w:w="2126" w:type="dxa"/>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w:t>
            </w:r>
          </w:p>
        </w:tc>
        <w:tc>
          <w:tcPr>
            <w:tcW w:w="1869" w:type="dxa"/>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w:t>
            </w:r>
          </w:p>
        </w:tc>
      </w:tr>
      <w:tr w:rsidR="000B6137" w:rsidRPr="000035E8" w:rsidTr="0033014B">
        <w:tc>
          <w:tcPr>
            <w:tcW w:w="1809" w:type="dxa"/>
            <w:tcBorders>
              <w:bottom w:val="single" w:sz="18" w:space="0" w:color="008000"/>
            </w:tcBorders>
            <w:vAlign w:val="center"/>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bCs/>
                <w:sz w:val="24"/>
                <w:szCs w:val="24"/>
                <w:lang w:val="ro-RO"/>
              </w:rPr>
              <w:t>Apă municipală</w:t>
            </w:r>
          </w:p>
        </w:tc>
        <w:tc>
          <w:tcPr>
            <w:tcW w:w="2694" w:type="dxa"/>
            <w:tcBorders>
              <w:bottom w:val="single" w:sz="18" w:space="0" w:color="008000"/>
            </w:tcBorders>
            <w:vAlign w:val="center"/>
          </w:tcPr>
          <w:p w:rsidR="000B6137" w:rsidRPr="000035E8" w:rsidRDefault="000B6137" w:rsidP="00D70D18">
            <w:pPr>
              <w:widowControl w:val="0"/>
              <w:adjustRightInd w:val="0"/>
              <w:spacing w:after="0" w:line="240" w:lineRule="auto"/>
              <w:jc w:val="center"/>
              <w:rPr>
                <w:rFonts w:ascii="Arial" w:hAnsi="Arial" w:cs="Arial"/>
                <w:b/>
                <w:sz w:val="24"/>
                <w:szCs w:val="24"/>
                <w:lang w:val="ro-RO"/>
              </w:rPr>
            </w:pPr>
          </w:p>
        </w:tc>
        <w:tc>
          <w:tcPr>
            <w:tcW w:w="1134" w:type="dxa"/>
            <w:tcBorders>
              <w:bottom w:val="single" w:sz="18" w:space="0" w:color="008000"/>
            </w:tcBorders>
            <w:vAlign w:val="center"/>
          </w:tcPr>
          <w:p w:rsidR="000B6137" w:rsidRPr="000035E8" w:rsidRDefault="000B6137" w:rsidP="00D70D18">
            <w:pPr>
              <w:widowControl w:val="0"/>
              <w:adjustRightInd w:val="0"/>
              <w:spacing w:after="0" w:line="240" w:lineRule="auto"/>
              <w:jc w:val="center"/>
              <w:rPr>
                <w:rFonts w:ascii="Arial" w:hAnsi="Arial" w:cs="Arial"/>
                <w:b/>
                <w:sz w:val="24"/>
                <w:szCs w:val="24"/>
                <w:vertAlign w:val="superscript"/>
                <w:lang w:val="ro-RO"/>
              </w:rPr>
            </w:pPr>
          </w:p>
        </w:tc>
        <w:tc>
          <w:tcPr>
            <w:tcW w:w="2126" w:type="dxa"/>
            <w:tcBorders>
              <w:bottom w:val="single" w:sz="18" w:space="0" w:color="008000"/>
            </w:tcBorders>
          </w:tcPr>
          <w:p w:rsidR="000B6137" w:rsidRPr="000035E8" w:rsidRDefault="000B6137" w:rsidP="00D70D18">
            <w:pPr>
              <w:widowControl w:val="0"/>
              <w:adjustRightInd w:val="0"/>
              <w:spacing w:after="0" w:line="240" w:lineRule="auto"/>
              <w:jc w:val="both"/>
              <w:rPr>
                <w:rFonts w:ascii="Arial" w:hAnsi="Arial" w:cs="Arial"/>
                <w:b/>
                <w:sz w:val="24"/>
                <w:szCs w:val="24"/>
                <w:lang w:val="ro-RO"/>
              </w:rPr>
            </w:pPr>
          </w:p>
        </w:tc>
        <w:tc>
          <w:tcPr>
            <w:tcW w:w="1869" w:type="dxa"/>
            <w:tcBorders>
              <w:bottom w:val="single" w:sz="18" w:space="0" w:color="008000"/>
            </w:tcBorders>
            <w:vAlign w:val="center"/>
          </w:tcPr>
          <w:p w:rsidR="000B6137" w:rsidRPr="000035E8" w:rsidRDefault="000B6137" w:rsidP="00D70D18">
            <w:pPr>
              <w:widowControl w:val="0"/>
              <w:adjustRightInd w:val="0"/>
              <w:spacing w:after="0" w:line="240" w:lineRule="auto"/>
              <w:jc w:val="center"/>
              <w:rPr>
                <w:rFonts w:ascii="Arial" w:hAnsi="Arial" w:cs="Arial"/>
                <w:b/>
                <w:sz w:val="24"/>
                <w:szCs w:val="24"/>
                <w:lang w:val="ro-RO"/>
              </w:rPr>
            </w:pPr>
          </w:p>
        </w:tc>
      </w:tr>
    </w:tbl>
    <w:p w:rsidR="000B6137" w:rsidRPr="000035E8" w:rsidRDefault="000B6137" w:rsidP="00D70D18">
      <w:pPr>
        <w:spacing w:after="0" w:line="240" w:lineRule="auto"/>
        <w:jc w:val="both"/>
        <w:rPr>
          <w:rFonts w:ascii="Arial" w:hAnsi="Arial" w:cs="Arial"/>
          <w:b/>
          <w:sz w:val="24"/>
          <w:szCs w:val="24"/>
          <w:lang w:val="ro-RO"/>
        </w:rPr>
      </w:pPr>
    </w:p>
    <w:p w:rsidR="000B6137" w:rsidRPr="000035E8" w:rsidRDefault="000B6137"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Emisii in aer</w:t>
      </w:r>
    </w:p>
    <w:tbl>
      <w:tblPr>
        <w:tblW w:w="9606"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ayout w:type="fixed"/>
        <w:tblLook w:val="04A0" w:firstRow="1" w:lastRow="0" w:firstColumn="1" w:lastColumn="0" w:noHBand="0" w:noVBand="1"/>
      </w:tblPr>
      <w:tblGrid>
        <w:gridCol w:w="540"/>
        <w:gridCol w:w="1440"/>
        <w:gridCol w:w="822"/>
        <w:gridCol w:w="1275"/>
        <w:gridCol w:w="1560"/>
        <w:gridCol w:w="1134"/>
        <w:gridCol w:w="1417"/>
        <w:gridCol w:w="1418"/>
      </w:tblGrid>
      <w:tr w:rsidR="000B6137" w:rsidRPr="000035E8" w:rsidTr="00FA3864">
        <w:trPr>
          <w:cantSplit/>
          <w:trHeight w:val="782"/>
        </w:trPr>
        <w:tc>
          <w:tcPr>
            <w:tcW w:w="540" w:type="dxa"/>
            <w:tcBorders>
              <w:top w:val="single" w:sz="8" w:space="0" w:color="auto"/>
              <w:left w:val="single" w:sz="8" w:space="0" w:color="auto"/>
              <w:bottom w:val="single" w:sz="18" w:space="0" w:color="008000"/>
            </w:tcBorders>
            <w:shd w:val="pct10" w:color="auto" w:fill="auto"/>
            <w:vAlign w:val="center"/>
            <w:hideMark/>
          </w:tcPr>
          <w:p w:rsidR="000B6137" w:rsidRPr="000035E8" w:rsidRDefault="000B6137" w:rsidP="00D70D18">
            <w:pPr>
              <w:widowControl w:val="0"/>
              <w:numPr>
                <w:ilvl w:val="12"/>
                <w:numId w:val="0"/>
              </w:numPr>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Nr. crt.</w:t>
            </w:r>
          </w:p>
        </w:tc>
        <w:tc>
          <w:tcPr>
            <w:tcW w:w="1440" w:type="dxa"/>
            <w:tcBorders>
              <w:top w:val="single" w:sz="8" w:space="0" w:color="auto"/>
              <w:bottom w:val="single" w:sz="18" w:space="0" w:color="008000"/>
            </w:tcBorders>
            <w:shd w:val="pct10" w:color="auto" w:fill="auto"/>
            <w:vAlign w:val="center"/>
            <w:hideMark/>
          </w:tcPr>
          <w:p w:rsidR="000B6137" w:rsidRPr="000035E8" w:rsidRDefault="000B6137" w:rsidP="00D70D18">
            <w:pPr>
              <w:widowControl w:val="0"/>
              <w:numPr>
                <w:ilvl w:val="12"/>
                <w:numId w:val="0"/>
              </w:numPr>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Sursa / Echipament de depoluare</w:t>
            </w:r>
          </w:p>
        </w:tc>
        <w:tc>
          <w:tcPr>
            <w:tcW w:w="822" w:type="dxa"/>
            <w:tcBorders>
              <w:top w:val="single" w:sz="8" w:space="0" w:color="auto"/>
              <w:bottom w:val="single" w:sz="18" w:space="0" w:color="008000"/>
            </w:tcBorders>
            <w:shd w:val="pct10" w:color="auto" w:fill="auto"/>
            <w:vAlign w:val="center"/>
            <w:hideMark/>
          </w:tcPr>
          <w:p w:rsidR="000B6137" w:rsidRPr="000035E8" w:rsidRDefault="000B6137" w:rsidP="00D70D18">
            <w:pPr>
              <w:widowControl w:val="0"/>
              <w:numPr>
                <w:ilvl w:val="12"/>
                <w:numId w:val="0"/>
              </w:numPr>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Coş</w:t>
            </w:r>
          </w:p>
        </w:tc>
        <w:tc>
          <w:tcPr>
            <w:tcW w:w="1275" w:type="dxa"/>
            <w:tcBorders>
              <w:top w:val="single" w:sz="8" w:space="0" w:color="auto"/>
              <w:bottom w:val="single" w:sz="18" w:space="0" w:color="008000"/>
            </w:tcBorders>
            <w:shd w:val="pct10" w:color="auto" w:fill="auto"/>
            <w:hideMark/>
          </w:tcPr>
          <w:p w:rsidR="000B6137" w:rsidRPr="000035E8" w:rsidRDefault="000B6137" w:rsidP="00D70D18">
            <w:pPr>
              <w:widowControl w:val="0"/>
              <w:numPr>
                <w:ilvl w:val="12"/>
                <w:numId w:val="0"/>
              </w:numPr>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Combustibilul utilizat</w:t>
            </w:r>
          </w:p>
        </w:tc>
        <w:tc>
          <w:tcPr>
            <w:tcW w:w="1560" w:type="dxa"/>
            <w:tcBorders>
              <w:top w:val="single" w:sz="18" w:space="0" w:color="008000"/>
              <w:bottom w:val="single" w:sz="18" w:space="0" w:color="008000"/>
            </w:tcBorders>
            <w:shd w:val="pct10" w:color="auto" w:fill="auto"/>
            <w:vAlign w:val="center"/>
            <w:hideMark/>
          </w:tcPr>
          <w:p w:rsidR="000B6137" w:rsidRPr="000035E8" w:rsidRDefault="000B6137" w:rsidP="00D70D18">
            <w:pPr>
              <w:widowControl w:val="0"/>
              <w:numPr>
                <w:ilvl w:val="12"/>
                <w:numId w:val="0"/>
              </w:numPr>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Poluant</w:t>
            </w:r>
          </w:p>
        </w:tc>
        <w:tc>
          <w:tcPr>
            <w:tcW w:w="1134" w:type="dxa"/>
            <w:tcBorders>
              <w:top w:val="single" w:sz="18" w:space="0" w:color="008000"/>
              <w:bottom w:val="single" w:sz="18" w:space="0" w:color="008000"/>
            </w:tcBorders>
            <w:shd w:val="pct10" w:color="auto" w:fill="auto"/>
            <w:vAlign w:val="center"/>
            <w:hideMark/>
          </w:tcPr>
          <w:p w:rsidR="000B6137" w:rsidRPr="000035E8" w:rsidRDefault="000B6137" w:rsidP="00D70D18">
            <w:pPr>
              <w:widowControl w:val="0"/>
              <w:numPr>
                <w:ilvl w:val="12"/>
                <w:numId w:val="0"/>
              </w:numPr>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VLE</w:t>
            </w:r>
          </w:p>
          <w:p w:rsidR="000B6137" w:rsidRPr="000035E8" w:rsidRDefault="000B6137" w:rsidP="00D70D18">
            <w:pPr>
              <w:widowControl w:val="0"/>
              <w:numPr>
                <w:ilvl w:val="12"/>
                <w:numId w:val="0"/>
              </w:numPr>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(mg/Nm</w:t>
            </w:r>
            <w:r w:rsidRPr="000035E8">
              <w:rPr>
                <w:rFonts w:ascii="Arial" w:hAnsi="Arial" w:cs="Arial"/>
                <w:b/>
                <w:sz w:val="24"/>
                <w:szCs w:val="24"/>
                <w:vertAlign w:val="superscript"/>
                <w:lang w:val="ro-RO"/>
              </w:rPr>
              <w:t>3</w:t>
            </w:r>
            <w:r w:rsidRPr="000035E8">
              <w:rPr>
                <w:rFonts w:ascii="Arial" w:hAnsi="Arial" w:cs="Arial"/>
                <w:b/>
                <w:sz w:val="24"/>
                <w:szCs w:val="24"/>
                <w:lang w:val="ro-RO"/>
              </w:rPr>
              <w:t>)</w:t>
            </w:r>
          </w:p>
        </w:tc>
        <w:tc>
          <w:tcPr>
            <w:tcW w:w="1417" w:type="dxa"/>
            <w:tcBorders>
              <w:top w:val="single" w:sz="18" w:space="0" w:color="008000"/>
              <w:bottom w:val="single" w:sz="8" w:space="0" w:color="auto"/>
            </w:tcBorders>
            <w:shd w:val="pct10" w:color="auto" w:fill="auto"/>
            <w:hideMark/>
          </w:tcPr>
          <w:p w:rsidR="000B6137" w:rsidRPr="000035E8" w:rsidRDefault="000B6137" w:rsidP="00D70D18">
            <w:pPr>
              <w:widowControl w:val="0"/>
              <w:numPr>
                <w:ilvl w:val="12"/>
                <w:numId w:val="0"/>
              </w:numPr>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Valoare masurată</w:t>
            </w:r>
          </w:p>
          <w:p w:rsidR="000B6137" w:rsidRPr="000035E8" w:rsidRDefault="000B6137" w:rsidP="00D70D18">
            <w:pPr>
              <w:widowControl w:val="0"/>
              <w:numPr>
                <w:ilvl w:val="12"/>
                <w:numId w:val="0"/>
              </w:numPr>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(mg/Nm</w:t>
            </w:r>
            <w:r w:rsidRPr="000035E8">
              <w:rPr>
                <w:rFonts w:ascii="Arial" w:hAnsi="Arial" w:cs="Arial"/>
                <w:b/>
                <w:sz w:val="24"/>
                <w:szCs w:val="24"/>
                <w:vertAlign w:val="superscript"/>
                <w:lang w:val="ro-RO"/>
              </w:rPr>
              <w:t>3</w:t>
            </w:r>
            <w:r w:rsidRPr="000035E8">
              <w:rPr>
                <w:rFonts w:ascii="Arial" w:hAnsi="Arial" w:cs="Arial"/>
                <w:b/>
                <w:sz w:val="24"/>
                <w:szCs w:val="24"/>
                <w:lang w:val="ro-RO"/>
              </w:rPr>
              <w:t>)</w:t>
            </w:r>
          </w:p>
        </w:tc>
        <w:tc>
          <w:tcPr>
            <w:tcW w:w="1418" w:type="dxa"/>
            <w:tcBorders>
              <w:top w:val="single" w:sz="8" w:space="0" w:color="auto"/>
              <w:bottom w:val="single" w:sz="18" w:space="0" w:color="008000"/>
              <w:right w:val="single" w:sz="8" w:space="0" w:color="auto"/>
            </w:tcBorders>
            <w:shd w:val="pct10" w:color="auto" w:fill="auto"/>
            <w:vAlign w:val="center"/>
            <w:hideMark/>
          </w:tcPr>
          <w:p w:rsidR="000B6137" w:rsidRPr="000035E8" w:rsidRDefault="000B6137" w:rsidP="00D70D18">
            <w:pPr>
              <w:widowControl w:val="0"/>
              <w:numPr>
                <w:ilvl w:val="12"/>
                <w:numId w:val="0"/>
              </w:numPr>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 xml:space="preserve">Tip monitorizare continuă/ discontinuă </w:t>
            </w:r>
          </w:p>
        </w:tc>
      </w:tr>
      <w:tr w:rsidR="000B6137" w:rsidRPr="000035E8" w:rsidTr="00FA3864">
        <w:trPr>
          <w:cantSplit/>
        </w:trPr>
        <w:tc>
          <w:tcPr>
            <w:tcW w:w="540" w:type="dxa"/>
            <w:tcBorders>
              <w:top w:val="single" w:sz="8" w:space="0" w:color="auto"/>
              <w:bottom w:val="single" w:sz="8" w:space="0" w:color="auto"/>
            </w:tcBorders>
            <w:vAlign w:val="center"/>
          </w:tcPr>
          <w:p w:rsidR="000B6137" w:rsidRPr="000035E8" w:rsidRDefault="000B6137" w:rsidP="00D70D18">
            <w:pPr>
              <w:widowControl w:val="0"/>
              <w:numPr>
                <w:ilvl w:val="12"/>
                <w:numId w:val="0"/>
              </w:numPr>
              <w:adjustRightInd w:val="0"/>
              <w:spacing w:after="0" w:line="240" w:lineRule="auto"/>
              <w:jc w:val="both"/>
              <w:rPr>
                <w:rFonts w:ascii="Arial" w:hAnsi="Arial" w:cs="Arial"/>
                <w:sz w:val="24"/>
                <w:szCs w:val="24"/>
                <w:lang w:val="ro-RO"/>
              </w:rPr>
            </w:pPr>
            <w:r w:rsidRPr="000035E8">
              <w:rPr>
                <w:rFonts w:ascii="Arial" w:hAnsi="Arial" w:cs="Arial"/>
                <w:sz w:val="24"/>
                <w:szCs w:val="24"/>
                <w:lang w:val="ro-RO"/>
              </w:rPr>
              <w:t>1</w:t>
            </w:r>
          </w:p>
        </w:tc>
        <w:tc>
          <w:tcPr>
            <w:tcW w:w="1440" w:type="dxa"/>
            <w:tcBorders>
              <w:top w:val="single" w:sz="8" w:space="0" w:color="auto"/>
            </w:tcBorders>
            <w:vAlign w:val="center"/>
          </w:tcPr>
          <w:p w:rsidR="000B6137" w:rsidRPr="000035E8" w:rsidRDefault="000B6137" w:rsidP="00D70D18">
            <w:pPr>
              <w:widowControl w:val="0"/>
              <w:numPr>
                <w:ilvl w:val="12"/>
                <w:numId w:val="0"/>
              </w:numPr>
              <w:adjustRightInd w:val="0"/>
              <w:spacing w:after="0" w:line="240" w:lineRule="auto"/>
              <w:jc w:val="both"/>
              <w:rPr>
                <w:rFonts w:ascii="Arial" w:hAnsi="Arial" w:cs="Arial"/>
                <w:sz w:val="24"/>
                <w:szCs w:val="24"/>
                <w:lang w:val="ro-RO"/>
              </w:rPr>
            </w:pPr>
          </w:p>
        </w:tc>
        <w:tc>
          <w:tcPr>
            <w:tcW w:w="822" w:type="dxa"/>
            <w:vMerge w:val="restart"/>
            <w:tcBorders>
              <w:top w:val="single" w:sz="8" w:space="0" w:color="auto"/>
            </w:tcBorders>
            <w:vAlign w:val="center"/>
          </w:tcPr>
          <w:p w:rsidR="000B6137" w:rsidRPr="000035E8" w:rsidRDefault="000B6137" w:rsidP="00D70D18">
            <w:pPr>
              <w:widowControl w:val="0"/>
              <w:numPr>
                <w:ilvl w:val="12"/>
                <w:numId w:val="0"/>
              </w:numPr>
              <w:adjustRightInd w:val="0"/>
              <w:spacing w:after="0" w:line="240" w:lineRule="auto"/>
              <w:jc w:val="center"/>
              <w:rPr>
                <w:rFonts w:ascii="Arial" w:hAnsi="Arial" w:cs="Arial"/>
                <w:sz w:val="24"/>
                <w:szCs w:val="24"/>
                <w:lang w:val="ro-RO"/>
              </w:rPr>
            </w:pPr>
          </w:p>
        </w:tc>
        <w:tc>
          <w:tcPr>
            <w:tcW w:w="1275" w:type="dxa"/>
            <w:vMerge w:val="restart"/>
            <w:tcBorders>
              <w:top w:val="single" w:sz="18" w:space="0" w:color="008000"/>
            </w:tcBorders>
            <w:shd w:val="clear" w:color="auto" w:fill="FFFFFF"/>
            <w:vAlign w:val="center"/>
          </w:tcPr>
          <w:p w:rsidR="000B6137" w:rsidRPr="000035E8" w:rsidRDefault="000B6137" w:rsidP="00D70D18">
            <w:pPr>
              <w:widowControl w:val="0"/>
              <w:numPr>
                <w:ilvl w:val="12"/>
                <w:numId w:val="0"/>
              </w:numPr>
              <w:adjustRightInd w:val="0"/>
              <w:spacing w:after="0" w:line="240" w:lineRule="auto"/>
              <w:jc w:val="center"/>
              <w:rPr>
                <w:rFonts w:ascii="Arial" w:hAnsi="Arial" w:cs="Arial"/>
                <w:sz w:val="24"/>
                <w:szCs w:val="24"/>
                <w:lang w:val="ro-RO"/>
              </w:rPr>
            </w:pPr>
          </w:p>
        </w:tc>
        <w:tc>
          <w:tcPr>
            <w:tcW w:w="1560" w:type="dxa"/>
            <w:tcBorders>
              <w:top w:val="single" w:sz="18" w:space="0" w:color="008000"/>
            </w:tcBorders>
            <w:shd w:val="clear" w:color="auto" w:fill="FFFFFF"/>
            <w:vAlign w:val="center"/>
          </w:tcPr>
          <w:p w:rsidR="000B6137" w:rsidRPr="000035E8" w:rsidRDefault="000B6137" w:rsidP="00D70D18">
            <w:pPr>
              <w:widowControl w:val="0"/>
              <w:numPr>
                <w:ilvl w:val="12"/>
                <w:numId w:val="0"/>
              </w:numPr>
              <w:adjustRightInd w:val="0"/>
              <w:spacing w:after="0" w:line="240" w:lineRule="auto"/>
              <w:jc w:val="both"/>
              <w:rPr>
                <w:rFonts w:ascii="Arial" w:hAnsi="Arial" w:cs="Arial"/>
                <w:b/>
                <w:sz w:val="24"/>
                <w:szCs w:val="24"/>
                <w:lang w:val="ro-RO"/>
              </w:rPr>
            </w:pPr>
          </w:p>
        </w:tc>
        <w:tc>
          <w:tcPr>
            <w:tcW w:w="1134" w:type="dxa"/>
            <w:tcBorders>
              <w:top w:val="single" w:sz="18" w:space="0" w:color="008000"/>
            </w:tcBorders>
            <w:shd w:val="clear" w:color="auto" w:fill="FFFFFF"/>
            <w:vAlign w:val="center"/>
          </w:tcPr>
          <w:p w:rsidR="000B6137" w:rsidRPr="000035E8" w:rsidRDefault="000B6137" w:rsidP="00D70D18">
            <w:pPr>
              <w:widowControl w:val="0"/>
              <w:numPr>
                <w:ilvl w:val="12"/>
                <w:numId w:val="0"/>
              </w:numPr>
              <w:adjustRightInd w:val="0"/>
              <w:spacing w:after="0" w:line="240" w:lineRule="auto"/>
              <w:jc w:val="center"/>
              <w:rPr>
                <w:rFonts w:ascii="Arial" w:hAnsi="Arial" w:cs="Arial"/>
                <w:b/>
                <w:sz w:val="24"/>
                <w:szCs w:val="24"/>
                <w:lang w:val="ro-RO"/>
              </w:rPr>
            </w:pPr>
          </w:p>
        </w:tc>
        <w:tc>
          <w:tcPr>
            <w:tcW w:w="1417" w:type="dxa"/>
            <w:tcBorders>
              <w:top w:val="single" w:sz="8" w:space="0" w:color="auto"/>
            </w:tcBorders>
            <w:shd w:val="clear" w:color="auto" w:fill="FFFFFF"/>
          </w:tcPr>
          <w:p w:rsidR="000B6137" w:rsidRPr="000035E8" w:rsidRDefault="000B6137" w:rsidP="00D70D18">
            <w:pPr>
              <w:widowControl w:val="0"/>
              <w:numPr>
                <w:ilvl w:val="12"/>
                <w:numId w:val="0"/>
              </w:numPr>
              <w:adjustRightInd w:val="0"/>
              <w:spacing w:after="0" w:line="240" w:lineRule="auto"/>
              <w:jc w:val="both"/>
              <w:rPr>
                <w:rFonts w:ascii="Arial" w:hAnsi="Arial" w:cs="Arial"/>
                <w:sz w:val="24"/>
                <w:szCs w:val="24"/>
                <w:lang w:val="ro-RO"/>
              </w:rPr>
            </w:pPr>
          </w:p>
        </w:tc>
        <w:tc>
          <w:tcPr>
            <w:tcW w:w="1418" w:type="dxa"/>
            <w:vMerge w:val="restart"/>
            <w:tcBorders>
              <w:top w:val="single" w:sz="8" w:space="0" w:color="auto"/>
              <w:right w:val="single" w:sz="8" w:space="0" w:color="auto"/>
            </w:tcBorders>
            <w:shd w:val="clear" w:color="auto" w:fill="FFFFFF"/>
            <w:vAlign w:val="center"/>
          </w:tcPr>
          <w:p w:rsidR="000B6137" w:rsidRPr="000035E8" w:rsidRDefault="000B6137" w:rsidP="00D70D18">
            <w:pPr>
              <w:widowControl w:val="0"/>
              <w:numPr>
                <w:ilvl w:val="12"/>
                <w:numId w:val="0"/>
              </w:numPr>
              <w:adjustRightInd w:val="0"/>
              <w:spacing w:after="0" w:line="240" w:lineRule="auto"/>
              <w:jc w:val="center"/>
              <w:rPr>
                <w:rFonts w:ascii="Arial" w:hAnsi="Arial" w:cs="Arial"/>
                <w:sz w:val="24"/>
                <w:szCs w:val="24"/>
                <w:lang w:val="ro-RO"/>
              </w:rPr>
            </w:pPr>
          </w:p>
        </w:tc>
      </w:tr>
      <w:tr w:rsidR="000B6137" w:rsidRPr="000035E8" w:rsidTr="00FA3864">
        <w:trPr>
          <w:cantSplit/>
        </w:trPr>
        <w:tc>
          <w:tcPr>
            <w:tcW w:w="540" w:type="dxa"/>
            <w:tcBorders>
              <w:top w:val="single" w:sz="8" w:space="0" w:color="auto"/>
              <w:left w:val="single" w:sz="8" w:space="0" w:color="auto"/>
            </w:tcBorders>
            <w:vAlign w:val="center"/>
          </w:tcPr>
          <w:p w:rsidR="000B6137" w:rsidRPr="000035E8" w:rsidRDefault="000B6137" w:rsidP="00D70D18">
            <w:pPr>
              <w:widowControl w:val="0"/>
              <w:numPr>
                <w:ilvl w:val="12"/>
                <w:numId w:val="0"/>
              </w:numPr>
              <w:adjustRightInd w:val="0"/>
              <w:spacing w:after="0" w:line="240" w:lineRule="auto"/>
              <w:jc w:val="both"/>
              <w:rPr>
                <w:rFonts w:ascii="Arial" w:hAnsi="Arial" w:cs="Arial"/>
                <w:sz w:val="24"/>
                <w:szCs w:val="24"/>
                <w:lang w:val="ro-RO"/>
              </w:rPr>
            </w:pPr>
            <w:r w:rsidRPr="000035E8">
              <w:rPr>
                <w:rFonts w:ascii="Arial" w:hAnsi="Arial" w:cs="Arial"/>
                <w:sz w:val="24"/>
                <w:szCs w:val="24"/>
                <w:lang w:val="ro-RO"/>
              </w:rPr>
              <w:t>2</w:t>
            </w:r>
          </w:p>
        </w:tc>
        <w:tc>
          <w:tcPr>
            <w:tcW w:w="1440" w:type="dxa"/>
            <w:vAlign w:val="center"/>
          </w:tcPr>
          <w:p w:rsidR="000B6137" w:rsidRPr="000035E8" w:rsidRDefault="000B6137" w:rsidP="00D70D18">
            <w:pPr>
              <w:widowControl w:val="0"/>
              <w:numPr>
                <w:ilvl w:val="12"/>
                <w:numId w:val="0"/>
              </w:numPr>
              <w:adjustRightInd w:val="0"/>
              <w:spacing w:after="0" w:line="240" w:lineRule="auto"/>
              <w:jc w:val="both"/>
              <w:rPr>
                <w:rFonts w:ascii="Arial" w:hAnsi="Arial" w:cs="Arial"/>
                <w:sz w:val="24"/>
                <w:szCs w:val="24"/>
                <w:lang w:val="ro-RO"/>
              </w:rPr>
            </w:pPr>
          </w:p>
        </w:tc>
        <w:tc>
          <w:tcPr>
            <w:tcW w:w="822" w:type="dxa"/>
            <w:vMerge/>
          </w:tcPr>
          <w:p w:rsidR="000B6137" w:rsidRPr="000035E8" w:rsidRDefault="000B6137" w:rsidP="00D70D18">
            <w:pPr>
              <w:widowControl w:val="0"/>
              <w:numPr>
                <w:ilvl w:val="12"/>
                <w:numId w:val="0"/>
              </w:numPr>
              <w:adjustRightInd w:val="0"/>
              <w:spacing w:after="0" w:line="240" w:lineRule="auto"/>
              <w:jc w:val="both"/>
              <w:rPr>
                <w:rFonts w:ascii="Arial" w:hAnsi="Arial" w:cs="Arial"/>
                <w:sz w:val="24"/>
                <w:szCs w:val="24"/>
                <w:lang w:val="ro-RO"/>
              </w:rPr>
            </w:pPr>
          </w:p>
        </w:tc>
        <w:tc>
          <w:tcPr>
            <w:tcW w:w="1275" w:type="dxa"/>
            <w:vMerge/>
          </w:tcPr>
          <w:p w:rsidR="000B6137" w:rsidRPr="000035E8" w:rsidRDefault="000B6137" w:rsidP="00D70D18">
            <w:pPr>
              <w:widowControl w:val="0"/>
              <w:numPr>
                <w:ilvl w:val="12"/>
                <w:numId w:val="0"/>
              </w:numPr>
              <w:adjustRightInd w:val="0"/>
              <w:spacing w:after="0" w:line="240" w:lineRule="auto"/>
              <w:jc w:val="both"/>
              <w:rPr>
                <w:rFonts w:ascii="Arial" w:hAnsi="Arial" w:cs="Arial"/>
                <w:sz w:val="24"/>
                <w:szCs w:val="24"/>
                <w:lang w:val="ro-RO"/>
              </w:rPr>
            </w:pPr>
          </w:p>
        </w:tc>
        <w:tc>
          <w:tcPr>
            <w:tcW w:w="1560" w:type="dxa"/>
            <w:vAlign w:val="center"/>
          </w:tcPr>
          <w:p w:rsidR="000B6137" w:rsidRPr="000035E8" w:rsidRDefault="000B6137" w:rsidP="00D70D18">
            <w:pPr>
              <w:widowControl w:val="0"/>
              <w:numPr>
                <w:ilvl w:val="12"/>
                <w:numId w:val="0"/>
              </w:numPr>
              <w:adjustRightInd w:val="0"/>
              <w:spacing w:after="0" w:line="240" w:lineRule="auto"/>
              <w:jc w:val="both"/>
              <w:rPr>
                <w:rFonts w:ascii="Arial" w:hAnsi="Arial" w:cs="Arial"/>
                <w:b/>
                <w:sz w:val="24"/>
                <w:szCs w:val="24"/>
                <w:vertAlign w:val="subscript"/>
                <w:lang w:val="ro-RO"/>
              </w:rPr>
            </w:pPr>
          </w:p>
        </w:tc>
        <w:tc>
          <w:tcPr>
            <w:tcW w:w="1134" w:type="dxa"/>
            <w:vAlign w:val="center"/>
          </w:tcPr>
          <w:p w:rsidR="000B6137" w:rsidRPr="000035E8" w:rsidRDefault="000B6137" w:rsidP="00D70D18">
            <w:pPr>
              <w:widowControl w:val="0"/>
              <w:numPr>
                <w:ilvl w:val="12"/>
                <w:numId w:val="0"/>
              </w:numPr>
              <w:adjustRightInd w:val="0"/>
              <w:spacing w:after="0" w:line="240" w:lineRule="auto"/>
              <w:jc w:val="center"/>
              <w:rPr>
                <w:rFonts w:ascii="Arial" w:hAnsi="Arial" w:cs="Arial"/>
                <w:b/>
                <w:sz w:val="24"/>
                <w:szCs w:val="24"/>
                <w:lang w:val="ro-RO"/>
              </w:rPr>
            </w:pPr>
          </w:p>
        </w:tc>
        <w:tc>
          <w:tcPr>
            <w:tcW w:w="1417" w:type="dxa"/>
          </w:tcPr>
          <w:p w:rsidR="000B6137" w:rsidRPr="000035E8" w:rsidRDefault="000B6137" w:rsidP="00D70D18">
            <w:pPr>
              <w:widowControl w:val="0"/>
              <w:numPr>
                <w:ilvl w:val="12"/>
                <w:numId w:val="0"/>
              </w:numPr>
              <w:adjustRightInd w:val="0"/>
              <w:spacing w:after="0" w:line="240" w:lineRule="auto"/>
              <w:jc w:val="both"/>
              <w:rPr>
                <w:rFonts w:ascii="Arial" w:hAnsi="Arial" w:cs="Arial"/>
                <w:sz w:val="24"/>
                <w:szCs w:val="24"/>
                <w:lang w:val="ro-RO"/>
              </w:rPr>
            </w:pPr>
          </w:p>
        </w:tc>
        <w:tc>
          <w:tcPr>
            <w:tcW w:w="1418" w:type="dxa"/>
            <w:vMerge/>
            <w:tcBorders>
              <w:right w:val="single" w:sz="8" w:space="0" w:color="auto"/>
            </w:tcBorders>
          </w:tcPr>
          <w:p w:rsidR="000B6137" w:rsidRPr="000035E8" w:rsidRDefault="000B6137" w:rsidP="00D70D18">
            <w:pPr>
              <w:widowControl w:val="0"/>
              <w:numPr>
                <w:ilvl w:val="12"/>
                <w:numId w:val="0"/>
              </w:numPr>
              <w:adjustRightInd w:val="0"/>
              <w:spacing w:after="0" w:line="240" w:lineRule="auto"/>
              <w:jc w:val="both"/>
              <w:rPr>
                <w:rFonts w:ascii="Arial" w:hAnsi="Arial" w:cs="Arial"/>
                <w:sz w:val="24"/>
                <w:szCs w:val="24"/>
                <w:lang w:val="ro-RO"/>
              </w:rPr>
            </w:pPr>
          </w:p>
        </w:tc>
      </w:tr>
      <w:tr w:rsidR="000B6137" w:rsidRPr="000035E8" w:rsidTr="00FA3864">
        <w:trPr>
          <w:cantSplit/>
        </w:trPr>
        <w:tc>
          <w:tcPr>
            <w:tcW w:w="540" w:type="dxa"/>
            <w:tcBorders>
              <w:left w:val="single" w:sz="8" w:space="0" w:color="auto"/>
            </w:tcBorders>
            <w:vAlign w:val="center"/>
          </w:tcPr>
          <w:p w:rsidR="000B6137" w:rsidRPr="000035E8" w:rsidRDefault="000B6137" w:rsidP="00D70D18">
            <w:pPr>
              <w:widowControl w:val="0"/>
              <w:numPr>
                <w:ilvl w:val="12"/>
                <w:numId w:val="0"/>
              </w:numPr>
              <w:adjustRightInd w:val="0"/>
              <w:spacing w:after="0" w:line="240" w:lineRule="auto"/>
              <w:jc w:val="both"/>
              <w:rPr>
                <w:rFonts w:ascii="Arial" w:hAnsi="Arial" w:cs="Arial"/>
                <w:sz w:val="24"/>
                <w:szCs w:val="24"/>
                <w:lang w:val="ro-RO"/>
              </w:rPr>
            </w:pPr>
            <w:r w:rsidRPr="000035E8">
              <w:rPr>
                <w:rFonts w:ascii="Arial" w:hAnsi="Arial" w:cs="Arial"/>
                <w:sz w:val="24"/>
                <w:szCs w:val="24"/>
                <w:lang w:val="ro-RO"/>
              </w:rPr>
              <w:t>3</w:t>
            </w:r>
          </w:p>
        </w:tc>
        <w:tc>
          <w:tcPr>
            <w:tcW w:w="1440" w:type="dxa"/>
            <w:vAlign w:val="center"/>
          </w:tcPr>
          <w:p w:rsidR="000B6137" w:rsidRPr="000035E8" w:rsidRDefault="000B6137" w:rsidP="00D70D18">
            <w:pPr>
              <w:widowControl w:val="0"/>
              <w:numPr>
                <w:ilvl w:val="12"/>
                <w:numId w:val="0"/>
              </w:numPr>
              <w:adjustRightInd w:val="0"/>
              <w:spacing w:after="0" w:line="240" w:lineRule="auto"/>
              <w:jc w:val="both"/>
              <w:rPr>
                <w:rFonts w:ascii="Arial" w:hAnsi="Arial" w:cs="Arial"/>
                <w:sz w:val="24"/>
                <w:szCs w:val="24"/>
                <w:lang w:val="ro-RO"/>
              </w:rPr>
            </w:pPr>
          </w:p>
        </w:tc>
        <w:tc>
          <w:tcPr>
            <w:tcW w:w="822" w:type="dxa"/>
            <w:vMerge/>
            <w:tcBorders>
              <w:bottom w:val="single" w:sz="18" w:space="0" w:color="008000"/>
            </w:tcBorders>
          </w:tcPr>
          <w:p w:rsidR="000B6137" w:rsidRPr="000035E8" w:rsidRDefault="000B6137" w:rsidP="00D70D18">
            <w:pPr>
              <w:widowControl w:val="0"/>
              <w:numPr>
                <w:ilvl w:val="12"/>
                <w:numId w:val="0"/>
              </w:numPr>
              <w:adjustRightInd w:val="0"/>
              <w:spacing w:after="0" w:line="240" w:lineRule="auto"/>
              <w:jc w:val="both"/>
              <w:rPr>
                <w:rFonts w:ascii="Arial" w:hAnsi="Arial" w:cs="Arial"/>
                <w:sz w:val="24"/>
                <w:szCs w:val="24"/>
                <w:lang w:val="ro-RO"/>
              </w:rPr>
            </w:pPr>
          </w:p>
        </w:tc>
        <w:tc>
          <w:tcPr>
            <w:tcW w:w="1275" w:type="dxa"/>
            <w:vMerge/>
            <w:tcBorders>
              <w:bottom w:val="single" w:sz="18" w:space="0" w:color="008000"/>
            </w:tcBorders>
          </w:tcPr>
          <w:p w:rsidR="000B6137" w:rsidRPr="000035E8" w:rsidRDefault="000B6137" w:rsidP="00D70D18">
            <w:pPr>
              <w:widowControl w:val="0"/>
              <w:numPr>
                <w:ilvl w:val="12"/>
                <w:numId w:val="0"/>
              </w:numPr>
              <w:adjustRightInd w:val="0"/>
              <w:spacing w:after="0" w:line="240" w:lineRule="auto"/>
              <w:jc w:val="both"/>
              <w:rPr>
                <w:rFonts w:ascii="Arial" w:hAnsi="Arial" w:cs="Arial"/>
                <w:sz w:val="24"/>
                <w:szCs w:val="24"/>
                <w:lang w:val="ro-RO"/>
              </w:rPr>
            </w:pPr>
          </w:p>
        </w:tc>
        <w:tc>
          <w:tcPr>
            <w:tcW w:w="1560" w:type="dxa"/>
            <w:vAlign w:val="center"/>
          </w:tcPr>
          <w:p w:rsidR="000B6137" w:rsidRPr="000035E8" w:rsidRDefault="000B6137" w:rsidP="00D70D18">
            <w:pPr>
              <w:widowControl w:val="0"/>
              <w:numPr>
                <w:ilvl w:val="12"/>
                <w:numId w:val="0"/>
              </w:numPr>
              <w:adjustRightInd w:val="0"/>
              <w:spacing w:after="0" w:line="240" w:lineRule="auto"/>
              <w:jc w:val="both"/>
              <w:rPr>
                <w:rFonts w:ascii="Arial" w:hAnsi="Arial" w:cs="Arial"/>
                <w:b/>
                <w:sz w:val="24"/>
                <w:szCs w:val="24"/>
                <w:lang w:val="ro-RO"/>
              </w:rPr>
            </w:pPr>
          </w:p>
        </w:tc>
        <w:tc>
          <w:tcPr>
            <w:tcW w:w="1134" w:type="dxa"/>
            <w:vAlign w:val="center"/>
          </w:tcPr>
          <w:p w:rsidR="000B6137" w:rsidRPr="000035E8" w:rsidRDefault="000B6137" w:rsidP="00D70D18">
            <w:pPr>
              <w:widowControl w:val="0"/>
              <w:numPr>
                <w:ilvl w:val="12"/>
                <w:numId w:val="0"/>
              </w:numPr>
              <w:adjustRightInd w:val="0"/>
              <w:spacing w:after="0" w:line="240" w:lineRule="auto"/>
              <w:jc w:val="center"/>
              <w:rPr>
                <w:rFonts w:ascii="Arial" w:hAnsi="Arial" w:cs="Arial"/>
                <w:b/>
                <w:sz w:val="24"/>
                <w:szCs w:val="24"/>
                <w:lang w:val="ro-RO"/>
              </w:rPr>
            </w:pPr>
          </w:p>
        </w:tc>
        <w:tc>
          <w:tcPr>
            <w:tcW w:w="1417" w:type="dxa"/>
          </w:tcPr>
          <w:p w:rsidR="000B6137" w:rsidRPr="000035E8" w:rsidRDefault="000B6137" w:rsidP="00D70D18">
            <w:pPr>
              <w:widowControl w:val="0"/>
              <w:numPr>
                <w:ilvl w:val="12"/>
                <w:numId w:val="0"/>
              </w:numPr>
              <w:adjustRightInd w:val="0"/>
              <w:spacing w:after="0" w:line="240" w:lineRule="auto"/>
              <w:jc w:val="both"/>
              <w:rPr>
                <w:rFonts w:ascii="Arial" w:hAnsi="Arial" w:cs="Arial"/>
                <w:sz w:val="24"/>
                <w:szCs w:val="24"/>
                <w:lang w:val="ro-RO"/>
              </w:rPr>
            </w:pPr>
          </w:p>
        </w:tc>
        <w:tc>
          <w:tcPr>
            <w:tcW w:w="1418" w:type="dxa"/>
            <w:vMerge/>
            <w:tcBorders>
              <w:right w:val="single" w:sz="8" w:space="0" w:color="auto"/>
            </w:tcBorders>
          </w:tcPr>
          <w:p w:rsidR="000B6137" w:rsidRPr="000035E8" w:rsidRDefault="000B6137" w:rsidP="00D70D18">
            <w:pPr>
              <w:widowControl w:val="0"/>
              <w:numPr>
                <w:ilvl w:val="12"/>
                <w:numId w:val="0"/>
              </w:numPr>
              <w:adjustRightInd w:val="0"/>
              <w:spacing w:after="0" w:line="240" w:lineRule="auto"/>
              <w:jc w:val="both"/>
              <w:rPr>
                <w:rFonts w:ascii="Arial" w:hAnsi="Arial" w:cs="Arial"/>
                <w:sz w:val="24"/>
                <w:szCs w:val="24"/>
                <w:lang w:val="ro-RO"/>
              </w:rPr>
            </w:pPr>
          </w:p>
        </w:tc>
      </w:tr>
      <w:tr w:rsidR="000B6137" w:rsidRPr="000035E8" w:rsidTr="00FA3864">
        <w:trPr>
          <w:cantSplit/>
        </w:trPr>
        <w:tc>
          <w:tcPr>
            <w:tcW w:w="540" w:type="dxa"/>
            <w:tcBorders>
              <w:left w:val="single" w:sz="8" w:space="0" w:color="auto"/>
              <w:bottom w:val="single" w:sz="18" w:space="0" w:color="008000"/>
              <w:right w:val="single" w:sz="8" w:space="0" w:color="auto"/>
            </w:tcBorders>
            <w:vAlign w:val="center"/>
          </w:tcPr>
          <w:p w:rsidR="000B6137" w:rsidRPr="000035E8" w:rsidRDefault="000B6137" w:rsidP="00D70D18">
            <w:pPr>
              <w:widowControl w:val="0"/>
              <w:numPr>
                <w:ilvl w:val="12"/>
                <w:numId w:val="0"/>
              </w:numPr>
              <w:adjustRightInd w:val="0"/>
              <w:spacing w:after="0" w:line="240" w:lineRule="auto"/>
              <w:jc w:val="both"/>
              <w:rPr>
                <w:rFonts w:ascii="Arial" w:hAnsi="Arial" w:cs="Arial"/>
                <w:sz w:val="24"/>
                <w:szCs w:val="24"/>
                <w:lang w:val="ro-RO"/>
              </w:rPr>
            </w:pPr>
            <w:r w:rsidRPr="000035E8">
              <w:rPr>
                <w:rFonts w:ascii="Arial" w:hAnsi="Arial" w:cs="Arial"/>
                <w:sz w:val="24"/>
                <w:szCs w:val="24"/>
                <w:lang w:val="ro-RO"/>
              </w:rPr>
              <w:t>4</w:t>
            </w:r>
          </w:p>
        </w:tc>
        <w:tc>
          <w:tcPr>
            <w:tcW w:w="1440" w:type="dxa"/>
            <w:tcBorders>
              <w:left w:val="single" w:sz="8" w:space="0" w:color="auto"/>
              <w:bottom w:val="single" w:sz="8" w:space="0" w:color="auto"/>
            </w:tcBorders>
            <w:vAlign w:val="center"/>
          </w:tcPr>
          <w:p w:rsidR="000B6137" w:rsidRPr="000035E8" w:rsidRDefault="000B6137" w:rsidP="00D70D18">
            <w:pPr>
              <w:widowControl w:val="0"/>
              <w:numPr>
                <w:ilvl w:val="12"/>
                <w:numId w:val="0"/>
              </w:numPr>
              <w:adjustRightInd w:val="0"/>
              <w:spacing w:after="0" w:line="240" w:lineRule="auto"/>
              <w:jc w:val="both"/>
              <w:rPr>
                <w:rFonts w:ascii="Arial" w:hAnsi="Arial" w:cs="Arial"/>
                <w:sz w:val="24"/>
                <w:szCs w:val="24"/>
                <w:lang w:val="ro-RO"/>
              </w:rPr>
            </w:pPr>
          </w:p>
        </w:tc>
        <w:tc>
          <w:tcPr>
            <w:tcW w:w="822" w:type="dxa"/>
            <w:vMerge/>
            <w:tcBorders>
              <w:bottom w:val="single" w:sz="8" w:space="0" w:color="auto"/>
            </w:tcBorders>
          </w:tcPr>
          <w:p w:rsidR="000B6137" w:rsidRPr="000035E8" w:rsidRDefault="000B6137" w:rsidP="00D70D18">
            <w:pPr>
              <w:widowControl w:val="0"/>
              <w:numPr>
                <w:ilvl w:val="12"/>
                <w:numId w:val="0"/>
              </w:numPr>
              <w:adjustRightInd w:val="0"/>
              <w:spacing w:after="0" w:line="240" w:lineRule="auto"/>
              <w:jc w:val="both"/>
              <w:rPr>
                <w:rFonts w:ascii="Arial" w:hAnsi="Arial" w:cs="Arial"/>
                <w:sz w:val="24"/>
                <w:szCs w:val="24"/>
                <w:lang w:val="ro-RO"/>
              </w:rPr>
            </w:pPr>
          </w:p>
        </w:tc>
        <w:tc>
          <w:tcPr>
            <w:tcW w:w="1275" w:type="dxa"/>
            <w:vMerge/>
            <w:tcBorders>
              <w:bottom w:val="single" w:sz="8" w:space="0" w:color="auto"/>
            </w:tcBorders>
          </w:tcPr>
          <w:p w:rsidR="000B6137" w:rsidRPr="000035E8" w:rsidRDefault="000B6137" w:rsidP="00D70D18">
            <w:pPr>
              <w:widowControl w:val="0"/>
              <w:numPr>
                <w:ilvl w:val="12"/>
                <w:numId w:val="0"/>
              </w:numPr>
              <w:adjustRightInd w:val="0"/>
              <w:spacing w:after="0" w:line="240" w:lineRule="auto"/>
              <w:jc w:val="both"/>
              <w:rPr>
                <w:rFonts w:ascii="Arial" w:hAnsi="Arial" w:cs="Arial"/>
                <w:sz w:val="24"/>
                <w:szCs w:val="24"/>
                <w:lang w:val="ro-RO"/>
              </w:rPr>
            </w:pPr>
          </w:p>
        </w:tc>
        <w:tc>
          <w:tcPr>
            <w:tcW w:w="1560" w:type="dxa"/>
            <w:tcBorders>
              <w:bottom w:val="single" w:sz="8" w:space="0" w:color="auto"/>
            </w:tcBorders>
            <w:vAlign w:val="center"/>
          </w:tcPr>
          <w:p w:rsidR="000B6137" w:rsidRPr="000035E8" w:rsidRDefault="000B6137" w:rsidP="00D70D18">
            <w:pPr>
              <w:widowControl w:val="0"/>
              <w:numPr>
                <w:ilvl w:val="12"/>
                <w:numId w:val="0"/>
              </w:numPr>
              <w:adjustRightInd w:val="0"/>
              <w:spacing w:after="0" w:line="240" w:lineRule="auto"/>
              <w:jc w:val="both"/>
              <w:rPr>
                <w:rFonts w:ascii="Arial" w:hAnsi="Arial" w:cs="Arial"/>
                <w:b/>
                <w:sz w:val="24"/>
                <w:szCs w:val="24"/>
                <w:lang w:val="ro-RO"/>
              </w:rPr>
            </w:pPr>
          </w:p>
        </w:tc>
        <w:tc>
          <w:tcPr>
            <w:tcW w:w="1134" w:type="dxa"/>
            <w:tcBorders>
              <w:bottom w:val="single" w:sz="8" w:space="0" w:color="auto"/>
            </w:tcBorders>
            <w:vAlign w:val="center"/>
          </w:tcPr>
          <w:p w:rsidR="000B6137" w:rsidRPr="000035E8" w:rsidRDefault="000B6137" w:rsidP="00D70D18">
            <w:pPr>
              <w:widowControl w:val="0"/>
              <w:numPr>
                <w:ilvl w:val="12"/>
                <w:numId w:val="0"/>
              </w:numPr>
              <w:adjustRightInd w:val="0"/>
              <w:spacing w:after="0" w:line="240" w:lineRule="auto"/>
              <w:jc w:val="center"/>
              <w:rPr>
                <w:rFonts w:ascii="Arial" w:hAnsi="Arial" w:cs="Arial"/>
                <w:b/>
                <w:sz w:val="24"/>
                <w:szCs w:val="24"/>
                <w:lang w:val="ro-RO"/>
              </w:rPr>
            </w:pPr>
          </w:p>
        </w:tc>
        <w:tc>
          <w:tcPr>
            <w:tcW w:w="1417" w:type="dxa"/>
            <w:tcBorders>
              <w:bottom w:val="single" w:sz="8" w:space="0" w:color="auto"/>
            </w:tcBorders>
          </w:tcPr>
          <w:p w:rsidR="000B6137" w:rsidRPr="000035E8" w:rsidRDefault="000B6137" w:rsidP="00D70D18">
            <w:pPr>
              <w:widowControl w:val="0"/>
              <w:numPr>
                <w:ilvl w:val="12"/>
                <w:numId w:val="0"/>
              </w:numPr>
              <w:adjustRightInd w:val="0"/>
              <w:spacing w:after="0" w:line="240" w:lineRule="auto"/>
              <w:jc w:val="both"/>
              <w:rPr>
                <w:rFonts w:ascii="Arial" w:hAnsi="Arial" w:cs="Arial"/>
                <w:sz w:val="24"/>
                <w:szCs w:val="24"/>
                <w:lang w:val="ro-RO"/>
              </w:rPr>
            </w:pPr>
          </w:p>
        </w:tc>
        <w:tc>
          <w:tcPr>
            <w:tcW w:w="1418" w:type="dxa"/>
            <w:vMerge/>
            <w:tcBorders>
              <w:bottom w:val="single" w:sz="8" w:space="0" w:color="auto"/>
              <w:right w:val="single" w:sz="8" w:space="0" w:color="auto"/>
            </w:tcBorders>
          </w:tcPr>
          <w:p w:rsidR="000B6137" w:rsidRPr="000035E8" w:rsidRDefault="000B6137" w:rsidP="00D70D18">
            <w:pPr>
              <w:widowControl w:val="0"/>
              <w:numPr>
                <w:ilvl w:val="12"/>
                <w:numId w:val="0"/>
              </w:numPr>
              <w:adjustRightInd w:val="0"/>
              <w:spacing w:after="0" w:line="240" w:lineRule="auto"/>
              <w:jc w:val="both"/>
              <w:rPr>
                <w:rFonts w:ascii="Arial" w:hAnsi="Arial" w:cs="Arial"/>
                <w:sz w:val="24"/>
                <w:szCs w:val="24"/>
                <w:lang w:val="ro-RO"/>
              </w:rPr>
            </w:pPr>
          </w:p>
        </w:tc>
      </w:tr>
    </w:tbl>
    <w:p w:rsidR="000B6137" w:rsidRPr="000035E8" w:rsidRDefault="000B6137" w:rsidP="00D70D18">
      <w:pPr>
        <w:spacing w:after="0" w:line="240" w:lineRule="auto"/>
        <w:jc w:val="both"/>
        <w:rPr>
          <w:rFonts w:ascii="Arial" w:hAnsi="Arial" w:cs="Arial"/>
          <w:b/>
          <w:sz w:val="24"/>
          <w:szCs w:val="24"/>
          <w:lang w:val="ro-RO"/>
        </w:rPr>
      </w:pPr>
    </w:p>
    <w:p w:rsidR="000B6137" w:rsidRPr="000035E8" w:rsidRDefault="000B6137"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Emisii in apa</w:t>
      </w:r>
    </w:p>
    <w:tbl>
      <w:tblPr>
        <w:tblW w:w="9606" w:type="dxa"/>
        <w:tblBorders>
          <w:top w:val="single" w:sz="18" w:space="0" w:color="008000"/>
          <w:left w:val="single" w:sz="18" w:space="0" w:color="008000"/>
          <w:bottom w:val="single" w:sz="18" w:space="0" w:color="008000"/>
          <w:right w:val="single" w:sz="18" w:space="0" w:color="008000"/>
        </w:tblBorders>
        <w:tblLayout w:type="fixed"/>
        <w:tblLook w:val="01E0" w:firstRow="1" w:lastRow="1" w:firstColumn="1" w:lastColumn="1" w:noHBand="0" w:noVBand="0"/>
      </w:tblPr>
      <w:tblGrid>
        <w:gridCol w:w="1939"/>
        <w:gridCol w:w="1249"/>
        <w:gridCol w:w="1778"/>
        <w:gridCol w:w="2088"/>
        <w:gridCol w:w="1418"/>
        <w:gridCol w:w="1134"/>
      </w:tblGrid>
      <w:tr w:rsidR="000B6137" w:rsidRPr="000035E8" w:rsidTr="00FA3864">
        <w:trPr>
          <w:trHeight w:val="549"/>
        </w:trPr>
        <w:tc>
          <w:tcPr>
            <w:tcW w:w="1939" w:type="dxa"/>
            <w:tcBorders>
              <w:top w:val="single" w:sz="8" w:space="0" w:color="auto"/>
              <w:left w:val="single" w:sz="8" w:space="0" w:color="auto"/>
              <w:bottom w:val="single" w:sz="8" w:space="0" w:color="auto"/>
              <w:right w:val="single" w:sz="8" w:space="0" w:color="auto"/>
            </w:tcBorders>
            <w:shd w:val="pct10" w:color="auto" w:fill="auto"/>
            <w:vAlign w:val="center"/>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lastRenderedPageBreak/>
              <w:t>Sursa generatoare</w:t>
            </w:r>
          </w:p>
        </w:tc>
        <w:tc>
          <w:tcPr>
            <w:tcW w:w="1249" w:type="dxa"/>
            <w:tcBorders>
              <w:top w:val="single" w:sz="8" w:space="0" w:color="auto"/>
              <w:left w:val="single" w:sz="8" w:space="0" w:color="auto"/>
              <w:bottom w:val="single" w:sz="8" w:space="0" w:color="auto"/>
              <w:right w:val="single" w:sz="8" w:space="0" w:color="auto"/>
            </w:tcBorders>
            <w:shd w:val="pct10" w:color="auto" w:fill="auto"/>
            <w:vAlign w:val="center"/>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Natura apei</w:t>
            </w:r>
          </w:p>
        </w:tc>
        <w:tc>
          <w:tcPr>
            <w:tcW w:w="1778" w:type="dxa"/>
            <w:tcBorders>
              <w:top w:val="single" w:sz="8" w:space="0" w:color="auto"/>
              <w:left w:val="single" w:sz="8" w:space="0" w:color="auto"/>
              <w:bottom w:val="single" w:sz="8" w:space="0" w:color="auto"/>
              <w:right w:val="single" w:sz="8" w:space="0" w:color="auto"/>
            </w:tcBorders>
            <w:shd w:val="pct10" w:color="auto" w:fill="auto"/>
            <w:vAlign w:val="center"/>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Punct de evacuare/ prelevare ape uzate</w:t>
            </w:r>
          </w:p>
        </w:tc>
        <w:tc>
          <w:tcPr>
            <w:tcW w:w="2088" w:type="dxa"/>
            <w:tcBorders>
              <w:top w:val="single" w:sz="8" w:space="0" w:color="auto"/>
              <w:left w:val="single" w:sz="8" w:space="0" w:color="auto"/>
              <w:bottom w:val="single" w:sz="8" w:space="0" w:color="auto"/>
              <w:right w:val="single" w:sz="8" w:space="0" w:color="auto"/>
            </w:tcBorders>
            <w:shd w:val="pct10" w:color="auto" w:fill="auto"/>
            <w:vAlign w:val="center"/>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Poluanţi existenţi în apa uzată</w:t>
            </w:r>
          </w:p>
        </w:tc>
        <w:tc>
          <w:tcPr>
            <w:tcW w:w="1418" w:type="dxa"/>
            <w:tcBorders>
              <w:top w:val="single" w:sz="8" w:space="0" w:color="auto"/>
              <w:left w:val="single" w:sz="8" w:space="0" w:color="auto"/>
              <w:bottom w:val="single" w:sz="8" w:space="0" w:color="auto"/>
              <w:right w:val="single" w:sz="8" w:space="0" w:color="auto"/>
            </w:tcBorders>
            <w:shd w:val="pct10" w:color="auto" w:fill="auto"/>
            <w:vAlign w:val="center"/>
            <w:hideMark/>
          </w:tcPr>
          <w:p w:rsidR="000B6137" w:rsidRPr="000035E8" w:rsidRDefault="000B6137"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V.L.E.</w:t>
            </w:r>
          </w:p>
          <w:p w:rsidR="000B6137" w:rsidRPr="000035E8" w:rsidRDefault="000B6137"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conf Autorizatiei</w:t>
            </w:r>
          </w:p>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(mg/l)</w:t>
            </w:r>
          </w:p>
        </w:tc>
        <w:tc>
          <w:tcPr>
            <w:tcW w:w="1134" w:type="dxa"/>
            <w:tcBorders>
              <w:top w:val="single" w:sz="8" w:space="0" w:color="auto"/>
              <w:left w:val="single" w:sz="8" w:space="0" w:color="auto"/>
              <w:bottom w:val="single" w:sz="8" w:space="0" w:color="auto"/>
              <w:right w:val="single" w:sz="8" w:space="0" w:color="auto"/>
            </w:tcBorders>
            <w:shd w:val="pct10" w:color="auto" w:fill="auto"/>
            <w:vAlign w:val="center"/>
            <w:hideMark/>
          </w:tcPr>
          <w:p w:rsidR="000B6137" w:rsidRPr="000035E8" w:rsidRDefault="000B6137"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VLE măsurat</w:t>
            </w:r>
          </w:p>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(mg/l)</w:t>
            </w:r>
          </w:p>
        </w:tc>
      </w:tr>
      <w:tr w:rsidR="000B6137" w:rsidRPr="000035E8" w:rsidTr="00FA3864">
        <w:tc>
          <w:tcPr>
            <w:tcW w:w="1939" w:type="dxa"/>
            <w:tcBorders>
              <w:top w:val="single" w:sz="8" w:space="0" w:color="auto"/>
              <w:left w:val="single" w:sz="8" w:space="0" w:color="auto"/>
              <w:bottom w:val="single" w:sz="18" w:space="0" w:color="008000"/>
              <w:right w:val="single" w:sz="8" w:space="0" w:color="auto"/>
            </w:tcBorders>
            <w:shd w:val="pct10" w:color="auto" w:fill="auto"/>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1</w:t>
            </w:r>
          </w:p>
        </w:tc>
        <w:tc>
          <w:tcPr>
            <w:tcW w:w="1249" w:type="dxa"/>
            <w:tcBorders>
              <w:top w:val="single" w:sz="8" w:space="0" w:color="auto"/>
              <w:left w:val="single" w:sz="8" w:space="0" w:color="auto"/>
              <w:bottom w:val="single" w:sz="18" w:space="0" w:color="008000"/>
              <w:right w:val="single" w:sz="8" w:space="0" w:color="auto"/>
            </w:tcBorders>
            <w:shd w:val="pct10" w:color="auto" w:fill="auto"/>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2</w:t>
            </w:r>
          </w:p>
        </w:tc>
        <w:tc>
          <w:tcPr>
            <w:tcW w:w="1778" w:type="dxa"/>
            <w:tcBorders>
              <w:top w:val="single" w:sz="8" w:space="0" w:color="auto"/>
              <w:left w:val="single" w:sz="8" w:space="0" w:color="auto"/>
              <w:bottom w:val="single" w:sz="18" w:space="0" w:color="008000"/>
              <w:right w:val="single" w:sz="8" w:space="0" w:color="auto"/>
            </w:tcBorders>
            <w:shd w:val="pct10" w:color="auto" w:fill="auto"/>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3</w:t>
            </w:r>
          </w:p>
        </w:tc>
        <w:tc>
          <w:tcPr>
            <w:tcW w:w="2088" w:type="dxa"/>
            <w:tcBorders>
              <w:top w:val="single" w:sz="8" w:space="0" w:color="auto"/>
              <w:left w:val="single" w:sz="8" w:space="0" w:color="auto"/>
              <w:bottom w:val="single" w:sz="8" w:space="0" w:color="auto"/>
              <w:right w:val="single" w:sz="8" w:space="0" w:color="auto"/>
            </w:tcBorders>
            <w:shd w:val="pct10" w:color="auto" w:fill="auto"/>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4</w:t>
            </w:r>
          </w:p>
        </w:tc>
        <w:tc>
          <w:tcPr>
            <w:tcW w:w="1418" w:type="dxa"/>
            <w:tcBorders>
              <w:top w:val="single" w:sz="8" w:space="0" w:color="auto"/>
              <w:left w:val="single" w:sz="8" w:space="0" w:color="auto"/>
              <w:bottom w:val="single" w:sz="8" w:space="0" w:color="auto"/>
              <w:right w:val="single" w:sz="8" w:space="0" w:color="auto"/>
            </w:tcBorders>
            <w:shd w:val="pct10" w:color="auto" w:fill="auto"/>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5</w:t>
            </w:r>
          </w:p>
        </w:tc>
        <w:tc>
          <w:tcPr>
            <w:tcW w:w="1134" w:type="dxa"/>
            <w:tcBorders>
              <w:top w:val="single" w:sz="8" w:space="0" w:color="auto"/>
              <w:left w:val="single" w:sz="8" w:space="0" w:color="auto"/>
              <w:bottom w:val="single" w:sz="8" w:space="0" w:color="auto"/>
              <w:right w:val="single" w:sz="8" w:space="0" w:color="auto"/>
            </w:tcBorders>
            <w:shd w:val="pct10" w:color="auto" w:fill="auto"/>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6</w:t>
            </w:r>
          </w:p>
        </w:tc>
      </w:tr>
      <w:tr w:rsidR="000B6137" w:rsidRPr="000035E8" w:rsidTr="00FA3864">
        <w:tc>
          <w:tcPr>
            <w:tcW w:w="1939" w:type="dxa"/>
            <w:tcBorders>
              <w:top w:val="single" w:sz="8" w:space="0" w:color="auto"/>
              <w:left w:val="single" w:sz="8" w:space="0" w:color="auto"/>
              <w:bottom w:val="single" w:sz="8" w:space="0" w:color="auto"/>
              <w:right w:val="single" w:sz="2" w:space="0" w:color="auto"/>
            </w:tcBorders>
            <w:vAlign w:val="center"/>
          </w:tcPr>
          <w:p w:rsidR="000B6137" w:rsidRPr="000035E8" w:rsidRDefault="000B6137" w:rsidP="00D70D18">
            <w:pPr>
              <w:widowControl w:val="0"/>
              <w:adjustRightInd w:val="0"/>
              <w:spacing w:after="0" w:line="240" w:lineRule="auto"/>
              <w:jc w:val="both"/>
              <w:rPr>
                <w:rFonts w:ascii="Arial" w:hAnsi="Arial" w:cs="Arial"/>
                <w:sz w:val="24"/>
                <w:szCs w:val="24"/>
                <w:lang w:val="ro-RO"/>
              </w:rPr>
            </w:pPr>
          </w:p>
        </w:tc>
        <w:tc>
          <w:tcPr>
            <w:tcW w:w="1249" w:type="dxa"/>
            <w:tcBorders>
              <w:top w:val="single" w:sz="8" w:space="0" w:color="auto"/>
              <w:left w:val="single" w:sz="2" w:space="0" w:color="auto"/>
              <w:bottom w:val="single" w:sz="8" w:space="0" w:color="auto"/>
              <w:right w:val="single" w:sz="8" w:space="0" w:color="auto"/>
            </w:tcBorders>
            <w:vAlign w:val="center"/>
          </w:tcPr>
          <w:p w:rsidR="000B6137" w:rsidRPr="000035E8" w:rsidRDefault="000B6137" w:rsidP="00D70D18">
            <w:pPr>
              <w:widowControl w:val="0"/>
              <w:adjustRightInd w:val="0"/>
              <w:spacing w:after="0" w:line="240" w:lineRule="auto"/>
              <w:jc w:val="both"/>
              <w:rPr>
                <w:rFonts w:ascii="Arial" w:hAnsi="Arial" w:cs="Arial"/>
                <w:sz w:val="24"/>
                <w:szCs w:val="24"/>
                <w:lang w:val="ro-RO"/>
              </w:rPr>
            </w:pPr>
          </w:p>
        </w:tc>
        <w:tc>
          <w:tcPr>
            <w:tcW w:w="1778" w:type="dxa"/>
            <w:tcBorders>
              <w:top w:val="single" w:sz="8" w:space="0" w:color="auto"/>
              <w:left w:val="single" w:sz="8" w:space="0" w:color="auto"/>
              <w:bottom w:val="single" w:sz="8" w:space="0" w:color="auto"/>
              <w:right w:val="single" w:sz="2" w:space="0" w:color="auto"/>
            </w:tcBorders>
            <w:vAlign w:val="center"/>
          </w:tcPr>
          <w:p w:rsidR="000B6137" w:rsidRPr="000035E8" w:rsidRDefault="000B6137" w:rsidP="00D70D18">
            <w:pPr>
              <w:spacing w:after="0" w:line="240" w:lineRule="auto"/>
              <w:jc w:val="center"/>
              <w:rPr>
                <w:rFonts w:ascii="Arial" w:hAnsi="Arial" w:cs="Arial"/>
                <w:sz w:val="24"/>
                <w:szCs w:val="24"/>
                <w:lang w:val="ro-RO"/>
              </w:rPr>
            </w:pPr>
          </w:p>
        </w:tc>
        <w:tc>
          <w:tcPr>
            <w:tcW w:w="2088" w:type="dxa"/>
            <w:tcBorders>
              <w:top w:val="single" w:sz="8" w:space="0" w:color="auto"/>
              <w:left w:val="single" w:sz="2" w:space="0" w:color="auto"/>
              <w:bottom w:val="single" w:sz="8" w:space="0" w:color="auto"/>
              <w:right w:val="single" w:sz="2" w:space="0" w:color="auto"/>
            </w:tcBorders>
          </w:tcPr>
          <w:p w:rsidR="000B6137" w:rsidRPr="000035E8" w:rsidRDefault="000B6137"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 </w:t>
            </w:r>
          </w:p>
          <w:p w:rsidR="000B6137" w:rsidRPr="000035E8" w:rsidRDefault="000B6137" w:rsidP="00D70D18">
            <w:pPr>
              <w:spacing w:after="0" w:line="240" w:lineRule="auto"/>
              <w:jc w:val="both"/>
              <w:rPr>
                <w:rFonts w:ascii="Arial" w:hAnsi="Arial" w:cs="Arial"/>
                <w:sz w:val="24"/>
                <w:szCs w:val="24"/>
                <w:lang w:val="ro-RO"/>
              </w:rPr>
            </w:pPr>
          </w:p>
        </w:tc>
        <w:tc>
          <w:tcPr>
            <w:tcW w:w="1418" w:type="dxa"/>
            <w:tcBorders>
              <w:top w:val="single" w:sz="8" w:space="0" w:color="auto"/>
              <w:left w:val="single" w:sz="2" w:space="0" w:color="auto"/>
              <w:bottom w:val="single" w:sz="8" w:space="0" w:color="auto"/>
              <w:right w:val="single" w:sz="2" w:space="0" w:color="auto"/>
            </w:tcBorders>
          </w:tcPr>
          <w:p w:rsidR="000B6137" w:rsidRPr="000035E8" w:rsidRDefault="000B6137" w:rsidP="00D70D18">
            <w:pPr>
              <w:widowControl w:val="0"/>
              <w:adjustRightInd w:val="0"/>
              <w:spacing w:after="0" w:line="240" w:lineRule="auto"/>
              <w:jc w:val="center"/>
              <w:rPr>
                <w:rFonts w:ascii="Arial" w:hAnsi="Arial" w:cs="Arial"/>
                <w:sz w:val="24"/>
                <w:szCs w:val="24"/>
                <w:lang w:val="ro-RO"/>
              </w:rPr>
            </w:pPr>
          </w:p>
        </w:tc>
        <w:tc>
          <w:tcPr>
            <w:tcW w:w="1134" w:type="dxa"/>
            <w:tcBorders>
              <w:top w:val="single" w:sz="8" w:space="0" w:color="auto"/>
              <w:left w:val="single" w:sz="2" w:space="0" w:color="auto"/>
              <w:bottom w:val="single" w:sz="8" w:space="0" w:color="auto"/>
              <w:right w:val="single" w:sz="8" w:space="0" w:color="auto"/>
            </w:tcBorders>
          </w:tcPr>
          <w:p w:rsidR="000B6137" w:rsidRPr="000035E8" w:rsidRDefault="000B6137" w:rsidP="00D70D18">
            <w:pPr>
              <w:widowControl w:val="0"/>
              <w:adjustRightInd w:val="0"/>
              <w:spacing w:after="0" w:line="240" w:lineRule="auto"/>
              <w:jc w:val="both"/>
              <w:rPr>
                <w:rFonts w:ascii="Arial" w:hAnsi="Arial" w:cs="Arial"/>
                <w:sz w:val="24"/>
                <w:szCs w:val="24"/>
                <w:lang w:val="ro-RO"/>
              </w:rPr>
            </w:pPr>
          </w:p>
        </w:tc>
      </w:tr>
    </w:tbl>
    <w:p w:rsidR="000B6137" w:rsidRPr="000035E8" w:rsidRDefault="000B6137" w:rsidP="00D70D18">
      <w:pPr>
        <w:spacing w:after="0" w:line="240" w:lineRule="auto"/>
        <w:jc w:val="both"/>
        <w:rPr>
          <w:rFonts w:ascii="Arial" w:hAnsi="Arial" w:cs="Arial"/>
          <w:b/>
          <w:sz w:val="24"/>
          <w:szCs w:val="24"/>
          <w:lang w:val="ro-RO"/>
        </w:rPr>
      </w:pPr>
    </w:p>
    <w:p w:rsidR="000B6137" w:rsidRPr="000035E8" w:rsidRDefault="000B6137"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 xml:space="preserve">Calitatea solului: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160"/>
        <w:gridCol w:w="2160"/>
        <w:gridCol w:w="2500"/>
        <w:gridCol w:w="2180"/>
      </w:tblGrid>
      <w:tr w:rsidR="00FE2800" w:rsidRPr="000035E8" w:rsidTr="007673D1">
        <w:tc>
          <w:tcPr>
            <w:tcW w:w="648" w:type="dxa"/>
            <w:tcBorders>
              <w:top w:val="single" w:sz="8" w:space="0" w:color="auto"/>
              <w:left w:val="single" w:sz="8" w:space="0" w:color="auto"/>
              <w:bottom w:val="single" w:sz="8" w:space="0" w:color="auto"/>
              <w:right w:val="single" w:sz="8" w:space="0" w:color="auto"/>
            </w:tcBorders>
            <w:shd w:val="pct10" w:color="auto" w:fill="auto"/>
            <w:vAlign w:val="center"/>
          </w:tcPr>
          <w:p w:rsidR="00FE2800" w:rsidRPr="000035E8" w:rsidRDefault="00FE2800" w:rsidP="00D70D18">
            <w:pPr>
              <w:widowControl w:val="0"/>
              <w:adjustRightInd w:val="0"/>
              <w:spacing w:after="0" w:line="240" w:lineRule="auto"/>
              <w:ind w:left="720" w:hanging="720"/>
              <w:jc w:val="center"/>
              <w:textAlignment w:val="baseline"/>
              <w:rPr>
                <w:rFonts w:ascii="Arial" w:hAnsi="Arial" w:cs="Arial"/>
                <w:b/>
                <w:sz w:val="24"/>
                <w:szCs w:val="24"/>
                <w:lang w:val="ro-RO" w:eastAsia="ro-RO"/>
              </w:rPr>
            </w:pPr>
            <w:r w:rsidRPr="000035E8">
              <w:rPr>
                <w:rFonts w:ascii="Arial" w:hAnsi="Arial" w:cs="Arial"/>
                <w:b/>
                <w:sz w:val="24"/>
                <w:szCs w:val="24"/>
                <w:lang w:val="ro-RO" w:eastAsia="ro-RO"/>
              </w:rPr>
              <w:t>Nr. crt.</w:t>
            </w:r>
          </w:p>
        </w:tc>
        <w:tc>
          <w:tcPr>
            <w:tcW w:w="2160" w:type="dxa"/>
            <w:tcBorders>
              <w:top w:val="single" w:sz="8" w:space="0" w:color="auto"/>
              <w:left w:val="single" w:sz="8" w:space="0" w:color="auto"/>
              <w:bottom w:val="single" w:sz="8" w:space="0" w:color="auto"/>
              <w:right w:val="single" w:sz="8" w:space="0" w:color="auto"/>
            </w:tcBorders>
            <w:shd w:val="pct10" w:color="auto" w:fill="auto"/>
            <w:vAlign w:val="center"/>
          </w:tcPr>
          <w:p w:rsidR="00FE2800" w:rsidRPr="000035E8" w:rsidRDefault="00FE2800" w:rsidP="00D70D18">
            <w:pPr>
              <w:widowControl w:val="0"/>
              <w:adjustRightInd w:val="0"/>
              <w:spacing w:after="0" w:line="240" w:lineRule="auto"/>
              <w:ind w:left="720" w:hanging="720"/>
              <w:jc w:val="center"/>
              <w:textAlignment w:val="baseline"/>
              <w:rPr>
                <w:rFonts w:ascii="Arial" w:hAnsi="Arial" w:cs="Arial"/>
                <w:b/>
                <w:sz w:val="24"/>
                <w:szCs w:val="24"/>
                <w:lang w:val="ro-RO" w:eastAsia="ro-RO"/>
              </w:rPr>
            </w:pPr>
            <w:r w:rsidRPr="000035E8">
              <w:rPr>
                <w:rFonts w:ascii="Arial" w:hAnsi="Arial" w:cs="Arial"/>
                <w:b/>
                <w:sz w:val="24"/>
                <w:szCs w:val="24"/>
                <w:lang w:val="ro-RO" w:eastAsia="ro-RO"/>
              </w:rPr>
              <w:t>Locul de prelevare:</w:t>
            </w:r>
          </w:p>
          <w:p w:rsidR="00FE2800" w:rsidRPr="000035E8" w:rsidRDefault="00FE2800" w:rsidP="00D70D18">
            <w:pPr>
              <w:widowControl w:val="0"/>
              <w:numPr>
                <w:ilvl w:val="0"/>
                <w:numId w:val="49"/>
              </w:numPr>
              <w:tabs>
                <w:tab w:val="num" w:pos="72"/>
              </w:tabs>
              <w:adjustRightInd w:val="0"/>
              <w:spacing w:after="0" w:line="240" w:lineRule="auto"/>
              <w:ind w:left="720" w:hanging="720"/>
              <w:jc w:val="both"/>
              <w:textAlignment w:val="baseline"/>
              <w:rPr>
                <w:rFonts w:ascii="Arial" w:hAnsi="Arial" w:cs="Arial"/>
                <w:b/>
                <w:sz w:val="24"/>
                <w:szCs w:val="24"/>
                <w:lang w:val="ro-RO" w:eastAsia="ro-RO"/>
              </w:rPr>
            </w:pPr>
            <w:r w:rsidRPr="000035E8">
              <w:rPr>
                <w:rFonts w:ascii="Arial" w:hAnsi="Arial" w:cs="Arial"/>
                <w:b/>
                <w:sz w:val="24"/>
                <w:szCs w:val="24"/>
                <w:lang w:val="ro-RO" w:eastAsia="ro-RO"/>
              </w:rPr>
              <w:t>la suprafaţa</w:t>
            </w:r>
          </w:p>
          <w:p w:rsidR="00FE2800" w:rsidRPr="000035E8" w:rsidRDefault="00FE2800" w:rsidP="00D70D18">
            <w:pPr>
              <w:widowControl w:val="0"/>
              <w:numPr>
                <w:ilvl w:val="0"/>
                <w:numId w:val="49"/>
              </w:numPr>
              <w:tabs>
                <w:tab w:val="num" w:pos="72"/>
              </w:tabs>
              <w:adjustRightInd w:val="0"/>
              <w:spacing w:after="0" w:line="240" w:lineRule="auto"/>
              <w:ind w:left="720" w:hanging="720"/>
              <w:jc w:val="both"/>
              <w:textAlignment w:val="baseline"/>
              <w:rPr>
                <w:rFonts w:ascii="Arial" w:hAnsi="Arial" w:cs="Arial"/>
                <w:b/>
                <w:sz w:val="24"/>
                <w:szCs w:val="24"/>
                <w:lang w:val="ro-RO" w:eastAsia="ro-RO"/>
              </w:rPr>
            </w:pPr>
            <w:r w:rsidRPr="000035E8">
              <w:rPr>
                <w:rFonts w:ascii="Arial" w:hAnsi="Arial" w:cs="Arial"/>
                <w:b/>
                <w:sz w:val="24"/>
                <w:szCs w:val="24"/>
                <w:lang w:val="ro-RO" w:eastAsia="ro-RO"/>
              </w:rPr>
              <w:t xml:space="preserve">in adâncime la </w:t>
            </w:r>
            <w:smartTag w:uri="urn:schemas-microsoft-com:office:smarttags" w:element="metricconverter">
              <w:smartTagPr>
                <w:attr w:name="ProductID" w:val="30 cm"/>
              </w:smartTagPr>
              <w:r w:rsidRPr="000035E8">
                <w:rPr>
                  <w:rFonts w:ascii="Arial" w:hAnsi="Arial" w:cs="Arial"/>
                  <w:b/>
                  <w:sz w:val="24"/>
                  <w:szCs w:val="24"/>
                  <w:lang w:val="ro-RO" w:eastAsia="ro-RO"/>
                </w:rPr>
                <w:t>30 cm</w:t>
              </w:r>
            </w:smartTag>
          </w:p>
        </w:tc>
        <w:tc>
          <w:tcPr>
            <w:tcW w:w="2160" w:type="dxa"/>
            <w:tcBorders>
              <w:top w:val="single" w:sz="8" w:space="0" w:color="auto"/>
              <w:left w:val="single" w:sz="8" w:space="0" w:color="auto"/>
              <w:bottom w:val="single" w:sz="8" w:space="0" w:color="auto"/>
              <w:right w:val="single" w:sz="8" w:space="0" w:color="auto"/>
            </w:tcBorders>
            <w:shd w:val="pct10" w:color="auto" w:fill="auto"/>
            <w:vAlign w:val="center"/>
          </w:tcPr>
          <w:p w:rsidR="00FE2800" w:rsidRPr="000035E8" w:rsidRDefault="00FE2800" w:rsidP="00D70D18">
            <w:pPr>
              <w:widowControl w:val="0"/>
              <w:adjustRightInd w:val="0"/>
              <w:spacing w:after="0" w:line="240" w:lineRule="auto"/>
              <w:ind w:left="720" w:hanging="720"/>
              <w:jc w:val="center"/>
              <w:textAlignment w:val="baseline"/>
              <w:rPr>
                <w:rFonts w:ascii="Arial" w:hAnsi="Arial" w:cs="Arial"/>
                <w:b/>
                <w:sz w:val="24"/>
                <w:szCs w:val="24"/>
                <w:lang w:val="ro-RO" w:eastAsia="ro-RO"/>
              </w:rPr>
            </w:pPr>
            <w:r w:rsidRPr="000035E8">
              <w:rPr>
                <w:rFonts w:ascii="Arial" w:hAnsi="Arial" w:cs="Arial"/>
                <w:b/>
                <w:sz w:val="24"/>
                <w:szCs w:val="24"/>
                <w:lang w:val="ro-RO" w:eastAsia="ro-RO"/>
              </w:rPr>
              <w:t>Indicatorul analizat</w:t>
            </w:r>
          </w:p>
        </w:tc>
        <w:tc>
          <w:tcPr>
            <w:tcW w:w="2500" w:type="dxa"/>
            <w:tcBorders>
              <w:top w:val="single" w:sz="8" w:space="0" w:color="auto"/>
              <w:left w:val="single" w:sz="8" w:space="0" w:color="auto"/>
              <w:bottom w:val="single" w:sz="8" w:space="0" w:color="auto"/>
              <w:right w:val="single" w:sz="8" w:space="0" w:color="auto"/>
            </w:tcBorders>
            <w:shd w:val="pct10" w:color="auto" w:fill="auto"/>
            <w:vAlign w:val="center"/>
          </w:tcPr>
          <w:p w:rsidR="00FE2800" w:rsidRPr="000035E8" w:rsidRDefault="00FE2800" w:rsidP="00D70D18">
            <w:pPr>
              <w:widowControl w:val="0"/>
              <w:adjustRightInd w:val="0"/>
              <w:spacing w:after="0" w:line="240" w:lineRule="auto"/>
              <w:ind w:left="720" w:hanging="720"/>
              <w:jc w:val="center"/>
              <w:textAlignment w:val="baseline"/>
              <w:rPr>
                <w:rFonts w:ascii="Arial" w:hAnsi="Arial" w:cs="Arial"/>
                <w:b/>
                <w:sz w:val="24"/>
                <w:szCs w:val="24"/>
                <w:lang w:val="ro-RO" w:eastAsia="ro-RO"/>
              </w:rPr>
            </w:pPr>
            <w:r w:rsidRPr="000035E8">
              <w:rPr>
                <w:rFonts w:ascii="Arial" w:hAnsi="Arial" w:cs="Arial"/>
                <w:b/>
                <w:sz w:val="24"/>
                <w:szCs w:val="24"/>
                <w:lang w:val="ro-RO" w:eastAsia="ro-RO"/>
              </w:rPr>
              <w:t>Valori limita</w:t>
            </w:r>
          </w:p>
          <w:p w:rsidR="00FE2800" w:rsidRPr="000035E8" w:rsidRDefault="00FE2800" w:rsidP="00D70D18">
            <w:pPr>
              <w:widowControl w:val="0"/>
              <w:adjustRightInd w:val="0"/>
              <w:spacing w:after="0" w:line="240" w:lineRule="auto"/>
              <w:ind w:left="720" w:hanging="720"/>
              <w:jc w:val="center"/>
              <w:textAlignment w:val="baseline"/>
              <w:rPr>
                <w:rFonts w:ascii="Arial" w:hAnsi="Arial" w:cs="Arial"/>
                <w:b/>
                <w:sz w:val="24"/>
                <w:szCs w:val="24"/>
                <w:lang w:val="ro-RO" w:eastAsia="ro-RO"/>
              </w:rPr>
            </w:pPr>
            <w:r w:rsidRPr="000035E8">
              <w:rPr>
                <w:rFonts w:ascii="Arial" w:hAnsi="Arial" w:cs="Arial"/>
                <w:b/>
                <w:sz w:val="24"/>
                <w:szCs w:val="24"/>
                <w:lang w:val="ro-RO" w:eastAsia="ro-RO"/>
              </w:rPr>
              <w:t>(mg/ kg substanţa uscata)</w:t>
            </w:r>
          </w:p>
          <w:p w:rsidR="00FE2800" w:rsidRPr="000035E8" w:rsidRDefault="00FE2800" w:rsidP="00D70D18">
            <w:pPr>
              <w:widowControl w:val="0"/>
              <w:adjustRightInd w:val="0"/>
              <w:spacing w:after="0" w:line="240" w:lineRule="auto"/>
              <w:ind w:left="720" w:hanging="720"/>
              <w:jc w:val="center"/>
              <w:textAlignment w:val="baseline"/>
              <w:rPr>
                <w:rFonts w:ascii="Arial" w:hAnsi="Arial" w:cs="Arial"/>
                <w:b/>
                <w:color w:val="FF0000"/>
                <w:sz w:val="24"/>
                <w:szCs w:val="24"/>
                <w:lang w:val="ro-RO" w:eastAsia="ro-RO"/>
              </w:rPr>
            </w:pPr>
          </w:p>
        </w:tc>
        <w:tc>
          <w:tcPr>
            <w:tcW w:w="2180" w:type="dxa"/>
            <w:tcBorders>
              <w:top w:val="single" w:sz="8" w:space="0" w:color="auto"/>
              <w:left w:val="single" w:sz="8" w:space="0" w:color="auto"/>
              <w:bottom w:val="single" w:sz="8" w:space="0" w:color="auto"/>
              <w:right w:val="single" w:sz="8" w:space="0" w:color="auto"/>
            </w:tcBorders>
            <w:shd w:val="pct10" w:color="auto" w:fill="auto"/>
            <w:vAlign w:val="center"/>
          </w:tcPr>
          <w:p w:rsidR="00FE2800" w:rsidRPr="000035E8" w:rsidRDefault="00FE2800" w:rsidP="00D70D18">
            <w:pPr>
              <w:widowControl w:val="0"/>
              <w:adjustRightInd w:val="0"/>
              <w:spacing w:after="0" w:line="240" w:lineRule="auto"/>
              <w:ind w:left="720" w:hanging="720"/>
              <w:jc w:val="center"/>
              <w:textAlignment w:val="baseline"/>
              <w:rPr>
                <w:rFonts w:ascii="Arial" w:hAnsi="Arial" w:cs="Arial"/>
                <w:b/>
                <w:sz w:val="24"/>
                <w:szCs w:val="24"/>
                <w:lang w:val="ro-RO" w:eastAsia="ro-RO"/>
              </w:rPr>
            </w:pPr>
            <w:r w:rsidRPr="000035E8">
              <w:rPr>
                <w:rFonts w:ascii="Arial" w:hAnsi="Arial" w:cs="Arial"/>
                <w:b/>
                <w:sz w:val="24"/>
                <w:szCs w:val="24"/>
                <w:lang w:val="ro-RO" w:eastAsia="ro-RO"/>
              </w:rPr>
              <w:t>Valori măsurate</w:t>
            </w:r>
          </w:p>
          <w:p w:rsidR="00FE2800" w:rsidRPr="000035E8" w:rsidRDefault="00FE2800" w:rsidP="00D70D18">
            <w:pPr>
              <w:widowControl w:val="0"/>
              <w:adjustRightInd w:val="0"/>
              <w:spacing w:after="0" w:line="240" w:lineRule="auto"/>
              <w:ind w:left="720" w:hanging="720"/>
              <w:jc w:val="center"/>
              <w:textAlignment w:val="baseline"/>
              <w:rPr>
                <w:rFonts w:ascii="Arial" w:hAnsi="Arial" w:cs="Arial"/>
                <w:b/>
                <w:sz w:val="24"/>
                <w:szCs w:val="24"/>
                <w:lang w:val="ro-RO" w:eastAsia="ro-RO"/>
              </w:rPr>
            </w:pPr>
            <w:r w:rsidRPr="000035E8">
              <w:rPr>
                <w:rFonts w:ascii="Arial" w:hAnsi="Arial" w:cs="Arial"/>
                <w:b/>
                <w:sz w:val="24"/>
                <w:szCs w:val="24"/>
                <w:lang w:val="ro-RO" w:eastAsia="ro-RO"/>
              </w:rPr>
              <w:t>(mg/Kg substanţa uscata)</w:t>
            </w:r>
          </w:p>
        </w:tc>
      </w:tr>
      <w:tr w:rsidR="007673D1" w:rsidRPr="000035E8" w:rsidTr="000F37DD">
        <w:tc>
          <w:tcPr>
            <w:tcW w:w="648" w:type="dxa"/>
            <w:tcBorders>
              <w:top w:val="single" w:sz="8" w:space="0" w:color="auto"/>
              <w:left w:val="single" w:sz="8" w:space="0" w:color="auto"/>
              <w:bottom w:val="single" w:sz="18" w:space="0" w:color="008000"/>
              <w:right w:val="single" w:sz="8" w:space="0" w:color="auto"/>
            </w:tcBorders>
            <w:shd w:val="pct10" w:color="auto" w:fill="auto"/>
            <w:vAlign w:val="center"/>
          </w:tcPr>
          <w:p w:rsidR="007673D1" w:rsidRPr="000035E8" w:rsidRDefault="007673D1" w:rsidP="00D70D18">
            <w:pPr>
              <w:widowControl w:val="0"/>
              <w:adjustRightInd w:val="0"/>
              <w:spacing w:after="0" w:line="240" w:lineRule="auto"/>
              <w:ind w:left="720" w:hanging="720"/>
              <w:jc w:val="center"/>
              <w:textAlignment w:val="baseline"/>
              <w:rPr>
                <w:rFonts w:ascii="Arial" w:hAnsi="Arial" w:cs="Arial"/>
                <w:b/>
                <w:sz w:val="24"/>
                <w:szCs w:val="24"/>
                <w:lang w:val="ro-RO" w:eastAsia="ro-RO"/>
              </w:rPr>
            </w:pPr>
          </w:p>
        </w:tc>
        <w:tc>
          <w:tcPr>
            <w:tcW w:w="2160" w:type="dxa"/>
            <w:tcBorders>
              <w:top w:val="single" w:sz="8" w:space="0" w:color="auto"/>
              <w:left w:val="single" w:sz="8" w:space="0" w:color="auto"/>
              <w:bottom w:val="single" w:sz="18" w:space="0" w:color="008000"/>
              <w:right w:val="single" w:sz="8" w:space="0" w:color="auto"/>
            </w:tcBorders>
            <w:shd w:val="pct10" w:color="auto" w:fill="auto"/>
            <w:vAlign w:val="center"/>
          </w:tcPr>
          <w:p w:rsidR="007673D1" w:rsidRPr="000035E8" w:rsidRDefault="007673D1" w:rsidP="00D70D18">
            <w:pPr>
              <w:widowControl w:val="0"/>
              <w:adjustRightInd w:val="0"/>
              <w:spacing w:after="0" w:line="240" w:lineRule="auto"/>
              <w:ind w:left="720" w:hanging="720"/>
              <w:jc w:val="center"/>
              <w:textAlignment w:val="baseline"/>
              <w:rPr>
                <w:rFonts w:ascii="Arial" w:hAnsi="Arial" w:cs="Arial"/>
                <w:b/>
                <w:sz w:val="24"/>
                <w:szCs w:val="24"/>
                <w:lang w:val="ro-RO" w:eastAsia="ro-RO"/>
              </w:rPr>
            </w:pPr>
          </w:p>
        </w:tc>
        <w:tc>
          <w:tcPr>
            <w:tcW w:w="2160" w:type="dxa"/>
            <w:tcBorders>
              <w:top w:val="single" w:sz="8" w:space="0" w:color="auto"/>
              <w:left w:val="single" w:sz="8" w:space="0" w:color="auto"/>
              <w:bottom w:val="single" w:sz="8" w:space="0" w:color="auto"/>
              <w:right w:val="single" w:sz="8" w:space="0" w:color="auto"/>
            </w:tcBorders>
            <w:shd w:val="pct10" w:color="auto" w:fill="auto"/>
            <w:vAlign w:val="center"/>
          </w:tcPr>
          <w:p w:rsidR="007673D1" w:rsidRPr="000035E8" w:rsidRDefault="007673D1" w:rsidP="00D70D18">
            <w:pPr>
              <w:widowControl w:val="0"/>
              <w:adjustRightInd w:val="0"/>
              <w:spacing w:after="0" w:line="240" w:lineRule="auto"/>
              <w:ind w:left="720" w:hanging="720"/>
              <w:jc w:val="center"/>
              <w:textAlignment w:val="baseline"/>
              <w:rPr>
                <w:rFonts w:ascii="Arial" w:hAnsi="Arial" w:cs="Arial"/>
                <w:b/>
                <w:sz w:val="24"/>
                <w:szCs w:val="24"/>
                <w:lang w:val="ro-RO" w:eastAsia="ro-RO"/>
              </w:rPr>
            </w:pPr>
          </w:p>
        </w:tc>
        <w:tc>
          <w:tcPr>
            <w:tcW w:w="2500" w:type="dxa"/>
            <w:tcBorders>
              <w:top w:val="single" w:sz="8" w:space="0" w:color="auto"/>
              <w:left w:val="single" w:sz="8" w:space="0" w:color="auto"/>
              <w:bottom w:val="single" w:sz="8" w:space="0" w:color="auto"/>
              <w:right w:val="single" w:sz="8" w:space="0" w:color="auto"/>
            </w:tcBorders>
            <w:shd w:val="pct10" w:color="auto" w:fill="auto"/>
            <w:vAlign w:val="center"/>
          </w:tcPr>
          <w:p w:rsidR="007673D1" w:rsidRPr="000035E8" w:rsidRDefault="007673D1" w:rsidP="00D70D18">
            <w:pPr>
              <w:widowControl w:val="0"/>
              <w:adjustRightInd w:val="0"/>
              <w:spacing w:after="0" w:line="240" w:lineRule="auto"/>
              <w:ind w:left="720" w:hanging="720"/>
              <w:jc w:val="center"/>
              <w:textAlignment w:val="baseline"/>
              <w:rPr>
                <w:rFonts w:ascii="Arial" w:hAnsi="Arial" w:cs="Arial"/>
                <w:b/>
                <w:sz w:val="24"/>
                <w:szCs w:val="24"/>
                <w:lang w:val="ro-RO" w:eastAsia="ro-RO"/>
              </w:rPr>
            </w:pPr>
          </w:p>
        </w:tc>
        <w:tc>
          <w:tcPr>
            <w:tcW w:w="2180" w:type="dxa"/>
            <w:tcBorders>
              <w:top w:val="single" w:sz="8" w:space="0" w:color="auto"/>
              <w:left w:val="single" w:sz="8" w:space="0" w:color="auto"/>
              <w:bottom w:val="single" w:sz="18" w:space="0" w:color="008000"/>
              <w:right w:val="single" w:sz="8" w:space="0" w:color="auto"/>
            </w:tcBorders>
            <w:shd w:val="pct10" w:color="auto" w:fill="auto"/>
            <w:vAlign w:val="center"/>
          </w:tcPr>
          <w:p w:rsidR="007673D1" w:rsidRPr="000035E8" w:rsidRDefault="007673D1" w:rsidP="00D70D18">
            <w:pPr>
              <w:widowControl w:val="0"/>
              <w:adjustRightInd w:val="0"/>
              <w:spacing w:after="0" w:line="240" w:lineRule="auto"/>
              <w:ind w:left="720" w:hanging="720"/>
              <w:jc w:val="center"/>
              <w:textAlignment w:val="baseline"/>
              <w:rPr>
                <w:rFonts w:ascii="Arial" w:hAnsi="Arial" w:cs="Arial"/>
                <w:b/>
                <w:sz w:val="24"/>
                <w:szCs w:val="24"/>
                <w:lang w:val="ro-RO" w:eastAsia="ro-RO"/>
              </w:rPr>
            </w:pPr>
          </w:p>
        </w:tc>
      </w:tr>
    </w:tbl>
    <w:p w:rsidR="00FE2800" w:rsidRPr="000035E8" w:rsidRDefault="00FE2800" w:rsidP="00D70D18">
      <w:pPr>
        <w:spacing w:after="0" w:line="240" w:lineRule="auto"/>
        <w:jc w:val="both"/>
        <w:rPr>
          <w:rFonts w:ascii="Arial" w:hAnsi="Arial" w:cs="Arial"/>
          <w:b/>
          <w:sz w:val="24"/>
          <w:szCs w:val="24"/>
          <w:lang w:val="ro-RO"/>
        </w:rPr>
      </w:pPr>
    </w:p>
    <w:p w:rsidR="000B6137" w:rsidRPr="000035E8" w:rsidRDefault="000B6137"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 xml:space="preserve">Calitatea apei subterane: </w:t>
      </w:r>
    </w:p>
    <w:tbl>
      <w:tblPr>
        <w:tblpPr w:leftFromText="180" w:rightFromText="180" w:vertAnchor="text" w:horzAnchor="margin" w:tblpX="-459" w:tblpY="141"/>
        <w:tblW w:w="10490" w:type="dxa"/>
        <w:tblBorders>
          <w:top w:val="single" w:sz="18" w:space="0" w:color="008000"/>
          <w:left w:val="single" w:sz="18" w:space="0" w:color="008000"/>
          <w:bottom w:val="single" w:sz="18" w:space="0" w:color="008000"/>
          <w:right w:val="single" w:sz="18" w:space="0" w:color="008000"/>
          <w:insideH w:val="single" w:sz="2" w:space="0" w:color="auto"/>
          <w:insideV w:val="single" w:sz="2" w:space="0" w:color="auto"/>
        </w:tblBorders>
        <w:tblLook w:val="01E0" w:firstRow="1" w:lastRow="1" w:firstColumn="1" w:lastColumn="1" w:noHBand="0" w:noVBand="0"/>
      </w:tblPr>
      <w:tblGrid>
        <w:gridCol w:w="2538"/>
        <w:gridCol w:w="1989"/>
        <w:gridCol w:w="2700"/>
        <w:gridCol w:w="3263"/>
      </w:tblGrid>
      <w:tr w:rsidR="000B6137" w:rsidRPr="000035E8" w:rsidTr="00FA3864">
        <w:trPr>
          <w:trHeight w:val="790"/>
        </w:trPr>
        <w:tc>
          <w:tcPr>
            <w:tcW w:w="2538" w:type="dxa"/>
            <w:tcBorders>
              <w:top w:val="single" w:sz="8" w:space="0" w:color="auto"/>
              <w:left w:val="single" w:sz="8" w:space="0" w:color="auto"/>
              <w:bottom w:val="single" w:sz="18" w:space="0" w:color="008000"/>
              <w:right w:val="single" w:sz="8" w:space="0" w:color="auto"/>
            </w:tcBorders>
            <w:shd w:val="pct10" w:color="auto" w:fill="auto"/>
            <w:vAlign w:val="center"/>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Locul prelevării probei</w:t>
            </w:r>
          </w:p>
        </w:tc>
        <w:tc>
          <w:tcPr>
            <w:tcW w:w="1989" w:type="dxa"/>
            <w:tcBorders>
              <w:top w:val="single" w:sz="8" w:space="0" w:color="auto"/>
              <w:left w:val="single" w:sz="8" w:space="0" w:color="auto"/>
              <w:bottom w:val="single" w:sz="18" w:space="0" w:color="008000"/>
              <w:right w:val="single" w:sz="8" w:space="0" w:color="auto"/>
            </w:tcBorders>
            <w:shd w:val="pct10" w:color="auto" w:fill="auto"/>
            <w:vAlign w:val="center"/>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Indicator de calitate analizat</w:t>
            </w:r>
          </w:p>
        </w:tc>
        <w:tc>
          <w:tcPr>
            <w:tcW w:w="2700" w:type="dxa"/>
            <w:tcBorders>
              <w:top w:val="single" w:sz="8" w:space="0" w:color="auto"/>
              <w:left w:val="single" w:sz="8" w:space="0" w:color="auto"/>
              <w:bottom w:val="single" w:sz="18" w:space="0" w:color="008000"/>
              <w:right w:val="single" w:sz="8" w:space="0" w:color="auto"/>
            </w:tcBorders>
            <w:shd w:val="pct10" w:color="auto" w:fill="auto"/>
            <w:vAlign w:val="center"/>
            <w:hideMark/>
          </w:tcPr>
          <w:p w:rsidR="000B6137" w:rsidRPr="000035E8" w:rsidRDefault="000B6137"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Valoarea înregistrată la momentul autorizării</w:t>
            </w:r>
          </w:p>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(mg/l)</w:t>
            </w:r>
          </w:p>
        </w:tc>
        <w:tc>
          <w:tcPr>
            <w:tcW w:w="3263" w:type="dxa"/>
            <w:tcBorders>
              <w:top w:val="single" w:sz="8" w:space="0" w:color="auto"/>
              <w:left w:val="single" w:sz="8" w:space="0" w:color="auto"/>
              <w:bottom w:val="single" w:sz="8" w:space="0" w:color="auto"/>
              <w:right w:val="single" w:sz="8" w:space="0" w:color="auto"/>
            </w:tcBorders>
            <w:shd w:val="pct10" w:color="auto" w:fill="auto"/>
            <w:vAlign w:val="center"/>
            <w:hideMark/>
          </w:tcPr>
          <w:p w:rsidR="000B6137" w:rsidRPr="000035E8" w:rsidRDefault="000B6137"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Valoarea măsurata</w:t>
            </w:r>
          </w:p>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(mg/l)</w:t>
            </w:r>
          </w:p>
        </w:tc>
      </w:tr>
      <w:tr w:rsidR="000B6137" w:rsidRPr="000035E8" w:rsidTr="00FA3864">
        <w:trPr>
          <w:trHeight w:val="258"/>
        </w:trPr>
        <w:tc>
          <w:tcPr>
            <w:tcW w:w="2538" w:type="dxa"/>
            <w:tcBorders>
              <w:top w:val="single" w:sz="8" w:space="0" w:color="auto"/>
              <w:left w:val="single" w:sz="8" w:space="0" w:color="auto"/>
              <w:bottom w:val="single" w:sz="18" w:space="0" w:color="008000"/>
              <w:right w:val="single" w:sz="8" w:space="0" w:color="auto"/>
            </w:tcBorders>
            <w:shd w:val="pct10" w:color="auto" w:fill="auto"/>
            <w:vAlign w:val="center"/>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1</w:t>
            </w:r>
          </w:p>
        </w:tc>
        <w:tc>
          <w:tcPr>
            <w:tcW w:w="1989" w:type="dxa"/>
            <w:tcBorders>
              <w:top w:val="single" w:sz="8" w:space="0" w:color="auto"/>
              <w:left w:val="single" w:sz="8" w:space="0" w:color="auto"/>
              <w:bottom w:val="single" w:sz="18" w:space="0" w:color="008000"/>
              <w:right w:val="single" w:sz="8" w:space="0" w:color="auto"/>
            </w:tcBorders>
            <w:shd w:val="pct10" w:color="auto" w:fill="auto"/>
            <w:vAlign w:val="center"/>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2</w:t>
            </w:r>
          </w:p>
        </w:tc>
        <w:tc>
          <w:tcPr>
            <w:tcW w:w="2700" w:type="dxa"/>
            <w:tcBorders>
              <w:top w:val="single" w:sz="8" w:space="0" w:color="auto"/>
              <w:left w:val="single" w:sz="8" w:space="0" w:color="auto"/>
              <w:bottom w:val="single" w:sz="18" w:space="0" w:color="008000"/>
              <w:right w:val="single" w:sz="8" w:space="0" w:color="auto"/>
            </w:tcBorders>
            <w:shd w:val="pct10" w:color="auto" w:fill="auto"/>
            <w:vAlign w:val="center"/>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3</w:t>
            </w:r>
          </w:p>
        </w:tc>
        <w:tc>
          <w:tcPr>
            <w:tcW w:w="3263" w:type="dxa"/>
            <w:tcBorders>
              <w:top w:val="single" w:sz="8" w:space="0" w:color="auto"/>
              <w:left w:val="single" w:sz="8" w:space="0" w:color="auto"/>
              <w:bottom w:val="single" w:sz="8" w:space="0" w:color="auto"/>
              <w:right w:val="single" w:sz="8" w:space="0" w:color="auto"/>
            </w:tcBorders>
            <w:shd w:val="pct10" w:color="auto" w:fill="auto"/>
            <w:hideMark/>
          </w:tcPr>
          <w:p w:rsidR="000B6137" w:rsidRPr="000035E8" w:rsidRDefault="000B6137" w:rsidP="00D70D18">
            <w:pPr>
              <w:widowControl w:val="0"/>
              <w:adjustRightInd w:val="0"/>
              <w:spacing w:after="0" w:line="240" w:lineRule="auto"/>
              <w:jc w:val="both"/>
              <w:rPr>
                <w:rFonts w:ascii="Arial" w:hAnsi="Arial" w:cs="Arial"/>
                <w:b/>
                <w:sz w:val="24"/>
                <w:szCs w:val="24"/>
                <w:lang w:val="ro-RO"/>
              </w:rPr>
            </w:pPr>
            <w:r w:rsidRPr="000035E8">
              <w:rPr>
                <w:rFonts w:ascii="Arial" w:hAnsi="Arial" w:cs="Arial"/>
                <w:b/>
                <w:sz w:val="24"/>
                <w:szCs w:val="24"/>
                <w:lang w:val="ro-RO"/>
              </w:rPr>
              <w:t>4</w:t>
            </w:r>
          </w:p>
        </w:tc>
      </w:tr>
      <w:tr w:rsidR="000B6137" w:rsidRPr="000035E8" w:rsidTr="00FA3864">
        <w:trPr>
          <w:cantSplit/>
          <w:trHeight w:val="258"/>
        </w:trPr>
        <w:tc>
          <w:tcPr>
            <w:tcW w:w="2538" w:type="dxa"/>
            <w:vMerge w:val="restart"/>
            <w:tcBorders>
              <w:top w:val="single" w:sz="8" w:space="0" w:color="auto"/>
              <w:left w:val="single" w:sz="8" w:space="0" w:color="auto"/>
              <w:bottom w:val="single" w:sz="18" w:space="0" w:color="008000"/>
              <w:right w:val="single" w:sz="8" w:space="0" w:color="auto"/>
            </w:tcBorders>
            <w:vAlign w:val="center"/>
          </w:tcPr>
          <w:p w:rsidR="000B6137" w:rsidRPr="000035E8" w:rsidRDefault="000B6137" w:rsidP="00D70D18">
            <w:pPr>
              <w:widowControl w:val="0"/>
              <w:adjustRightInd w:val="0"/>
              <w:spacing w:after="0" w:line="240" w:lineRule="auto"/>
              <w:jc w:val="both"/>
              <w:rPr>
                <w:rFonts w:ascii="Arial" w:hAnsi="Arial" w:cs="Arial"/>
                <w:sz w:val="24"/>
                <w:szCs w:val="24"/>
                <w:lang w:val="ro-RO"/>
              </w:rPr>
            </w:pPr>
          </w:p>
        </w:tc>
        <w:tc>
          <w:tcPr>
            <w:tcW w:w="1989" w:type="dxa"/>
            <w:tcBorders>
              <w:top w:val="single" w:sz="8" w:space="0" w:color="auto"/>
              <w:left w:val="single" w:sz="8" w:space="0" w:color="auto"/>
            </w:tcBorders>
            <w:vAlign w:val="center"/>
          </w:tcPr>
          <w:p w:rsidR="000B6137" w:rsidRPr="000035E8" w:rsidRDefault="000B6137" w:rsidP="00D70D18">
            <w:pPr>
              <w:widowControl w:val="0"/>
              <w:adjustRightInd w:val="0"/>
              <w:spacing w:after="0" w:line="240" w:lineRule="auto"/>
              <w:jc w:val="both"/>
              <w:rPr>
                <w:rFonts w:ascii="Arial" w:hAnsi="Arial" w:cs="Arial"/>
                <w:sz w:val="24"/>
                <w:szCs w:val="24"/>
                <w:lang w:val="ro-RO"/>
              </w:rPr>
            </w:pPr>
          </w:p>
        </w:tc>
        <w:tc>
          <w:tcPr>
            <w:tcW w:w="2700" w:type="dxa"/>
            <w:tcBorders>
              <w:top w:val="single" w:sz="8" w:space="0" w:color="auto"/>
            </w:tcBorders>
            <w:vAlign w:val="center"/>
          </w:tcPr>
          <w:p w:rsidR="000B6137" w:rsidRPr="000035E8" w:rsidRDefault="000B6137" w:rsidP="00D70D18">
            <w:pPr>
              <w:widowControl w:val="0"/>
              <w:adjustRightInd w:val="0"/>
              <w:spacing w:after="0" w:line="240" w:lineRule="auto"/>
              <w:jc w:val="both"/>
              <w:rPr>
                <w:rFonts w:ascii="Arial" w:hAnsi="Arial" w:cs="Arial"/>
                <w:sz w:val="24"/>
                <w:szCs w:val="24"/>
                <w:lang w:val="ro-RO"/>
              </w:rPr>
            </w:pPr>
          </w:p>
        </w:tc>
        <w:tc>
          <w:tcPr>
            <w:tcW w:w="3263" w:type="dxa"/>
            <w:tcBorders>
              <w:top w:val="single" w:sz="8" w:space="0" w:color="auto"/>
              <w:right w:val="single" w:sz="8" w:space="0" w:color="auto"/>
            </w:tcBorders>
          </w:tcPr>
          <w:p w:rsidR="000B6137" w:rsidRPr="000035E8" w:rsidRDefault="000B6137" w:rsidP="00D70D18">
            <w:pPr>
              <w:widowControl w:val="0"/>
              <w:adjustRightInd w:val="0"/>
              <w:spacing w:after="0" w:line="240" w:lineRule="auto"/>
              <w:jc w:val="both"/>
              <w:rPr>
                <w:rFonts w:ascii="Arial" w:hAnsi="Arial" w:cs="Arial"/>
                <w:sz w:val="24"/>
                <w:szCs w:val="24"/>
                <w:lang w:val="ro-RO"/>
              </w:rPr>
            </w:pPr>
          </w:p>
        </w:tc>
      </w:tr>
      <w:tr w:rsidR="000B6137" w:rsidRPr="000035E8" w:rsidTr="00FA3864">
        <w:trPr>
          <w:cantSplit/>
          <w:trHeight w:val="258"/>
        </w:trPr>
        <w:tc>
          <w:tcPr>
            <w:tcW w:w="2538" w:type="dxa"/>
            <w:vMerge/>
            <w:tcBorders>
              <w:top w:val="single" w:sz="18" w:space="0" w:color="008000"/>
              <w:left w:val="single" w:sz="8" w:space="0" w:color="auto"/>
              <w:bottom w:val="single" w:sz="18" w:space="0" w:color="008000"/>
              <w:right w:val="single" w:sz="8" w:space="0" w:color="auto"/>
            </w:tcBorders>
            <w:vAlign w:val="center"/>
            <w:hideMark/>
          </w:tcPr>
          <w:p w:rsidR="000B6137" w:rsidRPr="000035E8" w:rsidRDefault="000B6137" w:rsidP="00D70D18">
            <w:pPr>
              <w:spacing w:after="0" w:line="240" w:lineRule="auto"/>
              <w:jc w:val="both"/>
              <w:rPr>
                <w:rFonts w:ascii="Arial" w:hAnsi="Arial" w:cs="Arial"/>
                <w:sz w:val="24"/>
                <w:szCs w:val="24"/>
                <w:lang w:val="ro-RO"/>
              </w:rPr>
            </w:pPr>
          </w:p>
        </w:tc>
        <w:tc>
          <w:tcPr>
            <w:tcW w:w="1989" w:type="dxa"/>
            <w:tcBorders>
              <w:left w:val="single" w:sz="8" w:space="0" w:color="auto"/>
            </w:tcBorders>
            <w:vAlign w:val="center"/>
          </w:tcPr>
          <w:p w:rsidR="000B6137" w:rsidRPr="000035E8" w:rsidRDefault="000B6137" w:rsidP="00D70D18">
            <w:pPr>
              <w:widowControl w:val="0"/>
              <w:adjustRightInd w:val="0"/>
              <w:spacing w:after="0" w:line="240" w:lineRule="auto"/>
              <w:jc w:val="both"/>
              <w:rPr>
                <w:rFonts w:ascii="Arial" w:hAnsi="Arial" w:cs="Arial"/>
                <w:color w:val="FF0000"/>
                <w:sz w:val="24"/>
                <w:szCs w:val="24"/>
                <w:lang w:val="ro-RO"/>
              </w:rPr>
            </w:pPr>
          </w:p>
        </w:tc>
        <w:tc>
          <w:tcPr>
            <w:tcW w:w="2700" w:type="dxa"/>
            <w:vAlign w:val="center"/>
          </w:tcPr>
          <w:p w:rsidR="000B6137" w:rsidRPr="000035E8" w:rsidRDefault="000B6137" w:rsidP="00D70D18">
            <w:pPr>
              <w:widowControl w:val="0"/>
              <w:adjustRightInd w:val="0"/>
              <w:spacing w:after="0" w:line="240" w:lineRule="auto"/>
              <w:jc w:val="both"/>
              <w:rPr>
                <w:rFonts w:ascii="Arial" w:hAnsi="Arial" w:cs="Arial"/>
                <w:color w:val="FF0000"/>
                <w:sz w:val="24"/>
                <w:szCs w:val="24"/>
                <w:lang w:val="ro-RO"/>
              </w:rPr>
            </w:pPr>
          </w:p>
        </w:tc>
        <w:tc>
          <w:tcPr>
            <w:tcW w:w="3263" w:type="dxa"/>
            <w:tcBorders>
              <w:right w:val="single" w:sz="8" w:space="0" w:color="auto"/>
            </w:tcBorders>
          </w:tcPr>
          <w:p w:rsidR="000B6137" w:rsidRPr="000035E8" w:rsidRDefault="000B6137" w:rsidP="00D70D18">
            <w:pPr>
              <w:widowControl w:val="0"/>
              <w:adjustRightInd w:val="0"/>
              <w:spacing w:after="0" w:line="240" w:lineRule="auto"/>
              <w:jc w:val="both"/>
              <w:rPr>
                <w:rFonts w:ascii="Arial" w:hAnsi="Arial" w:cs="Arial"/>
                <w:color w:val="FF0000"/>
                <w:sz w:val="24"/>
                <w:szCs w:val="24"/>
                <w:lang w:val="ro-RO"/>
              </w:rPr>
            </w:pPr>
          </w:p>
        </w:tc>
      </w:tr>
      <w:tr w:rsidR="000B6137" w:rsidRPr="000035E8" w:rsidTr="00FA3864">
        <w:trPr>
          <w:cantSplit/>
          <w:trHeight w:val="258"/>
        </w:trPr>
        <w:tc>
          <w:tcPr>
            <w:tcW w:w="2538" w:type="dxa"/>
            <w:vMerge/>
            <w:tcBorders>
              <w:top w:val="single" w:sz="18" w:space="0" w:color="008000"/>
              <w:left w:val="single" w:sz="8" w:space="0" w:color="auto"/>
              <w:bottom w:val="single" w:sz="18" w:space="0" w:color="008000"/>
              <w:right w:val="single" w:sz="8" w:space="0" w:color="auto"/>
            </w:tcBorders>
            <w:vAlign w:val="center"/>
            <w:hideMark/>
          </w:tcPr>
          <w:p w:rsidR="000B6137" w:rsidRPr="000035E8" w:rsidRDefault="000B6137" w:rsidP="00D70D18">
            <w:pPr>
              <w:spacing w:after="0" w:line="240" w:lineRule="auto"/>
              <w:jc w:val="both"/>
              <w:rPr>
                <w:rFonts w:ascii="Arial" w:hAnsi="Arial" w:cs="Arial"/>
                <w:sz w:val="24"/>
                <w:szCs w:val="24"/>
                <w:lang w:val="ro-RO"/>
              </w:rPr>
            </w:pPr>
          </w:p>
        </w:tc>
        <w:tc>
          <w:tcPr>
            <w:tcW w:w="1989" w:type="dxa"/>
            <w:tcBorders>
              <w:left w:val="single" w:sz="8" w:space="0" w:color="auto"/>
            </w:tcBorders>
            <w:vAlign w:val="center"/>
          </w:tcPr>
          <w:p w:rsidR="000B6137" w:rsidRPr="000035E8" w:rsidRDefault="000B6137" w:rsidP="00D70D18">
            <w:pPr>
              <w:widowControl w:val="0"/>
              <w:adjustRightInd w:val="0"/>
              <w:spacing w:after="0" w:line="240" w:lineRule="auto"/>
              <w:jc w:val="both"/>
              <w:rPr>
                <w:rFonts w:ascii="Arial" w:hAnsi="Arial" w:cs="Arial"/>
                <w:color w:val="FF0000"/>
                <w:sz w:val="24"/>
                <w:szCs w:val="24"/>
                <w:lang w:val="ro-RO"/>
              </w:rPr>
            </w:pPr>
          </w:p>
        </w:tc>
        <w:tc>
          <w:tcPr>
            <w:tcW w:w="2700" w:type="dxa"/>
            <w:vAlign w:val="center"/>
          </w:tcPr>
          <w:p w:rsidR="000B6137" w:rsidRPr="000035E8" w:rsidRDefault="000B6137" w:rsidP="00D70D18">
            <w:pPr>
              <w:widowControl w:val="0"/>
              <w:adjustRightInd w:val="0"/>
              <w:spacing w:after="0" w:line="240" w:lineRule="auto"/>
              <w:jc w:val="both"/>
              <w:rPr>
                <w:rFonts w:ascii="Arial" w:hAnsi="Arial" w:cs="Arial"/>
                <w:color w:val="FF0000"/>
                <w:sz w:val="24"/>
                <w:szCs w:val="24"/>
                <w:lang w:val="ro-RO"/>
              </w:rPr>
            </w:pPr>
          </w:p>
        </w:tc>
        <w:tc>
          <w:tcPr>
            <w:tcW w:w="3263" w:type="dxa"/>
            <w:tcBorders>
              <w:right w:val="single" w:sz="8" w:space="0" w:color="auto"/>
            </w:tcBorders>
          </w:tcPr>
          <w:p w:rsidR="000B6137" w:rsidRPr="000035E8" w:rsidRDefault="000B6137" w:rsidP="00D70D18">
            <w:pPr>
              <w:widowControl w:val="0"/>
              <w:adjustRightInd w:val="0"/>
              <w:spacing w:after="0" w:line="240" w:lineRule="auto"/>
              <w:jc w:val="both"/>
              <w:rPr>
                <w:rFonts w:ascii="Arial" w:hAnsi="Arial" w:cs="Arial"/>
                <w:color w:val="FF0000"/>
                <w:sz w:val="24"/>
                <w:szCs w:val="24"/>
                <w:lang w:val="ro-RO"/>
              </w:rPr>
            </w:pPr>
          </w:p>
        </w:tc>
      </w:tr>
      <w:tr w:rsidR="000B6137" w:rsidRPr="000035E8" w:rsidTr="00FA3864">
        <w:trPr>
          <w:cantSplit/>
          <w:trHeight w:val="258"/>
        </w:trPr>
        <w:tc>
          <w:tcPr>
            <w:tcW w:w="2538" w:type="dxa"/>
            <w:vMerge/>
            <w:tcBorders>
              <w:top w:val="single" w:sz="18" w:space="0" w:color="008000"/>
              <w:left w:val="single" w:sz="8" w:space="0" w:color="auto"/>
              <w:bottom w:val="single" w:sz="18" w:space="0" w:color="008000"/>
              <w:right w:val="single" w:sz="8" w:space="0" w:color="auto"/>
            </w:tcBorders>
            <w:vAlign w:val="center"/>
            <w:hideMark/>
          </w:tcPr>
          <w:p w:rsidR="000B6137" w:rsidRPr="000035E8" w:rsidRDefault="000B6137" w:rsidP="00D70D18">
            <w:pPr>
              <w:spacing w:after="0" w:line="240" w:lineRule="auto"/>
              <w:jc w:val="both"/>
              <w:rPr>
                <w:rFonts w:ascii="Arial" w:hAnsi="Arial" w:cs="Arial"/>
                <w:sz w:val="24"/>
                <w:szCs w:val="24"/>
                <w:lang w:val="ro-RO"/>
              </w:rPr>
            </w:pPr>
          </w:p>
        </w:tc>
        <w:tc>
          <w:tcPr>
            <w:tcW w:w="1989" w:type="dxa"/>
            <w:tcBorders>
              <w:left w:val="single" w:sz="8" w:space="0" w:color="auto"/>
            </w:tcBorders>
            <w:vAlign w:val="center"/>
          </w:tcPr>
          <w:p w:rsidR="000B6137" w:rsidRPr="000035E8" w:rsidRDefault="000B6137" w:rsidP="00D70D18">
            <w:pPr>
              <w:widowControl w:val="0"/>
              <w:adjustRightInd w:val="0"/>
              <w:spacing w:after="0" w:line="240" w:lineRule="auto"/>
              <w:jc w:val="both"/>
              <w:rPr>
                <w:rFonts w:ascii="Arial" w:hAnsi="Arial" w:cs="Arial"/>
                <w:color w:val="FF0000"/>
                <w:sz w:val="24"/>
                <w:szCs w:val="24"/>
                <w:lang w:val="ro-RO"/>
              </w:rPr>
            </w:pPr>
          </w:p>
        </w:tc>
        <w:tc>
          <w:tcPr>
            <w:tcW w:w="2700" w:type="dxa"/>
            <w:vAlign w:val="center"/>
          </w:tcPr>
          <w:p w:rsidR="000B6137" w:rsidRPr="000035E8" w:rsidRDefault="000B6137" w:rsidP="00D70D18">
            <w:pPr>
              <w:widowControl w:val="0"/>
              <w:adjustRightInd w:val="0"/>
              <w:spacing w:after="0" w:line="240" w:lineRule="auto"/>
              <w:jc w:val="both"/>
              <w:rPr>
                <w:rFonts w:ascii="Arial" w:hAnsi="Arial" w:cs="Arial"/>
                <w:color w:val="FF0000"/>
                <w:sz w:val="24"/>
                <w:szCs w:val="24"/>
                <w:lang w:val="ro-RO"/>
              </w:rPr>
            </w:pPr>
          </w:p>
        </w:tc>
        <w:tc>
          <w:tcPr>
            <w:tcW w:w="3263" w:type="dxa"/>
            <w:tcBorders>
              <w:right w:val="single" w:sz="8" w:space="0" w:color="auto"/>
            </w:tcBorders>
          </w:tcPr>
          <w:p w:rsidR="000B6137" w:rsidRPr="000035E8" w:rsidRDefault="000B6137" w:rsidP="00D70D18">
            <w:pPr>
              <w:widowControl w:val="0"/>
              <w:adjustRightInd w:val="0"/>
              <w:spacing w:after="0" w:line="240" w:lineRule="auto"/>
              <w:jc w:val="both"/>
              <w:rPr>
                <w:rFonts w:ascii="Arial" w:hAnsi="Arial" w:cs="Arial"/>
                <w:color w:val="FF0000"/>
                <w:sz w:val="24"/>
                <w:szCs w:val="24"/>
                <w:lang w:val="ro-RO"/>
              </w:rPr>
            </w:pPr>
          </w:p>
        </w:tc>
      </w:tr>
      <w:tr w:rsidR="000B6137" w:rsidRPr="000035E8" w:rsidTr="00FA3864">
        <w:trPr>
          <w:cantSplit/>
          <w:trHeight w:val="258"/>
        </w:trPr>
        <w:tc>
          <w:tcPr>
            <w:tcW w:w="2538" w:type="dxa"/>
            <w:vMerge/>
            <w:tcBorders>
              <w:top w:val="single" w:sz="18" w:space="0" w:color="008000"/>
              <w:left w:val="single" w:sz="8" w:space="0" w:color="auto"/>
              <w:bottom w:val="single" w:sz="8" w:space="0" w:color="auto"/>
              <w:right w:val="single" w:sz="8" w:space="0" w:color="auto"/>
            </w:tcBorders>
            <w:vAlign w:val="center"/>
            <w:hideMark/>
          </w:tcPr>
          <w:p w:rsidR="000B6137" w:rsidRPr="000035E8" w:rsidRDefault="000B6137" w:rsidP="00D70D18">
            <w:pPr>
              <w:spacing w:after="0" w:line="240" w:lineRule="auto"/>
              <w:jc w:val="both"/>
              <w:rPr>
                <w:rFonts w:ascii="Arial" w:hAnsi="Arial" w:cs="Arial"/>
                <w:sz w:val="24"/>
                <w:szCs w:val="24"/>
                <w:lang w:val="ro-RO"/>
              </w:rPr>
            </w:pPr>
          </w:p>
        </w:tc>
        <w:tc>
          <w:tcPr>
            <w:tcW w:w="1989" w:type="dxa"/>
            <w:tcBorders>
              <w:left w:val="single" w:sz="8" w:space="0" w:color="auto"/>
              <w:bottom w:val="single" w:sz="8" w:space="0" w:color="auto"/>
            </w:tcBorders>
            <w:vAlign w:val="center"/>
          </w:tcPr>
          <w:p w:rsidR="000B6137" w:rsidRPr="000035E8" w:rsidRDefault="000B6137" w:rsidP="00D70D18">
            <w:pPr>
              <w:widowControl w:val="0"/>
              <w:adjustRightInd w:val="0"/>
              <w:spacing w:after="0" w:line="240" w:lineRule="auto"/>
              <w:jc w:val="both"/>
              <w:rPr>
                <w:rFonts w:ascii="Arial" w:hAnsi="Arial" w:cs="Arial"/>
                <w:color w:val="FF0000"/>
                <w:sz w:val="24"/>
                <w:szCs w:val="24"/>
                <w:lang w:val="ro-RO"/>
              </w:rPr>
            </w:pPr>
          </w:p>
        </w:tc>
        <w:tc>
          <w:tcPr>
            <w:tcW w:w="2700" w:type="dxa"/>
            <w:tcBorders>
              <w:bottom w:val="single" w:sz="8" w:space="0" w:color="auto"/>
            </w:tcBorders>
            <w:vAlign w:val="center"/>
          </w:tcPr>
          <w:p w:rsidR="000B6137" w:rsidRPr="000035E8" w:rsidRDefault="000B6137" w:rsidP="00D70D18">
            <w:pPr>
              <w:widowControl w:val="0"/>
              <w:adjustRightInd w:val="0"/>
              <w:spacing w:after="0" w:line="240" w:lineRule="auto"/>
              <w:jc w:val="both"/>
              <w:rPr>
                <w:rFonts w:ascii="Arial" w:hAnsi="Arial" w:cs="Arial"/>
                <w:color w:val="FF0000"/>
                <w:sz w:val="24"/>
                <w:szCs w:val="24"/>
                <w:lang w:val="ro-RO"/>
              </w:rPr>
            </w:pPr>
          </w:p>
        </w:tc>
        <w:tc>
          <w:tcPr>
            <w:tcW w:w="3263" w:type="dxa"/>
            <w:tcBorders>
              <w:bottom w:val="single" w:sz="8" w:space="0" w:color="auto"/>
              <w:right w:val="single" w:sz="8" w:space="0" w:color="auto"/>
            </w:tcBorders>
          </w:tcPr>
          <w:p w:rsidR="000B6137" w:rsidRPr="000035E8" w:rsidRDefault="000B6137" w:rsidP="00D70D18">
            <w:pPr>
              <w:widowControl w:val="0"/>
              <w:adjustRightInd w:val="0"/>
              <w:spacing w:after="0" w:line="240" w:lineRule="auto"/>
              <w:jc w:val="both"/>
              <w:rPr>
                <w:rFonts w:ascii="Arial" w:hAnsi="Arial" w:cs="Arial"/>
                <w:color w:val="FF0000"/>
                <w:sz w:val="24"/>
                <w:szCs w:val="24"/>
                <w:lang w:val="ro-RO"/>
              </w:rPr>
            </w:pPr>
          </w:p>
        </w:tc>
      </w:tr>
    </w:tbl>
    <w:p w:rsidR="00FE2800" w:rsidRPr="000035E8" w:rsidRDefault="00FE2800" w:rsidP="00D70D18">
      <w:pPr>
        <w:spacing w:after="0" w:line="240" w:lineRule="auto"/>
        <w:jc w:val="both"/>
        <w:rPr>
          <w:rFonts w:ascii="Arial" w:hAnsi="Arial" w:cs="Arial"/>
          <w:b/>
          <w:sz w:val="24"/>
          <w:szCs w:val="24"/>
          <w:lang w:val="ro-RO"/>
        </w:rPr>
      </w:pPr>
    </w:p>
    <w:p w:rsidR="000B6137" w:rsidRPr="000035E8" w:rsidRDefault="000B6137"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Gestionarea deseurilor</w:t>
      </w:r>
    </w:p>
    <w:tbl>
      <w:tblPr>
        <w:tblW w:w="10632" w:type="dxa"/>
        <w:tblInd w:w="-601"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ayout w:type="fixed"/>
        <w:tblLook w:val="01E0" w:firstRow="1" w:lastRow="1" w:firstColumn="1" w:lastColumn="1" w:noHBand="0" w:noVBand="0"/>
      </w:tblPr>
      <w:tblGrid>
        <w:gridCol w:w="709"/>
        <w:gridCol w:w="709"/>
        <w:gridCol w:w="851"/>
        <w:gridCol w:w="1002"/>
        <w:gridCol w:w="839"/>
        <w:gridCol w:w="710"/>
        <w:gridCol w:w="567"/>
        <w:gridCol w:w="851"/>
        <w:gridCol w:w="992"/>
        <w:gridCol w:w="709"/>
        <w:gridCol w:w="708"/>
        <w:gridCol w:w="1276"/>
        <w:gridCol w:w="709"/>
      </w:tblGrid>
      <w:tr w:rsidR="00C87133" w:rsidRPr="000035E8" w:rsidTr="00FA3864">
        <w:trPr>
          <w:trHeight w:val="460"/>
        </w:trPr>
        <w:tc>
          <w:tcPr>
            <w:tcW w:w="709" w:type="dxa"/>
            <w:vMerge w:val="restart"/>
            <w:tcBorders>
              <w:top w:val="single" w:sz="8" w:space="0" w:color="auto"/>
              <w:left w:val="single" w:sz="8" w:space="0" w:color="auto"/>
              <w:bottom w:val="single" w:sz="18" w:space="0" w:color="008000"/>
              <w:right w:val="single" w:sz="8" w:space="0" w:color="auto"/>
            </w:tcBorders>
            <w:shd w:val="pct10" w:color="auto" w:fill="auto"/>
            <w:vAlign w:val="center"/>
          </w:tcPr>
          <w:p w:rsidR="00FE2800"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r w:rsidRPr="000035E8">
              <w:rPr>
                <w:rFonts w:ascii="Arial" w:hAnsi="Arial" w:cs="Arial"/>
                <w:sz w:val="24"/>
                <w:szCs w:val="24"/>
                <w:lang w:val="ro-RO" w:eastAsia="ro-RO"/>
              </w:rPr>
              <w:t>Nr. crt.</w:t>
            </w:r>
          </w:p>
        </w:tc>
        <w:tc>
          <w:tcPr>
            <w:tcW w:w="709" w:type="dxa"/>
            <w:vMerge w:val="restart"/>
            <w:tcBorders>
              <w:top w:val="single" w:sz="8" w:space="0" w:color="auto"/>
              <w:left w:val="single" w:sz="8" w:space="0" w:color="auto"/>
              <w:bottom w:val="single" w:sz="18" w:space="0" w:color="008000"/>
              <w:right w:val="single" w:sz="8" w:space="0" w:color="auto"/>
            </w:tcBorders>
            <w:shd w:val="pct10" w:color="auto" w:fill="auto"/>
            <w:vAlign w:val="center"/>
          </w:tcPr>
          <w:p w:rsidR="00FE2800"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r w:rsidRPr="000035E8">
              <w:rPr>
                <w:rFonts w:ascii="Arial" w:hAnsi="Arial" w:cs="Arial"/>
                <w:sz w:val="24"/>
                <w:szCs w:val="24"/>
                <w:lang w:val="ro-RO" w:eastAsia="ro-RO"/>
              </w:rPr>
              <w:t>Sursa</w:t>
            </w:r>
          </w:p>
        </w:tc>
        <w:tc>
          <w:tcPr>
            <w:tcW w:w="851" w:type="dxa"/>
            <w:vMerge w:val="restart"/>
            <w:tcBorders>
              <w:top w:val="single" w:sz="8" w:space="0" w:color="auto"/>
              <w:left w:val="single" w:sz="8" w:space="0" w:color="auto"/>
              <w:bottom w:val="single" w:sz="18" w:space="0" w:color="008000"/>
              <w:right w:val="single" w:sz="8" w:space="0" w:color="auto"/>
            </w:tcBorders>
            <w:shd w:val="pct10" w:color="auto" w:fill="auto"/>
            <w:vAlign w:val="center"/>
          </w:tcPr>
          <w:p w:rsidR="00C87133"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r w:rsidRPr="000035E8">
              <w:rPr>
                <w:rFonts w:ascii="Arial" w:hAnsi="Arial" w:cs="Arial"/>
                <w:sz w:val="24"/>
                <w:szCs w:val="24"/>
                <w:lang w:val="ro-RO" w:eastAsia="ro-RO"/>
              </w:rPr>
              <w:t>Denu</w:t>
            </w:r>
          </w:p>
          <w:p w:rsidR="00FE2800"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r w:rsidRPr="000035E8">
              <w:rPr>
                <w:rFonts w:ascii="Arial" w:hAnsi="Arial" w:cs="Arial"/>
                <w:sz w:val="24"/>
                <w:szCs w:val="24"/>
                <w:lang w:val="ro-RO" w:eastAsia="ro-RO"/>
              </w:rPr>
              <w:t>mire deşeu</w:t>
            </w:r>
          </w:p>
        </w:tc>
        <w:tc>
          <w:tcPr>
            <w:tcW w:w="1002" w:type="dxa"/>
            <w:vMerge w:val="restart"/>
            <w:tcBorders>
              <w:top w:val="single" w:sz="8" w:space="0" w:color="auto"/>
              <w:left w:val="single" w:sz="8" w:space="0" w:color="auto"/>
              <w:bottom w:val="single" w:sz="18" w:space="0" w:color="008000"/>
              <w:right w:val="single" w:sz="8" w:space="0" w:color="auto"/>
            </w:tcBorders>
            <w:shd w:val="pct10" w:color="auto" w:fill="auto"/>
            <w:vAlign w:val="center"/>
          </w:tcPr>
          <w:p w:rsidR="00FE2800"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r w:rsidRPr="000035E8">
              <w:rPr>
                <w:rFonts w:ascii="Arial" w:hAnsi="Arial" w:cs="Arial"/>
                <w:sz w:val="24"/>
                <w:szCs w:val="24"/>
                <w:lang w:val="ro-RO" w:eastAsia="ro-RO"/>
              </w:rPr>
              <w:t>Cod deşeu conform H.G. 856/2002</w:t>
            </w:r>
          </w:p>
        </w:tc>
        <w:tc>
          <w:tcPr>
            <w:tcW w:w="1549" w:type="dxa"/>
            <w:gridSpan w:val="2"/>
            <w:tcBorders>
              <w:top w:val="single" w:sz="8" w:space="0" w:color="auto"/>
              <w:left w:val="single" w:sz="8" w:space="0" w:color="auto"/>
              <w:bottom w:val="single" w:sz="18" w:space="0" w:color="008000"/>
              <w:right w:val="single" w:sz="8" w:space="0" w:color="auto"/>
            </w:tcBorders>
            <w:shd w:val="pct10" w:color="auto" w:fill="auto"/>
            <w:vAlign w:val="center"/>
          </w:tcPr>
          <w:p w:rsidR="00FE2800"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r w:rsidRPr="000035E8">
              <w:rPr>
                <w:rFonts w:ascii="Arial" w:hAnsi="Arial" w:cs="Arial"/>
                <w:sz w:val="24"/>
                <w:szCs w:val="24"/>
                <w:lang w:val="ro-RO" w:eastAsia="ro-RO"/>
              </w:rPr>
              <w:t>Generat</w:t>
            </w:r>
          </w:p>
          <w:p w:rsidR="00FE2800"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r w:rsidRPr="000035E8">
              <w:rPr>
                <w:rFonts w:ascii="Arial" w:hAnsi="Arial" w:cs="Arial"/>
                <w:sz w:val="24"/>
                <w:szCs w:val="24"/>
                <w:lang w:val="ro-RO" w:eastAsia="ro-RO"/>
              </w:rPr>
              <w:t>(t)</w:t>
            </w:r>
          </w:p>
        </w:tc>
        <w:tc>
          <w:tcPr>
            <w:tcW w:w="2410" w:type="dxa"/>
            <w:gridSpan w:val="3"/>
            <w:tcBorders>
              <w:top w:val="single" w:sz="8" w:space="0" w:color="auto"/>
              <w:left w:val="single" w:sz="8" w:space="0" w:color="auto"/>
              <w:bottom w:val="single" w:sz="18" w:space="0" w:color="008000"/>
              <w:right w:val="single" w:sz="8" w:space="0" w:color="auto"/>
            </w:tcBorders>
            <w:shd w:val="pct10" w:color="auto" w:fill="auto"/>
            <w:vAlign w:val="center"/>
          </w:tcPr>
          <w:p w:rsidR="00FE2800"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r w:rsidRPr="000035E8">
              <w:rPr>
                <w:rFonts w:ascii="Arial" w:hAnsi="Arial" w:cs="Arial"/>
                <w:sz w:val="24"/>
                <w:szCs w:val="24"/>
                <w:lang w:val="ro-RO" w:eastAsia="ro-RO"/>
              </w:rPr>
              <w:t>Valorificare</w:t>
            </w:r>
          </w:p>
          <w:p w:rsidR="00FE2800"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r w:rsidRPr="000035E8">
              <w:rPr>
                <w:rFonts w:ascii="Arial" w:hAnsi="Arial" w:cs="Arial"/>
                <w:sz w:val="24"/>
                <w:szCs w:val="24"/>
                <w:lang w:val="ro-RO" w:eastAsia="ro-RO"/>
              </w:rPr>
              <w:t>(t)</w:t>
            </w:r>
          </w:p>
        </w:tc>
        <w:tc>
          <w:tcPr>
            <w:tcW w:w="1417" w:type="dxa"/>
            <w:gridSpan w:val="2"/>
            <w:tcBorders>
              <w:top w:val="single" w:sz="8" w:space="0" w:color="auto"/>
              <w:left w:val="single" w:sz="8" w:space="0" w:color="auto"/>
              <w:bottom w:val="single" w:sz="18" w:space="0" w:color="008000"/>
              <w:right w:val="single" w:sz="8" w:space="0" w:color="auto"/>
            </w:tcBorders>
            <w:shd w:val="pct10" w:color="auto" w:fill="auto"/>
            <w:vAlign w:val="center"/>
          </w:tcPr>
          <w:p w:rsidR="00FE2800"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r w:rsidRPr="000035E8">
              <w:rPr>
                <w:rFonts w:ascii="Arial" w:hAnsi="Arial" w:cs="Arial"/>
                <w:sz w:val="24"/>
                <w:szCs w:val="24"/>
                <w:lang w:val="ro-RO" w:eastAsia="ro-RO"/>
              </w:rPr>
              <w:t>Eliminare</w:t>
            </w:r>
          </w:p>
          <w:p w:rsidR="00FE2800"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r w:rsidRPr="000035E8">
              <w:rPr>
                <w:rFonts w:ascii="Arial" w:hAnsi="Arial" w:cs="Arial"/>
                <w:sz w:val="24"/>
                <w:szCs w:val="24"/>
                <w:lang w:val="ro-RO" w:eastAsia="ro-RO"/>
              </w:rPr>
              <w:t>(t)</w:t>
            </w:r>
          </w:p>
        </w:tc>
        <w:tc>
          <w:tcPr>
            <w:tcW w:w="1985" w:type="dxa"/>
            <w:gridSpan w:val="2"/>
            <w:tcBorders>
              <w:top w:val="single" w:sz="8" w:space="0" w:color="auto"/>
              <w:left w:val="single" w:sz="8" w:space="0" w:color="auto"/>
              <w:bottom w:val="single" w:sz="18" w:space="0" w:color="008000"/>
              <w:right w:val="single" w:sz="8" w:space="0" w:color="auto"/>
            </w:tcBorders>
            <w:shd w:val="pct10" w:color="auto" w:fill="auto"/>
            <w:vAlign w:val="center"/>
          </w:tcPr>
          <w:p w:rsidR="00FE2800"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r w:rsidRPr="000035E8">
              <w:rPr>
                <w:rFonts w:ascii="Arial" w:hAnsi="Arial" w:cs="Arial"/>
                <w:sz w:val="24"/>
                <w:szCs w:val="24"/>
                <w:lang w:val="ro-RO" w:eastAsia="ro-RO"/>
              </w:rPr>
              <w:t>Stoc luna</w:t>
            </w:r>
          </w:p>
        </w:tc>
      </w:tr>
      <w:tr w:rsidR="00C87133" w:rsidRPr="000035E8" w:rsidTr="00FA3864">
        <w:trPr>
          <w:trHeight w:val="950"/>
        </w:trPr>
        <w:tc>
          <w:tcPr>
            <w:tcW w:w="709" w:type="dxa"/>
            <w:vMerge/>
            <w:tcBorders>
              <w:top w:val="single" w:sz="18" w:space="0" w:color="008000"/>
              <w:left w:val="single" w:sz="8" w:space="0" w:color="auto"/>
              <w:bottom w:val="single" w:sz="8" w:space="0" w:color="auto"/>
              <w:right w:val="single" w:sz="8" w:space="0" w:color="auto"/>
            </w:tcBorders>
            <w:shd w:val="pct10" w:color="auto" w:fill="auto"/>
            <w:vAlign w:val="center"/>
          </w:tcPr>
          <w:p w:rsidR="00FE2800"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p>
        </w:tc>
        <w:tc>
          <w:tcPr>
            <w:tcW w:w="709" w:type="dxa"/>
            <w:vMerge/>
            <w:tcBorders>
              <w:top w:val="single" w:sz="18" w:space="0" w:color="008000"/>
              <w:left w:val="single" w:sz="8" w:space="0" w:color="auto"/>
              <w:bottom w:val="single" w:sz="8" w:space="0" w:color="auto"/>
              <w:right w:val="single" w:sz="8" w:space="0" w:color="auto"/>
            </w:tcBorders>
            <w:shd w:val="pct10" w:color="auto" w:fill="auto"/>
            <w:vAlign w:val="center"/>
          </w:tcPr>
          <w:p w:rsidR="00FE2800"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p>
        </w:tc>
        <w:tc>
          <w:tcPr>
            <w:tcW w:w="851" w:type="dxa"/>
            <w:vMerge/>
            <w:tcBorders>
              <w:top w:val="single" w:sz="18" w:space="0" w:color="008000"/>
              <w:left w:val="single" w:sz="8" w:space="0" w:color="auto"/>
              <w:bottom w:val="single" w:sz="8" w:space="0" w:color="auto"/>
              <w:right w:val="single" w:sz="8" w:space="0" w:color="auto"/>
            </w:tcBorders>
            <w:shd w:val="pct10" w:color="auto" w:fill="auto"/>
            <w:vAlign w:val="center"/>
          </w:tcPr>
          <w:p w:rsidR="00FE2800"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p>
        </w:tc>
        <w:tc>
          <w:tcPr>
            <w:tcW w:w="1002" w:type="dxa"/>
            <w:vMerge/>
            <w:tcBorders>
              <w:top w:val="single" w:sz="18" w:space="0" w:color="008000"/>
              <w:left w:val="single" w:sz="8" w:space="0" w:color="auto"/>
              <w:bottom w:val="single" w:sz="8" w:space="0" w:color="auto"/>
              <w:right w:val="single" w:sz="8" w:space="0" w:color="auto"/>
            </w:tcBorders>
            <w:shd w:val="pct10" w:color="auto" w:fill="auto"/>
            <w:vAlign w:val="center"/>
          </w:tcPr>
          <w:p w:rsidR="00FE2800"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p>
        </w:tc>
        <w:tc>
          <w:tcPr>
            <w:tcW w:w="839" w:type="dxa"/>
            <w:tcBorders>
              <w:top w:val="single" w:sz="8" w:space="0" w:color="auto"/>
              <w:left w:val="single" w:sz="8" w:space="0" w:color="auto"/>
              <w:bottom w:val="single" w:sz="8" w:space="0" w:color="auto"/>
              <w:right w:val="single" w:sz="8" w:space="0" w:color="auto"/>
            </w:tcBorders>
            <w:shd w:val="pct10" w:color="auto" w:fill="auto"/>
            <w:vAlign w:val="center"/>
          </w:tcPr>
          <w:p w:rsidR="00FE2800"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r w:rsidRPr="000035E8">
              <w:rPr>
                <w:rFonts w:ascii="Arial" w:hAnsi="Arial" w:cs="Arial"/>
                <w:sz w:val="24"/>
                <w:szCs w:val="24"/>
                <w:lang w:val="ro-RO" w:eastAsia="ro-RO"/>
              </w:rPr>
              <w:t>luna</w:t>
            </w:r>
          </w:p>
        </w:tc>
        <w:tc>
          <w:tcPr>
            <w:tcW w:w="710" w:type="dxa"/>
            <w:tcBorders>
              <w:top w:val="single" w:sz="8" w:space="0" w:color="auto"/>
              <w:left w:val="single" w:sz="8" w:space="0" w:color="auto"/>
              <w:bottom w:val="single" w:sz="8" w:space="0" w:color="auto"/>
              <w:right w:val="single" w:sz="8" w:space="0" w:color="auto"/>
            </w:tcBorders>
            <w:shd w:val="pct10" w:color="auto" w:fill="auto"/>
            <w:vAlign w:val="center"/>
          </w:tcPr>
          <w:p w:rsidR="00FE2800" w:rsidRPr="000035E8" w:rsidRDefault="00C87133" w:rsidP="00D70D18">
            <w:pPr>
              <w:widowControl w:val="0"/>
              <w:adjustRightInd w:val="0"/>
              <w:spacing w:after="0" w:line="240" w:lineRule="auto"/>
              <w:jc w:val="center"/>
              <w:textAlignment w:val="baseline"/>
              <w:rPr>
                <w:rFonts w:ascii="Arial" w:hAnsi="Arial" w:cs="Arial"/>
                <w:sz w:val="24"/>
                <w:szCs w:val="24"/>
                <w:lang w:val="ro-RO" w:eastAsia="ro-RO"/>
              </w:rPr>
            </w:pPr>
            <w:r w:rsidRPr="000035E8">
              <w:rPr>
                <w:rFonts w:ascii="Arial" w:hAnsi="Arial" w:cs="Arial"/>
                <w:sz w:val="24"/>
                <w:szCs w:val="24"/>
                <w:lang w:val="ro-RO" w:eastAsia="ro-RO"/>
              </w:rPr>
              <w:t>C</w:t>
            </w:r>
            <w:r w:rsidR="00FE2800" w:rsidRPr="000035E8">
              <w:rPr>
                <w:rFonts w:ascii="Arial" w:hAnsi="Arial" w:cs="Arial"/>
                <w:sz w:val="24"/>
                <w:szCs w:val="24"/>
                <w:lang w:val="ro-RO" w:eastAsia="ro-RO"/>
              </w:rPr>
              <w:t>umu</w:t>
            </w:r>
            <w:r w:rsidRPr="000035E8">
              <w:rPr>
                <w:rFonts w:ascii="Arial" w:hAnsi="Arial" w:cs="Arial"/>
                <w:sz w:val="24"/>
                <w:szCs w:val="24"/>
                <w:lang w:val="ro-RO" w:eastAsia="ro-RO"/>
              </w:rPr>
              <w:t>-</w:t>
            </w:r>
            <w:r w:rsidR="00FE2800" w:rsidRPr="000035E8">
              <w:rPr>
                <w:rFonts w:ascii="Arial" w:hAnsi="Arial" w:cs="Arial"/>
                <w:sz w:val="24"/>
                <w:szCs w:val="24"/>
                <w:lang w:val="ro-RO" w:eastAsia="ro-RO"/>
              </w:rPr>
              <w:t>lat</w:t>
            </w:r>
          </w:p>
        </w:tc>
        <w:tc>
          <w:tcPr>
            <w:tcW w:w="567" w:type="dxa"/>
            <w:tcBorders>
              <w:top w:val="single" w:sz="8" w:space="0" w:color="auto"/>
              <w:left w:val="single" w:sz="8" w:space="0" w:color="auto"/>
              <w:bottom w:val="single" w:sz="8" w:space="0" w:color="auto"/>
              <w:right w:val="single" w:sz="8" w:space="0" w:color="auto"/>
            </w:tcBorders>
            <w:shd w:val="pct10" w:color="auto" w:fill="auto"/>
            <w:vAlign w:val="center"/>
          </w:tcPr>
          <w:p w:rsidR="00FE2800"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r w:rsidRPr="000035E8">
              <w:rPr>
                <w:rFonts w:ascii="Arial" w:hAnsi="Arial" w:cs="Arial"/>
                <w:sz w:val="24"/>
                <w:szCs w:val="24"/>
                <w:lang w:val="ro-RO" w:eastAsia="ro-RO"/>
              </w:rPr>
              <w:t>luna</w:t>
            </w:r>
          </w:p>
        </w:tc>
        <w:tc>
          <w:tcPr>
            <w:tcW w:w="851" w:type="dxa"/>
            <w:tcBorders>
              <w:top w:val="single" w:sz="8" w:space="0" w:color="auto"/>
              <w:left w:val="single" w:sz="8" w:space="0" w:color="auto"/>
              <w:bottom w:val="single" w:sz="8" w:space="0" w:color="auto"/>
              <w:right w:val="single" w:sz="8" w:space="0" w:color="auto"/>
            </w:tcBorders>
            <w:shd w:val="pct10" w:color="auto" w:fill="auto"/>
            <w:vAlign w:val="center"/>
          </w:tcPr>
          <w:p w:rsidR="00C87133" w:rsidRPr="000035E8" w:rsidRDefault="00C87133" w:rsidP="00D70D18">
            <w:pPr>
              <w:widowControl w:val="0"/>
              <w:adjustRightInd w:val="0"/>
              <w:spacing w:after="0" w:line="240" w:lineRule="auto"/>
              <w:jc w:val="center"/>
              <w:textAlignment w:val="baseline"/>
              <w:rPr>
                <w:rFonts w:ascii="Arial" w:hAnsi="Arial" w:cs="Arial"/>
                <w:sz w:val="24"/>
                <w:szCs w:val="24"/>
                <w:lang w:val="ro-RO" w:eastAsia="ro-RO"/>
              </w:rPr>
            </w:pPr>
            <w:r w:rsidRPr="000035E8">
              <w:rPr>
                <w:rFonts w:ascii="Arial" w:hAnsi="Arial" w:cs="Arial"/>
                <w:sz w:val="24"/>
                <w:szCs w:val="24"/>
                <w:lang w:val="ro-RO" w:eastAsia="ro-RO"/>
              </w:rPr>
              <w:t>C</w:t>
            </w:r>
            <w:r w:rsidR="00FE2800" w:rsidRPr="000035E8">
              <w:rPr>
                <w:rFonts w:ascii="Arial" w:hAnsi="Arial" w:cs="Arial"/>
                <w:sz w:val="24"/>
                <w:szCs w:val="24"/>
                <w:lang w:val="ro-RO" w:eastAsia="ro-RO"/>
              </w:rPr>
              <w:t>umu</w:t>
            </w:r>
            <w:r w:rsidRPr="000035E8">
              <w:rPr>
                <w:rFonts w:ascii="Arial" w:hAnsi="Arial" w:cs="Arial"/>
                <w:sz w:val="24"/>
                <w:szCs w:val="24"/>
                <w:lang w:val="ro-RO" w:eastAsia="ro-RO"/>
              </w:rPr>
              <w:t>-</w:t>
            </w:r>
          </w:p>
          <w:p w:rsidR="00FE2800"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r w:rsidRPr="000035E8">
              <w:rPr>
                <w:rFonts w:ascii="Arial" w:hAnsi="Arial" w:cs="Arial"/>
                <w:sz w:val="24"/>
                <w:szCs w:val="24"/>
                <w:lang w:val="ro-RO" w:eastAsia="ro-RO"/>
              </w:rPr>
              <w:t>lat</w:t>
            </w:r>
          </w:p>
        </w:tc>
        <w:tc>
          <w:tcPr>
            <w:tcW w:w="992" w:type="dxa"/>
            <w:tcBorders>
              <w:top w:val="single" w:sz="8" w:space="0" w:color="auto"/>
              <w:left w:val="single" w:sz="8" w:space="0" w:color="auto"/>
              <w:bottom w:val="single" w:sz="8" w:space="0" w:color="auto"/>
              <w:right w:val="single" w:sz="8" w:space="0" w:color="auto"/>
            </w:tcBorders>
            <w:shd w:val="pct10" w:color="auto" w:fill="auto"/>
            <w:vAlign w:val="center"/>
          </w:tcPr>
          <w:p w:rsidR="00C87133"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r w:rsidRPr="000035E8">
              <w:rPr>
                <w:rFonts w:ascii="Arial" w:hAnsi="Arial" w:cs="Arial"/>
                <w:sz w:val="24"/>
                <w:szCs w:val="24"/>
                <w:lang w:val="ro-RO" w:eastAsia="ro-RO"/>
              </w:rPr>
              <w:t>Agent econo</w:t>
            </w:r>
            <w:r w:rsidR="00C87133" w:rsidRPr="000035E8">
              <w:rPr>
                <w:rFonts w:ascii="Arial" w:hAnsi="Arial" w:cs="Arial"/>
                <w:sz w:val="24"/>
                <w:szCs w:val="24"/>
                <w:lang w:val="ro-RO" w:eastAsia="ro-RO"/>
              </w:rPr>
              <w:t>-</w:t>
            </w:r>
          </w:p>
          <w:p w:rsidR="00FE2800"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r w:rsidRPr="000035E8">
              <w:rPr>
                <w:rFonts w:ascii="Arial" w:hAnsi="Arial" w:cs="Arial"/>
                <w:sz w:val="24"/>
                <w:szCs w:val="24"/>
                <w:lang w:val="ro-RO" w:eastAsia="ro-RO"/>
              </w:rPr>
              <w:t>mic valorifica</w:t>
            </w:r>
            <w:r w:rsidR="00C87133" w:rsidRPr="000035E8">
              <w:rPr>
                <w:rFonts w:ascii="Arial" w:hAnsi="Arial" w:cs="Arial"/>
                <w:sz w:val="24"/>
                <w:szCs w:val="24"/>
                <w:lang w:val="ro-RO" w:eastAsia="ro-RO"/>
              </w:rPr>
              <w:t>-</w:t>
            </w:r>
            <w:r w:rsidRPr="000035E8">
              <w:rPr>
                <w:rFonts w:ascii="Arial" w:hAnsi="Arial" w:cs="Arial"/>
                <w:sz w:val="24"/>
                <w:szCs w:val="24"/>
                <w:lang w:val="ro-RO" w:eastAsia="ro-RO"/>
              </w:rPr>
              <w:t>tor/ elimina</w:t>
            </w:r>
            <w:r w:rsidR="00C87133" w:rsidRPr="000035E8">
              <w:rPr>
                <w:rFonts w:ascii="Arial" w:hAnsi="Arial" w:cs="Arial"/>
                <w:sz w:val="24"/>
                <w:szCs w:val="24"/>
                <w:lang w:val="ro-RO" w:eastAsia="ro-RO"/>
              </w:rPr>
              <w:t>-</w:t>
            </w:r>
            <w:r w:rsidRPr="000035E8">
              <w:rPr>
                <w:rFonts w:ascii="Arial" w:hAnsi="Arial" w:cs="Arial"/>
                <w:sz w:val="24"/>
                <w:szCs w:val="24"/>
                <w:lang w:val="ro-RO" w:eastAsia="ro-RO"/>
              </w:rPr>
              <w:t>tor</w:t>
            </w:r>
          </w:p>
        </w:tc>
        <w:tc>
          <w:tcPr>
            <w:tcW w:w="709" w:type="dxa"/>
            <w:tcBorders>
              <w:top w:val="single" w:sz="8" w:space="0" w:color="auto"/>
              <w:left w:val="single" w:sz="8" w:space="0" w:color="auto"/>
              <w:bottom w:val="single" w:sz="8" w:space="0" w:color="auto"/>
              <w:right w:val="single" w:sz="8" w:space="0" w:color="auto"/>
            </w:tcBorders>
            <w:shd w:val="pct10" w:color="auto" w:fill="auto"/>
            <w:vAlign w:val="center"/>
          </w:tcPr>
          <w:p w:rsidR="00FE2800"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r w:rsidRPr="000035E8">
              <w:rPr>
                <w:rFonts w:ascii="Arial" w:hAnsi="Arial" w:cs="Arial"/>
                <w:sz w:val="24"/>
                <w:szCs w:val="24"/>
                <w:lang w:val="ro-RO" w:eastAsia="ro-RO"/>
              </w:rPr>
              <w:t>luna</w:t>
            </w:r>
          </w:p>
        </w:tc>
        <w:tc>
          <w:tcPr>
            <w:tcW w:w="708" w:type="dxa"/>
            <w:tcBorders>
              <w:top w:val="single" w:sz="8" w:space="0" w:color="auto"/>
              <w:left w:val="single" w:sz="8" w:space="0" w:color="auto"/>
              <w:bottom w:val="single" w:sz="8" w:space="0" w:color="auto"/>
              <w:right w:val="single" w:sz="8" w:space="0" w:color="auto"/>
            </w:tcBorders>
            <w:shd w:val="pct10" w:color="auto" w:fill="auto"/>
            <w:vAlign w:val="center"/>
          </w:tcPr>
          <w:p w:rsidR="00FE2800" w:rsidRPr="000035E8" w:rsidRDefault="00FE2800" w:rsidP="00D70D18">
            <w:pPr>
              <w:widowControl w:val="0"/>
              <w:adjustRightInd w:val="0"/>
              <w:spacing w:after="0" w:line="240" w:lineRule="auto"/>
              <w:ind w:right="2211"/>
              <w:jc w:val="center"/>
              <w:textAlignment w:val="baseline"/>
              <w:rPr>
                <w:rFonts w:ascii="Arial" w:hAnsi="Arial" w:cs="Arial"/>
                <w:sz w:val="24"/>
                <w:szCs w:val="24"/>
                <w:lang w:val="ro-RO" w:eastAsia="ro-RO"/>
              </w:rPr>
            </w:pPr>
            <w:r w:rsidRPr="000035E8">
              <w:rPr>
                <w:rFonts w:ascii="Arial" w:hAnsi="Arial" w:cs="Arial"/>
                <w:sz w:val="24"/>
                <w:szCs w:val="24"/>
                <w:lang w:val="ro-RO" w:eastAsia="ro-RO"/>
              </w:rPr>
              <w:t>cumulat</w:t>
            </w:r>
          </w:p>
        </w:tc>
        <w:tc>
          <w:tcPr>
            <w:tcW w:w="1276" w:type="dxa"/>
            <w:tcBorders>
              <w:top w:val="single" w:sz="8" w:space="0" w:color="auto"/>
              <w:left w:val="single" w:sz="8" w:space="0" w:color="auto"/>
              <w:bottom w:val="single" w:sz="8" w:space="0" w:color="auto"/>
              <w:right w:val="single" w:sz="8" w:space="0" w:color="auto"/>
            </w:tcBorders>
            <w:shd w:val="pct10" w:color="auto" w:fill="auto"/>
            <w:vAlign w:val="center"/>
          </w:tcPr>
          <w:p w:rsidR="00FE2800"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r w:rsidRPr="000035E8">
              <w:rPr>
                <w:rFonts w:ascii="Arial" w:hAnsi="Arial" w:cs="Arial"/>
                <w:sz w:val="24"/>
                <w:szCs w:val="24"/>
                <w:lang w:val="ro-RO" w:eastAsia="ro-RO"/>
              </w:rPr>
              <w:t>Agent economic valorificator/ eliminator</w:t>
            </w:r>
          </w:p>
        </w:tc>
        <w:tc>
          <w:tcPr>
            <w:tcW w:w="709" w:type="dxa"/>
            <w:tcBorders>
              <w:top w:val="single" w:sz="8" w:space="0" w:color="auto"/>
              <w:left w:val="single" w:sz="8" w:space="0" w:color="auto"/>
              <w:bottom w:val="single" w:sz="18" w:space="0" w:color="008000"/>
              <w:right w:val="single" w:sz="8" w:space="0" w:color="auto"/>
            </w:tcBorders>
            <w:shd w:val="pct10" w:color="auto" w:fill="auto"/>
            <w:vAlign w:val="center"/>
          </w:tcPr>
          <w:p w:rsidR="00FE2800"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p>
        </w:tc>
      </w:tr>
      <w:tr w:rsidR="00C87133" w:rsidRPr="000035E8" w:rsidTr="00FA3864">
        <w:trPr>
          <w:trHeight w:val="641"/>
        </w:trPr>
        <w:tc>
          <w:tcPr>
            <w:tcW w:w="709" w:type="dxa"/>
            <w:tcBorders>
              <w:top w:val="single" w:sz="8" w:space="0" w:color="auto"/>
              <w:bottom w:val="single" w:sz="4" w:space="0" w:color="auto"/>
              <w:right w:val="single" w:sz="8" w:space="0" w:color="auto"/>
            </w:tcBorders>
          </w:tcPr>
          <w:p w:rsidR="00FE2800" w:rsidRPr="000035E8" w:rsidRDefault="00FE2800" w:rsidP="00D70D18">
            <w:pPr>
              <w:widowControl w:val="0"/>
              <w:adjustRightInd w:val="0"/>
              <w:spacing w:after="0" w:line="240" w:lineRule="auto"/>
              <w:jc w:val="both"/>
              <w:textAlignment w:val="baseline"/>
              <w:rPr>
                <w:rFonts w:ascii="Arial" w:hAnsi="Arial" w:cs="Arial"/>
                <w:sz w:val="24"/>
                <w:szCs w:val="24"/>
                <w:lang w:val="ro-RO" w:eastAsia="ro-RO"/>
              </w:rPr>
            </w:pPr>
            <w:r w:rsidRPr="000035E8">
              <w:rPr>
                <w:rFonts w:ascii="Arial" w:hAnsi="Arial" w:cs="Arial"/>
                <w:sz w:val="24"/>
                <w:szCs w:val="24"/>
                <w:lang w:val="ro-RO" w:eastAsia="ro-RO"/>
              </w:rPr>
              <w:t xml:space="preserve">1  </w:t>
            </w:r>
          </w:p>
        </w:tc>
        <w:tc>
          <w:tcPr>
            <w:tcW w:w="709" w:type="dxa"/>
            <w:tcBorders>
              <w:top w:val="single" w:sz="8" w:space="0" w:color="auto"/>
              <w:left w:val="single" w:sz="8" w:space="0" w:color="auto"/>
              <w:bottom w:val="single" w:sz="4" w:space="0" w:color="auto"/>
            </w:tcBorders>
          </w:tcPr>
          <w:p w:rsidR="00FE2800" w:rsidRPr="000035E8" w:rsidRDefault="00FE2800" w:rsidP="00D70D18">
            <w:pPr>
              <w:widowControl w:val="0"/>
              <w:adjustRightInd w:val="0"/>
              <w:spacing w:after="0" w:line="240" w:lineRule="auto"/>
              <w:jc w:val="both"/>
              <w:textAlignment w:val="baseline"/>
              <w:rPr>
                <w:rFonts w:ascii="Arial" w:hAnsi="Arial" w:cs="Arial"/>
                <w:sz w:val="24"/>
                <w:szCs w:val="24"/>
                <w:lang w:val="ro-RO" w:eastAsia="ro-RO"/>
              </w:rPr>
            </w:pPr>
          </w:p>
        </w:tc>
        <w:tc>
          <w:tcPr>
            <w:tcW w:w="851" w:type="dxa"/>
            <w:tcBorders>
              <w:top w:val="single" w:sz="8" w:space="0" w:color="auto"/>
              <w:bottom w:val="single" w:sz="4" w:space="0" w:color="auto"/>
            </w:tcBorders>
            <w:vAlign w:val="center"/>
          </w:tcPr>
          <w:p w:rsidR="00FE2800" w:rsidRPr="000035E8" w:rsidRDefault="00FE2800" w:rsidP="00D70D18">
            <w:pPr>
              <w:widowControl w:val="0"/>
              <w:adjustRightInd w:val="0"/>
              <w:spacing w:after="0" w:line="240" w:lineRule="auto"/>
              <w:textAlignment w:val="baseline"/>
              <w:rPr>
                <w:rFonts w:ascii="Arial" w:hAnsi="Arial" w:cs="Arial"/>
                <w:sz w:val="24"/>
                <w:szCs w:val="24"/>
                <w:lang w:val="ro-RO" w:eastAsia="ro-RO"/>
              </w:rPr>
            </w:pPr>
          </w:p>
        </w:tc>
        <w:tc>
          <w:tcPr>
            <w:tcW w:w="1002" w:type="dxa"/>
            <w:tcBorders>
              <w:top w:val="single" w:sz="8" w:space="0" w:color="auto"/>
              <w:bottom w:val="single" w:sz="4" w:space="0" w:color="auto"/>
            </w:tcBorders>
            <w:vAlign w:val="center"/>
          </w:tcPr>
          <w:p w:rsidR="00FE2800"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p>
        </w:tc>
        <w:tc>
          <w:tcPr>
            <w:tcW w:w="839" w:type="dxa"/>
            <w:tcBorders>
              <w:top w:val="single" w:sz="8" w:space="0" w:color="auto"/>
              <w:bottom w:val="single" w:sz="4" w:space="0" w:color="auto"/>
            </w:tcBorders>
            <w:vAlign w:val="center"/>
          </w:tcPr>
          <w:p w:rsidR="00FE2800"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p>
        </w:tc>
        <w:tc>
          <w:tcPr>
            <w:tcW w:w="710" w:type="dxa"/>
            <w:tcBorders>
              <w:top w:val="single" w:sz="8" w:space="0" w:color="auto"/>
              <w:bottom w:val="single" w:sz="4" w:space="0" w:color="auto"/>
            </w:tcBorders>
            <w:vAlign w:val="center"/>
          </w:tcPr>
          <w:p w:rsidR="00FE2800"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p>
        </w:tc>
        <w:tc>
          <w:tcPr>
            <w:tcW w:w="567" w:type="dxa"/>
            <w:tcBorders>
              <w:top w:val="single" w:sz="8" w:space="0" w:color="auto"/>
              <w:bottom w:val="single" w:sz="4" w:space="0" w:color="auto"/>
            </w:tcBorders>
            <w:vAlign w:val="center"/>
          </w:tcPr>
          <w:p w:rsidR="00FE2800"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p>
        </w:tc>
        <w:tc>
          <w:tcPr>
            <w:tcW w:w="851" w:type="dxa"/>
            <w:tcBorders>
              <w:top w:val="single" w:sz="8" w:space="0" w:color="auto"/>
              <w:bottom w:val="single" w:sz="4" w:space="0" w:color="auto"/>
            </w:tcBorders>
            <w:vAlign w:val="center"/>
          </w:tcPr>
          <w:p w:rsidR="00FE2800"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p>
        </w:tc>
        <w:tc>
          <w:tcPr>
            <w:tcW w:w="992" w:type="dxa"/>
            <w:tcBorders>
              <w:top w:val="single" w:sz="8" w:space="0" w:color="auto"/>
              <w:bottom w:val="single" w:sz="4" w:space="0" w:color="auto"/>
              <w:right w:val="single" w:sz="8" w:space="0" w:color="auto"/>
            </w:tcBorders>
            <w:vAlign w:val="center"/>
          </w:tcPr>
          <w:p w:rsidR="00FE2800"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p>
        </w:tc>
        <w:tc>
          <w:tcPr>
            <w:tcW w:w="709" w:type="dxa"/>
            <w:tcBorders>
              <w:top w:val="single" w:sz="8" w:space="0" w:color="auto"/>
              <w:left w:val="single" w:sz="8" w:space="0" w:color="auto"/>
              <w:bottom w:val="single" w:sz="4" w:space="0" w:color="auto"/>
              <w:right w:val="single" w:sz="8" w:space="0" w:color="auto"/>
            </w:tcBorders>
            <w:vAlign w:val="center"/>
          </w:tcPr>
          <w:p w:rsidR="00FE2800"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p>
        </w:tc>
        <w:tc>
          <w:tcPr>
            <w:tcW w:w="708" w:type="dxa"/>
            <w:tcBorders>
              <w:top w:val="single" w:sz="8" w:space="0" w:color="auto"/>
              <w:left w:val="single" w:sz="8" w:space="0" w:color="auto"/>
              <w:bottom w:val="single" w:sz="4" w:space="0" w:color="auto"/>
              <w:right w:val="single" w:sz="8" w:space="0" w:color="auto"/>
            </w:tcBorders>
            <w:vAlign w:val="center"/>
          </w:tcPr>
          <w:p w:rsidR="00FE2800"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p>
        </w:tc>
        <w:tc>
          <w:tcPr>
            <w:tcW w:w="1276" w:type="dxa"/>
            <w:tcBorders>
              <w:top w:val="single" w:sz="8" w:space="0" w:color="auto"/>
              <w:left w:val="single" w:sz="8" w:space="0" w:color="auto"/>
              <w:bottom w:val="single" w:sz="4" w:space="0" w:color="auto"/>
            </w:tcBorders>
            <w:vAlign w:val="center"/>
          </w:tcPr>
          <w:p w:rsidR="00FE2800"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p>
        </w:tc>
        <w:tc>
          <w:tcPr>
            <w:tcW w:w="709" w:type="dxa"/>
            <w:tcBorders>
              <w:top w:val="single" w:sz="8" w:space="0" w:color="auto"/>
              <w:bottom w:val="single" w:sz="4" w:space="0" w:color="auto"/>
              <w:right w:val="single" w:sz="8" w:space="0" w:color="auto"/>
            </w:tcBorders>
            <w:vAlign w:val="center"/>
          </w:tcPr>
          <w:p w:rsidR="00FE2800" w:rsidRPr="000035E8" w:rsidRDefault="00FE2800" w:rsidP="00D70D18">
            <w:pPr>
              <w:widowControl w:val="0"/>
              <w:adjustRightInd w:val="0"/>
              <w:spacing w:after="0" w:line="240" w:lineRule="auto"/>
              <w:jc w:val="center"/>
              <w:textAlignment w:val="baseline"/>
              <w:rPr>
                <w:rFonts w:ascii="Arial" w:hAnsi="Arial" w:cs="Arial"/>
                <w:sz w:val="24"/>
                <w:szCs w:val="24"/>
                <w:lang w:val="ro-RO" w:eastAsia="ro-RO"/>
              </w:rPr>
            </w:pPr>
          </w:p>
        </w:tc>
      </w:tr>
    </w:tbl>
    <w:p w:rsidR="00FE2800" w:rsidRPr="000035E8" w:rsidRDefault="00FE2800" w:rsidP="00D70D18">
      <w:pPr>
        <w:spacing w:after="0" w:line="240" w:lineRule="auto"/>
        <w:jc w:val="both"/>
        <w:rPr>
          <w:rFonts w:ascii="Arial" w:hAnsi="Arial" w:cs="Arial"/>
          <w:b/>
          <w:sz w:val="24"/>
          <w:szCs w:val="24"/>
          <w:lang w:val="ro-RO"/>
        </w:rPr>
      </w:pPr>
    </w:p>
    <w:p w:rsidR="00271880" w:rsidRPr="000035E8" w:rsidRDefault="000B6137" w:rsidP="00D70D18">
      <w:pPr>
        <w:pStyle w:val="Footer"/>
        <w:jc w:val="both"/>
        <w:rPr>
          <w:rFonts w:ascii="Arial" w:hAnsi="Arial" w:cs="Arial"/>
          <w:b/>
          <w:sz w:val="24"/>
          <w:szCs w:val="24"/>
          <w:lang w:val="ro-RO"/>
        </w:rPr>
      </w:pPr>
      <w:r w:rsidRPr="000035E8">
        <w:rPr>
          <w:rFonts w:ascii="Arial" w:hAnsi="Arial" w:cs="Arial"/>
          <w:sz w:val="24"/>
          <w:szCs w:val="24"/>
          <w:lang w:val="ro-RO"/>
        </w:rPr>
        <w:lastRenderedPageBreak/>
        <w:t xml:space="preserve">   </w:t>
      </w:r>
      <w:r w:rsidRPr="000035E8">
        <w:rPr>
          <w:rFonts w:ascii="Arial" w:hAnsi="Arial" w:cs="Arial"/>
          <w:b/>
          <w:sz w:val="24"/>
          <w:szCs w:val="24"/>
          <w:lang w:val="ro-RO"/>
        </w:rPr>
        <w:t xml:space="preserve">Date privind depozitul </w:t>
      </w:r>
      <w:r w:rsidR="002F7136" w:rsidRPr="000035E8">
        <w:rPr>
          <w:rFonts w:ascii="Arial" w:hAnsi="Arial" w:cs="Arial"/>
          <w:b/>
          <w:sz w:val="24"/>
          <w:szCs w:val="24"/>
          <w:lang w:val="ro-RO"/>
        </w:rPr>
        <w:t>( halda de slam )</w:t>
      </w:r>
      <w:r w:rsidRPr="000035E8">
        <w:rPr>
          <w:rFonts w:ascii="Arial" w:hAnsi="Arial" w:cs="Arial"/>
          <w:b/>
          <w:sz w:val="24"/>
          <w:szCs w:val="24"/>
          <w:lang w:val="ro-RO"/>
        </w:rPr>
        <w:t>si deseurile depozitate</w:t>
      </w:r>
    </w:p>
    <w:tbl>
      <w:tblPr>
        <w:tblW w:w="10489" w:type="dxa"/>
        <w:jc w:val="center"/>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5924"/>
        <w:gridCol w:w="1011"/>
        <w:gridCol w:w="62"/>
        <w:gridCol w:w="364"/>
        <w:gridCol w:w="75"/>
        <w:gridCol w:w="567"/>
        <w:gridCol w:w="66"/>
        <w:gridCol w:w="142"/>
        <w:gridCol w:w="1558"/>
      </w:tblGrid>
      <w:tr w:rsidR="00C87133" w:rsidRPr="000035E8" w:rsidTr="00C87133">
        <w:trPr>
          <w:trHeight w:val="340"/>
          <w:jc w:val="center"/>
        </w:trPr>
        <w:tc>
          <w:tcPr>
            <w:tcW w:w="720" w:type="dxa"/>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ro-RO" w:eastAsia="ro-RO"/>
              </w:rPr>
            </w:pPr>
            <w:r w:rsidRPr="000035E8">
              <w:rPr>
                <w:rFonts w:ascii="Arial" w:hAnsi="Arial" w:cs="Arial"/>
                <w:b/>
                <w:sz w:val="24"/>
                <w:szCs w:val="24"/>
                <w:lang w:val="ro-RO" w:eastAsia="ro-RO"/>
              </w:rPr>
              <w:t>1</w:t>
            </w:r>
          </w:p>
        </w:tc>
        <w:tc>
          <w:tcPr>
            <w:tcW w:w="5924" w:type="dxa"/>
            <w:vAlign w:val="center"/>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ro-RO" w:eastAsia="ro-RO"/>
              </w:rPr>
            </w:pPr>
            <w:r w:rsidRPr="000035E8">
              <w:rPr>
                <w:rFonts w:ascii="Arial" w:hAnsi="Arial" w:cs="Arial"/>
                <w:b/>
                <w:sz w:val="24"/>
                <w:szCs w:val="24"/>
                <w:lang w:val="ro-RO" w:eastAsia="ro-RO"/>
              </w:rPr>
              <w:t xml:space="preserve">Denumire depozit </w:t>
            </w:r>
            <w:r w:rsidRPr="000035E8">
              <w:rPr>
                <w:rFonts w:ascii="Arial" w:hAnsi="Arial" w:cs="Arial"/>
                <w:b/>
                <w:bCs/>
                <w:sz w:val="24"/>
                <w:szCs w:val="24"/>
                <w:lang w:val="de-DE" w:eastAsia="ro-RO"/>
              </w:rPr>
              <w:t>| Cod tip depozit</w:t>
            </w:r>
            <w:r w:rsidRPr="000035E8">
              <w:rPr>
                <w:rFonts w:ascii="Arial" w:hAnsi="Arial" w:cs="Arial"/>
                <w:b/>
                <w:bCs/>
                <w:sz w:val="24"/>
                <w:szCs w:val="24"/>
                <w:vertAlign w:val="superscript"/>
                <w:lang w:val="de-DE" w:eastAsia="ro-RO"/>
              </w:rPr>
              <w:t xml:space="preserve"> 1)</w:t>
            </w:r>
            <w:r w:rsidRPr="000035E8">
              <w:rPr>
                <w:rFonts w:ascii="Arial" w:hAnsi="Arial" w:cs="Arial"/>
                <w:b/>
                <w:sz w:val="24"/>
                <w:szCs w:val="24"/>
                <w:lang w:val="ro-RO" w:eastAsia="ro-RO"/>
              </w:rPr>
              <w:t xml:space="preserve"> </w:t>
            </w:r>
            <w:r w:rsidRPr="000035E8">
              <w:rPr>
                <w:rFonts w:ascii="Arial" w:hAnsi="Arial" w:cs="Arial"/>
                <w:b/>
                <w:bCs/>
                <w:sz w:val="24"/>
                <w:szCs w:val="24"/>
                <w:lang w:val="de-DE" w:eastAsia="ro-RO"/>
              </w:rPr>
              <w:t>| Cod clasă depozit</w:t>
            </w:r>
            <w:r w:rsidRPr="000035E8">
              <w:rPr>
                <w:rFonts w:ascii="Arial" w:hAnsi="Arial" w:cs="Arial"/>
                <w:b/>
                <w:bCs/>
                <w:sz w:val="24"/>
                <w:szCs w:val="24"/>
                <w:vertAlign w:val="superscript"/>
                <w:lang w:val="de-DE" w:eastAsia="ro-RO"/>
              </w:rPr>
              <w:t>2)</w:t>
            </w:r>
          </w:p>
        </w:tc>
        <w:tc>
          <w:tcPr>
            <w:tcW w:w="1073" w:type="dxa"/>
            <w:gridSpan w:val="2"/>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ro-RO" w:eastAsia="ro-RO"/>
              </w:rPr>
            </w:pPr>
            <w:r w:rsidRPr="000035E8">
              <w:rPr>
                <w:rFonts w:ascii="Arial" w:hAnsi="Arial" w:cs="Arial"/>
                <w:sz w:val="24"/>
                <w:szCs w:val="24"/>
                <w:lang w:val="ro-RO" w:eastAsia="ro-RO"/>
              </w:rPr>
              <w:t>Halda slam rosu</w:t>
            </w:r>
          </w:p>
        </w:tc>
        <w:tc>
          <w:tcPr>
            <w:tcW w:w="1072" w:type="dxa"/>
            <w:gridSpan w:val="4"/>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ro-RO" w:eastAsia="ro-RO"/>
              </w:rPr>
            </w:pPr>
            <w:r w:rsidRPr="000035E8">
              <w:rPr>
                <w:rFonts w:ascii="Arial" w:hAnsi="Arial" w:cs="Arial"/>
                <w:sz w:val="24"/>
                <w:szCs w:val="24"/>
                <w:lang w:val="ro-RO" w:eastAsia="ro-RO"/>
              </w:rPr>
              <w:t>ID</w:t>
            </w:r>
          </w:p>
        </w:tc>
        <w:tc>
          <w:tcPr>
            <w:tcW w:w="1700" w:type="dxa"/>
            <w:gridSpan w:val="2"/>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ro-RO" w:eastAsia="ro-RO"/>
              </w:rPr>
            </w:pPr>
            <w:r w:rsidRPr="000035E8">
              <w:rPr>
                <w:rFonts w:ascii="Arial" w:hAnsi="Arial" w:cs="Arial"/>
                <w:sz w:val="24"/>
                <w:szCs w:val="24"/>
                <w:lang w:val="ro-RO" w:eastAsia="ro-RO"/>
              </w:rPr>
              <w:t>B</w:t>
            </w:r>
          </w:p>
        </w:tc>
      </w:tr>
      <w:tr w:rsidR="00C87133" w:rsidRPr="000035E8" w:rsidTr="00C87133">
        <w:trPr>
          <w:trHeight w:hRule="exact" w:val="352"/>
          <w:jc w:val="center"/>
        </w:trPr>
        <w:tc>
          <w:tcPr>
            <w:tcW w:w="720" w:type="dxa"/>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ro-RO" w:eastAsia="ro-RO"/>
              </w:rPr>
            </w:pPr>
            <w:r w:rsidRPr="000035E8">
              <w:rPr>
                <w:rFonts w:ascii="Arial" w:hAnsi="Arial" w:cs="Arial"/>
                <w:b/>
                <w:sz w:val="24"/>
                <w:szCs w:val="24"/>
                <w:lang w:val="ro-RO" w:eastAsia="ro-RO"/>
              </w:rPr>
              <w:t>2</w:t>
            </w:r>
          </w:p>
        </w:tc>
        <w:tc>
          <w:tcPr>
            <w:tcW w:w="5924" w:type="dxa"/>
            <w:vAlign w:val="center"/>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en-AU" w:eastAsia="ro-RO"/>
              </w:rPr>
            </w:pPr>
            <w:r w:rsidRPr="000035E8">
              <w:rPr>
                <w:rFonts w:ascii="Arial" w:hAnsi="Arial" w:cs="Arial"/>
                <w:b/>
                <w:sz w:val="24"/>
                <w:szCs w:val="24"/>
                <w:lang w:val="en-AU" w:eastAsia="ro-RO"/>
              </w:rPr>
              <w:t>Proprietar – Nume | Cod FISCAL</w:t>
            </w:r>
          </w:p>
        </w:tc>
        <w:tc>
          <w:tcPr>
            <w:tcW w:w="1512" w:type="dxa"/>
            <w:gridSpan w:val="4"/>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en-AU" w:eastAsia="ro-RO"/>
              </w:rPr>
            </w:pPr>
          </w:p>
        </w:tc>
        <w:tc>
          <w:tcPr>
            <w:tcW w:w="2333" w:type="dxa"/>
            <w:gridSpan w:val="4"/>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en-AU" w:eastAsia="ro-RO"/>
              </w:rPr>
            </w:pPr>
          </w:p>
        </w:tc>
      </w:tr>
      <w:tr w:rsidR="00C87133" w:rsidRPr="000035E8" w:rsidTr="00C87133">
        <w:trPr>
          <w:trHeight w:hRule="exact" w:val="352"/>
          <w:jc w:val="center"/>
        </w:trPr>
        <w:tc>
          <w:tcPr>
            <w:tcW w:w="720" w:type="dxa"/>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en-AU" w:eastAsia="ro-RO"/>
              </w:rPr>
            </w:pPr>
            <w:r w:rsidRPr="000035E8">
              <w:rPr>
                <w:rFonts w:ascii="Arial" w:hAnsi="Arial" w:cs="Arial"/>
                <w:b/>
                <w:sz w:val="24"/>
                <w:szCs w:val="24"/>
                <w:lang w:val="en-AU" w:eastAsia="ro-RO"/>
              </w:rPr>
              <w:t>3</w:t>
            </w:r>
          </w:p>
        </w:tc>
        <w:tc>
          <w:tcPr>
            <w:tcW w:w="5924" w:type="dxa"/>
            <w:vAlign w:val="center"/>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en-AU" w:eastAsia="ro-RO"/>
              </w:rPr>
            </w:pPr>
            <w:r w:rsidRPr="000035E8">
              <w:rPr>
                <w:rFonts w:ascii="Arial" w:hAnsi="Arial" w:cs="Arial"/>
                <w:b/>
                <w:sz w:val="24"/>
                <w:szCs w:val="24"/>
                <w:lang w:val="en-AU" w:eastAsia="ro-RO"/>
              </w:rPr>
              <w:t>Operator – Nume    | Cod FISCAL</w:t>
            </w:r>
          </w:p>
        </w:tc>
        <w:tc>
          <w:tcPr>
            <w:tcW w:w="1512" w:type="dxa"/>
            <w:gridSpan w:val="4"/>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en-AU" w:eastAsia="ro-RO"/>
              </w:rPr>
            </w:pPr>
          </w:p>
        </w:tc>
        <w:tc>
          <w:tcPr>
            <w:tcW w:w="2333" w:type="dxa"/>
            <w:gridSpan w:val="4"/>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en-AU" w:eastAsia="ro-RO"/>
              </w:rPr>
            </w:pPr>
          </w:p>
        </w:tc>
      </w:tr>
      <w:tr w:rsidR="00C87133" w:rsidRPr="000035E8" w:rsidTr="00C87133">
        <w:trPr>
          <w:trHeight w:val="340"/>
          <w:jc w:val="center"/>
        </w:trPr>
        <w:tc>
          <w:tcPr>
            <w:tcW w:w="720" w:type="dxa"/>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en-AU" w:eastAsia="ro-RO"/>
              </w:rPr>
            </w:pPr>
            <w:r w:rsidRPr="000035E8">
              <w:rPr>
                <w:rFonts w:ascii="Arial" w:hAnsi="Arial" w:cs="Arial"/>
                <w:b/>
                <w:sz w:val="24"/>
                <w:szCs w:val="24"/>
                <w:lang w:val="en-AU" w:eastAsia="ro-RO"/>
              </w:rPr>
              <w:t>4</w:t>
            </w:r>
          </w:p>
        </w:tc>
        <w:tc>
          <w:tcPr>
            <w:tcW w:w="5924" w:type="dxa"/>
            <w:vAlign w:val="center"/>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en-AU" w:eastAsia="ro-RO"/>
              </w:rPr>
            </w:pPr>
            <w:r w:rsidRPr="000035E8">
              <w:rPr>
                <w:rFonts w:ascii="Arial" w:hAnsi="Arial" w:cs="Arial"/>
                <w:b/>
                <w:sz w:val="24"/>
                <w:szCs w:val="24"/>
                <w:lang w:val="en-AU" w:eastAsia="ro-RO"/>
              </w:rPr>
              <w:t xml:space="preserve">Localitate  - denumire localitate </w:t>
            </w:r>
          </w:p>
        </w:tc>
        <w:tc>
          <w:tcPr>
            <w:tcW w:w="3845" w:type="dxa"/>
            <w:gridSpan w:val="8"/>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en-AU" w:eastAsia="ro-RO"/>
              </w:rPr>
            </w:pPr>
          </w:p>
        </w:tc>
      </w:tr>
      <w:tr w:rsidR="00C87133" w:rsidRPr="000035E8" w:rsidTr="00C87133">
        <w:trPr>
          <w:trHeight w:val="340"/>
          <w:jc w:val="center"/>
        </w:trPr>
        <w:tc>
          <w:tcPr>
            <w:tcW w:w="720" w:type="dxa"/>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en-AU" w:eastAsia="ro-RO"/>
              </w:rPr>
            </w:pPr>
            <w:r w:rsidRPr="000035E8">
              <w:rPr>
                <w:rFonts w:ascii="Arial" w:hAnsi="Arial" w:cs="Arial"/>
                <w:b/>
                <w:sz w:val="24"/>
                <w:szCs w:val="24"/>
                <w:lang w:val="en-AU" w:eastAsia="ro-RO"/>
              </w:rPr>
              <w:t>5</w:t>
            </w:r>
          </w:p>
        </w:tc>
        <w:tc>
          <w:tcPr>
            <w:tcW w:w="5924" w:type="dxa"/>
            <w:vAlign w:val="center"/>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en-AU" w:eastAsia="ro-RO"/>
              </w:rPr>
            </w:pPr>
            <w:r w:rsidRPr="000035E8">
              <w:rPr>
                <w:rFonts w:ascii="Arial" w:hAnsi="Arial" w:cs="Arial"/>
                <w:b/>
                <w:sz w:val="24"/>
                <w:szCs w:val="24"/>
                <w:lang w:val="en-AU" w:eastAsia="ro-RO"/>
              </w:rPr>
              <w:t>Coordonate (stereo 70)</w:t>
            </w:r>
          </w:p>
        </w:tc>
        <w:tc>
          <w:tcPr>
            <w:tcW w:w="1437" w:type="dxa"/>
            <w:gridSpan w:val="3"/>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en-AU" w:eastAsia="ro-RO"/>
              </w:rPr>
            </w:pPr>
            <w:r w:rsidRPr="000035E8">
              <w:rPr>
                <w:rFonts w:ascii="Arial" w:hAnsi="Arial" w:cs="Arial"/>
                <w:sz w:val="24"/>
                <w:szCs w:val="24"/>
                <w:lang w:val="en-AU" w:eastAsia="ro-RO"/>
              </w:rPr>
              <w:t>X</w:t>
            </w:r>
          </w:p>
        </w:tc>
        <w:tc>
          <w:tcPr>
            <w:tcW w:w="2408" w:type="dxa"/>
            <w:gridSpan w:val="5"/>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en-AU" w:eastAsia="ro-RO"/>
              </w:rPr>
            </w:pPr>
            <w:r w:rsidRPr="000035E8">
              <w:rPr>
                <w:rFonts w:ascii="Arial" w:hAnsi="Arial" w:cs="Arial"/>
                <w:sz w:val="24"/>
                <w:szCs w:val="24"/>
                <w:lang w:val="en-AU" w:eastAsia="ro-RO"/>
              </w:rPr>
              <w:t>Y</w:t>
            </w:r>
          </w:p>
        </w:tc>
      </w:tr>
      <w:tr w:rsidR="00C87133" w:rsidRPr="000035E8" w:rsidTr="00C87133">
        <w:trPr>
          <w:trHeight w:val="340"/>
          <w:jc w:val="center"/>
        </w:trPr>
        <w:tc>
          <w:tcPr>
            <w:tcW w:w="720" w:type="dxa"/>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en-AU" w:eastAsia="ro-RO"/>
              </w:rPr>
            </w:pPr>
            <w:r w:rsidRPr="000035E8">
              <w:rPr>
                <w:rFonts w:ascii="Arial" w:hAnsi="Arial" w:cs="Arial"/>
                <w:b/>
                <w:sz w:val="24"/>
                <w:szCs w:val="24"/>
                <w:lang w:val="en-AU" w:eastAsia="ro-RO"/>
              </w:rPr>
              <w:t>6</w:t>
            </w:r>
          </w:p>
        </w:tc>
        <w:tc>
          <w:tcPr>
            <w:tcW w:w="5924" w:type="dxa"/>
            <w:vAlign w:val="center"/>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en-AU" w:eastAsia="ro-RO"/>
              </w:rPr>
            </w:pPr>
            <w:r w:rsidRPr="000035E8">
              <w:rPr>
                <w:rFonts w:ascii="Arial" w:hAnsi="Arial" w:cs="Arial"/>
                <w:b/>
                <w:sz w:val="24"/>
                <w:szCs w:val="24"/>
                <w:lang w:val="en-AU" w:eastAsia="ro-RO"/>
              </w:rPr>
              <w:t>Referinţe cadastrale</w:t>
            </w:r>
          </w:p>
        </w:tc>
        <w:tc>
          <w:tcPr>
            <w:tcW w:w="3845" w:type="dxa"/>
            <w:gridSpan w:val="8"/>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en-AU" w:eastAsia="ro-RO"/>
              </w:rPr>
            </w:pPr>
          </w:p>
        </w:tc>
      </w:tr>
      <w:tr w:rsidR="00C87133" w:rsidRPr="000035E8" w:rsidTr="00C87133">
        <w:trPr>
          <w:trHeight w:val="434"/>
          <w:jc w:val="center"/>
        </w:trPr>
        <w:tc>
          <w:tcPr>
            <w:tcW w:w="720" w:type="dxa"/>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ro-RO" w:eastAsia="ro-RO"/>
              </w:rPr>
            </w:pPr>
            <w:r w:rsidRPr="000035E8">
              <w:rPr>
                <w:rFonts w:ascii="Arial" w:hAnsi="Arial" w:cs="Arial"/>
                <w:b/>
                <w:sz w:val="24"/>
                <w:szCs w:val="24"/>
                <w:lang w:val="ro-RO" w:eastAsia="ro-RO"/>
              </w:rPr>
              <w:t>7</w:t>
            </w:r>
          </w:p>
        </w:tc>
        <w:tc>
          <w:tcPr>
            <w:tcW w:w="5924" w:type="dxa"/>
            <w:vAlign w:val="center"/>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en-AU" w:eastAsia="ro-RO"/>
              </w:rPr>
            </w:pPr>
            <w:r w:rsidRPr="000035E8">
              <w:rPr>
                <w:rFonts w:ascii="Arial" w:hAnsi="Arial" w:cs="Arial"/>
                <w:b/>
                <w:sz w:val="24"/>
                <w:szCs w:val="24"/>
                <w:lang w:val="ro-RO" w:eastAsia="ro-RO"/>
              </w:rPr>
              <w:t xml:space="preserve">Judeţ – denumire judeţ </w:t>
            </w:r>
            <w:r w:rsidRPr="000035E8">
              <w:rPr>
                <w:rFonts w:ascii="Arial" w:hAnsi="Arial" w:cs="Arial"/>
                <w:b/>
                <w:sz w:val="24"/>
                <w:szCs w:val="24"/>
                <w:lang w:val="en-AU" w:eastAsia="ro-RO"/>
              </w:rPr>
              <w:t>| cod SIRUTA</w:t>
            </w:r>
          </w:p>
        </w:tc>
        <w:tc>
          <w:tcPr>
            <w:tcW w:w="2145" w:type="dxa"/>
            <w:gridSpan w:val="6"/>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en-AU" w:eastAsia="ro-RO"/>
              </w:rPr>
            </w:pPr>
          </w:p>
        </w:tc>
        <w:tc>
          <w:tcPr>
            <w:tcW w:w="1700" w:type="dxa"/>
            <w:gridSpan w:val="2"/>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en-AU" w:eastAsia="ro-RO"/>
              </w:rPr>
            </w:pPr>
          </w:p>
        </w:tc>
      </w:tr>
      <w:tr w:rsidR="00C87133" w:rsidRPr="000035E8" w:rsidTr="00C87133">
        <w:trPr>
          <w:trHeight w:val="340"/>
          <w:jc w:val="center"/>
        </w:trPr>
        <w:tc>
          <w:tcPr>
            <w:tcW w:w="720" w:type="dxa"/>
            <w:tcBorders>
              <w:bottom w:val="single" w:sz="4" w:space="0" w:color="auto"/>
            </w:tcBorders>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de-DE" w:eastAsia="ro-RO"/>
              </w:rPr>
            </w:pPr>
            <w:r w:rsidRPr="000035E8">
              <w:rPr>
                <w:rFonts w:ascii="Arial" w:hAnsi="Arial" w:cs="Arial"/>
                <w:b/>
                <w:sz w:val="24"/>
                <w:szCs w:val="24"/>
                <w:lang w:val="de-DE" w:eastAsia="ro-RO"/>
              </w:rPr>
              <w:t>8</w:t>
            </w:r>
          </w:p>
        </w:tc>
        <w:tc>
          <w:tcPr>
            <w:tcW w:w="5924" w:type="dxa"/>
            <w:tcBorders>
              <w:bottom w:val="single" w:sz="4" w:space="0" w:color="auto"/>
            </w:tcBorders>
            <w:vAlign w:val="center"/>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de-DE" w:eastAsia="ro-RO"/>
              </w:rPr>
            </w:pPr>
            <w:r w:rsidRPr="000035E8">
              <w:rPr>
                <w:rFonts w:ascii="Arial" w:hAnsi="Arial" w:cs="Arial"/>
                <w:b/>
                <w:sz w:val="24"/>
                <w:szCs w:val="24"/>
                <w:lang w:val="de-DE" w:eastAsia="ro-RO"/>
              </w:rPr>
              <w:t xml:space="preserve">Autorizaţia de mediu:  DA sau NU | Număr | Dată </w:t>
            </w:r>
          </w:p>
        </w:tc>
        <w:tc>
          <w:tcPr>
            <w:tcW w:w="1011" w:type="dxa"/>
            <w:tcBorders>
              <w:bottom w:val="single" w:sz="4" w:space="0" w:color="auto"/>
            </w:tcBorders>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de-DE" w:eastAsia="ro-RO"/>
              </w:rPr>
            </w:pPr>
          </w:p>
        </w:tc>
        <w:tc>
          <w:tcPr>
            <w:tcW w:w="1276" w:type="dxa"/>
            <w:gridSpan w:val="6"/>
            <w:tcBorders>
              <w:bottom w:val="single" w:sz="4" w:space="0" w:color="auto"/>
            </w:tcBorders>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de-DE" w:eastAsia="ro-RO"/>
              </w:rPr>
            </w:pPr>
          </w:p>
        </w:tc>
        <w:tc>
          <w:tcPr>
            <w:tcW w:w="1558" w:type="dxa"/>
            <w:tcBorders>
              <w:bottom w:val="single" w:sz="4" w:space="0" w:color="auto"/>
            </w:tcBorders>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de-DE" w:eastAsia="ro-RO"/>
              </w:rPr>
            </w:pPr>
          </w:p>
        </w:tc>
      </w:tr>
      <w:tr w:rsidR="00C87133" w:rsidRPr="000035E8" w:rsidTr="00C87133">
        <w:trPr>
          <w:trHeight w:hRule="exact" w:val="352"/>
          <w:jc w:val="center"/>
        </w:trPr>
        <w:tc>
          <w:tcPr>
            <w:tcW w:w="720" w:type="dxa"/>
            <w:tcBorders>
              <w:top w:val="single" w:sz="4" w:space="0" w:color="auto"/>
            </w:tcBorders>
            <w:shd w:val="clear" w:color="auto" w:fill="FFFFFF"/>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fr-FR" w:eastAsia="ro-RO"/>
              </w:rPr>
            </w:pPr>
            <w:r w:rsidRPr="000035E8">
              <w:rPr>
                <w:rFonts w:ascii="Arial" w:hAnsi="Arial" w:cs="Arial"/>
                <w:b/>
                <w:sz w:val="24"/>
                <w:szCs w:val="24"/>
                <w:lang w:val="fr-FR" w:eastAsia="ro-RO"/>
              </w:rPr>
              <w:t>9</w:t>
            </w:r>
          </w:p>
        </w:tc>
        <w:tc>
          <w:tcPr>
            <w:tcW w:w="5924" w:type="dxa"/>
            <w:tcBorders>
              <w:top w:val="single" w:sz="4" w:space="0" w:color="auto"/>
            </w:tcBorders>
            <w:shd w:val="clear" w:color="auto" w:fill="FFFFFF"/>
            <w:vAlign w:val="center"/>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fr-FR" w:eastAsia="ro-RO"/>
              </w:rPr>
            </w:pPr>
            <w:r w:rsidRPr="000035E8">
              <w:rPr>
                <w:rFonts w:ascii="Arial" w:hAnsi="Arial" w:cs="Arial"/>
                <w:b/>
                <w:sz w:val="24"/>
                <w:szCs w:val="24"/>
                <w:lang w:val="fr-FR" w:eastAsia="ro-RO"/>
              </w:rPr>
              <w:t>Distan</w:t>
            </w:r>
            <w:r w:rsidRPr="000035E8">
              <w:rPr>
                <w:rFonts w:ascii="Arial" w:hAnsi="Arial" w:cs="Arial"/>
                <w:b/>
                <w:sz w:val="24"/>
                <w:szCs w:val="24"/>
                <w:lang w:val="ro-RO" w:eastAsia="ro-RO"/>
              </w:rPr>
              <w:t>ţ</w:t>
            </w:r>
            <w:r w:rsidRPr="000035E8">
              <w:rPr>
                <w:rFonts w:ascii="Arial" w:hAnsi="Arial" w:cs="Arial"/>
                <w:b/>
                <w:sz w:val="24"/>
                <w:szCs w:val="24"/>
                <w:lang w:val="fr-FR" w:eastAsia="ro-RO"/>
              </w:rPr>
              <w:t>ă faţă de zona locuită (m)</w:t>
            </w:r>
          </w:p>
        </w:tc>
        <w:tc>
          <w:tcPr>
            <w:tcW w:w="3845" w:type="dxa"/>
            <w:gridSpan w:val="8"/>
            <w:tcBorders>
              <w:top w:val="single" w:sz="4" w:space="0" w:color="auto"/>
            </w:tcBorders>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fr-FR" w:eastAsia="ro-RO"/>
              </w:rPr>
            </w:pPr>
          </w:p>
        </w:tc>
      </w:tr>
      <w:tr w:rsidR="00C87133" w:rsidRPr="000035E8" w:rsidTr="00C87133">
        <w:trPr>
          <w:trHeight w:hRule="exact" w:val="352"/>
          <w:jc w:val="center"/>
        </w:trPr>
        <w:tc>
          <w:tcPr>
            <w:tcW w:w="720" w:type="dxa"/>
            <w:tcBorders>
              <w:bottom w:val="nil"/>
            </w:tcBorders>
            <w:shd w:val="clear" w:color="auto" w:fill="FFFFFF"/>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fr-FR" w:eastAsia="ro-RO"/>
              </w:rPr>
            </w:pPr>
            <w:r w:rsidRPr="000035E8">
              <w:rPr>
                <w:rFonts w:ascii="Arial" w:hAnsi="Arial" w:cs="Arial"/>
                <w:b/>
                <w:sz w:val="24"/>
                <w:szCs w:val="24"/>
                <w:lang w:val="fr-FR" w:eastAsia="ro-RO"/>
              </w:rPr>
              <w:t>10</w:t>
            </w:r>
          </w:p>
        </w:tc>
        <w:tc>
          <w:tcPr>
            <w:tcW w:w="5924" w:type="dxa"/>
            <w:tcBorders>
              <w:bottom w:val="nil"/>
            </w:tcBorders>
            <w:shd w:val="clear" w:color="auto" w:fill="FFFFFF"/>
            <w:vAlign w:val="center"/>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fr-FR" w:eastAsia="ro-RO"/>
              </w:rPr>
            </w:pPr>
            <w:r w:rsidRPr="000035E8">
              <w:rPr>
                <w:rFonts w:ascii="Arial" w:hAnsi="Arial" w:cs="Arial"/>
                <w:b/>
                <w:sz w:val="24"/>
                <w:szCs w:val="24"/>
                <w:lang w:val="fr-FR" w:eastAsia="ro-RO"/>
              </w:rPr>
              <w:t>Distanţă faţă de apa de suprafaţǎ (m)</w:t>
            </w:r>
          </w:p>
        </w:tc>
        <w:tc>
          <w:tcPr>
            <w:tcW w:w="3845" w:type="dxa"/>
            <w:gridSpan w:val="8"/>
            <w:tcBorders>
              <w:bottom w:val="nil"/>
            </w:tcBorders>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fr-FR" w:eastAsia="ro-RO"/>
              </w:rPr>
            </w:pPr>
          </w:p>
        </w:tc>
      </w:tr>
      <w:tr w:rsidR="00C87133" w:rsidRPr="000035E8" w:rsidTr="00C87133">
        <w:trPr>
          <w:trHeight w:val="282"/>
          <w:jc w:val="center"/>
        </w:trPr>
        <w:tc>
          <w:tcPr>
            <w:tcW w:w="720" w:type="dxa"/>
            <w:tcBorders>
              <w:top w:val="single" w:sz="4" w:space="0" w:color="auto"/>
            </w:tcBorders>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de-DE" w:eastAsia="ro-RO"/>
              </w:rPr>
            </w:pPr>
            <w:r w:rsidRPr="000035E8">
              <w:rPr>
                <w:rFonts w:ascii="Arial" w:hAnsi="Arial" w:cs="Arial"/>
                <w:b/>
                <w:sz w:val="24"/>
                <w:szCs w:val="24"/>
                <w:lang w:val="de-DE" w:eastAsia="ro-RO"/>
              </w:rPr>
              <w:t>11</w:t>
            </w:r>
          </w:p>
        </w:tc>
        <w:tc>
          <w:tcPr>
            <w:tcW w:w="5924" w:type="dxa"/>
            <w:tcBorders>
              <w:top w:val="single" w:sz="4" w:space="0" w:color="auto"/>
            </w:tcBorders>
            <w:vAlign w:val="center"/>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de-DE" w:eastAsia="ro-RO"/>
              </w:rPr>
            </w:pPr>
            <w:r w:rsidRPr="000035E8">
              <w:rPr>
                <w:rFonts w:ascii="Arial" w:hAnsi="Arial" w:cs="Arial"/>
                <w:b/>
                <w:sz w:val="24"/>
                <w:szCs w:val="24"/>
                <w:lang w:val="de-DE" w:eastAsia="ro-RO"/>
              </w:rPr>
              <w:t>Cod amenaj</w:t>
            </w:r>
            <w:r w:rsidRPr="000035E8">
              <w:rPr>
                <w:rFonts w:ascii="Arial" w:hAnsi="Arial" w:cs="Arial"/>
                <w:b/>
                <w:sz w:val="24"/>
                <w:szCs w:val="24"/>
                <w:lang w:val="ro-RO" w:eastAsia="ro-RO"/>
              </w:rPr>
              <w:t xml:space="preserve">ări </w:t>
            </w:r>
            <w:r w:rsidRPr="000035E8">
              <w:rPr>
                <w:rFonts w:ascii="Arial" w:hAnsi="Arial" w:cs="Arial"/>
                <w:b/>
                <w:sz w:val="24"/>
                <w:szCs w:val="24"/>
                <w:vertAlign w:val="superscript"/>
                <w:lang w:val="ro-RO" w:eastAsia="ro-RO"/>
              </w:rPr>
              <w:t>4</w:t>
            </w:r>
            <w:r w:rsidRPr="000035E8">
              <w:rPr>
                <w:rFonts w:ascii="Arial" w:hAnsi="Arial" w:cs="Arial"/>
                <w:b/>
                <w:sz w:val="24"/>
                <w:szCs w:val="24"/>
                <w:vertAlign w:val="superscript"/>
                <w:lang w:val="de-DE" w:eastAsia="ro-RO"/>
              </w:rPr>
              <w:t>)</w:t>
            </w:r>
            <w:r w:rsidRPr="000035E8">
              <w:rPr>
                <w:rFonts w:ascii="Arial" w:hAnsi="Arial" w:cs="Arial"/>
                <w:b/>
                <w:sz w:val="24"/>
                <w:szCs w:val="24"/>
                <w:lang w:val="de-DE" w:eastAsia="ro-RO"/>
              </w:rPr>
              <w:t xml:space="preserve"> | An infiinţare | An sistare depozitare</w:t>
            </w:r>
          </w:p>
        </w:tc>
        <w:tc>
          <w:tcPr>
            <w:tcW w:w="1011" w:type="dxa"/>
            <w:tcBorders>
              <w:top w:val="single" w:sz="4" w:space="0" w:color="auto"/>
            </w:tcBorders>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de-DE" w:eastAsia="ro-RO"/>
              </w:rPr>
            </w:pPr>
          </w:p>
        </w:tc>
        <w:tc>
          <w:tcPr>
            <w:tcW w:w="1068" w:type="dxa"/>
            <w:gridSpan w:val="4"/>
            <w:tcBorders>
              <w:top w:val="single" w:sz="4" w:space="0" w:color="auto"/>
            </w:tcBorders>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de-DE" w:eastAsia="ro-RO"/>
              </w:rPr>
            </w:pPr>
          </w:p>
        </w:tc>
        <w:tc>
          <w:tcPr>
            <w:tcW w:w="1766" w:type="dxa"/>
            <w:gridSpan w:val="3"/>
            <w:tcBorders>
              <w:top w:val="single" w:sz="4" w:space="0" w:color="auto"/>
            </w:tcBorders>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de-DE" w:eastAsia="ro-RO"/>
              </w:rPr>
            </w:pPr>
          </w:p>
        </w:tc>
      </w:tr>
      <w:tr w:rsidR="00C87133" w:rsidRPr="000035E8" w:rsidTr="00C87133">
        <w:trPr>
          <w:trHeight w:hRule="exact" w:val="340"/>
          <w:jc w:val="center"/>
        </w:trPr>
        <w:tc>
          <w:tcPr>
            <w:tcW w:w="720" w:type="dxa"/>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fr-FR" w:eastAsia="ro-RO"/>
              </w:rPr>
            </w:pPr>
            <w:r w:rsidRPr="000035E8">
              <w:rPr>
                <w:rFonts w:ascii="Arial" w:hAnsi="Arial" w:cs="Arial"/>
                <w:b/>
                <w:sz w:val="24"/>
                <w:szCs w:val="24"/>
                <w:lang w:val="fr-FR" w:eastAsia="ro-RO"/>
              </w:rPr>
              <w:t>12</w:t>
            </w:r>
          </w:p>
        </w:tc>
        <w:tc>
          <w:tcPr>
            <w:tcW w:w="5924" w:type="dxa"/>
            <w:vAlign w:val="center"/>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fr-FR" w:eastAsia="ro-RO"/>
              </w:rPr>
            </w:pPr>
            <w:r w:rsidRPr="000035E8">
              <w:rPr>
                <w:rFonts w:ascii="Arial" w:hAnsi="Arial" w:cs="Arial"/>
                <w:b/>
                <w:sz w:val="24"/>
                <w:szCs w:val="24"/>
                <w:lang w:val="fr-FR" w:eastAsia="ro-RO"/>
              </w:rPr>
              <w:t>Capacitatea totală proiectată (m</w:t>
            </w:r>
            <w:r w:rsidRPr="000035E8">
              <w:rPr>
                <w:rFonts w:ascii="Arial" w:hAnsi="Arial" w:cs="Arial"/>
                <w:b/>
                <w:sz w:val="24"/>
                <w:szCs w:val="24"/>
                <w:vertAlign w:val="superscript"/>
                <w:lang w:val="fr-FR" w:eastAsia="ro-RO"/>
              </w:rPr>
              <w:t>3</w:t>
            </w:r>
            <w:r w:rsidRPr="000035E8">
              <w:rPr>
                <w:rFonts w:ascii="Arial" w:hAnsi="Arial" w:cs="Arial"/>
                <w:b/>
                <w:sz w:val="24"/>
                <w:szCs w:val="24"/>
                <w:lang w:val="fr-FR" w:eastAsia="ro-RO"/>
              </w:rPr>
              <w:t>)</w:t>
            </w:r>
          </w:p>
        </w:tc>
        <w:tc>
          <w:tcPr>
            <w:tcW w:w="3845" w:type="dxa"/>
            <w:gridSpan w:val="8"/>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fr-FR" w:eastAsia="ro-RO"/>
              </w:rPr>
            </w:pPr>
          </w:p>
        </w:tc>
      </w:tr>
      <w:tr w:rsidR="00C87133" w:rsidRPr="000035E8" w:rsidTr="00C87133">
        <w:trPr>
          <w:trHeight w:hRule="exact" w:val="340"/>
          <w:jc w:val="center"/>
        </w:trPr>
        <w:tc>
          <w:tcPr>
            <w:tcW w:w="720" w:type="dxa"/>
            <w:tcBorders>
              <w:bottom w:val="single" w:sz="4" w:space="0" w:color="auto"/>
            </w:tcBorders>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en-AU" w:eastAsia="ro-RO"/>
              </w:rPr>
            </w:pPr>
            <w:r w:rsidRPr="000035E8">
              <w:rPr>
                <w:rFonts w:ascii="Arial" w:hAnsi="Arial" w:cs="Arial"/>
                <w:b/>
                <w:sz w:val="24"/>
                <w:szCs w:val="24"/>
                <w:lang w:val="en-AU" w:eastAsia="ro-RO"/>
              </w:rPr>
              <w:t>13</w:t>
            </w:r>
          </w:p>
        </w:tc>
        <w:tc>
          <w:tcPr>
            <w:tcW w:w="5924" w:type="dxa"/>
            <w:tcBorders>
              <w:bottom w:val="single" w:sz="4" w:space="0" w:color="auto"/>
            </w:tcBorders>
            <w:vAlign w:val="center"/>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en-AU" w:eastAsia="ro-RO"/>
              </w:rPr>
            </w:pPr>
            <w:r w:rsidRPr="000035E8">
              <w:rPr>
                <w:rFonts w:ascii="Arial" w:hAnsi="Arial" w:cs="Arial"/>
                <w:b/>
                <w:sz w:val="24"/>
                <w:szCs w:val="24"/>
                <w:lang w:val="en-AU" w:eastAsia="ro-RO"/>
              </w:rPr>
              <w:t>Capacitate construită (m</w:t>
            </w:r>
            <w:r w:rsidRPr="000035E8">
              <w:rPr>
                <w:rFonts w:ascii="Arial" w:hAnsi="Arial" w:cs="Arial"/>
                <w:b/>
                <w:sz w:val="24"/>
                <w:szCs w:val="24"/>
                <w:vertAlign w:val="superscript"/>
                <w:lang w:val="en-AU" w:eastAsia="ro-RO"/>
              </w:rPr>
              <w:t>3</w:t>
            </w:r>
            <w:r w:rsidRPr="000035E8">
              <w:rPr>
                <w:rFonts w:ascii="Arial" w:hAnsi="Arial" w:cs="Arial"/>
                <w:b/>
                <w:sz w:val="24"/>
                <w:szCs w:val="24"/>
                <w:lang w:val="en-AU" w:eastAsia="ro-RO"/>
              </w:rPr>
              <w:t>)</w:t>
            </w:r>
          </w:p>
        </w:tc>
        <w:tc>
          <w:tcPr>
            <w:tcW w:w="3845" w:type="dxa"/>
            <w:gridSpan w:val="8"/>
            <w:tcBorders>
              <w:bottom w:val="single" w:sz="4" w:space="0" w:color="auto"/>
            </w:tcBorders>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en-AU" w:eastAsia="ro-RO"/>
              </w:rPr>
            </w:pPr>
          </w:p>
        </w:tc>
      </w:tr>
      <w:tr w:rsidR="00C87133" w:rsidRPr="000035E8" w:rsidTr="00C87133">
        <w:trPr>
          <w:trHeight w:val="340"/>
          <w:jc w:val="center"/>
        </w:trPr>
        <w:tc>
          <w:tcPr>
            <w:tcW w:w="720" w:type="dxa"/>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fr-FR" w:eastAsia="ro-RO"/>
              </w:rPr>
            </w:pPr>
            <w:r w:rsidRPr="000035E8">
              <w:rPr>
                <w:rFonts w:ascii="Arial" w:hAnsi="Arial" w:cs="Arial"/>
                <w:b/>
                <w:sz w:val="24"/>
                <w:szCs w:val="24"/>
                <w:lang w:val="fr-FR" w:eastAsia="ro-RO"/>
              </w:rPr>
              <w:t>14</w:t>
            </w:r>
          </w:p>
        </w:tc>
        <w:tc>
          <w:tcPr>
            <w:tcW w:w="5924" w:type="dxa"/>
            <w:vAlign w:val="center"/>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it-IT" w:eastAsia="ro-RO"/>
              </w:rPr>
            </w:pPr>
            <w:r w:rsidRPr="000035E8">
              <w:rPr>
                <w:rFonts w:ascii="Arial" w:hAnsi="Arial" w:cs="Arial"/>
                <w:b/>
                <w:sz w:val="24"/>
                <w:szCs w:val="24"/>
                <w:lang w:val="it-IT" w:eastAsia="ro-RO"/>
              </w:rPr>
              <w:t>Capacitate disponibilă la sfârşitul anului 2017 (m</w:t>
            </w:r>
            <w:r w:rsidRPr="000035E8">
              <w:rPr>
                <w:rFonts w:ascii="Arial" w:hAnsi="Arial" w:cs="Arial"/>
                <w:b/>
                <w:sz w:val="24"/>
                <w:szCs w:val="24"/>
                <w:vertAlign w:val="superscript"/>
                <w:lang w:val="it-IT" w:eastAsia="ro-RO"/>
              </w:rPr>
              <w:t>3</w:t>
            </w:r>
            <w:r w:rsidRPr="000035E8">
              <w:rPr>
                <w:rFonts w:ascii="Arial" w:hAnsi="Arial" w:cs="Arial"/>
                <w:b/>
                <w:sz w:val="24"/>
                <w:szCs w:val="24"/>
                <w:lang w:val="it-IT" w:eastAsia="ro-RO"/>
              </w:rPr>
              <w:t>)</w:t>
            </w:r>
          </w:p>
        </w:tc>
        <w:tc>
          <w:tcPr>
            <w:tcW w:w="3845" w:type="dxa"/>
            <w:gridSpan w:val="8"/>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fr-FR" w:eastAsia="ro-RO"/>
              </w:rPr>
            </w:pPr>
          </w:p>
        </w:tc>
      </w:tr>
      <w:tr w:rsidR="00C87133" w:rsidRPr="000035E8" w:rsidTr="00C87133">
        <w:trPr>
          <w:trHeight w:hRule="exact" w:val="368"/>
          <w:jc w:val="center"/>
        </w:trPr>
        <w:tc>
          <w:tcPr>
            <w:tcW w:w="720" w:type="dxa"/>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fr-FR" w:eastAsia="ro-RO"/>
              </w:rPr>
            </w:pPr>
            <w:r w:rsidRPr="000035E8">
              <w:rPr>
                <w:rFonts w:ascii="Arial" w:hAnsi="Arial" w:cs="Arial"/>
                <w:b/>
                <w:sz w:val="24"/>
                <w:szCs w:val="24"/>
                <w:lang w:val="fr-FR" w:eastAsia="ro-RO"/>
              </w:rPr>
              <w:t>15</w:t>
            </w:r>
          </w:p>
        </w:tc>
        <w:tc>
          <w:tcPr>
            <w:tcW w:w="5924" w:type="dxa"/>
            <w:vAlign w:val="center"/>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fr-FR" w:eastAsia="ro-RO"/>
              </w:rPr>
            </w:pPr>
            <w:r w:rsidRPr="000035E8">
              <w:rPr>
                <w:rFonts w:ascii="Arial" w:hAnsi="Arial" w:cs="Arial"/>
                <w:b/>
                <w:sz w:val="24"/>
                <w:szCs w:val="24"/>
                <w:lang w:val="fr-FR" w:eastAsia="ro-RO"/>
              </w:rPr>
              <w:t>Suprafaţa ocupată la 31.12.2017(ha)</w:t>
            </w:r>
          </w:p>
        </w:tc>
        <w:tc>
          <w:tcPr>
            <w:tcW w:w="3845" w:type="dxa"/>
            <w:gridSpan w:val="8"/>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fr-FR" w:eastAsia="ro-RO"/>
              </w:rPr>
            </w:pPr>
          </w:p>
        </w:tc>
      </w:tr>
      <w:tr w:rsidR="00C87133" w:rsidRPr="000035E8" w:rsidTr="00C87133">
        <w:trPr>
          <w:trHeight w:hRule="exact" w:val="340"/>
          <w:jc w:val="center"/>
        </w:trPr>
        <w:tc>
          <w:tcPr>
            <w:tcW w:w="720" w:type="dxa"/>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fr-FR" w:eastAsia="ro-RO"/>
              </w:rPr>
            </w:pPr>
            <w:r w:rsidRPr="000035E8">
              <w:rPr>
                <w:rFonts w:ascii="Arial" w:hAnsi="Arial" w:cs="Arial"/>
                <w:b/>
                <w:sz w:val="24"/>
                <w:szCs w:val="24"/>
                <w:lang w:val="fr-FR" w:eastAsia="ro-RO"/>
              </w:rPr>
              <w:t>16</w:t>
            </w:r>
          </w:p>
        </w:tc>
        <w:tc>
          <w:tcPr>
            <w:tcW w:w="5924" w:type="dxa"/>
            <w:vAlign w:val="center"/>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fr-FR" w:eastAsia="ro-RO"/>
              </w:rPr>
            </w:pPr>
            <w:r w:rsidRPr="000035E8">
              <w:rPr>
                <w:rFonts w:ascii="Arial" w:hAnsi="Arial" w:cs="Arial"/>
                <w:b/>
                <w:sz w:val="24"/>
                <w:szCs w:val="24"/>
                <w:lang w:val="fr-FR" w:eastAsia="ro-RO"/>
              </w:rPr>
              <w:t>Înǎlţimea stratului de deşeuri depozitate (m)</w:t>
            </w:r>
          </w:p>
        </w:tc>
        <w:tc>
          <w:tcPr>
            <w:tcW w:w="3845" w:type="dxa"/>
            <w:gridSpan w:val="8"/>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fr-FR" w:eastAsia="ro-RO"/>
              </w:rPr>
            </w:pPr>
          </w:p>
        </w:tc>
      </w:tr>
      <w:tr w:rsidR="00C87133" w:rsidRPr="000035E8" w:rsidTr="00C87133">
        <w:trPr>
          <w:trHeight w:hRule="exact" w:val="1102"/>
          <w:jc w:val="center"/>
        </w:trPr>
        <w:tc>
          <w:tcPr>
            <w:tcW w:w="720" w:type="dxa"/>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fr-FR" w:eastAsia="ro-RO"/>
              </w:rPr>
            </w:pPr>
            <w:r w:rsidRPr="000035E8">
              <w:rPr>
                <w:rFonts w:ascii="Arial" w:hAnsi="Arial" w:cs="Arial"/>
                <w:b/>
                <w:sz w:val="24"/>
                <w:szCs w:val="24"/>
                <w:lang w:val="fr-FR" w:eastAsia="ro-RO"/>
              </w:rPr>
              <w:t>17</w:t>
            </w:r>
          </w:p>
        </w:tc>
        <w:tc>
          <w:tcPr>
            <w:tcW w:w="5924" w:type="dxa"/>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fr-FR" w:eastAsia="ro-RO"/>
              </w:rPr>
            </w:pPr>
            <w:r w:rsidRPr="000035E8">
              <w:rPr>
                <w:rFonts w:ascii="Arial" w:hAnsi="Arial" w:cs="Arial"/>
                <w:b/>
                <w:sz w:val="24"/>
                <w:szCs w:val="24"/>
                <w:lang w:val="fr-FR" w:eastAsia="ro-RO"/>
              </w:rPr>
              <w:t>Tipuri de deseuri depozitate (</w:t>
            </w:r>
            <w:r w:rsidRPr="000035E8">
              <w:rPr>
                <w:rFonts w:ascii="Arial" w:hAnsi="Arial" w:cs="Arial"/>
                <w:sz w:val="24"/>
                <w:szCs w:val="24"/>
                <w:lang w:val="fr-FR" w:eastAsia="ro-RO"/>
              </w:rPr>
              <w:t xml:space="preserve">se înscrie codul deşeului conform Listei Deşeurilor din </w:t>
            </w:r>
            <w:r w:rsidRPr="000035E8">
              <w:rPr>
                <w:rFonts w:ascii="Arial" w:hAnsi="Arial" w:cs="Arial"/>
                <w:b/>
                <w:bCs/>
                <w:sz w:val="24"/>
                <w:szCs w:val="24"/>
                <w:lang w:val="fr-FR" w:eastAsia="ro-RO"/>
              </w:rPr>
              <w:t xml:space="preserve">HG. 856/2002; </w:t>
            </w:r>
            <w:r w:rsidRPr="000035E8">
              <w:rPr>
                <w:rFonts w:ascii="Arial" w:hAnsi="Arial" w:cs="Arial"/>
                <w:sz w:val="24"/>
                <w:szCs w:val="24"/>
                <w:lang w:val="fr-FR" w:eastAsia="ro-RO"/>
              </w:rPr>
              <w:t xml:space="preserve"> pentru deşeurile periculoase, codurile vor conţine şi     “ * “)</w:t>
            </w:r>
          </w:p>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fr-FR" w:eastAsia="ro-RO"/>
              </w:rPr>
            </w:pPr>
          </w:p>
        </w:tc>
        <w:tc>
          <w:tcPr>
            <w:tcW w:w="3845" w:type="dxa"/>
            <w:gridSpan w:val="8"/>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en-AU" w:eastAsia="ro-RO"/>
              </w:rPr>
            </w:pPr>
          </w:p>
        </w:tc>
      </w:tr>
      <w:tr w:rsidR="00C87133" w:rsidRPr="000035E8" w:rsidTr="00C87133">
        <w:trPr>
          <w:trHeight w:hRule="exact" w:val="352"/>
          <w:jc w:val="center"/>
        </w:trPr>
        <w:tc>
          <w:tcPr>
            <w:tcW w:w="720" w:type="dxa"/>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fr-FR" w:eastAsia="ro-RO"/>
              </w:rPr>
            </w:pPr>
            <w:r w:rsidRPr="000035E8">
              <w:rPr>
                <w:rFonts w:ascii="Arial" w:hAnsi="Arial" w:cs="Arial"/>
                <w:b/>
                <w:sz w:val="24"/>
                <w:szCs w:val="24"/>
                <w:lang w:val="fr-FR" w:eastAsia="ro-RO"/>
              </w:rPr>
              <w:t>18</w:t>
            </w:r>
          </w:p>
        </w:tc>
        <w:tc>
          <w:tcPr>
            <w:tcW w:w="5924" w:type="dxa"/>
            <w:vAlign w:val="center"/>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it-IT" w:eastAsia="ro-RO"/>
              </w:rPr>
            </w:pPr>
            <w:r w:rsidRPr="000035E8">
              <w:rPr>
                <w:rFonts w:ascii="Arial" w:hAnsi="Arial" w:cs="Arial"/>
                <w:b/>
                <w:sz w:val="24"/>
                <w:szCs w:val="24"/>
                <w:lang w:val="it-IT" w:eastAsia="ro-RO"/>
              </w:rPr>
              <w:t>Cantitate deşeuri intrate, în anul 2017 (tone)</w:t>
            </w:r>
          </w:p>
        </w:tc>
        <w:tc>
          <w:tcPr>
            <w:tcW w:w="3845" w:type="dxa"/>
            <w:gridSpan w:val="8"/>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vertAlign w:val="subscript"/>
                <w:lang w:val="it-IT" w:eastAsia="ro-RO"/>
              </w:rPr>
            </w:pPr>
          </w:p>
        </w:tc>
      </w:tr>
      <w:tr w:rsidR="00C87133" w:rsidRPr="000035E8" w:rsidTr="00C87133">
        <w:trPr>
          <w:trHeight w:hRule="exact" w:val="352"/>
          <w:jc w:val="center"/>
        </w:trPr>
        <w:tc>
          <w:tcPr>
            <w:tcW w:w="720" w:type="dxa"/>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fr-FR" w:eastAsia="ro-RO"/>
              </w:rPr>
            </w:pPr>
            <w:r w:rsidRPr="000035E8">
              <w:rPr>
                <w:rFonts w:ascii="Arial" w:hAnsi="Arial" w:cs="Arial"/>
                <w:b/>
                <w:sz w:val="24"/>
                <w:szCs w:val="24"/>
                <w:lang w:val="fr-FR" w:eastAsia="ro-RO"/>
              </w:rPr>
              <w:t>19</w:t>
            </w:r>
          </w:p>
        </w:tc>
        <w:tc>
          <w:tcPr>
            <w:tcW w:w="5924" w:type="dxa"/>
            <w:vAlign w:val="center"/>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fr-FR" w:eastAsia="ro-RO"/>
              </w:rPr>
            </w:pPr>
            <w:r w:rsidRPr="000035E8">
              <w:rPr>
                <w:rFonts w:ascii="Arial" w:hAnsi="Arial" w:cs="Arial"/>
                <w:b/>
                <w:sz w:val="24"/>
                <w:szCs w:val="24"/>
                <w:lang w:val="fr-FR" w:eastAsia="ro-RO"/>
              </w:rPr>
              <w:t>Cantitatea totala de deseuri depozitate (tone)</w:t>
            </w:r>
          </w:p>
        </w:tc>
        <w:tc>
          <w:tcPr>
            <w:tcW w:w="3845" w:type="dxa"/>
            <w:gridSpan w:val="8"/>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fr-FR" w:eastAsia="ro-RO"/>
              </w:rPr>
            </w:pPr>
          </w:p>
        </w:tc>
      </w:tr>
      <w:tr w:rsidR="00C87133" w:rsidRPr="000035E8" w:rsidTr="00C87133">
        <w:trPr>
          <w:trHeight w:hRule="exact" w:val="460"/>
          <w:jc w:val="center"/>
        </w:trPr>
        <w:tc>
          <w:tcPr>
            <w:tcW w:w="720" w:type="dxa"/>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fr-FR" w:eastAsia="ro-RO"/>
              </w:rPr>
            </w:pPr>
            <w:r w:rsidRPr="000035E8">
              <w:rPr>
                <w:rFonts w:ascii="Arial" w:hAnsi="Arial" w:cs="Arial"/>
                <w:b/>
                <w:sz w:val="24"/>
                <w:szCs w:val="24"/>
                <w:lang w:val="fr-FR" w:eastAsia="ro-RO"/>
              </w:rPr>
              <w:t>20</w:t>
            </w:r>
          </w:p>
        </w:tc>
        <w:tc>
          <w:tcPr>
            <w:tcW w:w="5924" w:type="dxa"/>
            <w:vAlign w:val="center"/>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fr-FR" w:eastAsia="ro-RO"/>
              </w:rPr>
            </w:pPr>
            <w:r w:rsidRPr="000035E8">
              <w:rPr>
                <w:rFonts w:ascii="Arial" w:hAnsi="Arial" w:cs="Arial"/>
                <w:b/>
                <w:sz w:val="24"/>
                <w:szCs w:val="24"/>
                <w:lang w:val="fr-FR" w:eastAsia="ro-RO"/>
              </w:rPr>
              <w:t>Compoziţia deşeurilor (conform buletinelor de analiză)</w:t>
            </w:r>
          </w:p>
        </w:tc>
        <w:tc>
          <w:tcPr>
            <w:tcW w:w="3845" w:type="dxa"/>
            <w:gridSpan w:val="8"/>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pt-BR" w:eastAsia="ro-RO"/>
              </w:rPr>
            </w:pPr>
          </w:p>
        </w:tc>
      </w:tr>
      <w:tr w:rsidR="00C87133" w:rsidRPr="000035E8" w:rsidTr="00C87133">
        <w:trPr>
          <w:trHeight w:hRule="exact" w:val="424"/>
          <w:jc w:val="center"/>
        </w:trPr>
        <w:tc>
          <w:tcPr>
            <w:tcW w:w="720" w:type="dxa"/>
            <w:tcBorders>
              <w:bottom w:val="single" w:sz="4" w:space="0" w:color="auto"/>
            </w:tcBorders>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fr-FR" w:eastAsia="ro-RO"/>
              </w:rPr>
            </w:pPr>
            <w:r w:rsidRPr="000035E8">
              <w:rPr>
                <w:rFonts w:ascii="Arial" w:hAnsi="Arial" w:cs="Arial"/>
                <w:b/>
                <w:sz w:val="24"/>
                <w:szCs w:val="24"/>
                <w:lang w:val="fr-FR" w:eastAsia="ro-RO"/>
              </w:rPr>
              <w:t>21</w:t>
            </w:r>
          </w:p>
        </w:tc>
        <w:tc>
          <w:tcPr>
            <w:tcW w:w="5924" w:type="dxa"/>
            <w:tcBorders>
              <w:bottom w:val="single" w:sz="4" w:space="0" w:color="auto"/>
            </w:tcBorders>
            <w:vAlign w:val="center"/>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de-DE" w:eastAsia="ro-RO"/>
              </w:rPr>
            </w:pPr>
            <w:r w:rsidRPr="000035E8">
              <w:rPr>
                <w:rFonts w:ascii="Arial" w:hAnsi="Arial" w:cs="Arial"/>
                <w:b/>
                <w:sz w:val="24"/>
                <w:szCs w:val="24"/>
                <w:lang w:val="fr-FR" w:eastAsia="ro-RO"/>
              </w:rPr>
              <w:t xml:space="preserve">Există un sistem de cântărire al deşeurilor? </w:t>
            </w:r>
            <w:r w:rsidRPr="000035E8">
              <w:rPr>
                <w:rFonts w:ascii="Arial" w:hAnsi="Arial" w:cs="Arial"/>
                <w:b/>
                <w:sz w:val="24"/>
                <w:szCs w:val="24"/>
                <w:lang w:val="de-DE" w:eastAsia="ro-RO"/>
              </w:rPr>
              <w:t>DA sau NU</w:t>
            </w:r>
          </w:p>
        </w:tc>
        <w:tc>
          <w:tcPr>
            <w:tcW w:w="3845" w:type="dxa"/>
            <w:gridSpan w:val="8"/>
            <w:tcBorders>
              <w:bottom w:val="single" w:sz="4" w:space="0" w:color="auto"/>
            </w:tcBorders>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de-DE" w:eastAsia="ro-RO"/>
              </w:rPr>
            </w:pPr>
          </w:p>
        </w:tc>
      </w:tr>
      <w:tr w:rsidR="00C87133" w:rsidRPr="000035E8" w:rsidTr="00C87133">
        <w:trPr>
          <w:trHeight w:hRule="exact" w:val="352"/>
          <w:jc w:val="center"/>
        </w:trPr>
        <w:tc>
          <w:tcPr>
            <w:tcW w:w="720" w:type="dxa"/>
            <w:tcBorders>
              <w:bottom w:val="single" w:sz="4" w:space="0" w:color="auto"/>
            </w:tcBorders>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pt-BR" w:eastAsia="ro-RO"/>
              </w:rPr>
            </w:pPr>
            <w:r w:rsidRPr="000035E8">
              <w:rPr>
                <w:rFonts w:ascii="Arial" w:hAnsi="Arial" w:cs="Arial"/>
                <w:b/>
                <w:sz w:val="24"/>
                <w:szCs w:val="24"/>
                <w:lang w:val="pt-BR" w:eastAsia="ro-RO"/>
              </w:rPr>
              <w:t>22</w:t>
            </w:r>
          </w:p>
        </w:tc>
        <w:tc>
          <w:tcPr>
            <w:tcW w:w="5924" w:type="dxa"/>
            <w:tcBorders>
              <w:bottom w:val="single" w:sz="4" w:space="0" w:color="auto"/>
            </w:tcBorders>
            <w:vAlign w:val="center"/>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vertAlign w:val="superscript"/>
                <w:lang w:val="en-AU" w:eastAsia="ro-RO"/>
              </w:rPr>
            </w:pPr>
            <w:r w:rsidRPr="000035E8">
              <w:rPr>
                <w:rFonts w:ascii="Arial" w:hAnsi="Arial" w:cs="Arial"/>
                <w:b/>
                <w:sz w:val="24"/>
                <w:szCs w:val="24"/>
                <w:lang w:val="en-AU" w:eastAsia="ro-RO"/>
              </w:rPr>
              <w:t>Impermeabilizare</w:t>
            </w:r>
            <w:r w:rsidRPr="000035E8">
              <w:rPr>
                <w:rFonts w:ascii="Arial" w:hAnsi="Arial" w:cs="Arial"/>
                <w:b/>
                <w:sz w:val="24"/>
                <w:szCs w:val="24"/>
                <w:vertAlign w:val="superscript"/>
                <w:lang w:val="en-AU" w:eastAsia="ro-RO"/>
              </w:rPr>
              <w:t xml:space="preserve"> 5)</w:t>
            </w:r>
          </w:p>
        </w:tc>
        <w:tc>
          <w:tcPr>
            <w:tcW w:w="3845" w:type="dxa"/>
            <w:gridSpan w:val="8"/>
            <w:tcBorders>
              <w:bottom w:val="single" w:sz="4" w:space="0" w:color="auto"/>
            </w:tcBorders>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en-AU" w:eastAsia="ro-RO"/>
              </w:rPr>
            </w:pPr>
          </w:p>
        </w:tc>
      </w:tr>
      <w:tr w:rsidR="00C87133" w:rsidRPr="000035E8" w:rsidTr="00C87133">
        <w:trPr>
          <w:trHeight w:hRule="exact" w:val="352"/>
          <w:jc w:val="center"/>
        </w:trPr>
        <w:tc>
          <w:tcPr>
            <w:tcW w:w="720" w:type="dxa"/>
            <w:tcBorders>
              <w:top w:val="single" w:sz="4" w:space="0" w:color="auto"/>
              <w:left w:val="single" w:sz="4" w:space="0" w:color="auto"/>
              <w:bottom w:val="single" w:sz="4" w:space="0" w:color="auto"/>
              <w:right w:val="single" w:sz="4" w:space="0" w:color="auto"/>
            </w:tcBorders>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en-AU" w:eastAsia="ro-RO"/>
              </w:rPr>
            </w:pPr>
            <w:r w:rsidRPr="000035E8">
              <w:rPr>
                <w:rFonts w:ascii="Arial" w:hAnsi="Arial" w:cs="Arial"/>
                <w:b/>
                <w:sz w:val="24"/>
                <w:szCs w:val="24"/>
                <w:lang w:val="en-AU" w:eastAsia="ro-RO"/>
              </w:rPr>
              <w:t>23</w:t>
            </w:r>
          </w:p>
        </w:tc>
        <w:tc>
          <w:tcPr>
            <w:tcW w:w="5924" w:type="dxa"/>
            <w:tcBorders>
              <w:top w:val="single" w:sz="4" w:space="0" w:color="auto"/>
              <w:left w:val="single" w:sz="4" w:space="0" w:color="auto"/>
              <w:bottom w:val="single" w:sz="4" w:space="0" w:color="auto"/>
              <w:right w:val="single" w:sz="4" w:space="0" w:color="auto"/>
            </w:tcBorders>
            <w:vAlign w:val="center"/>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en-AU" w:eastAsia="ro-RO"/>
              </w:rPr>
            </w:pPr>
            <w:r w:rsidRPr="000035E8">
              <w:rPr>
                <w:rFonts w:ascii="Arial" w:hAnsi="Arial" w:cs="Arial"/>
                <w:b/>
                <w:sz w:val="24"/>
                <w:szCs w:val="24"/>
                <w:lang w:val="en-AU" w:eastAsia="ro-RO"/>
              </w:rPr>
              <w:t>Levigat colectat (m</w:t>
            </w:r>
            <w:r w:rsidRPr="000035E8">
              <w:rPr>
                <w:rFonts w:ascii="Arial" w:hAnsi="Arial" w:cs="Arial"/>
                <w:b/>
                <w:sz w:val="24"/>
                <w:szCs w:val="24"/>
                <w:vertAlign w:val="superscript"/>
                <w:lang w:val="en-AU" w:eastAsia="ro-RO"/>
              </w:rPr>
              <w:t>3</w:t>
            </w:r>
            <w:r w:rsidRPr="000035E8">
              <w:rPr>
                <w:rFonts w:ascii="Arial" w:hAnsi="Arial" w:cs="Arial"/>
                <w:b/>
                <w:sz w:val="24"/>
                <w:szCs w:val="24"/>
                <w:lang w:val="en-AU" w:eastAsia="ro-RO"/>
              </w:rPr>
              <w:t>)</w:t>
            </w:r>
          </w:p>
        </w:tc>
        <w:tc>
          <w:tcPr>
            <w:tcW w:w="3845" w:type="dxa"/>
            <w:gridSpan w:val="8"/>
            <w:tcBorders>
              <w:top w:val="single" w:sz="4" w:space="0" w:color="auto"/>
              <w:left w:val="single" w:sz="4" w:space="0" w:color="auto"/>
              <w:bottom w:val="single" w:sz="4" w:space="0" w:color="auto"/>
              <w:right w:val="single" w:sz="4" w:space="0" w:color="auto"/>
            </w:tcBorders>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en-AU" w:eastAsia="ro-RO"/>
              </w:rPr>
            </w:pPr>
          </w:p>
        </w:tc>
      </w:tr>
      <w:tr w:rsidR="00C87133" w:rsidRPr="000035E8" w:rsidTr="00C87133">
        <w:trPr>
          <w:trHeight w:hRule="exact" w:val="352"/>
          <w:jc w:val="center"/>
        </w:trPr>
        <w:tc>
          <w:tcPr>
            <w:tcW w:w="720" w:type="dxa"/>
            <w:tcBorders>
              <w:top w:val="single" w:sz="4" w:space="0" w:color="auto"/>
              <w:left w:val="single" w:sz="4" w:space="0" w:color="auto"/>
              <w:bottom w:val="single" w:sz="4" w:space="0" w:color="auto"/>
              <w:right w:val="single" w:sz="4" w:space="0" w:color="auto"/>
            </w:tcBorders>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en-AU" w:eastAsia="ro-RO"/>
              </w:rPr>
            </w:pPr>
            <w:r w:rsidRPr="000035E8">
              <w:rPr>
                <w:rFonts w:ascii="Arial" w:hAnsi="Arial" w:cs="Arial"/>
                <w:b/>
                <w:sz w:val="24"/>
                <w:szCs w:val="24"/>
                <w:lang w:val="en-AU" w:eastAsia="ro-RO"/>
              </w:rPr>
              <w:t>24</w:t>
            </w:r>
          </w:p>
        </w:tc>
        <w:tc>
          <w:tcPr>
            <w:tcW w:w="5924" w:type="dxa"/>
            <w:tcBorders>
              <w:top w:val="single" w:sz="4" w:space="0" w:color="auto"/>
              <w:left w:val="single" w:sz="4" w:space="0" w:color="auto"/>
              <w:bottom w:val="single" w:sz="4" w:space="0" w:color="auto"/>
              <w:right w:val="single" w:sz="4" w:space="0" w:color="auto"/>
            </w:tcBorders>
            <w:vAlign w:val="center"/>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en-AU" w:eastAsia="ro-RO"/>
              </w:rPr>
            </w:pPr>
            <w:r w:rsidRPr="000035E8">
              <w:rPr>
                <w:rFonts w:ascii="Arial" w:hAnsi="Arial" w:cs="Arial"/>
                <w:b/>
                <w:sz w:val="24"/>
                <w:szCs w:val="24"/>
                <w:lang w:val="en-AU" w:eastAsia="ro-RO"/>
              </w:rPr>
              <w:t xml:space="preserve">Tratare levigat </w:t>
            </w:r>
            <w:r w:rsidRPr="000035E8">
              <w:rPr>
                <w:rFonts w:ascii="Arial" w:hAnsi="Arial" w:cs="Arial"/>
                <w:b/>
                <w:sz w:val="24"/>
                <w:szCs w:val="24"/>
                <w:vertAlign w:val="superscript"/>
                <w:lang w:val="en-AU" w:eastAsia="ro-RO"/>
              </w:rPr>
              <w:t>6)</w:t>
            </w:r>
          </w:p>
        </w:tc>
        <w:tc>
          <w:tcPr>
            <w:tcW w:w="3845" w:type="dxa"/>
            <w:gridSpan w:val="8"/>
            <w:tcBorders>
              <w:top w:val="single" w:sz="4" w:space="0" w:color="auto"/>
              <w:left w:val="single" w:sz="4" w:space="0" w:color="auto"/>
              <w:bottom w:val="single" w:sz="4" w:space="0" w:color="auto"/>
              <w:right w:val="single" w:sz="4" w:space="0" w:color="auto"/>
            </w:tcBorders>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it-IT" w:eastAsia="ro-RO"/>
              </w:rPr>
            </w:pPr>
          </w:p>
        </w:tc>
      </w:tr>
      <w:tr w:rsidR="00C87133" w:rsidRPr="000035E8" w:rsidTr="00C87133">
        <w:trPr>
          <w:trHeight w:hRule="exact" w:val="770"/>
          <w:jc w:val="center"/>
        </w:trPr>
        <w:tc>
          <w:tcPr>
            <w:tcW w:w="720" w:type="dxa"/>
            <w:tcBorders>
              <w:top w:val="single" w:sz="4" w:space="0" w:color="auto"/>
              <w:left w:val="single" w:sz="4" w:space="0" w:color="auto"/>
              <w:bottom w:val="single" w:sz="4" w:space="0" w:color="auto"/>
              <w:right w:val="single" w:sz="4" w:space="0" w:color="auto"/>
            </w:tcBorders>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fr-FR" w:eastAsia="ro-RO"/>
              </w:rPr>
            </w:pPr>
            <w:r w:rsidRPr="000035E8">
              <w:rPr>
                <w:rFonts w:ascii="Arial" w:hAnsi="Arial" w:cs="Arial"/>
                <w:b/>
                <w:sz w:val="24"/>
                <w:szCs w:val="24"/>
                <w:lang w:val="fr-FR" w:eastAsia="ro-RO"/>
              </w:rPr>
              <w:t>25</w:t>
            </w:r>
          </w:p>
        </w:tc>
        <w:tc>
          <w:tcPr>
            <w:tcW w:w="5924" w:type="dxa"/>
            <w:tcBorders>
              <w:top w:val="single" w:sz="4" w:space="0" w:color="auto"/>
              <w:left w:val="single" w:sz="4" w:space="0" w:color="auto"/>
              <w:bottom w:val="single" w:sz="4" w:space="0" w:color="auto"/>
              <w:right w:val="single" w:sz="4" w:space="0" w:color="auto"/>
            </w:tcBorders>
            <w:vAlign w:val="center"/>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fr-FR" w:eastAsia="ro-RO"/>
              </w:rPr>
            </w:pPr>
            <w:r w:rsidRPr="000035E8">
              <w:rPr>
                <w:rFonts w:ascii="Arial" w:hAnsi="Arial" w:cs="Arial"/>
                <w:b/>
                <w:sz w:val="24"/>
                <w:szCs w:val="24"/>
                <w:lang w:val="fr-FR" w:eastAsia="ro-RO"/>
              </w:rPr>
              <w:t>Exista un proiect de închidere/monitorizare post-închidere?</w:t>
            </w:r>
          </w:p>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en-AU" w:eastAsia="ro-RO"/>
              </w:rPr>
            </w:pPr>
            <w:r w:rsidRPr="000035E8">
              <w:rPr>
                <w:rFonts w:ascii="Arial" w:hAnsi="Arial" w:cs="Arial"/>
                <w:b/>
                <w:sz w:val="24"/>
                <w:szCs w:val="24"/>
                <w:lang w:val="fr-FR" w:eastAsia="ro-RO"/>
              </w:rPr>
              <w:t xml:space="preserve">     </w:t>
            </w:r>
            <w:r w:rsidRPr="000035E8">
              <w:rPr>
                <w:rFonts w:ascii="Arial" w:hAnsi="Arial" w:cs="Arial"/>
                <w:b/>
                <w:sz w:val="24"/>
                <w:szCs w:val="24"/>
                <w:lang w:val="en-AU" w:eastAsia="ro-RO"/>
              </w:rPr>
              <w:t>DA sau NU | An elaborare proiect</w:t>
            </w:r>
          </w:p>
        </w:tc>
        <w:tc>
          <w:tcPr>
            <w:tcW w:w="1437" w:type="dxa"/>
            <w:gridSpan w:val="3"/>
            <w:tcBorders>
              <w:top w:val="single" w:sz="4" w:space="0" w:color="auto"/>
              <w:left w:val="single" w:sz="4" w:space="0" w:color="auto"/>
              <w:bottom w:val="single" w:sz="4" w:space="0" w:color="auto"/>
              <w:right w:val="single" w:sz="4" w:space="0" w:color="auto"/>
            </w:tcBorders>
          </w:tcPr>
          <w:p w:rsidR="003F4536" w:rsidRPr="000035E8" w:rsidRDefault="003F4536" w:rsidP="00D70D18">
            <w:pPr>
              <w:widowControl w:val="0"/>
              <w:adjustRightInd w:val="0"/>
              <w:spacing w:after="0" w:line="240" w:lineRule="auto"/>
              <w:jc w:val="center"/>
              <w:textAlignment w:val="baseline"/>
              <w:rPr>
                <w:rFonts w:ascii="Arial" w:hAnsi="Arial" w:cs="Arial"/>
                <w:sz w:val="24"/>
                <w:szCs w:val="24"/>
                <w:lang w:val="it-IT" w:eastAsia="ro-RO"/>
              </w:rPr>
            </w:pPr>
          </w:p>
        </w:tc>
        <w:tc>
          <w:tcPr>
            <w:tcW w:w="2408" w:type="dxa"/>
            <w:gridSpan w:val="5"/>
            <w:tcBorders>
              <w:top w:val="single" w:sz="4" w:space="0" w:color="auto"/>
              <w:left w:val="single" w:sz="4" w:space="0" w:color="auto"/>
              <w:bottom w:val="single" w:sz="4" w:space="0" w:color="auto"/>
              <w:right w:val="single" w:sz="4" w:space="0" w:color="auto"/>
            </w:tcBorders>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en-AU" w:eastAsia="ro-RO"/>
              </w:rPr>
            </w:pPr>
          </w:p>
        </w:tc>
      </w:tr>
      <w:tr w:rsidR="00C87133" w:rsidRPr="000035E8" w:rsidTr="00C87133">
        <w:trPr>
          <w:trHeight w:hRule="exact" w:val="352"/>
          <w:jc w:val="center"/>
        </w:trPr>
        <w:tc>
          <w:tcPr>
            <w:tcW w:w="720" w:type="dxa"/>
            <w:tcBorders>
              <w:top w:val="single" w:sz="4" w:space="0" w:color="auto"/>
              <w:left w:val="single" w:sz="4" w:space="0" w:color="auto"/>
              <w:bottom w:val="single" w:sz="4" w:space="0" w:color="auto"/>
              <w:right w:val="single" w:sz="4" w:space="0" w:color="auto"/>
            </w:tcBorders>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fr-FR" w:eastAsia="ro-RO"/>
              </w:rPr>
            </w:pPr>
            <w:r w:rsidRPr="000035E8">
              <w:rPr>
                <w:rFonts w:ascii="Arial" w:hAnsi="Arial" w:cs="Arial"/>
                <w:b/>
                <w:sz w:val="24"/>
                <w:szCs w:val="24"/>
                <w:lang w:val="fr-FR" w:eastAsia="ro-RO"/>
              </w:rPr>
              <w:t>26</w:t>
            </w:r>
          </w:p>
        </w:tc>
        <w:tc>
          <w:tcPr>
            <w:tcW w:w="5924" w:type="dxa"/>
            <w:tcBorders>
              <w:top w:val="single" w:sz="4" w:space="0" w:color="auto"/>
              <w:left w:val="single" w:sz="4" w:space="0" w:color="auto"/>
              <w:bottom w:val="single" w:sz="4" w:space="0" w:color="auto"/>
              <w:right w:val="single" w:sz="4" w:space="0" w:color="auto"/>
            </w:tcBorders>
            <w:vAlign w:val="center"/>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fr-FR" w:eastAsia="ro-RO"/>
              </w:rPr>
            </w:pPr>
            <w:r w:rsidRPr="000035E8">
              <w:rPr>
                <w:rFonts w:ascii="Arial" w:hAnsi="Arial" w:cs="Arial"/>
                <w:b/>
                <w:sz w:val="24"/>
                <w:szCs w:val="24"/>
                <w:lang w:val="fr-FR" w:eastAsia="ro-RO"/>
              </w:rPr>
              <w:t xml:space="preserve">Echipamente specifice de operare </w:t>
            </w:r>
            <w:r w:rsidRPr="000035E8">
              <w:rPr>
                <w:rFonts w:ascii="Arial" w:hAnsi="Arial" w:cs="Arial"/>
                <w:b/>
                <w:sz w:val="24"/>
                <w:szCs w:val="24"/>
                <w:vertAlign w:val="superscript"/>
                <w:lang w:val="fr-FR" w:eastAsia="ro-RO"/>
              </w:rPr>
              <w:t>7)</w:t>
            </w:r>
          </w:p>
        </w:tc>
        <w:tc>
          <w:tcPr>
            <w:tcW w:w="3845" w:type="dxa"/>
            <w:gridSpan w:val="8"/>
            <w:tcBorders>
              <w:top w:val="single" w:sz="4" w:space="0" w:color="auto"/>
              <w:left w:val="single" w:sz="4" w:space="0" w:color="auto"/>
              <w:bottom w:val="single" w:sz="4" w:space="0" w:color="auto"/>
              <w:right w:val="single" w:sz="4" w:space="0" w:color="auto"/>
            </w:tcBorders>
            <w:vAlign w:val="center"/>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pt-BR" w:eastAsia="ro-RO"/>
              </w:rPr>
            </w:pPr>
          </w:p>
        </w:tc>
      </w:tr>
    </w:tbl>
    <w:p w:rsidR="003F4536" w:rsidRPr="000035E8" w:rsidRDefault="003F4536" w:rsidP="00D70D18">
      <w:pPr>
        <w:pStyle w:val="Heading1"/>
        <w:jc w:val="left"/>
        <w:rPr>
          <w:lang w:val="fr-FR"/>
        </w:rPr>
      </w:pPr>
    </w:p>
    <w:p w:rsidR="002F7136" w:rsidRPr="000035E8" w:rsidRDefault="003F4536" w:rsidP="00D70D18">
      <w:pPr>
        <w:pStyle w:val="Heading1"/>
        <w:jc w:val="left"/>
        <w:rPr>
          <w:lang w:val="fr-FR"/>
        </w:rPr>
      </w:pPr>
      <w:r w:rsidRPr="000035E8">
        <w:rPr>
          <w:lang w:val="fr-FR"/>
        </w:rPr>
        <w:t>Date privind sursa deşeurilor depozitate</w:t>
      </w:r>
    </w:p>
    <w:p w:rsidR="003F4536" w:rsidRPr="000035E8" w:rsidRDefault="003F4536" w:rsidP="00D70D18">
      <w:pPr>
        <w:spacing w:after="0" w:line="240" w:lineRule="auto"/>
        <w:rPr>
          <w:rFonts w:ascii="Arial" w:hAnsi="Arial" w:cs="Arial"/>
          <w:sz w:val="24"/>
          <w:szCs w:val="24"/>
          <w:lang w:val="fr-FR"/>
        </w:rPr>
      </w:pPr>
    </w:p>
    <w:tbl>
      <w:tblPr>
        <w:tblW w:w="10490" w:type="dxa"/>
        <w:tblInd w:w="-45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603"/>
        <w:gridCol w:w="2160"/>
        <w:gridCol w:w="2411"/>
        <w:gridCol w:w="3316"/>
      </w:tblGrid>
      <w:tr w:rsidR="00C87133" w:rsidRPr="000035E8" w:rsidTr="00FA3864">
        <w:tc>
          <w:tcPr>
            <w:tcW w:w="2603" w:type="dxa"/>
            <w:tcBorders>
              <w:top w:val="single" w:sz="4" w:space="0" w:color="auto"/>
              <w:left w:val="single" w:sz="4" w:space="0" w:color="auto"/>
              <w:bottom w:val="single" w:sz="4" w:space="0" w:color="auto"/>
              <w:right w:val="single" w:sz="4" w:space="0" w:color="auto"/>
            </w:tcBorders>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it-IT" w:eastAsia="ro-RO"/>
              </w:rPr>
            </w:pPr>
            <w:r w:rsidRPr="000035E8">
              <w:rPr>
                <w:rFonts w:ascii="Arial" w:hAnsi="Arial" w:cs="Arial"/>
                <w:b/>
                <w:sz w:val="24"/>
                <w:szCs w:val="24"/>
                <w:lang w:val="it-IT" w:eastAsia="ro-RO"/>
              </w:rPr>
              <w:t xml:space="preserve">Nume operator </w:t>
            </w:r>
            <w:r w:rsidRPr="000035E8">
              <w:rPr>
                <w:rFonts w:ascii="Arial" w:hAnsi="Arial" w:cs="Arial"/>
                <w:b/>
                <w:sz w:val="24"/>
                <w:szCs w:val="24"/>
                <w:lang w:val="it-IT" w:eastAsia="ro-RO"/>
              </w:rPr>
              <w:lastRenderedPageBreak/>
              <w:t>economic care predă deşeurile spre depozitare</w:t>
            </w:r>
          </w:p>
        </w:tc>
        <w:tc>
          <w:tcPr>
            <w:tcW w:w="2160" w:type="dxa"/>
            <w:tcBorders>
              <w:top w:val="single" w:sz="4" w:space="0" w:color="auto"/>
              <w:left w:val="single" w:sz="4" w:space="0" w:color="auto"/>
              <w:bottom w:val="single" w:sz="4" w:space="0" w:color="auto"/>
              <w:right w:val="single" w:sz="4" w:space="0" w:color="auto"/>
            </w:tcBorders>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en-AU" w:eastAsia="ro-RO"/>
              </w:rPr>
            </w:pPr>
            <w:r w:rsidRPr="000035E8">
              <w:rPr>
                <w:rFonts w:ascii="Arial" w:hAnsi="Arial" w:cs="Arial"/>
                <w:b/>
                <w:sz w:val="24"/>
                <w:szCs w:val="24"/>
                <w:lang w:val="en-AU" w:eastAsia="ro-RO"/>
              </w:rPr>
              <w:lastRenderedPageBreak/>
              <w:t>Sursa deseurilor</w:t>
            </w:r>
          </w:p>
        </w:tc>
        <w:tc>
          <w:tcPr>
            <w:tcW w:w="2411" w:type="dxa"/>
            <w:tcBorders>
              <w:top w:val="single" w:sz="4" w:space="0" w:color="auto"/>
              <w:left w:val="single" w:sz="4" w:space="0" w:color="auto"/>
              <w:bottom w:val="single" w:sz="4" w:space="0" w:color="auto"/>
              <w:right w:val="single" w:sz="4" w:space="0" w:color="auto"/>
            </w:tcBorders>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en-AU" w:eastAsia="ro-RO"/>
              </w:rPr>
            </w:pPr>
            <w:r w:rsidRPr="000035E8">
              <w:rPr>
                <w:rFonts w:ascii="Arial" w:hAnsi="Arial" w:cs="Arial"/>
                <w:b/>
                <w:sz w:val="24"/>
                <w:szCs w:val="24"/>
                <w:lang w:val="en-AU" w:eastAsia="ro-RO"/>
              </w:rPr>
              <w:t>Cod deşeu</w:t>
            </w:r>
          </w:p>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it-IT" w:eastAsia="ro-RO"/>
              </w:rPr>
            </w:pPr>
          </w:p>
        </w:tc>
        <w:tc>
          <w:tcPr>
            <w:tcW w:w="3316" w:type="dxa"/>
            <w:tcBorders>
              <w:top w:val="single" w:sz="4" w:space="0" w:color="auto"/>
              <w:left w:val="single" w:sz="4" w:space="0" w:color="auto"/>
              <w:bottom w:val="single" w:sz="4" w:space="0" w:color="auto"/>
            </w:tcBorders>
          </w:tcPr>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it-IT" w:eastAsia="ro-RO"/>
              </w:rPr>
            </w:pPr>
            <w:r w:rsidRPr="000035E8">
              <w:rPr>
                <w:rFonts w:ascii="Arial" w:hAnsi="Arial" w:cs="Arial"/>
                <w:b/>
                <w:sz w:val="24"/>
                <w:szCs w:val="24"/>
                <w:lang w:val="it-IT" w:eastAsia="ro-RO"/>
              </w:rPr>
              <w:lastRenderedPageBreak/>
              <w:t xml:space="preserve">Cantitate deşeu primită </w:t>
            </w:r>
            <w:r w:rsidRPr="000035E8">
              <w:rPr>
                <w:rFonts w:ascii="Arial" w:hAnsi="Arial" w:cs="Arial"/>
                <w:b/>
                <w:sz w:val="24"/>
                <w:szCs w:val="24"/>
                <w:lang w:val="it-IT" w:eastAsia="ro-RO"/>
              </w:rPr>
              <w:lastRenderedPageBreak/>
              <w:t>pentru depozitare (tone)</w:t>
            </w:r>
          </w:p>
          <w:p w:rsidR="003F4536" w:rsidRPr="000035E8" w:rsidRDefault="003F4536" w:rsidP="00D70D18">
            <w:pPr>
              <w:widowControl w:val="0"/>
              <w:adjustRightInd w:val="0"/>
              <w:spacing w:after="0" w:line="240" w:lineRule="auto"/>
              <w:jc w:val="both"/>
              <w:textAlignment w:val="baseline"/>
              <w:rPr>
                <w:rFonts w:ascii="Arial" w:hAnsi="Arial" w:cs="Arial"/>
                <w:b/>
                <w:sz w:val="24"/>
                <w:szCs w:val="24"/>
                <w:lang w:val="it-IT" w:eastAsia="ro-RO"/>
              </w:rPr>
            </w:pPr>
          </w:p>
        </w:tc>
      </w:tr>
      <w:tr w:rsidR="003F4536" w:rsidRPr="000035E8" w:rsidTr="00FA3864">
        <w:tc>
          <w:tcPr>
            <w:tcW w:w="2603" w:type="dxa"/>
            <w:tcBorders>
              <w:top w:val="single" w:sz="4" w:space="0" w:color="auto"/>
              <w:left w:val="single" w:sz="4" w:space="0" w:color="auto"/>
              <w:bottom w:val="single" w:sz="4" w:space="0" w:color="auto"/>
              <w:right w:val="single" w:sz="4" w:space="0" w:color="auto"/>
            </w:tcBorders>
          </w:tcPr>
          <w:p w:rsidR="003F4536" w:rsidRPr="000035E8" w:rsidRDefault="003F4536" w:rsidP="00D70D18">
            <w:pPr>
              <w:widowControl w:val="0"/>
              <w:adjustRightInd w:val="0"/>
              <w:spacing w:after="0" w:line="240" w:lineRule="auto"/>
              <w:jc w:val="center"/>
              <w:textAlignment w:val="baseline"/>
              <w:rPr>
                <w:rFonts w:ascii="Arial" w:hAnsi="Arial" w:cs="Arial"/>
                <w:b/>
                <w:sz w:val="24"/>
                <w:szCs w:val="24"/>
                <w:lang w:val="it-IT" w:eastAsia="ro-RO"/>
              </w:rPr>
            </w:pPr>
            <w:r w:rsidRPr="000035E8">
              <w:rPr>
                <w:rFonts w:ascii="Arial" w:hAnsi="Arial" w:cs="Arial"/>
                <w:b/>
                <w:sz w:val="24"/>
                <w:szCs w:val="24"/>
                <w:lang w:val="it-IT" w:eastAsia="ro-RO"/>
              </w:rPr>
              <w:lastRenderedPageBreak/>
              <w:t>1</w:t>
            </w:r>
          </w:p>
        </w:tc>
        <w:tc>
          <w:tcPr>
            <w:tcW w:w="2160" w:type="dxa"/>
            <w:tcBorders>
              <w:top w:val="single" w:sz="4" w:space="0" w:color="auto"/>
              <w:left w:val="single" w:sz="4" w:space="0" w:color="auto"/>
              <w:bottom w:val="single" w:sz="4" w:space="0" w:color="auto"/>
              <w:right w:val="single" w:sz="4" w:space="0" w:color="auto"/>
            </w:tcBorders>
          </w:tcPr>
          <w:p w:rsidR="003F4536" w:rsidRPr="000035E8" w:rsidRDefault="003F4536" w:rsidP="00D70D18">
            <w:pPr>
              <w:widowControl w:val="0"/>
              <w:adjustRightInd w:val="0"/>
              <w:spacing w:after="0" w:line="240" w:lineRule="auto"/>
              <w:jc w:val="center"/>
              <w:textAlignment w:val="baseline"/>
              <w:rPr>
                <w:rFonts w:ascii="Arial" w:hAnsi="Arial" w:cs="Arial"/>
                <w:b/>
                <w:sz w:val="24"/>
                <w:szCs w:val="24"/>
                <w:lang w:val="it-IT" w:eastAsia="ro-RO"/>
              </w:rPr>
            </w:pPr>
            <w:r w:rsidRPr="000035E8">
              <w:rPr>
                <w:rFonts w:ascii="Arial" w:hAnsi="Arial" w:cs="Arial"/>
                <w:b/>
                <w:sz w:val="24"/>
                <w:szCs w:val="24"/>
                <w:lang w:val="it-IT" w:eastAsia="ro-RO"/>
              </w:rPr>
              <w:t>2</w:t>
            </w:r>
          </w:p>
        </w:tc>
        <w:tc>
          <w:tcPr>
            <w:tcW w:w="2411" w:type="dxa"/>
            <w:tcBorders>
              <w:top w:val="single" w:sz="4" w:space="0" w:color="auto"/>
              <w:left w:val="single" w:sz="4" w:space="0" w:color="auto"/>
              <w:bottom w:val="single" w:sz="4" w:space="0" w:color="auto"/>
            </w:tcBorders>
          </w:tcPr>
          <w:p w:rsidR="003F4536" w:rsidRPr="000035E8" w:rsidRDefault="003F4536" w:rsidP="00D70D18">
            <w:pPr>
              <w:widowControl w:val="0"/>
              <w:adjustRightInd w:val="0"/>
              <w:spacing w:after="0" w:line="240" w:lineRule="auto"/>
              <w:jc w:val="center"/>
              <w:textAlignment w:val="baseline"/>
              <w:rPr>
                <w:rFonts w:ascii="Arial" w:hAnsi="Arial" w:cs="Arial"/>
                <w:b/>
                <w:sz w:val="24"/>
                <w:szCs w:val="24"/>
                <w:lang w:val="it-IT" w:eastAsia="ro-RO"/>
              </w:rPr>
            </w:pPr>
            <w:r w:rsidRPr="000035E8">
              <w:rPr>
                <w:rFonts w:ascii="Arial" w:hAnsi="Arial" w:cs="Arial"/>
                <w:b/>
                <w:sz w:val="24"/>
                <w:szCs w:val="24"/>
                <w:lang w:val="it-IT" w:eastAsia="ro-RO"/>
              </w:rPr>
              <w:t>3</w:t>
            </w:r>
          </w:p>
        </w:tc>
        <w:tc>
          <w:tcPr>
            <w:tcW w:w="3316" w:type="dxa"/>
            <w:tcBorders>
              <w:top w:val="single" w:sz="4" w:space="0" w:color="auto"/>
              <w:bottom w:val="single" w:sz="4" w:space="0" w:color="auto"/>
            </w:tcBorders>
          </w:tcPr>
          <w:p w:rsidR="003F4536" w:rsidRPr="000035E8" w:rsidRDefault="003F4536" w:rsidP="00D70D18">
            <w:pPr>
              <w:widowControl w:val="0"/>
              <w:adjustRightInd w:val="0"/>
              <w:spacing w:after="0" w:line="240" w:lineRule="auto"/>
              <w:jc w:val="center"/>
              <w:textAlignment w:val="baseline"/>
              <w:rPr>
                <w:rFonts w:ascii="Arial" w:hAnsi="Arial" w:cs="Arial"/>
                <w:b/>
                <w:sz w:val="24"/>
                <w:szCs w:val="24"/>
                <w:lang w:val="it-IT" w:eastAsia="ro-RO"/>
              </w:rPr>
            </w:pPr>
            <w:r w:rsidRPr="000035E8">
              <w:rPr>
                <w:rFonts w:ascii="Arial" w:hAnsi="Arial" w:cs="Arial"/>
                <w:b/>
                <w:sz w:val="24"/>
                <w:szCs w:val="24"/>
                <w:lang w:val="it-IT" w:eastAsia="ro-RO"/>
              </w:rPr>
              <w:t>4</w:t>
            </w:r>
          </w:p>
        </w:tc>
      </w:tr>
      <w:tr w:rsidR="003F4536" w:rsidRPr="000035E8" w:rsidTr="00FA3864">
        <w:trPr>
          <w:trHeight w:val="503"/>
        </w:trPr>
        <w:tc>
          <w:tcPr>
            <w:tcW w:w="2603" w:type="dxa"/>
            <w:tcBorders>
              <w:top w:val="single" w:sz="4" w:space="0" w:color="auto"/>
              <w:left w:val="single" w:sz="4" w:space="0" w:color="auto"/>
              <w:bottom w:val="single" w:sz="4" w:space="0" w:color="auto"/>
              <w:right w:val="single" w:sz="4" w:space="0" w:color="auto"/>
            </w:tcBorders>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it-IT" w:eastAsia="ro-RO"/>
              </w:rPr>
            </w:pPr>
          </w:p>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it-IT" w:eastAsia="ro-RO"/>
              </w:rPr>
            </w:pPr>
          </w:p>
        </w:tc>
        <w:tc>
          <w:tcPr>
            <w:tcW w:w="2160" w:type="dxa"/>
            <w:tcBorders>
              <w:top w:val="single" w:sz="4" w:space="0" w:color="auto"/>
              <w:left w:val="single" w:sz="4" w:space="0" w:color="auto"/>
              <w:bottom w:val="single" w:sz="4" w:space="0" w:color="auto"/>
              <w:right w:val="single" w:sz="4" w:space="0" w:color="auto"/>
            </w:tcBorders>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it-IT" w:eastAsia="ro-RO"/>
              </w:rPr>
            </w:pPr>
          </w:p>
        </w:tc>
        <w:tc>
          <w:tcPr>
            <w:tcW w:w="2411" w:type="dxa"/>
            <w:tcBorders>
              <w:top w:val="single" w:sz="4" w:space="0" w:color="auto"/>
              <w:left w:val="single" w:sz="4" w:space="0" w:color="auto"/>
              <w:bottom w:val="single" w:sz="4" w:space="0" w:color="auto"/>
            </w:tcBorders>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it-IT" w:eastAsia="ro-RO"/>
              </w:rPr>
            </w:pPr>
          </w:p>
        </w:tc>
        <w:tc>
          <w:tcPr>
            <w:tcW w:w="3316" w:type="dxa"/>
            <w:tcBorders>
              <w:top w:val="single" w:sz="4" w:space="0" w:color="auto"/>
              <w:bottom w:val="single" w:sz="4" w:space="0" w:color="auto"/>
            </w:tcBorders>
          </w:tcPr>
          <w:p w:rsidR="003F4536" w:rsidRPr="000035E8" w:rsidRDefault="003F4536" w:rsidP="00D70D18">
            <w:pPr>
              <w:widowControl w:val="0"/>
              <w:adjustRightInd w:val="0"/>
              <w:spacing w:after="0" w:line="240" w:lineRule="auto"/>
              <w:jc w:val="both"/>
              <w:textAlignment w:val="baseline"/>
              <w:rPr>
                <w:rFonts w:ascii="Arial" w:hAnsi="Arial" w:cs="Arial"/>
                <w:sz w:val="24"/>
                <w:szCs w:val="24"/>
                <w:lang w:val="it-IT" w:eastAsia="ro-RO"/>
              </w:rPr>
            </w:pPr>
          </w:p>
        </w:tc>
      </w:tr>
    </w:tbl>
    <w:p w:rsidR="002F7136" w:rsidRPr="000035E8" w:rsidRDefault="002F7136" w:rsidP="00D70D18">
      <w:pPr>
        <w:pStyle w:val="Heading1"/>
        <w:jc w:val="left"/>
      </w:pPr>
    </w:p>
    <w:p w:rsidR="00334F4C" w:rsidRPr="000035E8" w:rsidRDefault="002F7136" w:rsidP="00D70D18">
      <w:pPr>
        <w:pStyle w:val="Heading1"/>
        <w:jc w:val="left"/>
      </w:pPr>
      <w:r w:rsidRPr="000035E8">
        <w:t>19</w:t>
      </w:r>
      <w:r w:rsidR="00334F4C" w:rsidRPr="000035E8">
        <w:t xml:space="preserve">. </w:t>
      </w:r>
      <w:r w:rsidR="000D397B" w:rsidRPr="000035E8">
        <w:t xml:space="preserve">DICŢIONAR DE </w:t>
      </w:r>
      <w:r w:rsidR="00334F4C" w:rsidRPr="000035E8">
        <w:t>TERMENI</w:t>
      </w:r>
    </w:p>
    <w:p w:rsidR="00271880" w:rsidRPr="000035E8" w:rsidRDefault="00271880" w:rsidP="00D70D18">
      <w:pPr>
        <w:spacing w:after="0" w:line="240" w:lineRule="auto"/>
        <w:rPr>
          <w:rFonts w:ascii="Arial" w:hAnsi="Arial" w:cs="Arial"/>
          <w:sz w:val="24"/>
          <w:szCs w:val="24"/>
          <w:lang w:val="ro-RO"/>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410"/>
        <w:gridCol w:w="7371"/>
      </w:tblGrid>
      <w:tr w:rsidR="00334F4C" w:rsidRPr="000035E8" w:rsidTr="00E4103B">
        <w:trPr>
          <w:trHeight w:val="546"/>
        </w:trPr>
        <w:tc>
          <w:tcPr>
            <w:tcW w:w="709" w:type="dxa"/>
          </w:tcPr>
          <w:p w:rsidR="00334F4C" w:rsidRPr="000035E8" w:rsidRDefault="00334F4C" w:rsidP="00D70D18">
            <w:pPr>
              <w:tabs>
                <w:tab w:val="left" w:pos="1300"/>
                <w:tab w:val="left" w:pos="1780"/>
              </w:tabs>
              <w:spacing w:after="0" w:line="240" w:lineRule="auto"/>
              <w:jc w:val="both"/>
              <w:rPr>
                <w:rFonts w:ascii="Arial" w:hAnsi="Arial" w:cs="Arial"/>
                <w:b/>
                <w:sz w:val="24"/>
                <w:szCs w:val="24"/>
                <w:lang w:val="ro-RO"/>
              </w:rPr>
            </w:pPr>
            <w:r w:rsidRPr="000035E8">
              <w:rPr>
                <w:rFonts w:ascii="Arial" w:hAnsi="Arial" w:cs="Arial"/>
                <w:b/>
                <w:sz w:val="24"/>
                <w:szCs w:val="24"/>
                <w:lang w:val="ro-RO"/>
              </w:rPr>
              <w:t>1</w:t>
            </w:r>
          </w:p>
        </w:tc>
        <w:tc>
          <w:tcPr>
            <w:tcW w:w="2410" w:type="dxa"/>
          </w:tcPr>
          <w:p w:rsidR="00334F4C" w:rsidRPr="000035E8" w:rsidRDefault="00334F4C" w:rsidP="00D70D18">
            <w:pPr>
              <w:tabs>
                <w:tab w:val="left" w:pos="1300"/>
                <w:tab w:val="left" w:pos="1780"/>
              </w:tabs>
              <w:spacing w:after="0" w:line="240" w:lineRule="auto"/>
              <w:rPr>
                <w:rFonts w:ascii="Arial" w:hAnsi="Arial" w:cs="Arial"/>
                <w:sz w:val="24"/>
                <w:szCs w:val="24"/>
                <w:lang w:val="ro-RO"/>
              </w:rPr>
            </w:pPr>
            <w:r w:rsidRPr="000035E8">
              <w:rPr>
                <w:rFonts w:ascii="Arial" w:hAnsi="Arial" w:cs="Arial"/>
                <w:b/>
                <w:sz w:val="24"/>
                <w:szCs w:val="24"/>
                <w:lang w:val="ro-RO"/>
              </w:rPr>
              <w:t>Autoritatea pentru protecţia mediului (A</w:t>
            </w:r>
            <w:r w:rsidR="00F10DC0" w:rsidRPr="000035E8">
              <w:rPr>
                <w:rFonts w:ascii="Arial" w:hAnsi="Arial" w:cs="Arial"/>
                <w:b/>
                <w:sz w:val="24"/>
                <w:szCs w:val="24"/>
                <w:lang w:val="ro-RO"/>
              </w:rPr>
              <w:t>.</w:t>
            </w:r>
            <w:r w:rsidRPr="000035E8">
              <w:rPr>
                <w:rFonts w:ascii="Arial" w:hAnsi="Arial" w:cs="Arial"/>
                <w:b/>
                <w:sz w:val="24"/>
                <w:szCs w:val="24"/>
                <w:lang w:val="ro-RO"/>
              </w:rPr>
              <w:t>P</w:t>
            </w:r>
            <w:r w:rsidR="00F10DC0" w:rsidRPr="000035E8">
              <w:rPr>
                <w:rFonts w:ascii="Arial" w:hAnsi="Arial" w:cs="Arial"/>
                <w:b/>
                <w:sz w:val="24"/>
                <w:szCs w:val="24"/>
                <w:lang w:val="ro-RO"/>
              </w:rPr>
              <w:t>.</w:t>
            </w:r>
            <w:r w:rsidRPr="000035E8">
              <w:rPr>
                <w:rFonts w:ascii="Arial" w:hAnsi="Arial" w:cs="Arial"/>
                <w:b/>
                <w:sz w:val="24"/>
                <w:szCs w:val="24"/>
                <w:lang w:val="ro-RO"/>
              </w:rPr>
              <w:t>M</w:t>
            </w:r>
            <w:r w:rsidR="00F10DC0" w:rsidRPr="000035E8">
              <w:rPr>
                <w:rFonts w:ascii="Arial" w:hAnsi="Arial" w:cs="Arial"/>
                <w:b/>
                <w:sz w:val="24"/>
                <w:szCs w:val="24"/>
                <w:lang w:val="ro-RO"/>
              </w:rPr>
              <w:t>.</w:t>
            </w:r>
            <w:r w:rsidRPr="000035E8">
              <w:rPr>
                <w:rFonts w:ascii="Arial" w:hAnsi="Arial" w:cs="Arial"/>
                <w:b/>
                <w:sz w:val="24"/>
                <w:szCs w:val="24"/>
                <w:lang w:val="ro-RO"/>
              </w:rPr>
              <w:t>)</w:t>
            </w:r>
          </w:p>
        </w:tc>
        <w:tc>
          <w:tcPr>
            <w:tcW w:w="7371" w:type="dxa"/>
          </w:tcPr>
          <w:p w:rsidR="00334F4C" w:rsidRPr="000035E8" w:rsidRDefault="00334F4C" w:rsidP="00D70D18">
            <w:pPr>
              <w:tabs>
                <w:tab w:val="left" w:pos="1300"/>
                <w:tab w:val="left" w:pos="1780"/>
              </w:tabs>
              <w:spacing w:after="0" w:line="240" w:lineRule="auto"/>
              <w:jc w:val="both"/>
              <w:rPr>
                <w:rFonts w:ascii="Arial" w:hAnsi="Arial" w:cs="Arial"/>
                <w:sz w:val="24"/>
                <w:szCs w:val="24"/>
                <w:lang w:val="ro-RO"/>
              </w:rPr>
            </w:pPr>
            <w:r w:rsidRPr="000035E8">
              <w:rPr>
                <w:rFonts w:ascii="Arial" w:hAnsi="Arial" w:cs="Arial"/>
                <w:sz w:val="24"/>
                <w:szCs w:val="24"/>
                <w:lang w:val="ro-RO"/>
              </w:rPr>
              <w:t xml:space="preserve">Agenţia pentru Protecţia Mediului </w:t>
            </w:r>
            <w:r w:rsidR="00645CBB" w:rsidRPr="000035E8">
              <w:rPr>
                <w:rFonts w:ascii="Arial" w:hAnsi="Arial" w:cs="Arial"/>
                <w:sz w:val="24"/>
                <w:szCs w:val="24"/>
                <w:lang w:val="ro-RO"/>
              </w:rPr>
              <w:t>Tulcea</w:t>
            </w:r>
          </w:p>
          <w:p w:rsidR="00334F4C" w:rsidRPr="000035E8" w:rsidRDefault="00334F4C" w:rsidP="00D70D18">
            <w:pPr>
              <w:tabs>
                <w:tab w:val="left" w:pos="1300"/>
                <w:tab w:val="left" w:pos="1780"/>
              </w:tabs>
              <w:spacing w:after="0" w:line="240" w:lineRule="auto"/>
              <w:jc w:val="both"/>
              <w:rPr>
                <w:rFonts w:ascii="Arial" w:hAnsi="Arial" w:cs="Arial"/>
                <w:sz w:val="24"/>
                <w:szCs w:val="24"/>
                <w:lang w:val="ro-RO"/>
              </w:rPr>
            </w:pPr>
          </w:p>
        </w:tc>
      </w:tr>
      <w:tr w:rsidR="00334F4C" w:rsidRPr="000035E8" w:rsidTr="00E4103B">
        <w:trPr>
          <w:trHeight w:val="777"/>
        </w:trPr>
        <w:tc>
          <w:tcPr>
            <w:tcW w:w="709" w:type="dxa"/>
          </w:tcPr>
          <w:p w:rsidR="00334F4C" w:rsidRPr="000035E8" w:rsidRDefault="00334F4C" w:rsidP="00D70D18">
            <w:pPr>
              <w:tabs>
                <w:tab w:val="left" w:pos="1300"/>
                <w:tab w:val="left" w:pos="1780"/>
              </w:tabs>
              <w:spacing w:after="0" w:line="240" w:lineRule="auto"/>
              <w:jc w:val="both"/>
              <w:rPr>
                <w:rFonts w:ascii="Arial" w:hAnsi="Arial" w:cs="Arial"/>
                <w:b/>
                <w:sz w:val="24"/>
                <w:szCs w:val="24"/>
                <w:lang w:val="ro-RO"/>
              </w:rPr>
            </w:pPr>
          </w:p>
          <w:p w:rsidR="00334F4C" w:rsidRPr="000035E8" w:rsidRDefault="00334F4C" w:rsidP="00D70D18">
            <w:pPr>
              <w:tabs>
                <w:tab w:val="left" w:pos="1300"/>
                <w:tab w:val="left" w:pos="1780"/>
              </w:tabs>
              <w:spacing w:after="0" w:line="240" w:lineRule="auto"/>
              <w:jc w:val="both"/>
              <w:rPr>
                <w:rFonts w:ascii="Arial" w:hAnsi="Arial" w:cs="Arial"/>
                <w:b/>
                <w:sz w:val="24"/>
                <w:szCs w:val="24"/>
                <w:lang w:val="ro-RO"/>
              </w:rPr>
            </w:pPr>
            <w:r w:rsidRPr="000035E8">
              <w:rPr>
                <w:rFonts w:ascii="Arial" w:hAnsi="Arial" w:cs="Arial"/>
                <w:b/>
                <w:sz w:val="24"/>
                <w:szCs w:val="24"/>
                <w:lang w:val="ro-RO"/>
              </w:rPr>
              <w:t xml:space="preserve">2           </w:t>
            </w:r>
          </w:p>
        </w:tc>
        <w:tc>
          <w:tcPr>
            <w:tcW w:w="2410" w:type="dxa"/>
          </w:tcPr>
          <w:p w:rsidR="00334F4C" w:rsidRPr="000035E8" w:rsidRDefault="00334F4C" w:rsidP="00D70D18">
            <w:pPr>
              <w:tabs>
                <w:tab w:val="left" w:pos="1300"/>
                <w:tab w:val="left" w:pos="1780"/>
              </w:tabs>
              <w:spacing w:after="0" w:line="240" w:lineRule="auto"/>
              <w:rPr>
                <w:rFonts w:ascii="Arial" w:hAnsi="Arial" w:cs="Arial"/>
                <w:b/>
                <w:sz w:val="24"/>
                <w:szCs w:val="24"/>
                <w:lang w:val="ro-RO"/>
              </w:rPr>
            </w:pPr>
            <w:r w:rsidRPr="000035E8">
              <w:rPr>
                <w:rFonts w:ascii="Arial" w:hAnsi="Arial" w:cs="Arial"/>
                <w:b/>
                <w:sz w:val="24"/>
                <w:szCs w:val="24"/>
                <w:lang w:val="ro-RO"/>
              </w:rPr>
              <w:t>Autoritatea cu atribuţii de control, inspecţie şi sancţionare în domeniul protecţiei mediului </w:t>
            </w:r>
          </w:p>
        </w:tc>
        <w:tc>
          <w:tcPr>
            <w:tcW w:w="7371" w:type="dxa"/>
          </w:tcPr>
          <w:p w:rsidR="00334F4C" w:rsidRPr="000035E8" w:rsidRDefault="00334F4C" w:rsidP="00D70D18">
            <w:pPr>
              <w:tabs>
                <w:tab w:val="left" w:pos="1300"/>
                <w:tab w:val="left" w:pos="1780"/>
              </w:tabs>
              <w:spacing w:after="0" w:line="240" w:lineRule="auto"/>
              <w:jc w:val="both"/>
              <w:rPr>
                <w:rFonts w:ascii="Arial" w:hAnsi="Arial" w:cs="Arial"/>
                <w:sz w:val="24"/>
                <w:szCs w:val="24"/>
                <w:lang w:val="ro-RO"/>
              </w:rPr>
            </w:pPr>
            <w:r w:rsidRPr="000035E8">
              <w:rPr>
                <w:rFonts w:ascii="Arial" w:hAnsi="Arial" w:cs="Arial"/>
                <w:sz w:val="24"/>
                <w:szCs w:val="24"/>
                <w:lang w:val="ro-RO"/>
              </w:rPr>
              <w:t xml:space="preserve">Comisariatul Judeţean </w:t>
            </w:r>
            <w:r w:rsidR="00645CBB" w:rsidRPr="000035E8">
              <w:rPr>
                <w:rFonts w:ascii="Arial" w:hAnsi="Arial" w:cs="Arial"/>
                <w:sz w:val="24"/>
                <w:szCs w:val="24"/>
                <w:lang w:val="ro-RO"/>
              </w:rPr>
              <w:t>Tulcea</w:t>
            </w:r>
            <w:r w:rsidRPr="000035E8">
              <w:rPr>
                <w:rFonts w:ascii="Arial" w:hAnsi="Arial" w:cs="Arial"/>
                <w:sz w:val="24"/>
                <w:szCs w:val="24"/>
                <w:lang w:val="ro-RO"/>
              </w:rPr>
              <w:t xml:space="preserve"> al  Gărzii Naţionale de Mediu                 </w:t>
            </w:r>
          </w:p>
        </w:tc>
      </w:tr>
      <w:tr w:rsidR="00334F4C" w:rsidRPr="000035E8" w:rsidTr="00E4103B">
        <w:trPr>
          <w:trHeight w:val="636"/>
        </w:trPr>
        <w:tc>
          <w:tcPr>
            <w:tcW w:w="709" w:type="dxa"/>
          </w:tcPr>
          <w:p w:rsidR="00334F4C" w:rsidRPr="000035E8" w:rsidRDefault="00334F4C" w:rsidP="00D70D18">
            <w:pPr>
              <w:tabs>
                <w:tab w:val="left" w:pos="1300"/>
                <w:tab w:val="left" w:pos="1780"/>
              </w:tabs>
              <w:spacing w:after="0" w:line="240" w:lineRule="auto"/>
              <w:jc w:val="both"/>
              <w:rPr>
                <w:rFonts w:ascii="Arial" w:hAnsi="Arial" w:cs="Arial"/>
                <w:b/>
                <w:sz w:val="24"/>
                <w:szCs w:val="24"/>
                <w:lang w:val="ro-RO"/>
              </w:rPr>
            </w:pPr>
          </w:p>
          <w:p w:rsidR="00334F4C" w:rsidRPr="000035E8" w:rsidRDefault="00334F4C" w:rsidP="00D70D18">
            <w:pPr>
              <w:tabs>
                <w:tab w:val="left" w:pos="1300"/>
                <w:tab w:val="left" w:pos="1780"/>
              </w:tabs>
              <w:spacing w:after="0" w:line="240" w:lineRule="auto"/>
              <w:jc w:val="both"/>
              <w:rPr>
                <w:rFonts w:ascii="Arial" w:hAnsi="Arial" w:cs="Arial"/>
                <w:b/>
                <w:sz w:val="24"/>
                <w:szCs w:val="24"/>
                <w:lang w:val="ro-RO"/>
              </w:rPr>
            </w:pPr>
            <w:r w:rsidRPr="000035E8">
              <w:rPr>
                <w:rFonts w:ascii="Arial" w:hAnsi="Arial" w:cs="Arial"/>
                <w:b/>
                <w:sz w:val="24"/>
                <w:szCs w:val="24"/>
                <w:lang w:val="ro-RO"/>
              </w:rPr>
              <w:t>3</w:t>
            </w:r>
          </w:p>
        </w:tc>
        <w:tc>
          <w:tcPr>
            <w:tcW w:w="2410" w:type="dxa"/>
          </w:tcPr>
          <w:p w:rsidR="00334F4C" w:rsidRPr="000035E8" w:rsidRDefault="00334F4C" w:rsidP="00D70D18">
            <w:pPr>
              <w:tabs>
                <w:tab w:val="left" w:pos="1300"/>
                <w:tab w:val="left" w:pos="1780"/>
              </w:tabs>
              <w:spacing w:after="0" w:line="240" w:lineRule="auto"/>
              <w:jc w:val="both"/>
              <w:rPr>
                <w:rFonts w:ascii="Arial" w:hAnsi="Arial" w:cs="Arial"/>
                <w:b/>
                <w:sz w:val="24"/>
                <w:szCs w:val="24"/>
                <w:lang w:val="ro-RO"/>
              </w:rPr>
            </w:pPr>
            <w:r w:rsidRPr="000035E8">
              <w:rPr>
                <w:rFonts w:ascii="Arial" w:hAnsi="Arial" w:cs="Arial"/>
                <w:b/>
                <w:sz w:val="24"/>
                <w:szCs w:val="24"/>
                <w:lang w:val="ro-RO"/>
              </w:rPr>
              <w:t>Autoritatea centrală de protecţie a mediului </w:t>
            </w:r>
          </w:p>
        </w:tc>
        <w:tc>
          <w:tcPr>
            <w:tcW w:w="7371" w:type="dxa"/>
          </w:tcPr>
          <w:p w:rsidR="00334F4C" w:rsidRPr="000035E8" w:rsidRDefault="00334F4C" w:rsidP="00D70D18">
            <w:pPr>
              <w:tabs>
                <w:tab w:val="left" w:pos="1300"/>
                <w:tab w:val="left" w:pos="1780"/>
              </w:tabs>
              <w:spacing w:after="0" w:line="240" w:lineRule="auto"/>
              <w:jc w:val="both"/>
              <w:rPr>
                <w:rFonts w:ascii="Arial" w:hAnsi="Arial" w:cs="Arial"/>
                <w:sz w:val="24"/>
                <w:szCs w:val="24"/>
                <w:lang w:val="ro-RO"/>
              </w:rPr>
            </w:pPr>
            <w:r w:rsidRPr="000035E8">
              <w:rPr>
                <w:rFonts w:ascii="Arial" w:hAnsi="Arial" w:cs="Arial"/>
                <w:sz w:val="24"/>
                <w:szCs w:val="24"/>
                <w:lang w:val="ro-RO"/>
              </w:rPr>
              <w:t>Ministerul Mediului</w:t>
            </w:r>
          </w:p>
        </w:tc>
      </w:tr>
      <w:tr w:rsidR="00334F4C" w:rsidRPr="000035E8" w:rsidTr="00E4103B">
        <w:trPr>
          <w:trHeight w:val="1560"/>
        </w:trPr>
        <w:tc>
          <w:tcPr>
            <w:tcW w:w="709" w:type="dxa"/>
          </w:tcPr>
          <w:p w:rsidR="00334F4C" w:rsidRPr="000035E8" w:rsidRDefault="00334F4C" w:rsidP="00D70D18">
            <w:pPr>
              <w:tabs>
                <w:tab w:val="left" w:pos="1300"/>
                <w:tab w:val="left" w:pos="1780"/>
              </w:tabs>
              <w:spacing w:after="0" w:line="240" w:lineRule="auto"/>
              <w:jc w:val="both"/>
              <w:rPr>
                <w:rFonts w:ascii="Arial" w:hAnsi="Arial" w:cs="Arial"/>
                <w:b/>
                <w:sz w:val="24"/>
                <w:szCs w:val="24"/>
                <w:lang w:val="ro-RO"/>
              </w:rPr>
            </w:pPr>
            <w:r w:rsidRPr="000035E8">
              <w:rPr>
                <w:rFonts w:ascii="Arial" w:hAnsi="Arial" w:cs="Arial"/>
                <w:b/>
                <w:sz w:val="24"/>
                <w:szCs w:val="24"/>
                <w:lang w:val="ro-RO"/>
              </w:rPr>
              <w:t>4</w:t>
            </w:r>
          </w:p>
        </w:tc>
        <w:tc>
          <w:tcPr>
            <w:tcW w:w="2410" w:type="dxa"/>
          </w:tcPr>
          <w:p w:rsidR="00334F4C" w:rsidRPr="000035E8" w:rsidRDefault="00334F4C" w:rsidP="00D70D18">
            <w:pPr>
              <w:tabs>
                <w:tab w:val="left" w:pos="1300"/>
                <w:tab w:val="left" w:pos="1780"/>
              </w:tabs>
              <w:spacing w:after="0" w:line="240" w:lineRule="auto"/>
              <w:jc w:val="both"/>
              <w:rPr>
                <w:rFonts w:ascii="Arial" w:hAnsi="Arial" w:cs="Arial"/>
                <w:sz w:val="24"/>
                <w:szCs w:val="24"/>
                <w:lang w:val="ro-RO"/>
              </w:rPr>
            </w:pPr>
            <w:r w:rsidRPr="000035E8">
              <w:rPr>
                <w:rFonts w:ascii="Arial" w:hAnsi="Arial" w:cs="Arial"/>
                <w:b/>
                <w:sz w:val="24"/>
                <w:szCs w:val="24"/>
                <w:lang w:val="ro-RO"/>
              </w:rPr>
              <w:t>Operator</w:t>
            </w:r>
            <w:r w:rsidRPr="000035E8">
              <w:rPr>
                <w:rFonts w:ascii="Arial" w:hAnsi="Arial" w:cs="Arial"/>
                <w:sz w:val="24"/>
                <w:szCs w:val="24"/>
                <w:lang w:val="ro-RO"/>
              </w:rPr>
              <w:t xml:space="preserve">                      </w:t>
            </w:r>
          </w:p>
        </w:tc>
        <w:tc>
          <w:tcPr>
            <w:tcW w:w="7371" w:type="dxa"/>
          </w:tcPr>
          <w:p w:rsidR="00334F4C" w:rsidRPr="000035E8" w:rsidRDefault="00334F4C" w:rsidP="00D70D18">
            <w:pPr>
              <w:spacing w:after="0" w:line="240" w:lineRule="auto"/>
              <w:jc w:val="both"/>
              <w:rPr>
                <w:rFonts w:ascii="Arial" w:hAnsi="Arial" w:cs="Arial"/>
                <w:bCs/>
                <w:sz w:val="24"/>
                <w:szCs w:val="24"/>
                <w:lang w:val="ro-RO"/>
              </w:rPr>
            </w:pPr>
            <w:r w:rsidRPr="000035E8">
              <w:rPr>
                <w:rFonts w:ascii="Arial" w:hAnsi="Arial" w:cs="Arial"/>
                <w:sz w:val="24"/>
                <w:szCs w:val="24"/>
                <w:lang w:val="ro-RO"/>
              </w:rPr>
              <w:t>Persoană fizică sau juridică, care operează ori deţine controlul instalaţiei, aşa cum este p</w:t>
            </w:r>
            <w:r w:rsidR="000D397B" w:rsidRPr="000035E8">
              <w:rPr>
                <w:rFonts w:ascii="Arial" w:hAnsi="Arial" w:cs="Arial"/>
                <w:sz w:val="24"/>
                <w:szCs w:val="24"/>
                <w:lang w:val="ro-RO"/>
              </w:rPr>
              <w:t>revăzut în legislaţia naţională</w:t>
            </w:r>
            <w:r w:rsidRPr="000035E8">
              <w:rPr>
                <w:rFonts w:ascii="Arial" w:hAnsi="Arial" w:cs="Arial"/>
                <w:sz w:val="24"/>
                <w:szCs w:val="24"/>
                <w:lang w:val="ro-RO"/>
              </w:rPr>
              <w:t xml:space="preserve"> sau care a fost investită cu putere economică deci</w:t>
            </w:r>
            <w:r w:rsidR="00B76FEA"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vă asupra fun</w:t>
            </w:r>
            <w:r w:rsidR="000D397B" w:rsidRPr="000035E8">
              <w:rPr>
                <w:rFonts w:ascii="Arial" w:hAnsi="Arial" w:cs="Arial"/>
                <w:sz w:val="24"/>
                <w:szCs w:val="24"/>
                <w:lang w:val="ro-RO"/>
              </w:rPr>
              <w:t>cţionării tehnice a instalaţiei</w:t>
            </w:r>
            <w:r w:rsidRPr="000035E8">
              <w:rPr>
                <w:rFonts w:ascii="Arial" w:hAnsi="Arial" w:cs="Arial"/>
                <w:sz w:val="24"/>
                <w:szCs w:val="24"/>
                <w:lang w:val="ro-RO"/>
              </w:rPr>
              <w:t xml:space="preserve"> respectiv</w:t>
            </w:r>
            <w:r w:rsidR="000D397B" w:rsidRPr="000035E8">
              <w:rPr>
                <w:rFonts w:ascii="Arial" w:hAnsi="Arial" w:cs="Arial"/>
                <w:sz w:val="24"/>
                <w:szCs w:val="24"/>
                <w:lang w:val="ro-RO"/>
              </w:rPr>
              <w:t>e.</w:t>
            </w:r>
            <w:r w:rsidRPr="000035E8">
              <w:rPr>
                <w:rFonts w:ascii="Arial" w:hAnsi="Arial" w:cs="Arial"/>
                <w:sz w:val="24"/>
                <w:szCs w:val="24"/>
                <w:lang w:val="ro-RO"/>
              </w:rPr>
              <w:t xml:space="preserve"> </w:t>
            </w:r>
          </w:p>
        </w:tc>
      </w:tr>
      <w:tr w:rsidR="00334F4C" w:rsidRPr="000035E8" w:rsidTr="00E4103B">
        <w:trPr>
          <w:trHeight w:val="580"/>
        </w:trPr>
        <w:tc>
          <w:tcPr>
            <w:tcW w:w="709" w:type="dxa"/>
          </w:tcPr>
          <w:p w:rsidR="00334F4C" w:rsidRPr="000035E8" w:rsidRDefault="00334F4C" w:rsidP="00D70D18">
            <w:pPr>
              <w:tabs>
                <w:tab w:val="left" w:pos="1300"/>
                <w:tab w:val="left" w:pos="1780"/>
              </w:tabs>
              <w:spacing w:after="0" w:line="240" w:lineRule="auto"/>
              <w:jc w:val="both"/>
              <w:rPr>
                <w:rFonts w:ascii="Arial" w:hAnsi="Arial" w:cs="Arial"/>
                <w:b/>
                <w:sz w:val="24"/>
                <w:szCs w:val="24"/>
                <w:lang w:val="ro-RO"/>
              </w:rPr>
            </w:pPr>
            <w:r w:rsidRPr="000035E8">
              <w:rPr>
                <w:rFonts w:ascii="Arial" w:hAnsi="Arial" w:cs="Arial"/>
                <w:b/>
                <w:sz w:val="24"/>
                <w:szCs w:val="24"/>
                <w:lang w:val="ro-RO"/>
              </w:rPr>
              <w:t>5</w:t>
            </w:r>
          </w:p>
        </w:tc>
        <w:tc>
          <w:tcPr>
            <w:tcW w:w="2410" w:type="dxa"/>
          </w:tcPr>
          <w:p w:rsidR="00334F4C" w:rsidRPr="000035E8" w:rsidRDefault="00334F4C" w:rsidP="00D70D18">
            <w:pPr>
              <w:tabs>
                <w:tab w:val="left" w:pos="1300"/>
                <w:tab w:val="left" w:pos="1780"/>
              </w:tabs>
              <w:spacing w:after="0" w:line="240" w:lineRule="auto"/>
              <w:jc w:val="both"/>
              <w:rPr>
                <w:rFonts w:ascii="Arial" w:hAnsi="Arial" w:cs="Arial"/>
                <w:b/>
                <w:sz w:val="24"/>
                <w:szCs w:val="24"/>
                <w:lang w:val="ro-RO"/>
              </w:rPr>
            </w:pPr>
            <w:r w:rsidRPr="000035E8">
              <w:rPr>
                <w:rFonts w:ascii="Arial" w:hAnsi="Arial" w:cs="Arial"/>
                <w:b/>
                <w:sz w:val="24"/>
                <w:szCs w:val="24"/>
                <w:lang w:val="ro-RO"/>
              </w:rPr>
              <w:t>B</w:t>
            </w:r>
            <w:r w:rsidR="00F10DC0" w:rsidRPr="000035E8">
              <w:rPr>
                <w:rFonts w:ascii="Arial" w:hAnsi="Arial" w:cs="Arial"/>
                <w:b/>
                <w:sz w:val="24"/>
                <w:szCs w:val="24"/>
                <w:lang w:val="ro-RO"/>
              </w:rPr>
              <w:t>.</w:t>
            </w:r>
            <w:r w:rsidRPr="000035E8">
              <w:rPr>
                <w:rFonts w:ascii="Arial" w:hAnsi="Arial" w:cs="Arial"/>
                <w:b/>
                <w:sz w:val="24"/>
                <w:szCs w:val="24"/>
                <w:lang w:val="ro-RO"/>
              </w:rPr>
              <w:t>A</w:t>
            </w:r>
            <w:r w:rsidR="00F10DC0" w:rsidRPr="000035E8">
              <w:rPr>
                <w:rFonts w:ascii="Arial" w:hAnsi="Arial" w:cs="Arial"/>
                <w:b/>
                <w:sz w:val="24"/>
                <w:szCs w:val="24"/>
                <w:lang w:val="ro-RO"/>
              </w:rPr>
              <w:t>.</w:t>
            </w:r>
            <w:r w:rsidRPr="000035E8">
              <w:rPr>
                <w:rFonts w:ascii="Arial" w:hAnsi="Arial" w:cs="Arial"/>
                <w:b/>
                <w:sz w:val="24"/>
                <w:szCs w:val="24"/>
                <w:lang w:val="ro-RO"/>
              </w:rPr>
              <w:t>T</w:t>
            </w:r>
            <w:r w:rsidR="00F10DC0" w:rsidRPr="000035E8">
              <w:rPr>
                <w:rFonts w:ascii="Arial" w:hAnsi="Arial" w:cs="Arial"/>
                <w:b/>
                <w:sz w:val="24"/>
                <w:szCs w:val="24"/>
                <w:lang w:val="ro-RO"/>
              </w:rPr>
              <w:t>.</w:t>
            </w:r>
          </w:p>
          <w:p w:rsidR="00334F4C" w:rsidRPr="000035E8" w:rsidRDefault="00334F4C" w:rsidP="00D70D18">
            <w:pPr>
              <w:tabs>
                <w:tab w:val="left" w:pos="1300"/>
                <w:tab w:val="left" w:pos="1780"/>
              </w:tabs>
              <w:spacing w:after="0" w:line="240" w:lineRule="auto"/>
              <w:jc w:val="both"/>
              <w:rPr>
                <w:rFonts w:ascii="Arial" w:hAnsi="Arial" w:cs="Arial"/>
                <w:b/>
                <w:sz w:val="24"/>
                <w:szCs w:val="24"/>
                <w:lang w:val="ro-RO"/>
              </w:rPr>
            </w:pPr>
            <w:r w:rsidRPr="000035E8">
              <w:rPr>
                <w:rFonts w:ascii="Arial" w:hAnsi="Arial" w:cs="Arial"/>
                <w:sz w:val="24"/>
                <w:szCs w:val="24"/>
                <w:lang w:val="ro-RO"/>
              </w:rPr>
              <w:t>(cele mai bune tehnici disponibile)</w:t>
            </w:r>
          </w:p>
        </w:tc>
        <w:tc>
          <w:tcPr>
            <w:tcW w:w="7371" w:type="dxa"/>
          </w:tcPr>
          <w:p w:rsidR="00334F4C" w:rsidRPr="000035E8" w:rsidRDefault="00334F4C"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Stadiul de dezvoltare cel mai avansat </w:t>
            </w:r>
            <w:r w:rsidR="006432A0" w:rsidRPr="000035E8">
              <w:rPr>
                <w:rFonts w:ascii="Arial" w:hAnsi="Arial" w:cs="Arial"/>
                <w:sz w:val="24"/>
                <w:szCs w:val="24"/>
                <w:lang w:val="ro-RO"/>
              </w:rPr>
              <w:t>și</w:t>
            </w:r>
            <w:r w:rsidRPr="000035E8">
              <w:rPr>
                <w:rFonts w:ascii="Arial" w:hAnsi="Arial" w:cs="Arial"/>
                <w:sz w:val="24"/>
                <w:szCs w:val="24"/>
                <w:lang w:val="ro-RO"/>
              </w:rPr>
              <w:t xml:space="preserve"> eficient înregistrat în dezvoltarea unei activităţi </w:t>
            </w:r>
            <w:r w:rsidR="006432A0" w:rsidRPr="000035E8">
              <w:rPr>
                <w:rFonts w:ascii="Arial" w:hAnsi="Arial" w:cs="Arial"/>
                <w:sz w:val="24"/>
                <w:szCs w:val="24"/>
                <w:lang w:val="ro-RO"/>
              </w:rPr>
              <w:t>și</w:t>
            </w:r>
            <w:r w:rsidRPr="000035E8">
              <w:rPr>
                <w:rFonts w:ascii="Arial" w:hAnsi="Arial" w:cs="Arial"/>
                <w:sz w:val="24"/>
                <w:szCs w:val="24"/>
                <w:lang w:val="ro-RO"/>
              </w:rPr>
              <w:t xml:space="preserve"> a modurilor de exploatare, care demonstrează po</w:t>
            </w:r>
            <w:r w:rsidR="0089516A"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bilitatea practică a tehnicilor specifice de a constitui referinţă pentru stabilirea valorilor limită de emi</w:t>
            </w:r>
            <w:r w:rsidR="0089516A"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e în scopul prevenirii poluării, iar în cazul în care acest fapt nu este po</w:t>
            </w:r>
            <w:r w:rsidR="0089516A"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bil, pentru a reduce în ansamblu emi</w:t>
            </w:r>
            <w:r w:rsidR="0089516A"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 xml:space="preserve">ile </w:t>
            </w:r>
            <w:r w:rsidR="006432A0" w:rsidRPr="000035E8">
              <w:rPr>
                <w:rFonts w:ascii="Arial" w:hAnsi="Arial" w:cs="Arial"/>
                <w:sz w:val="24"/>
                <w:szCs w:val="24"/>
                <w:lang w:val="ro-RO"/>
              </w:rPr>
              <w:t>și</w:t>
            </w:r>
            <w:r w:rsidRPr="000035E8">
              <w:rPr>
                <w:rFonts w:ascii="Arial" w:hAnsi="Arial" w:cs="Arial"/>
                <w:sz w:val="24"/>
                <w:szCs w:val="24"/>
                <w:lang w:val="ro-RO"/>
              </w:rPr>
              <w:t xml:space="preserve"> impactul asupra mediului, în întregul său</w:t>
            </w:r>
            <w:r w:rsidR="000D397B" w:rsidRPr="000035E8">
              <w:rPr>
                <w:rFonts w:ascii="Arial" w:hAnsi="Arial" w:cs="Arial"/>
                <w:sz w:val="24"/>
                <w:szCs w:val="24"/>
                <w:lang w:val="ro-RO"/>
              </w:rPr>
              <w:t>.</w:t>
            </w:r>
          </w:p>
        </w:tc>
      </w:tr>
      <w:tr w:rsidR="00334F4C" w:rsidRPr="000035E8" w:rsidTr="00E4103B">
        <w:trPr>
          <w:trHeight w:val="321"/>
        </w:trPr>
        <w:tc>
          <w:tcPr>
            <w:tcW w:w="709" w:type="dxa"/>
          </w:tcPr>
          <w:p w:rsidR="00334F4C" w:rsidRPr="000035E8" w:rsidRDefault="00334F4C" w:rsidP="00D70D18">
            <w:pPr>
              <w:tabs>
                <w:tab w:val="left" w:pos="1300"/>
                <w:tab w:val="left" w:pos="1780"/>
              </w:tabs>
              <w:spacing w:after="0" w:line="240" w:lineRule="auto"/>
              <w:jc w:val="both"/>
              <w:rPr>
                <w:rFonts w:ascii="Arial" w:hAnsi="Arial" w:cs="Arial"/>
                <w:b/>
                <w:sz w:val="24"/>
                <w:szCs w:val="24"/>
                <w:lang w:val="ro-RO"/>
              </w:rPr>
            </w:pPr>
            <w:r w:rsidRPr="000035E8">
              <w:rPr>
                <w:rFonts w:ascii="Arial" w:hAnsi="Arial" w:cs="Arial"/>
                <w:b/>
                <w:sz w:val="24"/>
                <w:szCs w:val="24"/>
                <w:lang w:val="ro-RO"/>
              </w:rPr>
              <w:t>6</w:t>
            </w:r>
          </w:p>
        </w:tc>
        <w:tc>
          <w:tcPr>
            <w:tcW w:w="2410" w:type="dxa"/>
          </w:tcPr>
          <w:p w:rsidR="00334F4C" w:rsidRPr="000035E8" w:rsidRDefault="00334F4C" w:rsidP="00D70D18">
            <w:pPr>
              <w:pStyle w:val="Heading6"/>
              <w:rPr>
                <w:rFonts w:ascii="Arial" w:hAnsi="Arial" w:cs="Arial"/>
                <w:sz w:val="24"/>
                <w:szCs w:val="24"/>
                <w:lang w:val="ro-RO"/>
              </w:rPr>
            </w:pPr>
            <w:r w:rsidRPr="000035E8">
              <w:rPr>
                <w:rFonts w:ascii="Arial" w:hAnsi="Arial" w:cs="Arial"/>
                <w:sz w:val="24"/>
                <w:szCs w:val="24"/>
                <w:lang w:val="ro-RO"/>
              </w:rPr>
              <w:t>C</w:t>
            </w:r>
            <w:r w:rsidR="00F10DC0" w:rsidRPr="000035E8">
              <w:rPr>
                <w:rFonts w:ascii="Arial" w:hAnsi="Arial" w:cs="Arial"/>
                <w:sz w:val="24"/>
                <w:szCs w:val="24"/>
                <w:lang w:val="ro-RO"/>
              </w:rPr>
              <w:t>.</w:t>
            </w:r>
            <w:r w:rsidRPr="000035E8">
              <w:rPr>
                <w:rFonts w:ascii="Arial" w:hAnsi="Arial" w:cs="Arial"/>
                <w:sz w:val="24"/>
                <w:szCs w:val="24"/>
                <w:lang w:val="ro-RO"/>
              </w:rPr>
              <w:t>A</w:t>
            </w:r>
            <w:r w:rsidR="00F10DC0" w:rsidRPr="000035E8">
              <w:rPr>
                <w:rFonts w:ascii="Arial" w:hAnsi="Arial" w:cs="Arial"/>
                <w:sz w:val="24"/>
                <w:szCs w:val="24"/>
                <w:lang w:val="ro-RO"/>
              </w:rPr>
              <w:t>.</w:t>
            </w:r>
            <w:r w:rsidRPr="000035E8">
              <w:rPr>
                <w:rFonts w:ascii="Arial" w:hAnsi="Arial" w:cs="Arial"/>
                <w:sz w:val="24"/>
                <w:szCs w:val="24"/>
                <w:lang w:val="ro-RO"/>
              </w:rPr>
              <w:t>T</w:t>
            </w:r>
            <w:r w:rsidR="00F10DC0" w:rsidRPr="000035E8">
              <w:rPr>
                <w:rFonts w:ascii="Arial" w:hAnsi="Arial" w:cs="Arial"/>
                <w:sz w:val="24"/>
                <w:szCs w:val="24"/>
                <w:lang w:val="ro-RO"/>
              </w:rPr>
              <w:t>.</w:t>
            </w:r>
          </w:p>
        </w:tc>
        <w:tc>
          <w:tcPr>
            <w:tcW w:w="7371" w:type="dxa"/>
          </w:tcPr>
          <w:p w:rsidR="00334F4C" w:rsidRPr="000035E8" w:rsidRDefault="00BB0A8A"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xml:space="preserve">Comisia </w:t>
            </w:r>
            <w:r w:rsidR="0054338B">
              <w:rPr>
                <w:rFonts w:ascii="Arial" w:hAnsi="Arial" w:cs="Arial"/>
                <w:sz w:val="24"/>
                <w:szCs w:val="24"/>
                <w:lang w:val="ro-RO"/>
              </w:rPr>
              <w:t>de Analiza T</w:t>
            </w:r>
            <w:r w:rsidR="00334F4C" w:rsidRPr="000035E8">
              <w:rPr>
                <w:rFonts w:ascii="Arial" w:hAnsi="Arial" w:cs="Arial"/>
                <w:sz w:val="24"/>
                <w:szCs w:val="24"/>
                <w:lang w:val="ro-RO"/>
              </w:rPr>
              <w:t>ehnic</w:t>
            </w:r>
            <w:r w:rsidRPr="000035E8">
              <w:rPr>
                <w:rFonts w:ascii="Arial" w:hAnsi="Arial" w:cs="Arial"/>
                <w:sz w:val="24"/>
                <w:szCs w:val="24"/>
                <w:lang w:val="ro-RO"/>
              </w:rPr>
              <w:t xml:space="preserve">a </w:t>
            </w:r>
          </w:p>
        </w:tc>
      </w:tr>
      <w:tr w:rsidR="00334F4C" w:rsidRPr="000035E8" w:rsidTr="00E4103B">
        <w:trPr>
          <w:trHeight w:val="339"/>
        </w:trPr>
        <w:tc>
          <w:tcPr>
            <w:tcW w:w="709" w:type="dxa"/>
          </w:tcPr>
          <w:p w:rsidR="00334F4C" w:rsidRPr="000035E8" w:rsidRDefault="00334F4C" w:rsidP="00D70D18">
            <w:pPr>
              <w:tabs>
                <w:tab w:val="left" w:pos="1300"/>
                <w:tab w:val="left" w:pos="1780"/>
              </w:tabs>
              <w:spacing w:after="0" w:line="240" w:lineRule="auto"/>
              <w:jc w:val="both"/>
              <w:rPr>
                <w:rFonts w:ascii="Arial" w:hAnsi="Arial" w:cs="Arial"/>
                <w:b/>
                <w:sz w:val="24"/>
                <w:szCs w:val="24"/>
                <w:lang w:val="ro-RO"/>
              </w:rPr>
            </w:pPr>
            <w:r w:rsidRPr="000035E8">
              <w:rPr>
                <w:rFonts w:ascii="Arial" w:hAnsi="Arial" w:cs="Arial"/>
                <w:b/>
                <w:sz w:val="24"/>
                <w:szCs w:val="24"/>
                <w:lang w:val="ro-RO"/>
              </w:rPr>
              <w:t>7</w:t>
            </w:r>
          </w:p>
        </w:tc>
        <w:tc>
          <w:tcPr>
            <w:tcW w:w="2410" w:type="dxa"/>
          </w:tcPr>
          <w:p w:rsidR="00334F4C" w:rsidRPr="000035E8" w:rsidRDefault="00334F4C" w:rsidP="00D70D18">
            <w:pPr>
              <w:tabs>
                <w:tab w:val="left" w:pos="1300"/>
                <w:tab w:val="left" w:pos="1780"/>
              </w:tabs>
              <w:spacing w:after="0" w:line="240" w:lineRule="auto"/>
              <w:jc w:val="both"/>
              <w:rPr>
                <w:rFonts w:ascii="Arial" w:hAnsi="Arial" w:cs="Arial"/>
                <w:b/>
                <w:sz w:val="24"/>
                <w:szCs w:val="24"/>
                <w:vertAlign w:val="subscript"/>
                <w:lang w:val="ro-RO"/>
              </w:rPr>
            </w:pPr>
            <w:r w:rsidRPr="000035E8">
              <w:rPr>
                <w:rFonts w:ascii="Arial" w:hAnsi="Arial" w:cs="Arial"/>
                <w:b/>
                <w:sz w:val="24"/>
                <w:szCs w:val="24"/>
                <w:lang w:val="ro-RO"/>
              </w:rPr>
              <w:t>CBO</w:t>
            </w:r>
            <w:r w:rsidRPr="000035E8">
              <w:rPr>
                <w:rFonts w:ascii="Arial" w:hAnsi="Arial" w:cs="Arial"/>
                <w:b/>
                <w:sz w:val="24"/>
                <w:szCs w:val="24"/>
                <w:vertAlign w:val="subscript"/>
                <w:lang w:val="ro-RO"/>
              </w:rPr>
              <w:t>5</w:t>
            </w:r>
          </w:p>
        </w:tc>
        <w:tc>
          <w:tcPr>
            <w:tcW w:w="7371" w:type="dxa"/>
          </w:tcPr>
          <w:p w:rsidR="00334F4C" w:rsidRPr="000035E8" w:rsidRDefault="00334F4C" w:rsidP="00D70D18">
            <w:pPr>
              <w:tabs>
                <w:tab w:val="left" w:pos="1300"/>
                <w:tab w:val="left" w:pos="1780"/>
              </w:tabs>
              <w:spacing w:after="0" w:line="240" w:lineRule="auto"/>
              <w:jc w:val="both"/>
              <w:rPr>
                <w:rFonts w:ascii="Arial" w:hAnsi="Arial" w:cs="Arial"/>
                <w:sz w:val="24"/>
                <w:szCs w:val="24"/>
                <w:lang w:val="ro-RO"/>
              </w:rPr>
            </w:pPr>
            <w:r w:rsidRPr="000035E8">
              <w:rPr>
                <w:rFonts w:ascii="Arial" w:hAnsi="Arial" w:cs="Arial"/>
                <w:sz w:val="24"/>
                <w:szCs w:val="24"/>
                <w:lang w:val="ro-RO"/>
              </w:rPr>
              <w:t>Consumul biochimic de oxigen la 5 zile</w:t>
            </w:r>
            <w:r w:rsidR="000D397B" w:rsidRPr="000035E8">
              <w:rPr>
                <w:rFonts w:ascii="Arial" w:hAnsi="Arial" w:cs="Arial"/>
                <w:sz w:val="24"/>
                <w:szCs w:val="24"/>
                <w:lang w:val="ro-RO"/>
              </w:rPr>
              <w:t>.</w:t>
            </w:r>
          </w:p>
        </w:tc>
      </w:tr>
      <w:tr w:rsidR="00334F4C" w:rsidRPr="000035E8" w:rsidTr="00E4103B">
        <w:trPr>
          <w:trHeight w:val="300"/>
        </w:trPr>
        <w:tc>
          <w:tcPr>
            <w:tcW w:w="709" w:type="dxa"/>
          </w:tcPr>
          <w:p w:rsidR="00334F4C" w:rsidRPr="000035E8" w:rsidRDefault="00334F4C" w:rsidP="00D70D18">
            <w:pPr>
              <w:tabs>
                <w:tab w:val="left" w:pos="1300"/>
                <w:tab w:val="left" w:pos="1780"/>
              </w:tabs>
              <w:spacing w:after="0" w:line="240" w:lineRule="auto"/>
              <w:jc w:val="both"/>
              <w:rPr>
                <w:rFonts w:ascii="Arial" w:hAnsi="Arial" w:cs="Arial"/>
                <w:b/>
                <w:sz w:val="24"/>
                <w:szCs w:val="24"/>
                <w:lang w:val="ro-RO"/>
              </w:rPr>
            </w:pPr>
            <w:r w:rsidRPr="000035E8">
              <w:rPr>
                <w:rFonts w:ascii="Arial" w:hAnsi="Arial" w:cs="Arial"/>
                <w:b/>
                <w:sz w:val="24"/>
                <w:szCs w:val="24"/>
                <w:lang w:val="ro-RO"/>
              </w:rPr>
              <w:t>8</w:t>
            </w:r>
          </w:p>
        </w:tc>
        <w:tc>
          <w:tcPr>
            <w:tcW w:w="2410" w:type="dxa"/>
          </w:tcPr>
          <w:p w:rsidR="00334F4C" w:rsidRPr="000035E8" w:rsidRDefault="00334F4C" w:rsidP="00D70D18">
            <w:pPr>
              <w:tabs>
                <w:tab w:val="left" w:pos="1300"/>
                <w:tab w:val="left" w:pos="1780"/>
              </w:tabs>
              <w:spacing w:after="0" w:line="240" w:lineRule="auto"/>
              <w:jc w:val="both"/>
              <w:rPr>
                <w:rFonts w:ascii="Arial" w:hAnsi="Arial" w:cs="Arial"/>
                <w:b/>
                <w:sz w:val="24"/>
                <w:szCs w:val="24"/>
                <w:lang w:val="ro-RO"/>
              </w:rPr>
            </w:pPr>
            <w:r w:rsidRPr="000035E8">
              <w:rPr>
                <w:rFonts w:ascii="Arial" w:hAnsi="Arial" w:cs="Arial"/>
                <w:b/>
                <w:sz w:val="24"/>
                <w:szCs w:val="24"/>
                <w:lang w:val="ro-RO"/>
              </w:rPr>
              <w:t>CCOCr</w:t>
            </w:r>
          </w:p>
        </w:tc>
        <w:tc>
          <w:tcPr>
            <w:tcW w:w="7371" w:type="dxa"/>
          </w:tcPr>
          <w:p w:rsidR="00334F4C" w:rsidRPr="000035E8" w:rsidRDefault="00334F4C" w:rsidP="00D70D18">
            <w:pPr>
              <w:tabs>
                <w:tab w:val="left" w:pos="1300"/>
                <w:tab w:val="left" w:pos="1780"/>
              </w:tabs>
              <w:spacing w:after="0" w:line="240" w:lineRule="auto"/>
              <w:jc w:val="both"/>
              <w:rPr>
                <w:rFonts w:ascii="Arial" w:hAnsi="Arial" w:cs="Arial"/>
                <w:sz w:val="24"/>
                <w:szCs w:val="24"/>
                <w:lang w:val="ro-RO"/>
              </w:rPr>
            </w:pPr>
            <w:r w:rsidRPr="000035E8">
              <w:rPr>
                <w:rFonts w:ascii="Arial" w:hAnsi="Arial" w:cs="Arial"/>
                <w:sz w:val="24"/>
                <w:szCs w:val="24"/>
                <w:lang w:val="ro-RO"/>
              </w:rPr>
              <w:t>Consumul chimic de oxigen – metoda cu dicromat de pota</w:t>
            </w:r>
            <w:r w:rsidR="0089516A"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u</w:t>
            </w:r>
            <w:r w:rsidR="000D397B" w:rsidRPr="000035E8">
              <w:rPr>
                <w:rFonts w:ascii="Arial" w:hAnsi="Arial" w:cs="Arial"/>
                <w:sz w:val="24"/>
                <w:szCs w:val="24"/>
                <w:lang w:val="ro-RO"/>
              </w:rPr>
              <w:t>.</w:t>
            </w:r>
          </w:p>
        </w:tc>
      </w:tr>
      <w:tr w:rsidR="00334F4C" w:rsidRPr="000035E8" w:rsidTr="00E4103B">
        <w:trPr>
          <w:trHeight w:val="258"/>
        </w:trPr>
        <w:tc>
          <w:tcPr>
            <w:tcW w:w="709" w:type="dxa"/>
          </w:tcPr>
          <w:p w:rsidR="00334F4C" w:rsidRPr="000035E8" w:rsidRDefault="00334F4C" w:rsidP="00D70D18">
            <w:pPr>
              <w:tabs>
                <w:tab w:val="left" w:pos="1300"/>
                <w:tab w:val="left" w:pos="1780"/>
              </w:tabs>
              <w:spacing w:after="0" w:line="240" w:lineRule="auto"/>
              <w:jc w:val="both"/>
              <w:rPr>
                <w:rFonts w:ascii="Arial" w:hAnsi="Arial" w:cs="Arial"/>
                <w:b/>
                <w:sz w:val="24"/>
                <w:szCs w:val="24"/>
                <w:lang w:val="ro-RO"/>
              </w:rPr>
            </w:pPr>
            <w:r w:rsidRPr="000035E8">
              <w:rPr>
                <w:rFonts w:ascii="Arial" w:hAnsi="Arial" w:cs="Arial"/>
                <w:b/>
                <w:sz w:val="24"/>
                <w:szCs w:val="24"/>
                <w:lang w:val="ro-RO"/>
              </w:rPr>
              <w:t>9</w:t>
            </w:r>
          </w:p>
        </w:tc>
        <w:tc>
          <w:tcPr>
            <w:tcW w:w="2410" w:type="dxa"/>
          </w:tcPr>
          <w:p w:rsidR="00334F4C" w:rsidRPr="000035E8" w:rsidRDefault="00334F4C" w:rsidP="00D70D18">
            <w:pPr>
              <w:pStyle w:val="Heading6"/>
              <w:rPr>
                <w:rFonts w:ascii="Arial" w:hAnsi="Arial" w:cs="Arial"/>
                <w:sz w:val="24"/>
                <w:szCs w:val="24"/>
                <w:lang w:val="ro-RO"/>
              </w:rPr>
            </w:pPr>
            <w:r w:rsidRPr="000035E8">
              <w:rPr>
                <w:rFonts w:ascii="Arial" w:hAnsi="Arial" w:cs="Arial"/>
                <w:sz w:val="24"/>
                <w:szCs w:val="24"/>
                <w:lang w:val="ro-RO"/>
              </w:rPr>
              <w:t>COV</w:t>
            </w:r>
          </w:p>
        </w:tc>
        <w:tc>
          <w:tcPr>
            <w:tcW w:w="7371" w:type="dxa"/>
          </w:tcPr>
          <w:p w:rsidR="00334F4C" w:rsidRPr="000035E8" w:rsidRDefault="00334F4C"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Compu</w:t>
            </w:r>
            <w:r w:rsidR="006432A0" w:rsidRPr="000035E8">
              <w:rPr>
                <w:rFonts w:ascii="Arial" w:hAnsi="Arial" w:cs="Arial"/>
                <w:sz w:val="24"/>
                <w:szCs w:val="24"/>
                <w:lang w:val="ro-RO"/>
              </w:rPr>
              <w:t>și</w:t>
            </w:r>
            <w:r w:rsidRPr="000035E8">
              <w:rPr>
                <w:rFonts w:ascii="Arial" w:hAnsi="Arial" w:cs="Arial"/>
                <w:sz w:val="24"/>
                <w:szCs w:val="24"/>
                <w:lang w:val="ro-RO"/>
              </w:rPr>
              <w:t xml:space="preserve"> organici volatili</w:t>
            </w:r>
            <w:r w:rsidR="000D397B" w:rsidRPr="000035E8">
              <w:rPr>
                <w:rFonts w:ascii="Arial" w:hAnsi="Arial" w:cs="Arial"/>
                <w:sz w:val="24"/>
                <w:szCs w:val="24"/>
                <w:lang w:val="ro-RO"/>
              </w:rPr>
              <w:t>.</w:t>
            </w:r>
          </w:p>
        </w:tc>
      </w:tr>
      <w:tr w:rsidR="00334F4C" w:rsidRPr="000035E8" w:rsidTr="00E4103B">
        <w:trPr>
          <w:trHeight w:val="303"/>
        </w:trPr>
        <w:tc>
          <w:tcPr>
            <w:tcW w:w="709" w:type="dxa"/>
          </w:tcPr>
          <w:p w:rsidR="00334F4C" w:rsidRPr="000035E8" w:rsidRDefault="00334F4C" w:rsidP="00D70D18">
            <w:pPr>
              <w:tabs>
                <w:tab w:val="left" w:pos="1300"/>
                <w:tab w:val="left" w:pos="1780"/>
              </w:tabs>
              <w:spacing w:after="0" w:line="240" w:lineRule="auto"/>
              <w:jc w:val="both"/>
              <w:rPr>
                <w:rFonts w:ascii="Arial" w:hAnsi="Arial" w:cs="Arial"/>
                <w:b/>
                <w:sz w:val="24"/>
                <w:szCs w:val="24"/>
                <w:lang w:val="ro-RO"/>
              </w:rPr>
            </w:pPr>
            <w:r w:rsidRPr="000035E8">
              <w:rPr>
                <w:rFonts w:ascii="Arial" w:hAnsi="Arial" w:cs="Arial"/>
                <w:b/>
                <w:sz w:val="24"/>
                <w:szCs w:val="24"/>
                <w:lang w:val="ro-RO"/>
              </w:rPr>
              <w:t>10</w:t>
            </w:r>
          </w:p>
        </w:tc>
        <w:tc>
          <w:tcPr>
            <w:tcW w:w="2410" w:type="dxa"/>
          </w:tcPr>
          <w:p w:rsidR="00334F4C" w:rsidRPr="000035E8" w:rsidRDefault="00334F4C" w:rsidP="00D70D18">
            <w:pPr>
              <w:tabs>
                <w:tab w:val="left" w:pos="1300"/>
                <w:tab w:val="left" w:pos="1780"/>
              </w:tabs>
              <w:spacing w:after="0" w:line="240" w:lineRule="auto"/>
              <w:jc w:val="both"/>
              <w:rPr>
                <w:rFonts w:ascii="Arial" w:hAnsi="Arial" w:cs="Arial"/>
                <w:b/>
                <w:sz w:val="24"/>
                <w:szCs w:val="24"/>
                <w:lang w:val="ro-RO"/>
              </w:rPr>
            </w:pPr>
            <w:r w:rsidRPr="000035E8">
              <w:rPr>
                <w:rFonts w:ascii="Arial" w:hAnsi="Arial" w:cs="Arial"/>
                <w:b/>
                <w:sz w:val="24"/>
                <w:szCs w:val="24"/>
                <w:lang w:val="ro-RO"/>
              </w:rPr>
              <w:t>dB(A)</w:t>
            </w:r>
          </w:p>
        </w:tc>
        <w:tc>
          <w:tcPr>
            <w:tcW w:w="7371" w:type="dxa"/>
          </w:tcPr>
          <w:p w:rsidR="00334F4C" w:rsidRPr="000035E8" w:rsidRDefault="00334F4C" w:rsidP="00D70D18">
            <w:pPr>
              <w:tabs>
                <w:tab w:val="left" w:pos="1300"/>
                <w:tab w:val="left" w:pos="1780"/>
              </w:tabs>
              <w:spacing w:after="0" w:line="240" w:lineRule="auto"/>
              <w:jc w:val="both"/>
              <w:rPr>
                <w:rFonts w:ascii="Arial" w:hAnsi="Arial" w:cs="Arial"/>
                <w:sz w:val="24"/>
                <w:szCs w:val="24"/>
                <w:lang w:val="ro-RO"/>
              </w:rPr>
            </w:pPr>
            <w:r w:rsidRPr="000035E8">
              <w:rPr>
                <w:rFonts w:ascii="Arial" w:hAnsi="Arial" w:cs="Arial"/>
                <w:sz w:val="24"/>
                <w:szCs w:val="24"/>
                <w:lang w:val="ro-RO"/>
              </w:rPr>
              <w:t>Decibeli (curba de zgomot A).</w:t>
            </w:r>
          </w:p>
        </w:tc>
      </w:tr>
      <w:tr w:rsidR="00334F4C" w:rsidRPr="000035E8" w:rsidTr="00E4103B">
        <w:trPr>
          <w:trHeight w:val="258"/>
        </w:trPr>
        <w:tc>
          <w:tcPr>
            <w:tcW w:w="709" w:type="dxa"/>
          </w:tcPr>
          <w:p w:rsidR="00334F4C" w:rsidRPr="000035E8" w:rsidRDefault="00334F4C" w:rsidP="00D70D18">
            <w:pPr>
              <w:tabs>
                <w:tab w:val="left" w:pos="1300"/>
                <w:tab w:val="left" w:pos="1780"/>
              </w:tabs>
              <w:spacing w:after="0" w:line="240" w:lineRule="auto"/>
              <w:jc w:val="both"/>
              <w:rPr>
                <w:rFonts w:ascii="Arial" w:hAnsi="Arial" w:cs="Arial"/>
                <w:b/>
                <w:sz w:val="24"/>
                <w:szCs w:val="24"/>
                <w:lang w:val="ro-RO"/>
              </w:rPr>
            </w:pPr>
            <w:r w:rsidRPr="000035E8">
              <w:rPr>
                <w:rFonts w:ascii="Arial" w:hAnsi="Arial" w:cs="Arial"/>
                <w:b/>
                <w:sz w:val="24"/>
                <w:szCs w:val="24"/>
                <w:lang w:val="ro-RO"/>
              </w:rPr>
              <w:t>11</w:t>
            </w:r>
          </w:p>
        </w:tc>
        <w:tc>
          <w:tcPr>
            <w:tcW w:w="2410" w:type="dxa"/>
          </w:tcPr>
          <w:p w:rsidR="00334F4C" w:rsidRPr="000035E8" w:rsidRDefault="00334F4C" w:rsidP="00D70D18">
            <w:pPr>
              <w:tabs>
                <w:tab w:val="left" w:pos="1300"/>
                <w:tab w:val="left" w:pos="1780"/>
              </w:tabs>
              <w:spacing w:after="0" w:line="240" w:lineRule="auto"/>
              <w:jc w:val="both"/>
              <w:rPr>
                <w:rFonts w:ascii="Arial" w:hAnsi="Arial" w:cs="Arial"/>
                <w:b/>
                <w:sz w:val="24"/>
                <w:szCs w:val="24"/>
                <w:lang w:val="ro-RO"/>
              </w:rPr>
            </w:pPr>
            <w:r w:rsidRPr="000035E8">
              <w:rPr>
                <w:rFonts w:ascii="Arial" w:hAnsi="Arial" w:cs="Arial"/>
                <w:b/>
                <w:sz w:val="24"/>
                <w:szCs w:val="24"/>
                <w:lang w:val="ro-RO"/>
              </w:rPr>
              <w:t>IPPC</w:t>
            </w:r>
          </w:p>
        </w:tc>
        <w:tc>
          <w:tcPr>
            <w:tcW w:w="7371" w:type="dxa"/>
          </w:tcPr>
          <w:p w:rsidR="00334F4C" w:rsidRPr="000035E8" w:rsidRDefault="00334F4C" w:rsidP="00D70D18">
            <w:pPr>
              <w:tabs>
                <w:tab w:val="left" w:pos="1300"/>
                <w:tab w:val="left" w:pos="1780"/>
              </w:tabs>
              <w:spacing w:after="0" w:line="240" w:lineRule="auto"/>
              <w:jc w:val="both"/>
              <w:rPr>
                <w:rFonts w:ascii="Arial" w:hAnsi="Arial" w:cs="Arial"/>
                <w:sz w:val="24"/>
                <w:szCs w:val="24"/>
                <w:lang w:val="ro-RO"/>
              </w:rPr>
            </w:pPr>
            <w:r w:rsidRPr="000035E8">
              <w:rPr>
                <w:rFonts w:ascii="Arial" w:hAnsi="Arial" w:cs="Arial"/>
                <w:sz w:val="24"/>
                <w:szCs w:val="24"/>
                <w:lang w:val="ro-RO"/>
              </w:rPr>
              <w:t xml:space="preserve">Prevenirea, reducerea </w:t>
            </w:r>
            <w:r w:rsidR="006432A0" w:rsidRPr="000035E8">
              <w:rPr>
                <w:rFonts w:ascii="Arial" w:hAnsi="Arial" w:cs="Arial"/>
                <w:sz w:val="24"/>
                <w:szCs w:val="24"/>
                <w:lang w:val="ro-RO"/>
              </w:rPr>
              <w:t>și</w:t>
            </w:r>
            <w:r w:rsidRPr="000035E8">
              <w:rPr>
                <w:rFonts w:ascii="Arial" w:hAnsi="Arial" w:cs="Arial"/>
                <w:sz w:val="24"/>
                <w:szCs w:val="24"/>
                <w:lang w:val="ro-RO"/>
              </w:rPr>
              <w:t xml:space="preserve"> controlul integrat al poluării</w:t>
            </w:r>
            <w:r w:rsidR="000D397B" w:rsidRPr="000035E8">
              <w:rPr>
                <w:rFonts w:ascii="Arial" w:hAnsi="Arial" w:cs="Arial"/>
                <w:sz w:val="24"/>
                <w:szCs w:val="24"/>
                <w:lang w:val="ro-RO"/>
              </w:rPr>
              <w:t>.</w:t>
            </w:r>
          </w:p>
        </w:tc>
      </w:tr>
      <w:tr w:rsidR="00334F4C" w:rsidRPr="000035E8" w:rsidTr="00E4103B">
        <w:trPr>
          <w:trHeight w:val="546"/>
        </w:trPr>
        <w:tc>
          <w:tcPr>
            <w:tcW w:w="709" w:type="dxa"/>
          </w:tcPr>
          <w:p w:rsidR="00334F4C" w:rsidRPr="000035E8" w:rsidRDefault="00334F4C" w:rsidP="00D70D18">
            <w:pPr>
              <w:tabs>
                <w:tab w:val="left" w:pos="1300"/>
                <w:tab w:val="left" w:pos="1780"/>
              </w:tabs>
              <w:spacing w:after="0" w:line="240" w:lineRule="auto"/>
              <w:jc w:val="both"/>
              <w:rPr>
                <w:rFonts w:ascii="Arial" w:hAnsi="Arial" w:cs="Arial"/>
                <w:b/>
                <w:sz w:val="24"/>
                <w:szCs w:val="24"/>
                <w:lang w:val="ro-RO"/>
              </w:rPr>
            </w:pPr>
            <w:r w:rsidRPr="000035E8">
              <w:rPr>
                <w:rFonts w:ascii="Arial" w:hAnsi="Arial" w:cs="Arial"/>
                <w:b/>
                <w:sz w:val="24"/>
                <w:szCs w:val="24"/>
                <w:lang w:val="ro-RO"/>
              </w:rPr>
              <w:t>12</w:t>
            </w:r>
          </w:p>
        </w:tc>
        <w:tc>
          <w:tcPr>
            <w:tcW w:w="2410" w:type="dxa"/>
          </w:tcPr>
          <w:p w:rsidR="00334F4C" w:rsidRPr="000035E8" w:rsidRDefault="00334F4C" w:rsidP="00D70D18">
            <w:pPr>
              <w:tabs>
                <w:tab w:val="left" w:pos="1300"/>
                <w:tab w:val="left" w:pos="1780"/>
              </w:tabs>
              <w:spacing w:after="0" w:line="240" w:lineRule="auto"/>
              <w:jc w:val="both"/>
              <w:rPr>
                <w:rFonts w:ascii="Arial" w:hAnsi="Arial" w:cs="Arial"/>
                <w:b/>
                <w:sz w:val="24"/>
                <w:szCs w:val="24"/>
                <w:lang w:val="ro-RO"/>
              </w:rPr>
            </w:pPr>
            <w:r w:rsidRPr="000035E8">
              <w:rPr>
                <w:rFonts w:ascii="Arial" w:hAnsi="Arial" w:cs="Arial"/>
                <w:b/>
                <w:sz w:val="24"/>
                <w:szCs w:val="24"/>
                <w:lang w:val="ro-RO"/>
              </w:rPr>
              <w:t>Instalaţie IPPC</w:t>
            </w:r>
          </w:p>
        </w:tc>
        <w:tc>
          <w:tcPr>
            <w:tcW w:w="7371" w:type="dxa"/>
          </w:tcPr>
          <w:p w:rsidR="00334F4C" w:rsidRPr="000035E8" w:rsidRDefault="00334F4C" w:rsidP="00D70D18">
            <w:pPr>
              <w:tabs>
                <w:tab w:val="left" w:pos="1300"/>
                <w:tab w:val="left" w:pos="1780"/>
              </w:tabs>
              <w:spacing w:after="0" w:line="240" w:lineRule="auto"/>
              <w:jc w:val="both"/>
              <w:rPr>
                <w:rFonts w:ascii="Arial" w:hAnsi="Arial" w:cs="Arial"/>
                <w:sz w:val="24"/>
                <w:szCs w:val="24"/>
                <w:lang w:val="ro-RO"/>
              </w:rPr>
            </w:pPr>
            <w:r w:rsidRPr="000035E8">
              <w:rPr>
                <w:rFonts w:ascii="Arial" w:hAnsi="Arial" w:cs="Arial"/>
                <w:sz w:val="24"/>
                <w:szCs w:val="24"/>
                <w:lang w:val="ro-RO"/>
              </w:rPr>
              <w:t xml:space="preserve">Orice instalaţie tehnică staţionară, în care se desfăşoară una sau mai multe activităţi prevăzute în Anexa 1 din Legea 278/2013, precum </w:t>
            </w:r>
            <w:r w:rsidR="006432A0" w:rsidRPr="000035E8">
              <w:rPr>
                <w:rFonts w:ascii="Arial" w:hAnsi="Arial" w:cs="Arial"/>
                <w:sz w:val="24"/>
                <w:szCs w:val="24"/>
                <w:lang w:val="ro-RO"/>
              </w:rPr>
              <w:t>și</w:t>
            </w:r>
            <w:r w:rsidRPr="000035E8">
              <w:rPr>
                <w:rFonts w:ascii="Arial" w:hAnsi="Arial" w:cs="Arial"/>
                <w:sz w:val="24"/>
                <w:szCs w:val="24"/>
                <w:lang w:val="ro-RO"/>
              </w:rPr>
              <w:t xml:space="preserve"> orice altă activitate direct legată, sub aspect tehnic, de activităţile desfăşurate pe acela</w:t>
            </w:r>
            <w:r w:rsidR="006432A0" w:rsidRPr="000035E8">
              <w:rPr>
                <w:rFonts w:ascii="Arial" w:hAnsi="Arial" w:cs="Arial"/>
                <w:sz w:val="24"/>
                <w:szCs w:val="24"/>
                <w:lang w:val="ro-RO"/>
              </w:rPr>
              <w:t>și</w:t>
            </w:r>
            <w:r w:rsidRPr="000035E8">
              <w:rPr>
                <w:rFonts w:ascii="Arial" w:hAnsi="Arial" w:cs="Arial"/>
                <w:sz w:val="24"/>
                <w:szCs w:val="24"/>
                <w:lang w:val="ro-RO"/>
              </w:rPr>
              <w:t xml:space="preserve"> amplasament, susceptibilă de a </w:t>
            </w:r>
            <w:r w:rsidRPr="000035E8">
              <w:rPr>
                <w:rFonts w:ascii="Arial" w:hAnsi="Arial" w:cs="Arial"/>
                <w:sz w:val="24"/>
                <w:szCs w:val="24"/>
                <w:lang w:val="ro-RO"/>
              </w:rPr>
              <w:lastRenderedPageBreak/>
              <w:t>avea efecte asupra emi</w:t>
            </w:r>
            <w:r w:rsidR="000D397B"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ilor şi poluării</w:t>
            </w:r>
            <w:r w:rsidR="000D397B" w:rsidRPr="000035E8">
              <w:rPr>
                <w:rFonts w:ascii="Arial" w:hAnsi="Arial" w:cs="Arial"/>
                <w:sz w:val="24"/>
                <w:szCs w:val="24"/>
                <w:lang w:val="ro-RO"/>
              </w:rPr>
              <w:t>.</w:t>
            </w:r>
          </w:p>
        </w:tc>
      </w:tr>
      <w:tr w:rsidR="00334F4C" w:rsidRPr="000035E8" w:rsidTr="00E4103B">
        <w:trPr>
          <w:trHeight w:val="285"/>
        </w:trPr>
        <w:tc>
          <w:tcPr>
            <w:tcW w:w="709" w:type="dxa"/>
          </w:tcPr>
          <w:p w:rsidR="00334F4C" w:rsidRPr="000035E8" w:rsidRDefault="00334F4C" w:rsidP="00D70D18">
            <w:pPr>
              <w:tabs>
                <w:tab w:val="left" w:pos="1300"/>
                <w:tab w:val="left" w:pos="1780"/>
              </w:tabs>
              <w:spacing w:after="0" w:line="240" w:lineRule="auto"/>
              <w:jc w:val="both"/>
              <w:rPr>
                <w:rFonts w:ascii="Arial" w:hAnsi="Arial" w:cs="Arial"/>
                <w:b/>
                <w:sz w:val="24"/>
                <w:szCs w:val="24"/>
                <w:lang w:val="ro-RO"/>
              </w:rPr>
            </w:pPr>
            <w:r w:rsidRPr="000035E8">
              <w:rPr>
                <w:rFonts w:ascii="Arial" w:hAnsi="Arial" w:cs="Arial"/>
                <w:b/>
                <w:sz w:val="24"/>
                <w:szCs w:val="24"/>
                <w:lang w:val="ro-RO"/>
              </w:rPr>
              <w:lastRenderedPageBreak/>
              <w:t>13</w:t>
            </w:r>
          </w:p>
        </w:tc>
        <w:tc>
          <w:tcPr>
            <w:tcW w:w="2410" w:type="dxa"/>
          </w:tcPr>
          <w:p w:rsidR="00334F4C" w:rsidRPr="000035E8" w:rsidRDefault="00334F4C"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RAM</w:t>
            </w:r>
          </w:p>
        </w:tc>
        <w:tc>
          <w:tcPr>
            <w:tcW w:w="7371" w:type="dxa"/>
          </w:tcPr>
          <w:p w:rsidR="00334F4C" w:rsidRPr="000035E8" w:rsidRDefault="00334F4C"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Raport anual de mediu</w:t>
            </w:r>
            <w:r w:rsidR="000D397B" w:rsidRPr="000035E8">
              <w:rPr>
                <w:rFonts w:ascii="Arial" w:hAnsi="Arial" w:cs="Arial"/>
                <w:sz w:val="24"/>
                <w:szCs w:val="24"/>
                <w:lang w:val="ro-RO"/>
              </w:rPr>
              <w:t>.</w:t>
            </w:r>
          </w:p>
        </w:tc>
      </w:tr>
      <w:tr w:rsidR="00334F4C" w:rsidRPr="000035E8" w:rsidTr="00E4103B">
        <w:tc>
          <w:tcPr>
            <w:tcW w:w="709" w:type="dxa"/>
          </w:tcPr>
          <w:p w:rsidR="00334F4C" w:rsidRPr="000035E8" w:rsidRDefault="00334F4C" w:rsidP="00D70D18">
            <w:pPr>
              <w:tabs>
                <w:tab w:val="left" w:pos="1300"/>
                <w:tab w:val="left" w:pos="1780"/>
              </w:tabs>
              <w:spacing w:after="0" w:line="240" w:lineRule="auto"/>
              <w:jc w:val="both"/>
              <w:rPr>
                <w:rFonts w:ascii="Arial" w:hAnsi="Arial" w:cs="Arial"/>
                <w:b/>
                <w:sz w:val="24"/>
                <w:szCs w:val="24"/>
                <w:lang w:val="ro-RO"/>
              </w:rPr>
            </w:pPr>
            <w:r w:rsidRPr="000035E8">
              <w:rPr>
                <w:rFonts w:ascii="Arial" w:hAnsi="Arial" w:cs="Arial"/>
                <w:b/>
                <w:sz w:val="24"/>
                <w:szCs w:val="24"/>
                <w:lang w:val="ro-RO"/>
              </w:rPr>
              <w:t>14</w:t>
            </w:r>
          </w:p>
        </w:tc>
        <w:tc>
          <w:tcPr>
            <w:tcW w:w="2410" w:type="dxa"/>
          </w:tcPr>
          <w:p w:rsidR="00334F4C" w:rsidRPr="000035E8" w:rsidRDefault="00334F4C" w:rsidP="00D70D18">
            <w:pPr>
              <w:spacing w:after="0" w:line="240" w:lineRule="auto"/>
              <w:jc w:val="both"/>
              <w:rPr>
                <w:rFonts w:ascii="Arial" w:hAnsi="Arial" w:cs="Arial"/>
                <w:b/>
                <w:sz w:val="24"/>
                <w:szCs w:val="24"/>
                <w:lang w:val="ro-RO"/>
              </w:rPr>
            </w:pPr>
            <w:r w:rsidRPr="000035E8">
              <w:rPr>
                <w:rFonts w:ascii="Arial" w:hAnsi="Arial" w:cs="Arial"/>
                <w:b/>
                <w:sz w:val="24"/>
                <w:szCs w:val="24"/>
                <w:lang w:val="ro-RO"/>
              </w:rPr>
              <w:t>PRTR</w:t>
            </w:r>
          </w:p>
        </w:tc>
        <w:tc>
          <w:tcPr>
            <w:tcW w:w="7371" w:type="dxa"/>
          </w:tcPr>
          <w:p w:rsidR="00334F4C" w:rsidRPr="000035E8" w:rsidRDefault="00334F4C" w:rsidP="00D70D18">
            <w:pPr>
              <w:spacing w:after="0" w:line="240" w:lineRule="auto"/>
              <w:jc w:val="both"/>
              <w:rPr>
                <w:rFonts w:ascii="Arial" w:hAnsi="Arial" w:cs="Arial"/>
                <w:sz w:val="24"/>
                <w:szCs w:val="24"/>
                <w:lang w:val="ro-RO"/>
              </w:rPr>
            </w:pPr>
            <w:r w:rsidRPr="000035E8">
              <w:rPr>
                <w:rFonts w:ascii="Arial" w:hAnsi="Arial" w:cs="Arial"/>
                <w:b/>
                <w:bCs/>
                <w:sz w:val="24"/>
                <w:szCs w:val="24"/>
                <w:lang w:val="ro-RO"/>
              </w:rPr>
              <w:t>H.G. nr. 140/2008</w:t>
            </w:r>
            <w:r w:rsidRPr="000035E8">
              <w:rPr>
                <w:rFonts w:ascii="Arial" w:hAnsi="Arial" w:cs="Arial"/>
                <w:sz w:val="24"/>
                <w:szCs w:val="24"/>
                <w:lang w:val="ro-RO"/>
              </w:rPr>
              <w:t xml:space="preserve"> privind stabilirea unor măsuri pentru aplicarea prevederilor Regulamentului (CE) al Parlamentului European şi al Con</w:t>
            </w:r>
            <w:r w:rsidR="0089516A"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liului nr. 166/2006 privind înfiinţarea Registru</w:t>
            </w:r>
            <w:r w:rsidR="0089516A" w:rsidRPr="000035E8">
              <w:rPr>
                <w:rFonts w:ascii="Arial" w:hAnsi="Arial" w:cs="Arial"/>
                <w:sz w:val="24"/>
                <w:szCs w:val="24"/>
                <w:lang w:val="ro-RO"/>
              </w:rPr>
              <w:t>lui European al Poluanţilor Emis</w:t>
            </w:r>
            <w:r w:rsidRPr="000035E8">
              <w:rPr>
                <w:rFonts w:ascii="Arial" w:hAnsi="Arial" w:cs="Arial"/>
                <w:sz w:val="24"/>
                <w:szCs w:val="24"/>
                <w:lang w:val="ro-RO"/>
              </w:rPr>
              <w:t xml:space="preserve">i </w:t>
            </w:r>
            <w:r w:rsidR="006432A0" w:rsidRPr="000035E8">
              <w:rPr>
                <w:rFonts w:ascii="Arial" w:hAnsi="Arial" w:cs="Arial"/>
                <w:sz w:val="24"/>
                <w:szCs w:val="24"/>
                <w:lang w:val="ro-RO"/>
              </w:rPr>
              <w:t>și</w:t>
            </w:r>
            <w:r w:rsidRPr="000035E8">
              <w:rPr>
                <w:rFonts w:ascii="Arial" w:hAnsi="Arial" w:cs="Arial"/>
                <w:sz w:val="24"/>
                <w:szCs w:val="24"/>
                <w:lang w:val="ro-RO"/>
              </w:rPr>
              <w:t xml:space="preserve"> Transferaţi </w:t>
            </w:r>
            <w:r w:rsidR="006432A0" w:rsidRPr="000035E8">
              <w:rPr>
                <w:rFonts w:ascii="Arial" w:hAnsi="Arial" w:cs="Arial"/>
                <w:sz w:val="24"/>
                <w:szCs w:val="24"/>
                <w:lang w:val="ro-RO"/>
              </w:rPr>
              <w:t>și</w:t>
            </w:r>
            <w:r w:rsidRPr="000035E8">
              <w:rPr>
                <w:rFonts w:ascii="Arial" w:hAnsi="Arial" w:cs="Arial"/>
                <w:sz w:val="24"/>
                <w:szCs w:val="24"/>
                <w:lang w:val="ro-RO"/>
              </w:rPr>
              <w:t xml:space="preserve"> modificarea Directivelor Con</w:t>
            </w:r>
            <w:r w:rsidR="0089516A"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liului 91/689/CEE şi   96/61/CE.</w:t>
            </w:r>
          </w:p>
        </w:tc>
      </w:tr>
      <w:tr w:rsidR="00334F4C" w:rsidRPr="000035E8" w:rsidTr="00E4103B">
        <w:tc>
          <w:tcPr>
            <w:tcW w:w="709" w:type="dxa"/>
          </w:tcPr>
          <w:p w:rsidR="00334F4C" w:rsidRPr="000035E8" w:rsidRDefault="00334F4C" w:rsidP="00D70D18">
            <w:pPr>
              <w:tabs>
                <w:tab w:val="left" w:pos="1300"/>
                <w:tab w:val="left" w:pos="1780"/>
              </w:tabs>
              <w:spacing w:after="0" w:line="240" w:lineRule="auto"/>
              <w:jc w:val="both"/>
              <w:rPr>
                <w:rFonts w:ascii="Arial" w:hAnsi="Arial" w:cs="Arial"/>
                <w:b/>
                <w:sz w:val="24"/>
                <w:szCs w:val="24"/>
                <w:lang w:val="ro-RO"/>
              </w:rPr>
            </w:pPr>
            <w:r w:rsidRPr="000035E8">
              <w:rPr>
                <w:rFonts w:ascii="Arial" w:hAnsi="Arial" w:cs="Arial"/>
                <w:b/>
                <w:sz w:val="24"/>
                <w:szCs w:val="24"/>
                <w:lang w:val="ro-RO"/>
              </w:rPr>
              <w:t>15</w:t>
            </w:r>
          </w:p>
        </w:tc>
        <w:tc>
          <w:tcPr>
            <w:tcW w:w="2410" w:type="dxa"/>
          </w:tcPr>
          <w:p w:rsidR="00334F4C" w:rsidRPr="000035E8" w:rsidRDefault="00334F4C" w:rsidP="00D70D18">
            <w:pPr>
              <w:pStyle w:val="Heading6"/>
              <w:rPr>
                <w:rFonts w:ascii="Arial" w:hAnsi="Arial" w:cs="Arial"/>
                <w:sz w:val="24"/>
                <w:szCs w:val="24"/>
                <w:lang w:val="ro-RO"/>
              </w:rPr>
            </w:pPr>
            <w:r w:rsidRPr="000035E8">
              <w:rPr>
                <w:rFonts w:ascii="Arial" w:hAnsi="Arial" w:cs="Arial"/>
                <w:sz w:val="24"/>
                <w:szCs w:val="24"/>
                <w:lang w:val="ro-RO"/>
              </w:rPr>
              <w:t>R</w:t>
            </w:r>
          </w:p>
        </w:tc>
        <w:tc>
          <w:tcPr>
            <w:tcW w:w="7371" w:type="dxa"/>
          </w:tcPr>
          <w:p w:rsidR="00334F4C" w:rsidRPr="000035E8" w:rsidRDefault="00334F4C"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Fraza de risc este o frază care exprimă o descriere concisă a riscului prezentat de substanţele şi preparatele chimice periculoase  pentru  om şi  mediul  înconjurător  conform  SR 13253/1996</w:t>
            </w:r>
            <w:r w:rsidR="000D397B" w:rsidRPr="000035E8">
              <w:rPr>
                <w:rFonts w:ascii="Arial" w:hAnsi="Arial" w:cs="Arial"/>
                <w:sz w:val="24"/>
                <w:szCs w:val="24"/>
                <w:lang w:val="ro-RO"/>
              </w:rPr>
              <w:t>.</w:t>
            </w:r>
            <w:r w:rsidRPr="000035E8">
              <w:rPr>
                <w:rFonts w:ascii="Arial" w:hAnsi="Arial" w:cs="Arial"/>
                <w:sz w:val="24"/>
                <w:szCs w:val="24"/>
                <w:lang w:val="ro-RO"/>
              </w:rPr>
              <w:t xml:space="preserve"> </w:t>
            </w:r>
          </w:p>
        </w:tc>
      </w:tr>
      <w:tr w:rsidR="00334F4C" w:rsidRPr="000035E8" w:rsidTr="00E4103B">
        <w:trPr>
          <w:trHeight w:val="343"/>
        </w:trPr>
        <w:tc>
          <w:tcPr>
            <w:tcW w:w="709" w:type="dxa"/>
          </w:tcPr>
          <w:p w:rsidR="00334F4C" w:rsidRPr="000035E8" w:rsidRDefault="00334F4C" w:rsidP="00D70D18">
            <w:pPr>
              <w:tabs>
                <w:tab w:val="left" w:pos="1300"/>
                <w:tab w:val="left" w:pos="1780"/>
              </w:tabs>
              <w:spacing w:after="0" w:line="240" w:lineRule="auto"/>
              <w:jc w:val="both"/>
              <w:rPr>
                <w:rFonts w:ascii="Arial" w:hAnsi="Arial" w:cs="Arial"/>
                <w:b/>
                <w:sz w:val="24"/>
                <w:szCs w:val="24"/>
                <w:lang w:val="ro-RO"/>
              </w:rPr>
            </w:pPr>
            <w:r w:rsidRPr="000035E8">
              <w:rPr>
                <w:rFonts w:ascii="Arial" w:hAnsi="Arial" w:cs="Arial"/>
                <w:b/>
                <w:sz w:val="24"/>
                <w:szCs w:val="24"/>
                <w:lang w:val="ro-RO"/>
              </w:rPr>
              <w:t>16</w:t>
            </w:r>
          </w:p>
        </w:tc>
        <w:tc>
          <w:tcPr>
            <w:tcW w:w="2410" w:type="dxa"/>
          </w:tcPr>
          <w:p w:rsidR="00334F4C" w:rsidRPr="000035E8" w:rsidRDefault="00334F4C" w:rsidP="00D70D18">
            <w:pPr>
              <w:pStyle w:val="Heading6"/>
              <w:rPr>
                <w:rFonts w:ascii="Arial" w:hAnsi="Arial" w:cs="Arial"/>
                <w:sz w:val="24"/>
                <w:szCs w:val="24"/>
                <w:lang w:val="ro-RO"/>
              </w:rPr>
            </w:pPr>
            <w:r w:rsidRPr="000035E8">
              <w:rPr>
                <w:rFonts w:ascii="Arial" w:hAnsi="Arial" w:cs="Arial"/>
                <w:sz w:val="24"/>
                <w:szCs w:val="24"/>
                <w:lang w:val="ro-RO"/>
              </w:rPr>
              <w:t>SMA</w:t>
            </w:r>
          </w:p>
        </w:tc>
        <w:tc>
          <w:tcPr>
            <w:tcW w:w="7371" w:type="dxa"/>
          </w:tcPr>
          <w:p w:rsidR="00334F4C" w:rsidRPr="000035E8" w:rsidRDefault="000D397B"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stem de management al autorizaţiei</w:t>
            </w:r>
            <w:r w:rsidRPr="000035E8">
              <w:rPr>
                <w:rFonts w:ascii="Arial" w:hAnsi="Arial" w:cs="Arial"/>
                <w:sz w:val="24"/>
                <w:szCs w:val="24"/>
                <w:lang w:val="ro-RO"/>
              </w:rPr>
              <w:t>.</w:t>
            </w:r>
          </w:p>
        </w:tc>
      </w:tr>
      <w:tr w:rsidR="00334F4C" w:rsidRPr="000035E8" w:rsidTr="00E4103B">
        <w:tc>
          <w:tcPr>
            <w:tcW w:w="709" w:type="dxa"/>
          </w:tcPr>
          <w:p w:rsidR="00334F4C" w:rsidRPr="000035E8" w:rsidRDefault="00334F4C" w:rsidP="00D70D18">
            <w:pPr>
              <w:tabs>
                <w:tab w:val="left" w:pos="1300"/>
                <w:tab w:val="left" w:pos="1780"/>
              </w:tabs>
              <w:spacing w:after="0" w:line="240" w:lineRule="auto"/>
              <w:jc w:val="both"/>
              <w:rPr>
                <w:rFonts w:ascii="Arial" w:hAnsi="Arial" w:cs="Arial"/>
                <w:b/>
                <w:sz w:val="24"/>
                <w:szCs w:val="24"/>
                <w:lang w:val="ro-RO"/>
              </w:rPr>
            </w:pPr>
            <w:r w:rsidRPr="000035E8">
              <w:rPr>
                <w:rFonts w:ascii="Arial" w:hAnsi="Arial" w:cs="Arial"/>
                <w:b/>
                <w:sz w:val="24"/>
                <w:szCs w:val="24"/>
                <w:lang w:val="ro-RO"/>
              </w:rPr>
              <w:t>17</w:t>
            </w:r>
          </w:p>
        </w:tc>
        <w:tc>
          <w:tcPr>
            <w:tcW w:w="2410" w:type="dxa"/>
          </w:tcPr>
          <w:p w:rsidR="00334F4C" w:rsidRPr="000035E8" w:rsidRDefault="00334F4C" w:rsidP="00D70D18">
            <w:pPr>
              <w:pStyle w:val="Heading6"/>
              <w:rPr>
                <w:rFonts w:ascii="Arial" w:hAnsi="Arial" w:cs="Arial"/>
                <w:sz w:val="24"/>
                <w:szCs w:val="24"/>
                <w:lang w:val="ro-RO"/>
              </w:rPr>
            </w:pPr>
            <w:r w:rsidRPr="000035E8">
              <w:rPr>
                <w:rFonts w:ascii="Arial" w:hAnsi="Arial" w:cs="Arial"/>
                <w:sz w:val="24"/>
                <w:szCs w:val="24"/>
                <w:lang w:val="ro-RO"/>
              </w:rPr>
              <w:t>Cod CAEN</w:t>
            </w:r>
          </w:p>
        </w:tc>
        <w:tc>
          <w:tcPr>
            <w:tcW w:w="7371" w:type="dxa"/>
          </w:tcPr>
          <w:p w:rsidR="00334F4C" w:rsidRPr="000035E8" w:rsidRDefault="00334F4C"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Cla</w:t>
            </w:r>
            <w:r w:rsidR="00B76FEA"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ficarea activităţilor din economia naţională</w:t>
            </w:r>
            <w:r w:rsidR="000D397B" w:rsidRPr="000035E8">
              <w:rPr>
                <w:rFonts w:ascii="Arial" w:hAnsi="Arial" w:cs="Arial"/>
                <w:sz w:val="24"/>
                <w:szCs w:val="24"/>
                <w:lang w:val="ro-RO"/>
              </w:rPr>
              <w:t>.</w:t>
            </w:r>
          </w:p>
        </w:tc>
      </w:tr>
      <w:tr w:rsidR="00334F4C" w:rsidRPr="000035E8" w:rsidTr="00E4103B">
        <w:tc>
          <w:tcPr>
            <w:tcW w:w="709" w:type="dxa"/>
          </w:tcPr>
          <w:p w:rsidR="00334F4C" w:rsidRPr="000035E8" w:rsidRDefault="00334F4C" w:rsidP="00D70D18">
            <w:pPr>
              <w:tabs>
                <w:tab w:val="left" w:pos="1300"/>
                <w:tab w:val="left" w:pos="1780"/>
              </w:tabs>
              <w:spacing w:after="0" w:line="240" w:lineRule="auto"/>
              <w:jc w:val="both"/>
              <w:rPr>
                <w:rFonts w:ascii="Arial" w:hAnsi="Arial" w:cs="Arial"/>
                <w:b/>
                <w:sz w:val="24"/>
                <w:szCs w:val="24"/>
                <w:lang w:val="ro-RO"/>
              </w:rPr>
            </w:pPr>
            <w:r w:rsidRPr="000035E8">
              <w:rPr>
                <w:rFonts w:ascii="Arial" w:hAnsi="Arial" w:cs="Arial"/>
                <w:b/>
                <w:sz w:val="24"/>
                <w:szCs w:val="24"/>
                <w:lang w:val="ro-RO"/>
              </w:rPr>
              <w:t>18</w:t>
            </w:r>
          </w:p>
        </w:tc>
        <w:tc>
          <w:tcPr>
            <w:tcW w:w="2410" w:type="dxa"/>
          </w:tcPr>
          <w:p w:rsidR="00334F4C" w:rsidRPr="000035E8" w:rsidRDefault="00334F4C" w:rsidP="00D70D18">
            <w:pPr>
              <w:pStyle w:val="Heading6"/>
              <w:rPr>
                <w:rFonts w:ascii="Arial" w:hAnsi="Arial" w:cs="Arial"/>
                <w:sz w:val="24"/>
                <w:szCs w:val="24"/>
                <w:lang w:val="ro-RO"/>
              </w:rPr>
            </w:pPr>
            <w:r w:rsidRPr="000035E8">
              <w:rPr>
                <w:rFonts w:ascii="Arial" w:hAnsi="Arial" w:cs="Arial"/>
                <w:sz w:val="24"/>
                <w:szCs w:val="24"/>
                <w:lang w:val="ro-RO"/>
              </w:rPr>
              <w:t>Prejudiciu</w:t>
            </w:r>
          </w:p>
        </w:tc>
        <w:tc>
          <w:tcPr>
            <w:tcW w:w="7371" w:type="dxa"/>
          </w:tcPr>
          <w:p w:rsidR="00334F4C" w:rsidRPr="000035E8" w:rsidRDefault="00334F4C" w:rsidP="00D70D18">
            <w:pPr>
              <w:spacing w:after="0" w:line="240" w:lineRule="auto"/>
              <w:jc w:val="both"/>
              <w:rPr>
                <w:rFonts w:ascii="Arial" w:hAnsi="Arial" w:cs="Arial"/>
                <w:iCs/>
                <w:sz w:val="24"/>
                <w:szCs w:val="24"/>
                <w:lang w:val="ro-RO"/>
              </w:rPr>
            </w:pPr>
            <w:r w:rsidRPr="000035E8">
              <w:rPr>
                <w:rFonts w:ascii="Arial" w:hAnsi="Arial" w:cs="Arial"/>
                <w:sz w:val="24"/>
                <w:szCs w:val="24"/>
                <w:lang w:val="ro-RO"/>
              </w:rPr>
              <w:t>O schimbare negativă măsurabilă a unei resurse naturale sau o deteriorare măsurabilă a unui serviciu legat de resursele naturale, care poate surveni direct sau indirect</w:t>
            </w:r>
            <w:r w:rsidR="000D397B" w:rsidRPr="000035E8">
              <w:rPr>
                <w:rFonts w:ascii="Arial" w:hAnsi="Arial" w:cs="Arial"/>
                <w:sz w:val="24"/>
                <w:szCs w:val="24"/>
                <w:lang w:val="ro-RO"/>
              </w:rPr>
              <w:t>.</w:t>
            </w:r>
          </w:p>
        </w:tc>
      </w:tr>
      <w:tr w:rsidR="00334F4C" w:rsidRPr="000035E8" w:rsidTr="00E4103B">
        <w:tc>
          <w:tcPr>
            <w:tcW w:w="709" w:type="dxa"/>
          </w:tcPr>
          <w:p w:rsidR="00334F4C" w:rsidRPr="000035E8" w:rsidRDefault="00334F4C" w:rsidP="00D70D18">
            <w:pPr>
              <w:tabs>
                <w:tab w:val="left" w:pos="1300"/>
                <w:tab w:val="left" w:pos="1780"/>
              </w:tabs>
              <w:spacing w:after="0" w:line="240" w:lineRule="auto"/>
              <w:jc w:val="both"/>
              <w:rPr>
                <w:rFonts w:ascii="Arial" w:hAnsi="Arial" w:cs="Arial"/>
                <w:b/>
                <w:sz w:val="24"/>
                <w:szCs w:val="24"/>
                <w:lang w:val="ro-RO"/>
              </w:rPr>
            </w:pPr>
            <w:r w:rsidRPr="000035E8">
              <w:rPr>
                <w:rFonts w:ascii="Arial" w:hAnsi="Arial" w:cs="Arial"/>
                <w:b/>
                <w:sz w:val="24"/>
                <w:szCs w:val="24"/>
                <w:lang w:val="ro-RO"/>
              </w:rPr>
              <w:t>19</w:t>
            </w:r>
          </w:p>
        </w:tc>
        <w:tc>
          <w:tcPr>
            <w:tcW w:w="2410" w:type="dxa"/>
          </w:tcPr>
          <w:p w:rsidR="00334F4C" w:rsidRPr="000035E8" w:rsidRDefault="00334F4C" w:rsidP="00D70D18">
            <w:pPr>
              <w:pStyle w:val="Heading6"/>
              <w:rPr>
                <w:rFonts w:ascii="Arial" w:hAnsi="Arial" w:cs="Arial"/>
                <w:sz w:val="24"/>
                <w:szCs w:val="24"/>
                <w:lang w:val="ro-RO"/>
              </w:rPr>
            </w:pPr>
            <w:r w:rsidRPr="000035E8">
              <w:rPr>
                <w:rFonts w:ascii="Arial" w:hAnsi="Arial" w:cs="Arial"/>
                <w:sz w:val="24"/>
                <w:szCs w:val="24"/>
                <w:lang w:val="ro-RO"/>
              </w:rPr>
              <w:t xml:space="preserve">Ameninţare iminentă </w:t>
            </w:r>
          </w:p>
          <w:p w:rsidR="00334F4C" w:rsidRPr="000035E8" w:rsidRDefault="00334F4C" w:rsidP="00D70D18">
            <w:pPr>
              <w:pStyle w:val="Heading6"/>
              <w:rPr>
                <w:rFonts w:ascii="Arial" w:hAnsi="Arial" w:cs="Arial"/>
                <w:sz w:val="24"/>
                <w:szCs w:val="24"/>
                <w:lang w:val="ro-RO"/>
              </w:rPr>
            </w:pPr>
            <w:r w:rsidRPr="000035E8">
              <w:rPr>
                <w:rFonts w:ascii="Arial" w:hAnsi="Arial" w:cs="Arial"/>
                <w:sz w:val="24"/>
                <w:szCs w:val="24"/>
                <w:lang w:val="ro-RO"/>
              </w:rPr>
              <w:t xml:space="preserve">cu un prejudiciu  </w:t>
            </w:r>
          </w:p>
        </w:tc>
        <w:tc>
          <w:tcPr>
            <w:tcW w:w="7371" w:type="dxa"/>
          </w:tcPr>
          <w:p w:rsidR="00334F4C" w:rsidRPr="000035E8" w:rsidRDefault="00334F4C" w:rsidP="00D70D18">
            <w:pPr>
              <w:spacing w:after="0" w:line="240" w:lineRule="auto"/>
              <w:jc w:val="both"/>
              <w:rPr>
                <w:rFonts w:ascii="Arial" w:hAnsi="Arial" w:cs="Arial"/>
                <w:iCs/>
                <w:sz w:val="24"/>
                <w:szCs w:val="24"/>
                <w:lang w:val="ro-RO"/>
              </w:rPr>
            </w:pPr>
            <w:r w:rsidRPr="000035E8">
              <w:rPr>
                <w:rFonts w:ascii="Arial" w:hAnsi="Arial" w:cs="Arial"/>
                <w:sz w:val="24"/>
                <w:szCs w:val="24"/>
                <w:lang w:val="ro-RO"/>
              </w:rPr>
              <w:t>O probabilitate suficientă de producere a unui prejudiciu asupra mediului în viitorul apropriat</w:t>
            </w:r>
            <w:r w:rsidR="000D397B" w:rsidRPr="000035E8">
              <w:rPr>
                <w:rFonts w:ascii="Arial" w:hAnsi="Arial" w:cs="Arial"/>
                <w:sz w:val="24"/>
                <w:szCs w:val="24"/>
                <w:lang w:val="ro-RO"/>
              </w:rPr>
              <w:t>.</w:t>
            </w:r>
          </w:p>
        </w:tc>
      </w:tr>
      <w:tr w:rsidR="00334F4C" w:rsidRPr="000035E8" w:rsidTr="00E4103B">
        <w:trPr>
          <w:trHeight w:val="1924"/>
        </w:trPr>
        <w:tc>
          <w:tcPr>
            <w:tcW w:w="709" w:type="dxa"/>
          </w:tcPr>
          <w:p w:rsidR="00334F4C" w:rsidRPr="000035E8" w:rsidRDefault="00334F4C" w:rsidP="00D70D18">
            <w:pPr>
              <w:tabs>
                <w:tab w:val="left" w:pos="1300"/>
                <w:tab w:val="left" w:pos="1780"/>
              </w:tabs>
              <w:spacing w:after="0" w:line="240" w:lineRule="auto"/>
              <w:jc w:val="both"/>
              <w:rPr>
                <w:rFonts w:ascii="Arial" w:hAnsi="Arial" w:cs="Arial"/>
                <w:b/>
                <w:sz w:val="24"/>
                <w:szCs w:val="24"/>
                <w:lang w:val="ro-RO"/>
              </w:rPr>
            </w:pPr>
            <w:r w:rsidRPr="000035E8">
              <w:rPr>
                <w:rFonts w:ascii="Arial" w:hAnsi="Arial" w:cs="Arial"/>
                <w:b/>
                <w:sz w:val="24"/>
                <w:szCs w:val="24"/>
                <w:lang w:val="ro-RO"/>
              </w:rPr>
              <w:t>20</w:t>
            </w:r>
          </w:p>
        </w:tc>
        <w:tc>
          <w:tcPr>
            <w:tcW w:w="2410" w:type="dxa"/>
          </w:tcPr>
          <w:p w:rsidR="00334F4C" w:rsidRPr="000035E8" w:rsidRDefault="00334F4C" w:rsidP="00D70D18">
            <w:pPr>
              <w:pStyle w:val="Heading6"/>
              <w:rPr>
                <w:rFonts w:ascii="Arial" w:hAnsi="Arial" w:cs="Arial"/>
                <w:sz w:val="24"/>
                <w:szCs w:val="24"/>
                <w:lang w:val="ro-RO"/>
              </w:rPr>
            </w:pPr>
            <w:r w:rsidRPr="000035E8">
              <w:rPr>
                <w:rFonts w:ascii="Arial" w:hAnsi="Arial" w:cs="Arial"/>
                <w:sz w:val="24"/>
                <w:szCs w:val="24"/>
                <w:lang w:val="ro-RO"/>
              </w:rPr>
              <w:t>Prejudiciul asupra mediului</w:t>
            </w:r>
          </w:p>
        </w:tc>
        <w:tc>
          <w:tcPr>
            <w:tcW w:w="7371" w:type="dxa"/>
          </w:tcPr>
          <w:p w:rsidR="00334F4C" w:rsidRPr="000035E8" w:rsidRDefault="00334F4C"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 a)</w:t>
            </w:r>
            <w:r w:rsidRPr="000035E8">
              <w:rPr>
                <w:rFonts w:ascii="Arial" w:hAnsi="Arial" w:cs="Arial"/>
                <w:sz w:val="24"/>
                <w:szCs w:val="24"/>
                <w:lang w:val="ro-RO"/>
              </w:rPr>
              <w:t xml:space="preserve"> </w:t>
            </w:r>
            <w:r w:rsidRPr="000035E8">
              <w:rPr>
                <w:rFonts w:ascii="Arial" w:hAnsi="Arial" w:cs="Arial"/>
                <w:b/>
                <w:i/>
                <w:sz w:val="24"/>
                <w:szCs w:val="24"/>
                <w:lang w:val="ro-RO"/>
              </w:rPr>
              <w:t xml:space="preserve">prejudiciul asupra speciilor şi habitatelor naturale protejate </w:t>
            </w:r>
            <w:r w:rsidRPr="000035E8">
              <w:rPr>
                <w:rFonts w:ascii="Arial" w:hAnsi="Arial" w:cs="Arial"/>
                <w:sz w:val="24"/>
                <w:szCs w:val="24"/>
                <w:lang w:val="ro-RO"/>
              </w:rPr>
              <w:t>- orice prejudiciu care are efecte semnificative negative asupra atingerii sau menţinerii unei stări favorabile de conservare a unor astfel de habitate sau specii; caracterul semnificativ al acestor efecte se evaluează în raport cu starea iniţială, ţinând cont de criteriile prevăzute în anexa nr. 1; prejudiciile aduse speciilor şi habitatelor naturale protejate nu includ efectele negative identificate anterior, care rezultă din acţiunile unui operator care a fost autorizat în mod expres de autorităţile competente în concordanţă cu prevederile legale în vigoare</w:t>
            </w:r>
            <w:r w:rsidR="000D397B" w:rsidRPr="000035E8">
              <w:rPr>
                <w:rFonts w:ascii="Arial" w:hAnsi="Arial" w:cs="Arial"/>
                <w:sz w:val="24"/>
                <w:szCs w:val="24"/>
                <w:lang w:val="ro-RO"/>
              </w:rPr>
              <w:t>.</w:t>
            </w:r>
          </w:p>
          <w:p w:rsidR="00334F4C" w:rsidRPr="000035E8" w:rsidRDefault="00334F4C"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 </w:t>
            </w:r>
            <w:r w:rsidRPr="000035E8">
              <w:rPr>
                <w:rFonts w:ascii="Arial" w:hAnsi="Arial" w:cs="Arial"/>
                <w:b/>
                <w:sz w:val="24"/>
                <w:szCs w:val="24"/>
                <w:lang w:val="ro-RO"/>
              </w:rPr>
              <w:t>b)</w:t>
            </w:r>
            <w:r w:rsidRPr="000035E8">
              <w:rPr>
                <w:rFonts w:ascii="Arial" w:hAnsi="Arial" w:cs="Arial"/>
                <w:sz w:val="24"/>
                <w:szCs w:val="24"/>
                <w:lang w:val="ro-RO"/>
              </w:rPr>
              <w:t xml:space="preserve"> </w:t>
            </w:r>
            <w:r w:rsidRPr="000035E8">
              <w:rPr>
                <w:rFonts w:ascii="Arial" w:hAnsi="Arial" w:cs="Arial"/>
                <w:b/>
                <w:i/>
                <w:sz w:val="24"/>
                <w:szCs w:val="24"/>
                <w:lang w:val="ro-RO"/>
              </w:rPr>
              <w:t>prejudiciul asupra apelor</w:t>
            </w:r>
            <w:r w:rsidRPr="000035E8">
              <w:rPr>
                <w:rFonts w:ascii="Arial" w:hAnsi="Arial" w:cs="Arial"/>
                <w:sz w:val="24"/>
                <w:szCs w:val="24"/>
                <w:lang w:val="ro-RO"/>
              </w:rPr>
              <w:t xml:space="preserve"> - orice prejudiciu care are efecte adverse semnificative asupra stării ecologice chimice </w:t>
            </w:r>
            <w:r w:rsidR="006432A0" w:rsidRPr="000035E8">
              <w:rPr>
                <w:rFonts w:ascii="Arial" w:hAnsi="Arial" w:cs="Arial"/>
                <w:sz w:val="24"/>
                <w:szCs w:val="24"/>
                <w:lang w:val="ro-RO"/>
              </w:rPr>
              <w:t>și</w:t>
            </w:r>
            <w:r w:rsidRPr="000035E8">
              <w:rPr>
                <w:rFonts w:ascii="Arial" w:hAnsi="Arial" w:cs="Arial"/>
                <w:sz w:val="24"/>
                <w:szCs w:val="24"/>
                <w:lang w:val="ro-RO"/>
              </w:rPr>
              <w:t xml:space="preserve">/sau cantitative </w:t>
            </w:r>
            <w:r w:rsidR="006432A0" w:rsidRPr="000035E8">
              <w:rPr>
                <w:rFonts w:ascii="Arial" w:hAnsi="Arial" w:cs="Arial"/>
                <w:sz w:val="24"/>
                <w:szCs w:val="24"/>
                <w:lang w:val="ro-RO"/>
              </w:rPr>
              <w:t>și</w:t>
            </w:r>
            <w:r w:rsidRPr="000035E8">
              <w:rPr>
                <w:rFonts w:ascii="Arial" w:hAnsi="Arial" w:cs="Arial"/>
                <w:sz w:val="24"/>
                <w:szCs w:val="24"/>
                <w:lang w:val="ro-RO"/>
              </w:rPr>
              <w:t xml:space="preserve">/sau potenţialului ecologic al apelor în cauză, astfel cum au fost definite în Legea nr. 107/1996, cu modificările </w:t>
            </w:r>
            <w:r w:rsidR="006432A0" w:rsidRPr="000035E8">
              <w:rPr>
                <w:rFonts w:ascii="Arial" w:hAnsi="Arial" w:cs="Arial"/>
                <w:sz w:val="24"/>
                <w:szCs w:val="24"/>
                <w:lang w:val="ro-RO"/>
              </w:rPr>
              <w:t>și</w:t>
            </w:r>
            <w:r w:rsidRPr="000035E8">
              <w:rPr>
                <w:rFonts w:ascii="Arial" w:hAnsi="Arial" w:cs="Arial"/>
                <w:sz w:val="24"/>
                <w:szCs w:val="24"/>
                <w:lang w:val="ro-RO"/>
              </w:rPr>
              <w:t xml:space="preserve"> completările ulterioare, cu excepţia efectelor negative pentru care se aplica art. 2</w:t>
            </w:r>
            <w:r w:rsidRPr="000035E8">
              <w:rPr>
                <w:rFonts w:ascii="Arial" w:hAnsi="Arial" w:cs="Arial"/>
                <w:sz w:val="24"/>
                <w:szCs w:val="24"/>
                <w:vertAlign w:val="superscript"/>
                <w:lang w:val="ro-RO"/>
              </w:rPr>
              <w:t>7</w:t>
            </w:r>
            <w:r w:rsidRPr="000035E8">
              <w:rPr>
                <w:rFonts w:ascii="Arial" w:hAnsi="Arial" w:cs="Arial"/>
                <w:sz w:val="24"/>
                <w:szCs w:val="24"/>
                <w:lang w:val="ro-RO"/>
              </w:rPr>
              <w:t xml:space="preserve"> din Legea nr. 107/1996, cu modificările </w:t>
            </w:r>
            <w:r w:rsidR="006432A0" w:rsidRPr="000035E8">
              <w:rPr>
                <w:rFonts w:ascii="Arial" w:hAnsi="Arial" w:cs="Arial"/>
                <w:sz w:val="24"/>
                <w:szCs w:val="24"/>
                <w:lang w:val="ro-RO"/>
              </w:rPr>
              <w:t>și</w:t>
            </w:r>
            <w:r w:rsidRPr="000035E8">
              <w:rPr>
                <w:rFonts w:ascii="Arial" w:hAnsi="Arial" w:cs="Arial"/>
                <w:sz w:val="24"/>
                <w:szCs w:val="24"/>
                <w:lang w:val="ro-RO"/>
              </w:rPr>
              <w:t xml:space="preserve"> completările ulterioare</w:t>
            </w:r>
            <w:r w:rsidR="000D397B" w:rsidRPr="000035E8">
              <w:rPr>
                <w:rFonts w:ascii="Arial" w:hAnsi="Arial" w:cs="Arial"/>
                <w:sz w:val="24"/>
                <w:szCs w:val="24"/>
                <w:lang w:val="ro-RO"/>
              </w:rPr>
              <w:t>.</w:t>
            </w:r>
            <w:r w:rsidRPr="000035E8">
              <w:rPr>
                <w:rFonts w:ascii="Arial" w:hAnsi="Arial" w:cs="Arial"/>
                <w:sz w:val="24"/>
                <w:szCs w:val="24"/>
                <w:lang w:val="ro-RO"/>
              </w:rPr>
              <w:t xml:space="preserve"> </w:t>
            </w:r>
          </w:p>
          <w:p w:rsidR="00334F4C" w:rsidRPr="000035E8" w:rsidRDefault="00334F4C" w:rsidP="00D70D18">
            <w:pPr>
              <w:spacing w:after="0" w:line="240" w:lineRule="auto"/>
              <w:jc w:val="both"/>
              <w:rPr>
                <w:rFonts w:ascii="Arial" w:hAnsi="Arial" w:cs="Arial"/>
                <w:sz w:val="24"/>
                <w:szCs w:val="24"/>
                <w:lang w:val="ro-RO"/>
              </w:rPr>
            </w:pPr>
            <w:r w:rsidRPr="000035E8">
              <w:rPr>
                <w:rFonts w:ascii="Arial" w:hAnsi="Arial" w:cs="Arial"/>
                <w:b/>
                <w:sz w:val="24"/>
                <w:szCs w:val="24"/>
                <w:lang w:val="ro-RO"/>
              </w:rPr>
              <w:t>c)</w:t>
            </w:r>
            <w:r w:rsidRPr="000035E8">
              <w:rPr>
                <w:rFonts w:ascii="Arial" w:hAnsi="Arial" w:cs="Arial"/>
                <w:sz w:val="24"/>
                <w:szCs w:val="24"/>
                <w:lang w:val="ro-RO"/>
              </w:rPr>
              <w:t xml:space="preserve"> </w:t>
            </w:r>
            <w:r w:rsidRPr="000035E8">
              <w:rPr>
                <w:rFonts w:ascii="Arial" w:hAnsi="Arial" w:cs="Arial"/>
                <w:b/>
                <w:i/>
                <w:sz w:val="24"/>
                <w:szCs w:val="24"/>
                <w:lang w:val="ro-RO"/>
              </w:rPr>
              <w:t>prejudiciul asupra solului</w:t>
            </w:r>
            <w:r w:rsidRPr="000035E8">
              <w:rPr>
                <w:rFonts w:ascii="Arial" w:hAnsi="Arial" w:cs="Arial"/>
                <w:sz w:val="24"/>
                <w:szCs w:val="24"/>
                <w:lang w:val="ro-RO"/>
              </w:rPr>
              <w:t xml:space="preserve"> - orice contaminare a solului, care reprezintă un risc semnificativ pentru sănătatea umană, care este afectată negativ ca rezultat al introducerii directe sau indirecte a unor substanţe, preparate, organisme sau microorganisme în sol sau în subsol. </w:t>
            </w:r>
          </w:p>
        </w:tc>
      </w:tr>
    </w:tbl>
    <w:p w:rsidR="00E4103B" w:rsidRPr="000035E8" w:rsidRDefault="00E4103B" w:rsidP="00D70D18">
      <w:pPr>
        <w:tabs>
          <w:tab w:val="left" w:pos="330"/>
        </w:tabs>
        <w:spacing w:after="0" w:line="240" w:lineRule="auto"/>
        <w:rPr>
          <w:rFonts w:ascii="Arial" w:hAnsi="Arial" w:cs="Arial"/>
          <w:b/>
          <w:sz w:val="24"/>
          <w:szCs w:val="24"/>
          <w:lang w:val="ro-RO"/>
        </w:rPr>
      </w:pPr>
    </w:p>
    <w:p w:rsidR="00E4103B" w:rsidRPr="000035E8" w:rsidRDefault="00E4103B" w:rsidP="00D70D18">
      <w:pPr>
        <w:tabs>
          <w:tab w:val="left" w:pos="330"/>
        </w:tabs>
        <w:spacing w:after="0" w:line="240" w:lineRule="auto"/>
        <w:rPr>
          <w:rFonts w:ascii="Arial" w:hAnsi="Arial" w:cs="Arial"/>
          <w:b/>
          <w:sz w:val="24"/>
          <w:szCs w:val="24"/>
          <w:lang w:val="ro-RO"/>
        </w:rPr>
      </w:pPr>
    </w:p>
    <w:p w:rsidR="00334F4C" w:rsidRPr="000035E8" w:rsidRDefault="002F7136" w:rsidP="00D70D18">
      <w:pPr>
        <w:tabs>
          <w:tab w:val="left" w:pos="330"/>
        </w:tabs>
        <w:spacing w:after="0" w:line="240" w:lineRule="auto"/>
        <w:rPr>
          <w:rFonts w:ascii="Arial" w:hAnsi="Arial" w:cs="Arial"/>
          <w:b/>
          <w:bCs/>
          <w:sz w:val="24"/>
          <w:szCs w:val="24"/>
          <w:lang w:val="ro-RO"/>
        </w:rPr>
      </w:pPr>
      <w:r w:rsidRPr="000035E8">
        <w:rPr>
          <w:rFonts w:ascii="Arial" w:hAnsi="Arial" w:cs="Arial"/>
          <w:b/>
          <w:sz w:val="24"/>
          <w:szCs w:val="24"/>
          <w:lang w:val="ro-RO"/>
        </w:rPr>
        <w:t>20</w:t>
      </w:r>
      <w:r w:rsidR="00334F4C" w:rsidRPr="000035E8">
        <w:rPr>
          <w:rFonts w:ascii="Arial" w:hAnsi="Arial" w:cs="Arial"/>
          <w:b/>
          <w:sz w:val="24"/>
          <w:szCs w:val="24"/>
          <w:lang w:val="ro-RO"/>
        </w:rPr>
        <w:t>.</w:t>
      </w:r>
      <w:r w:rsidR="00334F4C" w:rsidRPr="000035E8">
        <w:rPr>
          <w:rFonts w:ascii="Arial" w:hAnsi="Arial" w:cs="Arial"/>
          <w:sz w:val="24"/>
          <w:szCs w:val="24"/>
          <w:lang w:val="ro-RO"/>
        </w:rPr>
        <w:t xml:space="preserve"> </w:t>
      </w:r>
      <w:r w:rsidR="00334F4C" w:rsidRPr="000035E8">
        <w:rPr>
          <w:rFonts w:ascii="Arial" w:hAnsi="Arial" w:cs="Arial"/>
          <w:b/>
          <w:bCs/>
          <w:sz w:val="24"/>
          <w:szCs w:val="24"/>
          <w:lang w:val="ro-RO"/>
        </w:rPr>
        <w:t>ABREVIERI</w:t>
      </w:r>
    </w:p>
    <w:tbl>
      <w:tblPr>
        <w:tblW w:w="105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928"/>
        <w:gridCol w:w="7902"/>
      </w:tblGrid>
      <w:tr w:rsidR="00334F4C" w:rsidRPr="000035E8" w:rsidTr="005F6BEF">
        <w:trPr>
          <w:trHeight w:val="543"/>
        </w:trPr>
        <w:tc>
          <w:tcPr>
            <w:tcW w:w="709" w:type="dxa"/>
            <w:vAlign w:val="center"/>
          </w:tcPr>
          <w:p w:rsidR="00334F4C" w:rsidRPr="000035E8" w:rsidRDefault="00334F4C" w:rsidP="00D70D18">
            <w:pPr>
              <w:tabs>
                <w:tab w:val="left" w:pos="1300"/>
                <w:tab w:val="left" w:pos="1780"/>
              </w:tabs>
              <w:spacing w:after="0" w:line="240" w:lineRule="auto"/>
              <w:rPr>
                <w:rFonts w:ascii="Arial" w:hAnsi="Arial" w:cs="Arial"/>
                <w:b/>
                <w:sz w:val="24"/>
                <w:szCs w:val="24"/>
                <w:lang w:val="ro-RO"/>
              </w:rPr>
            </w:pPr>
            <w:r w:rsidRPr="000035E8">
              <w:rPr>
                <w:rFonts w:ascii="Arial" w:hAnsi="Arial" w:cs="Arial"/>
                <w:b/>
                <w:sz w:val="24"/>
                <w:szCs w:val="24"/>
                <w:lang w:val="ro-RO"/>
              </w:rPr>
              <w:t>1</w:t>
            </w:r>
          </w:p>
        </w:tc>
        <w:tc>
          <w:tcPr>
            <w:tcW w:w="1928" w:type="dxa"/>
            <w:vAlign w:val="center"/>
          </w:tcPr>
          <w:p w:rsidR="0054338B" w:rsidRDefault="0054338B" w:rsidP="00D70D18">
            <w:pPr>
              <w:tabs>
                <w:tab w:val="left" w:pos="1300"/>
                <w:tab w:val="left" w:pos="1780"/>
              </w:tabs>
              <w:spacing w:after="0" w:line="240" w:lineRule="auto"/>
              <w:rPr>
                <w:rFonts w:ascii="Arial" w:hAnsi="Arial" w:cs="Arial"/>
                <w:b/>
                <w:sz w:val="24"/>
                <w:szCs w:val="24"/>
                <w:lang w:val="ro-RO"/>
              </w:rPr>
            </w:pPr>
          </w:p>
          <w:p w:rsidR="00334F4C" w:rsidRPr="000035E8" w:rsidRDefault="00334F4C" w:rsidP="00D70D18">
            <w:pPr>
              <w:tabs>
                <w:tab w:val="left" w:pos="1300"/>
                <w:tab w:val="left" w:pos="1780"/>
              </w:tabs>
              <w:spacing w:after="0" w:line="240" w:lineRule="auto"/>
              <w:rPr>
                <w:rFonts w:ascii="Arial" w:hAnsi="Arial" w:cs="Arial"/>
                <w:b/>
                <w:sz w:val="24"/>
                <w:szCs w:val="24"/>
                <w:lang w:val="ro-RO"/>
              </w:rPr>
            </w:pPr>
            <w:r w:rsidRPr="000035E8">
              <w:rPr>
                <w:rFonts w:ascii="Arial" w:hAnsi="Arial" w:cs="Arial"/>
                <w:b/>
                <w:sz w:val="24"/>
                <w:szCs w:val="24"/>
                <w:lang w:val="ro-RO"/>
              </w:rPr>
              <w:t xml:space="preserve">A.P.M.   </w:t>
            </w:r>
            <w:r w:rsidR="00645CBB" w:rsidRPr="000035E8">
              <w:rPr>
                <w:rFonts w:ascii="Arial" w:hAnsi="Arial" w:cs="Arial"/>
                <w:b/>
                <w:sz w:val="24"/>
                <w:szCs w:val="24"/>
                <w:lang w:val="ro-RO"/>
              </w:rPr>
              <w:t>Tulcea</w:t>
            </w:r>
          </w:p>
        </w:tc>
        <w:tc>
          <w:tcPr>
            <w:tcW w:w="7902" w:type="dxa"/>
          </w:tcPr>
          <w:p w:rsidR="0054338B" w:rsidRDefault="0054338B" w:rsidP="00D70D18">
            <w:pPr>
              <w:tabs>
                <w:tab w:val="left" w:pos="1300"/>
                <w:tab w:val="left" w:pos="1780"/>
              </w:tabs>
              <w:spacing w:after="0" w:line="240" w:lineRule="auto"/>
              <w:rPr>
                <w:rFonts w:ascii="Arial" w:hAnsi="Arial" w:cs="Arial"/>
                <w:sz w:val="24"/>
                <w:szCs w:val="24"/>
                <w:lang w:val="ro-RO"/>
              </w:rPr>
            </w:pPr>
          </w:p>
          <w:p w:rsidR="00334F4C" w:rsidRPr="000035E8" w:rsidRDefault="00334F4C" w:rsidP="00D70D18">
            <w:pPr>
              <w:tabs>
                <w:tab w:val="left" w:pos="1300"/>
                <w:tab w:val="left" w:pos="1780"/>
              </w:tabs>
              <w:spacing w:after="0" w:line="240" w:lineRule="auto"/>
              <w:rPr>
                <w:rFonts w:ascii="Arial" w:hAnsi="Arial" w:cs="Arial"/>
                <w:sz w:val="24"/>
                <w:szCs w:val="24"/>
                <w:lang w:val="ro-RO"/>
              </w:rPr>
            </w:pPr>
            <w:r w:rsidRPr="000035E8">
              <w:rPr>
                <w:rFonts w:ascii="Arial" w:hAnsi="Arial" w:cs="Arial"/>
                <w:sz w:val="24"/>
                <w:szCs w:val="24"/>
                <w:lang w:val="ro-RO"/>
              </w:rPr>
              <w:t xml:space="preserve">Agenţia pentru Protecţia Mediului </w:t>
            </w:r>
            <w:r w:rsidR="00645CBB" w:rsidRPr="000035E8">
              <w:rPr>
                <w:rFonts w:ascii="Arial" w:hAnsi="Arial" w:cs="Arial"/>
                <w:sz w:val="24"/>
                <w:szCs w:val="24"/>
                <w:lang w:val="ro-RO"/>
              </w:rPr>
              <w:t>Tulcea</w:t>
            </w:r>
          </w:p>
          <w:p w:rsidR="00334F4C" w:rsidRPr="000035E8" w:rsidRDefault="00334F4C" w:rsidP="00D70D18">
            <w:pPr>
              <w:spacing w:after="0" w:line="240" w:lineRule="auto"/>
              <w:rPr>
                <w:rFonts w:ascii="Arial" w:hAnsi="Arial" w:cs="Arial"/>
                <w:sz w:val="24"/>
                <w:szCs w:val="24"/>
                <w:lang w:val="ro-RO"/>
              </w:rPr>
            </w:pPr>
          </w:p>
        </w:tc>
      </w:tr>
      <w:tr w:rsidR="00334F4C" w:rsidRPr="000035E8" w:rsidTr="005F6BEF">
        <w:trPr>
          <w:trHeight w:val="543"/>
        </w:trPr>
        <w:tc>
          <w:tcPr>
            <w:tcW w:w="709" w:type="dxa"/>
            <w:vAlign w:val="center"/>
          </w:tcPr>
          <w:p w:rsidR="00334F4C" w:rsidRPr="000035E8" w:rsidRDefault="00334F4C" w:rsidP="00D70D18">
            <w:pPr>
              <w:tabs>
                <w:tab w:val="left" w:pos="1300"/>
                <w:tab w:val="left" w:pos="1780"/>
              </w:tabs>
              <w:spacing w:after="0" w:line="240" w:lineRule="auto"/>
              <w:rPr>
                <w:rFonts w:ascii="Arial" w:hAnsi="Arial" w:cs="Arial"/>
                <w:b/>
                <w:sz w:val="24"/>
                <w:szCs w:val="24"/>
                <w:lang w:val="ro-RO"/>
              </w:rPr>
            </w:pPr>
            <w:r w:rsidRPr="000035E8">
              <w:rPr>
                <w:rFonts w:ascii="Arial" w:hAnsi="Arial" w:cs="Arial"/>
                <w:b/>
                <w:sz w:val="24"/>
                <w:szCs w:val="24"/>
                <w:lang w:val="ro-RO"/>
              </w:rPr>
              <w:lastRenderedPageBreak/>
              <w:t>2</w:t>
            </w:r>
          </w:p>
        </w:tc>
        <w:tc>
          <w:tcPr>
            <w:tcW w:w="1928" w:type="dxa"/>
            <w:vAlign w:val="center"/>
          </w:tcPr>
          <w:p w:rsidR="00334F4C" w:rsidRPr="000035E8" w:rsidRDefault="00334F4C" w:rsidP="00D70D18">
            <w:pPr>
              <w:tabs>
                <w:tab w:val="left" w:pos="1300"/>
                <w:tab w:val="left" w:pos="1780"/>
              </w:tabs>
              <w:spacing w:after="0" w:line="240" w:lineRule="auto"/>
              <w:rPr>
                <w:rFonts w:ascii="Arial" w:hAnsi="Arial" w:cs="Arial"/>
                <w:b/>
                <w:sz w:val="24"/>
                <w:szCs w:val="24"/>
                <w:lang w:val="ro-RO"/>
              </w:rPr>
            </w:pPr>
            <w:r w:rsidRPr="000035E8">
              <w:rPr>
                <w:rFonts w:ascii="Arial" w:hAnsi="Arial" w:cs="Arial"/>
                <w:b/>
                <w:sz w:val="24"/>
                <w:szCs w:val="24"/>
                <w:lang w:val="ro-RO"/>
              </w:rPr>
              <w:t>A.C.P.M.</w:t>
            </w:r>
          </w:p>
        </w:tc>
        <w:tc>
          <w:tcPr>
            <w:tcW w:w="7902" w:type="dxa"/>
          </w:tcPr>
          <w:p w:rsidR="0054338B" w:rsidRDefault="0054338B" w:rsidP="00D70D18">
            <w:pPr>
              <w:tabs>
                <w:tab w:val="left" w:pos="1300"/>
                <w:tab w:val="left" w:pos="1780"/>
              </w:tabs>
              <w:spacing w:after="0" w:line="240" w:lineRule="auto"/>
              <w:rPr>
                <w:rFonts w:ascii="Arial" w:hAnsi="Arial" w:cs="Arial"/>
                <w:sz w:val="24"/>
                <w:szCs w:val="24"/>
                <w:lang w:val="ro-RO"/>
              </w:rPr>
            </w:pPr>
          </w:p>
          <w:p w:rsidR="00334F4C" w:rsidRPr="000035E8" w:rsidRDefault="00334F4C" w:rsidP="00D70D18">
            <w:pPr>
              <w:tabs>
                <w:tab w:val="left" w:pos="1300"/>
                <w:tab w:val="left" w:pos="1780"/>
              </w:tabs>
              <w:spacing w:after="0" w:line="240" w:lineRule="auto"/>
              <w:rPr>
                <w:rFonts w:ascii="Arial" w:hAnsi="Arial" w:cs="Arial"/>
                <w:sz w:val="24"/>
                <w:szCs w:val="24"/>
                <w:lang w:val="ro-RO"/>
              </w:rPr>
            </w:pPr>
            <w:r w:rsidRPr="000035E8">
              <w:rPr>
                <w:rFonts w:ascii="Arial" w:hAnsi="Arial" w:cs="Arial"/>
                <w:sz w:val="24"/>
                <w:szCs w:val="24"/>
                <w:lang w:val="ro-RO"/>
              </w:rPr>
              <w:t xml:space="preserve">Autoritatea </w:t>
            </w:r>
            <w:r w:rsidR="000D397B" w:rsidRPr="000035E8">
              <w:rPr>
                <w:rFonts w:ascii="Arial" w:hAnsi="Arial" w:cs="Arial"/>
                <w:sz w:val="24"/>
                <w:szCs w:val="24"/>
                <w:lang w:val="ro-RO"/>
              </w:rPr>
              <w:t>C</w:t>
            </w:r>
            <w:r w:rsidRPr="000035E8">
              <w:rPr>
                <w:rFonts w:ascii="Arial" w:hAnsi="Arial" w:cs="Arial"/>
                <w:sz w:val="24"/>
                <w:szCs w:val="24"/>
                <w:lang w:val="ro-RO"/>
              </w:rPr>
              <w:t xml:space="preserve">ompetentă pentru </w:t>
            </w:r>
            <w:r w:rsidR="000D397B" w:rsidRPr="000035E8">
              <w:rPr>
                <w:rFonts w:ascii="Arial" w:hAnsi="Arial" w:cs="Arial"/>
                <w:sz w:val="24"/>
                <w:szCs w:val="24"/>
                <w:lang w:val="ro-RO"/>
              </w:rPr>
              <w:t>P</w:t>
            </w:r>
            <w:r w:rsidRPr="000035E8">
              <w:rPr>
                <w:rFonts w:ascii="Arial" w:hAnsi="Arial" w:cs="Arial"/>
                <w:sz w:val="24"/>
                <w:szCs w:val="24"/>
                <w:lang w:val="ro-RO"/>
              </w:rPr>
              <w:t xml:space="preserve">rotecţia </w:t>
            </w:r>
            <w:r w:rsidR="000D397B" w:rsidRPr="000035E8">
              <w:rPr>
                <w:rFonts w:ascii="Arial" w:hAnsi="Arial" w:cs="Arial"/>
                <w:sz w:val="24"/>
                <w:szCs w:val="24"/>
                <w:lang w:val="ro-RO"/>
              </w:rPr>
              <w:t>M</w:t>
            </w:r>
            <w:r w:rsidRPr="000035E8">
              <w:rPr>
                <w:rFonts w:ascii="Arial" w:hAnsi="Arial" w:cs="Arial"/>
                <w:sz w:val="24"/>
                <w:szCs w:val="24"/>
                <w:lang w:val="ro-RO"/>
              </w:rPr>
              <w:t>ediului</w:t>
            </w:r>
          </w:p>
        </w:tc>
      </w:tr>
      <w:tr w:rsidR="00334F4C" w:rsidRPr="000035E8" w:rsidTr="005F6BEF">
        <w:trPr>
          <w:trHeight w:val="390"/>
        </w:trPr>
        <w:tc>
          <w:tcPr>
            <w:tcW w:w="709" w:type="dxa"/>
            <w:vAlign w:val="center"/>
          </w:tcPr>
          <w:p w:rsidR="00334F4C" w:rsidRPr="000035E8" w:rsidRDefault="00334F4C" w:rsidP="00D70D18">
            <w:pPr>
              <w:tabs>
                <w:tab w:val="left" w:pos="1300"/>
                <w:tab w:val="left" w:pos="1780"/>
              </w:tabs>
              <w:spacing w:after="0" w:line="240" w:lineRule="auto"/>
              <w:rPr>
                <w:rFonts w:ascii="Arial" w:hAnsi="Arial" w:cs="Arial"/>
                <w:b/>
                <w:sz w:val="24"/>
                <w:szCs w:val="24"/>
                <w:lang w:val="ro-RO"/>
              </w:rPr>
            </w:pPr>
            <w:r w:rsidRPr="000035E8">
              <w:rPr>
                <w:rFonts w:ascii="Arial" w:hAnsi="Arial" w:cs="Arial"/>
                <w:b/>
                <w:sz w:val="24"/>
                <w:szCs w:val="24"/>
                <w:lang w:val="ro-RO"/>
              </w:rPr>
              <w:t>3</w:t>
            </w:r>
          </w:p>
        </w:tc>
        <w:tc>
          <w:tcPr>
            <w:tcW w:w="1928" w:type="dxa"/>
            <w:vAlign w:val="center"/>
          </w:tcPr>
          <w:p w:rsidR="00334F4C" w:rsidRPr="000035E8" w:rsidRDefault="00DA11CC" w:rsidP="00D70D18">
            <w:pPr>
              <w:tabs>
                <w:tab w:val="left" w:pos="1300"/>
                <w:tab w:val="left" w:pos="1780"/>
              </w:tabs>
              <w:spacing w:after="0" w:line="240" w:lineRule="auto"/>
              <w:rPr>
                <w:rFonts w:ascii="Arial" w:hAnsi="Arial" w:cs="Arial"/>
                <w:b/>
                <w:sz w:val="24"/>
                <w:szCs w:val="24"/>
                <w:lang w:val="ro-RO"/>
              </w:rPr>
            </w:pPr>
            <w:r w:rsidRPr="000035E8">
              <w:rPr>
                <w:rFonts w:ascii="Arial" w:hAnsi="Arial" w:cs="Arial"/>
                <w:b/>
                <w:sz w:val="24"/>
                <w:szCs w:val="24"/>
                <w:lang w:val="ro-RO"/>
              </w:rPr>
              <w:t>C.J. Tulcea</w:t>
            </w:r>
            <w:r w:rsidR="00334F4C" w:rsidRPr="000035E8">
              <w:rPr>
                <w:rFonts w:ascii="Arial" w:hAnsi="Arial" w:cs="Arial"/>
                <w:b/>
                <w:sz w:val="24"/>
                <w:szCs w:val="24"/>
                <w:lang w:val="ro-RO"/>
              </w:rPr>
              <w:t xml:space="preserve">  al G.N.M.</w:t>
            </w:r>
          </w:p>
        </w:tc>
        <w:tc>
          <w:tcPr>
            <w:tcW w:w="7902" w:type="dxa"/>
            <w:vAlign w:val="center"/>
          </w:tcPr>
          <w:p w:rsidR="00334F4C" w:rsidRPr="000035E8" w:rsidRDefault="00334F4C" w:rsidP="00D70D18">
            <w:pPr>
              <w:tabs>
                <w:tab w:val="left" w:pos="1300"/>
                <w:tab w:val="left" w:pos="1780"/>
              </w:tabs>
              <w:spacing w:after="0" w:line="240" w:lineRule="auto"/>
              <w:rPr>
                <w:rFonts w:ascii="Arial" w:hAnsi="Arial" w:cs="Arial"/>
                <w:sz w:val="24"/>
                <w:szCs w:val="24"/>
                <w:lang w:val="ro-RO"/>
              </w:rPr>
            </w:pPr>
            <w:r w:rsidRPr="000035E8">
              <w:rPr>
                <w:rFonts w:ascii="Arial" w:hAnsi="Arial" w:cs="Arial"/>
                <w:sz w:val="24"/>
                <w:szCs w:val="24"/>
                <w:lang w:val="ro-RO"/>
              </w:rPr>
              <w:t>Comisariatul Judeţean</w:t>
            </w:r>
            <w:r w:rsidR="00645CBB" w:rsidRPr="000035E8">
              <w:rPr>
                <w:rFonts w:ascii="Arial" w:hAnsi="Arial" w:cs="Arial"/>
                <w:sz w:val="24"/>
                <w:szCs w:val="24"/>
                <w:lang w:val="ro-RO"/>
              </w:rPr>
              <w:t xml:space="preserve"> Tulcea</w:t>
            </w:r>
            <w:r w:rsidRPr="000035E8">
              <w:rPr>
                <w:rFonts w:ascii="Arial" w:hAnsi="Arial" w:cs="Arial"/>
                <w:sz w:val="24"/>
                <w:szCs w:val="24"/>
                <w:lang w:val="ro-RO"/>
              </w:rPr>
              <w:t xml:space="preserve"> al  Gărzii Naţionale de Mediu          </w:t>
            </w:r>
          </w:p>
        </w:tc>
      </w:tr>
      <w:tr w:rsidR="00334F4C" w:rsidRPr="000035E8" w:rsidTr="005F6BEF">
        <w:trPr>
          <w:trHeight w:val="321"/>
        </w:trPr>
        <w:tc>
          <w:tcPr>
            <w:tcW w:w="709" w:type="dxa"/>
            <w:vAlign w:val="center"/>
          </w:tcPr>
          <w:p w:rsidR="00334F4C" w:rsidRPr="000035E8" w:rsidRDefault="00334F4C" w:rsidP="00D70D18">
            <w:pPr>
              <w:tabs>
                <w:tab w:val="left" w:pos="1300"/>
                <w:tab w:val="left" w:pos="1780"/>
              </w:tabs>
              <w:spacing w:after="0" w:line="240" w:lineRule="auto"/>
              <w:rPr>
                <w:rFonts w:ascii="Arial" w:hAnsi="Arial" w:cs="Arial"/>
                <w:b/>
                <w:sz w:val="24"/>
                <w:szCs w:val="24"/>
                <w:lang w:val="ro-RO"/>
              </w:rPr>
            </w:pPr>
            <w:r w:rsidRPr="000035E8">
              <w:rPr>
                <w:rFonts w:ascii="Arial" w:hAnsi="Arial" w:cs="Arial"/>
                <w:b/>
                <w:sz w:val="24"/>
                <w:szCs w:val="24"/>
                <w:lang w:val="ro-RO"/>
              </w:rPr>
              <w:t>4</w:t>
            </w:r>
          </w:p>
        </w:tc>
        <w:tc>
          <w:tcPr>
            <w:tcW w:w="1928" w:type="dxa"/>
            <w:vAlign w:val="center"/>
          </w:tcPr>
          <w:p w:rsidR="00334F4C" w:rsidRPr="000035E8" w:rsidRDefault="00334F4C" w:rsidP="00D70D18">
            <w:pPr>
              <w:keepNext/>
              <w:spacing w:after="0" w:line="240" w:lineRule="auto"/>
              <w:outlineLvl w:val="5"/>
              <w:rPr>
                <w:rFonts w:ascii="Arial" w:hAnsi="Arial" w:cs="Arial"/>
                <w:b/>
                <w:bCs/>
                <w:sz w:val="24"/>
                <w:szCs w:val="24"/>
                <w:lang w:val="ro-RO"/>
              </w:rPr>
            </w:pPr>
            <w:r w:rsidRPr="000035E8">
              <w:rPr>
                <w:rFonts w:ascii="Arial" w:hAnsi="Arial" w:cs="Arial"/>
                <w:b/>
                <w:bCs/>
                <w:sz w:val="24"/>
                <w:szCs w:val="24"/>
                <w:lang w:val="ro-RO"/>
              </w:rPr>
              <w:t>CAT</w:t>
            </w:r>
          </w:p>
        </w:tc>
        <w:tc>
          <w:tcPr>
            <w:tcW w:w="7902" w:type="dxa"/>
          </w:tcPr>
          <w:p w:rsidR="00334F4C" w:rsidRPr="000035E8" w:rsidRDefault="0054338B" w:rsidP="00D70D18">
            <w:pPr>
              <w:spacing w:after="0" w:line="240" w:lineRule="auto"/>
              <w:rPr>
                <w:rFonts w:ascii="Arial" w:hAnsi="Arial" w:cs="Arial"/>
                <w:sz w:val="24"/>
                <w:szCs w:val="24"/>
                <w:lang w:val="ro-RO"/>
              </w:rPr>
            </w:pPr>
            <w:r w:rsidRPr="000035E8">
              <w:rPr>
                <w:rFonts w:ascii="Arial" w:hAnsi="Arial" w:cs="Arial"/>
                <w:sz w:val="24"/>
                <w:szCs w:val="24"/>
                <w:lang w:val="ro-RO"/>
              </w:rPr>
              <w:t xml:space="preserve">Comisia </w:t>
            </w:r>
            <w:r>
              <w:rPr>
                <w:rFonts w:ascii="Arial" w:hAnsi="Arial" w:cs="Arial"/>
                <w:sz w:val="24"/>
                <w:szCs w:val="24"/>
                <w:lang w:val="ro-RO"/>
              </w:rPr>
              <w:t>de Analiza T</w:t>
            </w:r>
            <w:r w:rsidRPr="000035E8">
              <w:rPr>
                <w:rFonts w:ascii="Arial" w:hAnsi="Arial" w:cs="Arial"/>
                <w:sz w:val="24"/>
                <w:szCs w:val="24"/>
                <w:lang w:val="ro-RO"/>
              </w:rPr>
              <w:t>ehnica</w:t>
            </w:r>
          </w:p>
        </w:tc>
      </w:tr>
      <w:tr w:rsidR="00334F4C" w:rsidRPr="000035E8" w:rsidTr="005F6BEF">
        <w:trPr>
          <w:trHeight w:val="339"/>
        </w:trPr>
        <w:tc>
          <w:tcPr>
            <w:tcW w:w="709" w:type="dxa"/>
            <w:vAlign w:val="center"/>
          </w:tcPr>
          <w:p w:rsidR="00334F4C" w:rsidRPr="000035E8" w:rsidRDefault="00334F4C" w:rsidP="00D70D18">
            <w:pPr>
              <w:tabs>
                <w:tab w:val="left" w:pos="1300"/>
                <w:tab w:val="left" w:pos="1780"/>
              </w:tabs>
              <w:spacing w:after="0" w:line="240" w:lineRule="auto"/>
              <w:rPr>
                <w:rFonts w:ascii="Arial" w:hAnsi="Arial" w:cs="Arial"/>
                <w:b/>
                <w:sz w:val="24"/>
                <w:szCs w:val="24"/>
                <w:lang w:val="ro-RO"/>
              </w:rPr>
            </w:pPr>
            <w:r w:rsidRPr="000035E8">
              <w:rPr>
                <w:rFonts w:ascii="Arial" w:hAnsi="Arial" w:cs="Arial"/>
                <w:b/>
                <w:sz w:val="24"/>
                <w:szCs w:val="24"/>
                <w:lang w:val="ro-RO"/>
              </w:rPr>
              <w:t>5</w:t>
            </w:r>
          </w:p>
        </w:tc>
        <w:tc>
          <w:tcPr>
            <w:tcW w:w="1928" w:type="dxa"/>
            <w:vAlign w:val="center"/>
          </w:tcPr>
          <w:p w:rsidR="00334F4C" w:rsidRPr="000035E8" w:rsidRDefault="00334F4C" w:rsidP="00D70D18">
            <w:pPr>
              <w:tabs>
                <w:tab w:val="left" w:pos="1300"/>
                <w:tab w:val="left" w:pos="1780"/>
              </w:tabs>
              <w:spacing w:after="0" w:line="240" w:lineRule="auto"/>
              <w:rPr>
                <w:rFonts w:ascii="Arial" w:hAnsi="Arial" w:cs="Arial"/>
                <w:b/>
                <w:sz w:val="24"/>
                <w:szCs w:val="24"/>
                <w:vertAlign w:val="subscript"/>
                <w:lang w:val="ro-RO"/>
              </w:rPr>
            </w:pPr>
            <w:r w:rsidRPr="000035E8">
              <w:rPr>
                <w:rFonts w:ascii="Arial" w:hAnsi="Arial" w:cs="Arial"/>
                <w:b/>
                <w:sz w:val="24"/>
                <w:szCs w:val="24"/>
                <w:lang w:val="ro-RO"/>
              </w:rPr>
              <w:t>CBO</w:t>
            </w:r>
            <w:r w:rsidRPr="000035E8">
              <w:rPr>
                <w:rFonts w:ascii="Arial" w:hAnsi="Arial" w:cs="Arial"/>
                <w:b/>
                <w:sz w:val="24"/>
                <w:szCs w:val="24"/>
                <w:vertAlign w:val="subscript"/>
                <w:lang w:val="ro-RO"/>
              </w:rPr>
              <w:t>5</w:t>
            </w:r>
          </w:p>
        </w:tc>
        <w:tc>
          <w:tcPr>
            <w:tcW w:w="7902" w:type="dxa"/>
          </w:tcPr>
          <w:p w:rsidR="00334F4C" w:rsidRPr="000035E8" w:rsidRDefault="00334F4C" w:rsidP="00D70D18">
            <w:pPr>
              <w:tabs>
                <w:tab w:val="left" w:pos="1300"/>
                <w:tab w:val="left" w:pos="1780"/>
              </w:tabs>
              <w:spacing w:after="0" w:line="240" w:lineRule="auto"/>
              <w:rPr>
                <w:rFonts w:ascii="Arial" w:hAnsi="Arial" w:cs="Arial"/>
                <w:sz w:val="24"/>
                <w:szCs w:val="24"/>
                <w:lang w:val="ro-RO"/>
              </w:rPr>
            </w:pPr>
            <w:r w:rsidRPr="000035E8">
              <w:rPr>
                <w:rFonts w:ascii="Arial" w:hAnsi="Arial" w:cs="Arial"/>
                <w:sz w:val="24"/>
                <w:szCs w:val="24"/>
                <w:lang w:val="ro-RO"/>
              </w:rPr>
              <w:t>Consumul biochimic de oxigen  la 5 zile</w:t>
            </w:r>
          </w:p>
        </w:tc>
      </w:tr>
      <w:tr w:rsidR="00334F4C" w:rsidRPr="000035E8" w:rsidTr="005F6BEF">
        <w:trPr>
          <w:trHeight w:val="300"/>
        </w:trPr>
        <w:tc>
          <w:tcPr>
            <w:tcW w:w="709" w:type="dxa"/>
            <w:vAlign w:val="center"/>
          </w:tcPr>
          <w:p w:rsidR="00334F4C" w:rsidRPr="000035E8" w:rsidRDefault="00334F4C" w:rsidP="00D70D18">
            <w:pPr>
              <w:tabs>
                <w:tab w:val="left" w:pos="1300"/>
                <w:tab w:val="left" w:pos="1780"/>
              </w:tabs>
              <w:spacing w:after="0" w:line="240" w:lineRule="auto"/>
              <w:rPr>
                <w:rFonts w:ascii="Arial" w:hAnsi="Arial" w:cs="Arial"/>
                <w:b/>
                <w:sz w:val="24"/>
                <w:szCs w:val="24"/>
                <w:lang w:val="ro-RO"/>
              </w:rPr>
            </w:pPr>
            <w:r w:rsidRPr="000035E8">
              <w:rPr>
                <w:rFonts w:ascii="Arial" w:hAnsi="Arial" w:cs="Arial"/>
                <w:b/>
                <w:sz w:val="24"/>
                <w:szCs w:val="24"/>
                <w:lang w:val="ro-RO"/>
              </w:rPr>
              <w:t>6</w:t>
            </w:r>
          </w:p>
        </w:tc>
        <w:tc>
          <w:tcPr>
            <w:tcW w:w="1928" w:type="dxa"/>
            <w:vAlign w:val="center"/>
          </w:tcPr>
          <w:p w:rsidR="00334F4C" w:rsidRPr="000035E8" w:rsidRDefault="00334F4C" w:rsidP="00D70D18">
            <w:pPr>
              <w:tabs>
                <w:tab w:val="left" w:pos="1300"/>
                <w:tab w:val="left" w:pos="1780"/>
              </w:tabs>
              <w:spacing w:after="0" w:line="240" w:lineRule="auto"/>
              <w:rPr>
                <w:rFonts w:ascii="Arial" w:hAnsi="Arial" w:cs="Arial"/>
                <w:b/>
                <w:sz w:val="24"/>
                <w:szCs w:val="24"/>
                <w:lang w:val="ro-RO"/>
              </w:rPr>
            </w:pPr>
            <w:r w:rsidRPr="000035E8">
              <w:rPr>
                <w:rFonts w:ascii="Arial" w:hAnsi="Arial" w:cs="Arial"/>
                <w:b/>
                <w:sz w:val="24"/>
                <w:szCs w:val="24"/>
                <w:lang w:val="ro-RO"/>
              </w:rPr>
              <w:t>CCOCr</w:t>
            </w:r>
          </w:p>
        </w:tc>
        <w:tc>
          <w:tcPr>
            <w:tcW w:w="7902" w:type="dxa"/>
          </w:tcPr>
          <w:p w:rsidR="00334F4C" w:rsidRPr="000035E8" w:rsidRDefault="00334F4C" w:rsidP="00D70D18">
            <w:pPr>
              <w:tabs>
                <w:tab w:val="left" w:pos="1300"/>
                <w:tab w:val="left" w:pos="1780"/>
              </w:tabs>
              <w:spacing w:after="0" w:line="240" w:lineRule="auto"/>
              <w:rPr>
                <w:rFonts w:ascii="Arial" w:hAnsi="Arial" w:cs="Arial"/>
                <w:sz w:val="24"/>
                <w:szCs w:val="24"/>
                <w:lang w:val="ro-RO"/>
              </w:rPr>
            </w:pPr>
            <w:r w:rsidRPr="000035E8">
              <w:rPr>
                <w:rFonts w:ascii="Arial" w:hAnsi="Arial" w:cs="Arial"/>
                <w:sz w:val="24"/>
                <w:szCs w:val="24"/>
                <w:lang w:val="ro-RO"/>
              </w:rPr>
              <w:t>Consumul chimic de oxigen – metoda cu dicromat de pota</w:t>
            </w:r>
            <w:r w:rsidR="0054338B">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u</w:t>
            </w:r>
          </w:p>
        </w:tc>
      </w:tr>
      <w:tr w:rsidR="00334F4C" w:rsidRPr="000035E8" w:rsidTr="005F6BEF">
        <w:trPr>
          <w:trHeight w:val="258"/>
        </w:trPr>
        <w:tc>
          <w:tcPr>
            <w:tcW w:w="709" w:type="dxa"/>
            <w:vAlign w:val="center"/>
          </w:tcPr>
          <w:p w:rsidR="00334F4C" w:rsidRPr="000035E8" w:rsidRDefault="00334F4C" w:rsidP="00D70D18">
            <w:pPr>
              <w:tabs>
                <w:tab w:val="left" w:pos="1300"/>
                <w:tab w:val="left" w:pos="1780"/>
              </w:tabs>
              <w:spacing w:after="0" w:line="240" w:lineRule="auto"/>
              <w:rPr>
                <w:rFonts w:ascii="Arial" w:hAnsi="Arial" w:cs="Arial"/>
                <w:b/>
                <w:sz w:val="24"/>
                <w:szCs w:val="24"/>
                <w:lang w:val="ro-RO"/>
              </w:rPr>
            </w:pPr>
            <w:r w:rsidRPr="000035E8">
              <w:rPr>
                <w:rFonts w:ascii="Arial" w:hAnsi="Arial" w:cs="Arial"/>
                <w:b/>
                <w:sz w:val="24"/>
                <w:szCs w:val="24"/>
                <w:lang w:val="ro-RO"/>
              </w:rPr>
              <w:t>7</w:t>
            </w:r>
          </w:p>
        </w:tc>
        <w:tc>
          <w:tcPr>
            <w:tcW w:w="1928" w:type="dxa"/>
            <w:vAlign w:val="center"/>
          </w:tcPr>
          <w:p w:rsidR="00334F4C" w:rsidRPr="000035E8" w:rsidRDefault="00334F4C" w:rsidP="00D70D18">
            <w:pPr>
              <w:keepNext/>
              <w:spacing w:after="0" w:line="240" w:lineRule="auto"/>
              <w:outlineLvl w:val="5"/>
              <w:rPr>
                <w:rFonts w:ascii="Arial" w:hAnsi="Arial" w:cs="Arial"/>
                <w:b/>
                <w:bCs/>
                <w:sz w:val="24"/>
                <w:szCs w:val="24"/>
                <w:lang w:val="ro-RO"/>
              </w:rPr>
            </w:pPr>
            <w:r w:rsidRPr="000035E8">
              <w:rPr>
                <w:rFonts w:ascii="Arial" w:hAnsi="Arial" w:cs="Arial"/>
                <w:b/>
                <w:bCs/>
                <w:sz w:val="24"/>
                <w:szCs w:val="24"/>
                <w:lang w:val="ro-RO"/>
              </w:rPr>
              <w:t>COV</w:t>
            </w:r>
          </w:p>
        </w:tc>
        <w:tc>
          <w:tcPr>
            <w:tcW w:w="7902" w:type="dxa"/>
          </w:tcPr>
          <w:p w:rsidR="00334F4C" w:rsidRPr="000035E8" w:rsidRDefault="00334F4C" w:rsidP="00D70D18">
            <w:pPr>
              <w:spacing w:after="0" w:line="240" w:lineRule="auto"/>
              <w:rPr>
                <w:rFonts w:ascii="Arial" w:hAnsi="Arial" w:cs="Arial"/>
                <w:sz w:val="24"/>
                <w:szCs w:val="24"/>
                <w:lang w:val="ro-RO"/>
              </w:rPr>
            </w:pPr>
            <w:r w:rsidRPr="000035E8">
              <w:rPr>
                <w:rFonts w:ascii="Arial" w:hAnsi="Arial" w:cs="Arial"/>
                <w:sz w:val="24"/>
                <w:szCs w:val="24"/>
                <w:lang w:val="ro-RO"/>
              </w:rPr>
              <w:t>Compu</w:t>
            </w:r>
            <w:r w:rsidR="006432A0" w:rsidRPr="000035E8">
              <w:rPr>
                <w:rFonts w:ascii="Arial" w:hAnsi="Arial" w:cs="Arial"/>
                <w:sz w:val="24"/>
                <w:szCs w:val="24"/>
                <w:lang w:val="ro-RO"/>
              </w:rPr>
              <w:t>și</w:t>
            </w:r>
            <w:r w:rsidRPr="000035E8">
              <w:rPr>
                <w:rFonts w:ascii="Arial" w:hAnsi="Arial" w:cs="Arial"/>
                <w:sz w:val="24"/>
                <w:szCs w:val="24"/>
                <w:lang w:val="ro-RO"/>
              </w:rPr>
              <w:t xml:space="preserve"> organici volatili</w:t>
            </w:r>
          </w:p>
        </w:tc>
      </w:tr>
      <w:tr w:rsidR="00334F4C" w:rsidRPr="000035E8" w:rsidTr="005F6BEF">
        <w:trPr>
          <w:trHeight w:val="303"/>
        </w:trPr>
        <w:tc>
          <w:tcPr>
            <w:tcW w:w="709" w:type="dxa"/>
            <w:vAlign w:val="center"/>
          </w:tcPr>
          <w:p w:rsidR="00334F4C" w:rsidRPr="000035E8" w:rsidRDefault="00334F4C" w:rsidP="00D70D18">
            <w:pPr>
              <w:tabs>
                <w:tab w:val="left" w:pos="1300"/>
                <w:tab w:val="left" w:pos="1780"/>
              </w:tabs>
              <w:spacing w:after="0" w:line="240" w:lineRule="auto"/>
              <w:rPr>
                <w:rFonts w:ascii="Arial" w:hAnsi="Arial" w:cs="Arial"/>
                <w:b/>
                <w:sz w:val="24"/>
                <w:szCs w:val="24"/>
                <w:lang w:val="ro-RO"/>
              </w:rPr>
            </w:pPr>
            <w:r w:rsidRPr="000035E8">
              <w:rPr>
                <w:rFonts w:ascii="Arial" w:hAnsi="Arial" w:cs="Arial"/>
                <w:b/>
                <w:sz w:val="24"/>
                <w:szCs w:val="24"/>
                <w:lang w:val="ro-RO"/>
              </w:rPr>
              <w:t>8</w:t>
            </w:r>
          </w:p>
        </w:tc>
        <w:tc>
          <w:tcPr>
            <w:tcW w:w="1928" w:type="dxa"/>
            <w:vAlign w:val="center"/>
          </w:tcPr>
          <w:p w:rsidR="00334F4C" w:rsidRPr="000035E8" w:rsidRDefault="00334F4C" w:rsidP="00D70D18">
            <w:pPr>
              <w:tabs>
                <w:tab w:val="left" w:pos="1300"/>
                <w:tab w:val="left" w:pos="1780"/>
              </w:tabs>
              <w:spacing w:after="0" w:line="240" w:lineRule="auto"/>
              <w:rPr>
                <w:rFonts w:ascii="Arial" w:hAnsi="Arial" w:cs="Arial"/>
                <w:b/>
                <w:sz w:val="24"/>
                <w:szCs w:val="24"/>
                <w:lang w:val="ro-RO"/>
              </w:rPr>
            </w:pPr>
            <w:r w:rsidRPr="000035E8">
              <w:rPr>
                <w:rFonts w:ascii="Arial" w:hAnsi="Arial" w:cs="Arial"/>
                <w:b/>
                <w:sz w:val="24"/>
                <w:szCs w:val="24"/>
                <w:lang w:val="ro-RO"/>
              </w:rPr>
              <w:t>dB(A)</w:t>
            </w:r>
          </w:p>
        </w:tc>
        <w:tc>
          <w:tcPr>
            <w:tcW w:w="7902" w:type="dxa"/>
          </w:tcPr>
          <w:p w:rsidR="00334F4C" w:rsidRPr="000035E8" w:rsidRDefault="00334F4C" w:rsidP="00D70D18">
            <w:pPr>
              <w:tabs>
                <w:tab w:val="left" w:pos="1300"/>
                <w:tab w:val="left" w:pos="1780"/>
              </w:tabs>
              <w:spacing w:after="0" w:line="240" w:lineRule="auto"/>
              <w:rPr>
                <w:rFonts w:ascii="Arial" w:hAnsi="Arial" w:cs="Arial"/>
                <w:sz w:val="24"/>
                <w:szCs w:val="24"/>
                <w:lang w:val="ro-RO"/>
              </w:rPr>
            </w:pPr>
            <w:r w:rsidRPr="000035E8">
              <w:rPr>
                <w:rFonts w:ascii="Arial" w:hAnsi="Arial" w:cs="Arial"/>
                <w:sz w:val="24"/>
                <w:szCs w:val="24"/>
                <w:lang w:val="ro-RO"/>
              </w:rPr>
              <w:t>Decibeli (curba de zgomot A).</w:t>
            </w:r>
          </w:p>
        </w:tc>
      </w:tr>
      <w:tr w:rsidR="00334F4C" w:rsidRPr="000035E8" w:rsidTr="005F6BEF">
        <w:trPr>
          <w:trHeight w:val="258"/>
        </w:trPr>
        <w:tc>
          <w:tcPr>
            <w:tcW w:w="709" w:type="dxa"/>
            <w:vAlign w:val="center"/>
          </w:tcPr>
          <w:p w:rsidR="00334F4C" w:rsidRPr="000035E8" w:rsidRDefault="00334F4C" w:rsidP="00D70D18">
            <w:pPr>
              <w:tabs>
                <w:tab w:val="left" w:pos="1300"/>
                <w:tab w:val="left" w:pos="1780"/>
              </w:tabs>
              <w:spacing w:after="0" w:line="240" w:lineRule="auto"/>
              <w:rPr>
                <w:rFonts w:ascii="Arial" w:hAnsi="Arial" w:cs="Arial"/>
                <w:b/>
                <w:sz w:val="24"/>
                <w:szCs w:val="24"/>
                <w:lang w:val="ro-RO"/>
              </w:rPr>
            </w:pPr>
            <w:r w:rsidRPr="000035E8">
              <w:rPr>
                <w:rFonts w:ascii="Arial" w:hAnsi="Arial" w:cs="Arial"/>
                <w:b/>
                <w:sz w:val="24"/>
                <w:szCs w:val="24"/>
                <w:lang w:val="ro-RO"/>
              </w:rPr>
              <w:t>9</w:t>
            </w:r>
          </w:p>
        </w:tc>
        <w:tc>
          <w:tcPr>
            <w:tcW w:w="1928" w:type="dxa"/>
            <w:vAlign w:val="center"/>
          </w:tcPr>
          <w:p w:rsidR="00334F4C" w:rsidRPr="000035E8" w:rsidRDefault="00334F4C" w:rsidP="00D70D18">
            <w:pPr>
              <w:tabs>
                <w:tab w:val="left" w:pos="1300"/>
                <w:tab w:val="left" w:pos="1780"/>
              </w:tabs>
              <w:spacing w:after="0" w:line="240" w:lineRule="auto"/>
              <w:rPr>
                <w:rFonts w:ascii="Arial" w:hAnsi="Arial" w:cs="Arial"/>
                <w:b/>
                <w:sz w:val="24"/>
                <w:szCs w:val="24"/>
                <w:lang w:val="ro-RO"/>
              </w:rPr>
            </w:pPr>
            <w:r w:rsidRPr="000035E8">
              <w:rPr>
                <w:rFonts w:ascii="Arial" w:hAnsi="Arial" w:cs="Arial"/>
                <w:b/>
                <w:sz w:val="24"/>
                <w:szCs w:val="24"/>
                <w:lang w:val="ro-RO"/>
              </w:rPr>
              <w:t>IPPC</w:t>
            </w:r>
          </w:p>
        </w:tc>
        <w:tc>
          <w:tcPr>
            <w:tcW w:w="7902" w:type="dxa"/>
          </w:tcPr>
          <w:p w:rsidR="00334F4C" w:rsidRPr="000035E8" w:rsidRDefault="00334F4C" w:rsidP="00D70D18">
            <w:pPr>
              <w:tabs>
                <w:tab w:val="left" w:pos="1300"/>
                <w:tab w:val="left" w:pos="1780"/>
              </w:tabs>
              <w:spacing w:after="0" w:line="240" w:lineRule="auto"/>
              <w:rPr>
                <w:rFonts w:ascii="Arial" w:hAnsi="Arial" w:cs="Arial"/>
                <w:sz w:val="24"/>
                <w:szCs w:val="24"/>
                <w:lang w:val="ro-RO"/>
              </w:rPr>
            </w:pPr>
            <w:r w:rsidRPr="000035E8">
              <w:rPr>
                <w:rFonts w:ascii="Arial" w:hAnsi="Arial" w:cs="Arial"/>
                <w:sz w:val="24"/>
                <w:szCs w:val="24"/>
                <w:lang w:val="ro-RO"/>
              </w:rPr>
              <w:t xml:space="preserve">Prevenirea, reducerea </w:t>
            </w:r>
            <w:r w:rsidR="006432A0" w:rsidRPr="000035E8">
              <w:rPr>
                <w:rFonts w:ascii="Arial" w:hAnsi="Arial" w:cs="Arial"/>
                <w:sz w:val="24"/>
                <w:szCs w:val="24"/>
                <w:lang w:val="ro-RO"/>
              </w:rPr>
              <w:t>și</w:t>
            </w:r>
            <w:r w:rsidRPr="000035E8">
              <w:rPr>
                <w:rFonts w:ascii="Arial" w:hAnsi="Arial" w:cs="Arial"/>
                <w:sz w:val="24"/>
                <w:szCs w:val="24"/>
                <w:lang w:val="ro-RO"/>
              </w:rPr>
              <w:t xml:space="preserve"> controlul integrat al poluării</w:t>
            </w:r>
          </w:p>
        </w:tc>
      </w:tr>
      <w:tr w:rsidR="00334F4C" w:rsidRPr="000035E8" w:rsidTr="005F6BEF">
        <w:trPr>
          <w:trHeight w:val="341"/>
        </w:trPr>
        <w:tc>
          <w:tcPr>
            <w:tcW w:w="709" w:type="dxa"/>
            <w:vAlign w:val="center"/>
          </w:tcPr>
          <w:p w:rsidR="00334F4C" w:rsidRPr="000035E8" w:rsidRDefault="00334F4C" w:rsidP="00D70D18">
            <w:pPr>
              <w:tabs>
                <w:tab w:val="left" w:pos="1300"/>
                <w:tab w:val="left" w:pos="1780"/>
              </w:tabs>
              <w:spacing w:after="0" w:line="240" w:lineRule="auto"/>
              <w:rPr>
                <w:rFonts w:ascii="Arial" w:hAnsi="Arial" w:cs="Arial"/>
                <w:b/>
                <w:sz w:val="24"/>
                <w:szCs w:val="24"/>
                <w:lang w:val="ro-RO"/>
              </w:rPr>
            </w:pPr>
            <w:r w:rsidRPr="000035E8">
              <w:rPr>
                <w:rFonts w:ascii="Arial" w:hAnsi="Arial" w:cs="Arial"/>
                <w:b/>
                <w:sz w:val="24"/>
                <w:szCs w:val="24"/>
                <w:lang w:val="ro-RO"/>
              </w:rPr>
              <w:t>10</w:t>
            </w:r>
          </w:p>
        </w:tc>
        <w:tc>
          <w:tcPr>
            <w:tcW w:w="1928" w:type="dxa"/>
            <w:vAlign w:val="center"/>
          </w:tcPr>
          <w:p w:rsidR="00334F4C" w:rsidRPr="000035E8" w:rsidRDefault="00334F4C" w:rsidP="00D70D18">
            <w:pPr>
              <w:spacing w:after="0" w:line="240" w:lineRule="auto"/>
              <w:rPr>
                <w:rFonts w:ascii="Arial" w:hAnsi="Arial" w:cs="Arial"/>
                <w:b/>
                <w:sz w:val="24"/>
                <w:szCs w:val="24"/>
                <w:lang w:val="ro-RO"/>
              </w:rPr>
            </w:pPr>
            <w:r w:rsidRPr="000035E8">
              <w:rPr>
                <w:rFonts w:ascii="Arial" w:hAnsi="Arial" w:cs="Arial"/>
                <w:b/>
                <w:sz w:val="24"/>
                <w:szCs w:val="24"/>
                <w:lang w:val="ro-RO"/>
              </w:rPr>
              <w:t>RAM</w:t>
            </w:r>
          </w:p>
        </w:tc>
        <w:tc>
          <w:tcPr>
            <w:tcW w:w="7902" w:type="dxa"/>
          </w:tcPr>
          <w:p w:rsidR="00334F4C" w:rsidRPr="000035E8" w:rsidRDefault="00334F4C" w:rsidP="00D70D18">
            <w:pPr>
              <w:spacing w:after="0" w:line="240" w:lineRule="auto"/>
              <w:rPr>
                <w:rFonts w:ascii="Arial" w:hAnsi="Arial" w:cs="Arial"/>
                <w:sz w:val="24"/>
                <w:szCs w:val="24"/>
                <w:lang w:val="ro-RO"/>
              </w:rPr>
            </w:pPr>
            <w:r w:rsidRPr="000035E8">
              <w:rPr>
                <w:rFonts w:ascii="Arial" w:hAnsi="Arial" w:cs="Arial"/>
                <w:sz w:val="24"/>
                <w:szCs w:val="24"/>
                <w:lang w:val="ro-RO"/>
              </w:rPr>
              <w:t>Raport anual de mediu</w:t>
            </w:r>
          </w:p>
        </w:tc>
      </w:tr>
      <w:tr w:rsidR="00334F4C" w:rsidRPr="000035E8" w:rsidTr="005F6BEF">
        <w:trPr>
          <w:trHeight w:val="274"/>
        </w:trPr>
        <w:tc>
          <w:tcPr>
            <w:tcW w:w="709" w:type="dxa"/>
            <w:vAlign w:val="center"/>
          </w:tcPr>
          <w:p w:rsidR="00334F4C" w:rsidRPr="000035E8" w:rsidRDefault="00334F4C" w:rsidP="00D70D18">
            <w:pPr>
              <w:tabs>
                <w:tab w:val="left" w:pos="1300"/>
                <w:tab w:val="left" w:pos="1780"/>
              </w:tabs>
              <w:spacing w:after="0" w:line="240" w:lineRule="auto"/>
              <w:rPr>
                <w:rFonts w:ascii="Arial" w:hAnsi="Arial" w:cs="Arial"/>
                <w:b/>
                <w:sz w:val="24"/>
                <w:szCs w:val="24"/>
                <w:lang w:val="ro-RO"/>
              </w:rPr>
            </w:pPr>
            <w:r w:rsidRPr="000035E8">
              <w:rPr>
                <w:rFonts w:ascii="Arial" w:hAnsi="Arial" w:cs="Arial"/>
                <w:b/>
                <w:sz w:val="24"/>
                <w:szCs w:val="24"/>
                <w:lang w:val="ro-RO"/>
              </w:rPr>
              <w:t>11</w:t>
            </w:r>
          </w:p>
        </w:tc>
        <w:tc>
          <w:tcPr>
            <w:tcW w:w="1928" w:type="dxa"/>
            <w:vAlign w:val="center"/>
          </w:tcPr>
          <w:p w:rsidR="00334F4C" w:rsidRPr="000035E8" w:rsidRDefault="00334F4C" w:rsidP="00D70D18">
            <w:pPr>
              <w:spacing w:after="0" w:line="240" w:lineRule="auto"/>
              <w:rPr>
                <w:rFonts w:ascii="Arial" w:hAnsi="Arial" w:cs="Arial"/>
                <w:b/>
                <w:sz w:val="24"/>
                <w:szCs w:val="24"/>
                <w:lang w:val="ro-RO"/>
              </w:rPr>
            </w:pPr>
            <w:r w:rsidRPr="000035E8">
              <w:rPr>
                <w:rFonts w:ascii="Arial" w:hAnsi="Arial" w:cs="Arial"/>
                <w:b/>
                <w:sz w:val="24"/>
                <w:szCs w:val="24"/>
                <w:lang w:val="ro-RO"/>
              </w:rPr>
              <w:t>PRTR</w:t>
            </w:r>
          </w:p>
        </w:tc>
        <w:tc>
          <w:tcPr>
            <w:tcW w:w="7902" w:type="dxa"/>
          </w:tcPr>
          <w:p w:rsidR="00334F4C" w:rsidRPr="000035E8" w:rsidRDefault="00334F4C" w:rsidP="00D70D18">
            <w:pPr>
              <w:spacing w:after="0" w:line="240" w:lineRule="auto"/>
              <w:rPr>
                <w:rFonts w:ascii="Arial" w:hAnsi="Arial" w:cs="Arial"/>
                <w:sz w:val="24"/>
                <w:szCs w:val="24"/>
                <w:lang w:val="ro-RO"/>
              </w:rPr>
            </w:pPr>
            <w:r w:rsidRPr="000035E8">
              <w:rPr>
                <w:rFonts w:ascii="Arial" w:hAnsi="Arial" w:cs="Arial"/>
                <w:sz w:val="24"/>
                <w:szCs w:val="24"/>
                <w:lang w:val="ro-RO"/>
              </w:rPr>
              <w:t xml:space="preserve">Registru European al Poluanţilor Emişi </w:t>
            </w:r>
            <w:r w:rsidR="006432A0" w:rsidRPr="000035E8">
              <w:rPr>
                <w:rFonts w:ascii="Arial" w:hAnsi="Arial" w:cs="Arial"/>
                <w:sz w:val="24"/>
                <w:szCs w:val="24"/>
                <w:lang w:val="ro-RO"/>
              </w:rPr>
              <w:t>și</w:t>
            </w:r>
            <w:r w:rsidRPr="000035E8">
              <w:rPr>
                <w:rFonts w:ascii="Arial" w:hAnsi="Arial" w:cs="Arial"/>
                <w:sz w:val="24"/>
                <w:szCs w:val="24"/>
                <w:lang w:val="ro-RO"/>
              </w:rPr>
              <w:t xml:space="preserve"> Transferaţi </w:t>
            </w:r>
            <w:r w:rsidR="006432A0" w:rsidRPr="000035E8">
              <w:rPr>
                <w:rFonts w:ascii="Arial" w:hAnsi="Arial" w:cs="Arial"/>
                <w:sz w:val="24"/>
                <w:szCs w:val="24"/>
                <w:lang w:val="ro-RO"/>
              </w:rPr>
              <w:t>și</w:t>
            </w:r>
            <w:r w:rsidRPr="000035E8">
              <w:rPr>
                <w:rFonts w:ascii="Arial" w:hAnsi="Arial" w:cs="Arial"/>
                <w:sz w:val="24"/>
                <w:szCs w:val="24"/>
                <w:lang w:val="ro-RO"/>
              </w:rPr>
              <w:t xml:space="preserve"> modificarea Directivelor Con</w:t>
            </w:r>
            <w:r w:rsidR="006432A0" w:rsidRPr="000035E8">
              <w:rPr>
                <w:rFonts w:ascii="Arial" w:hAnsi="Arial" w:cs="Arial"/>
                <w:sz w:val="24"/>
                <w:szCs w:val="24"/>
                <w:lang w:val="ro-RO"/>
              </w:rPr>
              <w:t>și</w:t>
            </w:r>
            <w:r w:rsidRPr="000035E8">
              <w:rPr>
                <w:rFonts w:ascii="Arial" w:hAnsi="Arial" w:cs="Arial"/>
                <w:sz w:val="24"/>
                <w:szCs w:val="24"/>
                <w:lang w:val="ro-RO"/>
              </w:rPr>
              <w:t>liului 91/689/CEE şi   96/61/CE.</w:t>
            </w:r>
          </w:p>
        </w:tc>
      </w:tr>
      <w:tr w:rsidR="00334F4C" w:rsidRPr="000035E8" w:rsidTr="005F6BEF">
        <w:trPr>
          <w:trHeight w:val="343"/>
        </w:trPr>
        <w:tc>
          <w:tcPr>
            <w:tcW w:w="709" w:type="dxa"/>
            <w:vAlign w:val="center"/>
          </w:tcPr>
          <w:p w:rsidR="00334F4C" w:rsidRPr="000035E8" w:rsidRDefault="00334F4C" w:rsidP="00D70D18">
            <w:pPr>
              <w:tabs>
                <w:tab w:val="left" w:pos="1300"/>
                <w:tab w:val="left" w:pos="1780"/>
              </w:tabs>
              <w:spacing w:after="0" w:line="240" w:lineRule="auto"/>
              <w:rPr>
                <w:rFonts w:ascii="Arial" w:hAnsi="Arial" w:cs="Arial"/>
                <w:b/>
                <w:sz w:val="24"/>
                <w:szCs w:val="24"/>
                <w:lang w:val="ro-RO"/>
              </w:rPr>
            </w:pPr>
            <w:r w:rsidRPr="000035E8">
              <w:rPr>
                <w:rFonts w:ascii="Arial" w:hAnsi="Arial" w:cs="Arial"/>
                <w:b/>
                <w:sz w:val="24"/>
                <w:szCs w:val="24"/>
                <w:lang w:val="ro-RO"/>
              </w:rPr>
              <w:t>12</w:t>
            </w:r>
          </w:p>
        </w:tc>
        <w:tc>
          <w:tcPr>
            <w:tcW w:w="1928" w:type="dxa"/>
            <w:vAlign w:val="center"/>
          </w:tcPr>
          <w:p w:rsidR="00334F4C" w:rsidRPr="000035E8" w:rsidRDefault="00334F4C" w:rsidP="00D70D18">
            <w:pPr>
              <w:keepNext/>
              <w:spacing w:after="0" w:line="240" w:lineRule="auto"/>
              <w:outlineLvl w:val="5"/>
              <w:rPr>
                <w:rFonts w:ascii="Arial" w:hAnsi="Arial" w:cs="Arial"/>
                <w:b/>
                <w:bCs/>
                <w:sz w:val="24"/>
                <w:szCs w:val="24"/>
                <w:lang w:val="ro-RO"/>
              </w:rPr>
            </w:pPr>
            <w:r w:rsidRPr="000035E8">
              <w:rPr>
                <w:rFonts w:ascii="Arial" w:hAnsi="Arial" w:cs="Arial"/>
                <w:b/>
                <w:bCs/>
                <w:sz w:val="24"/>
                <w:szCs w:val="24"/>
                <w:lang w:val="ro-RO"/>
              </w:rPr>
              <w:t>SMA</w:t>
            </w:r>
          </w:p>
        </w:tc>
        <w:tc>
          <w:tcPr>
            <w:tcW w:w="7902" w:type="dxa"/>
          </w:tcPr>
          <w:p w:rsidR="00334F4C" w:rsidRPr="000035E8" w:rsidRDefault="00AA6EFE" w:rsidP="00D70D18">
            <w:pPr>
              <w:spacing w:after="0" w:line="240" w:lineRule="auto"/>
              <w:rPr>
                <w:rFonts w:ascii="Arial" w:hAnsi="Arial" w:cs="Arial"/>
                <w:sz w:val="24"/>
                <w:szCs w:val="24"/>
                <w:lang w:val="ro-RO"/>
              </w:rPr>
            </w:pPr>
            <w:r w:rsidRPr="000035E8">
              <w:rPr>
                <w:rFonts w:ascii="Arial" w:hAnsi="Arial" w:cs="Arial"/>
                <w:sz w:val="24"/>
                <w:szCs w:val="24"/>
                <w:lang w:val="ro-RO"/>
              </w:rPr>
              <w:t>S</w:t>
            </w:r>
            <w:r w:rsidR="006432A0" w:rsidRPr="000035E8">
              <w:rPr>
                <w:rFonts w:ascii="Arial" w:hAnsi="Arial" w:cs="Arial"/>
                <w:sz w:val="24"/>
                <w:szCs w:val="24"/>
                <w:lang w:val="ro-RO"/>
              </w:rPr>
              <w:t>i</w:t>
            </w:r>
            <w:r w:rsidR="00334F4C" w:rsidRPr="000035E8">
              <w:rPr>
                <w:rFonts w:ascii="Arial" w:hAnsi="Arial" w:cs="Arial"/>
                <w:sz w:val="24"/>
                <w:szCs w:val="24"/>
                <w:lang w:val="ro-RO"/>
              </w:rPr>
              <w:t>stem de management al autorizaţiei</w:t>
            </w:r>
          </w:p>
        </w:tc>
      </w:tr>
      <w:tr w:rsidR="00334F4C" w:rsidRPr="000035E8" w:rsidTr="005F6BEF">
        <w:trPr>
          <w:trHeight w:val="345"/>
        </w:trPr>
        <w:tc>
          <w:tcPr>
            <w:tcW w:w="709" w:type="dxa"/>
            <w:vAlign w:val="center"/>
          </w:tcPr>
          <w:p w:rsidR="00334F4C" w:rsidRPr="000035E8" w:rsidRDefault="00334F4C" w:rsidP="00D70D18">
            <w:pPr>
              <w:tabs>
                <w:tab w:val="left" w:pos="1300"/>
                <w:tab w:val="left" w:pos="1780"/>
              </w:tabs>
              <w:spacing w:after="0" w:line="240" w:lineRule="auto"/>
              <w:rPr>
                <w:rFonts w:ascii="Arial" w:hAnsi="Arial" w:cs="Arial"/>
                <w:b/>
                <w:sz w:val="24"/>
                <w:szCs w:val="24"/>
                <w:lang w:val="ro-RO"/>
              </w:rPr>
            </w:pPr>
            <w:r w:rsidRPr="000035E8">
              <w:rPr>
                <w:rFonts w:ascii="Arial" w:hAnsi="Arial" w:cs="Arial"/>
                <w:b/>
                <w:sz w:val="24"/>
                <w:szCs w:val="24"/>
                <w:lang w:val="ro-RO"/>
              </w:rPr>
              <w:t>13</w:t>
            </w:r>
          </w:p>
        </w:tc>
        <w:tc>
          <w:tcPr>
            <w:tcW w:w="1928" w:type="dxa"/>
            <w:vAlign w:val="center"/>
          </w:tcPr>
          <w:p w:rsidR="00334F4C" w:rsidRPr="000035E8" w:rsidRDefault="00334F4C" w:rsidP="00D70D18">
            <w:pPr>
              <w:keepNext/>
              <w:spacing w:after="0" w:line="240" w:lineRule="auto"/>
              <w:outlineLvl w:val="5"/>
              <w:rPr>
                <w:rFonts w:ascii="Arial" w:hAnsi="Arial" w:cs="Arial"/>
                <w:b/>
                <w:bCs/>
                <w:sz w:val="24"/>
                <w:szCs w:val="24"/>
                <w:lang w:val="ro-RO"/>
              </w:rPr>
            </w:pPr>
            <w:r w:rsidRPr="000035E8">
              <w:rPr>
                <w:rFonts w:ascii="Arial" w:hAnsi="Arial" w:cs="Arial"/>
                <w:b/>
                <w:bCs/>
                <w:sz w:val="24"/>
                <w:szCs w:val="24"/>
                <w:lang w:val="ro-RO"/>
              </w:rPr>
              <w:t>Cod CAEN</w:t>
            </w:r>
          </w:p>
        </w:tc>
        <w:tc>
          <w:tcPr>
            <w:tcW w:w="7902" w:type="dxa"/>
          </w:tcPr>
          <w:p w:rsidR="00334F4C" w:rsidRPr="000035E8" w:rsidRDefault="00334F4C" w:rsidP="00D70D18">
            <w:pPr>
              <w:spacing w:after="0" w:line="240" w:lineRule="auto"/>
              <w:rPr>
                <w:rFonts w:ascii="Arial" w:hAnsi="Arial" w:cs="Arial"/>
                <w:sz w:val="24"/>
                <w:szCs w:val="24"/>
                <w:lang w:val="ro-RO"/>
              </w:rPr>
            </w:pPr>
            <w:r w:rsidRPr="000035E8">
              <w:rPr>
                <w:rFonts w:ascii="Arial" w:hAnsi="Arial" w:cs="Arial"/>
                <w:sz w:val="24"/>
                <w:szCs w:val="24"/>
                <w:lang w:val="ro-RO"/>
              </w:rPr>
              <w:t>Cla</w:t>
            </w:r>
            <w:r w:rsidR="004811C8" w:rsidRPr="000035E8">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ficarea activităţilor din economia naţională</w:t>
            </w:r>
          </w:p>
        </w:tc>
      </w:tr>
      <w:tr w:rsidR="00334F4C" w:rsidRPr="000035E8" w:rsidTr="005F6BEF">
        <w:trPr>
          <w:trHeight w:val="548"/>
        </w:trPr>
        <w:tc>
          <w:tcPr>
            <w:tcW w:w="709" w:type="dxa"/>
            <w:vAlign w:val="center"/>
          </w:tcPr>
          <w:p w:rsidR="00334F4C" w:rsidRPr="000035E8" w:rsidRDefault="00334F4C" w:rsidP="00D70D18">
            <w:pPr>
              <w:tabs>
                <w:tab w:val="left" w:pos="1300"/>
                <w:tab w:val="left" w:pos="1780"/>
              </w:tabs>
              <w:spacing w:after="0" w:line="240" w:lineRule="auto"/>
              <w:rPr>
                <w:rFonts w:ascii="Arial" w:hAnsi="Arial" w:cs="Arial"/>
                <w:b/>
                <w:sz w:val="24"/>
                <w:szCs w:val="24"/>
                <w:lang w:val="ro-RO"/>
              </w:rPr>
            </w:pPr>
            <w:r w:rsidRPr="000035E8">
              <w:rPr>
                <w:rFonts w:ascii="Arial" w:hAnsi="Arial" w:cs="Arial"/>
                <w:b/>
                <w:sz w:val="24"/>
                <w:szCs w:val="24"/>
                <w:lang w:val="ro-RO"/>
              </w:rPr>
              <w:t>14</w:t>
            </w:r>
          </w:p>
        </w:tc>
        <w:tc>
          <w:tcPr>
            <w:tcW w:w="1928" w:type="dxa"/>
            <w:vAlign w:val="center"/>
          </w:tcPr>
          <w:p w:rsidR="00334F4C" w:rsidRPr="000035E8" w:rsidRDefault="00334F4C" w:rsidP="00D70D18">
            <w:pPr>
              <w:keepNext/>
              <w:spacing w:after="0" w:line="240" w:lineRule="auto"/>
              <w:outlineLvl w:val="5"/>
              <w:rPr>
                <w:rFonts w:ascii="Arial" w:hAnsi="Arial" w:cs="Arial"/>
                <w:b/>
                <w:bCs/>
                <w:sz w:val="24"/>
                <w:szCs w:val="24"/>
                <w:lang w:val="ro-RO"/>
              </w:rPr>
            </w:pPr>
            <w:r w:rsidRPr="000035E8">
              <w:rPr>
                <w:rFonts w:ascii="Arial" w:hAnsi="Arial" w:cs="Arial"/>
                <w:b/>
                <w:bCs/>
                <w:sz w:val="24"/>
                <w:szCs w:val="24"/>
                <w:lang w:val="ro-RO"/>
              </w:rPr>
              <w:t xml:space="preserve">BREF </w:t>
            </w:r>
          </w:p>
        </w:tc>
        <w:tc>
          <w:tcPr>
            <w:tcW w:w="7902" w:type="dxa"/>
          </w:tcPr>
          <w:p w:rsidR="00334F4C" w:rsidRPr="000035E8" w:rsidRDefault="00334F4C"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Reference Document on Best Available Techniques for Inten</w:t>
            </w:r>
            <w:r w:rsidR="0054338B">
              <w:rPr>
                <w:rFonts w:ascii="Arial" w:hAnsi="Arial" w:cs="Arial"/>
                <w:sz w:val="24"/>
                <w:szCs w:val="24"/>
                <w:lang w:val="ro-RO"/>
              </w:rPr>
              <w:t>s</w:t>
            </w:r>
            <w:r w:rsidR="006432A0" w:rsidRPr="000035E8">
              <w:rPr>
                <w:rFonts w:ascii="Arial" w:hAnsi="Arial" w:cs="Arial"/>
                <w:sz w:val="24"/>
                <w:szCs w:val="24"/>
                <w:lang w:val="ro-RO"/>
              </w:rPr>
              <w:t>i</w:t>
            </w:r>
            <w:r w:rsidRPr="000035E8">
              <w:rPr>
                <w:rFonts w:ascii="Arial" w:hAnsi="Arial" w:cs="Arial"/>
                <w:sz w:val="24"/>
                <w:szCs w:val="24"/>
                <w:lang w:val="ro-RO"/>
              </w:rPr>
              <w:t>ve Rearing of Poultry and Pigs (iulie 2003)</w:t>
            </w:r>
          </w:p>
        </w:tc>
      </w:tr>
      <w:tr w:rsidR="00334F4C" w:rsidRPr="000035E8" w:rsidTr="005F6BEF">
        <w:trPr>
          <w:trHeight w:val="548"/>
        </w:trPr>
        <w:tc>
          <w:tcPr>
            <w:tcW w:w="709" w:type="dxa"/>
            <w:vAlign w:val="center"/>
          </w:tcPr>
          <w:p w:rsidR="00334F4C" w:rsidRPr="000035E8" w:rsidRDefault="00334F4C" w:rsidP="00D70D18">
            <w:pPr>
              <w:tabs>
                <w:tab w:val="left" w:pos="1300"/>
                <w:tab w:val="left" w:pos="1780"/>
              </w:tabs>
              <w:spacing w:after="0" w:line="240" w:lineRule="auto"/>
              <w:rPr>
                <w:rFonts w:ascii="Arial" w:hAnsi="Arial" w:cs="Arial"/>
                <w:b/>
                <w:sz w:val="24"/>
                <w:szCs w:val="24"/>
                <w:lang w:val="ro-RO"/>
              </w:rPr>
            </w:pPr>
            <w:r w:rsidRPr="000035E8">
              <w:rPr>
                <w:rFonts w:ascii="Arial" w:hAnsi="Arial" w:cs="Arial"/>
                <w:b/>
                <w:sz w:val="24"/>
                <w:szCs w:val="24"/>
                <w:lang w:val="ro-RO"/>
              </w:rPr>
              <w:t>15</w:t>
            </w:r>
          </w:p>
        </w:tc>
        <w:tc>
          <w:tcPr>
            <w:tcW w:w="1928" w:type="dxa"/>
            <w:vAlign w:val="center"/>
          </w:tcPr>
          <w:p w:rsidR="0054338B" w:rsidRDefault="0054338B" w:rsidP="00D70D18">
            <w:pPr>
              <w:keepNext/>
              <w:spacing w:after="0" w:line="240" w:lineRule="auto"/>
              <w:outlineLvl w:val="5"/>
              <w:rPr>
                <w:rFonts w:ascii="Arial" w:hAnsi="Arial" w:cs="Arial"/>
                <w:b/>
                <w:bCs/>
                <w:sz w:val="24"/>
                <w:szCs w:val="24"/>
                <w:lang w:val="ro-RO"/>
              </w:rPr>
            </w:pPr>
          </w:p>
          <w:p w:rsidR="00334F4C" w:rsidRPr="000035E8" w:rsidRDefault="00334F4C" w:rsidP="00D70D18">
            <w:pPr>
              <w:keepNext/>
              <w:spacing w:after="0" w:line="240" w:lineRule="auto"/>
              <w:outlineLvl w:val="5"/>
              <w:rPr>
                <w:rFonts w:ascii="Arial" w:hAnsi="Arial" w:cs="Arial"/>
                <w:b/>
                <w:bCs/>
                <w:sz w:val="24"/>
                <w:szCs w:val="24"/>
                <w:lang w:val="ro-RO"/>
              </w:rPr>
            </w:pPr>
            <w:r w:rsidRPr="000035E8">
              <w:rPr>
                <w:rFonts w:ascii="Arial" w:hAnsi="Arial" w:cs="Arial"/>
                <w:b/>
                <w:bCs/>
                <w:sz w:val="24"/>
                <w:szCs w:val="24"/>
                <w:lang w:val="ro-RO"/>
              </w:rPr>
              <w:t>IMA</w:t>
            </w:r>
          </w:p>
        </w:tc>
        <w:tc>
          <w:tcPr>
            <w:tcW w:w="7902" w:type="dxa"/>
          </w:tcPr>
          <w:p w:rsidR="0054338B" w:rsidRDefault="0054338B" w:rsidP="00D70D18">
            <w:pPr>
              <w:spacing w:after="0" w:line="240" w:lineRule="auto"/>
              <w:jc w:val="both"/>
              <w:rPr>
                <w:rFonts w:ascii="Arial" w:hAnsi="Arial" w:cs="Arial"/>
                <w:sz w:val="24"/>
                <w:szCs w:val="24"/>
                <w:lang w:val="ro-RO"/>
              </w:rPr>
            </w:pPr>
          </w:p>
          <w:p w:rsidR="00334F4C" w:rsidRPr="000035E8" w:rsidRDefault="00334F4C" w:rsidP="00D70D18">
            <w:pPr>
              <w:spacing w:after="0" w:line="240" w:lineRule="auto"/>
              <w:jc w:val="both"/>
              <w:rPr>
                <w:rFonts w:ascii="Arial" w:hAnsi="Arial" w:cs="Arial"/>
                <w:sz w:val="24"/>
                <w:szCs w:val="24"/>
                <w:lang w:val="ro-RO"/>
              </w:rPr>
            </w:pPr>
            <w:r w:rsidRPr="000035E8">
              <w:rPr>
                <w:rFonts w:ascii="Arial" w:hAnsi="Arial" w:cs="Arial"/>
                <w:sz w:val="24"/>
                <w:szCs w:val="24"/>
                <w:lang w:val="ro-RO"/>
              </w:rPr>
              <w:t>Instalaţie mare de ardere</w:t>
            </w:r>
          </w:p>
        </w:tc>
      </w:tr>
    </w:tbl>
    <w:p w:rsidR="007E69CD" w:rsidRPr="000035E8" w:rsidRDefault="007E69CD" w:rsidP="00D70D18">
      <w:pPr>
        <w:spacing w:after="0" w:line="240" w:lineRule="auto"/>
        <w:jc w:val="both"/>
        <w:rPr>
          <w:rFonts w:ascii="Arial" w:hAnsi="Arial" w:cs="Arial"/>
          <w:bCs/>
          <w:sz w:val="24"/>
          <w:szCs w:val="24"/>
          <w:lang w:val="ro-RO"/>
        </w:rPr>
      </w:pPr>
    </w:p>
    <w:p w:rsidR="003904FC" w:rsidRPr="000417E0" w:rsidRDefault="003904FC" w:rsidP="00D70D18">
      <w:pPr>
        <w:spacing w:after="0" w:line="240" w:lineRule="auto"/>
        <w:ind w:left="-567" w:right="-340"/>
        <w:jc w:val="both"/>
        <w:rPr>
          <w:rFonts w:ascii="Arial" w:hAnsi="Arial" w:cs="Arial"/>
          <w:b/>
          <w:bCs/>
          <w:color w:val="4F81BD" w:themeColor="accent1"/>
          <w:sz w:val="24"/>
          <w:szCs w:val="24"/>
          <w:lang w:val="ro-RO"/>
        </w:rPr>
      </w:pPr>
      <w:r w:rsidRPr="000417E0">
        <w:rPr>
          <w:rFonts w:ascii="Arial" w:hAnsi="Arial" w:cs="Arial"/>
          <w:b/>
          <w:bCs/>
          <w:color w:val="4F81BD" w:themeColor="accent1"/>
          <w:sz w:val="24"/>
          <w:szCs w:val="24"/>
          <w:lang w:val="ro-RO"/>
        </w:rPr>
        <w:t xml:space="preserve">Verificarea conformării cu prevederile prezentului act se face de către reprezentanţii Gărzii Naţionale de Mediu - Comisariatul Judeţean Tulcea </w:t>
      </w:r>
    </w:p>
    <w:p w:rsidR="003904FC" w:rsidRPr="000035E8" w:rsidRDefault="003904FC" w:rsidP="00D70D18">
      <w:pPr>
        <w:spacing w:after="0" w:line="240" w:lineRule="auto"/>
        <w:jc w:val="both"/>
        <w:rPr>
          <w:rFonts w:ascii="Arial" w:hAnsi="Arial" w:cs="Arial"/>
          <w:b/>
          <w:bCs/>
          <w:sz w:val="24"/>
          <w:szCs w:val="24"/>
          <w:lang w:val="ro-RO"/>
        </w:rPr>
      </w:pPr>
    </w:p>
    <w:p w:rsidR="00034EC8" w:rsidRPr="000035E8" w:rsidRDefault="003904FC" w:rsidP="00D70D18">
      <w:pPr>
        <w:spacing w:after="0" w:line="240" w:lineRule="auto"/>
        <w:ind w:left="-567"/>
        <w:jc w:val="both"/>
        <w:rPr>
          <w:rFonts w:ascii="Arial" w:hAnsi="Arial" w:cs="Arial"/>
          <w:sz w:val="24"/>
          <w:szCs w:val="24"/>
          <w:lang w:val="ro-RO"/>
        </w:rPr>
      </w:pPr>
      <w:r w:rsidRPr="000035E8">
        <w:rPr>
          <w:rFonts w:ascii="Arial" w:hAnsi="Arial" w:cs="Arial"/>
          <w:sz w:val="24"/>
          <w:szCs w:val="24"/>
          <w:lang w:val="ro-RO"/>
        </w:rPr>
        <w:t>Prezenta autorizaţie integrată de mediu a fost emisă în 3 exemplare, fiecare exemplar având un număr</w:t>
      </w:r>
      <w:r w:rsidRPr="000035E8">
        <w:rPr>
          <w:rFonts w:ascii="Arial" w:hAnsi="Arial" w:cs="Arial"/>
          <w:color w:val="FF0000"/>
          <w:sz w:val="24"/>
          <w:szCs w:val="24"/>
          <w:lang w:val="ro-RO"/>
        </w:rPr>
        <w:t xml:space="preserve"> </w:t>
      </w:r>
      <w:r w:rsidR="005F6BEF" w:rsidRPr="000035E8">
        <w:rPr>
          <w:rFonts w:ascii="Arial" w:hAnsi="Arial" w:cs="Arial"/>
          <w:color w:val="FF0000"/>
          <w:sz w:val="24"/>
          <w:szCs w:val="24"/>
          <w:lang w:val="ro-RO"/>
        </w:rPr>
        <w:t>145</w:t>
      </w:r>
      <w:r w:rsidR="00034EC8" w:rsidRPr="000035E8">
        <w:rPr>
          <w:rFonts w:ascii="Arial" w:hAnsi="Arial" w:cs="Arial"/>
          <w:color w:val="FF0000"/>
          <w:sz w:val="24"/>
          <w:szCs w:val="24"/>
          <w:lang w:val="ro-RO"/>
        </w:rPr>
        <w:t xml:space="preserve">  </w:t>
      </w:r>
      <w:r w:rsidRPr="000035E8">
        <w:rPr>
          <w:rFonts w:ascii="Arial" w:hAnsi="Arial" w:cs="Arial"/>
          <w:color w:val="FF0000"/>
          <w:sz w:val="24"/>
          <w:szCs w:val="24"/>
          <w:lang w:val="ro-RO"/>
        </w:rPr>
        <w:t>pagini</w:t>
      </w:r>
      <w:r w:rsidRPr="000035E8">
        <w:rPr>
          <w:rFonts w:ascii="Arial" w:hAnsi="Arial" w:cs="Arial"/>
          <w:sz w:val="24"/>
          <w:szCs w:val="24"/>
          <w:lang w:val="ro-RO"/>
        </w:rPr>
        <w:t xml:space="preserve"> </w:t>
      </w:r>
      <w:r w:rsidR="00025E11" w:rsidRPr="000035E8">
        <w:rPr>
          <w:rFonts w:ascii="Arial" w:hAnsi="Arial" w:cs="Arial"/>
          <w:sz w:val="24"/>
          <w:szCs w:val="24"/>
          <w:lang w:val="ro-RO"/>
        </w:rPr>
        <w:t>semnate și ştampilate</w:t>
      </w:r>
      <w:r w:rsidR="000D397B" w:rsidRPr="000035E8">
        <w:rPr>
          <w:rFonts w:ascii="Arial" w:hAnsi="Arial" w:cs="Arial"/>
          <w:sz w:val="24"/>
          <w:szCs w:val="24"/>
          <w:lang w:val="ro-RO"/>
        </w:rPr>
        <w:t>.</w:t>
      </w:r>
    </w:p>
    <w:p w:rsidR="000D397B" w:rsidRPr="000035E8" w:rsidRDefault="000D397B" w:rsidP="00D70D18">
      <w:pPr>
        <w:spacing w:after="0" w:line="240" w:lineRule="auto"/>
        <w:jc w:val="both"/>
        <w:rPr>
          <w:rFonts w:ascii="Arial" w:hAnsi="Arial" w:cs="Arial"/>
          <w:sz w:val="24"/>
          <w:szCs w:val="24"/>
          <w:lang w:val="ro-RO"/>
        </w:rPr>
      </w:pPr>
    </w:p>
    <w:p w:rsidR="000D397B" w:rsidRPr="000035E8" w:rsidRDefault="000D397B" w:rsidP="00D70D18">
      <w:pPr>
        <w:spacing w:after="0" w:line="240" w:lineRule="auto"/>
        <w:jc w:val="both"/>
        <w:rPr>
          <w:rFonts w:ascii="Arial" w:hAnsi="Arial" w:cs="Arial"/>
          <w:b/>
          <w:color w:val="FF0000"/>
          <w:sz w:val="24"/>
          <w:szCs w:val="24"/>
          <w:lang w:val="ro-RO"/>
        </w:rPr>
      </w:pPr>
    </w:p>
    <w:p w:rsidR="000D397B" w:rsidRPr="000035E8" w:rsidRDefault="000D397B" w:rsidP="00D70D18">
      <w:pPr>
        <w:spacing w:after="0" w:line="240" w:lineRule="auto"/>
        <w:jc w:val="both"/>
        <w:rPr>
          <w:rFonts w:ascii="Arial" w:hAnsi="Arial" w:cs="Arial"/>
          <w:b/>
          <w:color w:val="FF0000"/>
          <w:sz w:val="24"/>
          <w:szCs w:val="24"/>
          <w:lang w:val="ro-RO"/>
        </w:rPr>
      </w:pPr>
    </w:p>
    <w:p w:rsidR="003904FC" w:rsidRPr="000035E8" w:rsidRDefault="00E4103B" w:rsidP="00D70D18">
      <w:pPr>
        <w:spacing w:after="0" w:line="240" w:lineRule="auto"/>
        <w:jc w:val="center"/>
        <w:rPr>
          <w:rFonts w:ascii="Arial" w:hAnsi="Arial" w:cs="Arial"/>
          <w:b/>
          <w:bCs/>
          <w:sz w:val="24"/>
          <w:szCs w:val="24"/>
          <w:lang w:val="ro-RO"/>
        </w:rPr>
      </w:pPr>
      <w:r w:rsidRPr="000035E8">
        <w:rPr>
          <w:rFonts w:ascii="Arial" w:hAnsi="Arial" w:cs="Arial"/>
          <w:b/>
          <w:bCs/>
          <w:sz w:val="24"/>
          <w:szCs w:val="24"/>
          <w:lang w:val="ro-RO"/>
        </w:rPr>
        <w:t xml:space="preserve">                                   </w:t>
      </w:r>
      <w:r w:rsidR="00025E11" w:rsidRPr="000035E8">
        <w:rPr>
          <w:rFonts w:ascii="Arial" w:hAnsi="Arial" w:cs="Arial"/>
          <w:b/>
          <w:bCs/>
          <w:sz w:val="24"/>
          <w:szCs w:val="24"/>
          <w:lang w:val="ro-RO"/>
        </w:rPr>
        <w:t>DIRECTOR EXECUTIV</w:t>
      </w:r>
      <w:r w:rsidR="0054338B">
        <w:rPr>
          <w:rFonts w:ascii="Arial" w:hAnsi="Arial" w:cs="Arial"/>
          <w:b/>
          <w:bCs/>
          <w:sz w:val="24"/>
          <w:szCs w:val="24"/>
          <w:lang w:val="ro-RO"/>
        </w:rPr>
        <w:t>,</w:t>
      </w:r>
    </w:p>
    <w:p w:rsidR="005F6BEF" w:rsidRPr="000035E8" w:rsidRDefault="00E4103B" w:rsidP="00D70D18">
      <w:pPr>
        <w:spacing w:after="0" w:line="240" w:lineRule="auto"/>
        <w:jc w:val="center"/>
        <w:rPr>
          <w:rFonts w:ascii="Arial" w:hAnsi="Arial" w:cs="Arial"/>
          <w:b/>
          <w:bCs/>
          <w:sz w:val="24"/>
          <w:szCs w:val="24"/>
          <w:lang w:val="ro-RO"/>
        </w:rPr>
      </w:pPr>
      <w:r w:rsidRPr="000035E8">
        <w:rPr>
          <w:rFonts w:ascii="Arial" w:hAnsi="Arial" w:cs="Arial"/>
          <w:b/>
          <w:bCs/>
          <w:sz w:val="24"/>
          <w:szCs w:val="24"/>
          <w:lang w:val="ro-RO"/>
        </w:rPr>
        <w:t xml:space="preserve">                                  Chim. Mirela-Aurelia RAICU</w:t>
      </w:r>
    </w:p>
    <w:p w:rsidR="005F6BEF" w:rsidRPr="000035E8" w:rsidRDefault="005F6BEF" w:rsidP="00D70D18">
      <w:pPr>
        <w:spacing w:after="0" w:line="240" w:lineRule="auto"/>
        <w:jc w:val="both"/>
        <w:outlineLvl w:val="0"/>
        <w:rPr>
          <w:rFonts w:ascii="Arial" w:hAnsi="Arial" w:cs="Arial"/>
          <w:b/>
          <w:bCs/>
          <w:sz w:val="24"/>
          <w:szCs w:val="24"/>
          <w:lang w:val="ro-RO"/>
        </w:rPr>
      </w:pPr>
    </w:p>
    <w:p w:rsidR="005F6BEF" w:rsidRPr="000035E8" w:rsidRDefault="005F6BEF" w:rsidP="00D70D18">
      <w:pPr>
        <w:spacing w:after="0" w:line="240" w:lineRule="auto"/>
        <w:jc w:val="both"/>
        <w:outlineLvl w:val="0"/>
        <w:rPr>
          <w:rFonts w:ascii="Arial" w:hAnsi="Arial" w:cs="Arial"/>
          <w:b/>
          <w:bCs/>
          <w:sz w:val="24"/>
          <w:szCs w:val="24"/>
          <w:lang w:val="ro-RO"/>
        </w:rPr>
      </w:pPr>
    </w:p>
    <w:p w:rsidR="00034EC8" w:rsidRPr="000035E8" w:rsidRDefault="00620234" w:rsidP="00D70D18">
      <w:pPr>
        <w:spacing w:after="0" w:line="240" w:lineRule="auto"/>
        <w:jc w:val="both"/>
        <w:outlineLvl w:val="0"/>
        <w:rPr>
          <w:rFonts w:ascii="Arial" w:hAnsi="Arial" w:cs="Arial"/>
          <w:b/>
          <w:bCs/>
          <w:sz w:val="24"/>
          <w:szCs w:val="24"/>
          <w:lang w:val="ro-RO"/>
        </w:rPr>
      </w:pPr>
      <w:r w:rsidRPr="000035E8">
        <w:rPr>
          <w:rFonts w:ascii="Arial" w:hAnsi="Arial" w:cs="Arial"/>
          <w:b/>
          <w:bCs/>
          <w:sz w:val="24"/>
          <w:szCs w:val="24"/>
          <w:lang w:val="ro-RO"/>
        </w:rPr>
        <w:t xml:space="preserve">            </w:t>
      </w:r>
      <w:r w:rsidR="003904FC" w:rsidRPr="000035E8">
        <w:rPr>
          <w:rFonts w:ascii="Arial" w:hAnsi="Arial" w:cs="Arial"/>
          <w:b/>
          <w:bCs/>
          <w:sz w:val="24"/>
          <w:szCs w:val="24"/>
          <w:lang w:val="ro-RO"/>
        </w:rPr>
        <w:t>ŞEF SERVICIU</w:t>
      </w:r>
    </w:p>
    <w:p w:rsidR="00620234" w:rsidRPr="000035E8" w:rsidRDefault="003904FC" w:rsidP="00D70D18">
      <w:pPr>
        <w:spacing w:after="0" w:line="240" w:lineRule="auto"/>
        <w:jc w:val="both"/>
        <w:outlineLvl w:val="0"/>
        <w:rPr>
          <w:rFonts w:ascii="Arial" w:hAnsi="Arial" w:cs="Arial"/>
          <w:b/>
          <w:bCs/>
          <w:sz w:val="24"/>
          <w:szCs w:val="24"/>
          <w:lang w:val="ro-RO"/>
        </w:rPr>
      </w:pPr>
      <w:r w:rsidRPr="000035E8">
        <w:rPr>
          <w:rFonts w:ascii="Arial" w:hAnsi="Arial" w:cs="Arial"/>
          <w:b/>
          <w:bCs/>
          <w:sz w:val="24"/>
          <w:szCs w:val="24"/>
          <w:lang w:val="ro-RO"/>
        </w:rPr>
        <w:t>AVIZE, ACORDURI, AUTORIZA</w:t>
      </w:r>
      <w:r w:rsidR="00620234" w:rsidRPr="000035E8">
        <w:rPr>
          <w:rFonts w:ascii="Arial" w:hAnsi="Arial" w:cs="Arial"/>
          <w:b/>
          <w:bCs/>
          <w:sz w:val="24"/>
          <w:szCs w:val="24"/>
          <w:lang w:val="ro-RO"/>
        </w:rPr>
        <w:t>ŢII</w:t>
      </w:r>
    </w:p>
    <w:p w:rsidR="00620234" w:rsidRPr="000035E8" w:rsidRDefault="00620234" w:rsidP="00D70D18">
      <w:pPr>
        <w:spacing w:after="0" w:line="240" w:lineRule="auto"/>
        <w:jc w:val="both"/>
        <w:outlineLvl w:val="0"/>
        <w:rPr>
          <w:rFonts w:ascii="Arial" w:hAnsi="Arial" w:cs="Arial"/>
          <w:b/>
          <w:bCs/>
          <w:sz w:val="24"/>
          <w:szCs w:val="24"/>
          <w:lang w:val="ro-RO"/>
        </w:rPr>
      </w:pPr>
    </w:p>
    <w:p w:rsidR="00456154" w:rsidRPr="000035E8" w:rsidRDefault="00620234" w:rsidP="00D70D18">
      <w:pPr>
        <w:spacing w:after="0" w:line="240" w:lineRule="auto"/>
        <w:jc w:val="both"/>
        <w:outlineLvl w:val="0"/>
        <w:rPr>
          <w:rFonts w:ascii="Arial" w:hAnsi="Arial" w:cs="Arial"/>
          <w:b/>
          <w:bCs/>
          <w:sz w:val="24"/>
          <w:szCs w:val="24"/>
          <w:lang w:val="ro-RO"/>
        </w:rPr>
      </w:pPr>
      <w:r w:rsidRPr="000035E8">
        <w:rPr>
          <w:rFonts w:ascii="Arial" w:hAnsi="Arial" w:cs="Arial"/>
          <w:b/>
          <w:bCs/>
          <w:sz w:val="24"/>
          <w:szCs w:val="24"/>
          <w:lang w:val="ro-RO"/>
        </w:rPr>
        <w:t xml:space="preserve">        </w:t>
      </w:r>
      <w:r w:rsidR="00456154" w:rsidRPr="000035E8">
        <w:rPr>
          <w:rFonts w:ascii="Arial" w:hAnsi="Arial" w:cs="Arial"/>
          <w:b/>
          <w:bCs/>
          <w:sz w:val="24"/>
          <w:szCs w:val="24"/>
          <w:lang w:val="ro-RO"/>
        </w:rPr>
        <w:t xml:space="preserve">Ing. Camelia MICU </w:t>
      </w:r>
    </w:p>
    <w:p w:rsidR="005F6BEF" w:rsidRPr="000035E8" w:rsidRDefault="005F6BEF" w:rsidP="00D70D18">
      <w:pPr>
        <w:spacing w:after="0" w:line="240" w:lineRule="auto"/>
        <w:jc w:val="both"/>
        <w:outlineLvl w:val="0"/>
        <w:rPr>
          <w:rFonts w:ascii="Arial" w:hAnsi="Arial" w:cs="Arial"/>
          <w:bCs/>
          <w:sz w:val="24"/>
          <w:szCs w:val="24"/>
          <w:lang w:val="ro-RO"/>
        </w:rPr>
      </w:pPr>
    </w:p>
    <w:p w:rsidR="00E4103B" w:rsidRPr="000035E8" w:rsidRDefault="00E4103B" w:rsidP="00D70D18">
      <w:pPr>
        <w:spacing w:after="0" w:line="240" w:lineRule="auto"/>
        <w:jc w:val="both"/>
        <w:outlineLvl w:val="0"/>
        <w:rPr>
          <w:rFonts w:ascii="Arial" w:hAnsi="Arial" w:cs="Arial"/>
          <w:bCs/>
          <w:sz w:val="24"/>
          <w:szCs w:val="24"/>
          <w:lang w:val="ro-RO"/>
        </w:rPr>
      </w:pPr>
    </w:p>
    <w:p w:rsidR="003904FC" w:rsidRPr="000035E8" w:rsidRDefault="00456154" w:rsidP="00D70D18">
      <w:pPr>
        <w:spacing w:after="0" w:line="240" w:lineRule="auto"/>
        <w:jc w:val="both"/>
        <w:outlineLvl w:val="0"/>
        <w:rPr>
          <w:rFonts w:ascii="Arial" w:hAnsi="Arial" w:cs="Arial"/>
          <w:bCs/>
          <w:sz w:val="24"/>
          <w:szCs w:val="24"/>
          <w:lang w:val="ro-RO"/>
        </w:rPr>
      </w:pPr>
      <w:r w:rsidRPr="000035E8">
        <w:rPr>
          <w:rFonts w:ascii="Arial" w:hAnsi="Arial" w:cs="Arial"/>
          <w:bCs/>
          <w:sz w:val="24"/>
          <w:szCs w:val="24"/>
          <w:lang w:val="ro-RO"/>
        </w:rPr>
        <w:t>Nr</w:t>
      </w:r>
      <w:r w:rsidR="000D397B" w:rsidRPr="000035E8">
        <w:rPr>
          <w:rFonts w:ascii="Arial" w:hAnsi="Arial" w:cs="Arial"/>
          <w:bCs/>
          <w:sz w:val="24"/>
          <w:szCs w:val="24"/>
          <w:lang w:val="ro-RO"/>
        </w:rPr>
        <w:t>.</w:t>
      </w:r>
      <w:r w:rsidRPr="000035E8">
        <w:rPr>
          <w:rFonts w:ascii="Arial" w:hAnsi="Arial" w:cs="Arial"/>
          <w:bCs/>
          <w:sz w:val="24"/>
          <w:szCs w:val="24"/>
          <w:lang w:val="ro-RO"/>
        </w:rPr>
        <w:t xml:space="preserve"> AAA </w:t>
      </w:r>
      <w:r w:rsidR="005F6BEF" w:rsidRPr="000035E8">
        <w:rPr>
          <w:rFonts w:ascii="Arial" w:hAnsi="Arial" w:cs="Arial"/>
          <w:bCs/>
          <w:sz w:val="24"/>
          <w:szCs w:val="24"/>
          <w:lang w:val="ro-RO"/>
        </w:rPr>
        <w:t xml:space="preserve">         /08.02.2018</w:t>
      </w:r>
    </w:p>
    <w:p w:rsidR="003904FC" w:rsidRPr="000035E8" w:rsidRDefault="003904FC" w:rsidP="00D70D18">
      <w:pPr>
        <w:spacing w:after="0" w:line="240" w:lineRule="auto"/>
        <w:jc w:val="both"/>
        <w:outlineLvl w:val="0"/>
        <w:rPr>
          <w:rFonts w:ascii="Arial" w:hAnsi="Arial" w:cs="Arial"/>
          <w:bCs/>
          <w:sz w:val="24"/>
          <w:szCs w:val="24"/>
          <w:lang w:val="ro-RO"/>
        </w:rPr>
      </w:pPr>
      <w:r w:rsidRPr="000035E8">
        <w:rPr>
          <w:rFonts w:ascii="Arial" w:hAnsi="Arial" w:cs="Arial"/>
          <w:bCs/>
          <w:sz w:val="24"/>
          <w:szCs w:val="24"/>
          <w:lang w:val="ro-RO"/>
        </w:rPr>
        <w:t xml:space="preserve">    </w:t>
      </w:r>
      <w:bookmarkEnd w:id="7"/>
      <w:bookmarkEnd w:id="8"/>
    </w:p>
    <w:sectPr w:rsidR="003904FC" w:rsidRPr="000035E8" w:rsidSect="00612E50">
      <w:headerReference w:type="default" r:id="rId44"/>
      <w:footerReference w:type="default" r:id="rId45"/>
      <w:headerReference w:type="first" r:id="rId46"/>
      <w:footerReference w:type="first" r:id="rId47"/>
      <w:pgSz w:w="11907" w:h="16839" w:code="9"/>
      <w:pgMar w:top="1072" w:right="1134" w:bottom="680" w:left="1440" w:header="0"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28B" w:rsidRDefault="006B328B">
      <w:pPr>
        <w:spacing w:after="0" w:line="240" w:lineRule="auto"/>
      </w:pPr>
      <w:r>
        <w:separator/>
      </w:r>
    </w:p>
  </w:endnote>
  <w:endnote w:type="continuationSeparator" w:id="0">
    <w:p w:rsidR="006B328B" w:rsidRDefault="006B3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UpR">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EE"/>
    <w:family w:val="roman"/>
    <w:pitch w:val="variable"/>
    <w:sig w:usb0="E0002AFF" w:usb1="C0007841"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FormalScrp421 BT">
    <w:panose1 w:val="00000000000000000000"/>
    <w:charset w:val="00"/>
    <w:family w:val="script"/>
    <w:notTrueType/>
    <w:pitch w:val="variable"/>
    <w:sig w:usb0="00000003" w:usb1="00000000" w:usb2="00000000" w:usb3="00000000" w:csb0="00000001" w:csb1="00000000"/>
  </w:font>
  <w:font w:name="TimesRomanR">
    <w:altName w:val="Times New Roman"/>
    <w:panose1 w:val="00000000000000000000"/>
    <w:charset w:val="00"/>
    <w:family w:val="auto"/>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DFB" w:rsidRPr="004846C2" w:rsidRDefault="00653DFB" w:rsidP="004846C2">
    <w:pPr>
      <w:pStyle w:val="Footer"/>
      <w:pBdr>
        <w:top w:val="single" w:sz="4" w:space="1" w:color="auto"/>
      </w:pBdr>
      <w:jc w:val="center"/>
      <w:rPr>
        <w:rFonts w:ascii="Arial" w:hAnsi="Arial" w:cs="Arial"/>
        <w:b/>
        <w:sz w:val="20"/>
        <w:szCs w:val="20"/>
      </w:rPr>
    </w:pPr>
    <w:r w:rsidRPr="00E23C97">
      <w:rPr>
        <w:rFonts w:ascii="Arial" w:hAnsi="Arial" w:cs="Arial"/>
        <w:b/>
        <w:sz w:val="20"/>
        <w:szCs w:val="20"/>
      </w:rPr>
      <w:t>AGENŢIA PENTRU PROTECŢIA MEDIULUI</w:t>
    </w:r>
    <w:r w:rsidRPr="004846C2">
      <w:t xml:space="preserve"> </w:t>
    </w:r>
    <w:r w:rsidRPr="004846C2">
      <w:rPr>
        <w:rFonts w:ascii="Arial" w:hAnsi="Arial" w:cs="Arial"/>
        <w:b/>
        <w:sz w:val="20"/>
        <w:szCs w:val="20"/>
      </w:rPr>
      <w:t>TULCEA</w:t>
    </w:r>
  </w:p>
  <w:p w:rsidR="00653DFB" w:rsidRPr="004846C2" w:rsidRDefault="00653DFB" w:rsidP="004846C2">
    <w:pPr>
      <w:pStyle w:val="Footer"/>
      <w:pBdr>
        <w:top w:val="single" w:sz="4" w:space="1" w:color="auto"/>
      </w:pBdr>
      <w:jc w:val="center"/>
      <w:rPr>
        <w:rFonts w:ascii="Arial" w:hAnsi="Arial" w:cs="Arial"/>
        <w:sz w:val="20"/>
        <w:szCs w:val="20"/>
      </w:rPr>
    </w:pPr>
    <w:r w:rsidRPr="004846C2">
      <w:rPr>
        <w:rFonts w:ascii="Arial" w:hAnsi="Arial" w:cs="Arial"/>
        <w:sz w:val="20"/>
        <w:szCs w:val="20"/>
      </w:rPr>
      <w:t xml:space="preserve">ADESA: </w:t>
    </w:r>
    <w:proofErr w:type="gramStart"/>
    <w:r w:rsidRPr="004846C2">
      <w:rPr>
        <w:rFonts w:ascii="Arial" w:hAnsi="Arial" w:cs="Arial"/>
        <w:sz w:val="20"/>
        <w:szCs w:val="20"/>
      </w:rPr>
      <w:t>Tulcea ,</w:t>
    </w:r>
    <w:proofErr w:type="gramEnd"/>
    <w:r w:rsidRPr="004846C2">
      <w:rPr>
        <w:rFonts w:ascii="Arial" w:hAnsi="Arial" w:cs="Arial"/>
        <w:sz w:val="20"/>
        <w:szCs w:val="20"/>
      </w:rPr>
      <w:t xml:space="preserve"> Str. 14 Noiembrie nr. 5, e-</w:t>
    </w:r>
    <w:proofErr w:type="gramStart"/>
    <w:r w:rsidRPr="004846C2">
      <w:rPr>
        <w:rFonts w:ascii="Arial" w:hAnsi="Arial" w:cs="Arial"/>
        <w:sz w:val="20"/>
        <w:szCs w:val="20"/>
      </w:rPr>
      <w:t>mail :</w:t>
    </w:r>
    <w:proofErr w:type="gramEnd"/>
    <w:r w:rsidRPr="004846C2">
      <w:rPr>
        <w:rFonts w:ascii="Arial" w:hAnsi="Arial" w:cs="Arial"/>
        <w:sz w:val="20"/>
        <w:szCs w:val="20"/>
      </w:rPr>
      <w:t xml:space="preserve"> office@apmtl.anpm.ro</w:t>
    </w:r>
  </w:p>
  <w:p w:rsidR="00653DFB" w:rsidRPr="004846C2" w:rsidRDefault="00653DFB" w:rsidP="004846C2">
    <w:pPr>
      <w:pStyle w:val="Footer"/>
      <w:pBdr>
        <w:top w:val="single" w:sz="4" w:space="1" w:color="auto"/>
      </w:pBdr>
      <w:jc w:val="center"/>
      <w:rPr>
        <w:rFonts w:ascii="Arial" w:hAnsi="Arial" w:cs="Arial"/>
        <w:color w:val="00214E"/>
        <w:sz w:val="20"/>
        <w:szCs w:val="20"/>
        <w:lang w:val="ro-RO"/>
      </w:rPr>
    </w:pPr>
    <w:proofErr w:type="gramStart"/>
    <w:r w:rsidRPr="004846C2">
      <w:rPr>
        <w:rFonts w:ascii="Arial" w:hAnsi="Arial" w:cs="Arial"/>
        <w:sz w:val="20"/>
        <w:szCs w:val="20"/>
      </w:rPr>
      <w:t>Tel :</w:t>
    </w:r>
    <w:proofErr w:type="gramEnd"/>
    <w:r w:rsidRPr="004846C2">
      <w:rPr>
        <w:rFonts w:ascii="Arial" w:hAnsi="Arial" w:cs="Arial"/>
        <w:sz w:val="20"/>
        <w:szCs w:val="20"/>
      </w:rPr>
      <w:t xml:space="preserve"> 0240510620, 0240510622, 0240510623,  Fax : 0240510621</w:t>
    </w:r>
  </w:p>
  <w:p w:rsidR="00653DFB" w:rsidRPr="00FB3E73" w:rsidRDefault="00653DFB" w:rsidP="00334F4C">
    <w:pPr>
      <w:pStyle w:val="Header"/>
      <w:tabs>
        <w:tab w:val="clear" w:pos="4680"/>
      </w:tabs>
      <w:jc w:val="center"/>
      <w:rPr>
        <w:rFonts w:ascii="Times New Roman" w:hAnsi="Times New Roman"/>
        <w:sz w:val="20"/>
        <w:szCs w:val="20"/>
        <w:lang w:val="ro-RO"/>
      </w:rPr>
    </w:pPr>
    <w:r w:rsidRPr="00FB3E73">
      <w:rPr>
        <w:rFonts w:ascii="Times New Roman" w:hAnsi="Times New Roman"/>
        <w:sz w:val="20"/>
        <w:szCs w:val="20"/>
      </w:rPr>
      <w:t xml:space="preserve"> </w:t>
    </w:r>
    <w:r w:rsidRPr="00300C96">
      <w:rPr>
        <w:rFonts w:ascii="Times New Roman" w:hAnsi="Times New Roman"/>
        <w:sz w:val="20"/>
        <w:szCs w:val="20"/>
        <w:lang w:val="it-IT"/>
      </w:rPr>
      <w:fldChar w:fldCharType="begin"/>
    </w:r>
    <w:r w:rsidRPr="00300C96">
      <w:rPr>
        <w:rFonts w:ascii="Times New Roman" w:hAnsi="Times New Roman"/>
        <w:sz w:val="20"/>
        <w:szCs w:val="20"/>
        <w:lang w:val="it-IT"/>
      </w:rPr>
      <w:instrText xml:space="preserve"> PAGE   \* MERGEFORMAT </w:instrText>
    </w:r>
    <w:r w:rsidRPr="00300C96">
      <w:rPr>
        <w:rFonts w:ascii="Times New Roman" w:hAnsi="Times New Roman"/>
        <w:sz w:val="20"/>
        <w:szCs w:val="20"/>
        <w:lang w:val="it-IT"/>
      </w:rPr>
      <w:fldChar w:fldCharType="separate"/>
    </w:r>
    <w:r w:rsidR="00FB0639">
      <w:rPr>
        <w:rFonts w:ascii="Times New Roman" w:hAnsi="Times New Roman"/>
        <w:noProof/>
        <w:sz w:val="20"/>
        <w:szCs w:val="20"/>
        <w:lang w:val="it-IT"/>
      </w:rPr>
      <w:t>88</w:t>
    </w:r>
    <w:r w:rsidRPr="00300C96">
      <w:rPr>
        <w:rFonts w:ascii="Times New Roman" w:hAnsi="Times New Roman"/>
        <w:sz w:val="20"/>
        <w:szCs w:val="20"/>
        <w:lang w:val="it-IT"/>
      </w:rPr>
      <w:fldChar w:fldCharType="end"/>
    </w:r>
  </w:p>
  <w:p w:rsidR="00653DFB" w:rsidRDefault="00653DF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DFB" w:rsidRPr="001E4F48" w:rsidRDefault="00653DFB" w:rsidP="00334F4C">
    <w:pPr>
      <w:pStyle w:val="Footer"/>
      <w:rPr>
        <w:lang w:val="it-IT"/>
      </w:rPr>
    </w:pPr>
  </w:p>
  <w:p w:rsidR="00653DFB" w:rsidRPr="004846C2" w:rsidRDefault="00653DFB" w:rsidP="004846C2">
    <w:pPr>
      <w:pStyle w:val="Footer"/>
      <w:pBdr>
        <w:top w:val="single" w:sz="4" w:space="1" w:color="auto"/>
      </w:pBdr>
      <w:jc w:val="center"/>
      <w:rPr>
        <w:rFonts w:ascii="Arial" w:hAnsi="Arial" w:cs="Arial"/>
        <w:b/>
        <w:sz w:val="20"/>
        <w:szCs w:val="20"/>
      </w:rPr>
    </w:pPr>
    <w:r w:rsidRPr="00E23C97">
      <w:rPr>
        <w:rFonts w:ascii="Arial" w:hAnsi="Arial" w:cs="Arial"/>
        <w:b/>
        <w:sz w:val="20"/>
        <w:szCs w:val="20"/>
      </w:rPr>
      <w:t>AGENŢIA PENTRU PROTECŢIA MEDIULUI</w:t>
    </w:r>
    <w:r w:rsidRPr="004846C2">
      <w:t xml:space="preserve"> </w:t>
    </w:r>
    <w:r w:rsidRPr="004846C2">
      <w:rPr>
        <w:rFonts w:ascii="Arial" w:hAnsi="Arial" w:cs="Arial"/>
        <w:b/>
        <w:sz w:val="20"/>
        <w:szCs w:val="20"/>
      </w:rPr>
      <w:t>TULCEA</w:t>
    </w:r>
  </w:p>
  <w:p w:rsidR="00653DFB" w:rsidRPr="004846C2" w:rsidRDefault="00653DFB" w:rsidP="004846C2">
    <w:pPr>
      <w:pStyle w:val="Footer"/>
      <w:pBdr>
        <w:top w:val="single" w:sz="4" w:space="1" w:color="auto"/>
      </w:pBdr>
      <w:jc w:val="center"/>
      <w:rPr>
        <w:rFonts w:ascii="Arial" w:hAnsi="Arial" w:cs="Arial"/>
        <w:sz w:val="20"/>
        <w:szCs w:val="20"/>
      </w:rPr>
    </w:pPr>
    <w:r w:rsidRPr="004846C2">
      <w:rPr>
        <w:rFonts w:ascii="Arial" w:hAnsi="Arial" w:cs="Arial"/>
        <w:sz w:val="20"/>
        <w:szCs w:val="20"/>
      </w:rPr>
      <w:t xml:space="preserve">Adresa: </w:t>
    </w:r>
    <w:proofErr w:type="gramStart"/>
    <w:r w:rsidRPr="004846C2">
      <w:rPr>
        <w:rFonts w:ascii="Arial" w:hAnsi="Arial" w:cs="Arial"/>
        <w:sz w:val="20"/>
        <w:szCs w:val="20"/>
      </w:rPr>
      <w:t>Tulcea ,</w:t>
    </w:r>
    <w:proofErr w:type="gramEnd"/>
    <w:r w:rsidRPr="004846C2">
      <w:rPr>
        <w:rFonts w:ascii="Arial" w:hAnsi="Arial" w:cs="Arial"/>
        <w:sz w:val="20"/>
        <w:szCs w:val="20"/>
      </w:rPr>
      <w:t xml:space="preserve"> Str. 14 Noiembrie nr. 5, e-</w:t>
    </w:r>
    <w:proofErr w:type="gramStart"/>
    <w:r w:rsidRPr="004846C2">
      <w:rPr>
        <w:rFonts w:ascii="Arial" w:hAnsi="Arial" w:cs="Arial"/>
        <w:sz w:val="20"/>
        <w:szCs w:val="20"/>
      </w:rPr>
      <w:t>mail :</w:t>
    </w:r>
    <w:proofErr w:type="gramEnd"/>
    <w:r w:rsidRPr="004846C2">
      <w:rPr>
        <w:rFonts w:ascii="Arial" w:hAnsi="Arial" w:cs="Arial"/>
        <w:sz w:val="20"/>
        <w:szCs w:val="20"/>
      </w:rPr>
      <w:t xml:space="preserve"> office@apmtl.anpm.ro</w:t>
    </w:r>
  </w:p>
  <w:p w:rsidR="00653DFB" w:rsidRPr="004846C2" w:rsidRDefault="00653DFB" w:rsidP="004846C2">
    <w:pPr>
      <w:pStyle w:val="Footer"/>
      <w:pBdr>
        <w:top w:val="single" w:sz="4" w:space="1" w:color="auto"/>
      </w:pBdr>
      <w:jc w:val="center"/>
      <w:rPr>
        <w:rFonts w:ascii="Arial" w:hAnsi="Arial" w:cs="Arial"/>
        <w:color w:val="00214E"/>
        <w:sz w:val="20"/>
        <w:szCs w:val="20"/>
        <w:lang w:val="ro-RO"/>
      </w:rPr>
    </w:pPr>
    <w:proofErr w:type="gramStart"/>
    <w:r w:rsidRPr="004846C2">
      <w:rPr>
        <w:rFonts w:ascii="Arial" w:hAnsi="Arial" w:cs="Arial"/>
        <w:sz w:val="20"/>
        <w:szCs w:val="20"/>
      </w:rPr>
      <w:t>Tel :</w:t>
    </w:r>
    <w:proofErr w:type="gramEnd"/>
    <w:r w:rsidRPr="004846C2">
      <w:rPr>
        <w:rFonts w:ascii="Arial" w:hAnsi="Arial" w:cs="Arial"/>
        <w:sz w:val="20"/>
        <w:szCs w:val="20"/>
      </w:rPr>
      <w:t xml:space="preserve"> 0240510620, 0240510622, 0240510623,  Fax : 0240510621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28B" w:rsidRDefault="006B328B">
      <w:pPr>
        <w:spacing w:after="0" w:line="240" w:lineRule="auto"/>
      </w:pPr>
      <w:r>
        <w:separator/>
      </w:r>
    </w:p>
  </w:footnote>
  <w:footnote w:type="continuationSeparator" w:id="0">
    <w:p w:rsidR="006B328B" w:rsidRDefault="006B32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DFB" w:rsidRDefault="00653DFB">
    <w:pPr>
      <w:pStyle w:val="Header"/>
    </w:pPr>
  </w:p>
  <w:p w:rsidR="00653DFB" w:rsidRPr="003167DA" w:rsidRDefault="00653DFB" w:rsidP="00334F4C">
    <w:pPr>
      <w:keepNext/>
      <w:spacing w:after="0" w:line="240" w:lineRule="auto"/>
      <w:jc w:val="center"/>
      <w:outlineLvl w:val="0"/>
      <w:rPr>
        <w:rFonts w:ascii="Times New Roman" w:hAnsi="Times New Roman"/>
        <w:b/>
        <w:bCs/>
        <w:color w:val="000080"/>
        <w:sz w:val="20"/>
        <w:szCs w:val="20"/>
      </w:rPr>
    </w:pPr>
    <w:r>
      <w:rPr>
        <w:rFonts w:ascii="Times New Roman" w:hAnsi="Times New Roman"/>
        <w:i/>
        <w:sz w:val="18"/>
        <w:szCs w:val="18"/>
        <w:lang w:val="ro-RO"/>
      </w:rPr>
      <w:t xml:space="preserve">                                            </w:t>
    </w:r>
  </w:p>
  <w:p w:rsidR="00653DFB" w:rsidRPr="003167DA" w:rsidRDefault="00653DFB" w:rsidP="00334F4C">
    <w:pPr>
      <w:keepNext/>
      <w:spacing w:after="0" w:line="240" w:lineRule="auto"/>
      <w:jc w:val="center"/>
      <w:outlineLvl w:val="0"/>
      <w:rPr>
        <w:rFonts w:ascii="Times New Roman" w:hAnsi="Times New Roman"/>
        <w:b/>
        <w:bCs/>
        <w:sz w:val="20"/>
        <w:szCs w:val="20"/>
      </w:rPr>
    </w:pPr>
  </w:p>
  <w:p w:rsidR="00653DFB" w:rsidRPr="0043224D" w:rsidRDefault="00653DFB" w:rsidP="00334F4C">
    <w:pPr>
      <w:keepNext/>
      <w:spacing w:after="0" w:line="240" w:lineRule="auto"/>
      <w:jc w:val="center"/>
      <w:outlineLvl w:val="0"/>
      <w:rPr>
        <w:rFonts w:ascii="Times New Roman" w:hAnsi="Times New Roman"/>
        <w:b/>
        <w:bCs/>
        <w:sz w:val="16"/>
        <w:szCs w:val="16"/>
      </w:rPr>
    </w:pPr>
  </w:p>
  <w:p w:rsidR="00653DFB" w:rsidRPr="002665DA" w:rsidRDefault="00653DFB" w:rsidP="00334F4C">
    <w:pPr>
      <w:spacing w:after="0" w:line="240" w:lineRule="auto"/>
      <w:ind w:firstLine="720"/>
      <w:jc w:val="center"/>
      <w:rPr>
        <w:rFonts w:ascii="Verdana" w:hAnsi="Verdana"/>
        <w:b/>
        <w:sz w:val="18"/>
        <w:szCs w:val="18"/>
      </w:rPr>
    </w:pPr>
  </w:p>
  <w:p w:rsidR="00653DFB" w:rsidRPr="00142CB8" w:rsidRDefault="00653DFB">
    <w:pPr>
      <w:pStyle w:val="Header"/>
      <w:rPr>
        <w:rFonts w:ascii="Times New Roman" w:hAnsi="Times New Roman"/>
        <w:i/>
        <w:sz w:val="18"/>
        <w:szCs w:val="18"/>
        <w:lang w:val="ro-RO"/>
      </w:rPr>
    </w:pPr>
    <w:r>
      <w:rPr>
        <w:rFonts w:ascii="Times New Roman" w:hAnsi="Times New Roman"/>
        <w:i/>
        <w:sz w:val="18"/>
        <w:szCs w:val="18"/>
        <w:lang w:val="ro-RO"/>
      </w:rPr>
      <w:t xml:space="preserve">                                                                              </w:t>
    </w:r>
  </w:p>
  <w:p w:rsidR="00653DFB" w:rsidRDefault="00653DF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DFB" w:rsidRDefault="00653DFB" w:rsidP="00985D25">
    <w:pPr>
      <w:pStyle w:val="Header"/>
      <w:tabs>
        <w:tab w:val="clear" w:pos="4680"/>
        <w:tab w:val="clear" w:pos="9360"/>
        <w:tab w:val="center" w:pos="4666"/>
        <w:tab w:val="left" w:pos="8384"/>
        <w:tab w:val="left" w:pos="9000"/>
      </w:tabs>
      <w:spacing w:before="120"/>
      <w:ind w:left="-794"/>
      <w:rPr>
        <w:rFonts w:ascii="Times New Roman" w:eastAsia="Calibri" w:hAnsi="Times New Roman"/>
        <w:b/>
        <w:sz w:val="36"/>
        <w:szCs w:val="36"/>
        <w:lang w:val="ro-RO"/>
      </w:rPr>
    </w:pPr>
    <w:r>
      <w:rPr>
        <w:rFonts w:ascii="Times New Roman" w:hAnsi="Times New Roman"/>
        <w:b/>
        <w:noProof/>
        <w:color w:val="00214E"/>
        <w:sz w:val="32"/>
        <w:szCs w:val="32"/>
      </w:rPr>
      <w:drawing>
        <wp:inline distT="0" distB="0" distL="0" distR="0" wp14:anchorId="0EAEE920" wp14:editId="673226F2">
          <wp:extent cx="2448560" cy="812800"/>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8560" cy="812800"/>
                  </a:xfrm>
                  <a:prstGeom prst="rect">
                    <a:avLst/>
                  </a:prstGeom>
                  <a:noFill/>
                  <a:ln>
                    <a:noFill/>
                  </a:ln>
                </pic:spPr>
              </pic:pic>
            </a:graphicData>
          </a:graphic>
        </wp:inline>
      </w:drawing>
    </w:r>
    <w:r>
      <w:rPr>
        <w:rFonts w:ascii="Times New Roman" w:hAnsi="Times New Roman"/>
        <w:b/>
        <w:noProof/>
        <w:color w:val="00214E"/>
        <w:sz w:val="32"/>
        <w:szCs w:val="32"/>
      </w:rPr>
      <w:drawing>
        <wp:anchor distT="0" distB="0" distL="114300" distR="114300" simplePos="0" relativeHeight="251661312" behindDoc="1" locked="0" layoutInCell="1" allowOverlap="1" wp14:anchorId="13CB3E83" wp14:editId="7729D54B">
          <wp:simplePos x="0" y="0"/>
          <wp:positionH relativeFrom="column">
            <wp:posOffset>5113020</wp:posOffset>
          </wp:positionH>
          <wp:positionV relativeFrom="paragraph">
            <wp:posOffset>152400</wp:posOffset>
          </wp:positionV>
          <wp:extent cx="1127125" cy="589280"/>
          <wp:effectExtent l="0" t="0" r="0" b="0"/>
          <wp:wrapThrough wrapText="bothSides">
            <wp:wrapPolygon edited="0">
              <wp:start x="4016" y="1397"/>
              <wp:lineTo x="3286" y="4888"/>
              <wp:lineTo x="3286" y="16759"/>
              <wp:lineTo x="4016" y="18155"/>
              <wp:lineTo x="5476" y="19552"/>
              <wp:lineTo x="6936" y="19552"/>
              <wp:lineTo x="16793" y="18155"/>
              <wp:lineTo x="18619" y="17457"/>
              <wp:lineTo x="18619" y="6284"/>
              <wp:lineTo x="14603" y="2793"/>
              <wp:lineTo x="6206" y="1397"/>
              <wp:lineTo x="4016" y="1397"/>
            </wp:wrapPolygon>
          </wp:wrapThrough>
          <wp:docPr id="8" name="Picture 8" descr="logo_centenar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entenar_ROMAN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7125" cy="589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color w:val="00214E"/>
        <w:sz w:val="32"/>
        <w:szCs w:val="32"/>
      </w:rPr>
      <w:tab/>
    </w:r>
    <w:r>
      <w:rPr>
        <w:rFonts w:ascii="Times New Roman" w:hAnsi="Times New Roman"/>
        <w:b/>
        <w:noProof/>
        <w:color w:val="00214E"/>
        <w:sz w:val="32"/>
        <w:szCs w:val="32"/>
      </w:rPr>
      <w:tab/>
    </w:r>
  </w:p>
  <w:p w:rsidR="00653DFB" w:rsidRPr="00985D25" w:rsidRDefault="00653DFB" w:rsidP="00985D25">
    <w:pPr>
      <w:pStyle w:val="Header"/>
      <w:tabs>
        <w:tab w:val="clear" w:pos="4680"/>
        <w:tab w:val="clear" w:pos="9360"/>
        <w:tab w:val="left" w:pos="9000"/>
      </w:tabs>
      <w:jc w:val="center"/>
      <w:rPr>
        <w:rFonts w:ascii="Times New Roman" w:eastAsia="Calibri" w:hAnsi="Times New Roman"/>
        <w:sz w:val="36"/>
        <w:szCs w:val="36"/>
        <w:lang w:val="ro-RO"/>
      </w:rPr>
    </w:pPr>
    <w:r w:rsidRPr="00985D25">
      <w:rPr>
        <w:rFonts w:ascii="Times New Roman" w:eastAsia="Calibri" w:hAnsi="Times New Roman"/>
        <w:b/>
        <w:sz w:val="36"/>
        <w:szCs w:val="36"/>
        <w:lang w:val="ro-RO"/>
      </w:rPr>
      <w:t xml:space="preserve">Agenţia Naţională pentru Protecţia Mediului </w:t>
    </w:r>
  </w:p>
  <w:tbl>
    <w:tblPr>
      <w:tblW w:w="10173" w:type="dxa"/>
      <w:tblBorders>
        <w:top w:val="single" w:sz="8" w:space="0" w:color="000000"/>
        <w:bottom w:val="single" w:sz="8" w:space="0" w:color="000000"/>
      </w:tblBorders>
      <w:tblLook w:val="0000" w:firstRow="0" w:lastRow="0" w:firstColumn="0" w:lastColumn="0" w:noHBand="0" w:noVBand="0"/>
    </w:tblPr>
    <w:tblGrid>
      <w:gridCol w:w="10173"/>
    </w:tblGrid>
    <w:tr w:rsidR="00653DFB" w:rsidRPr="00985D25" w:rsidTr="000E4B9F">
      <w:trPr>
        <w:trHeight w:val="226"/>
      </w:trPr>
      <w:tc>
        <w:tcPr>
          <w:tcW w:w="10173" w:type="dxa"/>
          <w:shd w:val="clear" w:color="auto" w:fill="auto"/>
        </w:tcPr>
        <w:p w:rsidR="00653DFB" w:rsidRPr="00985D25" w:rsidRDefault="00653DFB" w:rsidP="00985D25">
          <w:pPr>
            <w:spacing w:after="0"/>
            <w:jc w:val="center"/>
            <w:rPr>
              <w:rFonts w:ascii="Garamond" w:eastAsia="Calibri" w:hAnsi="Garamond"/>
              <w:b/>
              <w:bCs/>
              <w:color w:val="00214E"/>
              <w:sz w:val="32"/>
              <w:szCs w:val="32"/>
              <w:lang w:val="ro-RO"/>
            </w:rPr>
          </w:pPr>
          <w:r w:rsidRPr="00985D25">
            <w:rPr>
              <w:rFonts w:ascii="Times New Roman" w:eastAsia="Calibri" w:hAnsi="Times New Roman"/>
              <w:b/>
              <w:bCs/>
              <w:sz w:val="36"/>
              <w:szCs w:val="36"/>
              <w:lang w:val="ro-RO"/>
            </w:rPr>
            <w:t xml:space="preserve">Agenţia pentru Protecţia Mediului </w:t>
          </w:r>
          <w:r>
            <w:rPr>
              <w:rFonts w:ascii="Times New Roman" w:eastAsia="Calibri" w:hAnsi="Times New Roman"/>
              <w:b/>
              <w:bCs/>
              <w:sz w:val="36"/>
              <w:szCs w:val="36"/>
              <w:lang w:val="ro-RO"/>
            </w:rPr>
            <w:t>Tulcea</w:t>
          </w:r>
        </w:p>
      </w:tc>
    </w:tr>
  </w:tbl>
  <w:p w:rsidR="00653DFB" w:rsidRDefault="00653DFB" w:rsidP="00985D25">
    <w:pPr>
      <w:pStyle w:val="Header"/>
      <w:tabs>
        <w:tab w:val="clear" w:pos="4680"/>
        <w:tab w:val="clear" w:pos="9360"/>
        <w:tab w:val="left" w:pos="9000"/>
      </w:tabs>
      <w:jc w:val="center"/>
      <w:rPr>
        <w:rFonts w:cs="Calibri"/>
        <w:lang w:eastAsia="ar-SA"/>
      </w:rPr>
    </w:pPr>
    <w:r w:rsidRPr="00A75327">
      <w:rPr>
        <w:lang w:val="ro-RO"/>
      </w:rPr>
      <w:tab/>
      <w:t xml:space="preserve">  </w:t>
    </w:r>
    <w:r>
      <w:rPr>
        <w:lang w:val="ro-RO"/>
      </w:rPr>
      <w:t xml:space="preserve"> </w:t>
    </w:r>
    <w:r w:rsidRPr="00A75327">
      <w:rPr>
        <w:lang w:val="ro-RO"/>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pt;height:11.2pt" o:bullet="t">
        <v:imagedata r:id="rId1" o:title=""/>
      </v:shape>
    </w:pict>
  </w:numPicBullet>
  <w:abstractNum w:abstractNumId="0">
    <w:nsid w:val="FFFFFF89"/>
    <w:multiLevelType w:val="singleLevel"/>
    <w:tmpl w:val="E2B00C02"/>
    <w:lvl w:ilvl="0">
      <w:start w:val="1"/>
      <w:numFmt w:val="bullet"/>
      <w:pStyle w:val="bullet2indent"/>
      <w:lvlText w:val=""/>
      <w:lvlJc w:val="left"/>
      <w:pPr>
        <w:tabs>
          <w:tab w:val="num" w:pos="360"/>
        </w:tabs>
        <w:ind w:left="360" w:hanging="360"/>
      </w:pPr>
      <w:rPr>
        <w:rFonts w:ascii="Symbol" w:hAnsi="Symbol" w:hint="default"/>
      </w:rPr>
    </w:lvl>
  </w:abstractNum>
  <w:abstractNum w:abstractNumId="1">
    <w:nsid w:val="01C68D7C"/>
    <w:multiLevelType w:val="singleLevel"/>
    <w:tmpl w:val="36EE3A9C"/>
    <w:lvl w:ilvl="0">
      <w:numFmt w:val="bullet"/>
      <w:lvlText w:val="-"/>
      <w:lvlJc w:val="left"/>
      <w:pPr>
        <w:tabs>
          <w:tab w:val="num" w:pos="216"/>
        </w:tabs>
        <w:ind w:left="288"/>
      </w:pPr>
      <w:rPr>
        <w:rFonts w:ascii="Symbol" w:hAnsi="Symbol"/>
        <w:snapToGrid/>
        <w:spacing w:val="3"/>
        <w:sz w:val="18"/>
      </w:rPr>
    </w:lvl>
  </w:abstractNum>
  <w:abstractNum w:abstractNumId="2">
    <w:nsid w:val="01E26199"/>
    <w:multiLevelType w:val="hybridMultilevel"/>
    <w:tmpl w:val="1124FCB8"/>
    <w:lvl w:ilvl="0" w:tplc="EC728654">
      <w:start w:val="19"/>
      <w:numFmt w:val="bullet"/>
      <w:pStyle w:val="Normal12pt"/>
      <w:lvlText w:val="-"/>
      <w:lvlJc w:val="left"/>
      <w:pPr>
        <w:tabs>
          <w:tab w:val="num" w:pos="1440"/>
        </w:tabs>
        <w:ind w:left="144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22703F2"/>
    <w:multiLevelType w:val="singleLevel"/>
    <w:tmpl w:val="0C7555A9"/>
    <w:lvl w:ilvl="0">
      <w:start w:val="3"/>
      <w:numFmt w:val="decimal"/>
      <w:lvlText w:val="%1."/>
      <w:lvlJc w:val="left"/>
      <w:pPr>
        <w:tabs>
          <w:tab w:val="num" w:pos="216"/>
        </w:tabs>
      </w:pPr>
      <w:rPr>
        <w:rFonts w:ascii="Arial" w:hAnsi="Arial" w:cs="Arial"/>
        <w:snapToGrid/>
        <w:sz w:val="22"/>
        <w:szCs w:val="22"/>
      </w:rPr>
    </w:lvl>
  </w:abstractNum>
  <w:abstractNum w:abstractNumId="4">
    <w:nsid w:val="02D299A7"/>
    <w:multiLevelType w:val="multilevel"/>
    <w:tmpl w:val="C4E8A982"/>
    <w:lvl w:ilvl="0">
      <w:start w:val="1"/>
      <w:numFmt w:val="decimal"/>
      <w:lvlText w:val="%1."/>
      <w:lvlJc w:val="left"/>
      <w:pPr>
        <w:tabs>
          <w:tab w:val="num" w:pos="216"/>
        </w:tabs>
      </w:pPr>
      <w:rPr>
        <w:rFonts w:ascii="Arial" w:hAnsi="Arial" w:cs="Arial"/>
        <w:snapToGrid/>
        <w:sz w:val="22"/>
        <w:szCs w:val="22"/>
      </w:rPr>
    </w:lvl>
    <w:lvl w:ilvl="1">
      <w:start w:val="5"/>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5">
    <w:nsid w:val="05327D32"/>
    <w:multiLevelType w:val="multilevel"/>
    <w:tmpl w:val="9A507240"/>
    <w:lvl w:ilvl="0">
      <w:start w:val="1"/>
      <w:numFmt w:val="decimal"/>
      <w:lvlText w:val="%1."/>
      <w:lvlJc w:val="left"/>
      <w:pPr>
        <w:ind w:left="408" w:hanging="408"/>
      </w:pPr>
      <w:rPr>
        <w:rFonts w:cs="Times New Roman" w:hint="default"/>
      </w:rPr>
    </w:lvl>
    <w:lvl w:ilvl="1">
      <w:start w:val="1"/>
      <w:numFmt w:val="decimal"/>
      <w:lvlText w:val="%1.%2."/>
      <w:lvlJc w:val="left"/>
      <w:pPr>
        <w:ind w:left="912" w:hanging="720"/>
      </w:pPr>
      <w:rPr>
        <w:rFonts w:cs="Times New Roman" w:hint="default"/>
      </w:rPr>
    </w:lvl>
    <w:lvl w:ilvl="2">
      <w:start w:val="1"/>
      <w:numFmt w:val="decimal"/>
      <w:lvlText w:val="%1.%2.%3."/>
      <w:lvlJc w:val="left"/>
      <w:pPr>
        <w:ind w:left="1104" w:hanging="720"/>
      </w:pPr>
      <w:rPr>
        <w:rFonts w:cs="Times New Roman" w:hint="default"/>
      </w:rPr>
    </w:lvl>
    <w:lvl w:ilvl="3">
      <w:start w:val="1"/>
      <w:numFmt w:val="decimal"/>
      <w:lvlText w:val="%1.%2.%3.%4."/>
      <w:lvlJc w:val="left"/>
      <w:pPr>
        <w:ind w:left="1656" w:hanging="1080"/>
      </w:pPr>
      <w:rPr>
        <w:rFonts w:cs="Times New Roman" w:hint="default"/>
      </w:rPr>
    </w:lvl>
    <w:lvl w:ilvl="4">
      <w:start w:val="1"/>
      <w:numFmt w:val="decimal"/>
      <w:lvlText w:val="%1.%2.%3.%4.%5."/>
      <w:lvlJc w:val="left"/>
      <w:pPr>
        <w:ind w:left="1848" w:hanging="1080"/>
      </w:pPr>
      <w:rPr>
        <w:rFonts w:cs="Times New Roman" w:hint="default"/>
      </w:rPr>
    </w:lvl>
    <w:lvl w:ilvl="5">
      <w:start w:val="1"/>
      <w:numFmt w:val="decimal"/>
      <w:lvlText w:val="%1.%2.%3.%4.%5.%6."/>
      <w:lvlJc w:val="left"/>
      <w:pPr>
        <w:ind w:left="2400" w:hanging="1440"/>
      </w:pPr>
      <w:rPr>
        <w:rFonts w:cs="Times New Roman" w:hint="default"/>
      </w:rPr>
    </w:lvl>
    <w:lvl w:ilvl="6">
      <w:start w:val="1"/>
      <w:numFmt w:val="decimal"/>
      <w:lvlText w:val="%1.%2.%3.%4.%5.%6.%7."/>
      <w:lvlJc w:val="left"/>
      <w:pPr>
        <w:ind w:left="2592" w:hanging="1440"/>
      </w:pPr>
      <w:rPr>
        <w:rFonts w:cs="Times New Roman" w:hint="default"/>
      </w:rPr>
    </w:lvl>
    <w:lvl w:ilvl="7">
      <w:start w:val="1"/>
      <w:numFmt w:val="decimal"/>
      <w:lvlText w:val="%1.%2.%3.%4.%5.%6.%7.%8."/>
      <w:lvlJc w:val="left"/>
      <w:pPr>
        <w:ind w:left="3144" w:hanging="1800"/>
      </w:pPr>
      <w:rPr>
        <w:rFonts w:cs="Times New Roman" w:hint="default"/>
      </w:rPr>
    </w:lvl>
    <w:lvl w:ilvl="8">
      <w:start w:val="1"/>
      <w:numFmt w:val="decimal"/>
      <w:lvlText w:val="%1.%2.%3.%4.%5.%6.%7.%8.%9."/>
      <w:lvlJc w:val="left"/>
      <w:pPr>
        <w:ind w:left="3696" w:hanging="2160"/>
      </w:pPr>
      <w:rPr>
        <w:rFonts w:cs="Times New Roman" w:hint="default"/>
      </w:rPr>
    </w:lvl>
  </w:abstractNum>
  <w:abstractNum w:abstractNumId="6">
    <w:nsid w:val="059D1629"/>
    <w:multiLevelType w:val="hybridMultilevel"/>
    <w:tmpl w:val="9C2254A2"/>
    <w:lvl w:ilvl="0" w:tplc="E55EF56A">
      <w:start w:val="2"/>
      <w:numFmt w:val="bullet"/>
      <w:pStyle w:val="ListBullet"/>
      <w:lvlText w:val="–"/>
      <w:lvlJc w:val="left"/>
      <w:pPr>
        <w:tabs>
          <w:tab w:val="num" w:pos="720"/>
        </w:tabs>
        <w:ind w:left="720" w:hanging="360"/>
      </w:pPr>
      <w:rPr>
        <w:rFonts w:ascii="Arial" w:eastAsia="Times New Roman" w:hAnsi="Aria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F279C5"/>
    <w:multiLevelType w:val="hybridMultilevel"/>
    <w:tmpl w:val="523E7DE6"/>
    <w:lvl w:ilvl="0" w:tplc="FFFFFFFF">
      <w:start w:val="1"/>
      <w:numFmt w:val="bullet"/>
      <w:lvlText w:val="o"/>
      <w:lvlJc w:val="left"/>
      <w:pPr>
        <w:tabs>
          <w:tab w:val="num" w:pos="965"/>
        </w:tabs>
        <w:ind w:left="965" w:hanging="360"/>
      </w:pPr>
      <w:rPr>
        <w:rFonts w:ascii="Courier New" w:hAnsi="Courier New" w:hint="default"/>
      </w:rPr>
    </w:lvl>
    <w:lvl w:ilvl="1" w:tplc="04180001">
      <w:start w:val="1"/>
      <w:numFmt w:val="bullet"/>
      <w:lvlText w:val=""/>
      <w:lvlJc w:val="left"/>
      <w:pPr>
        <w:tabs>
          <w:tab w:val="num" w:pos="1685"/>
        </w:tabs>
        <w:ind w:left="1685" w:hanging="360"/>
      </w:pPr>
      <w:rPr>
        <w:rFonts w:ascii="Symbol" w:hAnsi="Symbol" w:hint="default"/>
      </w:rPr>
    </w:lvl>
    <w:lvl w:ilvl="2" w:tplc="FFFFFFFF" w:tentative="1">
      <w:start w:val="1"/>
      <w:numFmt w:val="bullet"/>
      <w:lvlText w:val=""/>
      <w:lvlJc w:val="left"/>
      <w:pPr>
        <w:tabs>
          <w:tab w:val="num" w:pos="2405"/>
        </w:tabs>
        <w:ind w:left="2405" w:hanging="360"/>
      </w:pPr>
      <w:rPr>
        <w:rFonts w:ascii="Wingdings" w:hAnsi="Wingdings" w:hint="default"/>
      </w:rPr>
    </w:lvl>
    <w:lvl w:ilvl="3" w:tplc="FFFFFFFF" w:tentative="1">
      <w:start w:val="1"/>
      <w:numFmt w:val="bullet"/>
      <w:lvlText w:val=""/>
      <w:lvlJc w:val="left"/>
      <w:pPr>
        <w:tabs>
          <w:tab w:val="num" w:pos="3125"/>
        </w:tabs>
        <w:ind w:left="3125" w:hanging="360"/>
      </w:pPr>
      <w:rPr>
        <w:rFonts w:ascii="Symbol" w:hAnsi="Symbol" w:hint="default"/>
      </w:rPr>
    </w:lvl>
    <w:lvl w:ilvl="4" w:tplc="FFFFFFFF" w:tentative="1">
      <w:start w:val="1"/>
      <w:numFmt w:val="bullet"/>
      <w:lvlText w:val="o"/>
      <w:lvlJc w:val="left"/>
      <w:pPr>
        <w:tabs>
          <w:tab w:val="num" w:pos="3845"/>
        </w:tabs>
        <w:ind w:left="3845" w:hanging="360"/>
      </w:pPr>
      <w:rPr>
        <w:rFonts w:ascii="Courier New" w:hAnsi="Courier New" w:hint="default"/>
      </w:rPr>
    </w:lvl>
    <w:lvl w:ilvl="5" w:tplc="FFFFFFFF" w:tentative="1">
      <w:start w:val="1"/>
      <w:numFmt w:val="bullet"/>
      <w:lvlText w:val=""/>
      <w:lvlJc w:val="left"/>
      <w:pPr>
        <w:tabs>
          <w:tab w:val="num" w:pos="4565"/>
        </w:tabs>
        <w:ind w:left="4565" w:hanging="360"/>
      </w:pPr>
      <w:rPr>
        <w:rFonts w:ascii="Wingdings" w:hAnsi="Wingdings" w:hint="default"/>
      </w:rPr>
    </w:lvl>
    <w:lvl w:ilvl="6" w:tplc="FFFFFFFF" w:tentative="1">
      <w:start w:val="1"/>
      <w:numFmt w:val="bullet"/>
      <w:lvlText w:val=""/>
      <w:lvlJc w:val="left"/>
      <w:pPr>
        <w:tabs>
          <w:tab w:val="num" w:pos="5285"/>
        </w:tabs>
        <w:ind w:left="5285" w:hanging="360"/>
      </w:pPr>
      <w:rPr>
        <w:rFonts w:ascii="Symbol" w:hAnsi="Symbol" w:hint="default"/>
      </w:rPr>
    </w:lvl>
    <w:lvl w:ilvl="7" w:tplc="FFFFFFFF" w:tentative="1">
      <w:start w:val="1"/>
      <w:numFmt w:val="bullet"/>
      <w:lvlText w:val="o"/>
      <w:lvlJc w:val="left"/>
      <w:pPr>
        <w:tabs>
          <w:tab w:val="num" w:pos="6005"/>
        </w:tabs>
        <w:ind w:left="6005" w:hanging="360"/>
      </w:pPr>
      <w:rPr>
        <w:rFonts w:ascii="Courier New" w:hAnsi="Courier New" w:hint="default"/>
      </w:rPr>
    </w:lvl>
    <w:lvl w:ilvl="8" w:tplc="FFFFFFFF" w:tentative="1">
      <w:start w:val="1"/>
      <w:numFmt w:val="bullet"/>
      <w:lvlText w:val=""/>
      <w:lvlJc w:val="left"/>
      <w:pPr>
        <w:tabs>
          <w:tab w:val="num" w:pos="6725"/>
        </w:tabs>
        <w:ind w:left="6725" w:hanging="360"/>
      </w:pPr>
      <w:rPr>
        <w:rFonts w:ascii="Wingdings" w:hAnsi="Wingdings" w:hint="default"/>
      </w:rPr>
    </w:lvl>
  </w:abstractNum>
  <w:abstractNum w:abstractNumId="8">
    <w:nsid w:val="07FB4A32"/>
    <w:multiLevelType w:val="hybridMultilevel"/>
    <w:tmpl w:val="38F0C034"/>
    <w:lvl w:ilvl="0" w:tplc="B610F54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D638A9"/>
    <w:multiLevelType w:val="hybridMultilevel"/>
    <w:tmpl w:val="BA165FAA"/>
    <w:lvl w:ilvl="0" w:tplc="0409000B">
      <w:start w:val="1"/>
      <w:numFmt w:val="bullet"/>
      <w:lvlText w:val=""/>
      <w:lvlJc w:val="left"/>
      <w:pPr>
        <w:ind w:left="767" w:hanging="360"/>
      </w:pPr>
      <w:rPr>
        <w:rFonts w:ascii="Wingdings" w:hAnsi="Wingdings" w:hint="default"/>
      </w:rPr>
    </w:lvl>
    <w:lvl w:ilvl="1" w:tplc="04090003" w:tentative="1">
      <w:start w:val="1"/>
      <w:numFmt w:val="bullet"/>
      <w:lvlText w:val="o"/>
      <w:lvlJc w:val="left"/>
      <w:pPr>
        <w:ind w:left="1487" w:hanging="360"/>
      </w:pPr>
      <w:rPr>
        <w:rFonts w:ascii="Courier New" w:hAnsi="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
    <w:nsid w:val="0CB24C56"/>
    <w:multiLevelType w:val="hybridMultilevel"/>
    <w:tmpl w:val="72603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F207872"/>
    <w:multiLevelType w:val="hybridMultilevel"/>
    <w:tmpl w:val="BCD01AA6"/>
    <w:lvl w:ilvl="0" w:tplc="B610F544">
      <w:numFmt w:val="bullet"/>
      <w:lvlText w:val="–"/>
      <w:lvlJc w:val="left"/>
      <w:pPr>
        <w:ind w:left="36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F75324"/>
    <w:multiLevelType w:val="hybridMultilevel"/>
    <w:tmpl w:val="1B08775E"/>
    <w:lvl w:ilvl="0" w:tplc="5A62CD92">
      <w:start w:val="19"/>
      <w:numFmt w:val="bullet"/>
      <w:lvlText w:val="-"/>
      <w:lvlJc w:val="left"/>
      <w:pPr>
        <w:tabs>
          <w:tab w:val="num" w:pos="1440"/>
        </w:tabs>
        <w:ind w:left="1440" w:hanging="360"/>
      </w:pPr>
      <w:rPr>
        <w:rFonts w:ascii="Times New Roman" w:eastAsia="Times New Roman" w:hAnsi="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15AA5D8C"/>
    <w:multiLevelType w:val="hybridMultilevel"/>
    <w:tmpl w:val="1BCE19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875766F"/>
    <w:multiLevelType w:val="hybridMultilevel"/>
    <w:tmpl w:val="34CE4608"/>
    <w:lvl w:ilvl="0" w:tplc="04090001">
      <w:start w:val="1"/>
      <w:numFmt w:val="bullet"/>
      <w:lvlText w:val=""/>
      <w:lvlJc w:val="left"/>
      <w:pPr>
        <w:tabs>
          <w:tab w:val="num" w:pos="644"/>
        </w:tabs>
        <w:ind w:left="644" w:hanging="360"/>
      </w:pPr>
      <w:rPr>
        <w:rFonts w:ascii="Symbol" w:hAnsi="Symbol" w:hint="default"/>
      </w:rPr>
    </w:lvl>
    <w:lvl w:ilvl="1" w:tplc="03CADDF0">
      <w:start w:val="6"/>
      <w:numFmt w:val="bullet"/>
      <w:lvlText w:val="-"/>
      <w:lvlJc w:val="left"/>
      <w:pPr>
        <w:tabs>
          <w:tab w:val="num" w:pos="1422"/>
        </w:tabs>
        <w:ind w:left="1422" w:hanging="360"/>
      </w:pPr>
      <w:rPr>
        <w:rFonts w:ascii="Times New Roman" w:eastAsia="Times New Roman" w:hAnsi="Times New Roman" w:hint="default"/>
        <w:color w:val="auto"/>
      </w:rPr>
    </w:lvl>
    <w:lvl w:ilvl="2" w:tplc="04090005">
      <w:start w:val="1"/>
      <w:numFmt w:val="bullet"/>
      <w:lvlText w:val=""/>
      <w:lvlJc w:val="left"/>
      <w:pPr>
        <w:tabs>
          <w:tab w:val="num" w:pos="2142"/>
        </w:tabs>
        <w:ind w:left="2142" w:hanging="360"/>
      </w:pPr>
      <w:rPr>
        <w:rFonts w:ascii="Wingdings" w:hAnsi="Wingdings" w:hint="default"/>
      </w:rPr>
    </w:lvl>
    <w:lvl w:ilvl="3" w:tplc="04090001">
      <w:start w:val="1"/>
      <w:numFmt w:val="bullet"/>
      <w:lvlText w:val=""/>
      <w:lvlJc w:val="left"/>
      <w:pPr>
        <w:tabs>
          <w:tab w:val="num" w:pos="2862"/>
        </w:tabs>
        <w:ind w:left="2862" w:hanging="360"/>
      </w:pPr>
      <w:rPr>
        <w:rFonts w:ascii="Symbol" w:hAnsi="Symbol" w:hint="default"/>
      </w:rPr>
    </w:lvl>
    <w:lvl w:ilvl="4" w:tplc="04090003" w:tentative="1">
      <w:start w:val="1"/>
      <w:numFmt w:val="bullet"/>
      <w:lvlText w:val="o"/>
      <w:lvlJc w:val="left"/>
      <w:pPr>
        <w:tabs>
          <w:tab w:val="num" w:pos="3582"/>
        </w:tabs>
        <w:ind w:left="3582" w:hanging="360"/>
      </w:pPr>
      <w:rPr>
        <w:rFonts w:ascii="Courier New" w:hAnsi="Courier New" w:hint="default"/>
      </w:rPr>
    </w:lvl>
    <w:lvl w:ilvl="5" w:tplc="04090005" w:tentative="1">
      <w:start w:val="1"/>
      <w:numFmt w:val="bullet"/>
      <w:lvlText w:val=""/>
      <w:lvlJc w:val="left"/>
      <w:pPr>
        <w:tabs>
          <w:tab w:val="num" w:pos="4302"/>
        </w:tabs>
        <w:ind w:left="4302" w:hanging="360"/>
      </w:pPr>
      <w:rPr>
        <w:rFonts w:ascii="Wingdings" w:hAnsi="Wingdings" w:hint="default"/>
      </w:rPr>
    </w:lvl>
    <w:lvl w:ilvl="6" w:tplc="04090001" w:tentative="1">
      <w:start w:val="1"/>
      <w:numFmt w:val="bullet"/>
      <w:lvlText w:val=""/>
      <w:lvlJc w:val="left"/>
      <w:pPr>
        <w:tabs>
          <w:tab w:val="num" w:pos="5022"/>
        </w:tabs>
        <w:ind w:left="5022" w:hanging="360"/>
      </w:pPr>
      <w:rPr>
        <w:rFonts w:ascii="Symbol" w:hAnsi="Symbol" w:hint="default"/>
      </w:rPr>
    </w:lvl>
    <w:lvl w:ilvl="7" w:tplc="04090003" w:tentative="1">
      <w:start w:val="1"/>
      <w:numFmt w:val="bullet"/>
      <w:lvlText w:val="o"/>
      <w:lvlJc w:val="left"/>
      <w:pPr>
        <w:tabs>
          <w:tab w:val="num" w:pos="5742"/>
        </w:tabs>
        <w:ind w:left="5742" w:hanging="360"/>
      </w:pPr>
      <w:rPr>
        <w:rFonts w:ascii="Courier New" w:hAnsi="Courier New" w:hint="default"/>
      </w:rPr>
    </w:lvl>
    <w:lvl w:ilvl="8" w:tplc="04090005" w:tentative="1">
      <w:start w:val="1"/>
      <w:numFmt w:val="bullet"/>
      <w:lvlText w:val=""/>
      <w:lvlJc w:val="left"/>
      <w:pPr>
        <w:tabs>
          <w:tab w:val="num" w:pos="6462"/>
        </w:tabs>
        <w:ind w:left="6462" w:hanging="360"/>
      </w:pPr>
      <w:rPr>
        <w:rFonts w:ascii="Wingdings" w:hAnsi="Wingdings" w:hint="default"/>
      </w:rPr>
    </w:lvl>
  </w:abstractNum>
  <w:abstractNum w:abstractNumId="15">
    <w:nsid w:val="1D840493"/>
    <w:multiLevelType w:val="hybridMultilevel"/>
    <w:tmpl w:val="6FACB1E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6">
    <w:nsid w:val="1DD5249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nsid w:val="1E2F209A"/>
    <w:multiLevelType w:val="hybridMultilevel"/>
    <w:tmpl w:val="A44A2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A17103"/>
    <w:multiLevelType w:val="hybridMultilevel"/>
    <w:tmpl w:val="DCCC1C32"/>
    <w:lvl w:ilvl="0" w:tplc="1E66A5D4">
      <w:start w:val="1"/>
      <w:numFmt w:val="decimal"/>
      <w:lvlText w:val="(%1)"/>
      <w:lvlJc w:val="left"/>
      <w:pPr>
        <w:ind w:left="765" w:hanging="405"/>
      </w:pPr>
      <w:rPr>
        <w:rFonts w:cs="Times New Roman" w:hint="default"/>
        <w:color w:val="auto"/>
      </w:rPr>
    </w:lvl>
    <w:lvl w:ilvl="1" w:tplc="04090019" w:tentative="1">
      <w:start w:val="1"/>
      <w:numFmt w:val="lowerLetter"/>
      <w:lvlText w:val="%2."/>
      <w:lvlJc w:val="left"/>
      <w:pPr>
        <w:ind w:left="1320" w:hanging="360"/>
      </w:pPr>
      <w:rPr>
        <w:rFonts w:cs="Times New Roman"/>
      </w:rPr>
    </w:lvl>
    <w:lvl w:ilvl="2" w:tplc="0409001B" w:tentative="1">
      <w:start w:val="1"/>
      <w:numFmt w:val="lowerRoman"/>
      <w:lvlText w:val="%3."/>
      <w:lvlJc w:val="right"/>
      <w:pPr>
        <w:ind w:left="2040" w:hanging="180"/>
      </w:pPr>
      <w:rPr>
        <w:rFonts w:cs="Times New Roman"/>
      </w:rPr>
    </w:lvl>
    <w:lvl w:ilvl="3" w:tplc="0409000F" w:tentative="1">
      <w:start w:val="1"/>
      <w:numFmt w:val="decimal"/>
      <w:lvlText w:val="%4."/>
      <w:lvlJc w:val="left"/>
      <w:pPr>
        <w:ind w:left="2760" w:hanging="360"/>
      </w:pPr>
      <w:rPr>
        <w:rFonts w:cs="Times New Roman"/>
      </w:rPr>
    </w:lvl>
    <w:lvl w:ilvl="4" w:tplc="04090019" w:tentative="1">
      <w:start w:val="1"/>
      <w:numFmt w:val="lowerLetter"/>
      <w:lvlText w:val="%5."/>
      <w:lvlJc w:val="left"/>
      <w:pPr>
        <w:ind w:left="3480" w:hanging="360"/>
      </w:pPr>
      <w:rPr>
        <w:rFonts w:cs="Times New Roman"/>
      </w:rPr>
    </w:lvl>
    <w:lvl w:ilvl="5" w:tplc="0409001B" w:tentative="1">
      <w:start w:val="1"/>
      <w:numFmt w:val="lowerRoman"/>
      <w:lvlText w:val="%6."/>
      <w:lvlJc w:val="right"/>
      <w:pPr>
        <w:ind w:left="4200" w:hanging="180"/>
      </w:pPr>
      <w:rPr>
        <w:rFonts w:cs="Times New Roman"/>
      </w:rPr>
    </w:lvl>
    <w:lvl w:ilvl="6" w:tplc="0409000F" w:tentative="1">
      <w:start w:val="1"/>
      <w:numFmt w:val="decimal"/>
      <w:lvlText w:val="%7."/>
      <w:lvlJc w:val="left"/>
      <w:pPr>
        <w:ind w:left="4920" w:hanging="360"/>
      </w:pPr>
      <w:rPr>
        <w:rFonts w:cs="Times New Roman"/>
      </w:rPr>
    </w:lvl>
    <w:lvl w:ilvl="7" w:tplc="04090019" w:tentative="1">
      <w:start w:val="1"/>
      <w:numFmt w:val="lowerLetter"/>
      <w:lvlText w:val="%8."/>
      <w:lvlJc w:val="left"/>
      <w:pPr>
        <w:ind w:left="5640" w:hanging="360"/>
      </w:pPr>
      <w:rPr>
        <w:rFonts w:cs="Times New Roman"/>
      </w:rPr>
    </w:lvl>
    <w:lvl w:ilvl="8" w:tplc="0409001B" w:tentative="1">
      <w:start w:val="1"/>
      <w:numFmt w:val="lowerRoman"/>
      <w:lvlText w:val="%9."/>
      <w:lvlJc w:val="right"/>
      <w:pPr>
        <w:ind w:left="6360" w:hanging="180"/>
      </w:pPr>
      <w:rPr>
        <w:rFonts w:cs="Times New Roman"/>
      </w:rPr>
    </w:lvl>
  </w:abstractNum>
  <w:abstractNum w:abstractNumId="19">
    <w:nsid w:val="22AF3FD3"/>
    <w:multiLevelType w:val="hybridMultilevel"/>
    <w:tmpl w:val="9DECF6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A9300CF"/>
    <w:multiLevelType w:val="hybridMultilevel"/>
    <w:tmpl w:val="4AE829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2B326497"/>
    <w:multiLevelType w:val="hybridMultilevel"/>
    <w:tmpl w:val="8C2263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D026704"/>
    <w:multiLevelType w:val="hybridMultilevel"/>
    <w:tmpl w:val="802A5FE2"/>
    <w:lvl w:ilvl="0" w:tplc="F66AC584">
      <w:start w:val="1"/>
      <w:numFmt w:val="bullet"/>
      <w:lvlText w:val=""/>
      <w:lvlJc w:val="left"/>
      <w:pPr>
        <w:tabs>
          <w:tab w:val="num" w:pos="2936"/>
        </w:tabs>
        <w:ind w:left="2936" w:hanging="360"/>
      </w:pPr>
      <w:rPr>
        <w:rFonts w:ascii="Symbol" w:hAnsi="Symbol" w:hint="default"/>
        <w:b w:val="0"/>
        <w:sz w:val="24"/>
      </w:rPr>
    </w:lvl>
    <w:lvl w:ilvl="1" w:tplc="04090001">
      <w:start w:val="1"/>
      <w:numFmt w:val="bullet"/>
      <w:lvlText w:val=""/>
      <w:lvlJc w:val="left"/>
      <w:pPr>
        <w:tabs>
          <w:tab w:val="num" w:pos="1440"/>
        </w:tabs>
        <w:ind w:left="1440" w:hanging="360"/>
      </w:pPr>
      <w:rPr>
        <w:rFonts w:ascii="Symbol" w:hAnsi="Symbol" w:hint="default"/>
        <w:b/>
        <w:sz w:val="24"/>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2E676ED6"/>
    <w:multiLevelType w:val="hybridMultilevel"/>
    <w:tmpl w:val="A3B4DDDE"/>
    <w:lvl w:ilvl="0" w:tplc="730C10E6">
      <w:start w:val="1"/>
      <w:numFmt w:val="bullet"/>
      <w:lvlText w:val=""/>
      <w:lvlJc w:val="left"/>
      <w:pPr>
        <w:tabs>
          <w:tab w:val="num" w:pos="780"/>
        </w:tabs>
        <w:ind w:left="780" w:hanging="36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4">
    <w:nsid w:val="2F1E5101"/>
    <w:multiLevelType w:val="hybridMultilevel"/>
    <w:tmpl w:val="B6AEBFE6"/>
    <w:lvl w:ilvl="0" w:tplc="B610F54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F2B43F4"/>
    <w:multiLevelType w:val="hybridMultilevel"/>
    <w:tmpl w:val="111CC2A6"/>
    <w:lvl w:ilvl="0" w:tplc="280A6DC8">
      <w:numFmt w:val="bullet"/>
      <w:lvlText w:val="-"/>
      <w:lvlJc w:val="left"/>
      <w:pPr>
        <w:tabs>
          <w:tab w:val="num" w:pos="720"/>
        </w:tabs>
        <w:ind w:left="720" w:hanging="360"/>
      </w:pPr>
      <w:rPr>
        <w:rFonts w:ascii="Times New Roman" w:eastAsia="SimSun" w:hAnsi="Times New Roman"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6">
    <w:nsid w:val="2FD364D6"/>
    <w:multiLevelType w:val="hybridMultilevel"/>
    <w:tmpl w:val="3A08BA12"/>
    <w:lvl w:ilvl="0" w:tplc="C3AC58BE">
      <w:start w:val="1"/>
      <w:numFmt w:val="bullet"/>
      <w:lvlText w:val=""/>
      <w:lvlJc w:val="left"/>
      <w:pPr>
        <w:tabs>
          <w:tab w:val="num" w:pos="720"/>
        </w:tabs>
        <w:ind w:left="720" w:hanging="360"/>
      </w:pPr>
      <w:rPr>
        <w:rFonts w:ascii="Symbol" w:hAnsi="Symbol" w:hint="default"/>
        <w:color w:val="auto"/>
      </w:rPr>
    </w:lvl>
    <w:lvl w:ilvl="1" w:tplc="04180007">
      <w:start w:val="1"/>
      <w:numFmt w:val="bullet"/>
      <w:lvlText w:val=""/>
      <w:lvlJc w:val="left"/>
      <w:pPr>
        <w:tabs>
          <w:tab w:val="num" w:pos="1440"/>
        </w:tabs>
        <w:ind w:left="1440" w:hanging="360"/>
      </w:pPr>
      <w:rPr>
        <w:rFonts w:ascii="Wingdings" w:hAnsi="Wingdings" w:hint="default"/>
        <w:sz w:val="16"/>
      </w:rPr>
    </w:lvl>
    <w:lvl w:ilvl="2" w:tplc="0418000F">
      <w:start w:val="1"/>
      <w:numFmt w:val="decimal"/>
      <w:lvlText w:val="%3."/>
      <w:lvlJc w:val="left"/>
      <w:pPr>
        <w:tabs>
          <w:tab w:val="num" w:pos="2160"/>
        </w:tabs>
        <w:ind w:left="2160" w:hanging="360"/>
      </w:pPr>
      <w:rPr>
        <w:rFonts w:cs="Times New Roman"/>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7">
    <w:nsid w:val="31984B0D"/>
    <w:multiLevelType w:val="hybridMultilevel"/>
    <w:tmpl w:val="B982509E"/>
    <w:lvl w:ilvl="0" w:tplc="FFFFFFFF">
      <w:start w:val="19"/>
      <w:numFmt w:val="bullet"/>
      <w:lvlText w:val="-"/>
      <w:lvlJc w:val="left"/>
      <w:pPr>
        <w:tabs>
          <w:tab w:val="num" w:pos="420"/>
        </w:tabs>
        <w:ind w:left="420" w:hanging="360"/>
      </w:pPr>
      <w:rPr>
        <w:rFonts w:ascii="Times New Roman" w:eastAsia="Times New Roman" w:hAnsi="Times New Roman" w:hint="default"/>
      </w:rPr>
    </w:lvl>
    <w:lvl w:ilvl="1" w:tplc="FFFFFFFF">
      <w:start w:val="1"/>
      <w:numFmt w:val="bullet"/>
      <w:lvlText w:val=""/>
      <w:lvlJc w:val="left"/>
      <w:pPr>
        <w:tabs>
          <w:tab w:val="num" w:pos="1140"/>
        </w:tabs>
        <w:ind w:left="1140" w:hanging="360"/>
      </w:pPr>
      <w:rPr>
        <w:rFonts w:ascii="Symbol" w:hAnsi="Symbol" w:hint="default"/>
      </w:rPr>
    </w:lvl>
    <w:lvl w:ilvl="2" w:tplc="FFFFFFFF" w:tentative="1">
      <w:start w:val="1"/>
      <w:numFmt w:val="bullet"/>
      <w:lvlText w:val=""/>
      <w:lvlJc w:val="left"/>
      <w:pPr>
        <w:tabs>
          <w:tab w:val="num" w:pos="1860"/>
        </w:tabs>
        <w:ind w:left="1860" w:hanging="360"/>
      </w:pPr>
      <w:rPr>
        <w:rFonts w:ascii="Wingdings" w:hAnsi="Wingdings" w:hint="default"/>
      </w:rPr>
    </w:lvl>
    <w:lvl w:ilvl="3" w:tplc="FFFFFFFF" w:tentative="1">
      <w:start w:val="1"/>
      <w:numFmt w:val="bullet"/>
      <w:lvlText w:val=""/>
      <w:lvlJc w:val="left"/>
      <w:pPr>
        <w:tabs>
          <w:tab w:val="num" w:pos="2580"/>
        </w:tabs>
        <w:ind w:left="2580" w:hanging="360"/>
      </w:pPr>
      <w:rPr>
        <w:rFonts w:ascii="Symbol" w:hAnsi="Symbol" w:hint="default"/>
      </w:rPr>
    </w:lvl>
    <w:lvl w:ilvl="4" w:tplc="FFFFFFFF" w:tentative="1">
      <w:start w:val="1"/>
      <w:numFmt w:val="bullet"/>
      <w:lvlText w:val="o"/>
      <w:lvlJc w:val="left"/>
      <w:pPr>
        <w:tabs>
          <w:tab w:val="num" w:pos="3300"/>
        </w:tabs>
        <w:ind w:left="3300" w:hanging="360"/>
      </w:pPr>
      <w:rPr>
        <w:rFonts w:ascii="Courier New" w:hAnsi="Courier New" w:hint="default"/>
      </w:rPr>
    </w:lvl>
    <w:lvl w:ilvl="5" w:tplc="FFFFFFFF" w:tentative="1">
      <w:start w:val="1"/>
      <w:numFmt w:val="bullet"/>
      <w:lvlText w:val=""/>
      <w:lvlJc w:val="left"/>
      <w:pPr>
        <w:tabs>
          <w:tab w:val="num" w:pos="4020"/>
        </w:tabs>
        <w:ind w:left="4020" w:hanging="360"/>
      </w:pPr>
      <w:rPr>
        <w:rFonts w:ascii="Wingdings" w:hAnsi="Wingdings" w:hint="default"/>
      </w:rPr>
    </w:lvl>
    <w:lvl w:ilvl="6" w:tplc="FFFFFFFF" w:tentative="1">
      <w:start w:val="1"/>
      <w:numFmt w:val="bullet"/>
      <w:lvlText w:val=""/>
      <w:lvlJc w:val="left"/>
      <w:pPr>
        <w:tabs>
          <w:tab w:val="num" w:pos="4740"/>
        </w:tabs>
        <w:ind w:left="4740" w:hanging="360"/>
      </w:pPr>
      <w:rPr>
        <w:rFonts w:ascii="Symbol" w:hAnsi="Symbol" w:hint="default"/>
      </w:rPr>
    </w:lvl>
    <w:lvl w:ilvl="7" w:tplc="FFFFFFFF" w:tentative="1">
      <w:start w:val="1"/>
      <w:numFmt w:val="bullet"/>
      <w:lvlText w:val="o"/>
      <w:lvlJc w:val="left"/>
      <w:pPr>
        <w:tabs>
          <w:tab w:val="num" w:pos="5460"/>
        </w:tabs>
        <w:ind w:left="5460" w:hanging="360"/>
      </w:pPr>
      <w:rPr>
        <w:rFonts w:ascii="Courier New" w:hAnsi="Courier New" w:hint="default"/>
      </w:rPr>
    </w:lvl>
    <w:lvl w:ilvl="8" w:tplc="FFFFFFFF" w:tentative="1">
      <w:start w:val="1"/>
      <w:numFmt w:val="bullet"/>
      <w:lvlText w:val=""/>
      <w:lvlJc w:val="left"/>
      <w:pPr>
        <w:tabs>
          <w:tab w:val="num" w:pos="6180"/>
        </w:tabs>
        <w:ind w:left="6180" w:hanging="360"/>
      </w:pPr>
      <w:rPr>
        <w:rFonts w:ascii="Wingdings" w:hAnsi="Wingdings" w:hint="default"/>
      </w:rPr>
    </w:lvl>
  </w:abstractNum>
  <w:abstractNum w:abstractNumId="28">
    <w:nsid w:val="32366CB4"/>
    <w:multiLevelType w:val="hybridMultilevel"/>
    <w:tmpl w:val="0BC831AE"/>
    <w:lvl w:ilvl="0" w:tplc="0809000B">
      <w:start w:val="1"/>
      <w:numFmt w:val="bullet"/>
      <w:lvlText w:val=""/>
      <w:lvlJc w:val="left"/>
      <w:pPr>
        <w:tabs>
          <w:tab w:val="num" w:pos="1353"/>
        </w:tabs>
        <w:ind w:left="1353" w:hanging="360"/>
      </w:pPr>
      <w:rPr>
        <w:rFonts w:ascii="Wingdings" w:hAnsi="Wingdings" w:hint="default"/>
      </w:rPr>
    </w:lvl>
    <w:lvl w:ilvl="1" w:tplc="08090001">
      <w:start w:val="1"/>
      <w:numFmt w:val="bullet"/>
      <w:lvlText w:val=""/>
      <w:lvlJc w:val="left"/>
      <w:pPr>
        <w:tabs>
          <w:tab w:val="num" w:pos="3489"/>
        </w:tabs>
        <w:ind w:left="3489" w:hanging="360"/>
      </w:pPr>
      <w:rPr>
        <w:rFonts w:ascii="Symbol" w:hAnsi="Symbol" w:hint="default"/>
      </w:rPr>
    </w:lvl>
    <w:lvl w:ilvl="2" w:tplc="08090007">
      <w:start w:val="1"/>
      <w:numFmt w:val="bullet"/>
      <w:lvlText w:val=""/>
      <w:lvlPicBulletId w:val="0"/>
      <w:lvlJc w:val="left"/>
      <w:pPr>
        <w:tabs>
          <w:tab w:val="num" w:pos="4209"/>
        </w:tabs>
        <w:ind w:left="4209" w:hanging="360"/>
      </w:pPr>
      <w:rPr>
        <w:rFonts w:ascii="Symbol" w:hAnsi="Symbol" w:hint="default"/>
      </w:rPr>
    </w:lvl>
    <w:lvl w:ilvl="3" w:tplc="04180001" w:tentative="1">
      <w:start w:val="1"/>
      <w:numFmt w:val="bullet"/>
      <w:lvlText w:val=""/>
      <w:lvlJc w:val="left"/>
      <w:pPr>
        <w:tabs>
          <w:tab w:val="num" w:pos="4929"/>
        </w:tabs>
        <w:ind w:left="4929" w:hanging="360"/>
      </w:pPr>
      <w:rPr>
        <w:rFonts w:ascii="Symbol" w:hAnsi="Symbol" w:hint="default"/>
      </w:rPr>
    </w:lvl>
    <w:lvl w:ilvl="4" w:tplc="04180003" w:tentative="1">
      <w:start w:val="1"/>
      <w:numFmt w:val="bullet"/>
      <w:lvlText w:val="o"/>
      <w:lvlJc w:val="left"/>
      <w:pPr>
        <w:tabs>
          <w:tab w:val="num" w:pos="5649"/>
        </w:tabs>
        <w:ind w:left="5649" w:hanging="360"/>
      </w:pPr>
      <w:rPr>
        <w:rFonts w:ascii="Courier New" w:hAnsi="Courier New" w:hint="default"/>
      </w:rPr>
    </w:lvl>
    <w:lvl w:ilvl="5" w:tplc="04180005" w:tentative="1">
      <w:start w:val="1"/>
      <w:numFmt w:val="bullet"/>
      <w:lvlText w:val=""/>
      <w:lvlJc w:val="left"/>
      <w:pPr>
        <w:tabs>
          <w:tab w:val="num" w:pos="6369"/>
        </w:tabs>
        <w:ind w:left="6369" w:hanging="360"/>
      </w:pPr>
      <w:rPr>
        <w:rFonts w:ascii="Wingdings" w:hAnsi="Wingdings" w:hint="default"/>
      </w:rPr>
    </w:lvl>
    <w:lvl w:ilvl="6" w:tplc="04180001" w:tentative="1">
      <w:start w:val="1"/>
      <w:numFmt w:val="bullet"/>
      <w:lvlText w:val=""/>
      <w:lvlJc w:val="left"/>
      <w:pPr>
        <w:tabs>
          <w:tab w:val="num" w:pos="7089"/>
        </w:tabs>
        <w:ind w:left="7089" w:hanging="360"/>
      </w:pPr>
      <w:rPr>
        <w:rFonts w:ascii="Symbol" w:hAnsi="Symbol" w:hint="default"/>
      </w:rPr>
    </w:lvl>
    <w:lvl w:ilvl="7" w:tplc="04180003" w:tentative="1">
      <w:start w:val="1"/>
      <w:numFmt w:val="bullet"/>
      <w:lvlText w:val="o"/>
      <w:lvlJc w:val="left"/>
      <w:pPr>
        <w:tabs>
          <w:tab w:val="num" w:pos="7809"/>
        </w:tabs>
        <w:ind w:left="7809" w:hanging="360"/>
      </w:pPr>
      <w:rPr>
        <w:rFonts w:ascii="Courier New" w:hAnsi="Courier New" w:hint="default"/>
      </w:rPr>
    </w:lvl>
    <w:lvl w:ilvl="8" w:tplc="04180005" w:tentative="1">
      <w:start w:val="1"/>
      <w:numFmt w:val="bullet"/>
      <w:lvlText w:val=""/>
      <w:lvlJc w:val="left"/>
      <w:pPr>
        <w:tabs>
          <w:tab w:val="num" w:pos="8529"/>
        </w:tabs>
        <w:ind w:left="8529" w:hanging="360"/>
      </w:pPr>
      <w:rPr>
        <w:rFonts w:ascii="Wingdings" w:hAnsi="Wingdings" w:hint="default"/>
      </w:rPr>
    </w:lvl>
  </w:abstractNum>
  <w:abstractNum w:abstractNumId="29">
    <w:nsid w:val="32DB3214"/>
    <w:multiLevelType w:val="hybridMultilevel"/>
    <w:tmpl w:val="B55C0FBE"/>
    <w:lvl w:ilvl="0" w:tplc="30E87DF0">
      <w:start w:val="1"/>
      <w:numFmt w:val="bullet"/>
      <w:lvlText w:val="-"/>
      <w:lvlJc w:val="left"/>
      <w:pPr>
        <w:tabs>
          <w:tab w:val="num" w:pos="768"/>
        </w:tabs>
        <w:ind w:left="768" w:hanging="360"/>
      </w:pPr>
      <w:rPr>
        <w:rFonts w:ascii="Univers" w:hAnsi="Univer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7AF7BF9"/>
    <w:multiLevelType w:val="hybridMultilevel"/>
    <w:tmpl w:val="92A68C50"/>
    <w:lvl w:ilvl="0" w:tplc="2CB452A8">
      <w:numFmt w:val="bullet"/>
      <w:lvlText w:val="-"/>
      <w:lvlJc w:val="left"/>
      <w:pPr>
        <w:tabs>
          <w:tab w:val="num" w:pos="360"/>
        </w:tabs>
        <w:ind w:left="360" w:hanging="360"/>
      </w:pPr>
      <w:rPr>
        <w:rFonts w:ascii="Times New Roman" w:eastAsia="Times New Roman" w:hAnsi="Times New Roman" w:hint="default"/>
      </w:rPr>
    </w:lvl>
    <w:lvl w:ilvl="1" w:tplc="04090003" w:tentative="1">
      <w:start w:val="1"/>
      <w:numFmt w:val="bullet"/>
      <w:lvlText w:val="o"/>
      <w:lvlJc w:val="left"/>
      <w:pPr>
        <w:tabs>
          <w:tab w:val="num" w:pos="-3588"/>
        </w:tabs>
        <w:ind w:left="-3588" w:hanging="360"/>
      </w:pPr>
      <w:rPr>
        <w:rFonts w:ascii="Courier New" w:hAnsi="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2148"/>
        </w:tabs>
        <w:ind w:left="-2148" w:hanging="360"/>
      </w:pPr>
      <w:rPr>
        <w:rFonts w:ascii="Symbol" w:hAnsi="Symbol" w:hint="default"/>
      </w:rPr>
    </w:lvl>
    <w:lvl w:ilvl="4" w:tplc="04090003" w:tentative="1">
      <w:start w:val="1"/>
      <w:numFmt w:val="bullet"/>
      <w:lvlText w:val="o"/>
      <w:lvlJc w:val="left"/>
      <w:pPr>
        <w:tabs>
          <w:tab w:val="num" w:pos="-1428"/>
        </w:tabs>
        <w:ind w:left="-1428" w:hanging="360"/>
      </w:pPr>
      <w:rPr>
        <w:rFonts w:ascii="Courier New" w:hAnsi="Courier New" w:hint="default"/>
      </w:rPr>
    </w:lvl>
    <w:lvl w:ilvl="5" w:tplc="04090005" w:tentative="1">
      <w:start w:val="1"/>
      <w:numFmt w:val="bullet"/>
      <w:lvlText w:val=""/>
      <w:lvlJc w:val="left"/>
      <w:pPr>
        <w:tabs>
          <w:tab w:val="num" w:pos="-708"/>
        </w:tabs>
        <w:ind w:left="-708" w:hanging="360"/>
      </w:pPr>
      <w:rPr>
        <w:rFonts w:ascii="Wingdings" w:hAnsi="Wingdings" w:hint="default"/>
      </w:rPr>
    </w:lvl>
    <w:lvl w:ilvl="6" w:tplc="04090001" w:tentative="1">
      <w:start w:val="1"/>
      <w:numFmt w:val="bullet"/>
      <w:lvlText w:val=""/>
      <w:lvlJc w:val="left"/>
      <w:pPr>
        <w:tabs>
          <w:tab w:val="num" w:pos="12"/>
        </w:tabs>
        <w:ind w:left="12" w:hanging="360"/>
      </w:pPr>
      <w:rPr>
        <w:rFonts w:ascii="Symbol" w:hAnsi="Symbol" w:hint="default"/>
      </w:rPr>
    </w:lvl>
    <w:lvl w:ilvl="7" w:tplc="04090003" w:tentative="1">
      <w:start w:val="1"/>
      <w:numFmt w:val="bullet"/>
      <w:lvlText w:val="o"/>
      <w:lvlJc w:val="left"/>
      <w:pPr>
        <w:tabs>
          <w:tab w:val="num" w:pos="732"/>
        </w:tabs>
        <w:ind w:left="732" w:hanging="360"/>
      </w:pPr>
      <w:rPr>
        <w:rFonts w:ascii="Courier New" w:hAnsi="Courier New" w:hint="default"/>
      </w:rPr>
    </w:lvl>
    <w:lvl w:ilvl="8" w:tplc="04090005" w:tentative="1">
      <w:start w:val="1"/>
      <w:numFmt w:val="bullet"/>
      <w:lvlText w:val=""/>
      <w:lvlJc w:val="left"/>
      <w:pPr>
        <w:tabs>
          <w:tab w:val="num" w:pos="1452"/>
        </w:tabs>
        <w:ind w:left="1452" w:hanging="360"/>
      </w:pPr>
      <w:rPr>
        <w:rFonts w:ascii="Wingdings" w:hAnsi="Wingdings" w:hint="default"/>
      </w:rPr>
    </w:lvl>
  </w:abstractNum>
  <w:abstractNum w:abstractNumId="31">
    <w:nsid w:val="3AA63414"/>
    <w:multiLevelType w:val="hybridMultilevel"/>
    <w:tmpl w:val="41E078B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3AC67321"/>
    <w:multiLevelType w:val="hybridMultilevel"/>
    <w:tmpl w:val="D7427712"/>
    <w:lvl w:ilvl="0" w:tplc="04090001">
      <w:start w:val="1"/>
      <w:numFmt w:val="bullet"/>
      <w:lvlText w:val=""/>
      <w:lvlJc w:val="left"/>
      <w:pPr>
        <w:tabs>
          <w:tab w:val="num" w:pos="720"/>
        </w:tabs>
        <w:ind w:left="720" w:hanging="360"/>
      </w:pPr>
      <w:rPr>
        <w:rFonts w:ascii="Symbol" w:hAnsi="Symbol" w:hint="default"/>
        <w:color w:val="00000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3">
    <w:nsid w:val="3ADD7FA7"/>
    <w:multiLevelType w:val="hybridMultilevel"/>
    <w:tmpl w:val="9886BD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C000674"/>
    <w:multiLevelType w:val="hybridMultilevel"/>
    <w:tmpl w:val="9F54C4F8"/>
    <w:lvl w:ilvl="0" w:tplc="04090001">
      <w:start w:val="1"/>
      <w:numFmt w:val="bullet"/>
      <w:lvlText w:val=""/>
      <w:lvlJc w:val="left"/>
      <w:pPr>
        <w:ind w:left="1104" w:hanging="360"/>
      </w:pPr>
      <w:rPr>
        <w:rFonts w:ascii="Symbol" w:hAnsi="Symbol" w:hint="default"/>
      </w:rPr>
    </w:lvl>
    <w:lvl w:ilvl="1" w:tplc="04090003" w:tentative="1">
      <w:start w:val="1"/>
      <w:numFmt w:val="bullet"/>
      <w:lvlText w:val="o"/>
      <w:lvlJc w:val="left"/>
      <w:pPr>
        <w:ind w:left="1824" w:hanging="360"/>
      </w:pPr>
      <w:rPr>
        <w:rFonts w:ascii="Courier New" w:hAnsi="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35">
    <w:nsid w:val="3E127E52"/>
    <w:multiLevelType w:val="hybridMultilevel"/>
    <w:tmpl w:val="A3E87E8C"/>
    <w:lvl w:ilvl="0" w:tplc="03CADDF0">
      <w:start w:val="6"/>
      <w:numFmt w:val="bullet"/>
      <w:lvlText w:val="-"/>
      <w:lvlJc w:val="left"/>
      <w:pPr>
        <w:ind w:left="720" w:hanging="360"/>
      </w:pPr>
      <w:rPr>
        <w:rFonts w:ascii="Times New Roman" w:eastAsia="Times New Roman" w:hAnsi="Times New Roman"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1A226B7"/>
    <w:multiLevelType w:val="hybridMultilevel"/>
    <w:tmpl w:val="E56AC2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84C5349"/>
    <w:multiLevelType w:val="hybridMultilevel"/>
    <w:tmpl w:val="AF0CD332"/>
    <w:lvl w:ilvl="0" w:tplc="30E87DF0">
      <w:start w:val="1"/>
      <w:numFmt w:val="bullet"/>
      <w:lvlText w:val="-"/>
      <w:lvlJc w:val="left"/>
      <w:pPr>
        <w:tabs>
          <w:tab w:val="num" w:pos="768"/>
        </w:tabs>
        <w:ind w:left="768" w:hanging="360"/>
      </w:pPr>
      <w:rPr>
        <w:rFonts w:ascii="Univers" w:hAnsi="Univer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8">
    <w:nsid w:val="485E03BC"/>
    <w:multiLevelType w:val="hybridMultilevel"/>
    <w:tmpl w:val="88940076"/>
    <w:lvl w:ilvl="0" w:tplc="254E9220">
      <w:start w:val="1"/>
      <w:numFmt w:val="decimal"/>
      <w:lvlText w:val="%1."/>
      <w:lvlJc w:val="left"/>
      <w:pPr>
        <w:tabs>
          <w:tab w:val="num" w:pos="360"/>
        </w:tabs>
        <w:ind w:left="360" w:hanging="360"/>
      </w:pPr>
      <w:rPr>
        <w:rFonts w:cs="Times New Roman"/>
        <w:b/>
      </w:rPr>
    </w:lvl>
    <w:lvl w:ilvl="1" w:tplc="730C10E6">
      <w:start w:val="1"/>
      <w:numFmt w:val="bullet"/>
      <w:lvlText w:val=""/>
      <w:lvlJc w:val="left"/>
      <w:pPr>
        <w:tabs>
          <w:tab w:val="num" w:pos="1080"/>
        </w:tabs>
        <w:ind w:left="1080" w:hanging="360"/>
      </w:pPr>
      <w:rPr>
        <w:rFonts w:ascii="Symbol" w:hAnsi="Symbol" w:hint="default"/>
        <w:b w:val="0"/>
        <w:color w:val="auto"/>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9">
    <w:nsid w:val="49755164"/>
    <w:multiLevelType w:val="hybridMultilevel"/>
    <w:tmpl w:val="1870C7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A557161"/>
    <w:multiLevelType w:val="hybridMultilevel"/>
    <w:tmpl w:val="6B04FDE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860"/>
        </w:tabs>
        <w:ind w:left="-1860" w:hanging="360"/>
      </w:pPr>
      <w:rPr>
        <w:rFonts w:ascii="Courier New" w:hAnsi="Courier New" w:hint="default"/>
      </w:rPr>
    </w:lvl>
    <w:lvl w:ilvl="2" w:tplc="FFFFFFFF" w:tentative="1">
      <w:start w:val="1"/>
      <w:numFmt w:val="bullet"/>
      <w:lvlText w:val=""/>
      <w:lvlJc w:val="left"/>
      <w:pPr>
        <w:tabs>
          <w:tab w:val="num" w:pos="-1140"/>
        </w:tabs>
        <w:ind w:left="-1140" w:hanging="360"/>
      </w:pPr>
      <w:rPr>
        <w:rFonts w:ascii="Wingdings" w:hAnsi="Wingdings" w:hint="default"/>
      </w:rPr>
    </w:lvl>
    <w:lvl w:ilvl="3" w:tplc="FFFFFFFF" w:tentative="1">
      <w:start w:val="1"/>
      <w:numFmt w:val="bullet"/>
      <w:lvlText w:val=""/>
      <w:lvlJc w:val="left"/>
      <w:pPr>
        <w:tabs>
          <w:tab w:val="num" w:pos="-420"/>
        </w:tabs>
        <w:ind w:left="-420" w:hanging="360"/>
      </w:pPr>
      <w:rPr>
        <w:rFonts w:ascii="Symbol" w:hAnsi="Symbol" w:hint="default"/>
      </w:rPr>
    </w:lvl>
    <w:lvl w:ilvl="4" w:tplc="FFFFFFFF" w:tentative="1">
      <w:start w:val="1"/>
      <w:numFmt w:val="bullet"/>
      <w:lvlText w:val="o"/>
      <w:lvlJc w:val="left"/>
      <w:pPr>
        <w:tabs>
          <w:tab w:val="num" w:pos="300"/>
        </w:tabs>
        <w:ind w:left="300" w:hanging="360"/>
      </w:pPr>
      <w:rPr>
        <w:rFonts w:ascii="Courier New" w:hAnsi="Courier New" w:hint="default"/>
      </w:rPr>
    </w:lvl>
    <w:lvl w:ilvl="5" w:tplc="FFFFFFFF" w:tentative="1">
      <w:start w:val="1"/>
      <w:numFmt w:val="bullet"/>
      <w:lvlText w:val=""/>
      <w:lvlJc w:val="left"/>
      <w:pPr>
        <w:tabs>
          <w:tab w:val="num" w:pos="1020"/>
        </w:tabs>
        <w:ind w:left="1020" w:hanging="360"/>
      </w:pPr>
      <w:rPr>
        <w:rFonts w:ascii="Wingdings" w:hAnsi="Wingdings" w:hint="default"/>
      </w:rPr>
    </w:lvl>
    <w:lvl w:ilvl="6" w:tplc="FFFFFFFF" w:tentative="1">
      <w:start w:val="1"/>
      <w:numFmt w:val="bullet"/>
      <w:lvlText w:val=""/>
      <w:lvlJc w:val="left"/>
      <w:pPr>
        <w:tabs>
          <w:tab w:val="num" w:pos="1740"/>
        </w:tabs>
        <w:ind w:left="1740" w:hanging="360"/>
      </w:pPr>
      <w:rPr>
        <w:rFonts w:ascii="Symbol" w:hAnsi="Symbol" w:hint="default"/>
      </w:rPr>
    </w:lvl>
    <w:lvl w:ilvl="7" w:tplc="FFFFFFFF" w:tentative="1">
      <w:start w:val="1"/>
      <w:numFmt w:val="bullet"/>
      <w:lvlText w:val="o"/>
      <w:lvlJc w:val="left"/>
      <w:pPr>
        <w:tabs>
          <w:tab w:val="num" w:pos="2460"/>
        </w:tabs>
        <w:ind w:left="2460" w:hanging="360"/>
      </w:pPr>
      <w:rPr>
        <w:rFonts w:ascii="Courier New" w:hAnsi="Courier New" w:hint="default"/>
      </w:rPr>
    </w:lvl>
    <w:lvl w:ilvl="8" w:tplc="FFFFFFFF" w:tentative="1">
      <w:start w:val="1"/>
      <w:numFmt w:val="bullet"/>
      <w:lvlText w:val=""/>
      <w:lvlJc w:val="left"/>
      <w:pPr>
        <w:tabs>
          <w:tab w:val="num" w:pos="3180"/>
        </w:tabs>
        <w:ind w:left="3180" w:hanging="360"/>
      </w:pPr>
      <w:rPr>
        <w:rFonts w:ascii="Wingdings" w:hAnsi="Wingdings" w:hint="default"/>
      </w:rPr>
    </w:lvl>
  </w:abstractNum>
  <w:abstractNum w:abstractNumId="41">
    <w:nsid w:val="4DB55E26"/>
    <w:multiLevelType w:val="hybridMultilevel"/>
    <w:tmpl w:val="4DAE7116"/>
    <w:lvl w:ilvl="0" w:tplc="B66249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F4B2D91"/>
    <w:multiLevelType w:val="hybridMultilevel"/>
    <w:tmpl w:val="AB6862A6"/>
    <w:lvl w:ilvl="0" w:tplc="FAFC25F0">
      <w:start w:val="1"/>
      <w:numFmt w:val="bullet"/>
      <w:lvlText w:val=""/>
      <w:lvlJc w:val="left"/>
      <w:pPr>
        <w:ind w:left="720" w:hanging="360"/>
      </w:pPr>
      <w:rPr>
        <w:rFonts w:ascii="Wingdings" w:hAnsi="Wingdings" w:hint="default"/>
        <w:strike w:val="0"/>
        <w:color w:val="000000"/>
      </w:rPr>
    </w:lvl>
    <w:lvl w:ilvl="1" w:tplc="FFFFFFFF">
      <w:start w:val="1"/>
      <w:numFmt w:val="bullet"/>
      <w:lvlText w:val="o"/>
      <w:lvlJc w:val="left"/>
      <w:pPr>
        <w:ind w:left="1440" w:hanging="360"/>
      </w:pPr>
      <w:rPr>
        <w:rFonts w:ascii="Courier New" w:hAnsi="Courier New"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3">
    <w:nsid w:val="53553326"/>
    <w:multiLevelType w:val="multilevel"/>
    <w:tmpl w:val="61EC1D78"/>
    <w:lvl w:ilvl="0">
      <w:start w:val="7"/>
      <w:numFmt w:val="decimal"/>
      <w:lvlText w:val="%1"/>
      <w:lvlJc w:val="left"/>
      <w:pPr>
        <w:ind w:left="720" w:hanging="720"/>
      </w:pPr>
      <w:rPr>
        <w:rFonts w:cs="Times New Roman" w:hint="default"/>
      </w:rPr>
    </w:lvl>
    <w:lvl w:ilvl="1">
      <w:start w:val="1"/>
      <w:numFmt w:val="decimal"/>
      <w:lvlText w:val="%1.%2"/>
      <w:lvlJc w:val="left"/>
      <w:pPr>
        <w:ind w:left="825" w:hanging="720"/>
      </w:pPr>
      <w:rPr>
        <w:rFonts w:cs="Times New Roman" w:hint="default"/>
      </w:rPr>
    </w:lvl>
    <w:lvl w:ilvl="2">
      <w:start w:val="1"/>
      <w:numFmt w:val="decimal"/>
      <w:lvlText w:val="%1.%2.%3"/>
      <w:lvlJc w:val="left"/>
      <w:pPr>
        <w:ind w:left="930" w:hanging="720"/>
      </w:pPr>
      <w:rPr>
        <w:rFonts w:cs="Times New Roman" w:hint="default"/>
      </w:rPr>
    </w:lvl>
    <w:lvl w:ilvl="3">
      <w:start w:val="1"/>
      <w:numFmt w:val="decimal"/>
      <w:lvlText w:val="%1.%2.%3.%4"/>
      <w:lvlJc w:val="left"/>
      <w:pPr>
        <w:ind w:left="1395" w:hanging="1080"/>
      </w:pPr>
      <w:rPr>
        <w:rFonts w:cs="Times New Roman" w:hint="default"/>
        <w:b/>
      </w:rPr>
    </w:lvl>
    <w:lvl w:ilvl="4">
      <w:start w:val="1"/>
      <w:numFmt w:val="decimal"/>
      <w:lvlText w:val="%1.%2.%3.%4.%5"/>
      <w:lvlJc w:val="left"/>
      <w:pPr>
        <w:ind w:left="1500" w:hanging="1080"/>
      </w:pPr>
      <w:rPr>
        <w:rFonts w:cs="Times New Roman" w:hint="default"/>
      </w:rPr>
    </w:lvl>
    <w:lvl w:ilvl="5">
      <w:start w:val="1"/>
      <w:numFmt w:val="decimal"/>
      <w:lvlText w:val="%1.%2.%3.%4.%5.%6"/>
      <w:lvlJc w:val="left"/>
      <w:pPr>
        <w:ind w:left="1965" w:hanging="1440"/>
      </w:pPr>
      <w:rPr>
        <w:rFonts w:cs="Times New Roman" w:hint="default"/>
      </w:rPr>
    </w:lvl>
    <w:lvl w:ilvl="6">
      <w:start w:val="1"/>
      <w:numFmt w:val="decimal"/>
      <w:lvlText w:val="%1.%2.%3.%4.%5.%6.%7"/>
      <w:lvlJc w:val="left"/>
      <w:pPr>
        <w:ind w:left="2070" w:hanging="1440"/>
      </w:pPr>
      <w:rPr>
        <w:rFonts w:cs="Times New Roman" w:hint="default"/>
      </w:rPr>
    </w:lvl>
    <w:lvl w:ilvl="7">
      <w:start w:val="1"/>
      <w:numFmt w:val="decimal"/>
      <w:lvlText w:val="%1.%2.%3.%4.%5.%6.%7.%8"/>
      <w:lvlJc w:val="left"/>
      <w:pPr>
        <w:ind w:left="2535" w:hanging="1800"/>
      </w:pPr>
      <w:rPr>
        <w:rFonts w:cs="Times New Roman" w:hint="default"/>
      </w:rPr>
    </w:lvl>
    <w:lvl w:ilvl="8">
      <w:start w:val="1"/>
      <w:numFmt w:val="decimal"/>
      <w:lvlText w:val="%1.%2.%3.%4.%5.%6.%7.%8.%9"/>
      <w:lvlJc w:val="left"/>
      <w:pPr>
        <w:ind w:left="2640" w:hanging="1800"/>
      </w:pPr>
      <w:rPr>
        <w:rFonts w:cs="Times New Roman" w:hint="default"/>
      </w:rPr>
    </w:lvl>
  </w:abstractNum>
  <w:abstractNum w:abstractNumId="44">
    <w:nsid w:val="5F4A576B"/>
    <w:multiLevelType w:val="hybridMultilevel"/>
    <w:tmpl w:val="C73268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18F64A4"/>
    <w:multiLevelType w:val="hybridMultilevel"/>
    <w:tmpl w:val="431AA6C8"/>
    <w:lvl w:ilvl="0" w:tplc="04090001">
      <w:start w:val="1"/>
      <w:numFmt w:val="bullet"/>
      <w:lvlText w:val=""/>
      <w:lvlJc w:val="left"/>
      <w:pPr>
        <w:tabs>
          <w:tab w:val="num" w:pos="720"/>
        </w:tabs>
        <w:ind w:left="720" w:hanging="360"/>
      </w:pPr>
      <w:rPr>
        <w:rFonts w:ascii="Symbol" w:hAnsi="Symbol" w:hint="default"/>
      </w:rPr>
    </w:lvl>
    <w:lvl w:ilvl="1" w:tplc="5A62CD92">
      <w:start w:val="19"/>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19B3404"/>
    <w:multiLevelType w:val="hybridMultilevel"/>
    <w:tmpl w:val="58320314"/>
    <w:lvl w:ilvl="0" w:tplc="CD781894">
      <w:start w:val="1"/>
      <w:numFmt w:val="lowerLetter"/>
      <w:lvlText w:val="%1)"/>
      <w:lvlJc w:val="left"/>
      <w:pPr>
        <w:ind w:left="1068" w:hanging="360"/>
      </w:pPr>
      <w:rPr>
        <w:rFonts w:cs="Times New Roman" w:hint="default"/>
      </w:rPr>
    </w:lvl>
    <w:lvl w:ilvl="1" w:tplc="08090019" w:tentative="1">
      <w:start w:val="1"/>
      <w:numFmt w:val="lowerLetter"/>
      <w:lvlText w:val="%2."/>
      <w:lvlJc w:val="left"/>
      <w:pPr>
        <w:ind w:left="1788" w:hanging="360"/>
      </w:pPr>
      <w:rPr>
        <w:rFonts w:cs="Times New Roman"/>
      </w:rPr>
    </w:lvl>
    <w:lvl w:ilvl="2" w:tplc="0809001B" w:tentative="1">
      <w:start w:val="1"/>
      <w:numFmt w:val="lowerRoman"/>
      <w:lvlText w:val="%3."/>
      <w:lvlJc w:val="right"/>
      <w:pPr>
        <w:ind w:left="2508" w:hanging="180"/>
      </w:pPr>
      <w:rPr>
        <w:rFonts w:cs="Times New Roman"/>
      </w:rPr>
    </w:lvl>
    <w:lvl w:ilvl="3" w:tplc="0809000F" w:tentative="1">
      <w:start w:val="1"/>
      <w:numFmt w:val="decimal"/>
      <w:lvlText w:val="%4."/>
      <w:lvlJc w:val="left"/>
      <w:pPr>
        <w:ind w:left="3228" w:hanging="360"/>
      </w:pPr>
      <w:rPr>
        <w:rFonts w:cs="Times New Roman"/>
      </w:rPr>
    </w:lvl>
    <w:lvl w:ilvl="4" w:tplc="08090019" w:tentative="1">
      <w:start w:val="1"/>
      <w:numFmt w:val="lowerLetter"/>
      <w:lvlText w:val="%5."/>
      <w:lvlJc w:val="left"/>
      <w:pPr>
        <w:ind w:left="3948" w:hanging="360"/>
      </w:pPr>
      <w:rPr>
        <w:rFonts w:cs="Times New Roman"/>
      </w:rPr>
    </w:lvl>
    <w:lvl w:ilvl="5" w:tplc="0809001B" w:tentative="1">
      <w:start w:val="1"/>
      <w:numFmt w:val="lowerRoman"/>
      <w:lvlText w:val="%6."/>
      <w:lvlJc w:val="right"/>
      <w:pPr>
        <w:ind w:left="4668" w:hanging="180"/>
      </w:pPr>
      <w:rPr>
        <w:rFonts w:cs="Times New Roman"/>
      </w:rPr>
    </w:lvl>
    <w:lvl w:ilvl="6" w:tplc="0809000F" w:tentative="1">
      <w:start w:val="1"/>
      <w:numFmt w:val="decimal"/>
      <w:lvlText w:val="%7."/>
      <w:lvlJc w:val="left"/>
      <w:pPr>
        <w:ind w:left="5388" w:hanging="360"/>
      </w:pPr>
      <w:rPr>
        <w:rFonts w:cs="Times New Roman"/>
      </w:rPr>
    </w:lvl>
    <w:lvl w:ilvl="7" w:tplc="08090019" w:tentative="1">
      <w:start w:val="1"/>
      <w:numFmt w:val="lowerLetter"/>
      <w:lvlText w:val="%8."/>
      <w:lvlJc w:val="left"/>
      <w:pPr>
        <w:ind w:left="6108" w:hanging="360"/>
      </w:pPr>
      <w:rPr>
        <w:rFonts w:cs="Times New Roman"/>
      </w:rPr>
    </w:lvl>
    <w:lvl w:ilvl="8" w:tplc="0809001B" w:tentative="1">
      <w:start w:val="1"/>
      <w:numFmt w:val="lowerRoman"/>
      <w:lvlText w:val="%9."/>
      <w:lvlJc w:val="right"/>
      <w:pPr>
        <w:ind w:left="6828" w:hanging="180"/>
      </w:pPr>
      <w:rPr>
        <w:rFonts w:cs="Times New Roman"/>
      </w:rPr>
    </w:lvl>
  </w:abstractNum>
  <w:abstractNum w:abstractNumId="47">
    <w:nsid w:val="667A2A53"/>
    <w:multiLevelType w:val="hybridMultilevel"/>
    <w:tmpl w:val="EA94E99C"/>
    <w:lvl w:ilvl="0" w:tplc="0809000B">
      <w:start w:val="1"/>
      <w:numFmt w:val="bullet"/>
      <w:lvlText w:val=""/>
      <w:lvlJc w:val="left"/>
      <w:pPr>
        <w:tabs>
          <w:tab w:val="num" w:pos="1070"/>
        </w:tabs>
        <w:ind w:left="1070" w:hanging="360"/>
      </w:pPr>
      <w:rPr>
        <w:rFonts w:ascii="Wingdings" w:hAnsi="Wingdings" w:hint="default"/>
      </w:rPr>
    </w:lvl>
    <w:lvl w:ilvl="1" w:tplc="08090001">
      <w:start w:val="1"/>
      <w:numFmt w:val="bullet"/>
      <w:lvlText w:val=""/>
      <w:lvlJc w:val="left"/>
      <w:pPr>
        <w:tabs>
          <w:tab w:val="num" w:pos="3576"/>
        </w:tabs>
        <w:ind w:left="3576" w:hanging="360"/>
      </w:pPr>
      <w:rPr>
        <w:rFonts w:ascii="Symbol" w:hAnsi="Symbol" w:hint="default"/>
      </w:rPr>
    </w:lvl>
    <w:lvl w:ilvl="2" w:tplc="08090007">
      <w:start w:val="1"/>
      <w:numFmt w:val="bullet"/>
      <w:lvlText w:val=""/>
      <w:lvlPicBulletId w:val="0"/>
      <w:lvlJc w:val="left"/>
      <w:pPr>
        <w:tabs>
          <w:tab w:val="num" w:pos="4296"/>
        </w:tabs>
        <w:ind w:left="4296" w:hanging="360"/>
      </w:pPr>
      <w:rPr>
        <w:rFonts w:ascii="Symbol" w:hAnsi="Symbol" w:hint="default"/>
      </w:rPr>
    </w:lvl>
    <w:lvl w:ilvl="3" w:tplc="04180001" w:tentative="1">
      <w:start w:val="1"/>
      <w:numFmt w:val="bullet"/>
      <w:lvlText w:val=""/>
      <w:lvlJc w:val="left"/>
      <w:pPr>
        <w:tabs>
          <w:tab w:val="num" w:pos="5016"/>
        </w:tabs>
        <w:ind w:left="5016" w:hanging="360"/>
      </w:pPr>
      <w:rPr>
        <w:rFonts w:ascii="Symbol" w:hAnsi="Symbol" w:hint="default"/>
      </w:rPr>
    </w:lvl>
    <w:lvl w:ilvl="4" w:tplc="04180003" w:tentative="1">
      <w:start w:val="1"/>
      <w:numFmt w:val="bullet"/>
      <w:lvlText w:val="o"/>
      <w:lvlJc w:val="left"/>
      <w:pPr>
        <w:tabs>
          <w:tab w:val="num" w:pos="5736"/>
        </w:tabs>
        <w:ind w:left="5736" w:hanging="360"/>
      </w:pPr>
      <w:rPr>
        <w:rFonts w:ascii="Courier New" w:hAnsi="Courier New" w:hint="default"/>
      </w:rPr>
    </w:lvl>
    <w:lvl w:ilvl="5" w:tplc="04180005" w:tentative="1">
      <w:start w:val="1"/>
      <w:numFmt w:val="bullet"/>
      <w:lvlText w:val=""/>
      <w:lvlJc w:val="left"/>
      <w:pPr>
        <w:tabs>
          <w:tab w:val="num" w:pos="6456"/>
        </w:tabs>
        <w:ind w:left="6456" w:hanging="360"/>
      </w:pPr>
      <w:rPr>
        <w:rFonts w:ascii="Wingdings" w:hAnsi="Wingdings" w:hint="default"/>
      </w:rPr>
    </w:lvl>
    <w:lvl w:ilvl="6" w:tplc="04180001" w:tentative="1">
      <w:start w:val="1"/>
      <w:numFmt w:val="bullet"/>
      <w:lvlText w:val=""/>
      <w:lvlJc w:val="left"/>
      <w:pPr>
        <w:tabs>
          <w:tab w:val="num" w:pos="7176"/>
        </w:tabs>
        <w:ind w:left="7176" w:hanging="360"/>
      </w:pPr>
      <w:rPr>
        <w:rFonts w:ascii="Symbol" w:hAnsi="Symbol" w:hint="default"/>
      </w:rPr>
    </w:lvl>
    <w:lvl w:ilvl="7" w:tplc="04180003" w:tentative="1">
      <w:start w:val="1"/>
      <w:numFmt w:val="bullet"/>
      <w:lvlText w:val="o"/>
      <w:lvlJc w:val="left"/>
      <w:pPr>
        <w:tabs>
          <w:tab w:val="num" w:pos="7896"/>
        </w:tabs>
        <w:ind w:left="7896" w:hanging="360"/>
      </w:pPr>
      <w:rPr>
        <w:rFonts w:ascii="Courier New" w:hAnsi="Courier New" w:hint="default"/>
      </w:rPr>
    </w:lvl>
    <w:lvl w:ilvl="8" w:tplc="04180005" w:tentative="1">
      <w:start w:val="1"/>
      <w:numFmt w:val="bullet"/>
      <w:lvlText w:val=""/>
      <w:lvlJc w:val="left"/>
      <w:pPr>
        <w:tabs>
          <w:tab w:val="num" w:pos="8616"/>
        </w:tabs>
        <w:ind w:left="8616" w:hanging="360"/>
      </w:pPr>
      <w:rPr>
        <w:rFonts w:ascii="Wingdings" w:hAnsi="Wingdings" w:hint="default"/>
      </w:rPr>
    </w:lvl>
  </w:abstractNum>
  <w:abstractNum w:abstractNumId="48">
    <w:nsid w:val="68F96B31"/>
    <w:multiLevelType w:val="hybridMultilevel"/>
    <w:tmpl w:val="02FA9946"/>
    <w:lvl w:ilvl="0" w:tplc="04090001">
      <w:start w:val="1"/>
      <w:numFmt w:val="bullet"/>
      <w:lvlText w:val=""/>
      <w:lvlJc w:val="left"/>
      <w:pPr>
        <w:tabs>
          <w:tab w:val="num" w:pos="1080"/>
        </w:tabs>
        <w:ind w:left="1080" w:hanging="360"/>
      </w:pPr>
      <w:rPr>
        <w:rFonts w:ascii="Symbol" w:hAnsi="Symbol" w:hint="default"/>
        <w:b/>
      </w:rPr>
    </w:lvl>
    <w:lvl w:ilvl="1" w:tplc="04090001">
      <w:start w:val="1"/>
      <w:numFmt w:val="bullet"/>
      <w:lvlText w:val=""/>
      <w:lvlJc w:val="left"/>
      <w:pPr>
        <w:tabs>
          <w:tab w:val="num" w:pos="1440"/>
        </w:tabs>
        <w:ind w:left="1440" w:hanging="360"/>
      </w:pPr>
      <w:rPr>
        <w:rFonts w:ascii="Symbol" w:hAnsi="Symbol" w:hint="default"/>
        <w:b/>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nsid w:val="6A4F16A1"/>
    <w:multiLevelType w:val="hybridMultilevel"/>
    <w:tmpl w:val="A754E308"/>
    <w:lvl w:ilvl="0" w:tplc="04090001">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A725B9F"/>
    <w:multiLevelType w:val="multilevel"/>
    <w:tmpl w:val="1A3CB47C"/>
    <w:lvl w:ilvl="0">
      <w:start w:val="13"/>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6A9649EB"/>
    <w:multiLevelType w:val="hybridMultilevel"/>
    <w:tmpl w:val="0344C314"/>
    <w:lvl w:ilvl="0" w:tplc="B34C146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6CA36A0A"/>
    <w:multiLevelType w:val="hybridMultilevel"/>
    <w:tmpl w:val="B63A561A"/>
    <w:lvl w:ilvl="0" w:tplc="08090001">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tabs>
          <w:tab w:val="num" w:pos="1931"/>
        </w:tabs>
        <w:ind w:left="1931" w:hanging="360"/>
      </w:pPr>
      <w:rPr>
        <w:rFonts w:ascii="Courier New" w:hAnsi="Courier New" w:hint="default"/>
      </w:rPr>
    </w:lvl>
    <w:lvl w:ilvl="2" w:tplc="08090005" w:tentative="1">
      <w:start w:val="1"/>
      <w:numFmt w:val="bullet"/>
      <w:lvlText w:val=""/>
      <w:lvlJc w:val="left"/>
      <w:pPr>
        <w:tabs>
          <w:tab w:val="num" w:pos="2651"/>
        </w:tabs>
        <w:ind w:left="2651" w:hanging="360"/>
      </w:pPr>
      <w:rPr>
        <w:rFonts w:ascii="Wingdings" w:hAnsi="Wingdings" w:hint="default"/>
      </w:rPr>
    </w:lvl>
    <w:lvl w:ilvl="3" w:tplc="08090001" w:tentative="1">
      <w:start w:val="1"/>
      <w:numFmt w:val="bullet"/>
      <w:lvlText w:val=""/>
      <w:lvlJc w:val="left"/>
      <w:pPr>
        <w:tabs>
          <w:tab w:val="num" w:pos="3371"/>
        </w:tabs>
        <w:ind w:left="3371" w:hanging="360"/>
      </w:pPr>
      <w:rPr>
        <w:rFonts w:ascii="Symbol" w:hAnsi="Symbol" w:hint="default"/>
      </w:rPr>
    </w:lvl>
    <w:lvl w:ilvl="4" w:tplc="08090003" w:tentative="1">
      <w:start w:val="1"/>
      <w:numFmt w:val="bullet"/>
      <w:lvlText w:val="o"/>
      <w:lvlJc w:val="left"/>
      <w:pPr>
        <w:tabs>
          <w:tab w:val="num" w:pos="4091"/>
        </w:tabs>
        <w:ind w:left="4091" w:hanging="360"/>
      </w:pPr>
      <w:rPr>
        <w:rFonts w:ascii="Courier New" w:hAnsi="Courier New" w:hint="default"/>
      </w:rPr>
    </w:lvl>
    <w:lvl w:ilvl="5" w:tplc="08090005" w:tentative="1">
      <w:start w:val="1"/>
      <w:numFmt w:val="bullet"/>
      <w:lvlText w:val=""/>
      <w:lvlJc w:val="left"/>
      <w:pPr>
        <w:tabs>
          <w:tab w:val="num" w:pos="4811"/>
        </w:tabs>
        <w:ind w:left="4811" w:hanging="360"/>
      </w:pPr>
      <w:rPr>
        <w:rFonts w:ascii="Wingdings" w:hAnsi="Wingdings" w:hint="default"/>
      </w:rPr>
    </w:lvl>
    <w:lvl w:ilvl="6" w:tplc="08090001" w:tentative="1">
      <w:start w:val="1"/>
      <w:numFmt w:val="bullet"/>
      <w:lvlText w:val=""/>
      <w:lvlJc w:val="left"/>
      <w:pPr>
        <w:tabs>
          <w:tab w:val="num" w:pos="5531"/>
        </w:tabs>
        <w:ind w:left="5531" w:hanging="360"/>
      </w:pPr>
      <w:rPr>
        <w:rFonts w:ascii="Symbol" w:hAnsi="Symbol" w:hint="default"/>
      </w:rPr>
    </w:lvl>
    <w:lvl w:ilvl="7" w:tplc="08090003" w:tentative="1">
      <w:start w:val="1"/>
      <w:numFmt w:val="bullet"/>
      <w:lvlText w:val="o"/>
      <w:lvlJc w:val="left"/>
      <w:pPr>
        <w:tabs>
          <w:tab w:val="num" w:pos="6251"/>
        </w:tabs>
        <w:ind w:left="6251" w:hanging="360"/>
      </w:pPr>
      <w:rPr>
        <w:rFonts w:ascii="Courier New" w:hAnsi="Courier New" w:hint="default"/>
      </w:rPr>
    </w:lvl>
    <w:lvl w:ilvl="8" w:tplc="08090005" w:tentative="1">
      <w:start w:val="1"/>
      <w:numFmt w:val="bullet"/>
      <w:lvlText w:val=""/>
      <w:lvlJc w:val="left"/>
      <w:pPr>
        <w:tabs>
          <w:tab w:val="num" w:pos="6971"/>
        </w:tabs>
        <w:ind w:left="6971" w:hanging="360"/>
      </w:pPr>
      <w:rPr>
        <w:rFonts w:ascii="Wingdings" w:hAnsi="Wingdings" w:hint="default"/>
      </w:rPr>
    </w:lvl>
  </w:abstractNum>
  <w:abstractNum w:abstractNumId="53">
    <w:nsid w:val="6EBA2137"/>
    <w:multiLevelType w:val="hybridMultilevel"/>
    <w:tmpl w:val="FAF8C84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nsid w:val="6FBB32ED"/>
    <w:multiLevelType w:val="hybridMultilevel"/>
    <w:tmpl w:val="E1900D10"/>
    <w:lvl w:ilvl="0" w:tplc="7F7ADAA0">
      <w:start w:val="1"/>
      <w:numFmt w:val="bullet"/>
      <w:lvlText w:val=""/>
      <w:lvlJc w:val="left"/>
      <w:pPr>
        <w:tabs>
          <w:tab w:val="num" w:pos="720"/>
        </w:tabs>
        <w:ind w:left="720" w:hanging="360"/>
      </w:pPr>
      <w:rPr>
        <w:rFonts w:ascii="Symbol" w:hAnsi="Symbol" w:hint="default"/>
        <w:b w:val="0"/>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21A1CB1"/>
    <w:multiLevelType w:val="hybridMultilevel"/>
    <w:tmpl w:val="F77848D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6">
    <w:nsid w:val="722E2B14"/>
    <w:multiLevelType w:val="hybridMultilevel"/>
    <w:tmpl w:val="9C9A50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3221EB5"/>
    <w:multiLevelType w:val="hybridMultilevel"/>
    <w:tmpl w:val="66924BFE"/>
    <w:lvl w:ilvl="0" w:tplc="5A62CD92">
      <w:start w:val="19"/>
      <w:numFmt w:val="bullet"/>
      <w:lvlText w:val="-"/>
      <w:lvlJc w:val="left"/>
      <w:pPr>
        <w:tabs>
          <w:tab w:val="num" w:pos="1440"/>
        </w:tabs>
        <w:ind w:left="1440" w:hanging="360"/>
      </w:pPr>
      <w:rPr>
        <w:rFonts w:ascii="Times New Roman" w:eastAsia="Times New Roman" w:hAnsi="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8">
    <w:nsid w:val="76032447"/>
    <w:multiLevelType w:val="hybridMultilevel"/>
    <w:tmpl w:val="B8DA3236"/>
    <w:lvl w:ilvl="0" w:tplc="04090003">
      <w:start w:val="1"/>
      <w:numFmt w:val="bullet"/>
      <w:lvlText w:val="o"/>
      <w:lvlJc w:val="left"/>
      <w:pPr>
        <w:tabs>
          <w:tab w:val="num" w:pos="2880"/>
        </w:tabs>
        <w:ind w:left="2880" w:hanging="360"/>
      </w:pPr>
      <w:rPr>
        <w:rFonts w:ascii="Courier New" w:hAnsi="Courier New" w:hint="default"/>
      </w:rPr>
    </w:lvl>
    <w:lvl w:ilvl="1" w:tplc="08090003">
      <w:start w:val="1"/>
      <w:numFmt w:val="bullet"/>
      <w:lvlText w:val="o"/>
      <w:lvlJc w:val="left"/>
      <w:pPr>
        <w:tabs>
          <w:tab w:val="num" w:pos="360"/>
        </w:tabs>
        <w:ind w:left="360" w:hanging="360"/>
      </w:pPr>
      <w:rPr>
        <w:rFonts w:ascii="Courier New" w:hAnsi="Courier New" w:hint="default"/>
      </w:rPr>
    </w:lvl>
    <w:lvl w:ilvl="2" w:tplc="08090005">
      <w:start w:val="1"/>
      <w:numFmt w:val="bullet"/>
      <w:lvlText w:val=""/>
      <w:lvlJc w:val="left"/>
      <w:pPr>
        <w:tabs>
          <w:tab w:val="num" w:pos="360"/>
        </w:tabs>
        <w:ind w:left="36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9">
    <w:nsid w:val="765976F2"/>
    <w:multiLevelType w:val="multilevel"/>
    <w:tmpl w:val="F21CE4D8"/>
    <w:lvl w:ilvl="0">
      <w:start w:val="1"/>
      <w:numFmt w:val="decimal"/>
      <w:lvlText w:val="%1."/>
      <w:lvlJc w:val="left"/>
      <w:pPr>
        <w:ind w:left="360" w:hanging="360"/>
      </w:pPr>
      <w:rPr>
        <w:rFonts w:cs="Times New Roman" w:hint="default"/>
        <w:color w:val="00B050"/>
      </w:rPr>
    </w:lvl>
    <w:lvl w:ilvl="1">
      <w:start w:val="3"/>
      <w:numFmt w:val="decimal"/>
      <w:lvlText w:val="%1.%2."/>
      <w:lvlJc w:val="left"/>
      <w:pPr>
        <w:ind w:left="720" w:hanging="720"/>
      </w:pPr>
      <w:rPr>
        <w:rFonts w:cs="Times New Roman" w:hint="default"/>
        <w:color w:val="auto"/>
      </w:rPr>
    </w:lvl>
    <w:lvl w:ilvl="2">
      <w:start w:val="1"/>
      <w:numFmt w:val="decimal"/>
      <w:lvlText w:val="%1.%2.%3."/>
      <w:lvlJc w:val="left"/>
      <w:pPr>
        <w:ind w:left="1104" w:hanging="720"/>
      </w:pPr>
      <w:rPr>
        <w:rFonts w:cs="Times New Roman" w:hint="default"/>
        <w:color w:val="00B050"/>
      </w:rPr>
    </w:lvl>
    <w:lvl w:ilvl="3">
      <w:start w:val="1"/>
      <w:numFmt w:val="decimal"/>
      <w:lvlText w:val="%1.%2.%3.%4."/>
      <w:lvlJc w:val="left"/>
      <w:pPr>
        <w:ind w:left="1656" w:hanging="1080"/>
      </w:pPr>
      <w:rPr>
        <w:rFonts w:cs="Times New Roman" w:hint="default"/>
        <w:color w:val="00B050"/>
      </w:rPr>
    </w:lvl>
    <w:lvl w:ilvl="4">
      <w:start w:val="1"/>
      <w:numFmt w:val="decimal"/>
      <w:lvlText w:val="%1.%2.%3.%4.%5."/>
      <w:lvlJc w:val="left"/>
      <w:pPr>
        <w:ind w:left="1848" w:hanging="1080"/>
      </w:pPr>
      <w:rPr>
        <w:rFonts w:cs="Times New Roman" w:hint="default"/>
        <w:color w:val="00B050"/>
      </w:rPr>
    </w:lvl>
    <w:lvl w:ilvl="5">
      <w:start w:val="1"/>
      <w:numFmt w:val="decimal"/>
      <w:lvlText w:val="%1.%2.%3.%4.%5.%6."/>
      <w:lvlJc w:val="left"/>
      <w:pPr>
        <w:ind w:left="2400" w:hanging="1440"/>
      </w:pPr>
      <w:rPr>
        <w:rFonts w:cs="Times New Roman" w:hint="default"/>
        <w:color w:val="00B050"/>
      </w:rPr>
    </w:lvl>
    <w:lvl w:ilvl="6">
      <w:start w:val="1"/>
      <w:numFmt w:val="decimal"/>
      <w:lvlText w:val="%1.%2.%3.%4.%5.%6.%7."/>
      <w:lvlJc w:val="left"/>
      <w:pPr>
        <w:ind w:left="2592" w:hanging="1440"/>
      </w:pPr>
      <w:rPr>
        <w:rFonts w:cs="Times New Roman" w:hint="default"/>
        <w:color w:val="00B050"/>
      </w:rPr>
    </w:lvl>
    <w:lvl w:ilvl="7">
      <w:start w:val="1"/>
      <w:numFmt w:val="decimal"/>
      <w:lvlText w:val="%1.%2.%3.%4.%5.%6.%7.%8."/>
      <w:lvlJc w:val="left"/>
      <w:pPr>
        <w:ind w:left="3144" w:hanging="1800"/>
      </w:pPr>
      <w:rPr>
        <w:rFonts w:cs="Times New Roman" w:hint="default"/>
        <w:color w:val="00B050"/>
      </w:rPr>
    </w:lvl>
    <w:lvl w:ilvl="8">
      <w:start w:val="1"/>
      <w:numFmt w:val="decimal"/>
      <w:lvlText w:val="%1.%2.%3.%4.%5.%6.%7.%8.%9."/>
      <w:lvlJc w:val="left"/>
      <w:pPr>
        <w:ind w:left="3336" w:hanging="1800"/>
      </w:pPr>
      <w:rPr>
        <w:rFonts w:cs="Times New Roman" w:hint="default"/>
        <w:color w:val="00B050"/>
      </w:rPr>
    </w:lvl>
  </w:abstractNum>
  <w:abstractNum w:abstractNumId="60">
    <w:nsid w:val="768A4CA7"/>
    <w:multiLevelType w:val="hybridMultilevel"/>
    <w:tmpl w:val="9184F58A"/>
    <w:lvl w:ilvl="0" w:tplc="FDBCC9CC">
      <w:start w:val="1"/>
      <w:numFmt w:val="bullet"/>
      <w:lvlText w:val=""/>
      <w:lvlJc w:val="left"/>
      <w:pPr>
        <w:tabs>
          <w:tab w:val="num" w:pos="1211"/>
        </w:tabs>
        <w:ind w:left="1211" w:hanging="360"/>
      </w:pPr>
      <w:rPr>
        <w:rFonts w:ascii="Symbol" w:hAnsi="Symbol" w:hint="default"/>
        <w:b/>
        <w:color w:val="auto"/>
      </w:rPr>
    </w:lvl>
    <w:lvl w:ilvl="1" w:tplc="04090001">
      <w:start w:val="1"/>
      <w:numFmt w:val="bullet"/>
      <w:lvlText w:val=""/>
      <w:lvlJc w:val="left"/>
      <w:pPr>
        <w:tabs>
          <w:tab w:val="num" w:pos="2770"/>
        </w:tabs>
        <w:ind w:left="2770" w:hanging="360"/>
      </w:pPr>
      <w:rPr>
        <w:rFonts w:ascii="Symbol" w:hAnsi="Symbol" w:hint="default"/>
        <w:b/>
      </w:rPr>
    </w:lvl>
    <w:lvl w:ilvl="2" w:tplc="0409001B">
      <w:start w:val="1"/>
      <w:numFmt w:val="lowerRoman"/>
      <w:lvlText w:val="%3."/>
      <w:lvlJc w:val="right"/>
      <w:pPr>
        <w:tabs>
          <w:tab w:val="num" w:pos="3490"/>
        </w:tabs>
        <w:ind w:left="3490" w:hanging="180"/>
      </w:pPr>
      <w:rPr>
        <w:rFonts w:cs="Times New Roman"/>
      </w:rPr>
    </w:lvl>
    <w:lvl w:ilvl="3" w:tplc="0409000F" w:tentative="1">
      <w:start w:val="1"/>
      <w:numFmt w:val="decimal"/>
      <w:lvlText w:val="%4."/>
      <w:lvlJc w:val="left"/>
      <w:pPr>
        <w:tabs>
          <w:tab w:val="num" w:pos="4210"/>
        </w:tabs>
        <w:ind w:left="4210" w:hanging="360"/>
      </w:pPr>
      <w:rPr>
        <w:rFonts w:cs="Times New Roman"/>
      </w:rPr>
    </w:lvl>
    <w:lvl w:ilvl="4" w:tplc="04090019" w:tentative="1">
      <w:start w:val="1"/>
      <w:numFmt w:val="lowerLetter"/>
      <w:lvlText w:val="%5."/>
      <w:lvlJc w:val="left"/>
      <w:pPr>
        <w:tabs>
          <w:tab w:val="num" w:pos="4930"/>
        </w:tabs>
        <w:ind w:left="4930" w:hanging="360"/>
      </w:pPr>
      <w:rPr>
        <w:rFonts w:cs="Times New Roman"/>
      </w:rPr>
    </w:lvl>
    <w:lvl w:ilvl="5" w:tplc="0409001B" w:tentative="1">
      <w:start w:val="1"/>
      <w:numFmt w:val="lowerRoman"/>
      <w:lvlText w:val="%6."/>
      <w:lvlJc w:val="right"/>
      <w:pPr>
        <w:tabs>
          <w:tab w:val="num" w:pos="5650"/>
        </w:tabs>
        <w:ind w:left="5650" w:hanging="180"/>
      </w:pPr>
      <w:rPr>
        <w:rFonts w:cs="Times New Roman"/>
      </w:rPr>
    </w:lvl>
    <w:lvl w:ilvl="6" w:tplc="0409000F" w:tentative="1">
      <w:start w:val="1"/>
      <w:numFmt w:val="decimal"/>
      <w:lvlText w:val="%7."/>
      <w:lvlJc w:val="left"/>
      <w:pPr>
        <w:tabs>
          <w:tab w:val="num" w:pos="6370"/>
        </w:tabs>
        <w:ind w:left="6370" w:hanging="360"/>
      </w:pPr>
      <w:rPr>
        <w:rFonts w:cs="Times New Roman"/>
      </w:rPr>
    </w:lvl>
    <w:lvl w:ilvl="7" w:tplc="04090019" w:tentative="1">
      <w:start w:val="1"/>
      <w:numFmt w:val="lowerLetter"/>
      <w:lvlText w:val="%8."/>
      <w:lvlJc w:val="left"/>
      <w:pPr>
        <w:tabs>
          <w:tab w:val="num" w:pos="7090"/>
        </w:tabs>
        <w:ind w:left="7090" w:hanging="360"/>
      </w:pPr>
      <w:rPr>
        <w:rFonts w:cs="Times New Roman"/>
      </w:rPr>
    </w:lvl>
    <w:lvl w:ilvl="8" w:tplc="0409001B" w:tentative="1">
      <w:start w:val="1"/>
      <w:numFmt w:val="lowerRoman"/>
      <w:lvlText w:val="%9."/>
      <w:lvlJc w:val="right"/>
      <w:pPr>
        <w:tabs>
          <w:tab w:val="num" w:pos="7810"/>
        </w:tabs>
        <w:ind w:left="7810" w:hanging="180"/>
      </w:pPr>
      <w:rPr>
        <w:rFonts w:cs="Times New Roman"/>
      </w:rPr>
    </w:lvl>
  </w:abstractNum>
  <w:abstractNum w:abstractNumId="61">
    <w:nsid w:val="79852696"/>
    <w:multiLevelType w:val="hybridMultilevel"/>
    <w:tmpl w:val="E0E41BD2"/>
    <w:lvl w:ilvl="0" w:tplc="04090001">
      <w:start w:val="1"/>
      <w:numFmt w:val="bullet"/>
      <w:lvlText w:val=""/>
      <w:lvlJc w:val="left"/>
      <w:pPr>
        <w:ind w:left="744" w:hanging="360"/>
      </w:pPr>
      <w:rPr>
        <w:rFonts w:ascii="Wingdings" w:hAnsi="Wingdings" w:hint="default"/>
      </w:rPr>
    </w:lvl>
    <w:lvl w:ilvl="1" w:tplc="04090003" w:tentative="1">
      <w:start w:val="1"/>
      <w:numFmt w:val="bullet"/>
      <w:lvlText w:val="o"/>
      <w:lvlJc w:val="left"/>
      <w:pPr>
        <w:ind w:left="1464" w:hanging="360"/>
      </w:pPr>
      <w:rPr>
        <w:rFonts w:ascii="Courier New" w:hAnsi="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62">
    <w:nsid w:val="79B73497"/>
    <w:multiLevelType w:val="hybridMultilevel"/>
    <w:tmpl w:val="7376D77A"/>
    <w:lvl w:ilvl="0" w:tplc="42E4A470">
      <w:start w:val="1"/>
      <w:numFmt w:val="decimal"/>
      <w:lvlText w:val="%1."/>
      <w:lvlJc w:val="left"/>
      <w:pPr>
        <w:tabs>
          <w:tab w:val="num" w:pos="450"/>
        </w:tabs>
        <w:ind w:left="450" w:hanging="360"/>
      </w:pPr>
      <w:rPr>
        <w:rFonts w:cs="Times New Roman" w:hint="default"/>
        <w:i w:val="0"/>
      </w:rPr>
    </w:lvl>
    <w:lvl w:ilvl="1" w:tplc="04090019" w:tentative="1">
      <w:start w:val="1"/>
      <w:numFmt w:val="lowerLetter"/>
      <w:lvlText w:val="%2."/>
      <w:lvlJc w:val="left"/>
      <w:pPr>
        <w:tabs>
          <w:tab w:val="num" w:pos="93"/>
        </w:tabs>
        <w:ind w:left="93" w:hanging="360"/>
      </w:pPr>
      <w:rPr>
        <w:rFonts w:cs="Times New Roman"/>
      </w:rPr>
    </w:lvl>
    <w:lvl w:ilvl="2" w:tplc="0409001B" w:tentative="1">
      <w:start w:val="1"/>
      <w:numFmt w:val="lowerRoman"/>
      <w:lvlText w:val="%3."/>
      <w:lvlJc w:val="right"/>
      <w:pPr>
        <w:tabs>
          <w:tab w:val="num" w:pos="813"/>
        </w:tabs>
        <w:ind w:left="813" w:hanging="180"/>
      </w:pPr>
      <w:rPr>
        <w:rFonts w:cs="Times New Roman"/>
      </w:rPr>
    </w:lvl>
    <w:lvl w:ilvl="3" w:tplc="0409000F" w:tentative="1">
      <w:start w:val="1"/>
      <w:numFmt w:val="decimal"/>
      <w:lvlText w:val="%4."/>
      <w:lvlJc w:val="left"/>
      <w:pPr>
        <w:tabs>
          <w:tab w:val="num" w:pos="1533"/>
        </w:tabs>
        <w:ind w:left="1533" w:hanging="360"/>
      </w:pPr>
      <w:rPr>
        <w:rFonts w:cs="Times New Roman"/>
      </w:rPr>
    </w:lvl>
    <w:lvl w:ilvl="4" w:tplc="04090019" w:tentative="1">
      <w:start w:val="1"/>
      <w:numFmt w:val="lowerLetter"/>
      <w:lvlText w:val="%5."/>
      <w:lvlJc w:val="left"/>
      <w:pPr>
        <w:tabs>
          <w:tab w:val="num" w:pos="2253"/>
        </w:tabs>
        <w:ind w:left="2253" w:hanging="360"/>
      </w:pPr>
      <w:rPr>
        <w:rFonts w:cs="Times New Roman"/>
      </w:rPr>
    </w:lvl>
    <w:lvl w:ilvl="5" w:tplc="0409001B" w:tentative="1">
      <w:start w:val="1"/>
      <w:numFmt w:val="lowerRoman"/>
      <w:lvlText w:val="%6."/>
      <w:lvlJc w:val="right"/>
      <w:pPr>
        <w:tabs>
          <w:tab w:val="num" w:pos="2973"/>
        </w:tabs>
        <w:ind w:left="2973" w:hanging="180"/>
      </w:pPr>
      <w:rPr>
        <w:rFonts w:cs="Times New Roman"/>
      </w:rPr>
    </w:lvl>
    <w:lvl w:ilvl="6" w:tplc="0409000F" w:tentative="1">
      <w:start w:val="1"/>
      <w:numFmt w:val="decimal"/>
      <w:lvlText w:val="%7."/>
      <w:lvlJc w:val="left"/>
      <w:pPr>
        <w:tabs>
          <w:tab w:val="num" w:pos="3693"/>
        </w:tabs>
        <w:ind w:left="3693" w:hanging="360"/>
      </w:pPr>
      <w:rPr>
        <w:rFonts w:cs="Times New Roman"/>
      </w:rPr>
    </w:lvl>
    <w:lvl w:ilvl="7" w:tplc="04090019" w:tentative="1">
      <w:start w:val="1"/>
      <w:numFmt w:val="lowerLetter"/>
      <w:lvlText w:val="%8."/>
      <w:lvlJc w:val="left"/>
      <w:pPr>
        <w:tabs>
          <w:tab w:val="num" w:pos="4413"/>
        </w:tabs>
        <w:ind w:left="4413" w:hanging="360"/>
      </w:pPr>
      <w:rPr>
        <w:rFonts w:cs="Times New Roman"/>
      </w:rPr>
    </w:lvl>
    <w:lvl w:ilvl="8" w:tplc="0409001B" w:tentative="1">
      <w:start w:val="1"/>
      <w:numFmt w:val="lowerRoman"/>
      <w:lvlText w:val="%9."/>
      <w:lvlJc w:val="right"/>
      <w:pPr>
        <w:tabs>
          <w:tab w:val="num" w:pos="5133"/>
        </w:tabs>
        <w:ind w:left="5133" w:hanging="180"/>
      </w:pPr>
      <w:rPr>
        <w:rFonts w:cs="Times New Roman"/>
      </w:rPr>
    </w:lvl>
  </w:abstractNum>
  <w:abstractNum w:abstractNumId="63">
    <w:nsid w:val="7CFA5901"/>
    <w:multiLevelType w:val="hybridMultilevel"/>
    <w:tmpl w:val="C1F210E0"/>
    <w:lvl w:ilvl="0" w:tplc="0418000B">
      <w:start w:val="3"/>
      <w:numFmt w:val="bullet"/>
      <w:lvlText w:val="-"/>
      <w:lvlJc w:val="left"/>
      <w:pPr>
        <w:tabs>
          <w:tab w:val="num" w:pos="965"/>
        </w:tabs>
        <w:ind w:left="965" w:hanging="360"/>
      </w:pPr>
      <w:rPr>
        <w:rFonts w:ascii="Times New Roman" w:eastAsia="Times New Roman" w:hAnsi="Times New Roman" w:hint="default"/>
      </w:rPr>
    </w:lvl>
    <w:lvl w:ilvl="1" w:tplc="04180003">
      <w:start w:val="1"/>
      <w:numFmt w:val="bullet"/>
      <w:lvlText w:val="o"/>
      <w:lvlJc w:val="left"/>
      <w:pPr>
        <w:tabs>
          <w:tab w:val="num" w:pos="1685"/>
        </w:tabs>
        <w:ind w:left="1685" w:hanging="360"/>
      </w:pPr>
      <w:rPr>
        <w:rFonts w:ascii="Courier New" w:hAnsi="Courier New" w:hint="default"/>
      </w:rPr>
    </w:lvl>
    <w:lvl w:ilvl="2" w:tplc="04180005" w:tentative="1">
      <w:start w:val="1"/>
      <w:numFmt w:val="bullet"/>
      <w:lvlText w:val=""/>
      <w:lvlJc w:val="left"/>
      <w:pPr>
        <w:tabs>
          <w:tab w:val="num" w:pos="2405"/>
        </w:tabs>
        <w:ind w:left="2405" w:hanging="360"/>
      </w:pPr>
      <w:rPr>
        <w:rFonts w:ascii="Wingdings" w:hAnsi="Wingdings" w:hint="default"/>
      </w:rPr>
    </w:lvl>
    <w:lvl w:ilvl="3" w:tplc="04180001" w:tentative="1">
      <w:start w:val="1"/>
      <w:numFmt w:val="bullet"/>
      <w:lvlText w:val=""/>
      <w:lvlJc w:val="left"/>
      <w:pPr>
        <w:tabs>
          <w:tab w:val="num" w:pos="3125"/>
        </w:tabs>
        <w:ind w:left="3125" w:hanging="360"/>
      </w:pPr>
      <w:rPr>
        <w:rFonts w:ascii="Symbol" w:hAnsi="Symbol" w:hint="default"/>
      </w:rPr>
    </w:lvl>
    <w:lvl w:ilvl="4" w:tplc="04180003" w:tentative="1">
      <w:start w:val="1"/>
      <w:numFmt w:val="bullet"/>
      <w:lvlText w:val="o"/>
      <w:lvlJc w:val="left"/>
      <w:pPr>
        <w:tabs>
          <w:tab w:val="num" w:pos="3845"/>
        </w:tabs>
        <w:ind w:left="3845" w:hanging="360"/>
      </w:pPr>
      <w:rPr>
        <w:rFonts w:ascii="Courier New" w:hAnsi="Courier New" w:hint="default"/>
      </w:rPr>
    </w:lvl>
    <w:lvl w:ilvl="5" w:tplc="04180005" w:tentative="1">
      <w:start w:val="1"/>
      <w:numFmt w:val="bullet"/>
      <w:lvlText w:val=""/>
      <w:lvlJc w:val="left"/>
      <w:pPr>
        <w:tabs>
          <w:tab w:val="num" w:pos="4565"/>
        </w:tabs>
        <w:ind w:left="4565" w:hanging="360"/>
      </w:pPr>
      <w:rPr>
        <w:rFonts w:ascii="Wingdings" w:hAnsi="Wingdings" w:hint="default"/>
      </w:rPr>
    </w:lvl>
    <w:lvl w:ilvl="6" w:tplc="04180001" w:tentative="1">
      <w:start w:val="1"/>
      <w:numFmt w:val="bullet"/>
      <w:lvlText w:val=""/>
      <w:lvlJc w:val="left"/>
      <w:pPr>
        <w:tabs>
          <w:tab w:val="num" w:pos="5285"/>
        </w:tabs>
        <w:ind w:left="5285" w:hanging="360"/>
      </w:pPr>
      <w:rPr>
        <w:rFonts w:ascii="Symbol" w:hAnsi="Symbol" w:hint="default"/>
      </w:rPr>
    </w:lvl>
    <w:lvl w:ilvl="7" w:tplc="04180003" w:tentative="1">
      <w:start w:val="1"/>
      <w:numFmt w:val="bullet"/>
      <w:lvlText w:val="o"/>
      <w:lvlJc w:val="left"/>
      <w:pPr>
        <w:tabs>
          <w:tab w:val="num" w:pos="6005"/>
        </w:tabs>
        <w:ind w:left="6005" w:hanging="360"/>
      </w:pPr>
      <w:rPr>
        <w:rFonts w:ascii="Courier New" w:hAnsi="Courier New" w:hint="default"/>
      </w:rPr>
    </w:lvl>
    <w:lvl w:ilvl="8" w:tplc="04180005" w:tentative="1">
      <w:start w:val="1"/>
      <w:numFmt w:val="bullet"/>
      <w:lvlText w:val=""/>
      <w:lvlJc w:val="left"/>
      <w:pPr>
        <w:tabs>
          <w:tab w:val="num" w:pos="6725"/>
        </w:tabs>
        <w:ind w:left="6725" w:hanging="360"/>
      </w:pPr>
      <w:rPr>
        <w:rFonts w:ascii="Wingdings" w:hAnsi="Wingdings" w:hint="default"/>
      </w:rPr>
    </w:lvl>
  </w:abstractNum>
  <w:abstractNum w:abstractNumId="64">
    <w:nsid w:val="7D8B0969"/>
    <w:multiLevelType w:val="hybridMultilevel"/>
    <w:tmpl w:val="07E41328"/>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5">
    <w:nsid w:val="7FE416B9"/>
    <w:multiLevelType w:val="hybridMultilevel"/>
    <w:tmpl w:val="A44C9FDC"/>
    <w:lvl w:ilvl="0" w:tplc="04090001">
      <w:start w:val="1"/>
      <w:numFmt w:val="bullet"/>
      <w:lvlText w:val=""/>
      <w:lvlJc w:val="left"/>
      <w:pPr>
        <w:ind w:left="767" w:hanging="360"/>
      </w:pPr>
      <w:rPr>
        <w:rFonts w:ascii="Wingdings" w:hAnsi="Wingdings" w:hint="default"/>
      </w:rPr>
    </w:lvl>
    <w:lvl w:ilvl="1" w:tplc="04090003" w:tentative="1">
      <w:start w:val="1"/>
      <w:numFmt w:val="bullet"/>
      <w:lvlText w:val="o"/>
      <w:lvlJc w:val="left"/>
      <w:pPr>
        <w:ind w:left="1487" w:hanging="360"/>
      </w:pPr>
      <w:rPr>
        <w:rFonts w:ascii="Courier New" w:hAnsi="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hint="default"/>
      </w:rPr>
    </w:lvl>
    <w:lvl w:ilvl="8" w:tplc="04090005" w:tentative="1">
      <w:start w:val="1"/>
      <w:numFmt w:val="bullet"/>
      <w:lvlText w:val=""/>
      <w:lvlJc w:val="left"/>
      <w:pPr>
        <w:ind w:left="6527" w:hanging="360"/>
      </w:pPr>
      <w:rPr>
        <w:rFonts w:ascii="Wingdings" w:hAnsi="Wingdings" w:hint="default"/>
      </w:rPr>
    </w:lvl>
  </w:abstractNum>
  <w:num w:numId="1">
    <w:abstractNumId w:val="0"/>
  </w:num>
  <w:num w:numId="2">
    <w:abstractNumId w:val="8"/>
  </w:num>
  <w:num w:numId="3">
    <w:abstractNumId w:val="11"/>
  </w:num>
  <w:num w:numId="4">
    <w:abstractNumId w:val="49"/>
  </w:num>
  <w:num w:numId="5">
    <w:abstractNumId w:val="24"/>
  </w:num>
  <w:num w:numId="6">
    <w:abstractNumId w:val="6"/>
  </w:num>
  <w:num w:numId="7">
    <w:abstractNumId w:val="39"/>
  </w:num>
  <w:num w:numId="8">
    <w:abstractNumId w:val="63"/>
  </w:num>
  <w:num w:numId="9">
    <w:abstractNumId w:val="15"/>
  </w:num>
  <w:num w:numId="10">
    <w:abstractNumId w:val="27"/>
  </w:num>
  <w:num w:numId="11">
    <w:abstractNumId w:val="7"/>
  </w:num>
  <w:num w:numId="12">
    <w:abstractNumId w:val="18"/>
  </w:num>
  <w:num w:numId="13">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1"/>
  </w:num>
  <w:num w:numId="15">
    <w:abstractNumId w:val="32"/>
  </w:num>
  <w:num w:numId="16">
    <w:abstractNumId w:val="33"/>
  </w:num>
  <w:num w:numId="17">
    <w:abstractNumId w:val="14"/>
  </w:num>
  <w:num w:numId="18">
    <w:abstractNumId w:val="9"/>
  </w:num>
  <w:num w:numId="19">
    <w:abstractNumId w:val="65"/>
  </w:num>
  <w:num w:numId="20">
    <w:abstractNumId w:val="2"/>
  </w:num>
  <w:num w:numId="21">
    <w:abstractNumId w:val="23"/>
  </w:num>
  <w:num w:numId="22">
    <w:abstractNumId w:val="54"/>
  </w:num>
  <w:num w:numId="23">
    <w:abstractNumId w:val="56"/>
  </w:num>
  <w:num w:numId="24">
    <w:abstractNumId w:val="43"/>
  </w:num>
  <w:num w:numId="25">
    <w:abstractNumId w:val="1"/>
  </w:num>
  <w:num w:numId="26">
    <w:abstractNumId w:val="48"/>
  </w:num>
  <w:num w:numId="27">
    <w:abstractNumId w:val="60"/>
  </w:num>
  <w:num w:numId="28">
    <w:abstractNumId w:val="52"/>
  </w:num>
  <w:num w:numId="29">
    <w:abstractNumId w:val="26"/>
  </w:num>
  <w:num w:numId="30">
    <w:abstractNumId w:val="47"/>
  </w:num>
  <w:num w:numId="31">
    <w:abstractNumId w:val="34"/>
  </w:num>
  <w:num w:numId="32">
    <w:abstractNumId w:val="64"/>
  </w:num>
  <w:num w:numId="33">
    <w:abstractNumId w:val="20"/>
  </w:num>
  <w:num w:numId="34">
    <w:abstractNumId w:val="22"/>
  </w:num>
  <w:num w:numId="35">
    <w:abstractNumId w:val="36"/>
  </w:num>
  <w:num w:numId="36">
    <w:abstractNumId w:val="13"/>
  </w:num>
  <w:num w:numId="37">
    <w:abstractNumId w:val="51"/>
  </w:num>
  <w:num w:numId="38">
    <w:abstractNumId w:val="12"/>
  </w:num>
  <w:num w:numId="39">
    <w:abstractNumId w:val="4"/>
  </w:num>
  <w:num w:numId="40">
    <w:abstractNumId w:val="3"/>
  </w:num>
  <w:num w:numId="41">
    <w:abstractNumId w:val="38"/>
  </w:num>
  <w:num w:numId="42">
    <w:abstractNumId w:val="45"/>
  </w:num>
  <w:num w:numId="43">
    <w:abstractNumId w:val="57"/>
  </w:num>
  <w:num w:numId="44">
    <w:abstractNumId w:val="31"/>
  </w:num>
  <w:num w:numId="45">
    <w:abstractNumId w:val="21"/>
  </w:num>
  <w:num w:numId="46">
    <w:abstractNumId w:val="53"/>
  </w:num>
  <w:num w:numId="47">
    <w:abstractNumId w:val="25"/>
  </w:num>
  <w:num w:numId="48">
    <w:abstractNumId w:val="62"/>
  </w:num>
  <w:num w:numId="49">
    <w:abstractNumId w:val="37"/>
  </w:num>
  <w:num w:numId="50">
    <w:abstractNumId w:val="29"/>
  </w:num>
  <w:num w:numId="51">
    <w:abstractNumId w:val="19"/>
  </w:num>
  <w:num w:numId="52">
    <w:abstractNumId w:val="41"/>
  </w:num>
  <w:num w:numId="53">
    <w:abstractNumId w:val="30"/>
  </w:num>
  <w:num w:numId="54">
    <w:abstractNumId w:val="40"/>
  </w:num>
  <w:num w:numId="55">
    <w:abstractNumId w:val="16"/>
  </w:num>
  <w:num w:numId="56">
    <w:abstractNumId w:val="5"/>
  </w:num>
  <w:num w:numId="57">
    <w:abstractNumId w:val="46"/>
  </w:num>
  <w:num w:numId="58">
    <w:abstractNumId w:val="35"/>
  </w:num>
  <w:num w:numId="59">
    <w:abstractNumId w:val="59"/>
  </w:num>
  <w:num w:numId="60">
    <w:abstractNumId w:val="28"/>
  </w:num>
  <w:num w:numId="61">
    <w:abstractNumId w:val="10"/>
  </w:num>
  <w:num w:numId="62">
    <w:abstractNumId w:val="50"/>
  </w:num>
  <w:num w:numId="63">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8"/>
  </w:num>
  <w:num w:numId="65">
    <w:abstractNumId w:val="44"/>
  </w:num>
  <w:num w:numId="66">
    <w:abstractNumId w:val="1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hideSpellingErrors/>
  <w:hideGrammaticalErrors/>
  <w:proofState w:grammar="clean"/>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3A7"/>
    <w:rsid w:val="00001740"/>
    <w:rsid w:val="000017E9"/>
    <w:rsid w:val="000027C0"/>
    <w:rsid w:val="00002B13"/>
    <w:rsid w:val="000035E8"/>
    <w:rsid w:val="000065A3"/>
    <w:rsid w:val="00010762"/>
    <w:rsid w:val="000238DE"/>
    <w:rsid w:val="00025498"/>
    <w:rsid w:val="00025E11"/>
    <w:rsid w:val="000277D2"/>
    <w:rsid w:val="0003056C"/>
    <w:rsid w:val="000341F8"/>
    <w:rsid w:val="00034A06"/>
    <w:rsid w:val="00034EC8"/>
    <w:rsid w:val="000356A0"/>
    <w:rsid w:val="00035FEF"/>
    <w:rsid w:val="0004046E"/>
    <w:rsid w:val="000417E0"/>
    <w:rsid w:val="0004750F"/>
    <w:rsid w:val="0005056E"/>
    <w:rsid w:val="00051696"/>
    <w:rsid w:val="00051C34"/>
    <w:rsid w:val="00051E7A"/>
    <w:rsid w:val="0005226A"/>
    <w:rsid w:val="00052680"/>
    <w:rsid w:val="000530B7"/>
    <w:rsid w:val="000573D7"/>
    <w:rsid w:val="0005756B"/>
    <w:rsid w:val="00060A02"/>
    <w:rsid w:val="000610C7"/>
    <w:rsid w:val="0006343E"/>
    <w:rsid w:val="00066786"/>
    <w:rsid w:val="0007133D"/>
    <w:rsid w:val="00072652"/>
    <w:rsid w:val="000728C9"/>
    <w:rsid w:val="0007328B"/>
    <w:rsid w:val="000768EA"/>
    <w:rsid w:val="00077938"/>
    <w:rsid w:val="000810AE"/>
    <w:rsid w:val="000814F9"/>
    <w:rsid w:val="00083916"/>
    <w:rsid w:val="000852ED"/>
    <w:rsid w:val="0008693F"/>
    <w:rsid w:val="00090001"/>
    <w:rsid w:val="000938A6"/>
    <w:rsid w:val="00094281"/>
    <w:rsid w:val="00094ED3"/>
    <w:rsid w:val="00095AC6"/>
    <w:rsid w:val="00095EF0"/>
    <w:rsid w:val="00096B5D"/>
    <w:rsid w:val="00097FA4"/>
    <w:rsid w:val="000A0546"/>
    <w:rsid w:val="000A0879"/>
    <w:rsid w:val="000A1E2A"/>
    <w:rsid w:val="000A2F7F"/>
    <w:rsid w:val="000A4560"/>
    <w:rsid w:val="000A4852"/>
    <w:rsid w:val="000A4C58"/>
    <w:rsid w:val="000B05F5"/>
    <w:rsid w:val="000B1C84"/>
    <w:rsid w:val="000B1ECF"/>
    <w:rsid w:val="000B2931"/>
    <w:rsid w:val="000B476A"/>
    <w:rsid w:val="000B4B46"/>
    <w:rsid w:val="000B5CF8"/>
    <w:rsid w:val="000B6137"/>
    <w:rsid w:val="000B6D39"/>
    <w:rsid w:val="000B7789"/>
    <w:rsid w:val="000C075C"/>
    <w:rsid w:val="000C088E"/>
    <w:rsid w:val="000C1A60"/>
    <w:rsid w:val="000C2161"/>
    <w:rsid w:val="000C3196"/>
    <w:rsid w:val="000C32C6"/>
    <w:rsid w:val="000C341B"/>
    <w:rsid w:val="000C342D"/>
    <w:rsid w:val="000C6FBF"/>
    <w:rsid w:val="000D07FE"/>
    <w:rsid w:val="000D2A35"/>
    <w:rsid w:val="000D397B"/>
    <w:rsid w:val="000D4C17"/>
    <w:rsid w:val="000D7410"/>
    <w:rsid w:val="000E0147"/>
    <w:rsid w:val="000E0728"/>
    <w:rsid w:val="000E080F"/>
    <w:rsid w:val="000E177C"/>
    <w:rsid w:val="000E2054"/>
    <w:rsid w:val="000E2E2A"/>
    <w:rsid w:val="000E3A16"/>
    <w:rsid w:val="000E49BA"/>
    <w:rsid w:val="000E4B9F"/>
    <w:rsid w:val="000E5018"/>
    <w:rsid w:val="000E54E2"/>
    <w:rsid w:val="000E63BE"/>
    <w:rsid w:val="000E68EB"/>
    <w:rsid w:val="000E6A33"/>
    <w:rsid w:val="000F172C"/>
    <w:rsid w:val="000F2119"/>
    <w:rsid w:val="000F2784"/>
    <w:rsid w:val="000F3399"/>
    <w:rsid w:val="000F37DD"/>
    <w:rsid w:val="000F4031"/>
    <w:rsid w:val="000F4F69"/>
    <w:rsid w:val="000F640A"/>
    <w:rsid w:val="000F77D2"/>
    <w:rsid w:val="000F7E01"/>
    <w:rsid w:val="0010280F"/>
    <w:rsid w:val="0010552C"/>
    <w:rsid w:val="001107BF"/>
    <w:rsid w:val="00110E70"/>
    <w:rsid w:val="00111A10"/>
    <w:rsid w:val="00111D48"/>
    <w:rsid w:val="001152E1"/>
    <w:rsid w:val="0011724B"/>
    <w:rsid w:val="001214E4"/>
    <w:rsid w:val="00121D9D"/>
    <w:rsid w:val="00123333"/>
    <w:rsid w:val="00123ABA"/>
    <w:rsid w:val="00124FE9"/>
    <w:rsid w:val="00125B04"/>
    <w:rsid w:val="0012763E"/>
    <w:rsid w:val="00130178"/>
    <w:rsid w:val="0013128D"/>
    <w:rsid w:val="00132590"/>
    <w:rsid w:val="00132B7D"/>
    <w:rsid w:val="00135774"/>
    <w:rsid w:val="001407C2"/>
    <w:rsid w:val="0014096E"/>
    <w:rsid w:val="00140FDE"/>
    <w:rsid w:val="00142684"/>
    <w:rsid w:val="00142CB8"/>
    <w:rsid w:val="00142D05"/>
    <w:rsid w:val="00143772"/>
    <w:rsid w:val="0014493E"/>
    <w:rsid w:val="00145EAE"/>
    <w:rsid w:val="00147263"/>
    <w:rsid w:val="001503D0"/>
    <w:rsid w:val="00155942"/>
    <w:rsid w:val="001614D1"/>
    <w:rsid w:val="001618E6"/>
    <w:rsid w:val="001641B7"/>
    <w:rsid w:val="001662CC"/>
    <w:rsid w:val="001700AF"/>
    <w:rsid w:val="001701E7"/>
    <w:rsid w:val="00171DCE"/>
    <w:rsid w:val="00172BCB"/>
    <w:rsid w:val="001737FF"/>
    <w:rsid w:val="001761B0"/>
    <w:rsid w:val="001777FA"/>
    <w:rsid w:val="0018060B"/>
    <w:rsid w:val="001825EB"/>
    <w:rsid w:val="001839C4"/>
    <w:rsid w:val="00185915"/>
    <w:rsid w:val="0018660B"/>
    <w:rsid w:val="00193C92"/>
    <w:rsid w:val="00197739"/>
    <w:rsid w:val="001A0D31"/>
    <w:rsid w:val="001A29EC"/>
    <w:rsid w:val="001A5185"/>
    <w:rsid w:val="001A59C9"/>
    <w:rsid w:val="001A6932"/>
    <w:rsid w:val="001A7C19"/>
    <w:rsid w:val="001B17B2"/>
    <w:rsid w:val="001C2796"/>
    <w:rsid w:val="001C3E58"/>
    <w:rsid w:val="001C446B"/>
    <w:rsid w:val="001C4932"/>
    <w:rsid w:val="001C4CD3"/>
    <w:rsid w:val="001C7776"/>
    <w:rsid w:val="001D0B2F"/>
    <w:rsid w:val="001D36E1"/>
    <w:rsid w:val="001D4A76"/>
    <w:rsid w:val="001D4FA6"/>
    <w:rsid w:val="001D6F28"/>
    <w:rsid w:val="001E1B0F"/>
    <w:rsid w:val="001E248B"/>
    <w:rsid w:val="001E27D0"/>
    <w:rsid w:val="001E2AE7"/>
    <w:rsid w:val="001E454B"/>
    <w:rsid w:val="001E4A6B"/>
    <w:rsid w:val="001E4F48"/>
    <w:rsid w:val="001E7643"/>
    <w:rsid w:val="001F01F7"/>
    <w:rsid w:val="001F4903"/>
    <w:rsid w:val="001F5972"/>
    <w:rsid w:val="0020455C"/>
    <w:rsid w:val="00207D19"/>
    <w:rsid w:val="0021018B"/>
    <w:rsid w:val="00213118"/>
    <w:rsid w:val="00216E45"/>
    <w:rsid w:val="002178CD"/>
    <w:rsid w:val="002226CF"/>
    <w:rsid w:val="002230C5"/>
    <w:rsid w:val="0023148A"/>
    <w:rsid w:val="00232E95"/>
    <w:rsid w:val="00234400"/>
    <w:rsid w:val="00234A13"/>
    <w:rsid w:val="00235050"/>
    <w:rsid w:val="0023545F"/>
    <w:rsid w:val="002409D6"/>
    <w:rsid w:val="00240F1B"/>
    <w:rsid w:val="002420E9"/>
    <w:rsid w:val="0024442E"/>
    <w:rsid w:val="00245A9F"/>
    <w:rsid w:val="00247597"/>
    <w:rsid w:val="00252FD0"/>
    <w:rsid w:val="00255229"/>
    <w:rsid w:val="00255537"/>
    <w:rsid w:val="002565D8"/>
    <w:rsid w:val="00256730"/>
    <w:rsid w:val="002567F1"/>
    <w:rsid w:val="00257BB0"/>
    <w:rsid w:val="002606CE"/>
    <w:rsid w:val="00260C9C"/>
    <w:rsid w:val="00263649"/>
    <w:rsid w:val="00264184"/>
    <w:rsid w:val="002665DA"/>
    <w:rsid w:val="00267146"/>
    <w:rsid w:val="002704C3"/>
    <w:rsid w:val="00271880"/>
    <w:rsid w:val="0027236C"/>
    <w:rsid w:val="0027254F"/>
    <w:rsid w:val="00272D80"/>
    <w:rsid w:val="002754DD"/>
    <w:rsid w:val="00277720"/>
    <w:rsid w:val="002826FF"/>
    <w:rsid w:val="0028604E"/>
    <w:rsid w:val="002901B1"/>
    <w:rsid w:val="002913C7"/>
    <w:rsid w:val="00295861"/>
    <w:rsid w:val="00295E96"/>
    <w:rsid w:val="0029710D"/>
    <w:rsid w:val="002A58C8"/>
    <w:rsid w:val="002A6389"/>
    <w:rsid w:val="002B1672"/>
    <w:rsid w:val="002B53F9"/>
    <w:rsid w:val="002B60CC"/>
    <w:rsid w:val="002C2225"/>
    <w:rsid w:val="002C3205"/>
    <w:rsid w:val="002C3D0C"/>
    <w:rsid w:val="002C40EF"/>
    <w:rsid w:val="002C46AC"/>
    <w:rsid w:val="002C67BA"/>
    <w:rsid w:val="002C7AD1"/>
    <w:rsid w:val="002D0F42"/>
    <w:rsid w:val="002D4E96"/>
    <w:rsid w:val="002D5904"/>
    <w:rsid w:val="002D651D"/>
    <w:rsid w:val="002E426B"/>
    <w:rsid w:val="002E5760"/>
    <w:rsid w:val="002E75F6"/>
    <w:rsid w:val="002F32A7"/>
    <w:rsid w:val="002F7136"/>
    <w:rsid w:val="0030081D"/>
    <w:rsid w:val="00300C96"/>
    <w:rsid w:val="00301FE9"/>
    <w:rsid w:val="003033A0"/>
    <w:rsid w:val="003055D8"/>
    <w:rsid w:val="00307513"/>
    <w:rsid w:val="003104DF"/>
    <w:rsid w:val="00313429"/>
    <w:rsid w:val="00314759"/>
    <w:rsid w:val="00315000"/>
    <w:rsid w:val="003167DA"/>
    <w:rsid w:val="0031729E"/>
    <w:rsid w:val="00323493"/>
    <w:rsid w:val="003238AA"/>
    <w:rsid w:val="00324948"/>
    <w:rsid w:val="00324BDC"/>
    <w:rsid w:val="00324FB0"/>
    <w:rsid w:val="003251BF"/>
    <w:rsid w:val="00325621"/>
    <w:rsid w:val="00325D54"/>
    <w:rsid w:val="00327D4C"/>
    <w:rsid w:val="0033014B"/>
    <w:rsid w:val="00331BA6"/>
    <w:rsid w:val="003338FA"/>
    <w:rsid w:val="00334F4C"/>
    <w:rsid w:val="003354AA"/>
    <w:rsid w:val="00335F7E"/>
    <w:rsid w:val="00337017"/>
    <w:rsid w:val="00344565"/>
    <w:rsid w:val="003464A8"/>
    <w:rsid w:val="0034738C"/>
    <w:rsid w:val="00350CAF"/>
    <w:rsid w:val="0035251D"/>
    <w:rsid w:val="003526BE"/>
    <w:rsid w:val="00352734"/>
    <w:rsid w:val="00353A44"/>
    <w:rsid w:val="003545FE"/>
    <w:rsid w:val="003553BA"/>
    <w:rsid w:val="00356F9D"/>
    <w:rsid w:val="00362C19"/>
    <w:rsid w:val="00363439"/>
    <w:rsid w:val="00363816"/>
    <w:rsid w:val="00363D04"/>
    <w:rsid w:val="00364032"/>
    <w:rsid w:val="00364A4C"/>
    <w:rsid w:val="00364A60"/>
    <w:rsid w:val="00364DED"/>
    <w:rsid w:val="00366039"/>
    <w:rsid w:val="00370031"/>
    <w:rsid w:val="00372117"/>
    <w:rsid w:val="00374285"/>
    <w:rsid w:val="00374DBA"/>
    <w:rsid w:val="00376473"/>
    <w:rsid w:val="00380F61"/>
    <w:rsid w:val="00380F7C"/>
    <w:rsid w:val="00381C6B"/>
    <w:rsid w:val="003824AD"/>
    <w:rsid w:val="00382AF5"/>
    <w:rsid w:val="0038339C"/>
    <w:rsid w:val="003837F3"/>
    <w:rsid w:val="003838E0"/>
    <w:rsid w:val="00384D21"/>
    <w:rsid w:val="00385F5A"/>
    <w:rsid w:val="00387454"/>
    <w:rsid w:val="00387D70"/>
    <w:rsid w:val="003904FC"/>
    <w:rsid w:val="003906EB"/>
    <w:rsid w:val="0039156B"/>
    <w:rsid w:val="003929B8"/>
    <w:rsid w:val="0039374C"/>
    <w:rsid w:val="003945A2"/>
    <w:rsid w:val="0039609A"/>
    <w:rsid w:val="003972F6"/>
    <w:rsid w:val="003978D7"/>
    <w:rsid w:val="003A041A"/>
    <w:rsid w:val="003A1A8A"/>
    <w:rsid w:val="003A28D4"/>
    <w:rsid w:val="003A397C"/>
    <w:rsid w:val="003A4AB9"/>
    <w:rsid w:val="003A5901"/>
    <w:rsid w:val="003A5A2F"/>
    <w:rsid w:val="003A5A6F"/>
    <w:rsid w:val="003B0F69"/>
    <w:rsid w:val="003B0F79"/>
    <w:rsid w:val="003B1C9A"/>
    <w:rsid w:val="003B4FF0"/>
    <w:rsid w:val="003B52C6"/>
    <w:rsid w:val="003C2265"/>
    <w:rsid w:val="003C2B83"/>
    <w:rsid w:val="003C78FF"/>
    <w:rsid w:val="003C7D81"/>
    <w:rsid w:val="003D1A0E"/>
    <w:rsid w:val="003D4AC3"/>
    <w:rsid w:val="003D4CFD"/>
    <w:rsid w:val="003D5452"/>
    <w:rsid w:val="003D5776"/>
    <w:rsid w:val="003D5E72"/>
    <w:rsid w:val="003E00AF"/>
    <w:rsid w:val="003E1FC0"/>
    <w:rsid w:val="003E210A"/>
    <w:rsid w:val="003E2183"/>
    <w:rsid w:val="003E22EE"/>
    <w:rsid w:val="003E2A62"/>
    <w:rsid w:val="003E389C"/>
    <w:rsid w:val="003E3D05"/>
    <w:rsid w:val="003E4021"/>
    <w:rsid w:val="003E4500"/>
    <w:rsid w:val="003E5D5C"/>
    <w:rsid w:val="003E6B1D"/>
    <w:rsid w:val="003F0A80"/>
    <w:rsid w:val="003F4462"/>
    <w:rsid w:val="003F4536"/>
    <w:rsid w:val="003F5211"/>
    <w:rsid w:val="003F61F2"/>
    <w:rsid w:val="003F6F4E"/>
    <w:rsid w:val="003F7681"/>
    <w:rsid w:val="00402A7A"/>
    <w:rsid w:val="00406AAE"/>
    <w:rsid w:val="00406B7B"/>
    <w:rsid w:val="00406E0B"/>
    <w:rsid w:val="00410393"/>
    <w:rsid w:val="00411056"/>
    <w:rsid w:val="00411490"/>
    <w:rsid w:val="004120A4"/>
    <w:rsid w:val="00415684"/>
    <w:rsid w:val="00416157"/>
    <w:rsid w:val="00421137"/>
    <w:rsid w:val="00423344"/>
    <w:rsid w:val="00423389"/>
    <w:rsid w:val="00426A3A"/>
    <w:rsid w:val="00426DD3"/>
    <w:rsid w:val="004301E8"/>
    <w:rsid w:val="0043162B"/>
    <w:rsid w:val="00431712"/>
    <w:rsid w:val="0043224D"/>
    <w:rsid w:val="00432B19"/>
    <w:rsid w:val="004341B4"/>
    <w:rsid w:val="00434208"/>
    <w:rsid w:val="004347CD"/>
    <w:rsid w:val="00434BEE"/>
    <w:rsid w:val="00436049"/>
    <w:rsid w:val="0043615C"/>
    <w:rsid w:val="00436B72"/>
    <w:rsid w:val="00436F0D"/>
    <w:rsid w:val="00441665"/>
    <w:rsid w:val="00441F51"/>
    <w:rsid w:val="00445DDF"/>
    <w:rsid w:val="00452557"/>
    <w:rsid w:val="004529B1"/>
    <w:rsid w:val="00452B2F"/>
    <w:rsid w:val="00454CFA"/>
    <w:rsid w:val="0045510A"/>
    <w:rsid w:val="00456154"/>
    <w:rsid w:val="0045656D"/>
    <w:rsid w:val="00460850"/>
    <w:rsid w:val="004676C4"/>
    <w:rsid w:val="004679C1"/>
    <w:rsid w:val="0047213A"/>
    <w:rsid w:val="00472188"/>
    <w:rsid w:val="004736B0"/>
    <w:rsid w:val="00473E9D"/>
    <w:rsid w:val="004753B5"/>
    <w:rsid w:val="00476445"/>
    <w:rsid w:val="0047721C"/>
    <w:rsid w:val="00480B95"/>
    <w:rsid w:val="00480CEF"/>
    <w:rsid w:val="00480E6B"/>
    <w:rsid w:val="004811C8"/>
    <w:rsid w:val="00482409"/>
    <w:rsid w:val="004846C2"/>
    <w:rsid w:val="00484755"/>
    <w:rsid w:val="0048508A"/>
    <w:rsid w:val="00493D55"/>
    <w:rsid w:val="00493DB5"/>
    <w:rsid w:val="00496A60"/>
    <w:rsid w:val="004A5CDD"/>
    <w:rsid w:val="004B0CFD"/>
    <w:rsid w:val="004B1C04"/>
    <w:rsid w:val="004C4DB1"/>
    <w:rsid w:val="004C4F48"/>
    <w:rsid w:val="004C5332"/>
    <w:rsid w:val="004C7B5B"/>
    <w:rsid w:val="004D022D"/>
    <w:rsid w:val="004D0662"/>
    <w:rsid w:val="004D0BE8"/>
    <w:rsid w:val="004D1262"/>
    <w:rsid w:val="004D171E"/>
    <w:rsid w:val="004D23B1"/>
    <w:rsid w:val="004D3659"/>
    <w:rsid w:val="004D507F"/>
    <w:rsid w:val="004D668B"/>
    <w:rsid w:val="004E1107"/>
    <w:rsid w:val="004E17B6"/>
    <w:rsid w:val="004E43D9"/>
    <w:rsid w:val="004E498D"/>
    <w:rsid w:val="004E5B6B"/>
    <w:rsid w:val="004E6577"/>
    <w:rsid w:val="004E7B3F"/>
    <w:rsid w:val="004F0E45"/>
    <w:rsid w:val="004F1647"/>
    <w:rsid w:val="004F1A7E"/>
    <w:rsid w:val="004F49B0"/>
    <w:rsid w:val="004F5ABB"/>
    <w:rsid w:val="00500DD0"/>
    <w:rsid w:val="00500FD7"/>
    <w:rsid w:val="0050247E"/>
    <w:rsid w:val="00502F79"/>
    <w:rsid w:val="00504953"/>
    <w:rsid w:val="00506A65"/>
    <w:rsid w:val="00506AAA"/>
    <w:rsid w:val="00506DEC"/>
    <w:rsid w:val="005077BB"/>
    <w:rsid w:val="00507EBE"/>
    <w:rsid w:val="00514435"/>
    <w:rsid w:val="00514B43"/>
    <w:rsid w:val="00515F32"/>
    <w:rsid w:val="005171B5"/>
    <w:rsid w:val="00520016"/>
    <w:rsid w:val="005200A6"/>
    <w:rsid w:val="00520E51"/>
    <w:rsid w:val="00521163"/>
    <w:rsid w:val="00521A6B"/>
    <w:rsid w:val="0052345A"/>
    <w:rsid w:val="00523649"/>
    <w:rsid w:val="005238AE"/>
    <w:rsid w:val="005243C1"/>
    <w:rsid w:val="005243D4"/>
    <w:rsid w:val="00531D35"/>
    <w:rsid w:val="00535042"/>
    <w:rsid w:val="0053587A"/>
    <w:rsid w:val="0053774E"/>
    <w:rsid w:val="005420C3"/>
    <w:rsid w:val="005428EC"/>
    <w:rsid w:val="00542DD6"/>
    <w:rsid w:val="0054338B"/>
    <w:rsid w:val="00543C1D"/>
    <w:rsid w:val="00546679"/>
    <w:rsid w:val="00550285"/>
    <w:rsid w:val="005516F6"/>
    <w:rsid w:val="0055242E"/>
    <w:rsid w:val="00552FCA"/>
    <w:rsid w:val="00555F16"/>
    <w:rsid w:val="00556FCB"/>
    <w:rsid w:val="00560887"/>
    <w:rsid w:val="00561657"/>
    <w:rsid w:val="00563902"/>
    <w:rsid w:val="00564169"/>
    <w:rsid w:val="005645E3"/>
    <w:rsid w:val="00567116"/>
    <w:rsid w:val="005671B8"/>
    <w:rsid w:val="00571674"/>
    <w:rsid w:val="00571C14"/>
    <w:rsid w:val="00572BFF"/>
    <w:rsid w:val="00572D26"/>
    <w:rsid w:val="00573727"/>
    <w:rsid w:val="00573876"/>
    <w:rsid w:val="005744D5"/>
    <w:rsid w:val="00574551"/>
    <w:rsid w:val="00574CAA"/>
    <w:rsid w:val="00575309"/>
    <w:rsid w:val="00576D87"/>
    <w:rsid w:val="00576F92"/>
    <w:rsid w:val="00580533"/>
    <w:rsid w:val="005819C2"/>
    <w:rsid w:val="00582836"/>
    <w:rsid w:val="00584006"/>
    <w:rsid w:val="00586F05"/>
    <w:rsid w:val="00587FB4"/>
    <w:rsid w:val="005A0621"/>
    <w:rsid w:val="005A0F51"/>
    <w:rsid w:val="005A62A2"/>
    <w:rsid w:val="005A66F8"/>
    <w:rsid w:val="005A678B"/>
    <w:rsid w:val="005B142F"/>
    <w:rsid w:val="005B1D60"/>
    <w:rsid w:val="005B2224"/>
    <w:rsid w:val="005B30D1"/>
    <w:rsid w:val="005B32A1"/>
    <w:rsid w:val="005C1FC3"/>
    <w:rsid w:val="005C2DA4"/>
    <w:rsid w:val="005C2EC5"/>
    <w:rsid w:val="005C6240"/>
    <w:rsid w:val="005C724E"/>
    <w:rsid w:val="005C735C"/>
    <w:rsid w:val="005C76BC"/>
    <w:rsid w:val="005D0ED2"/>
    <w:rsid w:val="005D22FE"/>
    <w:rsid w:val="005D509C"/>
    <w:rsid w:val="005D7506"/>
    <w:rsid w:val="005D79E0"/>
    <w:rsid w:val="005E0111"/>
    <w:rsid w:val="005E45DF"/>
    <w:rsid w:val="005E668D"/>
    <w:rsid w:val="005E6E8E"/>
    <w:rsid w:val="005F099D"/>
    <w:rsid w:val="005F1C64"/>
    <w:rsid w:val="005F2FB4"/>
    <w:rsid w:val="005F4085"/>
    <w:rsid w:val="005F58AE"/>
    <w:rsid w:val="005F5F4D"/>
    <w:rsid w:val="005F6BEF"/>
    <w:rsid w:val="005F752E"/>
    <w:rsid w:val="005F7C19"/>
    <w:rsid w:val="00607058"/>
    <w:rsid w:val="00612577"/>
    <w:rsid w:val="00612829"/>
    <w:rsid w:val="00612C95"/>
    <w:rsid w:val="00612E50"/>
    <w:rsid w:val="00614F24"/>
    <w:rsid w:val="0061577C"/>
    <w:rsid w:val="00615E94"/>
    <w:rsid w:val="006175B5"/>
    <w:rsid w:val="00620234"/>
    <w:rsid w:val="00622D0E"/>
    <w:rsid w:val="006238FB"/>
    <w:rsid w:val="0062507D"/>
    <w:rsid w:val="00626092"/>
    <w:rsid w:val="00626B4C"/>
    <w:rsid w:val="00630BD0"/>
    <w:rsid w:val="006312BC"/>
    <w:rsid w:val="00632A99"/>
    <w:rsid w:val="00634A22"/>
    <w:rsid w:val="006358B6"/>
    <w:rsid w:val="00636121"/>
    <w:rsid w:val="00636185"/>
    <w:rsid w:val="00637957"/>
    <w:rsid w:val="00640D69"/>
    <w:rsid w:val="006410B7"/>
    <w:rsid w:val="00641B24"/>
    <w:rsid w:val="006432A0"/>
    <w:rsid w:val="0064393C"/>
    <w:rsid w:val="00645B9B"/>
    <w:rsid w:val="00645CBB"/>
    <w:rsid w:val="006461D9"/>
    <w:rsid w:val="0065039F"/>
    <w:rsid w:val="00653DFB"/>
    <w:rsid w:val="00655940"/>
    <w:rsid w:val="00655DBD"/>
    <w:rsid w:val="00656DF6"/>
    <w:rsid w:val="00662C2B"/>
    <w:rsid w:val="0067138C"/>
    <w:rsid w:val="00674985"/>
    <w:rsid w:val="00680D5B"/>
    <w:rsid w:val="00680D5D"/>
    <w:rsid w:val="006841EC"/>
    <w:rsid w:val="0068775E"/>
    <w:rsid w:val="00690F2D"/>
    <w:rsid w:val="00691599"/>
    <w:rsid w:val="006924E9"/>
    <w:rsid w:val="00692ECC"/>
    <w:rsid w:val="006938BE"/>
    <w:rsid w:val="00694988"/>
    <w:rsid w:val="0069680D"/>
    <w:rsid w:val="006A1660"/>
    <w:rsid w:val="006A1AAB"/>
    <w:rsid w:val="006A2133"/>
    <w:rsid w:val="006A2507"/>
    <w:rsid w:val="006A2F97"/>
    <w:rsid w:val="006A528E"/>
    <w:rsid w:val="006A6D72"/>
    <w:rsid w:val="006A73D5"/>
    <w:rsid w:val="006B041B"/>
    <w:rsid w:val="006B11F4"/>
    <w:rsid w:val="006B2A43"/>
    <w:rsid w:val="006B328B"/>
    <w:rsid w:val="006B3561"/>
    <w:rsid w:val="006B35D0"/>
    <w:rsid w:val="006B4639"/>
    <w:rsid w:val="006B4F96"/>
    <w:rsid w:val="006B6519"/>
    <w:rsid w:val="006C072B"/>
    <w:rsid w:val="006C0EFA"/>
    <w:rsid w:val="006C1338"/>
    <w:rsid w:val="006C26AA"/>
    <w:rsid w:val="006C305B"/>
    <w:rsid w:val="006C307A"/>
    <w:rsid w:val="006C6009"/>
    <w:rsid w:val="006C6A4A"/>
    <w:rsid w:val="006C6FF0"/>
    <w:rsid w:val="006D48CB"/>
    <w:rsid w:val="006D4F94"/>
    <w:rsid w:val="006D64DA"/>
    <w:rsid w:val="006D73CB"/>
    <w:rsid w:val="006D7407"/>
    <w:rsid w:val="006D792A"/>
    <w:rsid w:val="006E0390"/>
    <w:rsid w:val="006E13C0"/>
    <w:rsid w:val="006E229F"/>
    <w:rsid w:val="006E2441"/>
    <w:rsid w:val="006E3C91"/>
    <w:rsid w:val="006E5155"/>
    <w:rsid w:val="006E6563"/>
    <w:rsid w:val="006F0295"/>
    <w:rsid w:val="006F1AB9"/>
    <w:rsid w:val="006F3C1B"/>
    <w:rsid w:val="006F6425"/>
    <w:rsid w:val="006F76A6"/>
    <w:rsid w:val="00701013"/>
    <w:rsid w:val="00701421"/>
    <w:rsid w:val="0070169E"/>
    <w:rsid w:val="00704591"/>
    <w:rsid w:val="007045B9"/>
    <w:rsid w:val="00705275"/>
    <w:rsid w:val="00705B8C"/>
    <w:rsid w:val="0071019D"/>
    <w:rsid w:val="00712000"/>
    <w:rsid w:val="00713011"/>
    <w:rsid w:val="007130EB"/>
    <w:rsid w:val="00716504"/>
    <w:rsid w:val="00717550"/>
    <w:rsid w:val="00722634"/>
    <w:rsid w:val="007231C3"/>
    <w:rsid w:val="007238DE"/>
    <w:rsid w:val="007270A4"/>
    <w:rsid w:val="00733FF7"/>
    <w:rsid w:val="00742C3A"/>
    <w:rsid w:val="007511DA"/>
    <w:rsid w:val="007527D3"/>
    <w:rsid w:val="00752BDD"/>
    <w:rsid w:val="00753925"/>
    <w:rsid w:val="0075571B"/>
    <w:rsid w:val="00756CEF"/>
    <w:rsid w:val="00761725"/>
    <w:rsid w:val="00761F25"/>
    <w:rsid w:val="00764515"/>
    <w:rsid w:val="00766857"/>
    <w:rsid w:val="0076705D"/>
    <w:rsid w:val="007673D1"/>
    <w:rsid w:val="007739A2"/>
    <w:rsid w:val="0078020F"/>
    <w:rsid w:val="00781A7F"/>
    <w:rsid w:val="0078376E"/>
    <w:rsid w:val="0078393B"/>
    <w:rsid w:val="00784673"/>
    <w:rsid w:val="00784D70"/>
    <w:rsid w:val="00784D8C"/>
    <w:rsid w:val="007861B9"/>
    <w:rsid w:val="007866E2"/>
    <w:rsid w:val="0078747F"/>
    <w:rsid w:val="00791AC9"/>
    <w:rsid w:val="00792718"/>
    <w:rsid w:val="007943E1"/>
    <w:rsid w:val="00796A56"/>
    <w:rsid w:val="007A1A3F"/>
    <w:rsid w:val="007A29D1"/>
    <w:rsid w:val="007A5A0D"/>
    <w:rsid w:val="007A61DB"/>
    <w:rsid w:val="007B209C"/>
    <w:rsid w:val="007B3126"/>
    <w:rsid w:val="007B5107"/>
    <w:rsid w:val="007B7B03"/>
    <w:rsid w:val="007C0CD1"/>
    <w:rsid w:val="007C2505"/>
    <w:rsid w:val="007C2856"/>
    <w:rsid w:val="007C4325"/>
    <w:rsid w:val="007C47DB"/>
    <w:rsid w:val="007C492E"/>
    <w:rsid w:val="007C4FB0"/>
    <w:rsid w:val="007C6775"/>
    <w:rsid w:val="007D2AFF"/>
    <w:rsid w:val="007E08FC"/>
    <w:rsid w:val="007E2908"/>
    <w:rsid w:val="007E69CD"/>
    <w:rsid w:val="007E74D8"/>
    <w:rsid w:val="007E75D8"/>
    <w:rsid w:val="007E7D97"/>
    <w:rsid w:val="007F0ECB"/>
    <w:rsid w:val="007F0F35"/>
    <w:rsid w:val="007F1DE1"/>
    <w:rsid w:val="007F4EC4"/>
    <w:rsid w:val="007F6352"/>
    <w:rsid w:val="0080162E"/>
    <w:rsid w:val="008026CF"/>
    <w:rsid w:val="00802834"/>
    <w:rsid w:val="00803B93"/>
    <w:rsid w:val="00805E8C"/>
    <w:rsid w:val="00806E3B"/>
    <w:rsid w:val="00817E57"/>
    <w:rsid w:val="00820504"/>
    <w:rsid w:val="00822F21"/>
    <w:rsid w:val="00823F71"/>
    <w:rsid w:val="00832FBE"/>
    <w:rsid w:val="00832FC8"/>
    <w:rsid w:val="00833400"/>
    <w:rsid w:val="0083383D"/>
    <w:rsid w:val="00836E95"/>
    <w:rsid w:val="00842ED6"/>
    <w:rsid w:val="008432B6"/>
    <w:rsid w:val="008452A9"/>
    <w:rsid w:val="008459D7"/>
    <w:rsid w:val="00846AA9"/>
    <w:rsid w:val="00850994"/>
    <w:rsid w:val="00851033"/>
    <w:rsid w:val="008525E8"/>
    <w:rsid w:val="00852BE9"/>
    <w:rsid w:val="0085364A"/>
    <w:rsid w:val="0085482C"/>
    <w:rsid w:val="00854E1D"/>
    <w:rsid w:val="00855630"/>
    <w:rsid w:val="00857F31"/>
    <w:rsid w:val="00860057"/>
    <w:rsid w:val="00861474"/>
    <w:rsid w:val="00862778"/>
    <w:rsid w:val="00865688"/>
    <w:rsid w:val="008661D1"/>
    <w:rsid w:val="00870C17"/>
    <w:rsid w:val="008735BD"/>
    <w:rsid w:val="008738C5"/>
    <w:rsid w:val="00873DF7"/>
    <w:rsid w:val="00874FA7"/>
    <w:rsid w:val="00875388"/>
    <w:rsid w:val="00877B83"/>
    <w:rsid w:val="008831D0"/>
    <w:rsid w:val="00884397"/>
    <w:rsid w:val="008872C7"/>
    <w:rsid w:val="00893DFA"/>
    <w:rsid w:val="0089516A"/>
    <w:rsid w:val="00895CF0"/>
    <w:rsid w:val="008969FF"/>
    <w:rsid w:val="00896A84"/>
    <w:rsid w:val="008A025E"/>
    <w:rsid w:val="008A1A29"/>
    <w:rsid w:val="008A4ABC"/>
    <w:rsid w:val="008A5C8B"/>
    <w:rsid w:val="008B01BE"/>
    <w:rsid w:val="008B10B2"/>
    <w:rsid w:val="008B2BB7"/>
    <w:rsid w:val="008B4989"/>
    <w:rsid w:val="008B6251"/>
    <w:rsid w:val="008B62D9"/>
    <w:rsid w:val="008B6CB4"/>
    <w:rsid w:val="008C00D4"/>
    <w:rsid w:val="008C3B6F"/>
    <w:rsid w:val="008C4993"/>
    <w:rsid w:val="008C5BA5"/>
    <w:rsid w:val="008D04E9"/>
    <w:rsid w:val="008D0FB6"/>
    <w:rsid w:val="008D2F5E"/>
    <w:rsid w:val="008D3D69"/>
    <w:rsid w:val="008D484C"/>
    <w:rsid w:val="008D4CE3"/>
    <w:rsid w:val="008D5536"/>
    <w:rsid w:val="008D5AFB"/>
    <w:rsid w:val="008D5D7B"/>
    <w:rsid w:val="008D6624"/>
    <w:rsid w:val="008D6848"/>
    <w:rsid w:val="008E054B"/>
    <w:rsid w:val="008E2ECE"/>
    <w:rsid w:val="008E37B3"/>
    <w:rsid w:val="008E396E"/>
    <w:rsid w:val="008E56E9"/>
    <w:rsid w:val="008F113F"/>
    <w:rsid w:val="008F2494"/>
    <w:rsid w:val="008F42B0"/>
    <w:rsid w:val="008F440B"/>
    <w:rsid w:val="008F75E8"/>
    <w:rsid w:val="008F7B54"/>
    <w:rsid w:val="00901E1C"/>
    <w:rsid w:val="00902381"/>
    <w:rsid w:val="00903538"/>
    <w:rsid w:val="009041B1"/>
    <w:rsid w:val="0090457C"/>
    <w:rsid w:val="0091424B"/>
    <w:rsid w:val="00916B4D"/>
    <w:rsid w:val="00920672"/>
    <w:rsid w:val="009209B8"/>
    <w:rsid w:val="00921B3C"/>
    <w:rsid w:val="009235EF"/>
    <w:rsid w:val="00923600"/>
    <w:rsid w:val="0093035B"/>
    <w:rsid w:val="009318B8"/>
    <w:rsid w:val="009346CA"/>
    <w:rsid w:val="00937954"/>
    <w:rsid w:val="009416A9"/>
    <w:rsid w:val="00943FB4"/>
    <w:rsid w:val="00945E5B"/>
    <w:rsid w:val="00946351"/>
    <w:rsid w:val="00946C84"/>
    <w:rsid w:val="00947981"/>
    <w:rsid w:val="009513A7"/>
    <w:rsid w:val="009518C5"/>
    <w:rsid w:val="009519F6"/>
    <w:rsid w:val="00952DB3"/>
    <w:rsid w:val="00954271"/>
    <w:rsid w:val="00956CF0"/>
    <w:rsid w:val="00957C1A"/>
    <w:rsid w:val="00962000"/>
    <w:rsid w:val="0096248B"/>
    <w:rsid w:val="009650E0"/>
    <w:rsid w:val="009661F2"/>
    <w:rsid w:val="00966F14"/>
    <w:rsid w:val="00967578"/>
    <w:rsid w:val="00967722"/>
    <w:rsid w:val="0097144C"/>
    <w:rsid w:val="00971D95"/>
    <w:rsid w:val="00973171"/>
    <w:rsid w:val="009745B2"/>
    <w:rsid w:val="009775B0"/>
    <w:rsid w:val="009779AA"/>
    <w:rsid w:val="00981C9A"/>
    <w:rsid w:val="009825E8"/>
    <w:rsid w:val="0098310A"/>
    <w:rsid w:val="00985D25"/>
    <w:rsid w:val="009862C0"/>
    <w:rsid w:val="00986D74"/>
    <w:rsid w:val="009979A2"/>
    <w:rsid w:val="009A022A"/>
    <w:rsid w:val="009A57BC"/>
    <w:rsid w:val="009A5883"/>
    <w:rsid w:val="009A698B"/>
    <w:rsid w:val="009A7DA6"/>
    <w:rsid w:val="009B0448"/>
    <w:rsid w:val="009B07E0"/>
    <w:rsid w:val="009B28A1"/>
    <w:rsid w:val="009B5C36"/>
    <w:rsid w:val="009C1878"/>
    <w:rsid w:val="009C1F17"/>
    <w:rsid w:val="009C4B77"/>
    <w:rsid w:val="009C5153"/>
    <w:rsid w:val="009C5FBF"/>
    <w:rsid w:val="009C6C0D"/>
    <w:rsid w:val="009C6CD2"/>
    <w:rsid w:val="009C6D26"/>
    <w:rsid w:val="009C7BF5"/>
    <w:rsid w:val="009D08D4"/>
    <w:rsid w:val="009D0A46"/>
    <w:rsid w:val="009D571B"/>
    <w:rsid w:val="009E0580"/>
    <w:rsid w:val="009E1F30"/>
    <w:rsid w:val="009E4546"/>
    <w:rsid w:val="009E535A"/>
    <w:rsid w:val="009E6257"/>
    <w:rsid w:val="009E731B"/>
    <w:rsid w:val="009E7CB0"/>
    <w:rsid w:val="009F135D"/>
    <w:rsid w:val="009F213C"/>
    <w:rsid w:val="009F3F93"/>
    <w:rsid w:val="009F5C6B"/>
    <w:rsid w:val="00A01B2F"/>
    <w:rsid w:val="00A047DC"/>
    <w:rsid w:val="00A071D9"/>
    <w:rsid w:val="00A076BD"/>
    <w:rsid w:val="00A07BF9"/>
    <w:rsid w:val="00A10202"/>
    <w:rsid w:val="00A1099F"/>
    <w:rsid w:val="00A10E83"/>
    <w:rsid w:val="00A13FFD"/>
    <w:rsid w:val="00A14F10"/>
    <w:rsid w:val="00A15AFB"/>
    <w:rsid w:val="00A1797F"/>
    <w:rsid w:val="00A21D12"/>
    <w:rsid w:val="00A2211F"/>
    <w:rsid w:val="00A22347"/>
    <w:rsid w:val="00A25B82"/>
    <w:rsid w:val="00A277CD"/>
    <w:rsid w:val="00A30C10"/>
    <w:rsid w:val="00A30E4A"/>
    <w:rsid w:val="00A326F5"/>
    <w:rsid w:val="00A33A6C"/>
    <w:rsid w:val="00A33AEE"/>
    <w:rsid w:val="00A361AA"/>
    <w:rsid w:val="00A364E7"/>
    <w:rsid w:val="00A40A30"/>
    <w:rsid w:val="00A40C1F"/>
    <w:rsid w:val="00A41896"/>
    <w:rsid w:val="00A42292"/>
    <w:rsid w:val="00A43B63"/>
    <w:rsid w:val="00A519FE"/>
    <w:rsid w:val="00A54325"/>
    <w:rsid w:val="00A557C0"/>
    <w:rsid w:val="00A5716A"/>
    <w:rsid w:val="00A62272"/>
    <w:rsid w:val="00A64DDB"/>
    <w:rsid w:val="00A65271"/>
    <w:rsid w:val="00A67C55"/>
    <w:rsid w:val="00A67C92"/>
    <w:rsid w:val="00A71A27"/>
    <w:rsid w:val="00A75327"/>
    <w:rsid w:val="00A77AB9"/>
    <w:rsid w:val="00A80EE4"/>
    <w:rsid w:val="00A8447E"/>
    <w:rsid w:val="00A8611A"/>
    <w:rsid w:val="00A86DCE"/>
    <w:rsid w:val="00A87738"/>
    <w:rsid w:val="00A9009C"/>
    <w:rsid w:val="00A9269B"/>
    <w:rsid w:val="00A960F2"/>
    <w:rsid w:val="00AA033D"/>
    <w:rsid w:val="00AA0587"/>
    <w:rsid w:val="00AA279B"/>
    <w:rsid w:val="00AA299C"/>
    <w:rsid w:val="00AA4B7D"/>
    <w:rsid w:val="00AA6EFE"/>
    <w:rsid w:val="00AA7848"/>
    <w:rsid w:val="00AB39ED"/>
    <w:rsid w:val="00AB4C58"/>
    <w:rsid w:val="00AC069D"/>
    <w:rsid w:val="00AC09BA"/>
    <w:rsid w:val="00AC174F"/>
    <w:rsid w:val="00AC2DEB"/>
    <w:rsid w:val="00AD0474"/>
    <w:rsid w:val="00AD2295"/>
    <w:rsid w:val="00AD2D90"/>
    <w:rsid w:val="00AD3BF4"/>
    <w:rsid w:val="00AD4303"/>
    <w:rsid w:val="00AD5FDE"/>
    <w:rsid w:val="00AD647A"/>
    <w:rsid w:val="00AE05A7"/>
    <w:rsid w:val="00AE0918"/>
    <w:rsid w:val="00AE0CD1"/>
    <w:rsid w:val="00AE0D97"/>
    <w:rsid w:val="00AE3363"/>
    <w:rsid w:val="00AE38C8"/>
    <w:rsid w:val="00AE4221"/>
    <w:rsid w:val="00AE4681"/>
    <w:rsid w:val="00AE494F"/>
    <w:rsid w:val="00AE4BCB"/>
    <w:rsid w:val="00AE4C05"/>
    <w:rsid w:val="00AE6484"/>
    <w:rsid w:val="00AE693F"/>
    <w:rsid w:val="00AE6EE4"/>
    <w:rsid w:val="00AE7DF3"/>
    <w:rsid w:val="00AF16AD"/>
    <w:rsid w:val="00AF591A"/>
    <w:rsid w:val="00AF78BF"/>
    <w:rsid w:val="00B007AC"/>
    <w:rsid w:val="00B01751"/>
    <w:rsid w:val="00B02F08"/>
    <w:rsid w:val="00B05F42"/>
    <w:rsid w:val="00B124EF"/>
    <w:rsid w:val="00B13A10"/>
    <w:rsid w:val="00B14389"/>
    <w:rsid w:val="00B149C7"/>
    <w:rsid w:val="00B15A0D"/>
    <w:rsid w:val="00B17D5C"/>
    <w:rsid w:val="00B20812"/>
    <w:rsid w:val="00B219C5"/>
    <w:rsid w:val="00B22DEC"/>
    <w:rsid w:val="00B246B8"/>
    <w:rsid w:val="00B24D74"/>
    <w:rsid w:val="00B24F62"/>
    <w:rsid w:val="00B26C40"/>
    <w:rsid w:val="00B2701A"/>
    <w:rsid w:val="00B30CCB"/>
    <w:rsid w:val="00B3198D"/>
    <w:rsid w:val="00B31E88"/>
    <w:rsid w:val="00B373FD"/>
    <w:rsid w:val="00B378EB"/>
    <w:rsid w:val="00B402ED"/>
    <w:rsid w:val="00B407C1"/>
    <w:rsid w:val="00B4380B"/>
    <w:rsid w:val="00B454EE"/>
    <w:rsid w:val="00B5005D"/>
    <w:rsid w:val="00B5330C"/>
    <w:rsid w:val="00B53F21"/>
    <w:rsid w:val="00B546A5"/>
    <w:rsid w:val="00B550F3"/>
    <w:rsid w:val="00B5603F"/>
    <w:rsid w:val="00B56E09"/>
    <w:rsid w:val="00B57F2E"/>
    <w:rsid w:val="00B602FF"/>
    <w:rsid w:val="00B60BA5"/>
    <w:rsid w:val="00B60CE6"/>
    <w:rsid w:val="00B61DE9"/>
    <w:rsid w:val="00B622C4"/>
    <w:rsid w:val="00B64119"/>
    <w:rsid w:val="00B64482"/>
    <w:rsid w:val="00B6529F"/>
    <w:rsid w:val="00B70A57"/>
    <w:rsid w:val="00B73133"/>
    <w:rsid w:val="00B76FEA"/>
    <w:rsid w:val="00B819EF"/>
    <w:rsid w:val="00B826BB"/>
    <w:rsid w:val="00B83399"/>
    <w:rsid w:val="00B853E4"/>
    <w:rsid w:val="00B85743"/>
    <w:rsid w:val="00B9122B"/>
    <w:rsid w:val="00B91356"/>
    <w:rsid w:val="00B91740"/>
    <w:rsid w:val="00B9202F"/>
    <w:rsid w:val="00B9242F"/>
    <w:rsid w:val="00B925B3"/>
    <w:rsid w:val="00B94860"/>
    <w:rsid w:val="00B94CFA"/>
    <w:rsid w:val="00B9749B"/>
    <w:rsid w:val="00B9787B"/>
    <w:rsid w:val="00BA2419"/>
    <w:rsid w:val="00BA2CDD"/>
    <w:rsid w:val="00BA3C60"/>
    <w:rsid w:val="00BA601B"/>
    <w:rsid w:val="00BA726A"/>
    <w:rsid w:val="00BA7783"/>
    <w:rsid w:val="00BB0A8A"/>
    <w:rsid w:val="00BB145B"/>
    <w:rsid w:val="00BB3F92"/>
    <w:rsid w:val="00BB4C73"/>
    <w:rsid w:val="00BB5F2C"/>
    <w:rsid w:val="00BB62F8"/>
    <w:rsid w:val="00BB6B12"/>
    <w:rsid w:val="00BC12B5"/>
    <w:rsid w:val="00BC12D3"/>
    <w:rsid w:val="00BC27DF"/>
    <w:rsid w:val="00BC2F0C"/>
    <w:rsid w:val="00BC343D"/>
    <w:rsid w:val="00BC4C79"/>
    <w:rsid w:val="00BC5D43"/>
    <w:rsid w:val="00BC5F5C"/>
    <w:rsid w:val="00BC6BA8"/>
    <w:rsid w:val="00BD090D"/>
    <w:rsid w:val="00BD2956"/>
    <w:rsid w:val="00BD2DCE"/>
    <w:rsid w:val="00BD3AB0"/>
    <w:rsid w:val="00BD5F05"/>
    <w:rsid w:val="00BE11E7"/>
    <w:rsid w:val="00BE1BC2"/>
    <w:rsid w:val="00BE3491"/>
    <w:rsid w:val="00BE6020"/>
    <w:rsid w:val="00BE7171"/>
    <w:rsid w:val="00BF0049"/>
    <w:rsid w:val="00BF1635"/>
    <w:rsid w:val="00BF22AA"/>
    <w:rsid w:val="00BF2350"/>
    <w:rsid w:val="00BF2B31"/>
    <w:rsid w:val="00BF394B"/>
    <w:rsid w:val="00BF755A"/>
    <w:rsid w:val="00C04118"/>
    <w:rsid w:val="00C04EFE"/>
    <w:rsid w:val="00C06824"/>
    <w:rsid w:val="00C07EBB"/>
    <w:rsid w:val="00C07FC4"/>
    <w:rsid w:val="00C1001B"/>
    <w:rsid w:val="00C11064"/>
    <w:rsid w:val="00C14771"/>
    <w:rsid w:val="00C1568E"/>
    <w:rsid w:val="00C1786B"/>
    <w:rsid w:val="00C207FF"/>
    <w:rsid w:val="00C22EF1"/>
    <w:rsid w:val="00C272D4"/>
    <w:rsid w:val="00C320A6"/>
    <w:rsid w:val="00C345C6"/>
    <w:rsid w:val="00C35265"/>
    <w:rsid w:val="00C42278"/>
    <w:rsid w:val="00C46047"/>
    <w:rsid w:val="00C50323"/>
    <w:rsid w:val="00C512D7"/>
    <w:rsid w:val="00C52D1A"/>
    <w:rsid w:val="00C56BE8"/>
    <w:rsid w:val="00C57B2F"/>
    <w:rsid w:val="00C700D6"/>
    <w:rsid w:val="00C7122B"/>
    <w:rsid w:val="00C71892"/>
    <w:rsid w:val="00C72043"/>
    <w:rsid w:val="00C727C5"/>
    <w:rsid w:val="00C72C4C"/>
    <w:rsid w:val="00C7330E"/>
    <w:rsid w:val="00C73EF8"/>
    <w:rsid w:val="00C74A7F"/>
    <w:rsid w:val="00C75280"/>
    <w:rsid w:val="00C76328"/>
    <w:rsid w:val="00C80D08"/>
    <w:rsid w:val="00C812D8"/>
    <w:rsid w:val="00C8153B"/>
    <w:rsid w:val="00C83D3D"/>
    <w:rsid w:val="00C84780"/>
    <w:rsid w:val="00C85125"/>
    <w:rsid w:val="00C87133"/>
    <w:rsid w:val="00C91DBA"/>
    <w:rsid w:val="00C92921"/>
    <w:rsid w:val="00C92B1E"/>
    <w:rsid w:val="00C94D9A"/>
    <w:rsid w:val="00CA19D9"/>
    <w:rsid w:val="00CA1D05"/>
    <w:rsid w:val="00CA229A"/>
    <w:rsid w:val="00CA298B"/>
    <w:rsid w:val="00CA379E"/>
    <w:rsid w:val="00CA599B"/>
    <w:rsid w:val="00CA61F2"/>
    <w:rsid w:val="00CA6F28"/>
    <w:rsid w:val="00CB5479"/>
    <w:rsid w:val="00CB6134"/>
    <w:rsid w:val="00CC095E"/>
    <w:rsid w:val="00CC0DC0"/>
    <w:rsid w:val="00CC12CD"/>
    <w:rsid w:val="00CC1902"/>
    <w:rsid w:val="00CC27F0"/>
    <w:rsid w:val="00CC37BE"/>
    <w:rsid w:val="00CC5231"/>
    <w:rsid w:val="00CC5C41"/>
    <w:rsid w:val="00CC61A8"/>
    <w:rsid w:val="00CC6610"/>
    <w:rsid w:val="00CC699B"/>
    <w:rsid w:val="00CC7985"/>
    <w:rsid w:val="00CE5F7D"/>
    <w:rsid w:val="00CE6DD2"/>
    <w:rsid w:val="00CE7A6F"/>
    <w:rsid w:val="00CF12C8"/>
    <w:rsid w:val="00CF259F"/>
    <w:rsid w:val="00CF287C"/>
    <w:rsid w:val="00CF3451"/>
    <w:rsid w:val="00CF432B"/>
    <w:rsid w:val="00CF5950"/>
    <w:rsid w:val="00CF6A7C"/>
    <w:rsid w:val="00CF7AC5"/>
    <w:rsid w:val="00D0372E"/>
    <w:rsid w:val="00D063D3"/>
    <w:rsid w:val="00D06578"/>
    <w:rsid w:val="00D07460"/>
    <w:rsid w:val="00D106BE"/>
    <w:rsid w:val="00D12B73"/>
    <w:rsid w:val="00D1523F"/>
    <w:rsid w:val="00D15DC3"/>
    <w:rsid w:val="00D17033"/>
    <w:rsid w:val="00D179E3"/>
    <w:rsid w:val="00D17C02"/>
    <w:rsid w:val="00D2174B"/>
    <w:rsid w:val="00D223FB"/>
    <w:rsid w:val="00D25B3E"/>
    <w:rsid w:val="00D31FD3"/>
    <w:rsid w:val="00D33B89"/>
    <w:rsid w:val="00D36CC2"/>
    <w:rsid w:val="00D36D9E"/>
    <w:rsid w:val="00D378B0"/>
    <w:rsid w:val="00D40470"/>
    <w:rsid w:val="00D4072E"/>
    <w:rsid w:val="00D40C16"/>
    <w:rsid w:val="00D4392A"/>
    <w:rsid w:val="00D45782"/>
    <w:rsid w:val="00D4746B"/>
    <w:rsid w:val="00D47A52"/>
    <w:rsid w:val="00D5178F"/>
    <w:rsid w:val="00D57B05"/>
    <w:rsid w:val="00D6253B"/>
    <w:rsid w:val="00D63F53"/>
    <w:rsid w:val="00D64294"/>
    <w:rsid w:val="00D65555"/>
    <w:rsid w:val="00D6555A"/>
    <w:rsid w:val="00D65636"/>
    <w:rsid w:val="00D65B0C"/>
    <w:rsid w:val="00D65D0B"/>
    <w:rsid w:val="00D6748F"/>
    <w:rsid w:val="00D6771B"/>
    <w:rsid w:val="00D677F7"/>
    <w:rsid w:val="00D70D18"/>
    <w:rsid w:val="00D71271"/>
    <w:rsid w:val="00D7147F"/>
    <w:rsid w:val="00D7168E"/>
    <w:rsid w:val="00D726D9"/>
    <w:rsid w:val="00D7312F"/>
    <w:rsid w:val="00D7457B"/>
    <w:rsid w:val="00D74FF0"/>
    <w:rsid w:val="00D80981"/>
    <w:rsid w:val="00D81334"/>
    <w:rsid w:val="00D813A1"/>
    <w:rsid w:val="00D83125"/>
    <w:rsid w:val="00D83957"/>
    <w:rsid w:val="00D84B7D"/>
    <w:rsid w:val="00D8547A"/>
    <w:rsid w:val="00D856CC"/>
    <w:rsid w:val="00D9540F"/>
    <w:rsid w:val="00DA0A36"/>
    <w:rsid w:val="00DA10A2"/>
    <w:rsid w:val="00DA11CC"/>
    <w:rsid w:val="00DA1A3C"/>
    <w:rsid w:val="00DA2C76"/>
    <w:rsid w:val="00DA33E3"/>
    <w:rsid w:val="00DA40EA"/>
    <w:rsid w:val="00DA5D47"/>
    <w:rsid w:val="00DA5E96"/>
    <w:rsid w:val="00DB0581"/>
    <w:rsid w:val="00DB30E2"/>
    <w:rsid w:val="00DB3C0E"/>
    <w:rsid w:val="00DB62B3"/>
    <w:rsid w:val="00DC1A7D"/>
    <w:rsid w:val="00DC2122"/>
    <w:rsid w:val="00DC2361"/>
    <w:rsid w:val="00DC41B9"/>
    <w:rsid w:val="00DC587D"/>
    <w:rsid w:val="00DC7B16"/>
    <w:rsid w:val="00DD010E"/>
    <w:rsid w:val="00DD10CE"/>
    <w:rsid w:val="00DD3D55"/>
    <w:rsid w:val="00DD6509"/>
    <w:rsid w:val="00DF0CB6"/>
    <w:rsid w:val="00DF0DBB"/>
    <w:rsid w:val="00DF32B9"/>
    <w:rsid w:val="00DF5BE8"/>
    <w:rsid w:val="00E005AE"/>
    <w:rsid w:val="00E00718"/>
    <w:rsid w:val="00E02843"/>
    <w:rsid w:val="00E0549F"/>
    <w:rsid w:val="00E1535C"/>
    <w:rsid w:val="00E23C97"/>
    <w:rsid w:val="00E24291"/>
    <w:rsid w:val="00E276FC"/>
    <w:rsid w:val="00E345A4"/>
    <w:rsid w:val="00E346BF"/>
    <w:rsid w:val="00E359C1"/>
    <w:rsid w:val="00E3739B"/>
    <w:rsid w:val="00E4103B"/>
    <w:rsid w:val="00E418E9"/>
    <w:rsid w:val="00E4331D"/>
    <w:rsid w:val="00E443BC"/>
    <w:rsid w:val="00E45910"/>
    <w:rsid w:val="00E46F20"/>
    <w:rsid w:val="00E471D7"/>
    <w:rsid w:val="00E51190"/>
    <w:rsid w:val="00E55079"/>
    <w:rsid w:val="00E5623A"/>
    <w:rsid w:val="00E600AC"/>
    <w:rsid w:val="00E61539"/>
    <w:rsid w:val="00E62A77"/>
    <w:rsid w:val="00E6560F"/>
    <w:rsid w:val="00E66268"/>
    <w:rsid w:val="00E708E1"/>
    <w:rsid w:val="00E72B27"/>
    <w:rsid w:val="00E804BB"/>
    <w:rsid w:val="00E8101E"/>
    <w:rsid w:val="00E818D6"/>
    <w:rsid w:val="00E82AAD"/>
    <w:rsid w:val="00E844C0"/>
    <w:rsid w:val="00E8536C"/>
    <w:rsid w:val="00E87512"/>
    <w:rsid w:val="00E87B2F"/>
    <w:rsid w:val="00E902F4"/>
    <w:rsid w:val="00E9085B"/>
    <w:rsid w:val="00E92AAC"/>
    <w:rsid w:val="00E92C10"/>
    <w:rsid w:val="00E951D4"/>
    <w:rsid w:val="00E958E9"/>
    <w:rsid w:val="00E97F01"/>
    <w:rsid w:val="00EA057B"/>
    <w:rsid w:val="00EA44D3"/>
    <w:rsid w:val="00EA4F95"/>
    <w:rsid w:val="00EA5BDD"/>
    <w:rsid w:val="00EA6193"/>
    <w:rsid w:val="00EA75CA"/>
    <w:rsid w:val="00EB20C1"/>
    <w:rsid w:val="00EB372C"/>
    <w:rsid w:val="00EB40D8"/>
    <w:rsid w:val="00EB63FE"/>
    <w:rsid w:val="00EC0BA4"/>
    <w:rsid w:val="00EC24D5"/>
    <w:rsid w:val="00EC279B"/>
    <w:rsid w:val="00EC4D8A"/>
    <w:rsid w:val="00EC586F"/>
    <w:rsid w:val="00EC59EE"/>
    <w:rsid w:val="00EC7275"/>
    <w:rsid w:val="00EC7BC3"/>
    <w:rsid w:val="00ED001F"/>
    <w:rsid w:val="00ED08BB"/>
    <w:rsid w:val="00ED097A"/>
    <w:rsid w:val="00ED2484"/>
    <w:rsid w:val="00ED25BC"/>
    <w:rsid w:val="00ED3A73"/>
    <w:rsid w:val="00ED6AB4"/>
    <w:rsid w:val="00EE1519"/>
    <w:rsid w:val="00EE28E4"/>
    <w:rsid w:val="00EE2BBC"/>
    <w:rsid w:val="00EE323D"/>
    <w:rsid w:val="00EE65BA"/>
    <w:rsid w:val="00EE672A"/>
    <w:rsid w:val="00EE6AF6"/>
    <w:rsid w:val="00EE756B"/>
    <w:rsid w:val="00EF0148"/>
    <w:rsid w:val="00EF2A01"/>
    <w:rsid w:val="00EF2A1A"/>
    <w:rsid w:val="00EF5B37"/>
    <w:rsid w:val="00EF62BC"/>
    <w:rsid w:val="00EF678B"/>
    <w:rsid w:val="00EF6989"/>
    <w:rsid w:val="00EF6C6D"/>
    <w:rsid w:val="00F02457"/>
    <w:rsid w:val="00F05CEB"/>
    <w:rsid w:val="00F10DC0"/>
    <w:rsid w:val="00F128B8"/>
    <w:rsid w:val="00F134DF"/>
    <w:rsid w:val="00F1350D"/>
    <w:rsid w:val="00F141D2"/>
    <w:rsid w:val="00F16902"/>
    <w:rsid w:val="00F17887"/>
    <w:rsid w:val="00F255D4"/>
    <w:rsid w:val="00F27427"/>
    <w:rsid w:val="00F3028A"/>
    <w:rsid w:val="00F30C08"/>
    <w:rsid w:val="00F36737"/>
    <w:rsid w:val="00F404F1"/>
    <w:rsid w:val="00F408EA"/>
    <w:rsid w:val="00F418C4"/>
    <w:rsid w:val="00F4281C"/>
    <w:rsid w:val="00F42B53"/>
    <w:rsid w:val="00F4378D"/>
    <w:rsid w:val="00F43A8A"/>
    <w:rsid w:val="00F440A0"/>
    <w:rsid w:val="00F47882"/>
    <w:rsid w:val="00F501D8"/>
    <w:rsid w:val="00F50D2F"/>
    <w:rsid w:val="00F5159F"/>
    <w:rsid w:val="00F53412"/>
    <w:rsid w:val="00F54EA4"/>
    <w:rsid w:val="00F55CAF"/>
    <w:rsid w:val="00F56820"/>
    <w:rsid w:val="00F57681"/>
    <w:rsid w:val="00F64564"/>
    <w:rsid w:val="00F67C2C"/>
    <w:rsid w:val="00F720AE"/>
    <w:rsid w:val="00F73510"/>
    <w:rsid w:val="00F742F6"/>
    <w:rsid w:val="00F75476"/>
    <w:rsid w:val="00F75633"/>
    <w:rsid w:val="00F75E80"/>
    <w:rsid w:val="00F773A3"/>
    <w:rsid w:val="00F775CC"/>
    <w:rsid w:val="00F776E1"/>
    <w:rsid w:val="00F80B7A"/>
    <w:rsid w:val="00F8147A"/>
    <w:rsid w:val="00F86BF0"/>
    <w:rsid w:val="00F921E6"/>
    <w:rsid w:val="00F928E6"/>
    <w:rsid w:val="00F928FC"/>
    <w:rsid w:val="00F94305"/>
    <w:rsid w:val="00F94FCB"/>
    <w:rsid w:val="00F965B6"/>
    <w:rsid w:val="00FA04C6"/>
    <w:rsid w:val="00FA1276"/>
    <w:rsid w:val="00FA1685"/>
    <w:rsid w:val="00FA23BF"/>
    <w:rsid w:val="00FA278A"/>
    <w:rsid w:val="00FA3864"/>
    <w:rsid w:val="00FA5D37"/>
    <w:rsid w:val="00FB0639"/>
    <w:rsid w:val="00FB0710"/>
    <w:rsid w:val="00FB3E73"/>
    <w:rsid w:val="00FC3A2E"/>
    <w:rsid w:val="00FC4916"/>
    <w:rsid w:val="00FC6845"/>
    <w:rsid w:val="00FC74D9"/>
    <w:rsid w:val="00FC7ED4"/>
    <w:rsid w:val="00FE111F"/>
    <w:rsid w:val="00FE1E23"/>
    <w:rsid w:val="00FE27B7"/>
    <w:rsid w:val="00FE2800"/>
    <w:rsid w:val="00FE4F85"/>
    <w:rsid w:val="00FF09D4"/>
    <w:rsid w:val="00FF2C66"/>
    <w:rsid w:val="00FF571D"/>
    <w:rsid w:val="00FF7B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39"/>
    <w:lsdException w:name="toc 4" w:uiPriority="0"/>
    <w:lsdException w:name="toc 5" w:uiPriority="0"/>
    <w:lsdException w:name="toc 6" w:uiPriority="39"/>
    <w:lsdException w:name="toc 7" w:uiPriority="0"/>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435"/>
    <w:pPr>
      <w:spacing w:after="200" w:line="276" w:lineRule="auto"/>
    </w:pPr>
    <w:rPr>
      <w:rFonts w:cs="Times New Roman"/>
      <w:sz w:val="22"/>
      <w:szCs w:val="22"/>
      <w:lang w:val="en-US" w:eastAsia="en-US"/>
    </w:rPr>
  </w:style>
  <w:style w:type="paragraph" w:styleId="Heading1">
    <w:name w:val="heading 1"/>
    <w:basedOn w:val="Normal"/>
    <w:next w:val="Normal"/>
    <w:link w:val="Heading1Char"/>
    <w:autoRedefine/>
    <w:uiPriority w:val="9"/>
    <w:qFormat/>
    <w:rsid w:val="001C446B"/>
    <w:pPr>
      <w:keepNext/>
      <w:spacing w:after="0" w:line="240" w:lineRule="auto"/>
      <w:jc w:val="center"/>
      <w:outlineLvl w:val="0"/>
    </w:pPr>
    <w:rPr>
      <w:rFonts w:ascii="Arial" w:eastAsia="Arial Unicode MS" w:hAnsi="Arial" w:cs="Arial"/>
      <w:b/>
      <w:bCs/>
      <w:noProof/>
      <w:sz w:val="24"/>
      <w:szCs w:val="24"/>
      <w:lang w:val="ro-RO"/>
    </w:rPr>
  </w:style>
  <w:style w:type="paragraph" w:styleId="Heading2">
    <w:name w:val="heading 2"/>
    <w:aliases w:val="TITLE 2,Heading 2 Char Char,Title 2"/>
    <w:basedOn w:val="Normal"/>
    <w:next w:val="Normal"/>
    <w:link w:val="Heading2Char"/>
    <w:autoRedefine/>
    <w:uiPriority w:val="9"/>
    <w:qFormat/>
    <w:rsid w:val="00324948"/>
    <w:pPr>
      <w:keepNext/>
      <w:tabs>
        <w:tab w:val="left" w:leader="dot" w:pos="330"/>
      </w:tabs>
      <w:spacing w:after="0" w:line="240" w:lineRule="auto"/>
      <w:jc w:val="both"/>
      <w:outlineLvl w:val="1"/>
    </w:pPr>
    <w:rPr>
      <w:rFonts w:ascii="Arial" w:hAnsi="Arial" w:cs="Arial"/>
      <w:b/>
      <w:sz w:val="24"/>
      <w:szCs w:val="24"/>
      <w:lang w:val="ro-RO"/>
    </w:rPr>
  </w:style>
  <w:style w:type="paragraph" w:styleId="Heading3">
    <w:name w:val="heading 3"/>
    <w:basedOn w:val="Normal"/>
    <w:next w:val="Normal"/>
    <w:link w:val="Heading3Char"/>
    <w:uiPriority w:val="9"/>
    <w:qFormat/>
    <w:rsid w:val="00514435"/>
    <w:pPr>
      <w:keepNext/>
      <w:spacing w:after="0" w:line="240" w:lineRule="auto"/>
      <w:jc w:val="both"/>
      <w:outlineLvl w:val="2"/>
    </w:pPr>
    <w:rPr>
      <w:rFonts w:ascii="Times New Roman" w:hAnsi="Times New Roman"/>
      <w:b/>
      <w:bCs/>
      <w:sz w:val="32"/>
      <w:szCs w:val="24"/>
    </w:rPr>
  </w:style>
  <w:style w:type="paragraph" w:styleId="Heading4">
    <w:name w:val="heading 4"/>
    <w:basedOn w:val="Normal"/>
    <w:next w:val="Normal"/>
    <w:link w:val="Heading4Char1"/>
    <w:uiPriority w:val="9"/>
    <w:qFormat/>
    <w:rsid w:val="00514435"/>
    <w:pPr>
      <w:keepNext/>
      <w:spacing w:after="0" w:line="240" w:lineRule="auto"/>
      <w:jc w:val="center"/>
      <w:outlineLvl w:val="3"/>
    </w:pPr>
    <w:rPr>
      <w:rFonts w:ascii="Times New Roman" w:hAnsi="Times New Roman"/>
      <w:b/>
      <w:bCs/>
      <w:sz w:val="32"/>
      <w:szCs w:val="24"/>
    </w:rPr>
  </w:style>
  <w:style w:type="paragraph" w:styleId="Heading5">
    <w:name w:val="heading 5"/>
    <w:basedOn w:val="Normal"/>
    <w:next w:val="Normal"/>
    <w:link w:val="Heading5Char1"/>
    <w:uiPriority w:val="9"/>
    <w:qFormat/>
    <w:rsid w:val="00514435"/>
    <w:pPr>
      <w:keepNext/>
      <w:spacing w:after="0" w:line="240" w:lineRule="auto"/>
      <w:outlineLvl w:val="4"/>
    </w:pPr>
    <w:rPr>
      <w:rFonts w:ascii="Times New Roman" w:hAnsi="Times New Roman"/>
      <w:sz w:val="32"/>
      <w:szCs w:val="24"/>
    </w:rPr>
  </w:style>
  <w:style w:type="paragraph" w:styleId="Heading6">
    <w:name w:val="heading 6"/>
    <w:basedOn w:val="Normal"/>
    <w:next w:val="Normal"/>
    <w:link w:val="Heading6Char1"/>
    <w:uiPriority w:val="9"/>
    <w:qFormat/>
    <w:rsid w:val="00514435"/>
    <w:pPr>
      <w:keepNext/>
      <w:spacing w:after="0" w:line="240" w:lineRule="auto"/>
      <w:jc w:val="both"/>
      <w:outlineLvl w:val="5"/>
    </w:pPr>
    <w:rPr>
      <w:rFonts w:ascii="Times New Roman" w:hAnsi="Times New Roman"/>
      <w:b/>
      <w:bCs/>
      <w:sz w:val="28"/>
      <w:szCs w:val="23"/>
    </w:rPr>
  </w:style>
  <w:style w:type="paragraph" w:styleId="Heading7">
    <w:name w:val="heading 7"/>
    <w:basedOn w:val="Normal"/>
    <w:next w:val="Normal"/>
    <w:link w:val="Heading7Char"/>
    <w:uiPriority w:val="9"/>
    <w:qFormat/>
    <w:rsid w:val="00514435"/>
    <w:pPr>
      <w:keepNext/>
      <w:tabs>
        <w:tab w:val="left" w:pos="1300"/>
        <w:tab w:val="left" w:pos="1780"/>
      </w:tabs>
      <w:spacing w:after="0" w:line="360" w:lineRule="auto"/>
      <w:jc w:val="center"/>
      <w:outlineLvl w:val="6"/>
    </w:pPr>
    <w:rPr>
      <w:rFonts w:ascii="Times New Roman" w:hAnsi="Times New Roman"/>
      <w:sz w:val="35"/>
      <w:szCs w:val="35"/>
    </w:rPr>
  </w:style>
  <w:style w:type="paragraph" w:styleId="Heading8">
    <w:name w:val="heading 8"/>
    <w:basedOn w:val="Normal"/>
    <w:next w:val="Normal"/>
    <w:link w:val="Heading8Char"/>
    <w:uiPriority w:val="9"/>
    <w:qFormat/>
    <w:rsid w:val="00514435"/>
    <w:pPr>
      <w:keepNext/>
      <w:spacing w:after="0" w:line="240" w:lineRule="auto"/>
      <w:jc w:val="center"/>
      <w:outlineLvl w:val="7"/>
    </w:pPr>
    <w:rPr>
      <w:rFonts w:ascii="Times New Roman" w:hAnsi="Times New Roman"/>
      <w:b/>
      <w:i/>
      <w:sz w:val="35"/>
      <w:szCs w:val="35"/>
    </w:rPr>
  </w:style>
  <w:style w:type="paragraph" w:styleId="Heading9">
    <w:name w:val="heading 9"/>
    <w:basedOn w:val="Normal"/>
    <w:next w:val="Normal"/>
    <w:link w:val="Heading9Char"/>
    <w:uiPriority w:val="9"/>
    <w:qFormat/>
    <w:rsid w:val="00514435"/>
    <w:pPr>
      <w:keepNext/>
      <w:spacing w:after="0" w:line="240" w:lineRule="auto"/>
      <w:jc w:val="both"/>
      <w:outlineLvl w:val="8"/>
    </w:pPr>
    <w:rPr>
      <w:rFonts w:ascii="Times New Roman" w:hAnsi="Times New Roman"/>
      <w:b/>
      <w:bCs/>
      <w:sz w:val="35"/>
      <w:szCs w:val="35"/>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C446B"/>
    <w:rPr>
      <w:rFonts w:ascii="Arial" w:eastAsia="Arial Unicode MS" w:hAnsi="Arial" w:cs="Arial"/>
      <w:b/>
      <w:bCs/>
      <w:noProof/>
      <w:sz w:val="24"/>
      <w:szCs w:val="24"/>
      <w:lang w:val="ro-RO" w:eastAsia="en-US"/>
    </w:rPr>
  </w:style>
  <w:style w:type="character" w:customStyle="1" w:styleId="Heading2Char">
    <w:name w:val="Heading 2 Char"/>
    <w:aliases w:val="TITLE 2 Char,Heading 2 Char Char Char,Title 2 Char"/>
    <w:basedOn w:val="DefaultParagraphFont"/>
    <w:link w:val="Heading2"/>
    <w:uiPriority w:val="9"/>
    <w:locked/>
    <w:rsid w:val="00324948"/>
    <w:rPr>
      <w:rFonts w:ascii="Arial" w:hAnsi="Arial" w:cs="Arial"/>
      <w:b/>
      <w:sz w:val="24"/>
      <w:szCs w:val="24"/>
      <w:lang w:val="ro-RO" w:eastAsia="en-US"/>
    </w:rPr>
  </w:style>
  <w:style w:type="character" w:customStyle="1" w:styleId="Heading3Char">
    <w:name w:val="Heading 3 Char"/>
    <w:basedOn w:val="DefaultParagraphFont"/>
    <w:link w:val="Heading3"/>
    <w:uiPriority w:val="9"/>
    <w:locked/>
    <w:rsid w:val="00514435"/>
    <w:rPr>
      <w:rFonts w:ascii="Times New Roman" w:hAnsi="Times New Roman" w:cs="Times New Roman"/>
      <w:b/>
      <w:sz w:val="24"/>
    </w:rPr>
  </w:style>
  <w:style w:type="character" w:customStyle="1" w:styleId="Heading5Char1">
    <w:name w:val="Heading 5 Char1"/>
    <w:link w:val="Heading5"/>
    <w:locked/>
    <w:rsid w:val="00514435"/>
    <w:rPr>
      <w:rFonts w:ascii="Times New Roman" w:hAnsi="Times New Roman"/>
      <w:sz w:val="24"/>
    </w:rPr>
  </w:style>
  <w:style w:type="character" w:customStyle="1" w:styleId="ln2tpunct">
    <w:name w:val="ln2tpunct"/>
    <w:basedOn w:val="DefaultParagraphFont"/>
    <w:rsid w:val="00514435"/>
    <w:rPr>
      <w:rFonts w:cs="Times New Roman"/>
    </w:rPr>
  </w:style>
  <w:style w:type="character" w:customStyle="1" w:styleId="Heading4Char1">
    <w:name w:val="Heading 4 Char1"/>
    <w:link w:val="Heading4"/>
    <w:locked/>
    <w:rsid w:val="00514435"/>
    <w:rPr>
      <w:rFonts w:ascii="Times New Roman" w:hAnsi="Times New Roman"/>
      <w:b/>
      <w:sz w:val="24"/>
    </w:rPr>
  </w:style>
  <w:style w:type="character" w:customStyle="1" w:styleId="Heading7Char">
    <w:name w:val="Heading 7 Char"/>
    <w:basedOn w:val="DefaultParagraphFont"/>
    <w:link w:val="Heading7"/>
    <w:uiPriority w:val="9"/>
    <w:locked/>
    <w:rsid w:val="00514435"/>
    <w:rPr>
      <w:rFonts w:ascii="Times New Roman" w:hAnsi="Times New Roman" w:cs="Times New Roman"/>
      <w:sz w:val="35"/>
    </w:rPr>
  </w:style>
  <w:style w:type="character" w:customStyle="1" w:styleId="Heading8Char">
    <w:name w:val="Heading 8 Char"/>
    <w:basedOn w:val="DefaultParagraphFont"/>
    <w:link w:val="Heading8"/>
    <w:uiPriority w:val="9"/>
    <w:locked/>
    <w:rsid w:val="00514435"/>
    <w:rPr>
      <w:rFonts w:ascii="Times New Roman" w:hAnsi="Times New Roman" w:cs="Times New Roman"/>
      <w:b/>
      <w:i/>
      <w:sz w:val="35"/>
    </w:rPr>
  </w:style>
  <w:style w:type="character" w:customStyle="1" w:styleId="Heading9Char">
    <w:name w:val="Heading 9 Char"/>
    <w:basedOn w:val="DefaultParagraphFont"/>
    <w:link w:val="Heading9"/>
    <w:uiPriority w:val="9"/>
    <w:locked/>
    <w:rsid w:val="00514435"/>
    <w:rPr>
      <w:rFonts w:ascii="Times New Roman" w:hAnsi="Times New Roman" w:cs="Times New Roman"/>
      <w:b/>
      <w:sz w:val="35"/>
      <w:lang w:val="fr-FR"/>
    </w:rPr>
  </w:style>
  <w:style w:type="paragraph" w:customStyle="1" w:styleId="CharCharChar1CharCaracterCharCharCharCharChar1CharChar">
    <w:name w:val="Char Char Char1 Char Caracter Char Char Char Char Char1 Char Char"/>
    <w:basedOn w:val="Normal"/>
    <w:rsid w:val="00514435"/>
    <w:pPr>
      <w:spacing w:after="0" w:line="240" w:lineRule="auto"/>
    </w:pPr>
    <w:rPr>
      <w:rFonts w:ascii="Times New Roman" w:hAnsi="Times New Roman"/>
      <w:sz w:val="24"/>
      <w:szCs w:val="24"/>
      <w:lang w:val="pl-PL" w:eastAsia="pl-PL"/>
    </w:rPr>
  </w:style>
  <w:style w:type="paragraph" w:styleId="BodyTextIndent">
    <w:name w:val="Body Text Indent"/>
    <w:basedOn w:val="Normal"/>
    <w:link w:val="BodyTextIndentChar"/>
    <w:uiPriority w:val="99"/>
    <w:rsid w:val="00514435"/>
    <w:pPr>
      <w:spacing w:after="0" w:line="240" w:lineRule="auto"/>
      <w:ind w:left="360"/>
      <w:jc w:val="both"/>
    </w:pPr>
    <w:rPr>
      <w:rFonts w:ascii="Times New Roman" w:hAnsi="Times New Roman"/>
      <w:sz w:val="24"/>
      <w:szCs w:val="24"/>
    </w:rPr>
  </w:style>
  <w:style w:type="character" w:customStyle="1" w:styleId="BodyTextIndentChar">
    <w:name w:val="Body Text Indent Char"/>
    <w:basedOn w:val="DefaultParagraphFont"/>
    <w:link w:val="BodyTextIndent"/>
    <w:uiPriority w:val="99"/>
    <w:semiHidden/>
    <w:locked/>
    <w:rsid w:val="00514435"/>
    <w:rPr>
      <w:rFonts w:ascii="Times New Roman" w:hAnsi="Times New Roman" w:cs="Times New Roman"/>
      <w:sz w:val="24"/>
    </w:rPr>
  </w:style>
  <w:style w:type="paragraph" w:styleId="BalloonText">
    <w:name w:val="Balloon Text"/>
    <w:basedOn w:val="Normal"/>
    <w:link w:val="BalloonTextChar"/>
    <w:uiPriority w:val="99"/>
    <w:semiHidden/>
    <w:unhideWhenUsed/>
    <w:rsid w:val="005144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4435"/>
    <w:rPr>
      <w:rFonts w:ascii="Tahoma" w:hAnsi="Tahoma" w:cs="Times New Roman"/>
      <w:sz w:val="16"/>
    </w:rPr>
  </w:style>
  <w:style w:type="paragraph" w:styleId="TOC2">
    <w:name w:val="toc 2"/>
    <w:basedOn w:val="Normal"/>
    <w:next w:val="Normal"/>
    <w:autoRedefine/>
    <w:uiPriority w:val="39"/>
    <w:semiHidden/>
    <w:rsid w:val="00514435"/>
    <w:pPr>
      <w:tabs>
        <w:tab w:val="right" w:leader="dot" w:pos="9678"/>
      </w:tabs>
      <w:spacing w:after="0" w:line="360" w:lineRule="auto"/>
      <w:ind w:left="240"/>
    </w:pPr>
    <w:rPr>
      <w:rFonts w:ascii="Times New Roman" w:hAnsi="Times New Roman"/>
      <w:smallCaps/>
      <w:noProof/>
      <w:sz w:val="24"/>
      <w:szCs w:val="20"/>
    </w:rPr>
  </w:style>
  <w:style w:type="paragraph" w:styleId="Subtitle">
    <w:name w:val="Subtitle"/>
    <w:basedOn w:val="Normal"/>
    <w:link w:val="SubtitleChar"/>
    <w:uiPriority w:val="99"/>
    <w:qFormat/>
    <w:rsid w:val="00514435"/>
    <w:pPr>
      <w:spacing w:after="0" w:line="240" w:lineRule="auto"/>
    </w:pPr>
    <w:rPr>
      <w:rFonts w:ascii="Times New Roman" w:hAnsi="Times New Roman"/>
      <w:b/>
      <w:bCs/>
      <w:sz w:val="28"/>
      <w:szCs w:val="24"/>
      <w:lang w:val="fr-FR" w:eastAsia="ro-RO"/>
    </w:rPr>
  </w:style>
  <w:style w:type="character" w:customStyle="1" w:styleId="SubtitleChar">
    <w:name w:val="Subtitle Char"/>
    <w:basedOn w:val="DefaultParagraphFont"/>
    <w:link w:val="Subtitle"/>
    <w:uiPriority w:val="99"/>
    <w:locked/>
    <w:rsid w:val="00514435"/>
    <w:rPr>
      <w:rFonts w:ascii="Times New Roman" w:hAnsi="Times New Roman" w:cs="Times New Roman"/>
      <w:b/>
      <w:sz w:val="24"/>
      <w:lang w:val="fr-FR" w:eastAsia="ro-RO"/>
    </w:rPr>
  </w:style>
  <w:style w:type="paragraph" w:customStyle="1" w:styleId="p0">
    <w:name w:val="p0"/>
    <w:basedOn w:val="Normal"/>
    <w:rsid w:val="00514435"/>
    <w:pPr>
      <w:widowControl w:val="0"/>
      <w:tabs>
        <w:tab w:val="left" w:pos="720"/>
      </w:tabs>
      <w:spacing w:after="0" w:line="240" w:lineRule="atLeast"/>
      <w:jc w:val="both"/>
    </w:pPr>
    <w:rPr>
      <w:rFonts w:ascii="Times New Roman" w:hAnsi="Times New Roman"/>
      <w:b/>
      <w:sz w:val="24"/>
      <w:szCs w:val="20"/>
      <w:lang w:val="ro-RO" w:eastAsia="ro-RO"/>
    </w:rPr>
  </w:style>
  <w:style w:type="paragraph" w:styleId="TOC4">
    <w:name w:val="toc 4"/>
    <w:basedOn w:val="Normal"/>
    <w:next w:val="Normal"/>
    <w:autoRedefine/>
    <w:uiPriority w:val="39"/>
    <w:semiHidden/>
    <w:rsid w:val="00514435"/>
    <w:pPr>
      <w:spacing w:after="0" w:line="240" w:lineRule="auto"/>
      <w:ind w:left="720"/>
    </w:pPr>
    <w:rPr>
      <w:rFonts w:ascii="Times New Roman" w:hAnsi="Times New Roman"/>
      <w:sz w:val="24"/>
      <w:szCs w:val="21"/>
      <w:lang w:val="ro-RO" w:eastAsia="ro-RO"/>
    </w:rPr>
  </w:style>
  <w:style w:type="paragraph" w:styleId="TOC1">
    <w:name w:val="toc 1"/>
    <w:basedOn w:val="Normal"/>
    <w:next w:val="Normal"/>
    <w:autoRedefine/>
    <w:uiPriority w:val="39"/>
    <w:semiHidden/>
    <w:rsid w:val="00514435"/>
    <w:pPr>
      <w:tabs>
        <w:tab w:val="right" w:leader="dot" w:pos="9678"/>
      </w:tabs>
      <w:spacing w:before="120" w:after="120" w:line="240" w:lineRule="auto"/>
    </w:pPr>
    <w:rPr>
      <w:rFonts w:ascii="Times New Roman" w:hAnsi="Times New Roman"/>
      <w:b/>
      <w:bCs/>
      <w:noProof/>
      <w:sz w:val="20"/>
      <w:szCs w:val="28"/>
      <w:lang w:val="ro-RO"/>
    </w:rPr>
  </w:style>
  <w:style w:type="paragraph" w:styleId="TOC7">
    <w:name w:val="toc 7"/>
    <w:basedOn w:val="Normal"/>
    <w:next w:val="Normal"/>
    <w:autoRedefine/>
    <w:uiPriority w:val="39"/>
    <w:semiHidden/>
    <w:rsid w:val="00514435"/>
    <w:pPr>
      <w:spacing w:after="0" w:line="240" w:lineRule="auto"/>
      <w:ind w:left="1440"/>
    </w:pPr>
    <w:rPr>
      <w:rFonts w:ascii="Times New Roman" w:hAnsi="Times New Roman"/>
      <w:sz w:val="24"/>
      <w:szCs w:val="21"/>
      <w:lang w:val="ro-RO" w:eastAsia="ro-RO"/>
    </w:rPr>
  </w:style>
  <w:style w:type="character" w:styleId="PageNumber">
    <w:name w:val="page number"/>
    <w:basedOn w:val="DefaultParagraphFont"/>
    <w:uiPriority w:val="99"/>
    <w:rsid w:val="00514435"/>
    <w:rPr>
      <w:rFonts w:cs="Times New Roman"/>
    </w:rPr>
  </w:style>
  <w:style w:type="character" w:customStyle="1" w:styleId="sp1">
    <w:name w:val="sp1"/>
    <w:rsid w:val="00514435"/>
    <w:rPr>
      <w:b/>
      <w:color w:val="8F0000"/>
    </w:rPr>
  </w:style>
  <w:style w:type="character" w:customStyle="1" w:styleId="ln2tparagraf">
    <w:name w:val="ln2tparagraf"/>
    <w:basedOn w:val="DefaultParagraphFont"/>
    <w:rsid w:val="00514435"/>
    <w:rPr>
      <w:rFonts w:cs="Times New Roman"/>
    </w:rPr>
  </w:style>
  <w:style w:type="character" w:customStyle="1" w:styleId="Heading6Char1">
    <w:name w:val="Heading 6 Char1"/>
    <w:link w:val="Heading6"/>
    <w:uiPriority w:val="9"/>
    <w:locked/>
    <w:rsid w:val="00514435"/>
    <w:rPr>
      <w:rFonts w:ascii="Times New Roman" w:hAnsi="Times New Roman"/>
      <w:b/>
      <w:sz w:val="23"/>
    </w:rPr>
  </w:style>
  <w:style w:type="character" w:customStyle="1" w:styleId="tabel1">
    <w:name w:val="tabel1"/>
    <w:rsid w:val="00514435"/>
    <w:rPr>
      <w:rFonts w:ascii="Courier New" w:hAnsi="Courier New"/>
      <w:color w:val="000000"/>
      <w:sz w:val="20"/>
      <w:shd w:val="clear" w:color="auto" w:fill="auto"/>
    </w:rPr>
  </w:style>
  <w:style w:type="paragraph" w:styleId="BodyText">
    <w:name w:val="Body Text"/>
    <w:basedOn w:val="Normal"/>
    <w:link w:val="BodyTextChar"/>
    <w:uiPriority w:val="99"/>
    <w:rsid w:val="00514435"/>
    <w:pPr>
      <w:spacing w:after="0" w:line="240" w:lineRule="auto"/>
      <w:jc w:val="both"/>
    </w:pPr>
    <w:rPr>
      <w:rFonts w:ascii="Times New Roman" w:hAnsi="Times New Roman"/>
      <w:sz w:val="24"/>
      <w:szCs w:val="24"/>
    </w:rPr>
  </w:style>
  <w:style w:type="character" w:customStyle="1" w:styleId="BodyTextChar">
    <w:name w:val="Body Text Char"/>
    <w:basedOn w:val="DefaultParagraphFont"/>
    <w:link w:val="BodyText"/>
    <w:uiPriority w:val="99"/>
    <w:locked/>
    <w:rsid w:val="00514435"/>
    <w:rPr>
      <w:rFonts w:ascii="Times New Roman" w:hAnsi="Times New Roman" w:cs="Times New Roman"/>
      <w:sz w:val="24"/>
    </w:rPr>
  </w:style>
  <w:style w:type="paragraph" w:styleId="Header">
    <w:name w:val="header"/>
    <w:aliases w:val="Mediu"/>
    <w:basedOn w:val="Normal"/>
    <w:link w:val="HeaderChar"/>
    <w:uiPriority w:val="99"/>
    <w:unhideWhenUsed/>
    <w:rsid w:val="00514435"/>
    <w:pPr>
      <w:tabs>
        <w:tab w:val="center" w:pos="4680"/>
        <w:tab w:val="right" w:pos="9360"/>
      </w:tabs>
      <w:spacing w:after="0" w:line="240" w:lineRule="auto"/>
    </w:pPr>
  </w:style>
  <w:style w:type="character" w:customStyle="1" w:styleId="HeaderChar">
    <w:name w:val="Header Char"/>
    <w:aliases w:val="Mediu Char"/>
    <w:basedOn w:val="DefaultParagraphFont"/>
    <w:link w:val="Header"/>
    <w:uiPriority w:val="99"/>
    <w:locked/>
    <w:rsid w:val="00514435"/>
    <w:rPr>
      <w:rFonts w:cs="Times New Roman"/>
      <w:sz w:val="24"/>
    </w:rPr>
  </w:style>
  <w:style w:type="character" w:customStyle="1" w:styleId="paragraf1">
    <w:name w:val="paragraf1"/>
    <w:rsid w:val="00514435"/>
    <w:rPr>
      <w:shd w:val="clear" w:color="auto" w:fill="auto"/>
    </w:rPr>
  </w:style>
  <w:style w:type="character" w:customStyle="1" w:styleId="tsp1">
    <w:name w:val="tsp1"/>
    <w:basedOn w:val="DefaultParagraphFont"/>
    <w:rsid w:val="00514435"/>
    <w:rPr>
      <w:rFonts w:cs="Times New Roman"/>
    </w:rPr>
  </w:style>
  <w:style w:type="character" w:customStyle="1" w:styleId="Heading3CharCharCharCharCharCharCharCharCharCharCharCharCharCharCharCharCharCharCharCharCharCharCharCharCharCharCharCharCharCharCharCharCharCharCharCharChar">
    <w:name w:val="Heading 3 Char Char Char Char Char Char Char Char Char Char Char Char Char Char Char Char Char Char Char Char Char Char Char Char Char Char Char Char Char Char Char Char Char Char Char Char Char"/>
    <w:aliases w:val="Heading 31"/>
    <w:rsid w:val="00514435"/>
    <w:rPr>
      <w:rFonts w:ascii="Arial" w:hAnsi="Arial"/>
      <w:b/>
      <w:sz w:val="26"/>
      <w:lang w:val="en-US" w:eastAsia="en-US"/>
    </w:rPr>
  </w:style>
  <w:style w:type="paragraph" w:customStyle="1" w:styleId="AnbotstextEinzug">
    <w:name w:val="Anbotstext Einzug *"/>
    <w:basedOn w:val="Normal"/>
    <w:rsid w:val="00514435"/>
    <w:pPr>
      <w:tabs>
        <w:tab w:val="right" w:pos="6804"/>
      </w:tabs>
      <w:spacing w:after="60" w:line="240" w:lineRule="auto"/>
      <w:ind w:left="2127" w:hanging="142"/>
    </w:pPr>
    <w:rPr>
      <w:rFonts w:ascii="Arial" w:hAnsi="Arial"/>
      <w:color w:val="000000"/>
      <w:szCs w:val="20"/>
      <w:lang w:val="de-DE"/>
    </w:rPr>
  </w:style>
  <w:style w:type="character" w:customStyle="1" w:styleId="BodyTextIndent3Char7">
    <w:name w:val="Body Text Indent 3 Char7"/>
    <w:basedOn w:val="DefaultParagraphFont"/>
    <w:uiPriority w:val="99"/>
    <w:semiHidden/>
    <w:rsid w:val="00514435"/>
    <w:rPr>
      <w:rFonts w:cs="Times New Roman"/>
      <w:sz w:val="16"/>
      <w:szCs w:val="16"/>
    </w:rPr>
  </w:style>
  <w:style w:type="paragraph" w:styleId="Footer">
    <w:name w:val="footer"/>
    <w:aliases w:val="Char,Char Char Char Char,Char Char Char,Char Caracter Caracter,Char Caracter"/>
    <w:basedOn w:val="Normal"/>
    <w:link w:val="FooterChar"/>
    <w:uiPriority w:val="99"/>
    <w:unhideWhenUsed/>
    <w:rsid w:val="00514435"/>
    <w:pPr>
      <w:tabs>
        <w:tab w:val="center" w:pos="4680"/>
        <w:tab w:val="right" w:pos="9360"/>
      </w:tabs>
      <w:spacing w:after="0" w:line="240" w:lineRule="auto"/>
    </w:pPr>
  </w:style>
  <w:style w:type="character" w:customStyle="1" w:styleId="FooterChar">
    <w:name w:val="Footer Char"/>
    <w:aliases w:val="Char Char,Char Char Char Char Char,Char Char Char Char1,Char Caracter Caracter Char,Char Caracter Char"/>
    <w:basedOn w:val="DefaultParagraphFont"/>
    <w:link w:val="Footer"/>
    <w:uiPriority w:val="99"/>
    <w:locked/>
    <w:rsid w:val="00514435"/>
    <w:rPr>
      <w:rFonts w:cs="Times New Roman"/>
      <w:sz w:val="22"/>
      <w:szCs w:val="22"/>
    </w:rPr>
  </w:style>
  <w:style w:type="paragraph" w:customStyle="1" w:styleId="AnbotstextEinzug-">
    <w:name w:val="Anbotstext Einzug -"/>
    <w:basedOn w:val="Normal"/>
    <w:rsid w:val="00514435"/>
    <w:pPr>
      <w:tabs>
        <w:tab w:val="right" w:pos="6804"/>
      </w:tabs>
      <w:spacing w:before="60" w:after="60" w:line="240" w:lineRule="auto"/>
      <w:ind w:left="1985" w:hanging="142"/>
    </w:pPr>
    <w:rPr>
      <w:rFonts w:ascii="Arial" w:hAnsi="Arial"/>
      <w:color w:val="000000"/>
      <w:szCs w:val="20"/>
      <w:lang w:val="de-DE"/>
    </w:rPr>
  </w:style>
  <w:style w:type="paragraph" w:styleId="BodyText3">
    <w:name w:val="Body Text 3"/>
    <w:basedOn w:val="Normal"/>
    <w:link w:val="BodyText3Char"/>
    <w:uiPriority w:val="99"/>
    <w:rsid w:val="00514435"/>
    <w:pPr>
      <w:spacing w:after="0" w:line="360" w:lineRule="auto"/>
      <w:jc w:val="both"/>
    </w:pPr>
    <w:rPr>
      <w:rFonts w:ascii="Times New Roman" w:hAnsi="Times New Roman"/>
      <w:sz w:val="23"/>
      <w:szCs w:val="23"/>
    </w:rPr>
  </w:style>
  <w:style w:type="character" w:customStyle="1" w:styleId="BodyText3Char">
    <w:name w:val="Body Text 3 Char"/>
    <w:basedOn w:val="DefaultParagraphFont"/>
    <w:link w:val="BodyText3"/>
    <w:uiPriority w:val="99"/>
    <w:semiHidden/>
    <w:locked/>
    <w:rsid w:val="00514435"/>
    <w:rPr>
      <w:rFonts w:ascii="Times New Roman" w:hAnsi="Times New Roman" w:cs="Times New Roman"/>
      <w:sz w:val="23"/>
    </w:rPr>
  </w:style>
  <w:style w:type="paragraph" w:customStyle="1" w:styleId="Bullet1">
    <w:name w:val="Bullet1"/>
    <w:basedOn w:val="Normal"/>
    <w:rsid w:val="00514435"/>
    <w:pPr>
      <w:tabs>
        <w:tab w:val="num" w:pos="360"/>
      </w:tabs>
      <w:spacing w:before="60" w:after="0" w:line="240" w:lineRule="auto"/>
      <w:ind w:left="360" w:hanging="360"/>
    </w:pPr>
    <w:rPr>
      <w:rFonts w:ascii="Times New Roman" w:hAnsi="Times New Roman"/>
      <w:sz w:val="18"/>
      <w:szCs w:val="18"/>
      <w:lang w:val="en-GB"/>
    </w:rPr>
  </w:style>
  <w:style w:type="paragraph" w:customStyle="1" w:styleId="ln2acttitlu">
    <w:name w:val="ln2acttitlu"/>
    <w:basedOn w:val="Normal"/>
    <w:rsid w:val="00514435"/>
    <w:pPr>
      <w:spacing w:before="100" w:beforeAutospacing="1" w:after="100" w:afterAutospacing="1" w:line="240" w:lineRule="auto"/>
      <w:jc w:val="center"/>
    </w:pPr>
    <w:rPr>
      <w:rFonts w:ascii="Times New Roman" w:hAnsi="Times New Roman"/>
      <w:color w:val="000010"/>
      <w:lang w:val="ro-RO" w:eastAsia="ro-RO"/>
    </w:rPr>
  </w:style>
  <w:style w:type="paragraph" w:customStyle="1" w:styleId="ParaAr">
    <w:name w:val="ParaAr"/>
    <w:basedOn w:val="Normal"/>
    <w:rsid w:val="00514435"/>
    <w:pPr>
      <w:overflowPunct w:val="0"/>
      <w:autoSpaceDE w:val="0"/>
      <w:autoSpaceDN w:val="0"/>
      <w:adjustRightInd w:val="0"/>
      <w:spacing w:after="0" w:line="360" w:lineRule="auto"/>
      <w:ind w:firstLine="709"/>
      <w:jc w:val="both"/>
      <w:textAlignment w:val="baseline"/>
    </w:pPr>
    <w:rPr>
      <w:rFonts w:ascii="ArialUpR" w:hAnsi="ArialUpR"/>
      <w:noProof/>
      <w:sz w:val="24"/>
      <w:szCs w:val="20"/>
    </w:rPr>
  </w:style>
  <w:style w:type="paragraph" w:styleId="FootnoteText">
    <w:name w:val="footnote text"/>
    <w:aliases w:val="Footnote Text Char"/>
    <w:basedOn w:val="Normal"/>
    <w:link w:val="FootnoteTextChar1"/>
    <w:uiPriority w:val="99"/>
    <w:semiHidden/>
    <w:rsid w:val="00514435"/>
    <w:pPr>
      <w:widowControl w:val="0"/>
      <w:spacing w:after="0" w:line="240" w:lineRule="auto"/>
    </w:pPr>
    <w:rPr>
      <w:rFonts w:ascii="Times New Roman" w:hAnsi="Times New Roman"/>
      <w:sz w:val="18"/>
      <w:szCs w:val="18"/>
      <w:lang w:val="en-GB"/>
    </w:rPr>
  </w:style>
  <w:style w:type="character" w:customStyle="1" w:styleId="FootnoteTextChar1">
    <w:name w:val="Footnote Text Char1"/>
    <w:aliases w:val="Footnote Text Char Char"/>
    <w:basedOn w:val="DefaultParagraphFont"/>
    <w:link w:val="FootnoteText"/>
    <w:uiPriority w:val="99"/>
    <w:semiHidden/>
    <w:locked/>
    <w:rsid w:val="00514435"/>
    <w:rPr>
      <w:rFonts w:ascii="Times New Roman" w:hAnsi="Times New Roman" w:cs="Times New Roman"/>
      <w:sz w:val="18"/>
      <w:lang w:val="en-GB"/>
    </w:rPr>
  </w:style>
  <w:style w:type="paragraph" w:styleId="BodyText2">
    <w:name w:val="Body Text 2"/>
    <w:basedOn w:val="Normal"/>
    <w:link w:val="BodyText2Char"/>
    <w:uiPriority w:val="99"/>
    <w:rsid w:val="00514435"/>
    <w:pPr>
      <w:spacing w:after="0" w:line="360" w:lineRule="auto"/>
    </w:pPr>
    <w:rPr>
      <w:rFonts w:ascii="Times New Roman" w:hAnsi="Times New Roman"/>
      <w:sz w:val="23"/>
      <w:szCs w:val="23"/>
    </w:rPr>
  </w:style>
  <w:style w:type="character" w:customStyle="1" w:styleId="BodyText2Char">
    <w:name w:val="Body Text 2 Char"/>
    <w:basedOn w:val="DefaultParagraphFont"/>
    <w:link w:val="BodyText2"/>
    <w:uiPriority w:val="99"/>
    <w:locked/>
    <w:rsid w:val="00514435"/>
    <w:rPr>
      <w:rFonts w:cs="Times New Roman"/>
      <w:sz w:val="23"/>
    </w:rPr>
  </w:style>
  <w:style w:type="paragraph" w:customStyle="1" w:styleId="Style6">
    <w:name w:val="Style 6"/>
    <w:rsid w:val="00514435"/>
    <w:pPr>
      <w:widowControl w:val="0"/>
      <w:autoSpaceDE w:val="0"/>
      <w:autoSpaceDN w:val="0"/>
      <w:ind w:left="72"/>
    </w:pPr>
    <w:rPr>
      <w:rFonts w:ascii="Arial Narrow" w:hAnsi="Arial Narrow" w:cs="Arial Narrow"/>
      <w:sz w:val="22"/>
      <w:szCs w:val="22"/>
      <w:lang w:val="ro-RO" w:eastAsia="en-US"/>
    </w:rPr>
  </w:style>
  <w:style w:type="paragraph" w:customStyle="1" w:styleId="Superscript">
    <w:name w:val="Superscript"/>
    <w:basedOn w:val="Normal"/>
    <w:rsid w:val="00514435"/>
    <w:pPr>
      <w:spacing w:after="120" w:line="240" w:lineRule="auto"/>
      <w:ind w:left="284"/>
      <w:jc w:val="both"/>
    </w:pPr>
    <w:rPr>
      <w:rFonts w:ascii="Times New Roman" w:hAnsi="Times New Roman"/>
      <w:sz w:val="20"/>
      <w:szCs w:val="20"/>
      <w:vertAlign w:val="superscript"/>
      <w:lang w:val="en-GB"/>
    </w:rPr>
  </w:style>
  <w:style w:type="paragraph" w:styleId="BodyTextIndent2">
    <w:name w:val="Body Text Indent 2"/>
    <w:basedOn w:val="Normal"/>
    <w:link w:val="BodyTextIndent2Char"/>
    <w:uiPriority w:val="99"/>
    <w:rsid w:val="00514435"/>
    <w:pPr>
      <w:spacing w:after="0" w:line="240" w:lineRule="auto"/>
      <w:ind w:left="360" w:hanging="360"/>
      <w:jc w:val="both"/>
    </w:pPr>
    <w:rPr>
      <w:rFonts w:ascii="Times New Roman" w:hAnsi="Times New Roman"/>
      <w:sz w:val="24"/>
      <w:szCs w:val="24"/>
    </w:rPr>
  </w:style>
  <w:style w:type="character" w:customStyle="1" w:styleId="BodyTextIndent2Char">
    <w:name w:val="Body Text Indent 2 Char"/>
    <w:basedOn w:val="DefaultParagraphFont"/>
    <w:link w:val="BodyTextIndent2"/>
    <w:uiPriority w:val="99"/>
    <w:semiHidden/>
    <w:locked/>
    <w:rsid w:val="00514435"/>
    <w:rPr>
      <w:rFonts w:ascii="Times New Roman" w:hAnsi="Times New Roman" w:cs="Times New Roman"/>
      <w:sz w:val="24"/>
    </w:rPr>
  </w:style>
  <w:style w:type="paragraph" w:styleId="BlockText">
    <w:name w:val="Block Text"/>
    <w:basedOn w:val="Normal"/>
    <w:uiPriority w:val="99"/>
    <w:rsid w:val="00514435"/>
    <w:pPr>
      <w:spacing w:after="0" w:line="240" w:lineRule="auto"/>
      <w:ind w:left="-720" w:right="-360" w:firstLine="1080"/>
    </w:pPr>
    <w:rPr>
      <w:rFonts w:ascii="Times New Roman" w:hAnsi="Times New Roman"/>
      <w:sz w:val="24"/>
      <w:szCs w:val="24"/>
      <w:lang w:val="fr-FR" w:eastAsia="ro-RO"/>
    </w:rPr>
  </w:style>
  <w:style w:type="paragraph" w:customStyle="1" w:styleId="CharCharChar1">
    <w:name w:val="Char Char Char1"/>
    <w:basedOn w:val="Normal"/>
    <w:rsid w:val="00514435"/>
    <w:pPr>
      <w:spacing w:after="0" w:line="240" w:lineRule="auto"/>
    </w:pPr>
    <w:rPr>
      <w:rFonts w:ascii="Times New Roman" w:hAnsi="Times New Roman"/>
      <w:sz w:val="24"/>
      <w:szCs w:val="24"/>
      <w:lang w:val="pl-PL" w:eastAsia="pl-PL"/>
    </w:rPr>
  </w:style>
  <w:style w:type="character" w:customStyle="1" w:styleId="CaracterCaracter3">
    <w:name w:val="Caracter Caracter3"/>
    <w:basedOn w:val="DefaultParagraphFont"/>
    <w:rsid w:val="00514435"/>
    <w:rPr>
      <w:rFonts w:cs="Times New Roman"/>
    </w:rPr>
  </w:style>
  <w:style w:type="paragraph" w:customStyle="1" w:styleId="Bullet2">
    <w:name w:val="Bullet 2"/>
    <w:basedOn w:val="Normal"/>
    <w:rsid w:val="00514435"/>
    <w:pPr>
      <w:tabs>
        <w:tab w:val="num" w:pos="1224"/>
      </w:tabs>
      <w:spacing w:before="120" w:after="120" w:line="240" w:lineRule="auto"/>
      <w:ind w:left="1224" w:hanging="864"/>
      <w:jc w:val="both"/>
    </w:pPr>
    <w:rPr>
      <w:rFonts w:ascii="Times New Roman" w:hAnsi="Times New Roman"/>
      <w:sz w:val="20"/>
      <w:szCs w:val="20"/>
      <w:lang w:val="en-GB"/>
    </w:rPr>
  </w:style>
  <w:style w:type="paragraph" w:customStyle="1" w:styleId="Style2">
    <w:name w:val="Style2"/>
    <w:basedOn w:val="Heading3"/>
    <w:rsid w:val="00514435"/>
    <w:pPr>
      <w:tabs>
        <w:tab w:val="num" w:pos="2160"/>
        <w:tab w:val="left" w:pos="2552"/>
      </w:tabs>
      <w:spacing w:after="120"/>
      <w:ind w:left="2160" w:hanging="360"/>
      <w:jc w:val="left"/>
    </w:pPr>
    <w:rPr>
      <w:rFonts w:ascii="Arial" w:hAnsi="Arial"/>
      <w:sz w:val="24"/>
      <w:szCs w:val="20"/>
      <w:lang w:val="ro-RO"/>
    </w:rPr>
  </w:style>
  <w:style w:type="paragraph" w:customStyle="1" w:styleId="Corptext1">
    <w:name w:val="Corp text1"/>
    <w:rsid w:val="00514435"/>
    <w:pPr>
      <w:widowControl w:val="0"/>
      <w:spacing w:before="1" w:after="1"/>
      <w:ind w:left="1" w:right="1" w:firstLine="567"/>
      <w:jc w:val="both"/>
    </w:pPr>
    <w:rPr>
      <w:rFonts w:ascii="Times" w:hAnsi="Times" w:cs="Times New Roman"/>
      <w:sz w:val="26"/>
      <w:lang w:eastAsia="ro-RO"/>
    </w:rPr>
  </w:style>
  <w:style w:type="paragraph" w:styleId="Caption">
    <w:name w:val="caption"/>
    <w:basedOn w:val="Normal"/>
    <w:next w:val="Normal"/>
    <w:uiPriority w:val="35"/>
    <w:qFormat/>
    <w:rsid w:val="00514435"/>
    <w:pPr>
      <w:spacing w:after="0" w:line="240" w:lineRule="auto"/>
    </w:pPr>
    <w:rPr>
      <w:rFonts w:ascii="Times New Roman" w:hAnsi="Times New Roman"/>
      <w:b/>
      <w:bCs/>
      <w:sz w:val="24"/>
      <w:szCs w:val="24"/>
      <w:lang w:val="pt-PT"/>
    </w:rPr>
  </w:style>
  <w:style w:type="character" w:customStyle="1" w:styleId="FooterChar2">
    <w:name w:val="Footer Char2"/>
    <w:aliases w:val="Char Char2,Char Char Char Char Char2"/>
    <w:uiPriority w:val="99"/>
    <w:rsid w:val="00514435"/>
    <w:rPr>
      <w:sz w:val="24"/>
      <w:lang w:val="en-US" w:eastAsia="en-US"/>
    </w:rPr>
  </w:style>
  <w:style w:type="character" w:customStyle="1" w:styleId="do1">
    <w:name w:val="do1"/>
    <w:rsid w:val="00514435"/>
    <w:rPr>
      <w:b/>
      <w:sz w:val="26"/>
    </w:rPr>
  </w:style>
  <w:style w:type="paragraph" w:customStyle="1" w:styleId="table">
    <w:name w:val="table"/>
    <w:basedOn w:val="Normal"/>
    <w:rsid w:val="00514435"/>
    <w:pPr>
      <w:spacing w:after="120" w:line="240" w:lineRule="auto"/>
    </w:pPr>
    <w:rPr>
      <w:rFonts w:ascii="Times New Roman" w:hAnsi="Times New Roman"/>
      <w:sz w:val="20"/>
      <w:szCs w:val="20"/>
      <w:lang w:val="en-GB"/>
    </w:rPr>
  </w:style>
  <w:style w:type="character" w:styleId="Hyperlink">
    <w:name w:val="Hyperlink"/>
    <w:basedOn w:val="DefaultParagraphFont"/>
    <w:uiPriority w:val="99"/>
    <w:rsid w:val="00514435"/>
    <w:rPr>
      <w:rFonts w:cs="Times New Roman"/>
      <w:color w:val="0000FF"/>
      <w:u w:val="single"/>
    </w:rPr>
  </w:style>
  <w:style w:type="paragraph" w:customStyle="1" w:styleId="StyleBefore6ptAfter12ptLinespacingAtleast12pt">
    <w:name w:val="Style Before:  6 pt After:  12 pt Line spacing:  At least 12 pt"/>
    <w:basedOn w:val="Normal"/>
    <w:autoRedefine/>
    <w:rsid w:val="00514435"/>
    <w:pPr>
      <w:widowControl w:val="0"/>
      <w:adjustRightInd w:val="0"/>
      <w:spacing w:after="0" w:line="240" w:lineRule="auto"/>
      <w:jc w:val="both"/>
      <w:textAlignment w:val="baseline"/>
    </w:pPr>
    <w:rPr>
      <w:rFonts w:ascii="Times New Roman" w:hAnsi="Times New Roman"/>
      <w:b/>
      <w:bCs/>
      <w:sz w:val="24"/>
      <w:szCs w:val="24"/>
      <w:lang w:val="ro-RO" w:eastAsia="ro-RO"/>
    </w:rPr>
  </w:style>
  <w:style w:type="paragraph" w:customStyle="1" w:styleId="Table0">
    <w:name w:val="Table"/>
    <w:basedOn w:val="Normal"/>
    <w:rsid w:val="00514435"/>
    <w:pPr>
      <w:spacing w:after="60" w:line="240" w:lineRule="auto"/>
    </w:pPr>
    <w:rPr>
      <w:rFonts w:ascii="Arial" w:hAnsi="Arial"/>
      <w:sz w:val="20"/>
      <w:szCs w:val="24"/>
      <w:lang w:val="en-GB"/>
    </w:rPr>
  </w:style>
  <w:style w:type="paragraph" w:customStyle="1" w:styleId="bullett1indent">
    <w:name w:val="bullett1 indent"/>
    <w:basedOn w:val="Normal"/>
    <w:uiPriority w:val="99"/>
    <w:rsid w:val="00514435"/>
    <w:pPr>
      <w:tabs>
        <w:tab w:val="num" w:pos="709"/>
      </w:tabs>
      <w:spacing w:before="60" w:after="0" w:line="240" w:lineRule="auto"/>
      <w:ind w:left="709" w:hanging="360"/>
    </w:pPr>
    <w:rPr>
      <w:rFonts w:ascii="Arial" w:hAnsi="Arial"/>
      <w:sz w:val="18"/>
      <w:szCs w:val="20"/>
      <w:lang w:val="en-GB"/>
    </w:rPr>
  </w:style>
  <w:style w:type="paragraph" w:styleId="BodyTextIndent3">
    <w:name w:val="Body Text Indent 3"/>
    <w:basedOn w:val="Normal"/>
    <w:link w:val="BodyTextIndent3Char"/>
    <w:uiPriority w:val="99"/>
    <w:semiHidden/>
    <w:rsid w:val="00514435"/>
    <w:pPr>
      <w:spacing w:after="0" w:line="240" w:lineRule="auto"/>
      <w:ind w:left="960"/>
      <w:jc w:val="both"/>
    </w:pPr>
    <w:rPr>
      <w:rFonts w:ascii="Times New Roman" w:hAnsi="Times New Roman"/>
      <w:sz w:val="24"/>
      <w:szCs w:val="24"/>
    </w:rPr>
  </w:style>
  <w:style w:type="character" w:customStyle="1" w:styleId="BodyTextIndent3Char">
    <w:name w:val="Body Text Indent 3 Char"/>
    <w:basedOn w:val="DefaultParagraphFont"/>
    <w:link w:val="BodyTextIndent3"/>
    <w:uiPriority w:val="99"/>
    <w:semiHidden/>
    <w:locked/>
    <w:rsid w:val="00514435"/>
    <w:rPr>
      <w:rFonts w:cs="Times New Roman"/>
      <w:sz w:val="16"/>
      <w:szCs w:val="16"/>
    </w:rPr>
  </w:style>
  <w:style w:type="character" w:customStyle="1" w:styleId="BodyTextIndent3Char6">
    <w:name w:val="Body Text Indent 3 Char6"/>
    <w:basedOn w:val="DefaultParagraphFont"/>
    <w:uiPriority w:val="99"/>
    <w:semiHidden/>
    <w:rsid w:val="00514435"/>
    <w:rPr>
      <w:rFonts w:cs="Times New Roman"/>
      <w:sz w:val="16"/>
      <w:szCs w:val="16"/>
    </w:rPr>
  </w:style>
  <w:style w:type="character" w:customStyle="1" w:styleId="BodyTextIndent3Char5">
    <w:name w:val="Body Text Indent 3 Char5"/>
    <w:basedOn w:val="DefaultParagraphFont"/>
    <w:uiPriority w:val="99"/>
    <w:semiHidden/>
    <w:rsid w:val="00514435"/>
    <w:rPr>
      <w:rFonts w:cs="Times New Roman"/>
      <w:sz w:val="16"/>
      <w:szCs w:val="16"/>
      <w:lang w:val="en-US" w:eastAsia="en-US"/>
    </w:rPr>
  </w:style>
  <w:style w:type="character" w:customStyle="1" w:styleId="BodyTextIndent3Char4">
    <w:name w:val="Body Text Indent 3 Char4"/>
    <w:basedOn w:val="DefaultParagraphFont"/>
    <w:uiPriority w:val="99"/>
    <w:semiHidden/>
    <w:rsid w:val="00514435"/>
    <w:rPr>
      <w:rFonts w:cs="Times New Roman"/>
      <w:sz w:val="16"/>
      <w:szCs w:val="16"/>
      <w:lang w:val="en-US" w:eastAsia="en-US"/>
    </w:rPr>
  </w:style>
  <w:style w:type="character" w:customStyle="1" w:styleId="BodyTextIndent3Char3">
    <w:name w:val="Body Text Indent 3 Char3"/>
    <w:basedOn w:val="DefaultParagraphFont"/>
    <w:uiPriority w:val="99"/>
    <w:semiHidden/>
    <w:rsid w:val="00514435"/>
    <w:rPr>
      <w:rFonts w:cs="Times New Roman"/>
      <w:sz w:val="16"/>
      <w:szCs w:val="16"/>
      <w:lang w:val="en-US" w:eastAsia="en-US"/>
    </w:rPr>
  </w:style>
  <w:style w:type="character" w:customStyle="1" w:styleId="StilCharacterStyle1TimesNewRoman11pct">
    <w:name w:val="Stil Character Style 1 + Times New Roman 11 pct."/>
    <w:rsid w:val="00514435"/>
    <w:rPr>
      <w:rFonts w:ascii="Times New Roman" w:hAnsi="Times New Roman"/>
      <w:sz w:val="22"/>
    </w:rPr>
  </w:style>
  <w:style w:type="paragraph" w:styleId="PlainText">
    <w:name w:val="Plain Text"/>
    <w:basedOn w:val="Normal"/>
    <w:link w:val="PlainTextChar"/>
    <w:uiPriority w:val="99"/>
    <w:semiHidden/>
    <w:rsid w:val="00514435"/>
    <w:pPr>
      <w:spacing w:after="0"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514435"/>
    <w:rPr>
      <w:rFonts w:ascii="Courier New" w:hAnsi="Courier New" w:cs="Times New Roman"/>
    </w:rPr>
  </w:style>
  <w:style w:type="character" w:customStyle="1" w:styleId="tpa1">
    <w:name w:val="tpa1"/>
    <w:basedOn w:val="DefaultParagraphFont"/>
    <w:rsid w:val="00514435"/>
    <w:rPr>
      <w:rFonts w:cs="Times New Roman"/>
    </w:rPr>
  </w:style>
  <w:style w:type="character" w:customStyle="1" w:styleId="litera1">
    <w:name w:val="litera1"/>
    <w:rsid w:val="00514435"/>
    <w:rPr>
      <w:b/>
      <w:color w:val="000000"/>
    </w:rPr>
  </w:style>
  <w:style w:type="character" w:customStyle="1" w:styleId="punct1">
    <w:name w:val="punct1"/>
    <w:rsid w:val="00514435"/>
    <w:rPr>
      <w:b/>
      <w:color w:val="000000"/>
    </w:rPr>
  </w:style>
  <w:style w:type="paragraph" w:customStyle="1" w:styleId="NormalWeb1">
    <w:name w:val="Normal (Web)1"/>
    <w:basedOn w:val="Normal"/>
    <w:rsid w:val="00514435"/>
    <w:pPr>
      <w:spacing w:after="0" w:line="240" w:lineRule="auto"/>
    </w:pPr>
    <w:rPr>
      <w:rFonts w:ascii="Times New Roman" w:hAnsi="Times New Roman"/>
      <w:color w:val="000000"/>
      <w:sz w:val="24"/>
      <w:szCs w:val="24"/>
      <w:lang w:val="ro-RO" w:eastAsia="ro-RO"/>
    </w:rPr>
  </w:style>
  <w:style w:type="paragraph" w:styleId="Title">
    <w:name w:val="Title"/>
    <w:basedOn w:val="Normal"/>
    <w:link w:val="TitleChar"/>
    <w:uiPriority w:val="99"/>
    <w:qFormat/>
    <w:rsid w:val="00514435"/>
    <w:pPr>
      <w:spacing w:after="0" w:line="240" w:lineRule="auto"/>
      <w:jc w:val="center"/>
    </w:pPr>
    <w:rPr>
      <w:rFonts w:ascii="Times New Roman" w:hAnsi="Times New Roman"/>
      <w:b/>
      <w:bCs/>
      <w:sz w:val="32"/>
      <w:szCs w:val="24"/>
      <w:lang w:val="fr-FR" w:eastAsia="ro-RO"/>
    </w:rPr>
  </w:style>
  <w:style w:type="character" w:customStyle="1" w:styleId="TitleChar">
    <w:name w:val="Title Char"/>
    <w:basedOn w:val="DefaultParagraphFont"/>
    <w:link w:val="Title"/>
    <w:uiPriority w:val="99"/>
    <w:locked/>
    <w:rsid w:val="00514435"/>
    <w:rPr>
      <w:rFonts w:ascii="Times New Roman" w:hAnsi="Times New Roman" w:cs="Times New Roman"/>
      <w:b/>
      <w:sz w:val="24"/>
      <w:lang w:val="fr-FR" w:eastAsia="ro-RO"/>
    </w:rPr>
  </w:style>
  <w:style w:type="paragraph" w:customStyle="1" w:styleId="Default">
    <w:name w:val="Default"/>
    <w:rsid w:val="00514435"/>
    <w:pPr>
      <w:autoSpaceDE w:val="0"/>
      <w:autoSpaceDN w:val="0"/>
      <w:adjustRightInd w:val="0"/>
    </w:pPr>
    <w:rPr>
      <w:rFonts w:ascii="Times New Roman" w:hAnsi="Times New Roman" w:cs="Times New Roman"/>
      <w:color w:val="000000"/>
      <w:sz w:val="24"/>
      <w:szCs w:val="24"/>
      <w:lang w:val="en-US" w:eastAsia="en-US"/>
    </w:rPr>
  </w:style>
  <w:style w:type="paragraph" w:customStyle="1" w:styleId="xl36">
    <w:name w:val="xl36"/>
    <w:basedOn w:val="Normal"/>
    <w:rsid w:val="00514435"/>
    <w:pPr>
      <w:pBdr>
        <w:left w:val="single" w:sz="8"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styleId="NormalWeb">
    <w:name w:val="Normal (Web)"/>
    <w:basedOn w:val="Normal"/>
    <w:uiPriority w:val="99"/>
    <w:rsid w:val="00514435"/>
    <w:pPr>
      <w:spacing w:before="75" w:after="100" w:afterAutospacing="1" w:line="240" w:lineRule="auto"/>
    </w:pPr>
    <w:rPr>
      <w:rFonts w:ascii="Times New Roman" w:hAnsi="Times New Roman"/>
      <w:spacing w:val="11"/>
      <w:sz w:val="17"/>
      <w:szCs w:val="17"/>
      <w:lang w:val="ro-RO" w:eastAsia="ro-RO"/>
    </w:rPr>
  </w:style>
  <w:style w:type="character" w:customStyle="1" w:styleId="TableChar">
    <w:name w:val="Table Char"/>
    <w:rsid w:val="00514435"/>
    <w:rPr>
      <w:rFonts w:ascii="Arial" w:hAnsi="Arial"/>
      <w:sz w:val="24"/>
      <w:lang w:val="en-GB"/>
    </w:rPr>
  </w:style>
  <w:style w:type="character" w:customStyle="1" w:styleId="CharChar3">
    <w:name w:val="Char Char3"/>
    <w:rsid w:val="00514435"/>
    <w:rPr>
      <w:sz w:val="24"/>
      <w:lang w:val="en-US" w:eastAsia="en-US"/>
    </w:rPr>
  </w:style>
  <w:style w:type="paragraph" w:styleId="Revision">
    <w:name w:val="Revision"/>
    <w:hidden/>
    <w:uiPriority w:val="99"/>
    <w:semiHidden/>
    <w:rsid w:val="00514435"/>
    <w:rPr>
      <w:rFonts w:ascii="Times New Roman" w:hAnsi="Times New Roman" w:cs="Times New Roman"/>
      <w:sz w:val="24"/>
      <w:szCs w:val="24"/>
      <w:lang w:val="en-US" w:eastAsia="en-US"/>
    </w:rPr>
  </w:style>
  <w:style w:type="character" w:customStyle="1" w:styleId="Heading4Char">
    <w:name w:val="Heading 4 Char"/>
    <w:rsid w:val="00514435"/>
    <w:rPr>
      <w:b/>
      <w:sz w:val="24"/>
    </w:rPr>
  </w:style>
  <w:style w:type="character" w:customStyle="1" w:styleId="Heading6Char">
    <w:name w:val="Heading 6 Char"/>
    <w:uiPriority w:val="9"/>
    <w:rsid w:val="00514435"/>
    <w:rPr>
      <w:b/>
      <w:sz w:val="23"/>
    </w:rPr>
  </w:style>
  <w:style w:type="character" w:customStyle="1" w:styleId="Heading5Char">
    <w:name w:val="Heading 5 Char"/>
    <w:rsid w:val="00514435"/>
    <w:rPr>
      <w:sz w:val="24"/>
    </w:rPr>
  </w:style>
  <w:style w:type="character" w:customStyle="1" w:styleId="WW8Num38z1">
    <w:name w:val="WW8Num38z1"/>
    <w:rsid w:val="00514435"/>
    <w:rPr>
      <w:rFonts w:ascii="Times New Roman" w:hAnsi="Times New Roman"/>
    </w:rPr>
  </w:style>
  <w:style w:type="character" w:customStyle="1" w:styleId="WW8Num26z0">
    <w:name w:val="WW8Num26z0"/>
    <w:rsid w:val="00514435"/>
    <w:rPr>
      <w:rFonts w:ascii="Times New Roman" w:hAnsi="Times New Roman"/>
      <w:sz w:val="16"/>
    </w:rPr>
  </w:style>
  <w:style w:type="paragraph" w:styleId="TOC5">
    <w:name w:val="toc 5"/>
    <w:basedOn w:val="Normal"/>
    <w:next w:val="Normal"/>
    <w:autoRedefine/>
    <w:uiPriority w:val="39"/>
    <w:semiHidden/>
    <w:rsid w:val="00514435"/>
    <w:pPr>
      <w:spacing w:after="0" w:line="240" w:lineRule="auto"/>
      <w:ind w:left="960"/>
    </w:pPr>
    <w:rPr>
      <w:rFonts w:ascii="Times New Roman" w:hAnsi="Times New Roman"/>
      <w:sz w:val="24"/>
      <w:szCs w:val="24"/>
    </w:rPr>
  </w:style>
  <w:style w:type="paragraph" w:customStyle="1" w:styleId="TableContents">
    <w:name w:val="Table Contents"/>
    <w:basedOn w:val="Normal"/>
    <w:rsid w:val="00514435"/>
    <w:pPr>
      <w:suppressLineNumbers/>
      <w:suppressAutoHyphens/>
      <w:spacing w:after="0" w:line="240" w:lineRule="auto"/>
    </w:pPr>
    <w:rPr>
      <w:rFonts w:ascii="Times New Roman" w:hAnsi="Times New Roman"/>
      <w:sz w:val="24"/>
      <w:szCs w:val="24"/>
      <w:lang w:val="ro-RO" w:eastAsia="ar-SA"/>
    </w:rPr>
  </w:style>
  <w:style w:type="paragraph" w:customStyle="1" w:styleId="BodyTextIndent31">
    <w:name w:val="Body Text Indent 31"/>
    <w:basedOn w:val="Normal"/>
    <w:rsid w:val="00514435"/>
    <w:pPr>
      <w:tabs>
        <w:tab w:val="left" w:pos="426"/>
      </w:tabs>
      <w:suppressAutoHyphens/>
      <w:spacing w:before="60" w:after="0" w:line="240" w:lineRule="auto"/>
      <w:ind w:left="426" w:hanging="426"/>
    </w:pPr>
    <w:rPr>
      <w:rFonts w:ascii="Times New Roman" w:hAnsi="Times New Roman"/>
      <w:i/>
      <w:iCs/>
      <w:sz w:val="18"/>
      <w:szCs w:val="18"/>
      <w:lang w:eastAsia="ar-SA"/>
    </w:rPr>
  </w:style>
  <w:style w:type="character" w:customStyle="1" w:styleId="BodyTextIndent3Char2">
    <w:name w:val="Body Text Indent 3 Char2"/>
    <w:rsid w:val="00514435"/>
    <w:rPr>
      <w:sz w:val="24"/>
    </w:rPr>
  </w:style>
  <w:style w:type="paragraph" w:customStyle="1" w:styleId="CM4">
    <w:name w:val="CM4"/>
    <w:basedOn w:val="Default"/>
    <w:next w:val="Default"/>
    <w:uiPriority w:val="99"/>
    <w:rsid w:val="00514435"/>
    <w:rPr>
      <w:rFonts w:ascii="EUAlbertina" w:hAnsi="EUAlbertina"/>
      <w:color w:val="auto"/>
    </w:rPr>
  </w:style>
  <w:style w:type="character" w:customStyle="1" w:styleId="WW8Num15z0">
    <w:name w:val="WW8Num15z0"/>
    <w:rsid w:val="00514435"/>
    <w:rPr>
      <w:rFonts w:ascii="Symbol" w:hAnsi="Symbol"/>
    </w:rPr>
  </w:style>
  <w:style w:type="paragraph" w:styleId="ListParagraph">
    <w:name w:val="List Paragraph"/>
    <w:basedOn w:val="Normal"/>
    <w:link w:val="ListParagraphChar"/>
    <w:uiPriority w:val="34"/>
    <w:qFormat/>
    <w:rsid w:val="00514435"/>
    <w:pPr>
      <w:spacing w:after="0" w:line="240" w:lineRule="auto"/>
      <w:ind w:left="720"/>
      <w:contextualSpacing/>
    </w:pPr>
    <w:rPr>
      <w:rFonts w:ascii="Times New Roman" w:hAnsi="Times New Roman"/>
      <w:sz w:val="24"/>
      <w:szCs w:val="24"/>
    </w:rPr>
  </w:style>
  <w:style w:type="character" w:customStyle="1" w:styleId="ListParagraphChar">
    <w:name w:val="List Paragraph Char"/>
    <w:basedOn w:val="DefaultParagraphFont"/>
    <w:link w:val="ListParagraph"/>
    <w:uiPriority w:val="34"/>
    <w:locked/>
    <w:rsid w:val="006358B6"/>
    <w:rPr>
      <w:rFonts w:ascii="Times New Roman" w:hAnsi="Times New Roman" w:cs="Times New Roman"/>
      <w:sz w:val="24"/>
      <w:szCs w:val="24"/>
    </w:rPr>
  </w:style>
  <w:style w:type="character" w:customStyle="1" w:styleId="WW8Num4z0">
    <w:name w:val="WW8Num4z0"/>
    <w:rsid w:val="00514435"/>
    <w:rPr>
      <w:rFonts w:ascii="Symbol" w:hAnsi="Symbol"/>
    </w:rPr>
  </w:style>
  <w:style w:type="paragraph" w:customStyle="1" w:styleId="Stilnainte6pctDup12pctSpaierernduriCelpui">
    <w:name w:val="Stil Înainte:  6 pct. După:  12 pct. Spaţiere rânduri:  Cel puţi..."/>
    <w:basedOn w:val="Normal"/>
    <w:rsid w:val="00514435"/>
    <w:pPr>
      <w:widowControl w:val="0"/>
      <w:adjustRightInd w:val="0"/>
      <w:spacing w:before="120" w:after="240" w:line="240" w:lineRule="atLeast"/>
      <w:jc w:val="both"/>
      <w:textAlignment w:val="baseline"/>
    </w:pPr>
    <w:rPr>
      <w:rFonts w:ascii="Times New Roman" w:hAnsi="Times New Roman"/>
      <w:sz w:val="24"/>
      <w:szCs w:val="24"/>
      <w:lang w:val="ro-RO" w:eastAsia="ro-RO"/>
    </w:rPr>
  </w:style>
  <w:style w:type="paragraph" w:customStyle="1" w:styleId="Standard">
    <w:name w:val="Standard"/>
    <w:rsid w:val="00514435"/>
    <w:pPr>
      <w:suppressAutoHyphens/>
      <w:autoSpaceDN w:val="0"/>
      <w:textAlignment w:val="baseline"/>
    </w:pPr>
    <w:rPr>
      <w:rFonts w:ascii="Times New Roman" w:hAnsi="Times New Roman" w:cs="Times New Roman"/>
      <w:color w:val="000000"/>
      <w:kern w:val="3"/>
      <w:sz w:val="24"/>
      <w:szCs w:val="24"/>
      <w:lang w:val="en-US" w:eastAsia="en-US"/>
    </w:rPr>
  </w:style>
  <w:style w:type="paragraph" w:customStyle="1" w:styleId="Heading61">
    <w:name w:val="Heading 61"/>
    <w:basedOn w:val="Standard"/>
    <w:next w:val="Normal"/>
    <w:rsid w:val="00514435"/>
    <w:pPr>
      <w:keepNext/>
      <w:jc w:val="both"/>
      <w:outlineLvl w:val="5"/>
    </w:pPr>
    <w:rPr>
      <w:b/>
      <w:bCs/>
      <w:sz w:val="28"/>
      <w:szCs w:val="23"/>
    </w:rPr>
  </w:style>
  <w:style w:type="paragraph" w:customStyle="1" w:styleId="CharCharChar1CharCaracterCharCharCharCharChar1CharChar1">
    <w:name w:val="Char Char Char1 Char Caracter Char Char Char Char Char1 Char Char1"/>
    <w:basedOn w:val="Normal"/>
    <w:rsid w:val="00514435"/>
    <w:pPr>
      <w:spacing w:after="0" w:line="240" w:lineRule="auto"/>
    </w:pPr>
    <w:rPr>
      <w:rFonts w:ascii="Times New Roman" w:hAnsi="Times New Roman"/>
      <w:sz w:val="24"/>
      <w:szCs w:val="24"/>
      <w:lang w:val="pl-PL" w:eastAsia="pl-PL"/>
    </w:rPr>
  </w:style>
  <w:style w:type="paragraph" w:customStyle="1" w:styleId="ListParagraph1">
    <w:name w:val="List Paragraph1"/>
    <w:basedOn w:val="Normal"/>
    <w:qFormat/>
    <w:rsid w:val="00514435"/>
    <w:pPr>
      <w:spacing w:after="0" w:line="240" w:lineRule="auto"/>
      <w:ind w:left="720"/>
      <w:contextualSpacing/>
    </w:pPr>
    <w:rPr>
      <w:rFonts w:ascii="Times New Roman" w:hAnsi="Times New Roman"/>
      <w:sz w:val="24"/>
      <w:szCs w:val="24"/>
    </w:rPr>
  </w:style>
  <w:style w:type="character" w:customStyle="1" w:styleId="tal1">
    <w:name w:val="tal1"/>
    <w:basedOn w:val="DefaultParagraphFont"/>
    <w:rsid w:val="00514435"/>
    <w:rPr>
      <w:rFonts w:cs="Times New Roman"/>
    </w:rPr>
  </w:style>
  <w:style w:type="paragraph" w:customStyle="1" w:styleId="CharCaracterCaracter2CharCharCharCharCharCharCharChar">
    <w:name w:val="Char Caracter Caracter2 Char Char Char Char Char Char Char Char"/>
    <w:basedOn w:val="Normal"/>
    <w:rsid w:val="00514435"/>
    <w:pPr>
      <w:spacing w:after="0" w:line="240" w:lineRule="auto"/>
    </w:pPr>
    <w:rPr>
      <w:rFonts w:ascii="Times New Roman" w:hAnsi="Times New Roman"/>
      <w:sz w:val="24"/>
      <w:szCs w:val="24"/>
      <w:lang w:val="pl-PL" w:eastAsia="pl-PL"/>
    </w:rPr>
  </w:style>
  <w:style w:type="character" w:styleId="Emphasis">
    <w:name w:val="Emphasis"/>
    <w:basedOn w:val="DefaultParagraphFont"/>
    <w:uiPriority w:val="20"/>
    <w:qFormat/>
    <w:rsid w:val="00514435"/>
    <w:rPr>
      <w:rFonts w:cs="Times New Roman"/>
      <w:i/>
    </w:rPr>
  </w:style>
  <w:style w:type="table" w:styleId="TableGrid">
    <w:name w:val="Table Grid"/>
    <w:basedOn w:val="TableNormal"/>
    <w:uiPriority w:val="59"/>
    <w:rsid w:val="00514435"/>
    <w:rPr>
      <w:rFonts w:ascii="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1">
    <w:name w:val="al1"/>
    <w:rsid w:val="00514435"/>
    <w:rPr>
      <w:b/>
      <w:color w:val="auto"/>
    </w:rPr>
  </w:style>
  <w:style w:type="paragraph" w:customStyle="1" w:styleId="CharCharCaracterCaracterCharChar">
    <w:name w:val="Char Char Caracter Caracter Char Char"/>
    <w:basedOn w:val="Normal"/>
    <w:rsid w:val="00514435"/>
    <w:pPr>
      <w:spacing w:after="0" w:line="240" w:lineRule="auto"/>
    </w:pPr>
    <w:rPr>
      <w:rFonts w:ascii="Times New Roman" w:hAnsi="Times New Roman"/>
      <w:sz w:val="24"/>
      <w:szCs w:val="24"/>
      <w:lang w:val="pl-PL" w:eastAsia="pl-PL"/>
    </w:rPr>
  </w:style>
  <w:style w:type="paragraph" w:customStyle="1" w:styleId="ListParagraph2">
    <w:name w:val="List Paragraph2"/>
    <w:basedOn w:val="Normal"/>
    <w:qFormat/>
    <w:rsid w:val="00514435"/>
    <w:pPr>
      <w:spacing w:after="0" w:line="240" w:lineRule="auto"/>
      <w:ind w:left="720"/>
      <w:contextualSpacing/>
    </w:pPr>
    <w:rPr>
      <w:rFonts w:ascii="Times New Roman" w:hAnsi="Times New Roman"/>
      <w:sz w:val="24"/>
      <w:szCs w:val="24"/>
    </w:rPr>
  </w:style>
  <w:style w:type="character" w:styleId="Strong">
    <w:name w:val="Strong"/>
    <w:basedOn w:val="DefaultParagraphFont"/>
    <w:uiPriority w:val="22"/>
    <w:qFormat/>
    <w:rsid w:val="00514435"/>
    <w:rPr>
      <w:rFonts w:cs="Times New Roman"/>
      <w:b/>
    </w:rPr>
  </w:style>
  <w:style w:type="paragraph" w:styleId="List">
    <w:name w:val="List"/>
    <w:basedOn w:val="Normal"/>
    <w:uiPriority w:val="99"/>
    <w:rsid w:val="006358B6"/>
    <w:pPr>
      <w:widowControl w:val="0"/>
      <w:autoSpaceDE w:val="0"/>
      <w:autoSpaceDN w:val="0"/>
      <w:adjustRightInd w:val="0"/>
      <w:spacing w:after="0" w:line="360" w:lineRule="atLeast"/>
      <w:jc w:val="both"/>
      <w:textAlignment w:val="baseline"/>
    </w:pPr>
    <w:rPr>
      <w:rFonts w:ascii="Times New Roman" w:hAnsi="Times New Roman"/>
      <w:sz w:val="20"/>
      <w:szCs w:val="20"/>
    </w:rPr>
  </w:style>
  <w:style w:type="paragraph" w:customStyle="1" w:styleId="1Caracter">
    <w:name w:val="1 Caracter"/>
    <w:basedOn w:val="Normal"/>
    <w:rsid w:val="00514435"/>
    <w:pPr>
      <w:spacing w:after="0" w:line="240" w:lineRule="auto"/>
    </w:pPr>
    <w:rPr>
      <w:rFonts w:ascii="Times New Roman" w:hAnsi="Times New Roman"/>
      <w:sz w:val="24"/>
      <w:szCs w:val="24"/>
      <w:lang w:val="pl-PL" w:eastAsia="pl-PL"/>
    </w:rPr>
  </w:style>
  <w:style w:type="character" w:styleId="PlaceholderText">
    <w:name w:val="Placeholder Text"/>
    <w:basedOn w:val="DefaultParagraphFont"/>
    <w:uiPriority w:val="99"/>
    <w:semiHidden/>
    <w:rsid w:val="00514435"/>
    <w:rPr>
      <w:rFonts w:cs="Times New Roman"/>
      <w:color w:val="808080"/>
    </w:rPr>
  </w:style>
  <w:style w:type="paragraph" w:styleId="NoSpacing">
    <w:name w:val="No Spacing"/>
    <w:link w:val="NoSpacingChar"/>
    <w:uiPriority w:val="1"/>
    <w:qFormat/>
    <w:rsid w:val="00514435"/>
    <w:rPr>
      <w:rFonts w:ascii="Times New Roman" w:hAnsi="Times New Roman" w:cs="Times New Roman"/>
      <w:lang w:val="en-US" w:eastAsia="en-US"/>
    </w:rPr>
  </w:style>
  <w:style w:type="character" w:customStyle="1" w:styleId="NoSpacingChar">
    <w:name w:val="No Spacing Char"/>
    <w:basedOn w:val="DefaultParagraphFont"/>
    <w:link w:val="NoSpacing"/>
    <w:uiPriority w:val="1"/>
    <w:locked/>
    <w:rsid w:val="0014096E"/>
    <w:rPr>
      <w:rFonts w:ascii="Times New Roman" w:hAnsi="Times New Roman" w:cs="Times New Roman"/>
      <w:lang w:val="en-US" w:eastAsia="en-US"/>
    </w:rPr>
  </w:style>
  <w:style w:type="paragraph" w:customStyle="1" w:styleId="CM1">
    <w:name w:val="CM1"/>
    <w:basedOn w:val="Default"/>
    <w:next w:val="Default"/>
    <w:uiPriority w:val="99"/>
    <w:rsid w:val="00514435"/>
    <w:rPr>
      <w:rFonts w:ascii="EUAlbertina" w:hAnsi="EUAlbertina"/>
      <w:color w:val="auto"/>
    </w:rPr>
  </w:style>
  <w:style w:type="paragraph" w:customStyle="1" w:styleId="CM3">
    <w:name w:val="CM3"/>
    <w:basedOn w:val="Default"/>
    <w:next w:val="Default"/>
    <w:uiPriority w:val="99"/>
    <w:rsid w:val="00514435"/>
    <w:rPr>
      <w:rFonts w:ascii="EUAlbertina" w:hAnsi="EUAlbertina"/>
      <w:color w:val="auto"/>
    </w:rPr>
  </w:style>
  <w:style w:type="paragraph" w:customStyle="1" w:styleId="PARNOU">
    <w:name w:val="PARNOU"/>
    <w:basedOn w:val="Normal"/>
    <w:rsid w:val="00514435"/>
    <w:pPr>
      <w:overflowPunct w:val="0"/>
      <w:autoSpaceDE w:val="0"/>
      <w:autoSpaceDN w:val="0"/>
      <w:adjustRightInd w:val="0"/>
      <w:spacing w:after="0" w:line="240" w:lineRule="atLeast"/>
      <w:jc w:val="both"/>
    </w:pPr>
    <w:rPr>
      <w:rFonts w:ascii="FormalScrp421 BT" w:hAnsi="FormalScrp421 BT"/>
      <w:b/>
      <w:noProof/>
      <w:spacing w:val="20"/>
      <w:sz w:val="24"/>
      <w:szCs w:val="20"/>
      <w:lang w:val="ro-RO" w:eastAsia="ro-RO"/>
    </w:rPr>
  </w:style>
  <w:style w:type="paragraph" w:customStyle="1" w:styleId="Style1">
    <w:name w:val="Style1"/>
    <w:basedOn w:val="Heading2"/>
    <w:next w:val="Heading2"/>
    <w:link w:val="Style1Char"/>
    <w:autoRedefine/>
    <w:qFormat/>
    <w:rsid w:val="00A40C1F"/>
    <w:rPr>
      <w:i/>
    </w:rPr>
  </w:style>
  <w:style w:type="character" w:customStyle="1" w:styleId="Style1Char">
    <w:name w:val="Style1 Char"/>
    <w:basedOn w:val="Heading2Char"/>
    <w:link w:val="Style1"/>
    <w:locked/>
    <w:rsid w:val="00A40C1F"/>
    <w:rPr>
      <w:rFonts w:ascii="Arial" w:hAnsi="Arial" w:cs="Arial"/>
      <w:b/>
      <w:sz w:val="24"/>
      <w:szCs w:val="24"/>
      <w:lang w:val="ro-RO" w:eastAsia="en-US"/>
    </w:rPr>
  </w:style>
  <w:style w:type="paragraph" w:customStyle="1" w:styleId="Para">
    <w:name w:val="Para"/>
    <w:rsid w:val="00025E11"/>
    <w:pPr>
      <w:widowControl w:val="0"/>
      <w:adjustRightInd w:val="0"/>
      <w:spacing w:line="360" w:lineRule="auto"/>
      <w:ind w:firstLine="709"/>
      <w:jc w:val="both"/>
    </w:pPr>
    <w:rPr>
      <w:rFonts w:ascii="TimesRomanR" w:hAnsi="TimesRomanR" w:cs="Times New Roman"/>
      <w:noProof/>
      <w:sz w:val="24"/>
      <w:lang w:val="en-US" w:eastAsia="en-US"/>
    </w:rPr>
  </w:style>
  <w:style w:type="paragraph" w:styleId="ListBullet">
    <w:name w:val="List Bullet"/>
    <w:basedOn w:val="Normal"/>
    <w:autoRedefine/>
    <w:uiPriority w:val="99"/>
    <w:rsid w:val="00655DBD"/>
    <w:pPr>
      <w:widowControl w:val="0"/>
      <w:numPr>
        <w:numId w:val="6"/>
      </w:numPr>
      <w:tabs>
        <w:tab w:val="num" w:pos="768"/>
        <w:tab w:val="num" w:pos="965"/>
        <w:tab w:val="num" w:pos="2061"/>
      </w:tabs>
      <w:adjustRightInd w:val="0"/>
      <w:spacing w:after="0" w:line="360" w:lineRule="atLeast"/>
      <w:ind w:left="1985" w:hanging="284"/>
      <w:jc w:val="both"/>
      <w:textAlignment w:val="baseline"/>
    </w:pPr>
    <w:rPr>
      <w:rFonts w:ascii="Arial" w:hAnsi="Arial"/>
      <w:sz w:val="18"/>
      <w:szCs w:val="20"/>
      <w:lang w:val="en-GB" w:eastAsia="hu-HU"/>
    </w:rPr>
  </w:style>
  <w:style w:type="paragraph" w:customStyle="1" w:styleId="ParaArChar1">
    <w:name w:val="ParaAr Char1"/>
    <w:basedOn w:val="Normal"/>
    <w:uiPriority w:val="99"/>
    <w:rsid w:val="006358B6"/>
    <w:pPr>
      <w:widowControl w:val="0"/>
      <w:overflowPunct w:val="0"/>
      <w:autoSpaceDE w:val="0"/>
      <w:autoSpaceDN w:val="0"/>
      <w:adjustRightInd w:val="0"/>
      <w:spacing w:after="0" w:line="360" w:lineRule="auto"/>
      <w:ind w:firstLine="709"/>
      <w:jc w:val="both"/>
      <w:textAlignment w:val="baseline"/>
    </w:pPr>
    <w:rPr>
      <w:rFonts w:ascii="ArialUpR" w:hAnsi="ArialUpR"/>
      <w:noProof/>
      <w:sz w:val="24"/>
      <w:szCs w:val="20"/>
    </w:rPr>
  </w:style>
  <w:style w:type="paragraph" w:styleId="DocumentMap">
    <w:name w:val="Document Map"/>
    <w:basedOn w:val="Normal"/>
    <w:link w:val="DocumentMapChar"/>
    <w:uiPriority w:val="99"/>
    <w:semiHidden/>
    <w:rsid w:val="006358B6"/>
    <w:pPr>
      <w:shd w:val="clear" w:color="auto" w:fill="000080"/>
      <w:spacing w:after="0" w:line="240" w:lineRule="auto"/>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14435"/>
    <w:rPr>
      <w:rFonts w:ascii="Tahoma" w:hAnsi="Tahoma" w:cs="Tahoma"/>
      <w:sz w:val="16"/>
      <w:szCs w:val="16"/>
    </w:rPr>
  </w:style>
  <w:style w:type="paragraph" w:styleId="EndnoteText">
    <w:name w:val="endnote text"/>
    <w:basedOn w:val="Normal"/>
    <w:link w:val="EndnoteTextChar"/>
    <w:uiPriority w:val="99"/>
    <w:semiHidden/>
    <w:rsid w:val="006358B6"/>
    <w:pPr>
      <w:spacing w:after="0" w:line="240" w:lineRule="auto"/>
    </w:pPr>
    <w:rPr>
      <w:rFonts w:ascii="Times New Roman" w:hAnsi="Times New Roman"/>
      <w:sz w:val="20"/>
      <w:szCs w:val="20"/>
      <w:lang w:val="en-AU" w:eastAsia="ro-RO"/>
    </w:rPr>
  </w:style>
  <w:style w:type="character" w:customStyle="1" w:styleId="EndnoteTextChar">
    <w:name w:val="Endnote Text Char"/>
    <w:basedOn w:val="DefaultParagraphFont"/>
    <w:link w:val="EndnoteText"/>
    <w:uiPriority w:val="99"/>
    <w:semiHidden/>
    <w:locked/>
    <w:rsid w:val="00514435"/>
    <w:rPr>
      <w:rFonts w:cs="Times New Roman"/>
    </w:rPr>
  </w:style>
  <w:style w:type="paragraph" w:customStyle="1" w:styleId="Tablebody">
    <w:name w:val="Tablebody"/>
    <w:basedOn w:val="Normal"/>
    <w:rsid w:val="006358B6"/>
    <w:pPr>
      <w:keepNext/>
      <w:keepLines/>
      <w:widowControl w:val="0"/>
      <w:tabs>
        <w:tab w:val="num" w:pos="2160"/>
      </w:tabs>
      <w:adjustRightInd w:val="0"/>
      <w:spacing w:before="20" w:after="20" w:line="230" w:lineRule="exact"/>
      <w:ind w:left="2160" w:hanging="360"/>
      <w:textAlignment w:val="baseline"/>
      <w:outlineLvl w:val="2"/>
    </w:pPr>
    <w:rPr>
      <w:rFonts w:ascii="Arial Narrow" w:hAnsi="Arial Narrow"/>
      <w:sz w:val="18"/>
      <w:szCs w:val="20"/>
      <w:lang w:val="en-GB"/>
    </w:rPr>
  </w:style>
  <w:style w:type="paragraph" w:customStyle="1" w:styleId="TextnormalChar">
    <w:name w:val="Text normal Char"/>
    <w:rsid w:val="006358B6"/>
    <w:pPr>
      <w:spacing w:before="80" w:after="160"/>
      <w:ind w:left="1304"/>
    </w:pPr>
    <w:rPr>
      <w:rFonts w:ascii="Arial" w:hAnsi="Arial" w:cs="Times New Roman"/>
      <w:sz w:val="22"/>
      <w:szCs w:val="22"/>
      <w:lang w:val="en-US" w:eastAsia="en-US"/>
    </w:rPr>
  </w:style>
  <w:style w:type="paragraph" w:customStyle="1" w:styleId="Textbilant">
    <w:name w:val="Text bilant"/>
    <w:basedOn w:val="TextnormalChar"/>
    <w:rsid w:val="006358B6"/>
    <w:pPr>
      <w:jc w:val="both"/>
    </w:pPr>
    <w:rPr>
      <w:sz w:val="24"/>
      <w:szCs w:val="24"/>
    </w:rPr>
  </w:style>
  <w:style w:type="paragraph" w:customStyle="1" w:styleId="Bulet">
    <w:name w:val="Bulet"/>
    <w:basedOn w:val="TextnormalChar"/>
    <w:rsid w:val="006358B6"/>
    <w:pPr>
      <w:tabs>
        <w:tab w:val="left" w:pos="1304"/>
        <w:tab w:val="num" w:pos="1758"/>
      </w:tabs>
      <w:spacing w:before="60" w:after="60"/>
      <w:ind w:left="1758" w:hanging="454"/>
    </w:pPr>
    <w:rPr>
      <w:iCs/>
      <w:lang w:val="it-IT"/>
    </w:rPr>
  </w:style>
  <w:style w:type="character" w:customStyle="1" w:styleId="Bodytext20">
    <w:name w:val="Body text (2)_"/>
    <w:link w:val="Bodytext21"/>
    <w:locked/>
    <w:rsid w:val="006358B6"/>
    <w:rPr>
      <w:rFonts w:ascii="Arial" w:hAnsi="Arial"/>
      <w:sz w:val="26"/>
      <w:shd w:val="clear" w:color="auto" w:fill="FFFFFF"/>
    </w:rPr>
  </w:style>
  <w:style w:type="paragraph" w:customStyle="1" w:styleId="Bodytext21">
    <w:name w:val="Body text (2)"/>
    <w:basedOn w:val="Normal"/>
    <w:link w:val="Bodytext20"/>
    <w:rsid w:val="006358B6"/>
    <w:pPr>
      <w:widowControl w:val="0"/>
      <w:shd w:val="clear" w:color="auto" w:fill="FFFFFF"/>
      <w:spacing w:after="240" w:line="298" w:lineRule="exact"/>
      <w:ind w:hanging="400"/>
      <w:jc w:val="both"/>
    </w:pPr>
    <w:rPr>
      <w:rFonts w:ascii="Arial" w:hAnsi="Arial" w:cs="Arial"/>
      <w:sz w:val="26"/>
      <w:szCs w:val="26"/>
    </w:rPr>
  </w:style>
  <w:style w:type="character" w:customStyle="1" w:styleId="Bodytext2BoldItalic">
    <w:name w:val="Body text (2) + Bold.Italic"/>
    <w:rsid w:val="006358B6"/>
    <w:rPr>
      <w:rFonts w:ascii="Arial" w:hAnsi="Arial"/>
      <w:b/>
      <w:i/>
      <w:color w:val="000000"/>
      <w:spacing w:val="0"/>
      <w:w w:val="100"/>
      <w:position w:val="0"/>
      <w:sz w:val="26"/>
      <w:shd w:val="clear" w:color="auto" w:fill="FFFFFF"/>
      <w:lang w:val="ro-RO" w:eastAsia="ro-RO"/>
    </w:rPr>
  </w:style>
  <w:style w:type="character" w:customStyle="1" w:styleId="Bodytext7">
    <w:name w:val="Body text (7)_"/>
    <w:link w:val="Bodytext70"/>
    <w:locked/>
    <w:rsid w:val="006358B6"/>
    <w:rPr>
      <w:rFonts w:ascii="Arial" w:hAnsi="Arial"/>
      <w:b/>
      <w:i/>
      <w:sz w:val="26"/>
      <w:shd w:val="clear" w:color="auto" w:fill="FFFFFF"/>
    </w:rPr>
  </w:style>
  <w:style w:type="paragraph" w:customStyle="1" w:styleId="Bodytext70">
    <w:name w:val="Body text (7)"/>
    <w:basedOn w:val="Normal"/>
    <w:link w:val="Bodytext7"/>
    <w:rsid w:val="006358B6"/>
    <w:pPr>
      <w:widowControl w:val="0"/>
      <w:shd w:val="clear" w:color="auto" w:fill="FFFFFF"/>
      <w:spacing w:before="240" w:after="0" w:line="240" w:lineRule="atLeast"/>
      <w:jc w:val="center"/>
    </w:pPr>
    <w:rPr>
      <w:rFonts w:ascii="Arial" w:hAnsi="Arial" w:cs="Arial"/>
      <w:b/>
      <w:bCs/>
      <w:i/>
      <w:iCs/>
      <w:sz w:val="26"/>
      <w:szCs w:val="26"/>
    </w:rPr>
  </w:style>
  <w:style w:type="character" w:customStyle="1" w:styleId="Tablecaption2NotBoldNotItalic">
    <w:name w:val="Table caption (2) + Not Bold.Not Italic"/>
    <w:rsid w:val="006358B6"/>
    <w:rPr>
      <w:rFonts w:ascii="Arial" w:hAnsi="Arial"/>
      <w:b/>
      <w:i/>
      <w:color w:val="000000"/>
      <w:spacing w:val="0"/>
      <w:w w:val="100"/>
      <w:position w:val="0"/>
      <w:sz w:val="26"/>
      <w:u w:val="none"/>
      <w:lang w:val="ro-RO" w:eastAsia="ro-RO"/>
    </w:rPr>
  </w:style>
  <w:style w:type="character" w:customStyle="1" w:styleId="Tablecaption2">
    <w:name w:val="Table caption (2)"/>
    <w:rsid w:val="006358B6"/>
    <w:rPr>
      <w:rFonts w:ascii="Arial" w:hAnsi="Arial"/>
      <w:b/>
      <w:i/>
      <w:color w:val="000000"/>
      <w:spacing w:val="0"/>
      <w:w w:val="100"/>
      <w:position w:val="0"/>
      <w:sz w:val="26"/>
      <w:u w:val="single"/>
      <w:lang w:val="ro-RO" w:eastAsia="ro-RO"/>
    </w:rPr>
  </w:style>
  <w:style w:type="character" w:customStyle="1" w:styleId="Bodytext2MSReferenceSansSerif10pt">
    <w:name w:val="Body text (2) + MS Reference Sans Serif.10 pt"/>
    <w:rsid w:val="006358B6"/>
    <w:rPr>
      <w:rFonts w:ascii="MS Reference Sans Serif" w:hAnsi="MS Reference Sans Serif"/>
      <w:color w:val="000000"/>
      <w:spacing w:val="0"/>
      <w:w w:val="100"/>
      <w:position w:val="0"/>
      <w:sz w:val="20"/>
      <w:u w:val="none"/>
      <w:shd w:val="clear" w:color="auto" w:fill="FFFFFF"/>
    </w:rPr>
  </w:style>
  <w:style w:type="paragraph" w:customStyle="1" w:styleId="Normal12pt">
    <w:name w:val="Normal 12pt"/>
    <w:basedOn w:val="Normal"/>
    <w:rsid w:val="006358B6"/>
    <w:pPr>
      <w:numPr>
        <w:numId w:val="20"/>
      </w:numPr>
      <w:tabs>
        <w:tab w:val="num" w:pos="216"/>
        <w:tab w:val="num" w:pos="720"/>
        <w:tab w:val="num" w:pos="1070"/>
      </w:tabs>
      <w:spacing w:after="0" w:line="240" w:lineRule="auto"/>
      <w:ind w:left="360"/>
      <w:jc w:val="both"/>
    </w:pPr>
    <w:rPr>
      <w:rFonts w:ascii="Times New Roman" w:hAnsi="Times New Roman"/>
      <w:sz w:val="24"/>
      <w:szCs w:val="20"/>
      <w:lang w:val="en-GB"/>
    </w:rPr>
  </w:style>
  <w:style w:type="character" w:customStyle="1" w:styleId="apple-converted-space">
    <w:name w:val="apple-converted-space"/>
    <w:basedOn w:val="DefaultParagraphFont"/>
    <w:rsid w:val="006358B6"/>
    <w:rPr>
      <w:rFonts w:cs="Times New Roman"/>
    </w:rPr>
  </w:style>
  <w:style w:type="character" w:customStyle="1" w:styleId="sttpar">
    <w:name w:val="st_tpar"/>
    <w:basedOn w:val="DefaultParagraphFont"/>
    <w:uiPriority w:val="99"/>
    <w:rsid w:val="000A2F7F"/>
    <w:rPr>
      <w:rFonts w:cs="Times New Roman"/>
    </w:rPr>
  </w:style>
  <w:style w:type="paragraph" w:customStyle="1" w:styleId="bullet2indent">
    <w:name w:val="bullet2 indent"/>
    <w:basedOn w:val="Normal"/>
    <w:rsid w:val="00452B2F"/>
    <w:pPr>
      <w:numPr>
        <w:numId w:val="1"/>
      </w:numPr>
      <w:tabs>
        <w:tab w:val="clear" w:pos="360"/>
        <w:tab w:val="left" w:pos="993"/>
      </w:tabs>
      <w:spacing w:before="60" w:after="0" w:line="240" w:lineRule="auto"/>
    </w:pPr>
    <w:rPr>
      <w:rFonts w:ascii="Times New Roman" w:hAnsi="Times New Roman"/>
      <w:sz w:val="18"/>
      <w:szCs w:val="18"/>
      <w:lang w:val="en-GB"/>
    </w:rPr>
  </w:style>
  <w:style w:type="paragraph" w:styleId="CommentText">
    <w:name w:val="annotation text"/>
    <w:basedOn w:val="Normal"/>
    <w:link w:val="CommentTextChar"/>
    <w:uiPriority w:val="99"/>
    <w:semiHidden/>
    <w:rsid w:val="00132B7D"/>
    <w:pPr>
      <w:spacing w:after="0" w:line="240" w:lineRule="auto"/>
    </w:pPr>
    <w:rPr>
      <w:rFonts w:ascii="Times New Roman" w:hAnsi="Times New Roman"/>
      <w:sz w:val="20"/>
      <w:szCs w:val="20"/>
      <w:lang w:val="en-GB"/>
    </w:rPr>
  </w:style>
  <w:style w:type="character" w:customStyle="1" w:styleId="CommentTextChar">
    <w:name w:val="Comment Text Char"/>
    <w:basedOn w:val="DefaultParagraphFont"/>
    <w:link w:val="CommentText"/>
    <w:uiPriority w:val="99"/>
    <w:semiHidden/>
    <w:locked/>
    <w:rsid w:val="00132B7D"/>
    <w:rPr>
      <w:rFonts w:ascii="Times New Roman" w:hAnsi="Times New Roman" w:cs="Times New Roman"/>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39"/>
    <w:lsdException w:name="toc 4" w:uiPriority="0"/>
    <w:lsdException w:name="toc 5" w:uiPriority="0"/>
    <w:lsdException w:name="toc 6" w:uiPriority="39"/>
    <w:lsdException w:name="toc 7" w:uiPriority="0"/>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435"/>
    <w:pPr>
      <w:spacing w:after="200" w:line="276" w:lineRule="auto"/>
    </w:pPr>
    <w:rPr>
      <w:rFonts w:cs="Times New Roman"/>
      <w:sz w:val="22"/>
      <w:szCs w:val="22"/>
      <w:lang w:val="en-US" w:eastAsia="en-US"/>
    </w:rPr>
  </w:style>
  <w:style w:type="paragraph" w:styleId="Heading1">
    <w:name w:val="heading 1"/>
    <w:basedOn w:val="Normal"/>
    <w:next w:val="Normal"/>
    <w:link w:val="Heading1Char"/>
    <w:autoRedefine/>
    <w:uiPriority w:val="9"/>
    <w:qFormat/>
    <w:rsid w:val="001C446B"/>
    <w:pPr>
      <w:keepNext/>
      <w:spacing w:after="0" w:line="240" w:lineRule="auto"/>
      <w:jc w:val="center"/>
      <w:outlineLvl w:val="0"/>
    </w:pPr>
    <w:rPr>
      <w:rFonts w:ascii="Arial" w:eastAsia="Arial Unicode MS" w:hAnsi="Arial" w:cs="Arial"/>
      <w:b/>
      <w:bCs/>
      <w:noProof/>
      <w:sz w:val="24"/>
      <w:szCs w:val="24"/>
      <w:lang w:val="ro-RO"/>
    </w:rPr>
  </w:style>
  <w:style w:type="paragraph" w:styleId="Heading2">
    <w:name w:val="heading 2"/>
    <w:aliases w:val="TITLE 2,Heading 2 Char Char,Title 2"/>
    <w:basedOn w:val="Normal"/>
    <w:next w:val="Normal"/>
    <w:link w:val="Heading2Char"/>
    <w:autoRedefine/>
    <w:uiPriority w:val="9"/>
    <w:qFormat/>
    <w:rsid w:val="00324948"/>
    <w:pPr>
      <w:keepNext/>
      <w:tabs>
        <w:tab w:val="left" w:leader="dot" w:pos="330"/>
      </w:tabs>
      <w:spacing w:after="0" w:line="240" w:lineRule="auto"/>
      <w:jc w:val="both"/>
      <w:outlineLvl w:val="1"/>
    </w:pPr>
    <w:rPr>
      <w:rFonts w:ascii="Arial" w:hAnsi="Arial" w:cs="Arial"/>
      <w:b/>
      <w:sz w:val="24"/>
      <w:szCs w:val="24"/>
      <w:lang w:val="ro-RO"/>
    </w:rPr>
  </w:style>
  <w:style w:type="paragraph" w:styleId="Heading3">
    <w:name w:val="heading 3"/>
    <w:basedOn w:val="Normal"/>
    <w:next w:val="Normal"/>
    <w:link w:val="Heading3Char"/>
    <w:uiPriority w:val="9"/>
    <w:qFormat/>
    <w:rsid w:val="00514435"/>
    <w:pPr>
      <w:keepNext/>
      <w:spacing w:after="0" w:line="240" w:lineRule="auto"/>
      <w:jc w:val="both"/>
      <w:outlineLvl w:val="2"/>
    </w:pPr>
    <w:rPr>
      <w:rFonts w:ascii="Times New Roman" w:hAnsi="Times New Roman"/>
      <w:b/>
      <w:bCs/>
      <w:sz w:val="32"/>
      <w:szCs w:val="24"/>
    </w:rPr>
  </w:style>
  <w:style w:type="paragraph" w:styleId="Heading4">
    <w:name w:val="heading 4"/>
    <w:basedOn w:val="Normal"/>
    <w:next w:val="Normal"/>
    <w:link w:val="Heading4Char1"/>
    <w:uiPriority w:val="9"/>
    <w:qFormat/>
    <w:rsid w:val="00514435"/>
    <w:pPr>
      <w:keepNext/>
      <w:spacing w:after="0" w:line="240" w:lineRule="auto"/>
      <w:jc w:val="center"/>
      <w:outlineLvl w:val="3"/>
    </w:pPr>
    <w:rPr>
      <w:rFonts w:ascii="Times New Roman" w:hAnsi="Times New Roman"/>
      <w:b/>
      <w:bCs/>
      <w:sz w:val="32"/>
      <w:szCs w:val="24"/>
    </w:rPr>
  </w:style>
  <w:style w:type="paragraph" w:styleId="Heading5">
    <w:name w:val="heading 5"/>
    <w:basedOn w:val="Normal"/>
    <w:next w:val="Normal"/>
    <w:link w:val="Heading5Char1"/>
    <w:uiPriority w:val="9"/>
    <w:qFormat/>
    <w:rsid w:val="00514435"/>
    <w:pPr>
      <w:keepNext/>
      <w:spacing w:after="0" w:line="240" w:lineRule="auto"/>
      <w:outlineLvl w:val="4"/>
    </w:pPr>
    <w:rPr>
      <w:rFonts w:ascii="Times New Roman" w:hAnsi="Times New Roman"/>
      <w:sz w:val="32"/>
      <w:szCs w:val="24"/>
    </w:rPr>
  </w:style>
  <w:style w:type="paragraph" w:styleId="Heading6">
    <w:name w:val="heading 6"/>
    <w:basedOn w:val="Normal"/>
    <w:next w:val="Normal"/>
    <w:link w:val="Heading6Char1"/>
    <w:uiPriority w:val="9"/>
    <w:qFormat/>
    <w:rsid w:val="00514435"/>
    <w:pPr>
      <w:keepNext/>
      <w:spacing w:after="0" w:line="240" w:lineRule="auto"/>
      <w:jc w:val="both"/>
      <w:outlineLvl w:val="5"/>
    </w:pPr>
    <w:rPr>
      <w:rFonts w:ascii="Times New Roman" w:hAnsi="Times New Roman"/>
      <w:b/>
      <w:bCs/>
      <w:sz w:val="28"/>
      <w:szCs w:val="23"/>
    </w:rPr>
  </w:style>
  <w:style w:type="paragraph" w:styleId="Heading7">
    <w:name w:val="heading 7"/>
    <w:basedOn w:val="Normal"/>
    <w:next w:val="Normal"/>
    <w:link w:val="Heading7Char"/>
    <w:uiPriority w:val="9"/>
    <w:qFormat/>
    <w:rsid w:val="00514435"/>
    <w:pPr>
      <w:keepNext/>
      <w:tabs>
        <w:tab w:val="left" w:pos="1300"/>
        <w:tab w:val="left" w:pos="1780"/>
      </w:tabs>
      <w:spacing w:after="0" w:line="360" w:lineRule="auto"/>
      <w:jc w:val="center"/>
      <w:outlineLvl w:val="6"/>
    </w:pPr>
    <w:rPr>
      <w:rFonts w:ascii="Times New Roman" w:hAnsi="Times New Roman"/>
      <w:sz w:val="35"/>
      <w:szCs w:val="35"/>
    </w:rPr>
  </w:style>
  <w:style w:type="paragraph" w:styleId="Heading8">
    <w:name w:val="heading 8"/>
    <w:basedOn w:val="Normal"/>
    <w:next w:val="Normal"/>
    <w:link w:val="Heading8Char"/>
    <w:uiPriority w:val="9"/>
    <w:qFormat/>
    <w:rsid w:val="00514435"/>
    <w:pPr>
      <w:keepNext/>
      <w:spacing w:after="0" w:line="240" w:lineRule="auto"/>
      <w:jc w:val="center"/>
      <w:outlineLvl w:val="7"/>
    </w:pPr>
    <w:rPr>
      <w:rFonts w:ascii="Times New Roman" w:hAnsi="Times New Roman"/>
      <w:b/>
      <w:i/>
      <w:sz w:val="35"/>
      <w:szCs w:val="35"/>
    </w:rPr>
  </w:style>
  <w:style w:type="paragraph" w:styleId="Heading9">
    <w:name w:val="heading 9"/>
    <w:basedOn w:val="Normal"/>
    <w:next w:val="Normal"/>
    <w:link w:val="Heading9Char"/>
    <w:uiPriority w:val="9"/>
    <w:qFormat/>
    <w:rsid w:val="00514435"/>
    <w:pPr>
      <w:keepNext/>
      <w:spacing w:after="0" w:line="240" w:lineRule="auto"/>
      <w:jc w:val="both"/>
      <w:outlineLvl w:val="8"/>
    </w:pPr>
    <w:rPr>
      <w:rFonts w:ascii="Times New Roman" w:hAnsi="Times New Roman"/>
      <w:b/>
      <w:bCs/>
      <w:sz w:val="35"/>
      <w:szCs w:val="35"/>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C446B"/>
    <w:rPr>
      <w:rFonts w:ascii="Arial" w:eastAsia="Arial Unicode MS" w:hAnsi="Arial" w:cs="Arial"/>
      <w:b/>
      <w:bCs/>
      <w:noProof/>
      <w:sz w:val="24"/>
      <w:szCs w:val="24"/>
      <w:lang w:val="ro-RO" w:eastAsia="en-US"/>
    </w:rPr>
  </w:style>
  <w:style w:type="character" w:customStyle="1" w:styleId="Heading2Char">
    <w:name w:val="Heading 2 Char"/>
    <w:aliases w:val="TITLE 2 Char,Heading 2 Char Char Char,Title 2 Char"/>
    <w:basedOn w:val="DefaultParagraphFont"/>
    <w:link w:val="Heading2"/>
    <w:uiPriority w:val="9"/>
    <w:locked/>
    <w:rsid w:val="00324948"/>
    <w:rPr>
      <w:rFonts w:ascii="Arial" w:hAnsi="Arial" w:cs="Arial"/>
      <w:b/>
      <w:sz w:val="24"/>
      <w:szCs w:val="24"/>
      <w:lang w:val="ro-RO" w:eastAsia="en-US"/>
    </w:rPr>
  </w:style>
  <w:style w:type="character" w:customStyle="1" w:styleId="Heading3Char">
    <w:name w:val="Heading 3 Char"/>
    <w:basedOn w:val="DefaultParagraphFont"/>
    <w:link w:val="Heading3"/>
    <w:uiPriority w:val="9"/>
    <w:locked/>
    <w:rsid w:val="00514435"/>
    <w:rPr>
      <w:rFonts w:ascii="Times New Roman" w:hAnsi="Times New Roman" w:cs="Times New Roman"/>
      <w:b/>
      <w:sz w:val="24"/>
    </w:rPr>
  </w:style>
  <w:style w:type="character" w:customStyle="1" w:styleId="Heading5Char1">
    <w:name w:val="Heading 5 Char1"/>
    <w:link w:val="Heading5"/>
    <w:locked/>
    <w:rsid w:val="00514435"/>
    <w:rPr>
      <w:rFonts w:ascii="Times New Roman" w:hAnsi="Times New Roman"/>
      <w:sz w:val="24"/>
    </w:rPr>
  </w:style>
  <w:style w:type="character" w:customStyle="1" w:styleId="ln2tpunct">
    <w:name w:val="ln2tpunct"/>
    <w:basedOn w:val="DefaultParagraphFont"/>
    <w:rsid w:val="00514435"/>
    <w:rPr>
      <w:rFonts w:cs="Times New Roman"/>
    </w:rPr>
  </w:style>
  <w:style w:type="character" w:customStyle="1" w:styleId="Heading4Char1">
    <w:name w:val="Heading 4 Char1"/>
    <w:link w:val="Heading4"/>
    <w:locked/>
    <w:rsid w:val="00514435"/>
    <w:rPr>
      <w:rFonts w:ascii="Times New Roman" w:hAnsi="Times New Roman"/>
      <w:b/>
      <w:sz w:val="24"/>
    </w:rPr>
  </w:style>
  <w:style w:type="character" w:customStyle="1" w:styleId="Heading7Char">
    <w:name w:val="Heading 7 Char"/>
    <w:basedOn w:val="DefaultParagraphFont"/>
    <w:link w:val="Heading7"/>
    <w:uiPriority w:val="9"/>
    <w:locked/>
    <w:rsid w:val="00514435"/>
    <w:rPr>
      <w:rFonts w:ascii="Times New Roman" w:hAnsi="Times New Roman" w:cs="Times New Roman"/>
      <w:sz w:val="35"/>
    </w:rPr>
  </w:style>
  <w:style w:type="character" w:customStyle="1" w:styleId="Heading8Char">
    <w:name w:val="Heading 8 Char"/>
    <w:basedOn w:val="DefaultParagraphFont"/>
    <w:link w:val="Heading8"/>
    <w:uiPriority w:val="9"/>
    <w:locked/>
    <w:rsid w:val="00514435"/>
    <w:rPr>
      <w:rFonts w:ascii="Times New Roman" w:hAnsi="Times New Roman" w:cs="Times New Roman"/>
      <w:b/>
      <w:i/>
      <w:sz w:val="35"/>
    </w:rPr>
  </w:style>
  <w:style w:type="character" w:customStyle="1" w:styleId="Heading9Char">
    <w:name w:val="Heading 9 Char"/>
    <w:basedOn w:val="DefaultParagraphFont"/>
    <w:link w:val="Heading9"/>
    <w:uiPriority w:val="9"/>
    <w:locked/>
    <w:rsid w:val="00514435"/>
    <w:rPr>
      <w:rFonts w:ascii="Times New Roman" w:hAnsi="Times New Roman" w:cs="Times New Roman"/>
      <w:b/>
      <w:sz w:val="35"/>
      <w:lang w:val="fr-FR"/>
    </w:rPr>
  </w:style>
  <w:style w:type="paragraph" w:customStyle="1" w:styleId="CharCharChar1CharCaracterCharCharCharCharChar1CharChar">
    <w:name w:val="Char Char Char1 Char Caracter Char Char Char Char Char1 Char Char"/>
    <w:basedOn w:val="Normal"/>
    <w:rsid w:val="00514435"/>
    <w:pPr>
      <w:spacing w:after="0" w:line="240" w:lineRule="auto"/>
    </w:pPr>
    <w:rPr>
      <w:rFonts w:ascii="Times New Roman" w:hAnsi="Times New Roman"/>
      <w:sz w:val="24"/>
      <w:szCs w:val="24"/>
      <w:lang w:val="pl-PL" w:eastAsia="pl-PL"/>
    </w:rPr>
  </w:style>
  <w:style w:type="paragraph" w:styleId="BodyTextIndent">
    <w:name w:val="Body Text Indent"/>
    <w:basedOn w:val="Normal"/>
    <w:link w:val="BodyTextIndentChar"/>
    <w:uiPriority w:val="99"/>
    <w:rsid w:val="00514435"/>
    <w:pPr>
      <w:spacing w:after="0" w:line="240" w:lineRule="auto"/>
      <w:ind w:left="360"/>
      <w:jc w:val="both"/>
    </w:pPr>
    <w:rPr>
      <w:rFonts w:ascii="Times New Roman" w:hAnsi="Times New Roman"/>
      <w:sz w:val="24"/>
      <w:szCs w:val="24"/>
    </w:rPr>
  </w:style>
  <w:style w:type="character" w:customStyle="1" w:styleId="BodyTextIndentChar">
    <w:name w:val="Body Text Indent Char"/>
    <w:basedOn w:val="DefaultParagraphFont"/>
    <w:link w:val="BodyTextIndent"/>
    <w:uiPriority w:val="99"/>
    <w:semiHidden/>
    <w:locked/>
    <w:rsid w:val="00514435"/>
    <w:rPr>
      <w:rFonts w:ascii="Times New Roman" w:hAnsi="Times New Roman" w:cs="Times New Roman"/>
      <w:sz w:val="24"/>
    </w:rPr>
  </w:style>
  <w:style w:type="paragraph" w:styleId="BalloonText">
    <w:name w:val="Balloon Text"/>
    <w:basedOn w:val="Normal"/>
    <w:link w:val="BalloonTextChar"/>
    <w:uiPriority w:val="99"/>
    <w:semiHidden/>
    <w:unhideWhenUsed/>
    <w:rsid w:val="005144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4435"/>
    <w:rPr>
      <w:rFonts w:ascii="Tahoma" w:hAnsi="Tahoma" w:cs="Times New Roman"/>
      <w:sz w:val="16"/>
    </w:rPr>
  </w:style>
  <w:style w:type="paragraph" w:styleId="TOC2">
    <w:name w:val="toc 2"/>
    <w:basedOn w:val="Normal"/>
    <w:next w:val="Normal"/>
    <w:autoRedefine/>
    <w:uiPriority w:val="39"/>
    <w:semiHidden/>
    <w:rsid w:val="00514435"/>
    <w:pPr>
      <w:tabs>
        <w:tab w:val="right" w:leader="dot" w:pos="9678"/>
      </w:tabs>
      <w:spacing w:after="0" w:line="360" w:lineRule="auto"/>
      <w:ind w:left="240"/>
    </w:pPr>
    <w:rPr>
      <w:rFonts w:ascii="Times New Roman" w:hAnsi="Times New Roman"/>
      <w:smallCaps/>
      <w:noProof/>
      <w:sz w:val="24"/>
      <w:szCs w:val="20"/>
    </w:rPr>
  </w:style>
  <w:style w:type="paragraph" w:styleId="Subtitle">
    <w:name w:val="Subtitle"/>
    <w:basedOn w:val="Normal"/>
    <w:link w:val="SubtitleChar"/>
    <w:uiPriority w:val="99"/>
    <w:qFormat/>
    <w:rsid w:val="00514435"/>
    <w:pPr>
      <w:spacing w:after="0" w:line="240" w:lineRule="auto"/>
    </w:pPr>
    <w:rPr>
      <w:rFonts w:ascii="Times New Roman" w:hAnsi="Times New Roman"/>
      <w:b/>
      <w:bCs/>
      <w:sz w:val="28"/>
      <w:szCs w:val="24"/>
      <w:lang w:val="fr-FR" w:eastAsia="ro-RO"/>
    </w:rPr>
  </w:style>
  <w:style w:type="character" w:customStyle="1" w:styleId="SubtitleChar">
    <w:name w:val="Subtitle Char"/>
    <w:basedOn w:val="DefaultParagraphFont"/>
    <w:link w:val="Subtitle"/>
    <w:uiPriority w:val="99"/>
    <w:locked/>
    <w:rsid w:val="00514435"/>
    <w:rPr>
      <w:rFonts w:ascii="Times New Roman" w:hAnsi="Times New Roman" w:cs="Times New Roman"/>
      <w:b/>
      <w:sz w:val="24"/>
      <w:lang w:val="fr-FR" w:eastAsia="ro-RO"/>
    </w:rPr>
  </w:style>
  <w:style w:type="paragraph" w:customStyle="1" w:styleId="p0">
    <w:name w:val="p0"/>
    <w:basedOn w:val="Normal"/>
    <w:rsid w:val="00514435"/>
    <w:pPr>
      <w:widowControl w:val="0"/>
      <w:tabs>
        <w:tab w:val="left" w:pos="720"/>
      </w:tabs>
      <w:spacing w:after="0" w:line="240" w:lineRule="atLeast"/>
      <w:jc w:val="both"/>
    </w:pPr>
    <w:rPr>
      <w:rFonts w:ascii="Times New Roman" w:hAnsi="Times New Roman"/>
      <w:b/>
      <w:sz w:val="24"/>
      <w:szCs w:val="20"/>
      <w:lang w:val="ro-RO" w:eastAsia="ro-RO"/>
    </w:rPr>
  </w:style>
  <w:style w:type="paragraph" w:styleId="TOC4">
    <w:name w:val="toc 4"/>
    <w:basedOn w:val="Normal"/>
    <w:next w:val="Normal"/>
    <w:autoRedefine/>
    <w:uiPriority w:val="39"/>
    <w:semiHidden/>
    <w:rsid w:val="00514435"/>
    <w:pPr>
      <w:spacing w:after="0" w:line="240" w:lineRule="auto"/>
      <w:ind w:left="720"/>
    </w:pPr>
    <w:rPr>
      <w:rFonts w:ascii="Times New Roman" w:hAnsi="Times New Roman"/>
      <w:sz w:val="24"/>
      <w:szCs w:val="21"/>
      <w:lang w:val="ro-RO" w:eastAsia="ro-RO"/>
    </w:rPr>
  </w:style>
  <w:style w:type="paragraph" w:styleId="TOC1">
    <w:name w:val="toc 1"/>
    <w:basedOn w:val="Normal"/>
    <w:next w:val="Normal"/>
    <w:autoRedefine/>
    <w:uiPriority w:val="39"/>
    <w:semiHidden/>
    <w:rsid w:val="00514435"/>
    <w:pPr>
      <w:tabs>
        <w:tab w:val="right" w:leader="dot" w:pos="9678"/>
      </w:tabs>
      <w:spacing w:before="120" w:after="120" w:line="240" w:lineRule="auto"/>
    </w:pPr>
    <w:rPr>
      <w:rFonts w:ascii="Times New Roman" w:hAnsi="Times New Roman"/>
      <w:b/>
      <w:bCs/>
      <w:noProof/>
      <w:sz w:val="20"/>
      <w:szCs w:val="28"/>
      <w:lang w:val="ro-RO"/>
    </w:rPr>
  </w:style>
  <w:style w:type="paragraph" w:styleId="TOC7">
    <w:name w:val="toc 7"/>
    <w:basedOn w:val="Normal"/>
    <w:next w:val="Normal"/>
    <w:autoRedefine/>
    <w:uiPriority w:val="39"/>
    <w:semiHidden/>
    <w:rsid w:val="00514435"/>
    <w:pPr>
      <w:spacing w:after="0" w:line="240" w:lineRule="auto"/>
      <w:ind w:left="1440"/>
    </w:pPr>
    <w:rPr>
      <w:rFonts w:ascii="Times New Roman" w:hAnsi="Times New Roman"/>
      <w:sz w:val="24"/>
      <w:szCs w:val="21"/>
      <w:lang w:val="ro-RO" w:eastAsia="ro-RO"/>
    </w:rPr>
  </w:style>
  <w:style w:type="character" w:styleId="PageNumber">
    <w:name w:val="page number"/>
    <w:basedOn w:val="DefaultParagraphFont"/>
    <w:uiPriority w:val="99"/>
    <w:rsid w:val="00514435"/>
    <w:rPr>
      <w:rFonts w:cs="Times New Roman"/>
    </w:rPr>
  </w:style>
  <w:style w:type="character" w:customStyle="1" w:styleId="sp1">
    <w:name w:val="sp1"/>
    <w:rsid w:val="00514435"/>
    <w:rPr>
      <w:b/>
      <w:color w:val="8F0000"/>
    </w:rPr>
  </w:style>
  <w:style w:type="character" w:customStyle="1" w:styleId="ln2tparagraf">
    <w:name w:val="ln2tparagraf"/>
    <w:basedOn w:val="DefaultParagraphFont"/>
    <w:rsid w:val="00514435"/>
    <w:rPr>
      <w:rFonts w:cs="Times New Roman"/>
    </w:rPr>
  </w:style>
  <w:style w:type="character" w:customStyle="1" w:styleId="Heading6Char1">
    <w:name w:val="Heading 6 Char1"/>
    <w:link w:val="Heading6"/>
    <w:uiPriority w:val="9"/>
    <w:locked/>
    <w:rsid w:val="00514435"/>
    <w:rPr>
      <w:rFonts w:ascii="Times New Roman" w:hAnsi="Times New Roman"/>
      <w:b/>
      <w:sz w:val="23"/>
    </w:rPr>
  </w:style>
  <w:style w:type="character" w:customStyle="1" w:styleId="tabel1">
    <w:name w:val="tabel1"/>
    <w:rsid w:val="00514435"/>
    <w:rPr>
      <w:rFonts w:ascii="Courier New" w:hAnsi="Courier New"/>
      <w:color w:val="000000"/>
      <w:sz w:val="20"/>
      <w:shd w:val="clear" w:color="auto" w:fill="auto"/>
    </w:rPr>
  </w:style>
  <w:style w:type="paragraph" w:styleId="BodyText">
    <w:name w:val="Body Text"/>
    <w:basedOn w:val="Normal"/>
    <w:link w:val="BodyTextChar"/>
    <w:uiPriority w:val="99"/>
    <w:rsid w:val="00514435"/>
    <w:pPr>
      <w:spacing w:after="0" w:line="240" w:lineRule="auto"/>
      <w:jc w:val="both"/>
    </w:pPr>
    <w:rPr>
      <w:rFonts w:ascii="Times New Roman" w:hAnsi="Times New Roman"/>
      <w:sz w:val="24"/>
      <w:szCs w:val="24"/>
    </w:rPr>
  </w:style>
  <w:style w:type="character" w:customStyle="1" w:styleId="BodyTextChar">
    <w:name w:val="Body Text Char"/>
    <w:basedOn w:val="DefaultParagraphFont"/>
    <w:link w:val="BodyText"/>
    <w:uiPriority w:val="99"/>
    <w:locked/>
    <w:rsid w:val="00514435"/>
    <w:rPr>
      <w:rFonts w:ascii="Times New Roman" w:hAnsi="Times New Roman" w:cs="Times New Roman"/>
      <w:sz w:val="24"/>
    </w:rPr>
  </w:style>
  <w:style w:type="paragraph" w:styleId="Header">
    <w:name w:val="header"/>
    <w:aliases w:val="Mediu"/>
    <w:basedOn w:val="Normal"/>
    <w:link w:val="HeaderChar"/>
    <w:uiPriority w:val="99"/>
    <w:unhideWhenUsed/>
    <w:rsid w:val="00514435"/>
    <w:pPr>
      <w:tabs>
        <w:tab w:val="center" w:pos="4680"/>
        <w:tab w:val="right" w:pos="9360"/>
      </w:tabs>
      <w:spacing w:after="0" w:line="240" w:lineRule="auto"/>
    </w:pPr>
  </w:style>
  <w:style w:type="character" w:customStyle="1" w:styleId="HeaderChar">
    <w:name w:val="Header Char"/>
    <w:aliases w:val="Mediu Char"/>
    <w:basedOn w:val="DefaultParagraphFont"/>
    <w:link w:val="Header"/>
    <w:uiPriority w:val="99"/>
    <w:locked/>
    <w:rsid w:val="00514435"/>
    <w:rPr>
      <w:rFonts w:cs="Times New Roman"/>
      <w:sz w:val="24"/>
    </w:rPr>
  </w:style>
  <w:style w:type="character" w:customStyle="1" w:styleId="paragraf1">
    <w:name w:val="paragraf1"/>
    <w:rsid w:val="00514435"/>
    <w:rPr>
      <w:shd w:val="clear" w:color="auto" w:fill="auto"/>
    </w:rPr>
  </w:style>
  <w:style w:type="character" w:customStyle="1" w:styleId="tsp1">
    <w:name w:val="tsp1"/>
    <w:basedOn w:val="DefaultParagraphFont"/>
    <w:rsid w:val="00514435"/>
    <w:rPr>
      <w:rFonts w:cs="Times New Roman"/>
    </w:rPr>
  </w:style>
  <w:style w:type="character" w:customStyle="1" w:styleId="Heading3CharCharCharCharCharCharCharCharCharCharCharCharCharCharCharCharCharCharCharCharCharCharCharCharCharCharCharCharCharCharCharCharCharCharCharCharChar">
    <w:name w:val="Heading 3 Char Char Char Char Char Char Char Char Char Char Char Char Char Char Char Char Char Char Char Char Char Char Char Char Char Char Char Char Char Char Char Char Char Char Char Char Char"/>
    <w:aliases w:val="Heading 31"/>
    <w:rsid w:val="00514435"/>
    <w:rPr>
      <w:rFonts w:ascii="Arial" w:hAnsi="Arial"/>
      <w:b/>
      <w:sz w:val="26"/>
      <w:lang w:val="en-US" w:eastAsia="en-US"/>
    </w:rPr>
  </w:style>
  <w:style w:type="paragraph" w:customStyle="1" w:styleId="AnbotstextEinzug">
    <w:name w:val="Anbotstext Einzug *"/>
    <w:basedOn w:val="Normal"/>
    <w:rsid w:val="00514435"/>
    <w:pPr>
      <w:tabs>
        <w:tab w:val="right" w:pos="6804"/>
      </w:tabs>
      <w:spacing w:after="60" w:line="240" w:lineRule="auto"/>
      <w:ind w:left="2127" w:hanging="142"/>
    </w:pPr>
    <w:rPr>
      <w:rFonts w:ascii="Arial" w:hAnsi="Arial"/>
      <w:color w:val="000000"/>
      <w:szCs w:val="20"/>
      <w:lang w:val="de-DE"/>
    </w:rPr>
  </w:style>
  <w:style w:type="character" w:customStyle="1" w:styleId="BodyTextIndent3Char7">
    <w:name w:val="Body Text Indent 3 Char7"/>
    <w:basedOn w:val="DefaultParagraphFont"/>
    <w:uiPriority w:val="99"/>
    <w:semiHidden/>
    <w:rsid w:val="00514435"/>
    <w:rPr>
      <w:rFonts w:cs="Times New Roman"/>
      <w:sz w:val="16"/>
      <w:szCs w:val="16"/>
    </w:rPr>
  </w:style>
  <w:style w:type="paragraph" w:styleId="Footer">
    <w:name w:val="footer"/>
    <w:aliases w:val="Char,Char Char Char Char,Char Char Char,Char Caracter Caracter,Char Caracter"/>
    <w:basedOn w:val="Normal"/>
    <w:link w:val="FooterChar"/>
    <w:uiPriority w:val="99"/>
    <w:unhideWhenUsed/>
    <w:rsid w:val="00514435"/>
    <w:pPr>
      <w:tabs>
        <w:tab w:val="center" w:pos="4680"/>
        <w:tab w:val="right" w:pos="9360"/>
      </w:tabs>
      <w:spacing w:after="0" w:line="240" w:lineRule="auto"/>
    </w:pPr>
  </w:style>
  <w:style w:type="character" w:customStyle="1" w:styleId="FooterChar">
    <w:name w:val="Footer Char"/>
    <w:aliases w:val="Char Char,Char Char Char Char Char,Char Char Char Char1,Char Caracter Caracter Char,Char Caracter Char"/>
    <w:basedOn w:val="DefaultParagraphFont"/>
    <w:link w:val="Footer"/>
    <w:uiPriority w:val="99"/>
    <w:locked/>
    <w:rsid w:val="00514435"/>
    <w:rPr>
      <w:rFonts w:cs="Times New Roman"/>
      <w:sz w:val="22"/>
      <w:szCs w:val="22"/>
    </w:rPr>
  </w:style>
  <w:style w:type="paragraph" w:customStyle="1" w:styleId="AnbotstextEinzug-">
    <w:name w:val="Anbotstext Einzug -"/>
    <w:basedOn w:val="Normal"/>
    <w:rsid w:val="00514435"/>
    <w:pPr>
      <w:tabs>
        <w:tab w:val="right" w:pos="6804"/>
      </w:tabs>
      <w:spacing w:before="60" w:after="60" w:line="240" w:lineRule="auto"/>
      <w:ind w:left="1985" w:hanging="142"/>
    </w:pPr>
    <w:rPr>
      <w:rFonts w:ascii="Arial" w:hAnsi="Arial"/>
      <w:color w:val="000000"/>
      <w:szCs w:val="20"/>
      <w:lang w:val="de-DE"/>
    </w:rPr>
  </w:style>
  <w:style w:type="paragraph" w:styleId="BodyText3">
    <w:name w:val="Body Text 3"/>
    <w:basedOn w:val="Normal"/>
    <w:link w:val="BodyText3Char"/>
    <w:uiPriority w:val="99"/>
    <w:rsid w:val="00514435"/>
    <w:pPr>
      <w:spacing w:after="0" w:line="360" w:lineRule="auto"/>
      <w:jc w:val="both"/>
    </w:pPr>
    <w:rPr>
      <w:rFonts w:ascii="Times New Roman" w:hAnsi="Times New Roman"/>
      <w:sz w:val="23"/>
      <w:szCs w:val="23"/>
    </w:rPr>
  </w:style>
  <w:style w:type="character" w:customStyle="1" w:styleId="BodyText3Char">
    <w:name w:val="Body Text 3 Char"/>
    <w:basedOn w:val="DefaultParagraphFont"/>
    <w:link w:val="BodyText3"/>
    <w:uiPriority w:val="99"/>
    <w:semiHidden/>
    <w:locked/>
    <w:rsid w:val="00514435"/>
    <w:rPr>
      <w:rFonts w:ascii="Times New Roman" w:hAnsi="Times New Roman" w:cs="Times New Roman"/>
      <w:sz w:val="23"/>
    </w:rPr>
  </w:style>
  <w:style w:type="paragraph" w:customStyle="1" w:styleId="Bullet1">
    <w:name w:val="Bullet1"/>
    <w:basedOn w:val="Normal"/>
    <w:rsid w:val="00514435"/>
    <w:pPr>
      <w:tabs>
        <w:tab w:val="num" w:pos="360"/>
      </w:tabs>
      <w:spacing w:before="60" w:after="0" w:line="240" w:lineRule="auto"/>
      <w:ind w:left="360" w:hanging="360"/>
    </w:pPr>
    <w:rPr>
      <w:rFonts w:ascii="Times New Roman" w:hAnsi="Times New Roman"/>
      <w:sz w:val="18"/>
      <w:szCs w:val="18"/>
      <w:lang w:val="en-GB"/>
    </w:rPr>
  </w:style>
  <w:style w:type="paragraph" w:customStyle="1" w:styleId="ln2acttitlu">
    <w:name w:val="ln2acttitlu"/>
    <w:basedOn w:val="Normal"/>
    <w:rsid w:val="00514435"/>
    <w:pPr>
      <w:spacing w:before="100" w:beforeAutospacing="1" w:after="100" w:afterAutospacing="1" w:line="240" w:lineRule="auto"/>
      <w:jc w:val="center"/>
    </w:pPr>
    <w:rPr>
      <w:rFonts w:ascii="Times New Roman" w:hAnsi="Times New Roman"/>
      <w:color w:val="000010"/>
      <w:lang w:val="ro-RO" w:eastAsia="ro-RO"/>
    </w:rPr>
  </w:style>
  <w:style w:type="paragraph" w:customStyle="1" w:styleId="ParaAr">
    <w:name w:val="ParaAr"/>
    <w:basedOn w:val="Normal"/>
    <w:rsid w:val="00514435"/>
    <w:pPr>
      <w:overflowPunct w:val="0"/>
      <w:autoSpaceDE w:val="0"/>
      <w:autoSpaceDN w:val="0"/>
      <w:adjustRightInd w:val="0"/>
      <w:spacing w:after="0" w:line="360" w:lineRule="auto"/>
      <w:ind w:firstLine="709"/>
      <w:jc w:val="both"/>
      <w:textAlignment w:val="baseline"/>
    </w:pPr>
    <w:rPr>
      <w:rFonts w:ascii="ArialUpR" w:hAnsi="ArialUpR"/>
      <w:noProof/>
      <w:sz w:val="24"/>
      <w:szCs w:val="20"/>
    </w:rPr>
  </w:style>
  <w:style w:type="paragraph" w:styleId="FootnoteText">
    <w:name w:val="footnote text"/>
    <w:aliases w:val="Footnote Text Char"/>
    <w:basedOn w:val="Normal"/>
    <w:link w:val="FootnoteTextChar1"/>
    <w:uiPriority w:val="99"/>
    <w:semiHidden/>
    <w:rsid w:val="00514435"/>
    <w:pPr>
      <w:widowControl w:val="0"/>
      <w:spacing w:after="0" w:line="240" w:lineRule="auto"/>
    </w:pPr>
    <w:rPr>
      <w:rFonts w:ascii="Times New Roman" w:hAnsi="Times New Roman"/>
      <w:sz w:val="18"/>
      <w:szCs w:val="18"/>
      <w:lang w:val="en-GB"/>
    </w:rPr>
  </w:style>
  <w:style w:type="character" w:customStyle="1" w:styleId="FootnoteTextChar1">
    <w:name w:val="Footnote Text Char1"/>
    <w:aliases w:val="Footnote Text Char Char"/>
    <w:basedOn w:val="DefaultParagraphFont"/>
    <w:link w:val="FootnoteText"/>
    <w:uiPriority w:val="99"/>
    <w:semiHidden/>
    <w:locked/>
    <w:rsid w:val="00514435"/>
    <w:rPr>
      <w:rFonts w:ascii="Times New Roman" w:hAnsi="Times New Roman" w:cs="Times New Roman"/>
      <w:sz w:val="18"/>
      <w:lang w:val="en-GB"/>
    </w:rPr>
  </w:style>
  <w:style w:type="paragraph" w:styleId="BodyText2">
    <w:name w:val="Body Text 2"/>
    <w:basedOn w:val="Normal"/>
    <w:link w:val="BodyText2Char"/>
    <w:uiPriority w:val="99"/>
    <w:rsid w:val="00514435"/>
    <w:pPr>
      <w:spacing w:after="0" w:line="360" w:lineRule="auto"/>
    </w:pPr>
    <w:rPr>
      <w:rFonts w:ascii="Times New Roman" w:hAnsi="Times New Roman"/>
      <w:sz w:val="23"/>
      <w:szCs w:val="23"/>
    </w:rPr>
  </w:style>
  <w:style w:type="character" w:customStyle="1" w:styleId="BodyText2Char">
    <w:name w:val="Body Text 2 Char"/>
    <w:basedOn w:val="DefaultParagraphFont"/>
    <w:link w:val="BodyText2"/>
    <w:uiPriority w:val="99"/>
    <w:locked/>
    <w:rsid w:val="00514435"/>
    <w:rPr>
      <w:rFonts w:cs="Times New Roman"/>
      <w:sz w:val="23"/>
    </w:rPr>
  </w:style>
  <w:style w:type="paragraph" w:customStyle="1" w:styleId="Style6">
    <w:name w:val="Style 6"/>
    <w:rsid w:val="00514435"/>
    <w:pPr>
      <w:widowControl w:val="0"/>
      <w:autoSpaceDE w:val="0"/>
      <w:autoSpaceDN w:val="0"/>
      <w:ind w:left="72"/>
    </w:pPr>
    <w:rPr>
      <w:rFonts w:ascii="Arial Narrow" w:hAnsi="Arial Narrow" w:cs="Arial Narrow"/>
      <w:sz w:val="22"/>
      <w:szCs w:val="22"/>
      <w:lang w:val="ro-RO" w:eastAsia="en-US"/>
    </w:rPr>
  </w:style>
  <w:style w:type="paragraph" w:customStyle="1" w:styleId="Superscript">
    <w:name w:val="Superscript"/>
    <w:basedOn w:val="Normal"/>
    <w:rsid w:val="00514435"/>
    <w:pPr>
      <w:spacing w:after="120" w:line="240" w:lineRule="auto"/>
      <w:ind w:left="284"/>
      <w:jc w:val="both"/>
    </w:pPr>
    <w:rPr>
      <w:rFonts w:ascii="Times New Roman" w:hAnsi="Times New Roman"/>
      <w:sz w:val="20"/>
      <w:szCs w:val="20"/>
      <w:vertAlign w:val="superscript"/>
      <w:lang w:val="en-GB"/>
    </w:rPr>
  </w:style>
  <w:style w:type="paragraph" w:styleId="BodyTextIndent2">
    <w:name w:val="Body Text Indent 2"/>
    <w:basedOn w:val="Normal"/>
    <w:link w:val="BodyTextIndent2Char"/>
    <w:uiPriority w:val="99"/>
    <w:rsid w:val="00514435"/>
    <w:pPr>
      <w:spacing w:after="0" w:line="240" w:lineRule="auto"/>
      <w:ind w:left="360" w:hanging="360"/>
      <w:jc w:val="both"/>
    </w:pPr>
    <w:rPr>
      <w:rFonts w:ascii="Times New Roman" w:hAnsi="Times New Roman"/>
      <w:sz w:val="24"/>
      <w:szCs w:val="24"/>
    </w:rPr>
  </w:style>
  <w:style w:type="character" w:customStyle="1" w:styleId="BodyTextIndent2Char">
    <w:name w:val="Body Text Indent 2 Char"/>
    <w:basedOn w:val="DefaultParagraphFont"/>
    <w:link w:val="BodyTextIndent2"/>
    <w:uiPriority w:val="99"/>
    <w:semiHidden/>
    <w:locked/>
    <w:rsid w:val="00514435"/>
    <w:rPr>
      <w:rFonts w:ascii="Times New Roman" w:hAnsi="Times New Roman" w:cs="Times New Roman"/>
      <w:sz w:val="24"/>
    </w:rPr>
  </w:style>
  <w:style w:type="paragraph" w:styleId="BlockText">
    <w:name w:val="Block Text"/>
    <w:basedOn w:val="Normal"/>
    <w:uiPriority w:val="99"/>
    <w:rsid w:val="00514435"/>
    <w:pPr>
      <w:spacing w:after="0" w:line="240" w:lineRule="auto"/>
      <w:ind w:left="-720" w:right="-360" w:firstLine="1080"/>
    </w:pPr>
    <w:rPr>
      <w:rFonts w:ascii="Times New Roman" w:hAnsi="Times New Roman"/>
      <w:sz w:val="24"/>
      <w:szCs w:val="24"/>
      <w:lang w:val="fr-FR" w:eastAsia="ro-RO"/>
    </w:rPr>
  </w:style>
  <w:style w:type="paragraph" w:customStyle="1" w:styleId="CharCharChar1">
    <w:name w:val="Char Char Char1"/>
    <w:basedOn w:val="Normal"/>
    <w:rsid w:val="00514435"/>
    <w:pPr>
      <w:spacing w:after="0" w:line="240" w:lineRule="auto"/>
    </w:pPr>
    <w:rPr>
      <w:rFonts w:ascii="Times New Roman" w:hAnsi="Times New Roman"/>
      <w:sz w:val="24"/>
      <w:szCs w:val="24"/>
      <w:lang w:val="pl-PL" w:eastAsia="pl-PL"/>
    </w:rPr>
  </w:style>
  <w:style w:type="character" w:customStyle="1" w:styleId="CaracterCaracter3">
    <w:name w:val="Caracter Caracter3"/>
    <w:basedOn w:val="DefaultParagraphFont"/>
    <w:rsid w:val="00514435"/>
    <w:rPr>
      <w:rFonts w:cs="Times New Roman"/>
    </w:rPr>
  </w:style>
  <w:style w:type="paragraph" w:customStyle="1" w:styleId="Bullet2">
    <w:name w:val="Bullet 2"/>
    <w:basedOn w:val="Normal"/>
    <w:rsid w:val="00514435"/>
    <w:pPr>
      <w:tabs>
        <w:tab w:val="num" w:pos="1224"/>
      </w:tabs>
      <w:spacing w:before="120" w:after="120" w:line="240" w:lineRule="auto"/>
      <w:ind w:left="1224" w:hanging="864"/>
      <w:jc w:val="both"/>
    </w:pPr>
    <w:rPr>
      <w:rFonts w:ascii="Times New Roman" w:hAnsi="Times New Roman"/>
      <w:sz w:val="20"/>
      <w:szCs w:val="20"/>
      <w:lang w:val="en-GB"/>
    </w:rPr>
  </w:style>
  <w:style w:type="paragraph" w:customStyle="1" w:styleId="Style2">
    <w:name w:val="Style2"/>
    <w:basedOn w:val="Heading3"/>
    <w:rsid w:val="00514435"/>
    <w:pPr>
      <w:tabs>
        <w:tab w:val="num" w:pos="2160"/>
        <w:tab w:val="left" w:pos="2552"/>
      </w:tabs>
      <w:spacing w:after="120"/>
      <w:ind w:left="2160" w:hanging="360"/>
      <w:jc w:val="left"/>
    </w:pPr>
    <w:rPr>
      <w:rFonts w:ascii="Arial" w:hAnsi="Arial"/>
      <w:sz w:val="24"/>
      <w:szCs w:val="20"/>
      <w:lang w:val="ro-RO"/>
    </w:rPr>
  </w:style>
  <w:style w:type="paragraph" w:customStyle="1" w:styleId="Corptext1">
    <w:name w:val="Corp text1"/>
    <w:rsid w:val="00514435"/>
    <w:pPr>
      <w:widowControl w:val="0"/>
      <w:spacing w:before="1" w:after="1"/>
      <w:ind w:left="1" w:right="1" w:firstLine="567"/>
      <w:jc w:val="both"/>
    </w:pPr>
    <w:rPr>
      <w:rFonts w:ascii="Times" w:hAnsi="Times" w:cs="Times New Roman"/>
      <w:sz w:val="26"/>
      <w:lang w:eastAsia="ro-RO"/>
    </w:rPr>
  </w:style>
  <w:style w:type="paragraph" w:styleId="Caption">
    <w:name w:val="caption"/>
    <w:basedOn w:val="Normal"/>
    <w:next w:val="Normal"/>
    <w:uiPriority w:val="35"/>
    <w:qFormat/>
    <w:rsid w:val="00514435"/>
    <w:pPr>
      <w:spacing w:after="0" w:line="240" w:lineRule="auto"/>
    </w:pPr>
    <w:rPr>
      <w:rFonts w:ascii="Times New Roman" w:hAnsi="Times New Roman"/>
      <w:b/>
      <w:bCs/>
      <w:sz w:val="24"/>
      <w:szCs w:val="24"/>
      <w:lang w:val="pt-PT"/>
    </w:rPr>
  </w:style>
  <w:style w:type="character" w:customStyle="1" w:styleId="FooterChar2">
    <w:name w:val="Footer Char2"/>
    <w:aliases w:val="Char Char2,Char Char Char Char Char2"/>
    <w:uiPriority w:val="99"/>
    <w:rsid w:val="00514435"/>
    <w:rPr>
      <w:sz w:val="24"/>
      <w:lang w:val="en-US" w:eastAsia="en-US"/>
    </w:rPr>
  </w:style>
  <w:style w:type="character" w:customStyle="1" w:styleId="do1">
    <w:name w:val="do1"/>
    <w:rsid w:val="00514435"/>
    <w:rPr>
      <w:b/>
      <w:sz w:val="26"/>
    </w:rPr>
  </w:style>
  <w:style w:type="paragraph" w:customStyle="1" w:styleId="table">
    <w:name w:val="table"/>
    <w:basedOn w:val="Normal"/>
    <w:rsid w:val="00514435"/>
    <w:pPr>
      <w:spacing w:after="120" w:line="240" w:lineRule="auto"/>
    </w:pPr>
    <w:rPr>
      <w:rFonts w:ascii="Times New Roman" w:hAnsi="Times New Roman"/>
      <w:sz w:val="20"/>
      <w:szCs w:val="20"/>
      <w:lang w:val="en-GB"/>
    </w:rPr>
  </w:style>
  <w:style w:type="character" w:styleId="Hyperlink">
    <w:name w:val="Hyperlink"/>
    <w:basedOn w:val="DefaultParagraphFont"/>
    <w:uiPriority w:val="99"/>
    <w:rsid w:val="00514435"/>
    <w:rPr>
      <w:rFonts w:cs="Times New Roman"/>
      <w:color w:val="0000FF"/>
      <w:u w:val="single"/>
    </w:rPr>
  </w:style>
  <w:style w:type="paragraph" w:customStyle="1" w:styleId="StyleBefore6ptAfter12ptLinespacingAtleast12pt">
    <w:name w:val="Style Before:  6 pt After:  12 pt Line spacing:  At least 12 pt"/>
    <w:basedOn w:val="Normal"/>
    <w:autoRedefine/>
    <w:rsid w:val="00514435"/>
    <w:pPr>
      <w:widowControl w:val="0"/>
      <w:adjustRightInd w:val="0"/>
      <w:spacing w:after="0" w:line="240" w:lineRule="auto"/>
      <w:jc w:val="both"/>
      <w:textAlignment w:val="baseline"/>
    </w:pPr>
    <w:rPr>
      <w:rFonts w:ascii="Times New Roman" w:hAnsi="Times New Roman"/>
      <w:b/>
      <w:bCs/>
      <w:sz w:val="24"/>
      <w:szCs w:val="24"/>
      <w:lang w:val="ro-RO" w:eastAsia="ro-RO"/>
    </w:rPr>
  </w:style>
  <w:style w:type="paragraph" w:customStyle="1" w:styleId="Table0">
    <w:name w:val="Table"/>
    <w:basedOn w:val="Normal"/>
    <w:rsid w:val="00514435"/>
    <w:pPr>
      <w:spacing w:after="60" w:line="240" w:lineRule="auto"/>
    </w:pPr>
    <w:rPr>
      <w:rFonts w:ascii="Arial" w:hAnsi="Arial"/>
      <w:sz w:val="20"/>
      <w:szCs w:val="24"/>
      <w:lang w:val="en-GB"/>
    </w:rPr>
  </w:style>
  <w:style w:type="paragraph" w:customStyle="1" w:styleId="bullett1indent">
    <w:name w:val="bullett1 indent"/>
    <w:basedOn w:val="Normal"/>
    <w:uiPriority w:val="99"/>
    <w:rsid w:val="00514435"/>
    <w:pPr>
      <w:tabs>
        <w:tab w:val="num" w:pos="709"/>
      </w:tabs>
      <w:spacing w:before="60" w:after="0" w:line="240" w:lineRule="auto"/>
      <w:ind w:left="709" w:hanging="360"/>
    </w:pPr>
    <w:rPr>
      <w:rFonts w:ascii="Arial" w:hAnsi="Arial"/>
      <w:sz w:val="18"/>
      <w:szCs w:val="20"/>
      <w:lang w:val="en-GB"/>
    </w:rPr>
  </w:style>
  <w:style w:type="paragraph" w:styleId="BodyTextIndent3">
    <w:name w:val="Body Text Indent 3"/>
    <w:basedOn w:val="Normal"/>
    <w:link w:val="BodyTextIndent3Char"/>
    <w:uiPriority w:val="99"/>
    <w:semiHidden/>
    <w:rsid w:val="00514435"/>
    <w:pPr>
      <w:spacing w:after="0" w:line="240" w:lineRule="auto"/>
      <w:ind w:left="960"/>
      <w:jc w:val="both"/>
    </w:pPr>
    <w:rPr>
      <w:rFonts w:ascii="Times New Roman" w:hAnsi="Times New Roman"/>
      <w:sz w:val="24"/>
      <w:szCs w:val="24"/>
    </w:rPr>
  </w:style>
  <w:style w:type="character" w:customStyle="1" w:styleId="BodyTextIndent3Char">
    <w:name w:val="Body Text Indent 3 Char"/>
    <w:basedOn w:val="DefaultParagraphFont"/>
    <w:link w:val="BodyTextIndent3"/>
    <w:uiPriority w:val="99"/>
    <w:semiHidden/>
    <w:locked/>
    <w:rsid w:val="00514435"/>
    <w:rPr>
      <w:rFonts w:cs="Times New Roman"/>
      <w:sz w:val="16"/>
      <w:szCs w:val="16"/>
    </w:rPr>
  </w:style>
  <w:style w:type="character" w:customStyle="1" w:styleId="BodyTextIndent3Char6">
    <w:name w:val="Body Text Indent 3 Char6"/>
    <w:basedOn w:val="DefaultParagraphFont"/>
    <w:uiPriority w:val="99"/>
    <w:semiHidden/>
    <w:rsid w:val="00514435"/>
    <w:rPr>
      <w:rFonts w:cs="Times New Roman"/>
      <w:sz w:val="16"/>
      <w:szCs w:val="16"/>
    </w:rPr>
  </w:style>
  <w:style w:type="character" w:customStyle="1" w:styleId="BodyTextIndent3Char5">
    <w:name w:val="Body Text Indent 3 Char5"/>
    <w:basedOn w:val="DefaultParagraphFont"/>
    <w:uiPriority w:val="99"/>
    <w:semiHidden/>
    <w:rsid w:val="00514435"/>
    <w:rPr>
      <w:rFonts w:cs="Times New Roman"/>
      <w:sz w:val="16"/>
      <w:szCs w:val="16"/>
      <w:lang w:val="en-US" w:eastAsia="en-US"/>
    </w:rPr>
  </w:style>
  <w:style w:type="character" w:customStyle="1" w:styleId="BodyTextIndent3Char4">
    <w:name w:val="Body Text Indent 3 Char4"/>
    <w:basedOn w:val="DefaultParagraphFont"/>
    <w:uiPriority w:val="99"/>
    <w:semiHidden/>
    <w:rsid w:val="00514435"/>
    <w:rPr>
      <w:rFonts w:cs="Times New Roman"/>
      <w:sz w:val="16"/>
      <w:szCs w:val="16"/>
      <w:lang w:val="en-US" w:eastAsia="en-US"/>
    </w:rPr>
  </w:style>
  <w:style w:type="character" w:customStyle="1" w:styleId="BodyTextIndent3Char3">
    <w:name w:val="Body Text Indent 3 Char3"/>
    <w:basedOn w:val="DefaultParagraphFont"/>
    <w:uiPriority w:val="99"/>
    <w:semiHidden/>
    <w:rsid w:val="00514435"/>
    <w:rPr>
      <w:rFonts w:cs="Times New Roman"/>
      <w:sz w:val="16"/>
      <w:szCs w:val="16"/>
      <w:lang w:val="en-US" w:eastAsia="en-US"/>
    </w:rPr>
  </w:style>
  <w:style w:type="character" w:customStyle="1" w:styleId="StilCharacterStyle1TimesNewRoman11pct">
    <w:name w:val="Stil Character Style 1 + Times New Roman 11 pct."/>
    <w:rsid w:val="00514435"/>
    <w:rPr>
      <w:rFonts w:ascii="Times New Roman" w:hAnsi="Times New Roman"/>
      <w:sz w:val="22"/>
    </w:rPr>
  </w:style>
  <w:style w:type="paragraph" w:styleId="PlainText">
    <w:name w:val="Plain Text"/>
    <w:basedOn w:val="Normal"/>
    <w:link w:val="PlainTextChar"/>
    <w:uiPriority w:val="99"/>
    <w:semiHidden/>
    <w:rsid w:val="00514435"/>
    <w:pPr>
      <w:spacing w:after="0"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514435"/>
    <w:rPr>
      <w:rFonts w:ascii="Courier New" w:hAnsi="Courier New" w:cs="Times New Roman"/>
    </w:rPr>
  </w:style>
  <w:style w:type="character" w:customStyle="1" w:styleId="tpa1">
    <w:name w:val="tpa1"/>
    <w:basedOn w:val="DefaultParagraphFont"/>
    <w:rsid w:val="00514435"/>
    <w:rPr>
      <w:rFonts w:cs="Times New Roman"/>
    </w:rPr>
  </w:style>
  <w:style w:type="character" w:customStyle="1" w:styleId="litera1">
    <w:name w:val="litera1"/>
    <w:rsid w:val="00514435"/>
    <w:rPr>
      <w:b/>
      <w:color w:val="000000"/>
    </w:rPr>
  </w:style>
  <w:style w:type="character" w:customStyle="1" w:styleId="punct1">
    <w:name w:val="punct1"/>
    <w:rsid w:val="00514435"/>
    <w:rPr>
      <w:b/>
      <w:color w:val="000000"/>
    </w:rPr>
  </w:style>
  <w:style w:type="paragraph" w:customStyle="1" w:styleId="NormalWeb1">
    <w:name w:val="Normal (Web)1"/>
    <w:basedOn w:val="Normal"/>
    <w:rsid w:val="00514435"/>
    <w:pPr>
      <w:spacing w:after="0" w:line="240" w:lineRule="auto"/>
    </w:pPr>
    <w:rPr>
      <w:rFonts w:ascii="Times New Roman" w:hAnsi="Times New Roman"/>
      <w:color w:val="000000"/>
      <w:sz w:val="24"/>
      <w:szCs w:val="24"/>
      <w:lang w:val="ro-RO" w:eastAsia="ro-RO"/>
    </w:rPr>
  </w:style>
  <w:style w:type="paragraph" w:styleId="Title">
    <w:name w:val="Title"/>
    <w:basedOn w:val="Normal"/>
    <w:link w:val="TitleChar"/>
    <w:uiPriority w:val="99"/>
    <w:qFormat/>
    <w:rsid w:val="00514435"/>
    <w:pPr>
      <w:spacing w:after="0" w:line="240" w:lineRule="auto"/>
      <w:jc w:val="center"/>
    </w:pPr>
    <w:rPr>
      <w:rFonts w:ascii="Times New Roman" w:hAnsi="Times New Roman"/>
      <w:b/>
      <w:bCs/>
      <w:sz w:val="32"/>
      <w:szCs w:val="24"/>
      <w:lang w:val="fr-FR" w:eastAsia="ro-RO"/>
    </w:rPr>
  </w:style>
  <w:style w:type="character" w:customStyle="1" w:styleId="TitleChar">
    <w:name w:val="Title Char"/>
    <w:basedOn w:val="DefaultParagraphFont"/>
    <w:link w:val="Title"/>
    <w:uiPriority w:val="99"/>
    <w:locked/>
    <w:rsid w:val="00514435"/>
    <w:rPr>
      <w:rFonts w:ascii="Times New Roman" w:hAnsi="Times New Roman" w:cs="Times New Roman"/>
      <w:b/>
      <w:sz w:val="24"/>
      <w:lang w:val="fr-FR" w:eastAsia="ro-RO"/>
    </w:rPr>
  </w:style>
  <w:style w:type="paragraph" w:customStyle="1" w:styleId="Default">
    <w:name w:val="Default"/>
    <w:rsid w:val="00514435"/>
    <w:pPr>
      <w:autoSpaceDE w:val="0"/>
      <w:autoSpaceDN w:val="0"/>
      <w:adjustRightInd w:val="0"/>
    </w:pPr>
    <w:rPr>
      <w:rFonts w:ascii="Times New Roman" w:hAnsi="Times New Roman" w:cs="Times New Roman"/>
      <w:color w:val="000000"/>
      <w:sz w:val="24"/>
      <w:szCs w:val="24"/>
      <w:lang w:val="en-US" w:eastAsia="en-US"/>
    </w:rPr>
  </w:style>
  <w:style w:type="paragraph" w:customStyle="1" w:styleId="xl36">
    <w:name w:val="xl36"/>
    <w:basedOn w:val="Normal"/>
    <w:rsid w:val="00514435"/>
    <w:pPr>
      <w:pBdr>
        <w:left w:val="single" w:sz="8"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styleId="NormalWeb">
    <w:name w:val="Normal (Web)"/>
    <w:basedOn w:val="Normal"/>
    <w:uiPriority w:val="99"/>
    <w:rsid w:val="00514435"/>
    <w:pPr>
      <w:spacing w:before="75" w:after="100" w:afterAutospacing="1" w:line="240" w:lineRule="auto"/>
    </w:pPr>
    <w:rPr>
      <w:rFonts w:ascii="Times New Roman" w:hAnsi="Times New Roman"/>
      <w:spacing w:val="11"/>
      <w:sz w:val="17"/>
      <w:szCs w:val="17"/>
      <w:lang w:val="ro-RO" w:eastAsia="ro-RO"/>
    </w:rPr>
  </w:style>
  <w:style w:type="character" w:customStyle="1" w:styleId="TableChar">
    <w:name w:val="Table Char"/>
    <w:rsid w:val="00514435"/>
    <w:rPr>
      <w:rFonts w:ascii="Arial" w:hAnsi="Arial"/>
      <w:sz w:val="24"/>
      <w:lang w:val="en-GB"/>
    </w:rPr>
  </w:style>
  <w:style w:type="character" w:customStyle="1" w:styleId="CharChar3">
    <w:name w:val="Char Char3"/>
    <w:rsid w:val="00514435"/>
    <w:rPr>
      <w:sz w:val="24"/>
      <w:lang w:val="en-US" w:eastAsia="en-US"/>
    </w:rPr>
  </w:style>
  <w:style w:type="paragraph" w:styleId="Revision">
    <w:name w:val="Revision"/>
    <w:hidden/>
    <w:uiPriority w:val="99"/>
    <w:semiHidden/>
    <w:rsid w:val="00514435"/>
    <w:rPr>
      <w:rFonts w:ascii="Times New Roman" w:hAnsi="Times New Roman" w:cs="Times New Roman"/>
      <w:sz w:val="24"/>
      <w:szCs w:val="24"/>
      <w:lang w:val="en-US" w:eastAsia="en-US"/>
    </w:rPr>
  </w:style>
  <w:style w:type="character" w:customStyle="1" w:styleId="Heading4Char">
    <w:name w:val="Heading 4 Char"/>
    <w:rsid w:val="00514435"/>
    <w:rPr>
      <w:b/>
      <w:sz w:val="24"/>
    </w:rPr>
  </w:style>
  <w:style w:type="character" w:customStyle="1" w:styleId="Heading6Char">
    <w:name w:val="Heading 6 Char"/>
    <w:uiPriority w:val="9"/>
    <w:rsid w:val="00514435"/>
    <w:rPr>
      <w:b/>
      <w:sz w:val="23"/>
    </w:rPr>
  </w:style>
  <w:style w:type="character" w:customStyle="1" w:styleId="Heading5Char">
    <w:name w:val="Heading 5 Char"/>
    <w:rsid w:val="00514435"/>
    <w:rPr>
      <w:sz w:val="24"/>
    </w:rPr>
  </w:style>
  <w:style w:type="character" w:customStyle="1" w:styleId="WW8Num38z1">
    <w:name w:val="WW8Num38z1"/>
    <w:rsid w:val="00514435"/>
    <w:rPr>
      <w:rFonts w:ascii="Times New Roman" w:hAnsi="Times New Roman"/>
    </w:rPr>
  </w:style>
  <w:style w:type="character" w:customStyle="1" w:styleId="WW8Num26z0">
    <w:name w:val="WW8Num26z0"/>
    <w:rsid w:val="00514435"/>
    <w:rPr>
      <w:rFonts w:ascii="Times New Roman" w:hAnsi="Times New Roman"/>
      <w:sz w:val="16"/>
    </w:rPr>
  </w:style>
  <w:style w:type="paragraph" w:styleId="TOC5">
    <w:name w:val="toc 5"/>
    <w:basedOn w:val="Normal"/>
    <w:next w:val="Normal"/>
    <w:autoRedefine/>
    <w:uiPriority w:val="39"/>
    <w:semiHidden/>
    <w:rsid w:val="00514435"/>
    <w:pPr>
      <w:spacing w:after="0" w:line="240" w:lineRule="auto"/>
      <w:ind w:left="960"/>
    </w:pPr>
    <w:rPr>
      <w:rFonts w:ascii="Times New Roman" w:hAnsi="Times New Roman"/>
      <w:sz w:val="24"/>
      <w:szCs w:val="24"/>
    </w:rPr>
  </w:style>
  <w:style w:type="paragraph" w:customStyle="1" w:styleId="TableContents">
    <w:name w:val="Table Contents"/>
    <w:basedOn w:val="Normal"/>
    <w:rsid w:val="00514435"/>
    <w:pPr>
      <w:suppressLineNumbers/>
      <w:suppressAutoHyphens/>
      <w:spacing w:after="0" w:line="240" w:lineRule="auto"/>
    </w:pPr>
    <w:rPr>
      <w:rFonts w:ascii="Times New Roman" w:hAnsi="Times New Roman"/>
      <w:sz w:val="24"/>
      <w:szCs w:val="24"/>
      <w:lang w:val="ro-RO" w:eastAsia="ar-SA"/>
    </w:rPr>
  </w:style>
  <w:style w:type="paragraph" w:customStyle="1" w:styleId="BodyTextIndent31">
    <w:name w:val="Body Text Indent 31"/>
    <w:basedOn w:val="Normal"/>
    <w:rsid w:val="00514435"/>
    <w:pPr>
      <w:tabs>
        <w:tab w:val="left" w:pos="426"/>
      </w:tabs>
      <w:suppressAutoHyphens/>
      <w:spacing w:before="60" w:after="0" w:line="240" w:lineRule="auto"/>
      <w:ind w:left="426" w:hanging="426"/>
    </w:pPr>
    <w:rPr>
      <w:rFonts w:ascii="Times New Roman" w:hAnsi="Times New Roman"/>
      <w:i/>
      <w:iCs/>
      <w:sz w:val="18"/>
      <w:szCs w:val="18"/>
      <w:lang w:eastAsia="ar-SA"/>
    </w:rPr>
  </w:style>
  <w:style w:type="character" w:customStyle="1" w:styleId="BodyTextIndent3Char2">
    <w:name w:val="Body Text Indent 3 Char2"/>
    <w:rsid w:val="00514435"/>
    <w:rPr>
      <w:sz w:val="24"/>
    </w:rPr>
  </w:style>
  <w:style w:type="paragraph" w:customStyle="1" w:styleId="CM4">
    <w:name w:val="CM4"/>
    <w:basedOn w:val="Default"/>
    <w:next w:val="Default"/>
    <w:uiPriority w:val="99"/>
    <w:rsid w:val="00514435"/>
    <w:rPr>
      <w:rFonts w:ascii="EUAlbertina" w:hAnsi="EUAlbertina"/>
      <w:color w:val="auto"/>
    </w:rPr>
  </w:style>
  <w:style w:type="character" w:customStyle="1" w:styleId="WW8Num15z0">
    <w:name w:val="WW8Num15z0"/>
    <w:rsid w:val="00514435"/>
    <w:rPr>
      <w:rFonts w:ascii="Symbol" w:hAnsi="Symbol"/>
    </w:rPr>
  </w:style>
  <w:style w:type="paragraph" w:styleId="ListParagraph">
    <w:name w:val="List Paragraph"/>
    <w:basedOn w:val="Normal"/>
    <w:link w:val="ListParagraphChar"/>
    <w:uiPriority w:val="34"/>
    <w:qFormat/>
    <w:rsid w:val="00514435"/>
    <w:pPr>
      <w:spacing w:after="0" w:line="240" w:lineRule="auto"/>
      <w:ind w:left="720"/>
      <w:contextualSpacing/>
    </w:pPr>
    <w:rPr>
      <w:rFonts w:ascii="Times New Roman" w:hAnsi="Times New Roman"/>
      <w:sz w:val="24"/>
      <w:szCs w:val="24"/>
    </w:rPr>
  </w:style>
  <w:style w:type="character" w:customStyle="1" w:styleId="ListParagraphChar">
    <w:name w:val="List Paragraph Char"/>
    <w:basedOn w:val="DefaultParagraphFont"/>
    <w:link w:val="ListParagraph"/>
    <w:uiPriority w:val="34"/>
    <w:locked/>
    <w:rsid w:val="006358B6"/>
    <w:rPr>
      <w:rFonts w:ascii="Times New Roman" w:hAnsi="Times New Roman" w:cs="Times New Roman"/>
      <w:sz w:val="24"/>
      <w:szCs w:val="24"/>
    </w:rPr>
  </w:style>
  <w:style w:type="character" w:customStyle="1" w:styleId="WW8Num4z0">
    <w:name w:val="WW8Num4z0"/>
    <w:rsid w:val="00514435"/>
    <w:rPr>
      <w:rFonts w:ascii="Symbol" w:hAnsi="Symbol"/>
    </w:rPr>
  </w:style>
  <w:style w:type="paragraph" w:customStyle="1" w:styleId="Stilnainte6pctDup12pctSpaierernduriCelpui">
    <w:name w:val="Stil Înainte:  6 pct. După:  12 pct. Spaţiere rânduri:  Cel puţi..."/>
    <w:basedOn w:val="Normal"/>
    <w:rsid w:val="00514435"/>
    <w:pPr>
      <w:widowControl w:val="0"/>
      <w:adjustRightInd w:val="0"/>
      <w:spacing w:before="120" w:after="240" w:line="240" w:lineRule="atLeast"/>
      <w:jc w:val="both"/>
      <w:textAlignment w:val="baseline"/>
    </w:pPr>
    <w:rPr>
      <w:rFonts w:ascii="Times New Roman" w:hAnsi="Times New Roman"/>
      <w:sz w:val="24"/>
      <w:szCs w:val="24"/>
      <w:lang w:val="ro-RO" w:eastAsia="ro-RO"/>
    </w:rPr>
  </w:style>
  <w:style w:type="paragraph" w:customStyle="1" w:styleId="Standard">
    <w:name w:val="Standard"/>
    <w:rsid w:val="00514435"/>
    <w:pPr>
      <w:suppressAutoHyphens/>
      <w:autoSpaceDN w:val="0"/>
      <w:textAlignment w:val="baseline"/>
    </w:pPr>
    <w:rPr>
      <w:rFonts w:ascii="Times New Roman" w:hAnsi="Times New Roman" w:cs="Times New Roman"/>
      <w:color w:val="000000"/>
      <w:kern w:val="3"/>
      <w:sz w:val="24"/>
      <w:szCs w:val="24"/>
      <w:lang w:val="en-US" w:eastAsia="en-US"/>
    </w:rPr>
  </w:style>
  <w:style w:type="paragraph" w:customStyle="1" w:styleId="Heading61">
    <w:name w:val="Heading 61"/>
    <w:basedOn w:val="Standard"/>
    <w:next w:val="Normal"/>
    <w:rsid w:val="00514435"/>
    <w:pPr>
      <w:keepNext/>
      <w:jc w:val="both"/>
      <w:outlineLvl w:val="5"/>
    </w:pPr>
    <w:rPr>
      <w:b/>
      <w:bCs/>
      <w:sz w:val="28"/>
      <w:szCs w:val="23"/>
    </w:rPr>
  </w:style>
  <w:style w:type="paragraph" w:customStyle="1" w:styleId="CharCharChar1CharCaracterCharCharCharCharChar1CharChar1">
    <w:name w:val="Char Char Char1 Char Caracter Char Char Char Char Char1 Char Char1"/>
    <w:basedOn w:val="Normal"/>
    <w:rsid w:val="00514435"/>
    <w:pPr>
      <w:spacing w:after="0" w:line="240" w:lineRule="auto"/>
    </w:pPr>
    <w:rPr>
      <w:rFonts w:ascii="Times New Roman" w:hAnsi="Times New Roman"/>
      <w:sz w:val="24"/>
      <w:szCs w:val="24"/>
      <w:lang w:val="pl-PL" w:eastAsia="pl-PL"/>
    </w:rPr>
  </w:style>
  <w:style w:type="paragraph" w:customStyle="1" w:styleId="ListParagraph1">
    <w:name w:val="List Paragraph1"/>
    <w:basedOn w:val="Normal"/>
    <w:qFormat/>
    <w:rsid w:val="00514435"/>
    <w:pPr>
      <w:spacing w:after="0" w:line="240" w:lineRule="auto"/>
      <w:ind w:left="720"/>
      <w:contextualSpacing/>
    </w:pPr>
    <w:rPr>
      <w:rFonts w:ascii="Times New Roman" w:hAnsi="Times New Roman"/>
      <w:sz w:val="24"/>
      <w:szCs w:val="24"/>
    </w:rPr>
  </w:style>
  <w:style w:type="character" w:customStyle="1" w:styleId="tal1">
    <w:name w:val="tal1"/>
    <w:basedOn w:val="DefaultParagraphFont"/>
    <w:rsid w:val="00514435"/>
    <w:rPr>
      <w:rFonts w:cs="Times New Roman"/>
    </w:rPr>
  </w:style>
  <w:style w:type="paragraph" w:customStyle="1" w:styleId="CharCaracterCaracter2CharCharCharCharCharCharCharChar">
    <w:name w:val="Char Caracter Caracter2 Char Char Char Char Char Char Char Char"/>
    <w:basedOn w:val="Normal"/>
    <w:rsid w:val="00514435"/>
    <w:pPr>
      <w:spacing w:after="0" w:line="240" w:lineRule="auto"/>
    </w:pPr>
    <w:rPr>
      <w:rFonts w:ascii="Times New Roman" w:hAnsi="Times New Roman"/>
      <w:sz w:val="24"/>
      <w:szCs w:val="24"/>
      <w:lang w:val="pl-PL" w:eastAsia="pl-PL"/>
    </w:rPr>
  </w:style>
  <w:style w:type="character" w:styleId="Emphasis">
    <w:name w:val="Emphasis"/>
    <w:basedOn w:val="DefaultParagraphFont"/>
    <w:uiPriority w:val="20"/>
    <w:qFormat/>
    <w:rsid w:val="00514435"/>
    <w:rPr>
      <w:rFonts w:cs="Times New Roman"/>
      <w:i/>
    </w:rPr>
  </w:style>
  <w:style w:type="table" w:styleId="TableGrid">
    <w:name w:val="Table Grid"/>
    <w:basedOn w:val="TableNormal"/>
    <w:uiPriority w:val="59"/>
    <w:rsid w:val="00514435"/>
    <w:rPr>
      <w:rFonts w:ascii="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1">
    <w:name w:val="al1"/>
    <w:rsid w:val="00514435"/>
    <w:rPr>
      <w:b/>
      <w:color w:val="auto"/>
    </w:rPr>
  </w:style>
  <w:style w:type="paragraph" w:customStyle="1" w:styleId="CharCharCaracterCaracterCharChar">
    <w:name w:val="Char Char Caracter Caracter Char Char"/>
    <w:basedOn w:val="Normal"/>
    <w:rsid w:val="00514435"/>
    <w:pPr>
      <w:spacing w:after="0" w:line="240" w:lineRule="auto"/>
    </w:pPr>
    <w:rPr>
      <w:rFonts w:ascii="Times New Roman" w:hAnsi="Times New Roman"/>
      <w:sz w:val="24"/>
      <w:szCs w:val="24"/>
      <w:lang w:val="pl-PL" w:eastAsia="pl-PL"/>
    </w:rPr>
  </w:style>
  <w:style w:type="paragraph" w:customStyle="1" w:styleId="ListParagraph2">
    <w:name w:val="List Paragraph2"/>
    <w:basedOn w:val="Normal"/>
    <w:qFormat/>
    <w:rsid w:val="00514435"/>
    <w:pPr>
      <w:spacing w:after="0" w:line="240" w:lineRule="auto"/>
      <w:ind w:left="720"/>
      <w:contextualSpacing/>
    </w:pPr>
    <w:rPr>
      <w:rFonts w:ascii="Times New Roman" w:hAnsi="Times New Roman"/>
      <w:sz w:val="24"/>
      <w:szCs w:val="24"/>
    </w:rPr>
  </w:style>
  <w:style w:type="character" w:styleId="Strong">
    <w:name w:val="Strong"/>
    <w:basedOn w:val="DefaultParagraphFont"/>
    <w:uiPriority w:val="22"/>
    <w:qFormat/>
    <w:rsid w:val="00514435"/>
    <w:rPr>
      <w:rFonts w:cs="Times New Roman"/>
      <w:b/>
    </w:rPr>
  </w:style>
  <w:style w:type="paragraph" w:styleId="List">
    <w:name w:val="List"/>
    <w:basedOn w:val="Normal"/>
    <w:uiPriority w:val="99"/>
    <w:rsid w:val="006358B6"/>
    <w:pPr>
      <w:widowControl w:val="0"/>
      <w:autoSpaceDE w:val="0"/>
      <w:autoSpaceDN w:val="0"/>
      <w:adjustRightInd w:val="0"/>
      <w:spacing w:after="0" w:line="360" w:lineRule="atLeast"/>
      <w:jc w:val="both"/>
      <w:textAlignment w:val="baseline"/>
    </w:pPr>
    <w:rPr>
      <w:rFonts w:ascii="Times New Roman" w:hAnsi="Times New Roman"/>
      <w:sz w:val="20"/>
      <w:szCs w:val="20"/>
    </w:rPr>
  </w:style>
  <w:style w:type="paragraph" w:customStyle="1" w:styleId="1Caracter">
    <w:name w:val="1 Caracter"/>
    <w:basedOn w:val="Normal"/>
    <w:rsid w:val="00514435"/>
    <w:pPr>
      <w:spacing w:after="0" w:line="240" w:lineRule="auto"/>
    </w:pPr>
    <w:rPr>
      <w:rFonts w:ascii="Times New Roman" w:hAnsi="Times New Roman"/>
      <w:sz w:val="24"/>
      <w:szCs w:val="24"/>
      <w:lang w:val="pl-PL" w:eastAsia="pl-PL"/>
    </w:rPr>
  </w:style>
  <w:style w:type="character" w:styleId="PlaceholderText">
    <w:name w:val="Placeholder Text"/>
    <w:basedOn w:val="DefaultParagraphFont"/>
    <w:uiPriority w:val="99"/>
    <w:semiHidden/>
    <w:rsid w:val="00514435"/>
    <w:rPr>
      <w:rFonts w:cs="Times New Roman"/>
      <w:color w:val="808080"/>
    </w:rPr>
  </w:style>
  <w:style w:type="paragraph" w:styleId="NoSpacing">
    <w:name w:val="No Spacing"/>
    <w:link w:val="NoSpacingChar"/>
    <w:uiPriority w:val="1"/>
    <w:qFormat/>
    <w:rsid w:val="00514435"/>
    <w:rPr>
      <w:rFonts w:ascii="Times New Roman" w:hAnsi="Times New Roman" w:cs="Times New Roman"/>
      <w:lang w:val="en-US" w:eastAsia="en-US"/>
    </w:rPr>
  </w:style>
  <w:style w:type="character" w:customStyle="1" w:styleId="NoSpacingChar">
    <w:name w:val="No Spacing Char"/>
    <w:basedOn w:val="DefaultParagraphFont"/>
    <w:link w:val="NoSpacing"/>
    <w:uiPriority w:val="1"/>
    <w:locked/>
    <w:rsid w:val="0014096E"/>
    <w:rPr>
      <w:rFonts w:ascii="Times New Roman" w:hAnsi="Times New Roman" w:cs="Times New Roman"/>
      <w:lang w:val="en-US" w:eastAsia="en-US"/>
    </w:rPr>
  </w:style>
  <w:style w:type="paragraph" w:customStyle="1" w:styleId="CM1">
    <w:name w:val="CM1"/>
    <w:basedOn w:val="Default"/>
    <w:next w:val="Default"/>
    <w:uiPriority w:val="99"/>
    <w:rsid w:val="00514435"/>
    <w:rPr>
      <w:rFonts w:ascii="EUAlbertina" w:hAnsi="EUAlbertina"/>
      <w:color w:val="auto"/>
    </w:rPr>
  </w:style>
  <w:style w:type="paragraph" w:customStyle="1" w:styleId="CM3">
    <w:name w:val="CM3"/>
    <w:basedOn w:val="Default"/>
    <w:next w:val="Default"/>
    <w:uiPriority w:val="99"/>
    <w:rsid w:val="00514435"/>
    <w:rPr>
      <w:rFonts w:ascii="EUAlbertina" w:hAnsi="EUAlbertina"/>
      <w:color w:val="auto"/>
    </w:rPr>
  </w:style>
  <w:style w:type="paragraph" w:customStyle="1" w:styleId="PARNOU">
    <w:name w:val="PARNOU"/>
    <w:basedOn w:val="Normal"/>
    <w:rsid w:val="00514435"/>
    <w:pPr>
      <w:overflowPunct w:val="0"/>
      <w:autoSpaceDE w:val="0"/>
      <w:autoSpaceDN w:val="0"/>
      <w:adjustRightInd w:val="0"/>
      <w:spacing w:after="0" w:line="240" w:lineRule="atLeast"/>
      <w:jc w:val="both"/>
    </w:pPr>
    <w:rPr>
      <w:rFonts w:ascii="FormalScrp421 BT" w:hAnsi="FormalScrp421 BT"/>
      <w:b/>
      <w:noProof/>
      <w:spacing w:val="20"/>
      <w:sz w:val="24"/>
      <w:szCs w:val="20"/>
      <w:lang w:val="ro-RO" w:eastAsia="ro-RO"/>
    </w:rPr>
  </w:style>
  <w:style w:type="paragraph" w:customStyle="1" w:styleId="Style1">
    <w:name w:val="Style1"/>
    <w:basedOn w:val="Heading2"/>
    <w:next w:val="Heading2"/>
    <w:link w:val="Style1Char"/>
    <w:autoRedefine/>
    <w:qFormat/>
    <w:rsid w:val="00A40C1F"/>
    <w:rPr>
      <w:i/>
    </w:rPr>
  </w:style>
  <w:style w:type="character" w:customStyle="1" w:styleId="Style1Char">
    <w:name w:val="Style1 Char"/>
    <w:basedOn w:val="Heading2Char"/>
    <w:link w:val="Style1"/>
    <w:locked/>
    <w:rsid w:val="00A40C1F"/>
    <w:rPr>
      <w:rFonts w:ascii="Arial" w:hAnsi="Arial" w:cs="Arial"/>
      <w:b/>
      <w:sz w:val="24"/>
      <w:szCs w:val="24"/>
      <w:lang w:val="ro-RO" w:eastAsia="en-US"/>
    </w:rPr>
  </w:style>
  <w:style w:type="paragraph" w:customStyle="1" w:styleId="Para">
    <w:name w:val="Para"/>
    <w:rsid w:val="00025E11"/>
    <w:pPr>
      <w:widowControl w:val="0"/>
      <w:adjustRightInd w:val="0"/>
      <w:spacing w:line="360" w:lineRule="auto"/>
      <w:ind w:firstLine="709"/>
      <w:jc w:val="both"/>
    </w:pPr>
    <w:rPr>
      <w:rFonts w:ascii="TimesRomanR" w:hAnsi="TimesRomanR" w:cs="Times New Roman"/>
      <w:noProof/>
      <w:sz w:val="24"/>
      <w:lang w:val="en-US" w:eastAsia="en-US"/>
    </w:rPr>
  </w:style>
  <w:style w:type="paragraph" w:styleId="ListBullet">
    <w:name w:val="List Bullet"/>
    <w:basedOn w:val="Normal"/>
    <w:autoRedefine/>
    <w:uiPriority w:val="99"/>
    <w:rsid w:val="00655DBD"/>
    <w:pPr>
      <w:widowControl w:val="0"/>
      <w:numPr>
        <w:numId w:val="6"/>
      </w:numPr>
      <w:tabs>
        <w:tab w:val="num" w:pos="768"/>
        <w:tab w:val="num" w:pos="965"/>
        <w:tab w:val="num" w:pos="2061"/>
      </w:tabs>
      <w:adjustRightInd w:val="0"/>
      <w:spacing w:after="0" w:line="360" w:lineRule="atLeast"/>
      <w:ind w:left="1985" w:hanging="284"/>
      <w:jc w:val="both"/>
      <w:textAlignment w:val="baseline"/>
    </w:pPr>
    <w:rPr>
      <w:rFonts w:ascii="Arial" w:hAnsi="Arial"/>
      <w:sz w:val="18"/>
      <w:szCs w:val="20"/>
      <w:lang w:val="en-GB" w:eastAsia="hu-HU"/>
    </w:rPr>
  </w:style>
  <w:style w:type="paragraph" w:customStyle="1" w:styleId="ParaArChar1">
    <w:name w:val="ParaAr Char1"/>
    <w:basedOn w:val="Normal"/>
    <w:uiPriority w:val="99"/>
    <w:rsid w:val="006358B6"/>
    <w:pPr>
      <w:widowControl w:val="0"/>
      <w:overflowPunct w:val="0"/>
      <w:autoSpaceDE w:val="0"/>
      <w:autoSpaceDN w:val="0"/>
      <w:adjustRightInd w:val="0"/>
      <w:spacing w:after="0" w:line="360" w:lineRule="auto"/>
      <w:ind w:firstLine="709"/>
      <w:jc w:val="both"/>
      <w:textAlignment w:val="baseline"/>
    </w:pPr>
    <w:rPr>
      <w:rFonts w:ascii="ArialUpR" w:hAnsi="ArialUpR"/>
      <w:noProof/>
      <w:sz w:val="24"/>
      <w:szCs w:val="20"/>
    </w:rPr>
  </w:style>
  <w:style w:type="paragraph" w:styleId="DocumentMap">
    <w:name w:val="Document Map"/>
    <w:basedOn w:val="Normal"/>
    <w:link w:val="DocumentMapChar"/>
    <w:uiPriority w:val="99"/>
    <w:semiHidden/>
    <w:rsid w:val="006358B6"/>
    <w:pPr>
      <w:shd w:val="clear" w:color="auto" w:fill="000080"/>
      <w:spacing w:after="0" w:line="240" w:lineRule="auto"/>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14435"/>
    <w:rPr>
      <w:rFonts w:ascii="Tahoma" w:hAnsi="Tahoma" w:cs="Tahoma"/>
      <w:sz w:val="16"/>
      <w:szCs w:val="16"/>
    </w:rPr>
  </w:style>
  <w:style w:type="paragraph" w:styleId="EndnoteText">
    <w:name w:val="endnote text"/>
    <w:basedOn w:val="Normal"/>
    <w:link w:val="EndnoteTextChar"/>
    <w:uiPriority w:val="99"/>
    <w:semiHidden/>
    <w:rsid w:val="006358B6"/>
    <w:pPr>
      <w:spacing w:after="0" w:line="240" w:lineRule="auto"/>
    </w:pPr>
    <w:rPr>
      <w:rFonts w:ascii="Times New Roman" w:hAnsi="Times New Roman"/>
      <w:sz w:val="20"/>
      <w:szCs w:val="20"/>
      <w:lang w:val="en-AU" w:eastAsia="ro-RO"/>
    </w:rPr>
  </w:style>
  <w:style w:type="character" w:customStyle="1" w:styleId="EndnoteTextChar">
    <w:name w:val="Endnote Text Char"/>
    <w:basedOn w:val="DefaultParagraphFont"/>
    <w:link w:val="EndnoteText"/>
    <w:uiPriority w:val="99"/>
    <w:semiHidden/>
    <w:locked/>
    <w:rsid w:val="00514435"/>
    <w:rPr>
      <w:rFonts w:cs="Times New Roman"/>
    </w:rPr>
  </w:style>
  <w:style w:type="paragraph" w:customStyle="1" w:styleId="Tablebody">
    <w:name w:val="Tablebody"/>
    <w:basedOn w:val="Normal"/>
    <w:rsid w:val="006358B6"/>
    <w:pPr>
      <w:keepNext/>
      <w:keepLines/>
      <w:widowControl w:val="0"/>
      <w:tabs>
        <w:tab w:val="num" w:pos="2160"/>
      </w:tabs>
      <w:adjustRightInd w:val="0"/>
      <w:spacing w:before="20" w:after="20" w:line="230" w:lineRule="exact"/>
      <w:ind w:left="2160" w:hanging="360"/>
      <w:textAlignment w:val="baseline"/>
      <w:outlineLvl w:val="2"/>
    </w:pPr>
    <w:rPr>
      <w:rFonts w:ascii="Arial Narrow" w:hAnsi="Arial Narrow"/>
      <w:sz w:val="18"/>
      <w:szCs w:val="20"/>
      <w:lang w:val="en-GB"/>
    </w:rPr>
  </w:style>
  <w:style w:type="paragraph" w:customStyle="1" w:styleId="TextnormalChar">
    <w:name w:val="Text normal Char"/>
    <w:rsid w:val="006358B6"/>
    <w:pPr>
      <w:spacing w:before="80" w:after="160"/>
      <w:ind w:left="1304"/>
    </w:pPr>
    <w:rPr>
      <w:rFonts w:ascii="Arial" w:hAnsi="Arial" w:cs="Times New Roman"/>
      <w:sz w:val="22"/>
      <w:szCs w:val="22"/>
      <w:lang w:val="en-US" w:eastAsia="en-US"/>
    </w:rPr>
  </w:style>
  <w:style w:type="paragraph" w:customStyle="1" w:styleId="Textbilant">
    <w:name w:val="Text bilant"/>
    <w:basedOn w:val="TextnormalChar"/>
    <w:rsid w:val="006358B6"/>
    <w:pPr>
      <w:jc w:val="both"/>
    </w:pPr>
    <w:rPr>
      <w:sz w:val="24"/>
      <w:szCs w:val="24"/>
    </w:rPr>
  </w:style>
  <w:style w:type="paragraph" w:customStyle="1" w:styleId="Bulet">
    <w:name w:val="Bulet"/>
    <w:basedOn w:val="TextnormalChar"/>
    <w:rsid w:val="006358B6"/>
    <w:pPr>
      <w:tabs>
        <w:tab w:val="left" w:pos="1304"/>
        <w:tab w:val="num" w:pos="1758"/>
      </w:tabs>
      <w:spacing w:before="60" w:after="60"/>
      <w:ind w:left="1758" w:hanging="454"/>
    </w:pPr>
    <w:rPr>
      <w:iCs/>
      <w:lang w:val="it-IT"/>
    </w:rPr>
  </w:style>
  <w:style w:type="character" w:customStyle="1" w:styleId="Bodytext20">
    <w:name w:val="Body text (2)_"/>
    <w:link w:val="Bodytext21"/>
    <w:locked/>
    <w:rsid w:val="006358B6"/>
    <w:rPr>
      <w:rFonts w:ascii="Arial" w:hAnsi="Arial"/>
      <w:sz w:val="26"/>
      <w:shd w:val="clear" w:color="auto" w:fill="FFFFFF"/>
    </w:rPr>
  </w:style>
  <w:style w:type="paragraph" w:customStyle="1" w:styleId="Bodytext21">
    <w:name w:val="Body text (2)"/>
    <w:basedOn w:val="Normal"/>
    <w:link w:val="Bodytext20"/>
    <w:rsid w:val="006358B6"/>
    <w:pPr>
      <w:widowControl w:val="0"/>
      <w:shd w:val="clear" w:color="auto" w:fill="FFFFFF"/>
      <w:spacing w:after="240" w:line="298" w:lineRule="exact"/>
      <w:ind w:hanging="400"/>
      <w:jc w:val="both"/>
    </w:pPr>
    <w:rPr>
      <w:rFonts w:ascii="Arial" w:hAnsi="Arial" w:cs="Arial"/>
      <w:sz w:val="26"/>
      <w:szCs w:val="26"/>
    </w:rPr>
  </w:style>
  <w:style w:type="character" w:customStyle="1" w:styleId="Bodytext2BoldItalic">
    <w:name w:val="Body text (2) + Bold.Italic"/>
    <w:rsid w:val="006358B6"/>
    <w:rPr>
      <w:rFonts w:ascii="Arial" w:hAnsi="Arial"/>
      <w:b/>
      <w:i/>
      <w:color w:val="000000"/>
      <w:spacing w:val="0"/>
      <w:w w:val="100"/>
      <w:position w:val="0"/>
      <w:sz w:val="26"/>
      <w:shd w:val="clear" w:color="auto" w:fill="FFFFFF"/>
      <w:lang w:val="ro-RO" w:eastAsia="ro-RO"/>
    </w:rPr>
  </w:style>
  <w:style w:type="character" w:customStyle="1" w:styleId="Bodytext7">
    <w:name w:val="Body text (7)_"/>
    <w:link w:val="Bodytext70"/>
    <w:locked/>
    <w:rsid w:val="006358B6"/>
    <w:rPr>
      <w:rFonts w:ascii="Arial" w:hAnsi="Arial"/>
      <w:b/>
      <w:i/>
      <w:sz w:val="26"/>
      <w:shd w:val="clear" w:color="auto" w:fill="FFFFFF"/>
    </w:rPr>
  </w:style>
  <w:style w:type="paragraph" w:customStyle="1" w:styleId="Bodytext70">
    <w:name w:val="Body text (7)"/>
    <w:basedOn w:val="Normal"/>
    <w:link w:val="Bodytext7"/>
    <w:rsid w:val="006358B6"/>
    <w:pPr>
      <w:widowControl w:val="0"/>
      <w:shd w:val="clear" w:color="auto" w:fill="FFFFFF"/>
      <w:spacing w:before="240" w:after="0" w:line="240" w:lineRule="atLeast"/>
      <w:jc w:val="center"/>
    </w:pPr>
    <w:rPr>
      <w:rFonts w:ascii="Arial" w:hAnsi="Arial" w:cs="Arial"/>
      <w:b/>
      <w:bCs/>
      <w:i/>
      <w:iCs/>
      <w:sz w:val="26"/>
      <w:szCs w:val="26"/>
    </w:rPr>
  </w:style>
  <w:style w:type="character" w:customStyle="1" w:styleId="Tablecaption2NotBoldNotItalic">
    <w:name w:val="Table caption (2) + Not Bold.Not Italic"/>
    <w:rsid w:val="006358B6"/>
    <w:rPr>
      <w:rFonts w:ascii="Arial" w:hAnsi="Arial"/>
      <w:b/>
      <w:i/>
      <w:color w:val="000000"/>
      <w:spacing w:val="0"/>
      <w:w w:val="100"/>
      <w:position w:val="0"/>
      <w:sz w:val="26"/>
      <w:u w:val="none"/>
      <w:lang w:val="ro-RO" w:eastAsia="ro-RO"/>
    </w:rPr>
  </w:style>
  <w:style w:type="character" w:customStyle="1" w:styleId="Tablecaption2">
    <w:name w:val="Table caption (2)"/>
    <w:rsid w:val="006358B6"/>
    <w:rPr>
      <w:rFonts w:ascii="Arial" w:hAnsi="Arial"/>
      <w:b/>
      <w:i/>
      <w:color w:val="000000"/>
      <w:spacing w:val="0"/>
      <w:w w:val="100"/>
      <w:position w:val="0"/>
      <w:sz w:val="26"/>
      <w:u w:val="single"/>
      <w:lang w:val="ro-RO" w:eastAsia="ro-RO"/>
    </w:rPr>
  </w:style>
  <w:style w:type="character" w:customStyle="1" w:styleId="Bodytext2MSReferenceSansSerif10pt">
    <w:name w:val="Body text (2) + MS Reference Sans Serif.10 pt"/>
    <w:rsid w:val="006358B6"/>
    <w:rPr>
      <w:rFonts w:ascii="MS Reference Sans Serif" w:hAnsi="MS Reference Sans Serif"/>
      <w:color w:val="000000"/>
      <w:spacing w:val="0"/>
      <w:w w:val="100"/>
      <w:position w:val="0"/>
      <w:sz w:val="20"/>
      <w:u w:val="none"/>
      <w:shd w:val="clear" w:color="auto" w:fill="FFFFFF"/>
    </w:rPr>
  </w:style>
  <w:style w:type="paragraph" w:customStyle="1" w:styleId="Normal12pt">
    <w:name w:val="Normal 12pt"/>
    <w:basedOn w:val="Normal"/>
    <w:rsid w:val="006358B6"/>
    <w:pPr>
      <w:numPr>
        <w:numId w:val="20"/>
      </w:numPr>
      <w:tabs>
        <w:tab w:val="num" w:pos="216"/>
        <w:tab w:val="num" w:pos="720"/>
        <w:tab w:val="num" w:pos="1070"/>
      </w:tabs>
      <w:spacing w:after="0" w:line="240" w:lineRule="auto"/>
      <w:ind w:left="360"/>
      <w:jc w:val="both"/>
    </w:pPr>
    <w:rPr>
      <w:rFonts w:ascii="Times New Roman" w:hAnsi="Times New Roman"/>
      <w:sz w:val="24"/>
      <w:szCs w:val="20"/>
      <w:lang w:val="en-GB"/>
    </w:rPr>
  </w:style>
  <w:style w:type="character" w:customStyle="1" w:styleId="apple-converted-space">
    <w:name w:val="apple-converted-space"/>
    <w:basedOn w:val="DefaultParagraphFont"/>
    <w:rsid w:val="006358B6"/>
    <w:rPr>
      <w:rFonts w:cs="Times New Roman"/>
    </w:rPr>
  </w:style>
  <w:style w:type="character" w:customStyle="1" w:styleId="sttpar">
    <w:name w:val="st_tpar"/>
    <w:basedOn w:val="DefaultParagraphFont"/>
    <w:uiPriority w:val="99"/>
    <w:rsid w:val="000A2F7F"/>
    <w:rPr>
      <w:rFonts w:cs="Times New Roman"/>
    </w:rPr>
  </w:style>
  <w:style w:type="paragraph" w:customStyle="1" w:styleId="bullet2indent">
    <w:name w:val="bullet2 indent"/>
    <w:basedOn w:val="Normal"/>
    <w:rsid w:val="00452B2F"/>
    <w:pPr>
      <w:numPr>
        <w:numId w:val="1"/>
      </w:numPr>
      <w:tabs>
        <w:tab w:val="clear" w:pos="360"/>
        <w:tab w:val="left" w:pos="993"/>
      </w:tabs>
      <w:spacing w:before="60" w:after="0" w:line="240" w:lineRule="auto"/>
    </w:pPr>
    <w:rPr>
      <w:rFonts w:ascii="Times New Roman" w:hAnsi="Times New Roman"/>
      <w:sz w:val="18"/>
      <w:szCs w:val="18"/>
      <w:lang w:val="en-GB"/>
    </w:rPr>
  </w:style>
  <w:style w:type="paragraph" w:styleId="CommentText">
    <w:name w:val="annotation text"/>
    <w:basedOn w:val="Normal"/>
    <w:link w:val="CommentTextChar"/>
    <w:uiPriority w:val="99"/>
    <w:semiHidden/>
    <w:rsid w:val="00132B7D"/>
    <w:pPr>
      <w:spacing w:after="0" w:line="240" w:lineRule="auto"/>
    </w:pPr>
    <w:rPr>
      <w:rFonts w:ascii="Times New Roman" w:hAnsi="Times New Roman"/>
      <w:sz w:val="20"/>
      <w:szCs w:val="20"/>
      <w:lang w:val="en-GB"/>
    </w:rPr>
  </w:style>
  <w:style w:type="character" w:customStyle="1" w:styleId="CommentTextChar">
    <w:name w:val="Comment Text Char"/>
    <w:basedOn w:val="DefaultParagraphFont"/>
    <w:link w:val="CommentText"/>
    <w:uiPriority w:val="99"/>
    <w:semiHidden/>
    <w:locked/>
    <w:rsid w:val="00132B7D"/>
    <w:rPr>
      <w:rFonts w:ascii="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577983">
      <w:bodyDiv w:val="1"/>
      <w:marLeft w:val="0"/>
      <w:marRight w:val="0"/>
      <w:marTop w:val="0"/>
      <w:marBottom w:val="0"/>
      <w:divBdr>
        <w:top w:val="none" w:sz="0" w:space="0" w:color="auto"/>
        <w:left w:val="none" w:sz="0" w:space="0" w:color="auto"/>
        <w:bottom w:val="none" w:sz="0" w:space="0" w:color="auto"/>
        <w:right w:val="none" w:sz="0" w:space="0" w:color="auto"/>
      </w:divBdr>
    </w:div>
    <w:div w:id="846404996">
      <w:bodyDiv w:val="1"/>
      <w:marLeft w:val="0"/>
      <w:marRight w:val="0"/>
      <w:marTop w:val="0"/>
      <w:marBottom w:val="0"/>
      <w:divBdr>
        <w:top w:val="none" w:sz="0" w:space="0" w:color="auto"/>
        <w:left w:val="none" w:sz="0" w:space="0" w:color="auto"/>
        <w:bottom w:val="none" w:sz="0" w:space="0" w:color="auto"/>
        <w:right w:val="none" w:sz="0" w:space="0" w:color="auto"/>
      </w:divBdr>
    </w:div>
    <w:div w:id="945120443">
      <w:marLeft w:val="0"/>
      <w:marRight w:val="0"/>
      <w:marTop w:val="0"/>
      <w:marBottom w:val="0"/>
      <w:divBdr>
        <w:top w:val="none" w:sz="0" w:space="0" w:color="auto"/>
        <w:left w:val="none" w:sz="0" w:space="0" w:color="auto"/>
        <w:bottom w:val="none" w:sz="0" w:space="0" w:color="auto"/>
        <w:right w:val="none" w:sz="0" w:space="0" w:color="auto"/>
      </w:divBdr>
      <w:divsChild>
        <w:div w:id="945120455">
          <w:marLeft w:val="0"/>
          <w:marRight w:val="0"/>
          <w:marTop w:val="0"/>
          <w:marBottom w:val="0"/>
          <w:divBdr>
            <w:top w:val="none" w:sz="0" w:space="0" w:color="auto"/>
            <w:left w:val="none" w:sz="0" w:space="0" w:color="auto"/>
            <w:bottom w:val="none" w:sz="0" w:space="0" w:color="auto"/>
            <w:right w:val="none" w:sz="0" w:space="0" w:color="auto"/>
          </w:divBdr>
        </w:div>
        <w:div w:id="945120459">
          <w:marLeft w:val="0"/>
          <w:marRight w:val="0"/>
          <w:marTop w:val="0"/>
          <w:marBottom w:val="0"/>
          <w:divBdr>
            <w:top w:val="none" w:sz="0" w:space="0" w:color="auto"/>
            <w:left w:val="none" w:sz="0" w:space="0" w:color="auto"/>
            <w:bottom w:val="none" w:sz="0" w:space="0" w:color="auto"/>
            <w:right w:val="none" w:sz="0" w:space="0" w:color="auto"/>
          </w:divBdr>
        </w:div>
        <w:div w:id="945120463">
          <w:marLeft w:val="0"/>
          <w:marRight w:val="0"/>
          <w:marTop w:val="0"/>
          <w:marBottom w:val="0"/>
          <w:divBdr>
            <w:top w:val="none" w:sz="0" w:space="0" w:color="auto"/>
            <w:left w:val="none" w:sz="0" w:space="0" w:color="auto"/>
            <w:bottom w:val="none" w:sz="0" w:space="0" w:color="auto"/>
            <w:right w:val="none" w:sz="0" w:space="0" w:color="auto"/>
          </w:divBdr>
        </w:div>
        <w:div w:id="945120475">
          <w:marLeft w:val="0"/>
          <w:marRight w:val="0"/>
          <w:marTop w:val="0"/>
          <w:marBottom w:val="0"/>
          <w:divBdr>
            <w:top w:val="none" w:sz="0" w:space="0" w:color="auto"/>
            <w:left w:val="none" w:sz="0" w:space="0" w:color="auto"/>
            <w:bottom w:val="none" w:sz="0" w:space="0" w:color="auto"/>
            <w:right w:val="none" w:sz="0" w:space="0" w:color="auto"/>
          </w:divBdr>
        </w:div>
        <w:div w:id="945120476">
          <w:marLeft w:val="0"/>
          <w:marRight w:val="0"/>
          <w:marTop w:val="0"/>
          <w:marBottom w:val="0"/>
          <w:divBdr>
            <w:top w:val="none" w:sz="0" w:space="0" w:color="auto"/>
            <w:left w:val="none" w:sz="0" w:space="0" w:color="auto"/>
            <w:bottom w:val="none" w:sz="0" w:space="0" w:color="auto"/>
            <w:right w:val="none" w:sz="0" w:space="0" w:color="auto"/>
          </w:divBdr>
        </w:div>
      </w:divsChild>
    </w:div>
    <w:div w:id="945120444">
      <w:marLeft w:val="0"/>
      <w:marRight w:val="0"/>
      <w:marTop w:val="0"/>
      <w:marBottom w:val="0"/>
      <w:divBdr>
        <w:top w:val="none" w:sz="0" w:space="0" w:color="auto"/>
        <w:left w:val="none" w:sz="0" w:space="0" w:color="auto"/>
        <w:bottom w:val="none" w:sz="0" w:space="0" w:color="auto"/>
        <w:right w:val="none" w:sz="0" w:space="0" w:color="auto"/>
      </w:divBdr>
    </w:div>
    <w:div w:id="945120445">
      <w:marLeft w:val="0"/>
      <w:marRight w:val="0"/>
      <w:marTop w:val="0"/>
      <w:marBottom w:val="0"/>
      <w:divBdr>
        <w:top w:val="none" w:sz="0" w:space="0" w:color="auto"/>
        <w:left w:val="none" w:sz="0" w:space="0" w:color="auto"/>
        <w:bottom w:val="none" w:sz="0" w:space="0" w:color="auto"/>
        <w:right w:val="none" w:sz="0" w:space="0" w:color="auto"/>
      </w:divBdr>
    </w:div>
    <w:div w:id="945120446">
      <w:marLeft w:val="0"/>
      <w:marRight w:val="0"/>
      <w:marTop w:val="0"/>
      <w:marBottom w:val="0"/>
      <w:divBdr>
        <w:top w:val="none" w:sz="0" w:space="0" w:color="auto"/>
        <w:left w:val="none" w:sz="0" w:space="0" w:color="auto"/>
        <w:bottom w:val="none" w:sz="0" w:space="0" w:color="auto"/>
        <w:right w:val="none" w:sz="0" w:space="0" w:color="auto"/>
      </w:divBdr>
    </w:div>
    <w:div w:id="945120447">
      <w:marLeft w:val="0"/>
      <w:marRight w:val="0"/>
      <w:marTop w:val="0"/>
      <w:marBottom w:val="0"/>
      <w:divBdr>
        <w:top w:val="none" w:sz="0" w:space="0" w:color="auto"/>
        <w:left w:val="none" w:sz="0" w:space="0" w:color="auto"/>
        <w:bottom w:val="none" w:sz="0" w:space="0" w:color="auto"/>
        <w:right w:val="none" w:sz="0" w:space="0" w:color="auto"/>
      </w:divBdr>
    </w:div>
    <w:div w:id="945120448">
      <w:marLeft w:val="0"/>
      <w:marRight w:val="0"/>
      <w:marTop w:val="0"/>
      <w:marBottom w:val="0"/>
      <w:divBdr>
        <w:top w:val="none" w:sz="0" w:space="0" w:color="auto"/>
        <w:left w:val="none" w:sz="0" w:space="0" w:color="auto"/>
        <w:bottom w:val="none" w:sz="0" w:space="0" w:color="auto"/>
        <w:right w:val="none" w:sz="0" w:space="0" w:color="auto"/>
      </w:divBdr>
    </w:div>
    <w:div w:id="945120449">
      <w:marLeft w:val="0"/>
      <w:marRight w:val="0"/>
      <w:marTop w:val="0"/>
      <w:marBottom w:val="0"/>
      <w:divBdr>
        <w:top w:val="none" w:sz="0" w:space="0" w:color="auto"/>
        <w:left w:val="none" w:sz="0" w:space="0" w:color="auto"/>
        <w:bottom w:val="none" w:sz="0" w:space="0" w:color="auto"/>
        <w:right w:val="none" w:sz="0" w:space="0" w:color="auto"/>
      </w:divBdr>
    </w:div>
    <w:div w:id="945120450">
      <w:marLeft w:val="0"/>
      <w:marRight w:val="0"/>
      <w:marTop w:val="0"/>
      <w:marBottom w:val="0"/>
      <w:divBdr>
        <w:top w:val="none" w:sz="0" w:space="0" w:color="auto"/>
        <w:left w:val="none" w:sz="0" w:space="0" w:color="auto"/>
        <w:bottom w:val="none" w:sz="0" w:space="0" w:color="auto"/>
        <w:right w:val="none" w:sz="0" w:space="0" w:color="auto"/>
      </w:divBdr>
    </w:div>
    <w:div w:id="945120451">
      <w:marLeft w:val="0"/>
      <w:marRight w:val="0"/>
      <w:marTop w:val="0"/>
      <w:marBottom w:val="0"/>
      <w:divBdr>
        <w:top w:val="none" w:sz="0" w:space="0" w:color="auto"/>
        <w:left w:val="none" w:sz="0" w:space="0" w:color="auto"/>
        <w:bottom w:val="none" w:sz="0" w:space="0" w:color="auto"/>
        <w:right w:val="none" w:sz="0" w:space="0" w:color="auto"/>
      </w:divBdr>
    </w:div>
    <w:div w:id="945120452">
      <w:marLeft w:val="0"/>
      <w:marRight w:val="0"/>
      <w:marTop w:val="0"/>
      <w:marBottom w:val="0"/>
      <w:divBdr>
        <w:top w:val="none" w:sz="0" w:space="0" w:color="auto"/>
        <w:left w:val="none" w:sz="0" w:space="0" w:color="auto"/>
        <w:bottom w:val="none" w:sz="0" w:space="0" w:color="auto"/>
        <w:right w:val="none" w:sz="0" w:space="0" w:color="auto"/>
      </w:divBdr>
    </w:div>
    <w:div w:id="945120453">
      <w:marLeft w:val="0"/>
      <w:marRight w:val="0"/>
      <w:marTop w:val="0"/>
      <w:marBottom w:val="0"/>
      <w:divBdr>
        <w:top w:val="none" w:sz="0" w:space="0" w:color="auto"/>
        <w:left w:val="none" w:sz="0" w:space="0" w:color="auto"/>
        <w:bottom w:val="none" w:sz="0" w:space="0" w:color="auto"/>
        <w:right w:val="none" w:sz="0" w:space="0" w:color="auto"/>
      </w:divBdr>
    </w:div>
    <w:div w:id="945120454">
      <w:marLeft w:val="0"/>
      <w:marRight w:val="0"/>
      <w:marTop w:val="0"/>
      <w:marBottom w:val="0"/>
      <w:divBdr>
        <w:top w:val="none" w:sz="0" w:space="0" w:color="auto"/>
        <w:left w:val="none" w:sz="0" w:space="0" w:color="auto"/>
        <w:bottom w:val="none" w:sz="0" w:space="0" w:color="auto"/>
        <w:right w:val="none" w:sz="0" w:space="0" w:color="auto"/>
      </w:divBdr>
    </w:div>
    <w:div w:id="945120456">
      <w:marLeft w:val="0"/>
      <w:marRight w:val="0"/>
      <w:marTop w:val="0"/>
      <w:marBottom w:val="0"/>
      <w:divBdr>
        <w:top w:val="none" w:sz="0" w:space="0" w:color="auto"/>
        <w:left w:val="none" w:sz="0" w:space="0" w:color="auto"/>
        <w:bottom w:val="none" w:sz="0" w:space="0" w:color="auto"/>
        <w:right w:val="none" w:sz="0" w:space="0" w:color="auto"/>
      </w:divBdr>
    </w:div>
    <w:div w:id="945120457">
      <w:marLeft w:val="0"/>
      <w:marRight w:val="0"/>
      <w:marTop w:val="0"/>
      <w:marBottom w:val="0"/>
      <w:divBdr>
        <w:top w:val="none" w:sz="0" w:space="0" w:color="auto"/>
        <w:left w:val="none" w:sz="0" w:space="0" w:color="auto"/>
        <w:bottom w:val="none" w:sz="0" w:space="0" w:color="auto"/>
        <w:right w:val="none" w:sz="0" w:space="0" w:color="auto"/>
      </w:divBdr>
    </w:div>
    <w:div w:id="945120458">
      <w:marLeft w:val="0"/>
      <w:marRight w:val="0"/>
      <w:marTop w:val="0"/>
      <w:marBottom w:val="0"/>
      <w:divBdr>
        <w:top w:val="none" w:sz="0" w:space="0" w:color="auto"/>
        <w:left w:val="none" w:sz="0" w:space="0" w:color="auto"/>
        <w:bottom w:val="none" w:sz="0" w:space="0" w:color="auto"/>
        <w:right w:val="none" w:sz="0" w:space="0" w:color="auto"/>
      </w:divBdr>
    </w:div>
    <w:div w:id="945120460">
      <w:marLeft w:val="0"/>
      <w:marRight w:val="0"/>
      <w:marTop w:val="0"/>
      <w:marBottom w:val="0"/>
      <w:divBdr>
        <w:top w:val="none" w:sz="0" w:space="0" w:color="auto"/>
        <w:left w:val="none" w:sz="0" w:space="0" w:color="auto"/>
        <w:bottom w:val="none" w:sz="0" w:space="0" w:color="auto"/>
        <w:right w:val="none" w:sz="0" w:space="0" w:color="auto"/>
      </w:divBdr>
    </w:div>
    <w:div w:id="945120461">
      <w:marLeft w:val="0"/>
      <w:marRight w:val="0"/>
      <w:marTop w:val="0"/>
      <w:marBottom w:val="0"/>
      <w:divBdr>
        <w:top w:val="none" w:sz="0" w:space="0" w:color="auto"/>
        <w:left w:val="none" w:sz="0" w:space="0" w:color="auto"/>
        <w:bottom w:val="none" w:sz="0" w:space="0" w:color="auto"/>
        <w:right w:val="none" w:sz="0" w:space="0" w:color="auto"/>
      </w:divBdr>
    </w:div>
    <w:div w:id="945120462">
      <w:marLeft w:val="0"/>
      <w:marRight w:val="0"/>
      <w:marTop w:val="0"/>
      <w:marBottom w:val="0"/>
      <w:divBdr>
        <w:top w:val="none" w:sz="0" w:space="0" w:color="auto"/>
        <w:left w:val="none" w:sz="0" w:space="0" w:color="auto"/>
        <w:bottom w:val="none" w:sz="0" w:space="0" w:color="auto"/>
        <w:right w:val="none" w:sz="0" w:space="0" w:color="auto"/>
      </w:divBdr>
    </w:div>
    <w:div w:id="945120464">
      <w:marLeft w:val="0"/>
      <w:marRight w:val="0"/>
      <w:marTop w:val="0"/>
      <w:marBottom w:val="0"/>
      <w:divBdr>
        <w:top w:val="none" w:sz="0" w:space="0" w:color="auto"/>
        <w:left w:val="none" w:sz="0" w:space="0" w:color="auto"/>
        <w:bottom w:val="none" w:sz="0" w:space="0" w:color="auto"/>
        <w:right w:val="none" w:sz="0" w:space="0" w:color="auto"/>
      </w:divBdr>
    </w:div>
    <w:div w:id="945120465">
      <w:marLeft w:val="0"/>
      <w:marRight w:val="0"/>
      <w:marTop w:val="0"/>
      <w:marBottom w:val="0"/>
      <w:divBdr>
        <w:top w:val="none" w:sz="0" w:space="0" w:color="auto"/>
        <w:left w:val="none" w:sz="0" w:space="0" w:color="auto"/>
        <w:bottom w:val="none" w:sz="0" w:space="0" w:color="auto"/>
        <w:right w:val="none" w:sz="0" w:space="0" w:color="auto"/>
      </w:divBdr>
    </w:div>
    <w:div w:id="945120466">
      <w:marLeft w:val="0"/>
      <w:marRight w:val="0"/>
      <w:marTop w:val="0"/>
      <w:marBottom w:val="0"/>
      <w:divBdr>
        <w:top w:val="none" w:sz="0" w:space="0" w:color="auto"/>
        <w:left w:val="none" w:sz="0" w:space="0" w:color="auto"/>
        <w:bottom w:val="none" w:sz="0" w:space="0" w:color="auto"/>
        <w:right w:val="none" w:sz="0" w:space="0" w:color="auto"/>
      </w:divBdr>
    </w:div>
    <w:div w:id="945120467">
      <w:marLeft w:val="0"/>
      <w:marRight w:val="0"/>
      <w:marTop w:val="0"/>
      <w:marBottom w:val="0"/>
      <w:divBdr>
        <w:top w:val="none" w:sz="0" w:space="0" w:color="auto"/>
        <w:left w:val="none" w:sz="0" w:space="0" w:color="auto"/>
        <w:bottom w:val="none" w:sz="0" w:space="0" w:color="auto"/>
        <w:right w:val="none" w:sz="0" w:space="0" w:color="auto"/>
      </w:divBdr>
    </w:div>
    <w:div w:id="945120468">
      <w:marLeft w:val="0"/>
      <w:marRight w:val="0"/>
      <w:marTop w:val="0"/>
      <w:marBottom w:val="0"/>
      <w:divBdr>
        <w:top w:val="none" w:sz="0" w:space="0" w:color="auto"/>
        <w:left w:val="none" w:sz="0" w:space="0" w:color="auto"/>
        <w:bottom w:val="none" w:sz="0" w:space="0" w:color="auto"/>
        <w:right w:val="none" w:sz="0" w:space="0" w:color="auto"/>
      </w:divBdr>
    </w:div>
    <w:div w:id="945120469">
      <w:marLeft w:val="0"/>
      <w:marRight w:val="0"/>
      <w:marTop w:val="0"/>
      <w:marBottom w:val="0"/>
      <w:divBdr>
        <w:top w:val="none" w:sz="0" w:space="0" w:color="auto"/>
        <w:left w:val="none" w:sz="0" w:space="0" w:color="auto"/>
        <w:bottom w:val="none" w:sz="0" w:space="0" w:color="auto"/>
        <w:right w:val="none" w:sz="0" w:space="0" w:color="auto"/>
      </w:divBdr>
    </w:div>
    <w:div w:id="945120470">
      <w:marLeft w:val="0"/>
      <w:marRight w:val="0"/>
      <w:marTop w:val="0"/>
      <w:marBottom w:val="0"/>
      <w:divBdr>
        <w:top w:val="none" w:sz="0" w:space="0" w:color="auto"/>
        <w:left w:val="none" w:sz="0" w:space="0" w:color="auto"/>
        <w:bottom w:val="none" w:sz="0" w:space="0" w:color="auto"/>
        <w:right w:val="none" w:sz="0" w:space="0" w:color="auto"/>
      </w:divBdr>
    </w:div>
    <w:div w:id="945120471">
      <w:marLeft w:val="0"/>
      <w:marRight w:val="0"/>
      <w:marTop w:val="0"/>
      <w:marBottom w:val="0"/>
      <w:divBdr>
        <w:top w:val="none" w:sz="0" w:space="0" w:color="auto"/>
        <w:left w:val="none" w:sz="0" w:space="0" w:color="auto"/>
        <w:bottom w:val="none" w:sz="0" w:space="0" w:color="auto"/>
        <w:right w:val="none" w:sz="0" w:space="0" w:color="auto"/>
      </w:divBdr>
    </w:div>
    <w:div w:id="945120472">
      <w:marLeft w:val="0"/>
      <w:marRight w:val="0"/>
      <w:marTop w:val="0"/>
      <w:marBottom w:val="0"/>
      <w:divBdr>
        <w:top w:val="none" w:sz="0" w:space="0" w:color="auto"/>
        <w:left w:val="none" w:sz="0" w:space="0" w:color="auto"/>
        <w:bottom w:val="none" w:sz="0" w:space="0" w:color="auto"/>
        <w:right w:val="none" w:sz="0" w:space="0" w:color="auto"/>
      </w:divBdr>
    </w:div>
    <w:div w:id="945120473">
      <w:marLeft w:val="0"/>
      <w:marRight w:val="0"/>
      <w:marTop w:val="0"/>
      <w:marBottom w:val="0"/>
      <w:divBdr>
        <w:top w:val="none" w:sz="0" w:space="0" w:color="auto"/>
        <w:left w:val="none" w:sz="0" w:space="0" w:color="auto"/>
        <w:bottom w:val="none" w:sz="0" w:space="0" w:color="auto"/>
        <w:right w:val="none" w:sz="0" w:space="0" w:color="auto"/>
      </w:divBdr>
    </w:div>
    <w:div w:id="945120474">
      <w:marLeft w:val="0"/>
      <w:marRight w:val="0"/>
      <w:marTop w:val="0"/>
      <w:marBottom w:val="0"/>
      <w:divBdr>
        <w:top w:val="none" w:sz="0" w:space="0" w:color="auto"/>
        <w:left w:val="none" w:sz="0" w:space="0" w:color="auto"/>
        <w:bottom w:val="none" w:sz="0" w:space="0" w:color="auto"/>
        <w:right w:val="none" w:sz="0" w:space="0" w:color="auto"/>
      </w:divBdr>
    </w:div>
    <w:div w:id="945120477">
      <w:marLeft w:val="0"/>
      <w:marRight w:val="0"/>
      <w:marTop w:val="0"/>
      <w:marBottom w:val="0"/>
      <w:divBdr>
        <w:top w:val="none" w:sz="0" w:space="0" w:color="auto"/>
        <w:left w:val="none" w:sz="0" w:space="0" w:color="auto"/>
        <w:bottom w:val="none" w:sz="0" w:space="0" w:color="auto"/>
        <w:right w:val="none" w:sz="0" w:space="0" w:color="auto"/>
      </w:divBdr>
    </w:div>
    <w:div w:id="945120478">
      <w:marLeft w:val="0"/>
      <w:marRight w:val="0"/>
      <w:marTop w:val="0"/>
      <w:marBottom w:val="0"/>
      <w:divBdr>
        <w:top w:val="none" w:sz="0" w:space="0" w:color="auto"/>
        <w:left w:val="none" w:sz="0" w:space="0" w:color="auto"/>
        <w:bottom w:val="none" w:sz="0" w:space="0" w:color="auto"/>
        <w:right w:val="none" w:sz="0" w:space="0" w:color="auto"/>
      </w:divBdr>
    </w:div>
    <w:div w:id="945120479">
      <w:marLeft w:val="0"/>
      <w:marRight w:val="0"/>
      <w:marTop w:val="0"/>
      <w:marBottom w:val="0"/>
      <w:divBdr>
        <w:top w:val="none" w:sz="0" w:space="0" w:color="auto"/>
        <w:left w:val="none" w:sz="0" w:space="0" w:color="auto"/>
        <w:bottom w:val="none" w:sz="0" w:space="0" w:color="auto"/>
        <w:right w:val="none" w:sz="0" w:space="0" w:color="auto"/>
      </w:divBdr>
    </w:div>
    <w:div w:id="945120480">
      <w:marLeft w:val="0"/>
      <w:marRight w:val="0"/>
      <w:marTop w:val="0"/>
      <w:marBottom w:val="0"/>
      <w:divBdr>
        <w:top w:val="none" w:sz="0" w:space="0" w:color="auto"/>
        <w:left w:val="none" w:sz="0" w:space="0" w:color="auto"/>
        <w:bottom w:val="none" w:sz="0" w:space="0" w:color="auto"/>
        <w:right w:val="none" w:sz="0" w:space="0" w:color="auto"/>
      </w:divBdr>
    </w:div>
    <w:div w:id="945120481">
      <w:marLeft w:val="0"/>
      <w:marRight w:val="0"/>
      <w:marTop w:val="0"/>
      <w:marBottom w:val="0"/>
      <w:divBdr>
        <w:top w:val="none" w:sz="0" w:space="0" w:color="auto"/>
        <w:left w:val="none" w:sz="0" w:space="0" w:color="auto"/>
        <w:bottom w:val="none" w:sz="0" w:space="0" w:color="auto"/>
        <w:right w:val="none" w:sz="0" w:space="0" w:color="auto"/>
      </w:divBdr>
    </w:div>
    <w:div w:id="945120482">
      <w:marLeft w:val="0"/>
      <w:marRight w:val="0"/>
      <w:marTop w:val="0"/>
      <w:marBottom w:val="0"/>
      <w:divBdr>
        <w:top w:val="none" w:sz="0" w:space="0" w:color="auto"/>
        <w:left w:val="none" w:sz="0" w:space="0" w:color="auto"/>
        <w:bottom w:val="none" w:sz="0" w:space="0" w:color="auto"/>
        <w:right w:val="none" w:sz="0" w:space="0" w:color="auto"/>
      </w:divBdr>
    </w:div>
    <w:div w:id="945120483">
      <w:marLeft w:val="0"/>
      <w:marRight w:val="0"/>
      <w:marTop w:val="0"/>
      <w:marBottom w:val="0"/>
      <w:divBdr>
        <w:top w:val="none" w:sz="0" w:space="0" w:color="auto"/>
        <w:left w:val="none" w:sz="0" w:space="0" w:color="auto"/>
        <w:bottom w:val="none" w:sz="0" w:space="0" w:color="auto"/>
        <w:right w:val="none" w:sz="0" w:space="0" w:color="auto"/>
      </w:divBdr>
    </w:div>
    <w:div w:id="945120484">
      <w:marLeft w:val="0"/>
      <w:marRight w:val="0"/>
      <w:marTop w:val="0"/>
      <w:marBottom w:val="0"/>
      <w:divBdr>
        <w:top w:val="none" w:sz="0" w:space="0" w:color="auto"/>
        <w:left w:val="none" w:sz="0" w:space="0" w:color="auto"/>
        <w:bottom w:val="none" w:sz="0" w:space="0" w:color="auto"/>
        <w:right w:val="none" w:sz="0" w:space="0" w:color="auto"/>
      </w:divBdr>
    </w:div>
    <w:div w:id="120313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webSettings" Target="webSettings.xm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customXml" Target="../customXml/item34.xml"/><Relationship Id="rId42" Type="http://schemas.openxmlformats.org/officeDocument/2006/relationships/image" Target="media/image2.png"/><Relationship Id="rId47"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settings" Target="settings.xm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customXml" Target="../customXml/item29.xml"/><Relationship Id="rId41" Type="http://schemas.openxmlformats.org/officeDocument/2006/relationships/endnotes" Target="endnotes.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microsoft.com/office/2007/relationships/stylesWithEffects" Target="stylesWithEffects.xml"/><Relationship Id="rId40" Type="http://schemas.openxmlformats.org/officeDocument/2006/relationships/footnotes" Target="footnotes.xml"/><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styles" Target="styles.xml"/><Relationship Id="rId49"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customXml" Target="../customXml/item31.xm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numbering" Target="numbering.xml"/><Relationship Id="rId43" Type="http://schemas.openxmlformats.org/officeDocument/2006/relationships/image" Target="media/image3.jpeg"/><Relationship Id="rId48" Type="http://schemas.openxmlformats.org/officeDocument/2006/relationships/fontTable" Target="fontTable.xml"/><Relationship Id="rId8" Type="http://schemas.openxmlformats.org/officeDocument/2006/relationships/customXml" Target="../customXml/item8.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value xmlns="System.Collections.Generic.List`1[[SIM.Reglementari.Model.Entities.ObligatiiRaportareModel, SIM.Reglementari.Model, Version=1.0.0.0, Culture=neutral, PublicKeyToken=null]]">[{"NrCrt":1,"DenumireRaport":"Raport privind emisiile de dioxid de sulf, oxizi de azot si pulberi din instalatii mari de ardere si stadiul realizarii masurilor din Programul National de Reducere a Emisiilor, conform Ord. 833/2005 -Registrul LCP","FrecventaRaportare":"trimestrial","PerioadaDepunere":"Perioada 15 - 30 aprilie -trim I pentru anul de raportare n        Perioada 15 - 30 iulie - trim II pentru anul de raportare n        Perioada 15 - 30 octombrie -trimIII pentru anul de raportare n        Perioada 15 - 30 ianuarie - trim IV(n+1)  n= an de raportare","AccesAplicatii":"Registrul Integrat: LCP","CodRol":"pcd:portal_content/Roluri_SIM/ROLE_SIMCP_LCP","CodAnexa":"","Modul":"","Id":"93ade0c3-a36c-46eb-83af-25c19648ae82","DetailId":"00000000-0000-0000-0000-000000000000","ActReglementareId":"a08c35d8-e9a4-4a66-9261-47edf7726104"},{"NrCrt":2,"DenumireRaport":"Raportare inventare locale de emisii in conformitate cu Ordinul 3.299/2012.","FrecventaRaportare":"anual","PerioadaDepunere":"15 ianuarie-15 martie","AccesAplicatii":"Inventare locale de emisii","CodRol":"pcd:portal_content/Roluri_SIM/ROLE_INVENTAR_EMISII","CodAnexa":"","Modul":"","Id":"7583940b-efa1-45f9-9293-76a28f68657d","DetailId":"00000000-0000-0000-0000-000000000000","ActReglementareId":"a08c35d8-e9a4-4a66-9261-47edf7726104"},{"NrCrt":3,"DenumireRaport":"Raportul anual pentru Registrul European al Poluantilor Emisi si Transferati conform HG nr. 140/2008 - Registrul EPRTR","FrecventaRaportare":"anual","PerioadaDepunere":"Perioada 1aprilie - 30 mai pentru anul de raportare n-1","AccesAplicatii":"Registrul Integrat: EPRTR","CodRol":"pcd:portal_content/Roluri_SIM/ROLE_SIMCP_PRTR","CodAnexa":"","Modul":"","Id":"ff9a2dd0-5fc3-4641-a2e8-09d808b01bd2","DetailId":"00000000-0000-0000-0000-000000000000","ActReglementareId":"a08c35d8-e9a4-4a66-9261-47edf7726104"},{"NrCrt":4,"DenumireRaport":"Raport privind conformarea instalatiei cu prevederile autorizatiei integrate de mediu -Registrul IPPC","FrecventaRaportare":"anual","PerioadaDepunere":"Perioada 1aprilie - 30 mai pentru anul de raportare n-1","AccesAplicatii":"Registrul Integrat: IPPC","CodRol":"pcd:portal_content/Roluri_SIM/ROLE_SIMCP_IPPC","CodAnexa":"","Modul":"","Id":"eb28979c-e0a3-4790-a97a-d89a80f28436","DetailId":"00000000-0000-0000-0000-000000000000","ActReglementareId":"a08c35d8-e9a4-4a66-9261-47edf7726104"},{"NrCrt":5,"DenumireRaport":"Statistica deseurilor: Chestionar 1: COL/TRAT – completat de operatorii ce se ocupa cu colectarea si/sau tratarea deseurilor.","FrecventaRaportare":"anual","PerioadaDepunere":"1 februarie - 15 iunie","AccesAplicatii":"Chestionar 1: COL/TRAT – completat de operatorii ce se ocupa cu colectarea si/sau tratarea deseurilor.","CodRol":"pcd:portal_content/Roluri_SIM/ROLE_DESEURI_MEDIUS","CodAnexa":"COL/TRAT","Modul":"SD","Id":"62e6b0d5-a55d-42a3-808b-694de545c46f","DetailId":"00000000-0000-0000-0000-000000000000","ActReglementareId":"a08c35d8-e9a4-4a66-9261-47edf7726104"},{"NrCrt":6,"DenumireRaport":"Statistica deseurilor: Chestionar 5: TRAT – completat de operatorii ce trateaza deseuri si au in gestiune diverse instalatii de tratare.","FrecventaRaportare":"anual","PerioadaDepunere":"1 februarie - 15 iunie","AccesAplicatii":"Chestionar 5: TRAT – completat de operatorii ce trateaza deseuri si au in gestiune diverse instalatii de tratare.","CodRol":"pcd:portal_content/Roluri_SIM/ROLE_DESEURI_MEDIUS","CodAnexa":"TRAT","Modul":"SD","Id":"6798b84a-db28-4ce4-af08-8787eebf0860","DetailId":"00000000-0000-0000-0000-000000000000","ActReglementareId":"a08c35d8-e9a4-4a66-9261-47edf7726104"}]</value>
</file>

<file path=customXml/item10.xml><?xml version="1.0" encoding="utf-8"?><value xmlns="System.Collections.Generic.List`1[[SIM.Reglementari.Model.Entities.DeseuriTratateModel, SIM.Reglementari.Model, Version=1.0.0.0, Culture=neutral, PublicKeyToken=null]]">[{"CodDeseu":"02 01 03","DenumireDeseu":"deseuri de tesuturi vegetale","DeseuId":455,"Cantitate":5300.0,"UnitateMasuraId":15,"UnitateMasura":"Tone/an","TipOperatiuneId":1,"TipOperatiune":"Valorificare","CodOperatiune":"R 3","DenumireOperatiune":"Reciclarea/recuperarea de substante organice care nu sunt utilizate ca solventi (incluzand compostarea si alte procese de transformare biologica)","OperatiuneId":3,"Id":"19a68cc1-e1ab-4a7f-8b6a-10838bb3e1ac","DetailId":"00000000-0000-0000-0000-000000000000","ActReglementareId":"a08c35d8-e9a4-4a66-9261-47edf7726104"},{"CodDeseu":"02 01 06","DenumireDeseu":"dejectii animaliere (materii fecale, urina, inclusiv resturi de paie) colectate separat si tratate in afara incintei","DeseuId":456,"Cantitate":10000.0,"UnitateMasuraId":15,"UnitateMasura":"Tone/an","TipOperatiuneId":1,"TipOperatiune":"Valorificare","CodOperatiune":"R 3","DenumireOperatiune":"Reciclarea/recuperarea de substante organice care nu sunt utilizate ca solventi (incluzand compostarea si alte procese de transformare biologica)","OperatiuneId":3,"Id":"c32f96c2-3ff0-4aa8-8de6-f23fb5359081","DetailId":"00000000-0000-0000-0000-000000000000","ActReglementareId":"a08c35d8-e9a4-4a66-9261-47edf7726104"},{"CodDeseu":"02 01 01","DenumireDeseu":"namoluri de la spalare si curatare","DeseuId":513,"Cantitate":11000.0,"UnitateMasuraId":15,"UnitateMasura":"Tone/an","TipOperatiuneId":1,"TipOperatiune":"Valorificare","CodOperatiune":"R 3","DenumireOperatiune":"Reciclarea/recuperarea de substante organice care nu sunt utilizate ca solventi (incluzand compostarea si alte procese de transformare biologica)","OperatiuneId":3,"Id":"a6f4a2c2-f5db-4c4a-a4dd-6b70985e432f","DetailId":"00000000-0000-0000-0000-000000000000","ActReglementareId":"a08c35d8-e9a4-4a66-9261-47edf7726104"},{"CodDeseu":"02 02 02","DenumireDeseu":"deseuri de tesuturi animale","DeseuId":552,"Cantitate":615.0,"UnitateMasuraId":15,"UnitateMasura":"Tone/an","TipOperatiuneId":1,"TipOperatiune":"Valorificare","CodOperatiune":"R 3","DenumireOperatiune":"Reciclarea/recuperarea de substante organice care nu sunt utilizate ca solventi (incluzand compostarea si alte procese de transformare biologica)","OperatiuneId":3,"Id":"67ce5b99-87fd-436f-b123-bdbec67d40dd","DetailId":"00000000-0000-0000-0000-000000000000","ActReglementareId":"a08c35d8-e9a4-4a66-9261-47edf7726104"},{"CodDeseu":"02 02 03","DenumireDeseu":"materii care nu se preteaza consumului sau procesarii","DeseuId":553,"Cantitate":205.0,"UnitateMasuraId":15,"UnitateMasura":"Tone/an","TipOperatiuneId":1,"TipOperatiune":"Valorificare","CodOperatiune":"R 3","DenumireOperatiune":"Reciclarea/recuperarea de substante organice care nu sunt utilizate ca solventi (incluzand compostarea si alte procese de transformare biologica)","OperatiuneId":3,"Id":"e888ba0c-c5de-4231-8d61-e7ad947d52d1","DetailId":"00000000-0000-0000-0000-000000000000","ActReglementareId":"a08c35d8-e9a4-4a66-9261-47edf7726104"}]</value>
</file>

<file path=customXml/item11.xml><?xml version="1.0" encoding="utf-8"?><value xmlns="System.Collections.Generic.List`1[[SIM.Reglementari.Model.Entities.EmisiiConditiiSpecialeModel, SIM.Reglementari.Model, Version=1.0.0.0, Culture=neutral, PublicKeyToken=null]]">[]</value>
</file>

<file path=customXml/item12.xml><?xml version="1.0" encoding="utf-8"?><value xmlns="System.Collections.Generic.List`1[[SIM.Reglementari.Model.Entities.DeseuriStocateModel, SIM.Reglementari.Model, Version=1.0.0.0, Culture=neutral, PublicKeyToken=null]]">[{"CodDeseu":"02 01 03","Deseu":"deseuri de tesuturi vegetale","DeseuId":31,"Cantitate":5300.0,"UnitateMasuraId":15,"UnitateMasura":"Tone/an","ModStocare":"C1 și C2 - Depozit pentru deșeuri de porumb masă verde, paie, țesuturi vegetale, resturi vegetale uscate","Id":"a9558c37-7471-4fcc-a690-ec3039557600","DetailId":"00000000-0000-0000-0000-000000000000","ActReglementareId":"a08c35d8-e9a4-4a66-9261-47edf7726104"},{"CodDeseu":"02 01 06","Deseu":"dejectii animaliere (materii fecale, urina, inclusiv resturi de paie) colectate separat si tratate în afara incintei","DeseuId":33,"Cantitate":10000.0,"UnitateMasuraId":15,"UnitateMasura":"Tone/an","ModStocare":"Dejecțiile lichide de la SC CARNIPROD SRL - km 4 sunt separate la filtrele parabolice, unde o parte se duc spre instalația de biogaz iar cealaltă parte spre bazinele de dejecții impermeabilizate C14 și C11 .","Id":"74c4917d-229d-4938-bda8-e6c0b1a493af","DetailId":"00000000-0000-0000-0000-000000000000","ActReglementareId":"a08c35d8-e9a4-4a66-9261-47edf7726104"},{"CodDeseu":"02 01 01","Deseu":"namoluri de la spalare si curatare","DeseuId":29,"Cantitate":11000.0,"UnitateMasuraId":15,"UnitateMasura":"Tone/an","ModStocare":"C3 -Pat de uscare dejecții solide utilizat de SC Carniprod SRL","Id":"369528fb-b2e7-4d0e-8182-a123b846b66b","DetailId":"00000000-0000-0000-0000-000000000000","ActReglementareId":"a08c35d8-e9a4-4a66-9261-47edf7726104"},{"CodDeseu":"02 02 02","Deseu":"deseuri de tesuturi animale","DeseuId":41,"Cantitate":615.0,"UnitateMasuraId":15,"UnitateMasura":"Tone/an","ModStocare":"Deșeurile organice, aduse de la SC Carniprod SRL km 5 cu mijloace de transport speciale, etanșe și igienizate , trec printr-un sistem de mărunțire , apoi sunt introduse în rezervorul de igienizare/pasteurizare, după care sunt introduse în cele două fermentatoare cu ajutorul unei pompe .","Id":"6dd09256-f79d-4630-a6b5-ee680fc73daa","DetailId":"00000000-0000-0000-0000-000000000000","ActReglementareId":"a08c35d8-e9a4-4a66-9261-47edf7726104"},{"CodDeseu":"02 02 03","Deseu":"materii care nu se preteaza consumului sau procesarii","DeseuId":42,"Cantitate":205.0,"UnitateMasuraId":15,"UnitateMasura":"Tone/an","ModStocare":"Deșeurile organice, aduse de la SC Carniprod SRL km 5 cu mijloace de transport speciale, etanșe și igienizate , trec printr-un sistem de mărunțire , apoi sunt introduse în rezervorul de igienizare/pasteurizare, după care sunt introduse în cele două fermentatoare cu ajutorul unei pompe .","Id":"96b77720-a2fd-40c1-9185-0884cf01b650","DetailId":"00000000-0000-0000-0000-000000000000","ActReglementareId":"a08c35d8-e9a4-4a66-9261-47edf7726104"}]</value>
</file>

<file path=customXml/item13.xml><?xml version="1.0" encoding="utf-8"?>
<value xmlns="SIM.Reglementari.Model.Entities.ActReglementareModel">{"Id":"a08c35d8-e9a4-4a66-9261-47edf7726104","Numar":null,"Data":null,"NumarActReglementareInitial":null,"DataActReglementareInitial":null,"DataInceput":null,"DataSfarsit":null,"Durata":null,"PunctLucruId":285943.0,"TipActId":2.0,"NumarCerere":null,"DataCerere":null,"NumarCerereScriptic":"5905","DataCerereScriptic":"2016-05-30T00:00:00","CodFiscal":"31993508","SordId":"(4B8BB896-5BC6-BCF1-2DEF-F842BDF637B4)","SablonSordId":"(AB8DBF97-82B2-CFA9-5B4F-9F57802589EB)","DosarSordId":"3610680","LatitudineWgs84":28.862371,"LongitudineWgs84":45.162034,"LatitudineStereo70":414228.0,"LongitudineStereo70":0.0,"NumarAutorizatieGospodarireApe":121.0,"DataAutorizatieGospodarireApe":"2016-08-01T00:00:00","DurataAutorizatieGospodarireApe":2.0,"Aba":"Dobrogea-Litoral","Sga":null,"AdresaSediuSocial":"Str. Soseaua Tulcea-Murighiol, Nr. km 4-5, Tulcea, Judetul Tulcea","AdresaPunctLucru":"Str. Soseaua Tulcea-Murighiol, Nr. km 4-5, Tulcea, Judetul Tulcea","DenumireObiectiv":null,"DomeniuActivitate":null,"DomeniuSpecific":null,"ApmEmitere":null,"ApmRaportare":null,"AnpmApm":"APM Tulcea","NotificareApm":null,"EmitentApm":"APM Tulcea","ProprietarVechi":null,"ActivitatiIed":[],"ActivitatiIedPrtr":[],"ActivitatiPrtr":[],"AlteActivitati":[],"AlteSurse":[],"Ambalaje":[],"AriiProtejate":[],"CapacitateMaximaIed":[],"CapacitateMaximaProiectata":[],"CentralaTermica":[],"CodActivitate":[],"ConcentratiiMaximeApa":[],"ConcentratiiMaximeApaSubterana":[],"Cosuri":[],"CriteriiZoo":[],"DeseuriBaterii":[],"DeseuriBateriiColectate":[],"DeseuriDeee":[],"DeseuriDeeeColectate":[],"DeseuriProduse":[],"DeseuriColectate":[],"DeseuriStocate":[],"DeseuriTratate":[],"DeseuriComercializate":[],"DeseuriTransportate":[],"DeseuriValorificate":[],"DeseuriEliminate":[],"EmisiiConditiiNormale":[],"EmisiiConditiiSpeciale":[],"EmisiiSurseDirijate":[],"FluxuriTehnologice":[],"GospodarireAmbalaje":[],"MateriiPrime":[],"MonitorizariAer":[],"MonitorizariApa":[],"MonitorizariApaSubterana":[],"MonitorizariEmisiiAer":[],"MonitorizariSol":[],"MonitorizariZgomot":[],"ObligatiiRaportare":[],"PericoleAccidenteMajore":[],"PretratareApe":[],"ProcesTehnologic":[],"Produse":[],"ResurseNaturale":[],"SistemeSiguranta":[],"SituatiiUrgenta":[],"SubstantePericuloase":[],"SurseEnergie":[],"TratareApe":[],"Utilitati":[],"ValoriAdmiseSol":[],"ValoriLimitaAerNormale":[],"ValoriLimitaAerSpeciale":[],"Revizuiri":[]}</value>
</file>

<file path=customXml/item14.xml><?xml version="1.0" encoding="utf-8"?><value xmlns="System.Collections.Generic.List`1[[SIM.Reglementari.Model.Entities.ActivitateIedModel, SIM.Reglementari.Model, Version=1.0.0.0, Culture=neutral, PublicKeyToken=null]]">[{"NrCrt":1,"ActivitateId":95,"CodActivitate":"6.5.","DenumireActivitate":" Eliminarea sau reciclarea subproduselor de origine animala care nu sunt destinate consumului uman, prevazute de Regulamentul (CE) nr. 1.069/2009 al Parlamentului European si al Consiliului din 21 octombrie 2009 de stabilire a unor norme sanitare privind subprodusele de origine animala si produsele derivate care nu sunt destinate consumului uman si de abrogare a Regulamentului (CE) nr. 1.774/2002, cu o capacitate de tratare de peste 10 tone pe zi","CodNfr":null,"IdNfr":0,"CodSnap":null,"IdSnap":null,"Id":"7d5e7fdb-eb18-46a9-8011-6a34dbdd1648","DetailId":"00000000-0000-0000-0000-000000000000","ActReglementareId":"a08c35d8-e9a4-4a66-9261-47edf7726104"}]</value>
</file>

<file path=customXml/item15.xml><?xml version="1.0" encoding="utf-8"?><value xmlns="System.Collections.Generic.List`1[[SIM.Reglementari.Model.Entities.FluxulTehnologicModel, SIM.Reglementari.Model, Version=1.0.0.0, Culture=neutral, PublicKeyToken=null]]">[{"DenumireProces":"Transport dejecții la instalația de biogaz  . ","DescriereProces":"Dejecțiile lichide rezultate din activitatea de creștere a suinelor sunt transportate prin conductă îngropată în stația de epurare aparținând Carniprod SRL .Nu toată cantitatea  de deșeuri generată de Complexul zootehnic de la km 4 este utilizată în producerea biogazului .","Instalatii":"Conductă îngropată în stația de epurare aparținând Carniprod SRL.","Id":"4e259a02-8129-4704-b866-7ce3ba38b877","DetailId":"00000000-0000-0000-0000-000000000000","ActReglementareId":"a08c35d8-e9a4-4a66-9261-47edf7726104"},{"DenumireProces":"Aprovizionare cu material vegetal de la PF și PJ .","DescriereProces":"Stratificarea adecvată a biomasei în siloz  permite o depozitare eficientă şi cu pierderi reduse a acesteia. Din depozit, biomasa se transferă cu ajutorul unui încărcător frontal până la instalaţia de alimentare a fermentatoarelor.","Instalatii":"Depozitarea biomasei se face în bazinele de dejecții ( C1 –paie cu S=1277 mp și C2 –porumb masă verde cu S=1086 mp ) cu pereţi despărţitori pentru colectarea apei scurse din biomasă, acoperite cu prelată, toate existente.  ","Id":"9f4ecb8b-b83c-4d84-b7b9-9f7c90a28e73","DetailId":"00000000-0000-0000-0000-000000000000","ActReglementareId":"a08c35d8-e9a4-4a66-9261-47edf7726104"},{"DenumireProces":"Alimentarea cu dejecții solide","DescriereProces":"Plasarea buncărului-dozator pe sistemul de cântărire cu senzori de presiune permite o alimentare foarte bine controlată a instalaţiei de producere biogaz.","Instalatii":"C3- pat de uscare dejecții solide cu o S=1244 mp. ","Id":"e2c2a147-2533-4343-897a-a00577e02845","DetailId":"00000000-0000-0000-0000-000000000000","ActReglementareId":"a08c35d8-e9a4-4a66-9261-47edf7726104"},{"DenumireProces":"Alimentare cu dejecții lichide","DescriereProces":"Alimentarea cu dejecții lichide se realizează prin conductă subterană de la Complexul zootehnic de la km 4","Instalatii":"Conductă subterană","Id":"75fd682d-0f20-4502-a655-f994479926cb","DetailId":"00000000-0000-0000-0000-000000000000","ActReglementareId":"a08c35d8-e9a4-4a66-9261-47edf7726104"},{"DenumireProces":"Alimentare substrat solid","DescriereProces":"Alimentatorul de solide este plasat pe doze de cântărire. După ce se încarcă întreaga reţetă acest alimentator amestecă biomasa care se transportă în digestorul de fermentare. Alimentare se poate face continuu sau discontinuu în funcție de cantitatea de biogaz produsă. ","Instalatii":"Sistem de alimentare cu solide de 40 mc , prevăzut cu 2 agitatoare, cu câte 9 lame, sistem de cântărire automată, sistem de șnecuri verticale și orizontale pentru alimentarea celor două fermentatoare. Pentru unitatea de măcinare și pasteurizare - rezervor de stocare V=1mc, - rezervor de pasteurizare V=2 mc, - 2 pompe și conducte, conductă de legătură pentru sânge, - dimensiunea max. a particulelor la intrarea în instalație de biogaz 12 mm .","Id":"7d69f758-a35d-41b8-a36d-f4b273541d76","DetailId":"00000000-0000-0000-0000-000000000000","ActReglementareId":"a08c35d8-e9a4-4a66-9261-47edf7726104"},{"DenumireProces":"Procese/tratare/activități","DescriereProces":"Fermentarea anaerobă, folosită pentru producerea şi captarea biogazului, este un proces dirijat de descompunere a materiei organice în condiţii controlate de mediu, în absenţa oxigenului molecular și a luminii.","Instalatii":"Fermentatorul anaerob este un bazin circular din beton, prevăzut cu sistem flexibil de stocare a biogazului. Principalii parametri ai procesului de fermentare anaerobă sunt: temperatura de fermentare : 30 – 450C; durata de retenție în fermentator : 25-50 zile ; consistența materialului în fermentator : 5-8% ; capacitatea specifică a fermentatorului : max. 6 kg s.o./mc, zi iar în cazul de față : 5,4 kg s.o./mc, zi . D=21m, Hu=6m, Vt=1836mc. ","Id":"6715d36e-9de4-47fe-aef0-a6b77f317059","DetailId":"00000000-0000-0000-0000-000000000000","ActReglementareId":"a08c35d8-e9a4-4a66-9261-47edf7726104"},{"DenumireProces":"Digestare materie primă","DescriereProces":"Instalația este dotată cu un digestor etanș care face posibil un proces tehnologic în două trepte , ceea ce duce la reducerea maximă a pierderilor prin fracția solidă și la maximizarea producției de biogaz pentru cogenerare.","Instalatii":"Instalație cu digestor etanș .","Id":"b6c5d80a-6d99-4885-94a6-0f3debce54ee","DetailId":"00000000-0000-0000-0000-000000000000","ActReglementareId":"a08c35d8-e9a4-4a66-9261-47edf7726104"},{"DenumireProces":"Obținere biogaz ","DescriereProces":"Ca postfermentor se folosește un digestor (rezervor etanş de digestat - nămol de fermentare- perioada de retentie 20 de zile ), cu acoperiş flotant pentru acumularea temporară a biogazului, deci are și rol de rezervor de gaz tip cupolă.","Instalatii":"Post fermentatorul este un bazin circular din beton, similar cu fermentatorul în ce priveşte parametrii de funcţionare şi caracteristicile tehnico – constructive. Diametru-18 m, înălțime - 6 m, volum total - 1527 mc, volum util - 1349 mc.","Id":"82c95e6f-d6f0-4dc6-aaf7-f4f02005067c","DetailId":"00000000-0000-0000-0000-000000000000","ActReglementareId":"a08c35d8-e9a4-4a66-9261-47edf7726104"},{"DenumireProces":"Tratarea gazului","DescriereProces":"Epurarea biogazului se face într-o primă fază prin desulfurare biologică, în digestor, prin injectări de aer care, cu ajutorul bacteriilor din substrat, reduce biologic conţinutul de H2S. Urmează o a doua fază care cuprinde o desulfurare fizico-chimică, care are un randament mai ridicat a reducerii nivelului de hidrogen sulfurat și apei conținute în biogazul produs.","Instalatii":"Procesul de desulfurizare a biogazului se desfăşoară în două faze: a) 90 % se desfăşoară pe acoperişul post fermentatorului, unde: H2S + bacteriile +O2 ( din aer - cca. 0,5%) = particule de sulf, care se fixează pe acoperiș, apoi cad în digestat . b) -10%, în filtrul cu cărbune activ, unde concentrația în H2S scade de la cca. 200 mg/l la 0 (zero) . ","Id":"7b82ef83-0078-45cd-a97d-eb40644ed978","DetailId":"00000000-0000-0000-0000-000000000000","ActReglementareId":"a08c35d8-e9a4-4a66-9261-47edf7726104"},{"DenumireProces":"Output energetic Generare electricitate","DescriereProces":"Puterea electrică se utilizează în producerea de energie în proporție de 100% și se livrează în SEN , în funcţie de puterea disponibilă în reţeaua de distribuţie de medie tensiune, eliberat pentru punctul de producere energie electrică, la solicitarea beneficiarului.Puterea termică se utilizează în producerea de agent termic în punctul termic, sub formă de apă caldă, în procesul tehnologic al abatorului de animale Carniprod SRL Tulcea, km 5 . ","Instalatii":"Post de transformare, ridicător de tensiune, de la 0,4 kV  la medie tensiune (20 kV) , cu o putere instalată de 630 kVA. Conductă de apă caldă din țeavă din oțel preizolată, Dn 80 mm, cu lungimea de 1600 m .","Id":"5005d262-80c1-49af-b185-e1c1e9963173","DetailId":"00000000-0000-0000-0000-000000000000","ActReglementareId":"a08c35d8-e9a4-4a66-9261-47edf7726104"},{"DenumireProces":"Tratarea digestatului","DescriereProces":"Digestatul rezultat în urma fermentației este supus operațiilor de posttratare, realizată prin separare fază lichidă/solidă și uscarea fazei solide. ","Instalatii":"Separare fază lichidă/solidă","Id":"c30bbc30-bcab-4f3d-ad44-e74daf36c258","DetailId":"00000000-0000-0000-0000-000000000000","ActReglementareId":"a08c35d8-e9a4-4a66-9261-47edf7726104"},{"DenumireProces":"Uscarea digestatului solid","DescriereProces":"Separarea fazelor se realizează mecanic , dupa care se depozitează în depozitul de dejecții C4 , unde se usucă natural .","Instalatii":"C4 - depozit digestat solid cu S=1099 mp","Id":"cded76d6-20c5-4922-bec1-b29ffeb74e60","DetailId":"00000000-0000-0000-0000-000000000000","ActReglementareId":"a08c35d8-e9a4-4a66-9261-47edf7726104"},{"DenumireProces":"Depozitarea digestatului","DescriereProces":"Faza lichidă a digestatului este transportată în bazinul de dejecții (12) , iar faza solidă în bazinul de dejecții ( C4) .La evacuarea din digestor exista o platforma temporara de stocare a digestatului solid de 40 mp. Aceasta platforma este prevazuta cu un canal de drenaj , care este conectat la caminul de fractie lichidă de langă separator  . ","Instalatii":"Platformă temporară de stocare a digestatului solid de 40 mp","Id":"083cb0d6-99af-4c10-9267-62d641ef425e","DetailId":"00000000-0000-0000-0000-000000000000","ActReglementareId":"a08c35d8-e9a4-4a66-9261-47edf7726104"},{"DenumireProces":"Ieșiri materiale","DescriereProces":"Digestat lichid și digestat solid. ","Instalatii":"- ","Id":"b0b1fc06-a50a-4b82-81db-b35ac1997b1e","DetailId":"00000000-0000-0000-0000-000000000000","ActReglementareId":"a08c35d8-e9a4-4a66-9261-47edf7726104"},{"DenumireProces":"Activități aval","DescriereProces":null,"Instalatii":"Vânzare digestat solid  către terți . Digestatul lichid este depozitat în bazinele de dejecții ( 12 și în caz de avarie  9) ale Carniprod SRL , de unde sunt împrăștiate ca și îngrășământ pe terenurile agricole .","Id":"f00eec00-ba95-4914-b387-f1b5405595d4","DetailId":"00000000-0000-0000-0000-000000000000","ActReglementareId":"a08c35d8-e9a4-4a66-9261-47edf7726104"}]</value>
</file>

<file path=customXml/item16.xml><?xml version="1.0" encoding="utf-8"?><value xmlns="System.Collections.Generic.List`1[[SIM.Reglementari.Model.Entities.EmisiiSurseDirijateModel, SIM.Reglementari.Model, Version=1.0.0.0, Culture=neutral, PublicKeyToken=null]]">[{"ActivitateIedId":"d1872828-5074-468e-94b6-e722d6a42e5b","CodIed":"6.5.","DenumireCos":"Coș de dispersie al instalației de cogenerare","Inaltime":6.0,"DiametruBaza":0.25,"DiametruVarf":0.25,"Poluant":"Monoxid de Carbon","PoluantId":12,"EchipamentDepoluareBref":"-","EchipamentDepoluare":"-","Eficienta":0.0,"StereoX":803845.824,"StereoY":414177.0840,"Id":"a6d9dfb5-b20d-48c4-b593-d4da21f1fee6","DetailId":"0a7843d7-3550-4d8d-8720-0237bbab2839","ActReglementareId":"a08c35d8-e9a4-4a66-9261-47edf7726104"},{"ActivitateIedId":"d1872828-5074-468e-94b6-e722d6a42e5b","CodIed":"6.5.","DenumireCos":"Coș de dispersie al instalației de cogenerare","Inaltime":6.0,"DiametruBaza":0.25,"DiametruVarf":0.25,"Poluant":"Oxizi de sulf ","PoluantId":20,"EchipamentDepoluareBref":"-","EchipamentDepoluare":"-","Eficienta":0.0,"StereoX":803845.824,"StereoY":414177.0840,"Id":"a6d9dfb5-b20d-48c4-b593-d4da21f1fee6","DetailId":"8be2969a-efde-4fcc-96b4-0174e60e3bea","ActReglementareId":"a08c35d8-e9a4-4a66-9261-47edf7726104"},{"ActivitateIedId":"d1872828-5074-468e-94b6-e722d6a42e5b","CodIed":"6.5.","DenumireCos":"Coș de dispersie al instalației de cogenerare","Inaltime":6.0,"DiametruBaza":0.25,"DiametruVarf":0.25,"Poluant":"Oxizi de azot","PoluantId":19,"EchipamentDepoluareBref":"-","EchipamentDepoluare":"-","Eficienta":0.0,"StereoX":803845.824,"StereoY":414177.0840,"Id":"a6d9dfb5-b20d-48c4-b593-d4da21f1fee6","DetailId":"1bbbcf33-cbb5-4ccb-89ce-734c64cffbe0","ActReglementareId":"a08c35d8-e9a4-4a66-9261-47edf7726104"},{"ActivitateIedId":"d1872828-5074-468e-94b6-e722d6a42e5b","CodIed":"6.5.","DenumireCos":"Coș de dispersie al instalației de cogenerare","Inaltime":6.0,"DiametruBaza":0.25,"DiametruVarf":0.25,"Poluant":"Pulberi totale","PoluantId":152,"EchipamentDepoluareBref":"-","EchipamentDepoluare":"-","Eficienta":0.0,"StereoX":803845.824,"StereoY":414177.0840,"Id":"a6d9dfb5-b20d-48c4-b593-d4da21f1fee6","DetailId":"b774cd41-6ff3-4783-a1ba-fcae0f970a77","ActReglementareId":"a08c35d8-e9a4-4a66-9261-47edf7726104"},{"ActivitateIedId":"d1872828-5074-468e-94b6-e722d6a42e5b","CodIed":"6.5.","DenumireCos":"Coș de dispersie al instalației de cogenerare","Inaltime":6.0,"DiametruBaza":0.25,"DiametruVarf":0.25,"Poluant":"Hidrocarburi aromatice policiclice (HAP)","PoluantId":85,"EchipamentDepoluareBref":"-","EchipamentDepoluare":"-","Eficienta":0.0,"StereoX":803845.824,"StereoY":414177.0840,"Id":"a6d9dfb5-b20d-48c4-b593-d4da21f1fee6","DetailId":"c427fafa-1e55-4546-ae33-a574d48fc7d1","ActReglementareId":"a08c35d8-e9a4-4a66-9261-47edf7726104"}]</value>
</file>

<file path=customXml/item17.xml><?xml version="1.0" encoding="utf-8"?><value xmlns="System.Collections.Generic.List`1[[SIM.Reglementari.Model.Entities.ValoriAdmiseSolModel, SIM.Reglementari.Model, Version=1.0.0.0, Culture=neutral, PublicKeyToken=null]]">[]</value>
</file>

<file path=customXml/item18.xml><?xml version="1.0" encoding="utf-8"?><value xmlns="System.Collections.Generic.List`1[[SIM.Reglementari.Model.Entities.ProduseModel, SIM.Reglementari.Model, Version=1.0.0.0, Culture=neutral, PublicKeyToken=null]]">[{"TipProdusId":3,"TipProdus":"Alte produse","ValoareLookup":"energie electrică","ValoareLookupHidden":"energie electrică","Cantitate":3998.0,"UnitateMasuraId":107,"UnitateMasura":"MWt","Destinatie":"SEN","Id":"ef7cc654-7bc0-4efe-925e-8aade1996588","DetailId":"00000000-0000-0000-0000-000000000000","ActReglementareId":"a08c35d8-e9a4-4a66-9261-47edf7726104"},{"TipProdusId":3,"TipProdus":"Alte produse","ValoareLookup":"energie termică","ValoareLookupHidden":"energie termică","Cantitate":2913.0,"UnitateMasuraId":107,"UnitateMasura":"MWt","Destinatie":"încălzire spații complex zootehnic și abator ","Id":"8ba45a8f-eba0-46d1-9c26-26172f80181d","DetailId":"00000000-0000-0000-0000-000000000000","ActReglementareId":"a08c35d8-e9a4-4a66-9261-47edf7726104"},{"TipProdusId":4,"TipProdus":"Alte subproduse","ValoareLookup":"digestat lichid","ValoareLookupHidden":"digestat lichid","Cantitate":21459.0,"UnitateMasuraId":15,"UnitateMasura":"Tone/an","Destinatie":"fertilizant agricol","Id":"daf57005-59ee-4fbd-a15a-b5df73fd2135","DetailId":"00000000-0000-0000-0000-000000000000","ActReglementareId":"a08c35d8-e9a4-4a66-9261-47edf7726104"},{"TipProdusId":4,"TipProdus":"Alte subproduse","ValoareLookup":"digestat solid","ValoareLookupHidden":"digestat solid","Cantitate":3153.0,"UnitateMasuraId":15,"UnitateMasura":"Tone/an","Destinatie":"fertilizant agricol","Id":"2c4850ac-d6dc-4185-92e4-8d6be72bfc4f","DetailId":"00000000-0000-0000-0000-000000000000","ActReglementareId":"a08c35d8-e9a4-4a66-9261-47edf7726104"}]</value>
</file>

<file path=customXml/item19.xml><?xml version="1.0" encoding="utf-8"?><value xmlns="System.Collections.Generic.List`1[[SIM.Reglementari.Model.Entities.MateriePrimaModel, SIM.Reglementari.Model, Version=1.0.0.0, Culture=neutral, PublicKeyToken=null]]">[{"TipMateriePrimaId":2,"TipMateriePrima":"Deșeuri","ValoareLookup":"deseuri de tesuturi vegetale","ValoareLookupHidden":"455","Incadrare":"Materie primă","IncadrareHiddenIds":"1","Cantitate":5300.0,"UnitateMasuraId":15,"UnitateMasura":"Tone/an","ModAmbalare":"Deșeuri de porumb masă verde, paie, țesuturi vegetale, resturi vegetale uscate","DestinatieUtilizare":"Sunt utilizate în procesul de producție a biogazului ","ModDepozitare":"Depozitarea biomasei se face în bazinele de dejecții ( C1- paie și C2 - porumb, masa verde) cu pereți despărțitori pentru colectarea apei scurse din biomasă, acoperite cu prelată, toate existente. Din depozit, biomasa se transferă cu ajutorul unui încărcător frontal până la instalația de alimentare a fermentatoarelor .  ","Periculozitate":"Nepericulos","Id":"3fbf0dea-746e-4b8a-9343-ddab6ef184ab","DetailId":"00000000-0000-0000-0000-000000000000","ActReglementareId":"a08c35d8-e9a4-4a66-9261-47edf7726104"},{"TipMateriePrimaId":2,"TipMateriePrima":"Deșeuri","ValoareLookup":"namoluri de la spalare si curatare","ValoareLookupHidden":"513","Incadrare":"Materie primă","IncadrareHiddenIds":"1","Cantitate":11000.0,"UnitateMasuraId":15,"UnitateMasura":"Tone/an","ModAmbalare":"Dejecție solidă de la SC CARNIPROD SRL de la km 4 și km 5 rezultată în urma trecerii prin filtrele parabolice,  respectiv nămol primar","DestinatieUtilizare":"Sunt utilizate în procesul de producție a biogazului ","ModDepozitare":"Bazin de dejecție existent C3 ( ce aparține SC CARNIPROD SRL ), de unde este preluată cu mijloace de transport prevăzut cu cupă, pentru încărcarea sistemului de alimentare a solidelor în instalația de biogaz","Periculozitate":"Nepericulos","Id":"3e484a36-a22f-465f-962e-eaa344303705","DetailId":"00000000-0000-0000-0000-000000000000","ActReglementareId":"a08c35d8-e9a4-4a66-9261-47edf7726104"},{"TipMateriePrimaId":2,"TipMateriePrima":"Deșeuri","ValoareLookup":"dejectii animaliere (materii fecale, urina, inclusiv resturi de paie) colectate separat si tratate in afara incintei","ValoareLookupHidden":"456","Incadrare":"Materie primă","IncadrareHiddenIds":"1","Cantitate":10000.0,"UnitateMasuraId":15,"UnitateMasura":"Tone/an","ModAmbalare":"digestat lichid recirculat","DestinatieUtilizare":"Sunt utilizate în procesul de producție a biogazului ","ModDepozitare":"Dejecțiile lichide de la SC CARNIPROD SRL - km 4 sunt separate la filtrele parabolice, unde urmează circuitul existent spre bazinul de omogenizare - o parte spre instalația de biogaz, în proporția necesară realizării unei consistențe optime de lucru în fermentatoare și cealaltă parte spre bazinele de dejecții impermeabilizate C14 și C11 .","Periculozitate":"Nepericulos","Id":"b08fcdee-11ff-405f-acf7-eb8da347f54d","DetailId":"00000000-0000-0000-0000-000000000000","ActReglementareId":"a08c35d8-e9a4-4a66-9261-47edf7726104"},{"TipMateriePrimaId":2,"TipMateriePrima":"Deșeuri","ValoareLookup":"materii care nu se preteaza consumului sau procesarii","ValoareLookupHidden":"553","Incadrare":"Materie primă","IncadrareHiddenIds":"1","Cantitate":820.0,"UnitateMasuraId":15,"UnitateMasura":"Tone/an","ModAmbalare":"Deșeuri de țesuturi animale, resturi abatorizare ( deșeuri organice abatorizare, sânge, grăsimi )","DestinatieUtilizare":"Sunt utilizate în procesul de producție a biogazului ","ModDepozitare":"Deșeurile organice , aduse de la SC CARNIPROD SRL km 5 cu mijloace de transport speciale, etanșe și igienizate, trec printr-un sistem de mărunțire . Deșeurile organice sunt preluate și introduse în rezervorul de igienizare/pasteurizare, prevăzut cu sitem de agitare și încălzire cu serpentină interioară. După finalizarea fazei de igienizare/pasteurizare, materiile organice sunt preluate cu pompa și introduse in fermentator","Periculozitate":"Nepericulos","Id":"8a14a1dc-eda7-4a04-a8e3-52c84da7476d","DetailId":"00000000-0000-0000-0000-000000000000","ActReglementareId":"a08c35d8-e9a4-4a66-9261-47edf7726104"},{"TipMateriePrimaId":3,"TipMateriePrima":"Alte materii","ValoareLookup":"Apă dedurizată","ValoareLookupHidden":"Apă dedurizată","Incadrare":"Altele","IncadrareHiddenIds":"5","Cantitate":855.9,"UnitateMasuraId":133,"UnitateMasura":"Metri cubi/an","ModAmbalare":"apă fără calciu și magneziu","DestinatieUtilizare":"Prepararea agentului termic","ModDepozitare":"4 stocatoare de 5 mc fiecare","Periculozitate":"Nepericulos","Id":"adcc0534-df5a-404e-b488-369d039dc495","DetailId":"00000000-0000-0000-0000-000000000000","ActReglementareId":"a08c35d8-e9a4-4a66-9261-47edf7726104"},{"TipMateriePrimaId":3,"TipMateriePrima":"Alte materii","ValoareLookup":"Energie electrică","ValoareLookupHidden":"Energie electrică","Incadrare":"Altele","IncadrareHiddenIds":"5","Cantitate":4216.0,"UnitateMasuraId":119,"UnitateMasura":"KiloWatt ora/an","ModAmbalare":"- ","DestinatieUtilizare":"Acționarea instalației de măcinare, igienizare, pasteurizare, iluminat, acționarea sistemelor de ventilație și de condiționare aer .","ModDepozitare":"Nu se stochează. Rețea alimentare","Periculozitate":"Nepericulos","Id":"1c2e518e-d653-40a2-bcd3-3b3d25aa3bec","DetailId":"00000000-0000-0000-0000-000000000000","ActReglementareId":"a08c35d8-e9a4-4a66-9261-47edf7726104"}]</value>
</file>

<file path=customXml/item2.xml><?xml version="1.0" encoding="utf-8"?>
<value xmlns="TableDependencies">[{"ParentGridId":"ActivitateIedModel","ChildGridId":"CapacitateMaximaIedModel","ParentRowGuid":"d1872828-5074-468e-94b6-e722d6a42e5b","ChildRowGuid":"c4dbe31d-bd02-4fc8-be9b-37bfaf244db0"},{"ParentGridId":"ActivitateIedModel","ChildGridId":"ActivitateIedPrtrModel","ParentRowGuid":"d1872828-5074-468e-94b6-e722d6a42e5b","ChildRowGuid":"27b02604-4cfd-493c-b878-50058f930fea"},{"ParentGridId":"ActivitateIedModel","ChildGridId":"EmisiiSurseDirijateModel","ParentRowGuid":"d1872828-5074-468e-94b6-e722d6a42e5b","ChildRowGuid":"a6d9dfb5-b20d-48c4-b593-d4da21f1fee6"},{"ParentGridId":"EmisiiSurseDirijateModel","ChildGridId":"EmisiiSurseDirijateModel","ParentRowGuid":"a6d9dfb5-b20d-48c4-b593-d4da21f1fee6","ChildRowGuid":"0a7843d7-3550-4d8d-8720-0237bbab2839"},{"ParentGridId":"EmisiiSurseDirijateModel","ChildGridId":"EmisiiConditiiNormaleModel","ParentRowGuid":"0a7843d7-3550-4d8d-8720-0237bbab2839","ChildRowGuid":"454fc56b-c716-4a43-a042-273721117610"},{"ParentGridId":"EmisiiSurseDirijateModel","ChildGridId":"MonitorizareEmisiiAerModel","ParentRowGuid":"0a7843d7-3550-4d8d-8720-0237bbab2839","ChildRowGuid":"95b04f41-4dfb-4062-8387-f5b7dbb208b9"}]</value>
</file>

<file path=customXml/item20.xml><?xml version="1.0" encoding="utf-8"?><value xmlns="System.Collections.Generic.List`1[[SIM.Reglementari.Model.Entities.DeseuriProduseModel, SIM.Reglementari.Model, Version=1.0.0.0, Culture=neutral, PublicKeyToken=null]]">[{"CodDeseu":"20 03 01","Deseu":"deseuri municipale amestecate","DeseuId":944,"SursaGeneratoare":"Activitatea salariaților","Cantitate":0.438,"UnitateMasuraId":15,"UnitateMasura":"Tone/an","TipOperatiuneId":2,"TipOperatiune":"Eliminare","CodOperatiune":"D 5","DenumireOperatiune":"Depozitarea in depozite special amenajate (de exemplu, dispunerea in celule etanse separate, care sunt acoperite si izolate unele fata de celelalte si fata de mediu si altele asemenea)","OperatiuneId":5,"Id":"c9e980d0-8382-465c-aac4-36bd2dfc508e","DetailId":"00000000-0000-0000-0000-000000000000","ActReglementareId":"a08c35d8-e9a4-4a66-9261-47edf7726104"},{"CodDeseu":"15 01 01","Deseu":"ambalaje ele hârtie si carton","DeseuId":638,"SursaGeneratoare":"Activitatea salariaților","Cantitate":0.7,"UnitateMasuraId":15,"UnitateMasura":"Tone/an","TipOperatiuneId":1,"TipOperatiune":"Valorificare","CodOperatiune":"R 12","DenumireOperatiune":"Schimb de deseuri in vederea efectuarii oricareia dintre operatiile numerotate de la R1 la R11","OperatiuneId":12,"Id":"b4f52007-1901-49a3-8c49-f4cb65a4e4b0","DetailId":"00000000-0000-0000-0000-000000000000","ActReglementareId":"a08c35d8-e9a4-4a66-9261-47edf7726104"},{"CodDeseu":"15 01 02","Deseu":"ambalaje de materiale plastice","DeseuId":639,"SursaGeneratoare":"Activitatea salariaților","Cantitate":0.7,"UnitateMasuraId":15,"UnitateMasura":"Tone/an","TipOperatiuneId":1,"TipOperatiune":"Valorificare","CodOperatiune":"R 12","DenumireOperatiune":"Schimb de deseuri in vederea efectuarii oricareia dintre operatiile numerotate de la R1 la R11","OperatiuneId":12,"Id":"92eb04cc-787a-4814-bf9c-72f56868305c","DetailId":"00000000-0000-0000-0000-000000000000","ActReglementareId":"a08c35d8-e9a4-4a66-9261-47edf7726104"},{"CodDeseu":"19 06 06","Deseu":"faza fermentata de la tratarea anaeroba a deseurilor animale si vegetale","DeseuId":843,"SursaGeneratoare":"Fermentarea anaeoba a deșeurilor animale și vegetale. Activități de mentenanță digestoare .","Cantitate":13.153,"UnitateMasuraId":15,"UnitateMasura":"Tone/an","TipOperatiuneId":1,"TipOperatiune":"Valorificare","CodOperatiune":"R 10","DenumireOperatiune":"Tratarea solului cu rezultate benefice pentru agricultura sau reabilitari ecologice","OperatiuneId":10,"Id":"a9061c7c-7526-49e0-9b49-ad83e0705bb9","DetailId":"00000000-0000-0000-0000-000000000000","ActReglementareId":"a08c35d8-e9a4-4a66-9261-47edf7726104"},{"CodDeseu":"19 06 05","Deseu":"faza lichida de la tratarea anaeroba a deseurilor animale si vegetale","DeseuId":842,"SursaGeneratoare":"Fermentarea anaeoba a deșeurilor animale și vegetale","Cantitate":21459.0,"UnitateMasuraId":15,"UnitateMasura":"Tone/an","TipOperatiuneId":1,"TipOperatiune":"Valorificare","CodOperatiune":"R 10","DenumireOperatiune":"Tratarea solului cu rezultate benefice pentru agricultura sau reabilitari ecologice","OperatiuneId":10,"Id":"f8b656f9-3f3d-4181-94bd-9b6d31489e77","DetailId":"00000000-0000-0000-0000-000000000000","ActReglementareId":"a08c35d8-e9a4-4a66-9261-47edf7726104"},{"CodDeseu":"13 02 05*","Deseu":"uleiuri minerale neclorurate de motor, de transmisie si de ungere","DeseuId":601,"SursaGeneratoare":"Activități de reparații curente sau capitale motor","Cantitate":500.0,"UnitateMasuraId":128,"UnitateMasura":"Litri/an","TipOperatiuneId":1,"TipOperatiune":"Valorificare","CodOperatiune":"R 13","DenumireOperatiune":"Stocarea de deseuri inaintea efectuarii oricareia dintre operatiile numerotate de la R1 la R12, excluzand stocarea temporara, pana la colectare, la locul de producere.","OperatiuneId":13,"Id":"a9207454-e6a2-4dd7-ae84-ee1c8af16e36","DetailId":"00000000-0000-0000-0000-000000000000","ActReglementareId":"a08c35d8-e9a4-4a66-9261-47edf7726104"},{"CodDeseu":"13 03 07*","Deseu":"uleiuri minerale neclorinate izolante si de transmitere a caldurii","DeseuId":608,"SursaGeneratoare":"Activități de reparații curente sau capitale motor","Cantitate":20.0,"UnitateMasuraId":128,"UnitateMasura":"Litri/an","TipOperatiuneId":1,"TipOperatiune":"Valorificare","CodOperatiune":"R 13","DenumireOperatiune":"Stocarea de deseuri inaintea efectuarii oricareia dintre operatiile numerotate de la R1 la R12, excluzand stocarea temporara, pana la colectare, la locul de producere.","OperatiuneId":13,"Id":"f17350e2-122c-4564-8aa6-4b4879d221ad","DetailId":"00000000-0000-0000-0000-000000000000","ActReglementareId":"a08c35d8-e9a4-4a66-9261-47edf7726104"},{"CodDeseu":"13 01 10*","Deseu":"uleiuri minerale hidraulice neclorinate","DeseuId":595,"SursaGeneratoare":"Activități de reparații curente sau capitale motor","Cantitate":20.0,"UnitateMasuraId":128,"UnitateMasura":"Litri/an","TipOperatiuneId":1,"TipOperatiune":"Valorificare","CodOperatiune":"R 13","DenumireOperatiune":"Stocarea de deseuri inaintea efectuarii oricareia dintre operatiile numerotate de la R1 la R12, excluzand stocarea temporara, pana la colectare, la locul de producere.","OperatiuneId":13,"Id":"f4e1e26a-eab9-4e16-9aad-04492666ffde","DetailId":"00000000-0000-0000-0000-000000000000","ActReglementareId":"a08c35d8-e9a4-4a66-9261-47edf7726104"},{"CodDeseu":"16 01 07*","Deseu":"filtre de ulei","DeseuId":655,"SursaGeneratoare":"Activități de reparații curente sau capitale motor","Cantitate":4.0,"UnitateMasuraId":122,"UnitateMasura":"Bucati/an","TipOperatiuneId":1,"TipOperatiune":"Valorificare","CodOperatiune":"R 13","DenumireOperatiune":"Stocarea de deseuri inaintea efectuarii oricareia dintre operatiile numerotate de la R1 la R12, excluzand stocarea temporara, pana la colectare, la locul de producere.","OperatiuneId":13,"Id":"ecacee20-bdd3-4aa5-a86c-c4cd7346f810","DetailId":"00000000-0000-0000-0000-000000000000","ActReglementareId":"a08c35d8-e9a4-4a66-9261-47edf7726104"},{"CodDeseu":"16 06 01*","Deseu":"baterii cu plumb","DeseuId":698,"SursaGeneratoare":"Activități de reparații curente sau capitale motor","Cantitate":50.0,"UnitateMasuraId":138,"UnitateMasura":"Kilogram/an","TipOperatiuneId":1,"TipOperatiune":"Valorificare","CodOperatiune":"R 13","DenumireOperatiune":"Stocarea de deseuri inaintea efectuarii oricareia dintre operatiile numerotate de la R1 la R12, excluzand stocarea temporara, pana la colectare, la locul de producere.","OperatiuneId":13,"Id":"8f9315c1-d1dc-43f4-8451-ea17b26b0b61","DetailId":"00000000-0000-0000-0000-000000000000","ActReglementareId":"a08c35d8-e9a4-4a66-9261-47edf7726104"},{"CodDeseu":"16 01 03","Deseu":"anvelope scoase din uz","DeseuId":652,"SursaGeneratoare":"Activități de reparații la autovehicule din dotare","Cantitate":4.0,"UnitateMasuraId":122,"UnitateMasura":"Bucati/an","TipOperatiuneId":1,"TipOperatiune":"Valorificare","CodOperatiune":"R 13","DenumireOperatiune":"Stocarea de deseuri inaintea efectuarii oricareia dintre operatiile numerotate de la R1 la R12, excluzand stocarea temporara, pana la colectare, la locul de producere.","OperatiuneId":13,"Id":"4ba53ed5-d5e2-40fb-8604-ac175dffea94","DetailId":"00000000-0000-0000-0000-000000000000","ActReglementareId":"a08c35d8-e9a4-4a66-9261-47edf7726104"},{"CodDeseu":"19 01 10*","Deseu":"carbune activ epuizat de la epurarea gazelor de ardere","DeseuId":802,"SursaGeneratoare":"Desulfurizare biogaz cu cărbune activ","Cantitate":400.0,"UnitateMasuraId":138,"UnitateMasura":"Kilogram/an","TipOperatiuneId":2,"TipOperatiune":"Eliminare","CodOperatiune":"D 15","DenumireOperatiune":"Stocarea inaintea oricarei operatii numerotate de la D1 la D14, excluzand stocarea temporara, pana la colectare, la locul de producere.","OperatiuneId":15,"Id":"ae2810b4-0243-4eb4-940c-a1b445cd60d6","DetailId":"00000000-0000-0000-0000-000000000000","ActReglementareId":"a08c35d8-e9a4-4a66-9261-47edf7726104"},{"CodDeseu":"17 04 05","Deseu":"fier si otel","DeseuId":753,"SursaGeneratoare":"Activități de dezafectare a instalației","Cantitate":10.0,"UnitateMasuraId":15,"UnitateMasura":"Tone/an","TipOperatiuneId":1,"TipOperatiune":"Valorificare","CodOperatiune":"R 12","DenumireOperatiune":"Schimb de deseuri in vederea efectuarii oricareia dintre operatiile numerotate de la R1 la R11","OperatiuneId":12,"Id":"75b0aa11-fee1-45b1-be93-0a013ecdb2f5","DetailId":"00000000-0000-0000-0000-000000000000","ActReglementareId":"a08c35d8-e9a4-4a66-9261-47edf7726104"},{"CodDeseu":"17 04 02","Deseu":"aluminiu","DeseuId":750,"SursaGeneratoare":"Activități de dezafectare a instalației","Cantitate":5.0,"UnitateMasuraId":15,"UnitateMasura":"Tone/an","TipOperatiuneId":1,"TipOperatiune":"Valorificare","CodOperatiune":"R 12","DenumireOperatiune":"Schimb de deseuri in vederea efectuarii oricareia dintre operatiile numerotate de la R1 la R11","OperatiuneId":12,"Id":"15e9280b-55ae-4151-a487-c1a0022710d3","DetailId":"00000000-0000-0000-0000-000000000000","ActReglementareId":"a08c35d8-e9a4-4a66-9261-47edf7726104"},{"CodDeseu":"17 04 07","Deseu":"amestecuri metalice","DeseuId":755,"SursaGeneratoare":"Activități de dezafectare a instalației","Cantitate":12.0,"UnitateMasuraId":15,"UnitateMasura":"Tone/an","TipOperatiuneId":1,"TipOperatiune":"Valorificare","CodOperatiune":"R 12","DenumireOperatiune":"Schimb de deseuri in vederea efectuarii oricareia dintre operatiile numerotate de la R1 la R11","OperatiuneId":12,"Id":"7be4b9ab-eedf-495e-a5a1-67dd87b612c8","DetailId":"00000000-0000-0000-0000-000000000000","ActReglementareId":"a08c35d8-e9a4-4a66-9261-47edf7726104"},{"CodDeseu":"17 02 03","Deseu":"materiale plastice","DeseuId":742,"SursaGeneratoare":"Activități de dezafectare a instalației","Cantitate":1.0,"UnitateMasuraId":15,"UnitateMasura":"Tone/an","TipOperatiuneId":1,"TipOperatiune":"Valorificare","CodOperatiune":"R 12","DenumireOperatiune":"Schimb de deseuri in vederea efectuarii oricareia dintre operatiile numerotate de la R1 la R11","OperatiuneId":12,"Id":"6765c885-09e0-41d5-a5dd-e1549a946765","DetailId":"00000000-0000-0000-0000-000000000000","ActReglementareId":"a08c35d8-e9a4-4a66-9261-47edf7726104"}]</value>
</file>

<file path=customXml/item21.xml><?xml version="1.0" encoding="utf-8"?><value xmlns="System.Collections.Generic.List`1[[SIM.Reglementari.Model.Entities.ConcentratieMaximaApaModel, SIM.Reglementari.Model, Version=1.0.0.0, Culture=neutral, PublicKeyToken=null]]">[]</value>
</file>

<file path=customXml/item22.xml><?xml version="1.0" encoding="utf-8"?><value xmlns="System.Collections.Generic.List`1[[SIM.Reglementari.Model.Entities.ConcentratieMaximaApaSubteranaModel, SIM.Reglementari.Model, Version=1.0.0.0, Culture=neutral, PublicKeyToken=null]]">[]</value>
</file>

<file path=customXml/item23.xml><?xml version="1.0" encoding="utf-8"?><value xmlns="System.Collections.Generic.List`1[[SIM.Reglementari.Model.Entities.MonitorizareApaSubteranaModel, SIM.Reglementari.Model, Version=1.0.0.0, Culture=neutral, PublicKeyToken=null]]">[]</value>
</file>

<file path=customXml/item24.xml><?xml version="1.0" encoding="utf-8"?><value xmlns="System.Collections.Generic.List`1[[SIM.Reglementari.Model.Entities.SubstantePericuloaseModel, SIM.Reglementari.Model, Version=1.0.0.0, Culture=neutral, PublicKeyToken=null]]">[]</value>
</file>

<file path=customXml/item25.xml><?xml version="1.0" encoding="utf-8"?><value xmlns="System.Collections.Generic.List`1[[SIM.Reglementari.Model.Entities.MonitorizareZgomotModel, SIM.Reglementari.Model, Version=1.0.0.0, Culture=neutral, PublicKeyToken=null]]">[{"PunctMonitorizare":"X : 414207.3 ; 414125,49 ; 414164,52 ; 413302,34            Y : 803865,49 ; 803835,18 ; 803929,29 ; 804530,57  ","Parametru":"Nivelului de presiune acustică continuu echivalent LAeqT ( dBA)","FrecventaId":6,"Frecventa":"anuala","MetodaAnaliza":"STAS 10009-88 ; SR-ISO 1996-1 ; SR-ISO 1996-2","Id":"3b3ffe9d-fb70-4f8b-8c2d-4a45b000f060","DetailId":"00000000-0000-0000-0000-000000000000","ActReglementareId":"a08c35d8-e9a4-4a66-9261-47edf7726104"}]</value>
</file>

<file path=customXml/item26.xml><?xml version="1.0" encoding="utf-8"?><value xmlns="System.Collections.Generic.List`1[[SIM.Reglementari.Model.Entities.CapacitateMaximaIedModel, SIM.Reglementari.Model, Version=1.0.0.0, Culture=neutral, PublicKeyToken=null]]">[{"CodActivitateIed":"6.5.","ActivitateIedId":"d1872828-5074-468e-94b6-e722d6a42e5b","CapacitateMaximaProiectata":527.0,"UnitateMasuraId":117,"UnitateMasura":"KiloWatt","Id":"c4dbe31d-bd02-4fc8-be9b-37bfaf244db0","DetailId":"00000000-0000-0000-0000-000000000000","ActReglementareId":"a08c35d8-e9a4-4a66-9261-47edf7726104"}]</value>
</file>

<file path=customXml/item27.xml><?xml version="1.0" encoding="utf-8"?><value xmlns="System.Collections.Generic.List`1[[SIM.Reglementari.Model.Entities.GospodarireAmbalajeModel, SIM.Reglementari.Model, Version=1.0.0.0, Culture=neutral, PublicKeyToken=null]]">[]</value>
</file>

<file path=customXml/item28.xml><?xml version="1.0" encoding="utf-8"?><value xmlns="System.Collections.Generic.List`1[[SIM.Reglementari.Model.Entities.MonitorizareSolModel, SIM.Reglementari.Model, Version=1.0.0.0, Culture=neutral, PublicKeyToken=null]]">[]</value>
</file>

<file path=customXml/item29.xml><?xml version="1.0" encoding="utf-8"?><value xmlns="System.Collections.Generic.List`1[[SIM.Reglementari.Model.Entities.CentralaTermicaModel, SIM.Reglementari.Model, Version=1.0.0.0, Culture=neutral, PublicKeyToken=null]]">[]</value>
</file>

<file path=customXml/item3.xml><?xml version="1.0" encoding="utf-8"?><value xmlns="System.Collections.Generic.List`1[[SIM.Reglementari.Model.Entities.EmisiiConditiiNormaleModel, SIM.Reglementari.Model, Version=1.0.0.0, Culture=neutral, PublicKeyToken=null]]">[{"CodActivitateIed":"6.5.","EmisiiId":"0a7843d7-3550-4d8d-8720-0237bbab2839","DenumireCos":"Coș de dispersie al instalației de cogenerare","Poluant":"Monoxid de Carbon","Vle":100.0,"UnitateMasuraId":148,"UnitateMasura":"Milligram/normal metru cub","ConditiiReferinta":"Toate valorile - limită de emisie se raportează la o temperatură de 273,15 k și o presiune de 101,3 kPa, la un conținut standard de O2 al efluenților gazoși de 3% vol. ","Id":"454fc56b-c716-4a43-a042-273721117610","DetailId":"00000000-0000-0000-0000-000000000000","ActReglementareId":"a08c35d8-e9a4-4a66-9261-47edf7726104"},{"CodActivitateIed":"6.5.","EmisiiId":"8be2969a-efde-4fcc-96b4-0174e60e3bea","DenumireCos":"Coș de dispersie al instalației de cogenerare","Poluant":"Oxizi de sulf ","Vle":35.0,"UnitateMasuraId":148,"UnitateMasura":"Milligram/normal metru cub","ConditiiReferinta":"Toate valorile - limită de emisie se raportează la o temperatură de 273,15 k și o presiune de 101,3 kPa, la un conținut standard de O2 al efluenților gazoși de 3% vol. ","Id":"65ca6cea-de9a-429a-b35e-9367c45e9644","DetailId":"00000000-0000-0000-0000-000000000000","ActReglementareId":"a08c35d8-e9a4-4a66-9261-47edf7726104"},{"CodActivitateIed":"6.5.","EmisiiId":"1bbbcf33-cbb5-4ccb-89ce-734c64cffbe0","DenumireCos":"Coș de dispersie al instalației de cogenerare","Poluant":"Oxizi de azot","Vle":350.0,"UnitateMasuraId":148,"UnitateMasura":"Milligram/normal metru cub","ConditiiReferinta":"Toate valorile - limită de emisie se raportează la o temperatură de 273,15 k și o presiune de 101,3 kPa, la un conținut standard de O2 al efluenților gazoși de 3% vol. ","Id":"caede244-0eac-4464-8882-ff0e4d25b864","DetailId":"00000000-0000-0000-0000-000000000000","ActReglementareId":"a08c35d8-e9a4-4a66-9261-47edf7726104"},{"CodActivitateIed":"6.5.","EmisiiId":"b774cd41-6ff3-4783-a1ba-fcae0f970a77","DenumireCos":"Coș de dispersie al instalației de cogenerare","Poluant":"Pulberi totale","Vle":5.0,"UnitateMasuraId":148,"UnitateMasura":"Milligram/normal metru cub","ConditiiReferinta":"Toate valorile - limită de emisie se raportează la o temperatură de 273,15 k și o presiune de 101,3 kPa, la un conținut standard de O2 al efluenților gazoși de 3% vol. ","Id":"9e7896c3-46f0-4bf0-a1da-47fc5283fdec","DetailId":"00000000-0000-0000-0000-000000000000","ActReglementareId":"a08c35d8-e9a4-4a66-9261-47edf7726104"},{"CodActivitateIed":"6.5.","EmisiiId":"c427fafa-1e55-4546-ae33-a574d48fc7d1","DenumireCos":"Coș de dispersie al instalației de cogenerare","Poluant":"Hidrocarburi aromatice policiclice (HAP)","Vle":0.1,"UnitateMasuraId":148,"UnitateMasura":"Milligram/normal metru cub","ConditiiReferinta":"Toate valorile - limită de emisie se raportează la o temperatură de 273,15 k și o presiune de 101,3 kPa, la un conținut standard de O2 al efluenților gazoși de 3% vol. ","Id":"d7df0593-2839-4a49-9d25-8f15426bbfa3","DetailId":"00000000-0000-0000-0000-000000000000","ActReglementareId":"a08c35d8-e9a4-4a66-9261-47edf7726104"}]</value>
</file>

<file path=customXml/item30.xml><?xml version="1.0" encoding="utf-8"?><value xmlns="System.Collections.Generic.List`1[[SIM.Reglementari.Model.Entities.MonitorizareApaModel, SIM.Reglementari.Model, Version=1.0.0.0, Culture=neutral, PublicKeyToken=null]]">[]</value>
</file>

<file path=customXml/item31.xml><?xml version="1.0" encoding="utf-8"?><value xmlns="System.Collections.Generic.List`1[[SIM.Reglementari.Model.Entities.MonitorizareEmisiiAerModel, SIM.Reglementari.Model, Version=1.0.0.0, Culture=neutral, PublicKeyToken=null]]">[{"CodActivitateIed":"6.5.","EmisiiId":"0a7843d7-3550-4d8d-8720-0237bbab2839","DenumireCos":"Coș de dispersie al instalației de cogenerare","Poluant":"Monoxid de Carbon","TipMonitorizareId":0,"TipMonitorizare":"Discontinua","MetodaAnaliza":"CEN / TC 265 WG16/senzori","PerioadaMediereId":null,"PerioadaMediere":null,"ConditiiReferinta":"Toate valorile - limită de emisie se raportează la o temperatură de 273,15 k și o presiune de 101,3 kPa, la un conținut standard de O2 al efluenților gazoși de 3% vol.","Id":"95b04f41-4dfb-4062-8387-f5b7dbb208b9","DetailId":"00000000-0000-0000-0000-000000000000","ActReglementareId":"a08c35d8-e9a4-4a66-9261-47edf7726104"},{"CodActivitateIed":"6.5.","EmisiiId":"8be2969a-efde-4fcc-96b4-0174e60e3bea","DenumireCos":"Coș de dispersie al instalației de cogenerare","Poluant":"Oxizi de sulf ","TipMonitorizareId":0,"TipMonitorizare":"Discontinua","MetodaAnaliza":"ISO 11632:1998 , ISO7934/89/senzori","PerioadaMediereId":null,"PerioadaMediere":null,"ConditiiReferinta":"Toate valorile - limită de emisie se raportează la o temperatură de 273,15 k și o presiune de 101,3 kPa, la un conținut standard de O2 al efluenților gazoși de 3% vol .","Id":"8b0c8096-54ff-4265-b509-2cc2db24c9a2","DetailId":"00000000-0000-0000-0000-000000000000","ActReglementareId":"a08c35d8-e9a4-4a66-9261-47edf7726104"},{"CodActivitateIed":"6.5.","EmisiiId":"1bbbcf33-cbb5-4ccb-89ce-734c64cffbe0","DenumireCos":"Coș de dispersie al instalației de cogenerare","Poluant":"Oxizi de azot","TipMonitorizareId":0,"TipMonitorizare":"Discontinua","MetodaAnaliza":"ISO 11564/98/senzori","PerioadaMediereId":null,"PerioadaMediere":null,"ConditiiReferinta":"Toate valorile - limită de emisie se raportează la o temperatură de 273,15 k și o presiune de 101,3 kPa, la un conținut standard de O2 al efluenților gazoși de 3% vol .","Id":"ab610539-f4c3-470f-ba82-389925f7b22b","DetailId":"00000000-0000-0000-0000-000000000000","ActReglementareId":"a08c35d8-e9a4-4a66-9261-47edf7726104"},{"CodActivitateIed":"6.5.","EmisiiId":"b774cd41-6ff3-4783-a1ba-fcae0f970a77","DenumireCos":"Coș de dispersie al instalației de cogenerare","Poluant":"Pulberi totale","TipMonitorizareId":0,"TipMonitorizare":"Discontinua","MetodaAnaliza":"EN13284-1/02","PerioadaMediereId":null,"PerioadaMediere":null,"ConditiiReferinta":"Toate valorile - limită de emisie se raportează la o temperatură de 273,15 k și o presiune de 101,3 kPa, la un conținut standard de O2 al efluenților gazoși de 3% vol . ","Id":"157eab8c-6df1-4e55-8aa4-fec732dfb380","DetailId":"00000000-0000-0000-0000-000000000000","ActReglementareId":"a08c35d8-e9a4-4a66-9261-47edf7726104"},{"CodActivitateIed":"6.5.","EmisiiId":"c427fafa-1e55-4546-ae33-a574d48fc7d1","DenumireCos":"Coș de dispersie al instalației de cogenerare","Poluant":"Hidrocarburi aromatice policiclice (HAP)","TipMonitorizareId":0,"TipMonitorizare":"Discontinua","MetodaAnaliza":"ISO11338-1-2/2003","PerioadaMediereId":null,"PerioadaMediere":null,"ConditiiReferinta":"Toate valorile - limită de emisie se raportează la o temperatură de 273,15 k și o presiune de 101,3 kPa, la un conținut standard de O2 al efluenților gazoși de 3% vol .","Id":"757e5fb8-652d-4fb5-8c0c-ea815522e364","DetailId":"00000000-0000-0000-0000-000000000000","ActReglementareId":"a08c35d8-e9a4-4a66-9261-47edf7726104"}]</value>
</file>

<file path=customXml/item32.xml><?xml version="1.0" encoding="utf-8"?><value xmlns="System.Collections.Generic.List`1[[SIM.Reglementari.Model.Entities.PretratareApeModel, SIM.Reglementari.Model, Version=1.0.0.0, Culture=neutral, PublicKeyToken=null]]">[]</value>
</file>

<file path=customXml/item33.xml><?xml version="1.0" encoding="utf-8"?><value xmlns="System.Collections.Generic.List`1[[SIM.Reglementari.Model.Entities.SituatieUrgentaModel, SIM.Reglementari.Model, Version=1.0.0.0, Culture=neutral, PublicKeyToken=null]]">[]</value>
</file>

<file path=customXml/item34.xml><?xml version="1.0" encoding="utf-8"?>
<Sources xmlns:b="http://schemas.openxmlformats.org/officeDocument/2006/bibliography" xmlns="http://schemas.openxmlformats.org/officeDocument/2006/bibliography" SelectedStyle="\APA.XSL" StyleName="APA"/>
</file>

<file path=customXml/item4.xml><?xml version="1.0" encoding="utf-8"?><value xmlns="System.Collections.Generic.List`1[[SIM.Reglementari.Model.Entities.TratareApeModel, SIM.Reglementari.Model, Version=1.0.0.0, Culture=neutral, PublicKeyToken=null]]">[]</value>
</file>

<file path=customXml/item5.xml><?xml version="1.0" encoding="utf-8"?><value xmlns="System.Collections.Generic.List`1[[SIM.Reglementari.Model.Entities.ActivitateIedPrtrModel, SIM.Reglementari.Model, Version=1.0.0.0, Culture=neutral, PublicKeyToken=null]]">[{"CodActivitateIed":"6.5.","ActivitateIedId":"d1872828-5074-468e-94b6-e722d6a42e5b","CodPrtrId":30,"CodPrtr":"5.(e)","Denumire":"Instalatii de eliminare sau reciclare a carcaselor de animale si a deseurilor animale","Id":"27b02604-4cfd-493c-b878-50058f930fea","DetailId":"00000000-0000-0000-0000-000000000000","ActReglementareId":"a08c35d8-e9a4-4a66-9261-47edf7726104"}]</value>
</file>

<file path=customXml/item6.xml><?xml version="1.0" encoding="utf-8"?><value xmlns="System.Collections.Generic.List`1[[SIM.Reglementari.Model.Entities.SistemeSigurantaModel, SIM.Reglementari.Model, Version=1.0.0.0, Culture=neutral, PublicKeyToken=null]]">[]</value>
</file>

<file path=customXml/item7.xml><?xml version="1.0" encoding="utf-8"?><value xmlns="System.Collections.Generic.List`1[[SIM.Reglementari.Model.Entities.DeseuriColectateModel, SIM.Reglementari.Model, Version=1.0.0.0, Culture=neutral, PublicKeyToken=null]]">[{"CodDeseu":"02 01 03","Deseu":"deseuri de tesuturi vegetale","DeseuId":31,"Cantitate":5300.0,"UnitateMasuraId":15,"UnitateMasura":"Tone/an","TipOperatiuneId":1,"TipOperatiune":"Valorificare","CodOperatiune":"R 3","DenumireOperatiune":"Reciclarea/recuperarea de substante organice care nu sunt utilizate ca solventi (incluzand compostarea si alte procese de transformare biologica)","OperatiuneId":3,"Id":"0d704a52-fb2d-4e7d-882b-6163344421b1","DetailId":"00000000-0000-0000-0000-000000000000","ActReglementareId":"a08c35d8-e9a4-4a66-9261-47edf7726104"},{"CodDeseu":"02 01 06","Deseu":"dejectii animaliere (materii fecale, urina, inclusiv resturi de paie) colectate separat si tratate în afara incintei","DeseuId":33,"Cantitate":10000.0,"UnitateMasuraId":15,"UnitateMasura":"Tone/an","TipOperatiuneId":1,"TipOperatiune":"Valorificare","CodOperatiune":"R 3","DenumireOperatiune":"Reciclarea/recuperarea de substante organice care nu sunt utilizate ca solventi (incluzand compostarea si alte procese de transformare biologica)","OperatiuneId":3,"Id":"58887d45-dc3d-4af5-8ff0-e32e343542c6","DetailId":"00000000-0000-0000-0000-000000000000","ActReglementareId":"a08c35d8-e9a4-4a66-9261-47edf7726104"},{"CodDeseu":"02 01 01","Deseu":"namoluri de la spalare si curatare","DeseuId":29,"Cantitate":11000.0,"UnitateMasuraId":15,"UnitateMasura":"Tone/an","TipOperatiuneId":1,"TipOperatiune":"Valorificare","CodOperatiune":"R 3","DenumireOperatiune":"Reciclarea/recuperarea de substante organice care nu sunt utilizate ca solventi (incluzand compostarea si alte procese de transformare biologica)","OperatiuneId":3,"Id":"ec34d4ab-d322-47d2-8cea-e6fe842e26a0","DetailId":"00000000-0000-0000-0000-000000000000","ActReglementareId":"a08c35d8-e9a4-4a66-9261-47edf7726104"},{"CodDeseu":"02 02 02","Deseu":"deseuri de tesuturi animale","DeseuId":41,"Cantitate":615.0,"UnitateMasuraId":15,"UnitateMasura":"Tone/an","TipOperatiuneId":1,"TipOperatiune":"Valorificare","CodOperatiune":"R 3","DenumireOperatiune":"Reciclarea/recuperarea de substante organice care nu sunt utilizate ca solventi (incluzand compostarea si alte procese de transformare biologica)","OperatiuneId":3,"Id":"a9c7e857-9716-48fb-8e83-8176574615d3","DetailId":"00000000-0000-0000-0000-000000000000","ActReglementareId":"a08c35d8-e9a4-4a66-9261-47edf7726104"},{"CodDeseu":"02 02 03","Deseu":"materii care nu se preteaza consumului sau procesarii","DeseuId":42,"Cantitate":205.0,"UnitateMasuraId":15,"UnitateMasura":"Tone/an","TipOperatiuneId":1,"TipOperatiune":"Valorificare","CodOperatiune":"R 3","DenumireOperatiune":"Reciclarea/recuperarea de substante organice care nu sunt utilizate ca solventi (incluzand compostarea si alte procese de transformare biologica)","OperatiuneId":3,"Id":"d2be311f-8d6b-489c-a260-b83be4ea5f6f","DetailId":"00000000-0000-0000-0000-000000000000","ActReglementareId":"a08c35d8-e9a4-4a66-9261-47edf7726104"}]</value>
</file>

<file path=customXml/item8.xml><?xml version="1.0" encoding="utf-8"?><value xmlns="System.Collections.Generic.List`1[[SIM.Reglementari.Model.Entities.AriiProtejateModel, SIM.Reglementari.Model, Version=1.0.0.0, Culture=neutral, PublicKeyToken=null]]">[]</value>
</file>

<file path=customXml/item9.xml><?xml version="1.0" encoding="utf-8"?><value xmlns="System.Collections.Generic.List`1[[SIM.Reglementari.Model.Entities.PericoleAccidenteMajoreModel, SIM.Reglementari.Model, Version=1.0.0.0, Culture=neutral, PublicKeyToken=null]]">[]</value>
</file>

<file path=customXml/itemProps1.xml><?xml version="1.0" encoding="utf-8"?>
<ds:datastoreItem xmlns:ds="http://schemas.openxmlformats.org/officeDocument/2006/customXml" ds:itemID="{73AE1675-6197-449A-8808-5D2FCE863962}">
  <ds:schemaRefs>
    <ds:schemaRef ds:uri="System.Collections.Generic.List`1[[SIM.Reglementari.Model.Entities.ObligatiiRaportareModel, SIM.Reglementari.Model, Version=1.0.0.0, Culture=neutral, PublicKeyToken=null]]"/>
  </ds:schemaRefs>
</ds:datastoreItem>
</file>

<file path=customXml/itemProps10.xml><?xml version="1.0" encoding="utf-8"?>
<ds:datastoreItem xmlns:ds="http://schemas.openxmlformats.org/officeDocument/2006/customXml" ds:itemID="{7FEB1B9D-482D-4053-BB9E-003511E8C6EE}">
  <ds:schemaRefs>
    <ds:schemaRef ds:uri="System.Collections.Generic.List`1[[SIM.Reglementari.Model.Entities.DeseuriTratateModel, SIM.Reglementari.Model, Version=1.0.0.0, Culture=neutral, PublicKeyToken=null]]"/>
  </ds:schemaRefs>
</ds:datastoreItem>
</file>

<file path=customXml/itemProps11.xml><?xml version="1.0" encoding="utf-8"?>
<ds:datastoreItem xmlns:ds="http://schemas.openxmlformats.org/officeDocument/2006/customXml" ds:itemID="{9CA69B40-DFA4-4595-99BE-7A7637CB79EE}">
  <ds:schemaRefs>
    <ds:schemaRef ds:uri="System.Collections.Generic.List`1[[SIM.Reglementari.Model.Entities.EmisiiConditiiSpecialeModel, SIM.Reglementari.Model, Version=1.0.0.0, Culture=neutral, PublicKeyToken=null]]"/>
  </ds:schemaRefs>
</ds:datastoreItem>
</file>

<file path=customXml/itemProps12.xml><?xml version="1.0" encoding="utf-8"?>
<ds:datastoreItem xmlns:ds="http://schemas.openxmlformats.org/officeDocument/2006/customXml" ds:itemID="{83FE7656-54AA-48ED-B48E-F04B02042394}">
  <ds:schemaRefs>
    <ds:schemaRef ds:uri="System.Collections.Generic.List`1[[SIM.Reglementari.Model.Entities.DeseuriStocateModel, SIM.Reglementari.Model, Version=1.0.0.0, Culture=neutral, PublicKeyToken=null]]"/>
  </ds:schemaRefs>
</ds:datastoreItem>
</file>

<file path=customXml/itemProps13.xml><?xml version="1.0" encoding="utf-8"?>
<ds:datastoreItem xmlns:ds="http://schemas.openxmlformats.org/officeDocument/2006/customXml" ds:itemID="{2302AC1E-A0E2-47F3-81BF-5133FF5CF58D}">
  <ds:schemaRefs>
    <ds:schemaRef ds:uri="SIM.Reglementari.Model.Entities.ActReglementareModel"/>
  </ds:schemaRefs>
</ds:datastoreItem>
</file>

<file path=customXml/itemProps14.xml><?xml version="1.0" encoding="utf-8"?>
<ds:datastoreItem xmlns:ds="http://schemas.openxmlformats.org/officeDocument/2006/customXml" ds:itemID="{A78E64B0-29F8-4576-9F40-413A7B8B0946}">
  <ds:schemaRefs>
    <ds:schemaRef ds:uri="System.Collections.Generic.List`1[[SIM.Reglementari.Model.Entities.ActivitateIedModel, SIM.Reglementari.Model, Version=1.0.0.0, Culture=neutral, PublicKeyToken=null]]"/>
  </ds:schemaRefs>
</ds:datastoreItem>
</file>

<file path=customXml/itemProps15.xml><?xml version="1.0" encoding="utf-8"?>
<ds:datastoreItem xmlns:ds="http://schemas.openxmlformats.org/officeDocument/2006/customXml" ds:itemID="{385D875C-6C0E-475E-9435-9D3AC858EA52}">
  <ds:schemaRefs>
    <ds:schemaRef ds:uri="System.Collections.Generic.List`1[[SIM.Reglementari.Model.Entities.FluxulTehnologicModel, SIM.Reglementari.Model, Version=1.0.0.0, Culture=neutral, PublicKeyToken=null]]"/>
  </ds:schemaRefs>
</ds:datastoreItem>
</file>

<file path=customXml/itemProps16.xml><?xml version="1.0" encoding="utf-8"?>
<ds:datastoreItem xmlns:ds="http://schemas.openxmlformats.org/officeDocument/2006/customXml" ds:itemID="{69DD4935-24F2-4780-A3CE-DBBE95879468}">
  <ds:schemaRefs>
    <ds:schemaRef ds:uri="System.Collections.Generic.List`1[[SIM.Reglementari.Model.Entities.EmisiiSurseDirijateModel, SIM.Reglementari.Model, Version=1.0.0.0, Culture=neutral, PublicKeyToken=null]]"/>
  </ds:schemaRefs>
</ds:datastoreItem>
</file>

<file path=customXml/itemProps17.xml><?xml version="1.0" encoding="utf-8"?>
<ds:datastoreItem xmlns:ds="http://schemas.openxmlformats.org/officeDocument/2006/customXml" ds:itemID="{1D011013-5C80-4FF2-B86C-FC471CDEFD83}">
  <ds:schemaRefs>
    <ds:schemaRef ds:uri="System.Collections.Generic.List`1[[SIM.Reglementari.Model.Entities.ValoriAdmiseSolModel, SIM.Reglementari.Model, Version=1.0.0.0, Culture=neutral, PublicKeyToken=null]]"/>
  </ds:schemaRefs>
</ds:datastoreItem>
</file>

<file path=customXml/itemProps18.xml><?xml version="1.0" encoding="utf-8"?>
<ds:datastoreItem xmlns:ds="http://schemas.openxmlformats.org/officeDocument/2006/customXml" ds:itemID="{FB73DADA-FA61-474A-8A29-CAA3D94EC339}">
  <ds:schemaRefs>
    <ds:schemaRef ds:uri="System.Collections.Generic.List`1[[SIM.Reglementari.Model.Entities.ProduseModel, SIM.Reglementari.Model, Version=1.0.0.0, Culture=neutral, PublicKeyToken=null]]"/>
  </ds:schemaRefs>
</ds:datastoreItem>
</file>

<file path=customXml/itemProps19.xml><?xml version="1.0" encoding="utf-8"?>
<ds:datastoreItem xmlns:ds="http://schemas.openxmlformats.org/officeDocument/2006/customXml" ds:itemID="{AEB91603-7D95-4D66-B529-086F00BF3DD7}">
  <ds:schemaRefs>
    <ds:schemaRef ds:uri="System.Collections.Generic.List`1[[SIM.Reglementari.Model.Entities.MateriePrimaModel, SIM.Reglementari.Model, Version=1.0.0.0, Culture=neutral, PublicKeyToken=null]]"/>
  </ds:schemaRefs>
</ds:datastoreItem>
</file>

<file path=customXml/itemProps2.xml><?xml version="1.0" encoding="utf-8"?>
<ds:datastoreItem xmlns:ds="http://schemas.openxmlformats.org/officeDocument/2006/customXml" ds:itemID="{CD532768-A6CE-4C6E-8069-55036AA3A147}">
  <ds:schemaRefs>
    <ds:schemaRef ds:uri="TableDependencies"/>
  </ds:schemaRefs>
</ds:datastoreItem>
</file>

<file path=customXml/itemProps20.xml><?xml version="1.0" encoding="utf-8"?>
<ds:datastoreItem xmlns:ds="http://schemas.openxmlformats.org/officeDocument/2006/customXml" ds:itemID="{7B74F2DC-0C0E-49ED-B6BE-3A4A96989E1E}">
  <ds:schemaRefs>
    <ds:schemaRef ds:uri="System.Collections.Generic.List`1[[SIM.Reglementari.Model.Entities.DeseuriProduseModel, SIM.Reglementari.Model, Version=1.0.0.0, Culture=neutral, PublicKeyToken=null]]"/>
  </ds:schemaRefs>
</ds:datastoreItem>
</file>

<file path=customXml/itemProps21.xml><?xml version="1.0" encoding="utf-8"?>
<ds:datastoreItem xmlns:ds="http://schemas.openxmlformats.org/officeDocument/2006/customXml" ds:itemID="{AA1FE662-AEF1-4DF7-BC17-456690940186}">
  <ds:schemaRefs>
    <ds:schemaRef ds:uri="System.Collections.Generic.List`1[[SIM.Reglementari.Model.Entities.ConcentratieMaximaApaModel, SIM.Reglementari.Model, Version=1.0.0.0, Culture=neutral, PublicKeyToken=null]]"/>
  </ds:schemaRefs>
</ds:datastoreItem>
</file>

<file path=customXml/itemProps22.xml><?xml version="1.0" encoding="utf-8"?>
<ds:datastoreItem xmlns:ds="http://schemas.openxmlformats.org/officeDocument/2006/customXml" ds:itemID="{376C9124-D0FF-40F0-BFDC-5634BD8CC8B6}">
  <ds:schemaRefs>
    <ds:schemaRef ds:uri="System.Collections.Generic.List`1[[SIM.Reglementari.Model.Entities.ConcentratieMaximaApaSubteranaModel, SIM.Reglementari.Model, Version=1.0.0.0, Culture=neutral, PublicKeyToken=null]]"/>
  </ds:schemaRefs>
</ds:datastoreItem>
</file>

<file path=customXml/itemProps23.xml><?xml version="1.0" encoding="utf-8"?>
<ds:datastoreItem xmlns:ds="http://schemas.openxmlformats.org/officeDocument/2006/customXml" ds:itemID="{B582978B-8806-4006-A273-75B60D2902C3}">
  <ds:schemaRefs>
    <ds:schemaRef ds:uri="System.Collections.Generic.List`1[[SIM.Reglementari.Model.Entities.MonitorizareApaSubteranaModel, SIM.Reglementari.Model, Version=1.0.0.0, Culture=neutral, PublicKeyToken=null]]"/>
  </ds:schemaRefs>
</ds:datastoreItem>
</file>

<file path=customXml/itemProps24.xml><?xml version="1.0" encoding="utf-8"?>
<ds:datastoreItem xmlns:ds="http://schemas.openxmlformats.org/officeDocument/2006/customXml" ds:itemID="{FF462AA3-80EE-4603-95DC-F1BC1D60ABB4}">
  <ds:schemaRefs>
    <ds:schemaRef ds:uri="System.Collections.Generic.List`1[[SIM.Reglementari.Model.Entities.SubstantePericuloaseModel, SIM.Reglementari.Model, Version=1.0.0.0, Culture=neutral, PublicKeyToken=null]]"/>
  </ds:schemaRefs>
</ds:datastoreItem>
</file>

<file path=customXml/itemProps25.xml><?xml version="1.0" encoding="utf-8"?>
<ds:datastoreItem xmlns:ds="http://schemas.openxmlformats.org/officeDocument/2006/customXml" ds:itemID="{0B707526-8767-424A-84AF-45A95CE8F1BD}">
  <ds:schemaRefs>
    <ds:schemaRef ds:uri="System.Collections.Generic.List`1[[SIM.Reglementari.Model.Entities.MonitorizareZgomotModel, SIM.Reglementari.Model, Version=1.0.0.0, Culture=neutral, PublicKeyToken=null]]"/>
  </ds:schemaRefs>
</ds:datastoreItem>
</file>

<file path=customXml/itemProps26.xml><?xml version="1.0" encoding="utf-8"?>
<ds:datastoreItem xmlns:ds="http://schemas.openxmlformats.org/officeDocument/2006/customXml" ds:itemID="{BA3497F0-74FA-4614-82AE-6517EB6F3A06}">
  <ds:schemaRefs>
    <ds:schemaRef ds:uri="System.Collections.Generic.List`1[[SIM.Reglementari.Model.Entities.CapacitateMaximaIedModel, SIM.Reglementari.Model, Version=1.0.0.0, Culture=neutral, PublicKeyToken=null]]"/>
  </ds:schemaRefs>
</ds:datastoreItem>
</file>

<file path=customXml/itemProps27.xml><?xml version="1.0" encoding="utf-8"?>
<ds:datastoreItem xmlns:ds="http://schemas.openxmlformats.org/officeDocument/2006/customXml" ds:itemID="{3B2ABCD1-E598-4770-9DD4-A17402847506}">
  <ds:schemaRefs>
    <ds:schemaRef ds:uri="System.Collections.Generic.List`1[[SIM.Reglementari.Model.Entities.GospodarireAmbalajeModel, SIM.Reglementari.Model, Version=1.0.0.0, Culture=neutral, PublicKeyToken=null]]"/>
  </ds:schemaRefs>
</ds:datastoreItem>
</file>

<file path=customXml/itemProps28.xml><?xml version="1.0" encoding="utf-8"?>
<ds:datastoreItem xmlns:ds="http://schemas.openxmlformats.org/officeDocument/2006/customXml" ds:itemID="{C250C963-7884-4C39-B790-4A38D43F0576}">
  <ds:schemaRefs>
    <ds:schemaRef ds:uri="System.Collections.Generic.List`1[[SIM.Reglementari.Model.Entities.MonitorizareSolModel, SIM.Reglementari.Model, Version=1.0.0.0, Culture=neutral, PublicKeyToken=null]]"/>
  </ds:schemaRefs>
</ds:datastoreItem>
</file>

<file path=customXml/itemProps29.xml><?xml version="1.0" encoding="utf-8"?>
<ds:datastoreItem xmlns:ds="http://schemas.openxmlformats.org/officeDocument/2006/customXml" ds:itemID="{D152F616-15CB-4F90-BE0B-06EED2BF9B8F}">
  <ds:schemaRefs>
    <ds:schemaRef ds:uri="System.Collections.Generic.List`1[[SIM.Reglementari.Model.Entities.CentralaTermicaModel, SIM.Reglementari.Model, Version=1.0.0.0, Culture=neutral, PublicKeyToken=null]]"/>
  </ds:schemaRefs>
</ds:datastoreItem>
</file>

<file path=customXml/itemProps3.xml><?xml version="1.0" encoding="utf-8"?>
<ds:datastoreItem xmlns:ds="http://schemas.openxmlformats.org/officeDocument/2006/customXml" ds:itemID="{71ED6398-D6E1-4546-ACAC-BBBD9D287E19}">
  <ds:schemaRefs>
    <ds:schemaRef ds:uri="System.Collections.Generic.List`1[[SIM.Reglementari.Model.Entities.EmisiiConditiiNormaleModel, SIM.Reglementari.Model, Version=1.0.0.0, Culture=neutral, PublicKeyToken=null]]"/>
  </ds:schemaRefs>
</ds:datastoreItem>
</file>

<file path=customXml/itemProps30.xml><?xml version="1.0" encoding="utf-8"?>
<ds:datastoreItem xmlns:ds="http://schemas.openxmlformats.org/officeDocument/2006/customXml" ds:itemID="{1B87EFE8-E917-433F-978A-A6BC743D03AF}">
  <ds:schemaRefs>
    <ds:schemaRef ds:uri="System.Collections.Generic.List`1[[SIM.Reglementari.Model.Entities.MonitorizareApaModel, SIM.Reglementari.Model, Version=1.0.0.0, Culture=neutral, PublicKeyToken=null]]"/>
  </ds:schemaRefs>
</ds:datastoreItem>
</file>

<file path=customXml/itemProps31.xml><?xml version="1.0" encoding="utf-8"?>
<ds:datastoreItem xmlns:ds="http://schemas.openxmlformats.org/officeDocument/2006/customXml" ds:itemID="{505E30B8-8086-463A-9780-A3C3CA68E30D}">
  <ds:schemaRefs>
    <ds:schemaRef ds:uri="System.Collections.Generic.List`1[[SIM.Reglementari.Model.Entities.MonitorizareEmisiiAerModel, SIM.Reglementari.Model, Version=1.0.0.0, Culture=neutral, PublicKeyToken=null]]"/>
  </ds:schemaRefs>
</ds:datastoreItem>
</file>

<file path=customXml/itemProps32.xml><?xml version="1.0" encoding="utf-8"?>
<ds:datastoreItem xmlns:ds="http://schemas.openxmlformats.org/officeDocument/2006/customXml" ds:itemID="{2F2F9487-9B5D-4684-9775-F685609C4048}">
  <ds:schemaRefs>
    <ds:schemaRef ds:uri="System.Collections.Generic.List`1[[SIM.Reglementari.Model.Entities.PretratareApeModel, SIM.Reglementari.Model, Version=1.0.0.0, Culture=neutral, PublicKeyToken=null]]"/>
  </ds:schemaRefs>
</ds:datastoreItem>
</file>

<file path=customXml/itemProps33.xml><?xml version="1.0" encoding="utf-8"?>
<ds:datastoreItem xmlns:ds="http://schemas.openxmlformats.org/officeDocument/2006/customXml" ds:itemID="{AACACF85-0BE5-41EB-8A13-B244EEEF6FC3}">
  <ds:schemaRefs>
    <ds:schemaRef ds:uri="System.Collections.Generic.List`1[[SIM.Reglementari.Model.Entities.SituatieUrgentaModel, SIM.Reglementari.Model, Version=1.0.0.0, Culture=neutral, PublicKeyToken=null]]"/>
  </ds:schemaRefs>
</ds:datastoreItem>
</file>

<file path=customXml/itemProps34.xml><?xml version="1.0" encoding="utf-8"?>
<ds:datastoreItem xmlns:ds="http://schemas.openxmlformats.org/officeDocument/2006/customXml" ds:itemID="{D2BB9736-59F6-4126-96CF-D07E3BA8F692}">
  <ds:schemaRefs>
    <ds:schemaRef ds:uri="http://schemas.openxmlformats.org/officeDocument/2006/bibliography"/>
  </ds:schemaRefs>
</ds:datastoreItem>
</file>

<file path=customXml/itemProps4.xml><?xml version="1.0" encoding="utf-8"?>
<ds:datastoreItem xmlns:ds="http://schemas.openxmlformats.org/officeDocument/2006/customXml" ds:itemID="{89723343-41BE-49B4-9847-85AE2C461EE0}">
  <ds:schemaRefs>
    <ds:schemaRef ds:uri="System.Collections.Generic.List`1[[SIM.Reglementari.Model.Entities.TratareApeModel, SIM.Reglementari.Model, Version=1.0.0.0, Culture=neutral, PublicKeyToken=null]]"/>
  </ds:schemaRefs>
</ds:datastoreItem>
</file>

<file path=customXml/itemProps5.xml><?xml version="1.0" encoding="utf-8"?>
<ds:datastoreItem xmlns:ds="http://schemas.openxmlformats.org/officeDocument/2006/customXml" ds:itemID="{8F020C33-7E0A-4BA1-A279-02B1A56C6D30}">
  <ds:schemaRefs>
    <ds:schemaRef ds:uri="System.Collections.Generic.List`1[[SIM.Reglementari.Model.Entities.ActivitateIedPrtrModel, SIM.Reglementari.Model, Version=1.0.0.0, Culture=neutral, PublicKeyToken=null]]"/>
  </ds:schemaRefs>
</ds:datastoreItem>
</file>

<file path=customXml/itemProps6.xml><?xml version="1.0" encoding="utf-8"?>
<ds:datastoreItem xmlns:ds="http://schemas.openxmlformats.org/officeDocument/2006/customXml" ds:itemID="{BDDCFD76-08FB-4D8C-9A90-83134B5F2F76}">
  <ds:schemaRefs>
    <ds:schemaRef ds:uri="System.Collections.Generic.List`1[[SIM.Reglementari.Model.Entities.SistemeSigurantaModel, SIM.Reglementari.Model, Version=1.0.0.0, Culture=neutral, PublicKeyToken=null]]"/>
  </ds:schemaRefs>
</ds:datastoreItem>
</file>

<file path=customXml/itemProps7.xml><?xml version="1.0" encoding="utf-8"?>
<ds:datastoreItem xmlns:ds="http://schemas.openxmlformats.org/officeDocument/2006/customXml" ds:itemID="{60798A1B-921D-40A5-AB08-2F552071EBAE}">
  <ds:schemaRefs>
    <ds:schemaRef ds:uri="System.Collections.Generic.List`1[[SIM.Reglementari.Model.Entities.DeseuriColectateModel, SIM.Reglementari.Model, Version=1.0.0.0, Culture=neutral, PublicKeyToken=null]]"/>
  </ds:schemaRefs>
</ds:datastoreItem>
</file>

<file path=customXml/itemProps8.xml><?xml version="1.0" encoding="utf-8"?>
<ds:datastoreItem xmlns:ds="http://schemas.openxmlformats.org/officeDocument/2006/customXml" ds:itemID="{35CA283A-299A-419D-8F66-C400578B4F08}">
  <ds:schemaRefs>
    <ds:schemaRef ds:uri="System.Collections.Generic.List`1[[SIM.Reglementari.Model.Entities.AriiProtejateModel, SIM.Reglementari.Model, Version=1.0.0.0, Culture=neutral, PublicKeyToken=null]]"/>
  </ds:schemaRefs>
</ds:datastoreItem>
</file>

<file path=customXml/itemProps9.xml><?xml version="1.0" encoding="utf-8"?>
<ds:datastoreItem xmlns:ds="http://schemas.openxmlformats.org/officeDocument/2006/customXml" ds:itemID="{CE034384-6D3D-4B6F-8133-2E69D4236318}">
  <ds:schemaRefs>
    <ds:schemaRef ds:uri="System.Collections.Generic.List`1[[SIM.Reglementari.Model.Entities.PericoleAccidenteMajoreModel, SIM.Reglementari.Model, Version=1.0.0.0, Culture=neutral, PublicKeyToken=null]]"/>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1</Pages>
  <Words>49695</Words>
  <Characters>283267</Characters>
  <Application>Microsoft Office Word</Application>
  <DocSecurity>0</DocSecurity>
  <Lines>2360</Lines>
  <Paragraphs>664</Paragraphs>
  <ScaleCrop>false</ScaleCrop>
  <HeadingPairs>
    <vt:vector size="2" baseType="variant">
      <vt:variant>
        <vt:lpstr>Title</vt:lpstr>
      </vt:variant>
      <vt:variant>
        <vt:i4>1</vt:i4>
      </vt:variant>
    </vt:vector>
  </HeadingPairs>
  <TitlesOfParts>
    <vt:vector size="1" baseType="lpstr">
      <vt:lpstr>Nr</vt:lpstr>
    </vt:vector>
  </TitlesOfParts>
  <Company>Panasonic</Company>
  <LinksUpToDate>false</LinksUpToDate>
  <CharactersWithSpaces>332298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Panasonic</dc:creator>
  <cp:lastModifiedBy>Camelia Micu</cp:lastModifiedBy>
  <cp:revision>17</cp:revision>
  <cp:lastPrinted>2018-03-15T07:05:00Z</cp:lastPrinted>
  <dcterms:created xsi:type="dcterms:W3CDTF">2018-03-01T12:11:00Z</dcterms:created>
  <dcterms:modified xsi:type="dcterms:W3CDTF">2018-03-15T07:15:00Z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entificatorDocument">
    <vt:lpwstr>SIMREGLEMENTARI</vt:lpwstr>
  </property>
  <property fmtid="{D5CDD505-2E9C-101B-9397-08002B2CF9AE}" pid="3" name="TipDocument">
    <vt:lpwstr>ACTREGLEMENTARE</vt:lpwstr>
  </property>
  <property fmtid="{D5CDD505-2E9C-101B-9397-08002B2CF9AE}" pid="4" name="DenumireDocument">
    <vt:lpwstr>SC BIOCARNIC ESCO SRL</vt:lpwstr>
  </property>
  <property fmtid="{D5CDD505-2E9C-101B-9397-08002B2CF9AE}" pid="5" name="SordId">
    <vt:lpwstr>(4B8BB896-5BC6-BCF1-2DEF-F842BDF637B4)</vt:lpwstr>
  </property>
  <property fmtid="{D5CDD505-2E9C-101B-9397-08002B2CF9AE}" pid="6" name="VersiuneDocument">
    <vt:lpwstr>229</vt:lpwstr>
  </property>
  <property fmtid="{D5CDD505-2E9C-101B-9397-08002B2CF9AE}" pid="7" name="RuntimeGuid">
    <vt:lpwstr>16e43ff2-f32d-496d-86d9-aa056af7dd9c</vt:lpwstr>
  </property>
  <property fmtid="{D5CDD505-2E9C-101B-9397-08002B2CF9AE}" pid="8" name="PunctLucruId">
    <vt:lpwstr>285943</vt:lpwstr>
  </property>
  <property fmtid="{D5CDD505-2E9C-101B-9397-08002B2CF9AE}" pid="9" name="SablonSordId">
    <vt:lpwstr>(AB8DBF97-82B2-CFA9-5B4F-9F57802589EB)</vt:lpwstr>
  </property>
  <property fmtid="{D5CDD505-2E9C-101B-9397-08002B2CF9AE}" pid="10" name="DosarSordId">
    <vt:lpwstr>3610680</vt:lpwstr>
  </property>
  <property fmtid="{D5CDD505-2E9C-101B-9397-08002B2CF9AE}" pid="11" name="DosarCerereSordId">
    <vt:lpwstr>3383209</vt:lpwstr>
  </property>
  <property fmtid="{D5CDD505-2E9C-101B-9397-08002B2CF9AE}" pid="12" name="TipActReglementare">
    <vt:lpwstr>2</vt:lpwstr>
  </property>
  <property fmtid="{D5CDD505-2E9C-101B-9397-08002B2CF9AE}" pid="13" name="IsRevizuire">
    <vt:lpwstr>False</vt:lpwstr>
  </property>
  <property fmtid="{D5CDD505-2E9C-101B-9397-08002B2CF9AE}" pid="14" name="VersiuneAddin">
    <vt:lpwstr>1.5.9</vt:lpwstr>
  </property>
  <property fmtid="{D5CDD505-2E9C-101B-9397-08002B2CF9AE}" pid="15" name="ActReglementareId">
    <vt:lpwstr>a08c35d8-e9a4-4a66-9261-47edf7726104</vt:lpwstr>
  </property>
  <property fmtid="{D5CDD505-2E9C-101B-9397-08002B2CF9AE}" pid="16" name="CommitRoles">
    <vt:lpwstr>false</vt:lpwstr>
  </property>
</Properties>
</file>