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E" w:rsidRPr="00D5155F" w:rsidRDefault="0017272E" w:rsidP="0078115D">
      <w:pPr>
        <w:spacing w:after="0" w:line="240" w:lineRule="auto"/>
        <w:jc w:val="center"/>
        <w:rPr>
          <w:rFonts w:ascii="Times New Roman" w:hAnsi="Times New Roman"/>
          <w:b/>
          <w:sz w:val="28"/>
          <w:szCs w:val="28"/>
          <w:lang w:val="ro-RO"/>
        </w:rPr>
      </w:pPr>
      <w:bookmarkStart w:id="0" w:name="_GoBack"/>
      <w:bookmarkEnd w:id="0"/>
    </w:p>
    <w:p w:rsidR="00F22059" w:rsidRPr="00D5155F" w:rsidRDefault="002E2C10" w:rsidP="0078115D">
      <w:pPr>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DECIZI</w:t>
      </w:r>
      <w:r w:rsidR="00126A37" w:rsidRPr="00D5155F">
        <w:rPr>
          <w:rFonts w:ascii="Times New Roman" w:hAnsi="Times New Roman"/>
          <w:b/>
          <w:sz w:val="28"/>
          <w:szCs w:val="28"/>
          <w:lang w:val="ro-RO"/>
        </w:rPr>
        <w:t>A</w:t>
      </w:r>
      <w:r w:rsidRPr="00D5155F">
        <w:rPr>
          <w:rFonts w:ascii="Times New Roman" w:hAnsi="Times New Roman"/>
          <w:b/>
          <w:sz w:val="28"/>
          <w:szCs w:val="28"/>
          <w:lang w:val="ro-RO"/>
        </w:rPr>
        <w:t xml:space="preserve"> ETAPEI DE </w:t>
      </w:r>
      <w:r w:rsidR="00E26B79" w:rsidRPr="00D5155F">
        <w:rPr>
          <w:rFonts w:ascii="Times New Roman" w:hAnsi="Times New Roman"/>
          <w:b/>
          <w:sz w:val="28"/>
          <w:szCs w:val="28"/>
          <w:lang w:val="ro-RO"/>
        </w:rPr>
        <w:t>Î</w:t>
      </w:r>
      <w:r w:rsidRPr="00D5155F">
        <w:rPr>
          <w:rFonts w:ascii="Times New Roman" w:hAnsi="Times New Roman"/>
          <w:b/>
          <w:sz w:val="28"/>
          <w:szCs w:val="28"/>
          <w:lang w:val="ro-RO"/>
        </w:rPr>
        <w:t>NCADRARE</w:t>
      </w:r>
    </w:p>
    <w:p w:rsidR="0017272E" w:rsidRPr="00D5155F" w:rsidRDefault="0017272E" w:rsidP="0078115D">
      <w:pPr>
        <w:spacing w:after="0" w:line="240" w:lineRule="auto"/>
        <w:jc w:val="center"/>
        <w:rPr>
          <w:rFonts w:ascii="Times New Roman" w:hAnsi="Times New Roman"/>
          <w:b/>
          <w:sz w:val="28"/>
          <w:szCs w:val="28"/>
          <w:lang w:val="ro-RO"/>
        </w:rPr>
      </w:pPr>
    </w:p>
    <w:p w:rsidR="006B4101" w:rsidRPr="00D5155F" w:rsidRDefault="006B4101" w:rsidP="0078115D">
      <w:pPr>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 xml:space="preserve">Nr. </w:t>
      </w:r>
      <w:r w:rsidR="00B1751B" w:rsidRPr="00D5155F">
        <w:rPr>
          <w:rFonts w:ascii="Times New Roman" w:hAnsi="Times New Roman"/>
          <w:b/>
          <w:sz w:val="28"/>
          <w:szCs w:val="28"/>
          <w:lang w:val="ro-RO"/>
        </w:rPr>
        <w:t>..........</w:t>
      </w:r>
      <w:r w:rsidR="007D0841" w:rsidRPr="00D5155F">
        <w:rPr>
          <w:rFonts w:ascii="Times New Roman" w:hAnsi="Times New Roman"/>
          <w:b/>
          <w:sz w:val="28"/>
          <w:szCs w:val="28"/>
          <w:lang w:val="ro-RO"/>
        </w:rPr>
        <w:t xml:space="preserve"> / </w:t>
      </w:r>
      <w:r w:rsidR="00B1751B" w:rsidRPr="00D5155F">
        <w:rPr>
          <w:rFonts w:ascii="Times New Roman" w:hAnsi="Times New Roman"/>
          <w:b/>
          <w:sz w:val="28"/>
          <w:szCs w:val="28"/>
          <w:lang w:val="ro-RO"/>
        </w:rPr>
        <w:t>.................</w:t>
      </w:r>
      <w:r w:rsidRPr="00D5155F">
        <w:rPr>
          <w:rFonts w:ascii="Times New Roman" w:hAnsi="Times New Roman"/>
          <w:b/>
          <w:sz w:val="28"/>
          <w:szCs w:val="28"/>
          <w:lang w:val="ro-RO"/>
        </w:rPr>
        <w:t>.2019</w:t>
      </w:r>
    </w:p>
    <w:p w:rsidR="001C6E7F" w:rsidRPr="00D5155F" w:rsidRDefault="00B67C14" w:rsidP="00243BB1">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001126E4" w:rsidRPr="00D5155F">
        <w:rPr>
          <w:rFonts w:ascii="Times New Roman" w:hAnsi="Times New Roman"/>
          <w:sz w:val="28"/>
          <w:szCs w:val="28"/>
          <w:lang w:val="ro-RO"/>
        </w:rPr>
        <w:t xml:space="preserve"> </w:t>
      </w:r>
    </w:p>
    <w:p w:rsidR="00595382" w:rsidRPr="00D5155F" w:rsidRDefault="001C6E7F" w:rsidP="00243BB1">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0017272E" w:rsidRPr="00D5155F">
        <w:rPr>
          <w:rFonts w:ascii="Times New Roman" w:hAnsi="Times New Roman"/>
          <w:sz w:val="28"/>
          <w:szCs w:val="28"/>
          <w:lang w:val="ro-RO"/>
        </w:rPr>
        <w:tab/>
      </w:r>
      <w:r w:rsidRPr="00D5155F">
        <w:rPr>
          <w:rFonts w:ascii="Times New Roman" w:hAnsi="Times New Roman"/>
          <w:sz w:val="28"/>
          <w:szCs w:val="28"/>
          <w:lang w:val="ro-RO"/>
        </w:rPr>
        <w:t xml:space="preserve"> </w:t>
      </w:r>
      <w:r w:rsidR="002E2C10" w:rsidRPr="00D5155F">
        <w:rPr>
          <w:rFonts w:ascii="Times New Roman" w:hAnsi="Times New Roman"/>
          <w:sz w:val="28"/>
          <w:szCs w:val="28"/>
          <w:lang w:val="ro-RO"/>
        </w:rPr>
        <w:t>Ca urmare a solicit</w:t>
      </w:r>
      <w:r w:rsidR="00E1474F" w:rsidRPr="00D5155F">
        <w:rPr>
          <w:rFonts w:ascii="Times New Roman" w:hAnsi="Times New Roman"/>
          <w:sz w:val="28"/>
          <w:szCs w:val="28"/>
          <w:lang w:val="ro-RO"/>
        </w:rPr>
        <w:t>a</w:t>
      </w:r>
      <w:r w:rsidR="002E2C10" w:rsidRPr="00D5155F">
        <w:rPr>
          <w:rFonts w:ascii="Times New Roman" w:hAnsi="Times New Roman"/>
          <w:sz w:val="28"/>
          <w:szCs w:val="28"/>
          <w:lang w:val="ro-RO"/>
        </w:rPr>
        <w:t>rii de emitere a acordului de mediu adresate de</w:t>
      </w:r>
      <w:r w:rsidR="001126E4" w:rsidRPr="00D5155F">
        <w:rPr>
          <w:rFonts w:ascii="Times New Roman" w:hAnsi="Times New Roman"/>
          <w:b/>
          <w:sz w:val="28"/>
          <w:szCs w:val="28"/>
          <w:lang w:val="ro-RO"/>
        </w:rPr>
        <w:t xml:space="preserve"> </w:t>
      </w:r>
      <w:r w:rsidR="00B1751B" w:rsidRPr="00D5155F">
        <w:rPr>
          <w:rFonts w:ascii="Times New Roman" w:hAnsi="Times New Roman"/>
          <w:b/>
          <w:sz w:val="28"/>
          <w:szCs w:val="28"/>
          <w:lang w:val="ro-RO"/>
        </w:rPr>
        <w:t>SC STAR BETON TOP SRL</w:t>
      </w:r>
      <w:r w:rsidR="00215A1F" w:rsidRPr="00D5155F">
        <w:rPr>
          <w:rFonts w:ascii="Times New Roman" w:hAnsi="Times New Roman"/>
          <w:b/>
          <w:sz w:val="28"/>
          <w:szCs w:val="28"/>
          <w:lang w:val="ro-RO"/>
        </w:rPr>
        <w:t>,</w:t>
      </w:r>
      <w:r w:rsidR="00AD4829" w:rsidRPr="00D5155F">
        <w:rPr>
          <w:rFonts w:ascii="Times New Roman" w:hAnsi="Times New Roman"/>
          <w:b/>
          <w:sz w:val="28"/>
          <w:szCs w:val="28"/>
          <w:lang w:val="ro-RO"/>
        </w:rPr>
        <w:t xml:space="preserve"> </w:t>
      </w:r>
      <w:r w:rsidR="00AD4829" w:rsidRPr="00D5155F">
        <w:rPr>
          <w:rFonts w:ascii="Times New Roman" w:hAnsi="Times New Roman"/>
          <w:sz w:val="28"/>
          <w:szCs w:val="28"/>
          <w:lang w:val="ro-RO"/>
        </w:rPr>
        <w:t xml:space="preserve">cu </w:t>
      </w:r>
      <w:r w:rsidR="00215A1F" w:rsidRPr="00D5155F">
        <w:rPr>
          <w:rFonts w:ascii="Times New Roman" w:hAnsi="Times New Roman"/>
          <w:sz w:val="28"/>
          <w:szCs w:val="28"/>
          <w:lang w:val="ro-RO"/>
        </w:rPr>
        <w:t>sediul</w:t>
      </w:r>
      <w:r w:rsidR="00AD4829" w:rsidRPr="00D5155F">
        <w:rPr>
          <w:rFonts w:ascii="Times New Roman" w:hAnsi="Times New Roman"/>
          <w:sz w:val="28"/>
          <w:szCs w:val="28"/>
          <w:lang w:val="ro-RO"/>
        </w:rPr>
        <w:t xml:space="preserve"> </w:t>
      </w:r>
      <w:r w:rsidR="00E26B79" w:rsidRPr="00D5155F">
        <w:rPr>
          <w:rFonts w:ascii="Times New Roman" w:hAnsi="Times New Roman"/>
          <w:sz w:val="28"/>
          <w:szCs w:val="28"/>
          <w:lang w:val="ro-RO"/>
        </w:rPr>
        <w:t>î</w:t>
      </w:r>
      <w:r w:rsidR="00AD4829" w:rsidRPr="00D5155F">
        <w:rPr>
          <w:rFonts w:ascii="Times New Roman" w:hAnsi="Times New Roman"/>
          <w:sz w:val="28"/>
          <w:szCs w:val="28"/>
          <w:lang w:val="ro-RO"/>
        </w:rPr>
        <w:t>n</w:t>
      </w:r>
      <w:r w:rsidRPr="00D5155F">
        <w:rPr>
          <w:rFonts w:ascii="Times New Roman" w:hAnsi="Times New Roman"/>
          <w:sz w:val="28"/>
          <w:szCs w:val="28"/>
          <w:lang w:val="ro-RO"/>
        </w:rPr>
        <w:t xml:space="preserve"> </w:t>
      </w:r>
      <w:r w:rsidR="00B1751B" w:rsidRPr="00D5155F">
        <w:rPr>
          <w:rFonts w:ascii="Times New Roman" w:hAnsi="Times New Roman"/>
          <w:bCs/>
          <w:kern w:val="32"/>
          <w:sz w:val="28"/>
          <w:szCs w:val="28"/>
          <w:lang w:val="ro-RO" w:eastAsia="x-none"/>
        </w:rPr>
        <w:t>mun.Tulcea str. Cuza Voda, nr.1</w:t>
      </w:r>
      <w:r w:rsidR="00AB21D9" w:rsidRPr="00D5155F">
        <w:rPr>
          <w:rFonts w:ascii="Times New Roman" w:hAnsi="Times New Roman"/>
          <w:sz w:val="28"/>
          <w:szCs w:val="28"/>
          <w:lang w:val="ro-RO"/>
        </w:rPr>
        <w:t xml:space="preserve">, </w:t>
      </w:r>
      <w:r w:rsidR="00E26B79" w:rsidRPr="00D5155F">
        <w:rPr>
          <w:rFonts w:ascii="Times New Roman" w:hAnsi="Times New Roman"/>
          <w:sz w:val="28"/>
          <w:szCs w:val="28"/>
          <w:lang w:val="ro-RO"/>
        </w:rPr>
        <w:t>î</w:t>
      </w:r>
      <w:r w:rsidR="002E2C10" w:rsidRPr="00D5155F">
        <w:rPr>
          <w:rFonts w:ascii="Times New Roman" w:hAnsi="Times New Roman"/>
          <w:sz w:val="28"/>
          <w:szCs w:val="28"/>
          <w:lang w:val="ro-RO"/>
        </w:rPr>
        <w:t>nregistrat</w:t>
      </w:r>
      <w:r w:rsidR="00E26B79" w:rsidRPr="00D5155F">
        <w:rPr>
          <w:rFonts w:ascii="Times New Roman" w:hAnsi="Times New Roman"/>
          <w:sz w:val="28"/>
          <w:szCs w:val="28"/>
          <w:lang w:val="ro-RO"/>
        </w:rPr>
        <w:t>ă</w:t>
      </w:r>
      <w:r w:rsidR="002E2C10" w:rsidRPr="00D5155F">
        <w:rPr>
          <w:rFonts w:ascii="Times New Roman" w:hAnsi="Times New Roman"/>
          <w:sz w:val="28"/>
          <w:szCs w:val="28"/>
          <w:lang w:val="ro-RO"/>
        </w:rPr>
        <w:t xml:space="preserve"> la </w:t>
      </w:r>
      <w:r w:rsidR="000F1687" w:rsidRPr="00D5155F">
        <w:rPr>
          <w:rFonts w:ascii="Times New Roman" w:hAnsi="Times New Roman"/>
          <w:sz w:val="28"/>
          <w:szCs w:val="28"/>
          <w:lang w:val="ro-RO"/>
        </w:rPr>
        <w:t>APM Tulcea</w:t>
      </w:r>
      <w:r w:rsidR="00B67C14" w:rsidRPr="00D5155F">
        <w:rPr>
          <w:rFonts w:ascii="Times New Roman" w:hAnsi="Times New Roman"/>
          <w:sz w:val="28"/>
          <w:szCs w:val="28"/>
          <w:lang w:val="ro-RO"/>
        </w:rPr>
        <w:t xml:space="preserve"> cu nr.</w:t>
      </w:r>
      <w:r w:rsidR="00215A1F" w:rsidRPr="00D5155F">
        <w:rPr>
          <w:rFonts w:ascii="Times New Roman" w:hAnsi="Times New Roman"/>
          <w:sz w:val="28"/>
          <w:szCs w:val="28"/>
          <w:lang w:val="ro-RO"/>
        </w:rPr>
        <w:t xml:space="preserve"> </w:t>
      </w:r>
      <w:r w:rsidR="00B1751B" w:rsidRPr="00D5155F">
        <w:rPr>
          <w:rFonts w:ascii="Times New Roman" w:hAnsi="Times New Roman"/>
          <w:sz w:val="28"/>
          <w:szCs w:val="28"/>
          <w:lang w:val="ro-RO"/>
        </w:rPr>
        <w:t xml:space="preserve">15070/13.12.2018, a depunerii memoriului de prezentare, înregistrat la APM Tulcea cu nr. 4152/20.03.2019 </w:t>
      </w:r>
      <w:r w:rsidR="00E26B79" w:rsidRPr="00D5155F">
        <w:rPr>
          <w:rFonts w:ascii="Times New Roman" w:hAnsi="Times New Roman"/>
          <w:sz w:val="28"/>
          <w:szCs w:val="28"/>
          <w:lang w:val="ro-RO"/>
        </w:rPr>
        <w:t>ș</w:t>
      </w:r>
      <w:r w:rsidR="00E91613" w:rsidRPr="00D5155F">
        <w:rPr>
          <w:rFonts w:ascii="Times New Roman" w:hAnsi="Times New Roman"/>
          <w:sz w:val="28"/>
          <w:szCs w:val="28"/>
          <w:lang w:val="ro-RO"/>
        </w:rPr>
        <w:t>i a comp</w:t>
      </w:r>
      <w:r w:rsidR="00215A1F" w:rsidRPr="00D5155F">
        <w:rPr>
          <w:rFonts w:ascii="Times New Roman" w:hAnsi="Times New Roman"/>
          <w:sz w:val="28"/>
          <w:szCs w:val="28"/>
          <w:lang w:val="ro-RO"/>
        </w:rPr>
        <w:t>let</w:t>
      </w:r>
      <w:r w:rsidR="00E26B79" w:rsidRPr="00D5155F">
        <w:rPr>
          <w:rFonts w:ascii="Times New Roman" w:hAnsi="Times New Roman"/>
          <w:sz w:val="28"/>
          <w:szCs w:val="28"/>
          <w:lang w:val="ro-RO"/>
        </w:rPr>
        <w:t>ărilor î</w:t>
      </w:r>
      <w:r w:rsidR="00215A1F" w:rsidRPr="00D5155F">
        <w:rPr>
          <w:rFonts w:ascii="Times New Roman" w:hAnsi="Times New Roman"/>
          <w:sz w:val="28"/>
          <w:szCs w:val="28"/>
          <w:lang w:val="ro-RO"/>
        </w:rPr>
        <w:t xml:space="preserve">nregistrate cu nr. </w:t>
      </w:r>
      <w:r w:rsidR="00B1751B" w:rsidRPr="00D5155F">
        <w:rPr>
          <w:rFonts w:ascii="Times New Roman" w:hAnsi="Times New Roman"/>
          <w:sz w:val="28"/>
          <w:szCs w:val="28"/>
          <w:lang w:val="ro-RO"/>
        </w:rPr>
        <w:t>7164</w:t>
      </w:r>
      <w:r w:rsidR="00215A1F" w:rsidRPr="00D5155F">
        <w:rPr>
          <w:rFonts w:ascii="Times New Roman" w:hAnsi="Times New Roman"/>
          <w:sz w:val="28"/>
          <w:szCs w:val="28"/>
          <w:lang w:val="ro-RO"/>
        </w:rPr>
        <w:t>/</w:t>
      </w:r>
      <w:r w:rsidR="00B1751B" w:rsidRPr="00D5155F">
        <w:rPr>
          <w:rFonts w:ascii="Times New Roman" w:hAnsi="Times New Roman"/>
          <w:sz w:val="28"/>
          <w:szCs w:val="28"/>
          <w:lang w:val="ro-RO"/>
        </w:rPr>
        <w:t>10</w:t>
      </w:r>
      <w:r w:rsidR="00215A1F" w:rsidRPr="00D5155F">
        <w:rPr>
          <w:rFonts w:ascii="Times New Roman" w:hAnsi="Times New Roman"/>
          <w:sz w:val="28"/>
          <w:szCs w:val="28"/>
          <w:lang w:val="ro-RO"/>
        </w:rPr>
        <w:t>.</w:t>
      </w:r>
      <w:r w:rsidR="000C5AB8" w:rsidRPr="00D5155F">
        <w:rPr>
          <w:rFonts w:ascii="Times New Roman" w:hAnsi="Times New Roman"/>
          <w:sz w:val="28"/>
          <w:szCs w:val="28"/>
          <w:lang w:val="ro-RO"/>
        </w:rPr>
        <w:t>0</w:t>
      </w:r>
      <w:r w:rsidR="00B1751B" w:rsidRPr="00D5155F">
        <w:rPr>
          <w:rFonts w:ascii="Times New Roman" w:hAnsi="Times New Roman"/>
          <w:sz w:val="28"/>
          <w:szCs w:val="28"/>
          <w:lang w:val="ro-RO"/>
        </w:rPr>
        <w:t>5.</w:t>
      </w:r>
      <w:r w:rsidR="00215A1F" w:rsidRPr="00D5155F">
        <w:rPr>
          <w:rFonts w:ascii="Times New Roman" w:hAnsi="Times New Roman"/>
          <w:sz w:val="28"/>
          <w:szCs w:val="28"/>
          <w:lang w:val="ro-RO"/>
        </w:rPr>
        <w:t>201</w:t>
      </w:r>
      <w:r w:rsidR="0078115D" w:rsidRPr="00D5155F">
        <w:rPr>
          <w:rFonts w:ascii="Times New Roman" w:hAnsi="Times New Roman"/>
          <w:sz w:val="28"/>
          <w:szCs w:val="28"/>
          <w:lang w:val="ro-RO"/>
        </w:rPr>
        <w:t>9</w:t>
      </w:r>
      <w:r w:rsidR="00E91613" w:rsidRPr="00D5155F">
        <w:rPr>
          <w:rFonts w:ascii="Times New Roman" w:hAnsi="Times New Roman"/>
          <w:sz w:val="28"/>
          <w:szCs w:val="28"/>
          <w:lang w:val="ro-RO"/>
        </w:rPr>
        <w:t>,</w:t>
      </w:r>
      <w:r w:rsidR="00762CF9" w:rsidRPr="00D5155F">
        <w:rPr>
          <w:rFonts w:ascii="Times New Roman" w:hAnsi="Times New Roman"/>
          <w:sz w:val="28"/>
          <w:szCs w:val="28"/>
          <w:lang w:val="ro-RO"/>
        </w:rPr>
        <w:t xml:space="preserve"> </w:t>
      </w:r>
      <w:r w:rsidR="00B1751B" w:rsidRPr="00D5155F">
        <w:rPr>
          <w:rFonts w:ascii="Times New Roman" w:hAnsi="Times New Roman"/>
          <w:sz w:val="28"/>
          <w:szCs w:val="28"/>
          <w:lang w:val="ro-RO"/>
        </w:rPr>
        <w:t>7548</w:t>
      </w:r>
      <w:r w:rsidR="009C4519" w:rsidRPr="00D5155F">
        <w:rPr>
          <w:rFonts w:ascii="Times New Roman" w:hAnsi="Times New Roman"/>
          <w:sz w:val="28"/>
          <w:szCs w:val="28"/>
          <w:lang w:val="ro-RO"/>
        </w:rPr>
        <w:t>/</w:t>
      </w:r>
      <w:r w:rsidR="00B1751B" w:rsidRPr="00D5155F">
        <w:rPr>
          <w:rFonts w:ascii="Times New Roman" w:hAnsi="Times New Roman"/>
          <w:sz w:val="28"/>
          <w:szCs w:val="28"/>
          <w:lang w:val="ro-RO"/>
        </w:rPr>
        <w:t>17</w:t>
      </w:r>
      <w:r w:rsidR="0078115D" w:rsidRPr="00D5155F">
        <w:rPr>
          <w:rFonts w:ascii="Times New Roman" w:hAnsi="Times New Roman"/>
          <w:sz w:val="28"/>
          <w:szCs w:val="28"/>
          <w:lang w:val="ro-RO"/>
        </w:rPr>
        <w:t>.</w:t>
      </w:r>
      <w:r w:rsidR="009C4519" w:rsidRPr="00D5155F">
        <w:rPr>
          <w:rFonts w:ascii="Times New Roman" w:hAnsi="Times New Roman"/>
          <w:sz w:val="28"/>
          <w:szCs w:val="28"/>
          <w:lang w:val="ro-RO"/>
        </w:rPr>
        <w:t>0</w:t>
      </w:r>
      <w:r w:rsidR="00B1751B" w:rsidRPr="00D5155F">
        <w:rPr>
          <w:rFonts w:ascii="Times New Roman" w:hAnsi="Times New Roman"/>
          <w:sz w:val="28"/>
          <w:szCs w:val="28"/>
          <w:lang w:val="ro-RO"/>
        </w:rPr>
        <w:t>5</w:t>
      </w:r>
      <w:r w:rsidR="009C4519" w:rsidRPr="00D5155F">
        <w:rPr>
          <w:rFonts w:ascii="Times New Roman" w:hAnsi="Times New Roman"/>
          <w:sz w:val="28"/>
          <w:szCs w:val="28"/>
          <w:lang w:val="ro-RO"/>
        </w:rPr>
        <w:t>.201</w:t>
      </w:r>
      <w:r w:rsidR="0078115D" w:rsidRPr="00D5155F">
        <w:rPr>
          <w:rFonts w:ascii="Times New Roman" w:hAnsi="Times New Roman"/>
          <w:sz w:val="28"/>
          <w:szCs w:val="28"/>
          <w:lang w:val="ro-RO"/>
        </w:rPr>
        <w:t>9</w:t>
      </w:r>
      <w:r w:rsidR="009C4519" w:rsidRPr="00D5155F">
        <w:rPr>
          <w:rFonts w:ascii="Times New Roman" w:hAnsi="Times New Roman"/>
          <w:sz w:val="28"/>
          <w:szCs w:val="28"/>
          <w:lang w:val="ro-RO"/>
        </w:rPr>
        <w:t>,</w:t>
      </w:r>
      <w:r w:rsidR="00FF7710" w:rsidRPr="00D5155F">
        <w:rPr>
          <w:rFonts w:ascii="Times New Roman" w:hAnsi="Times New Roman"/>
          <w:sz w:val="28"/>
          <w:szCs w:val="28"/>
          <w:lang w:val="ro-RO"/>
        </w:rPr>
        <w:t xml:space="preserve"> </w:t>
      </w:r>
      <w:r w:rsidR="00E26B79" w:rsidRPr="00D5155F">
        <w:rPr>
          <w:rFonts w:ascii="Times New Roman" w:hAnsi="Times New Roman"/>
          <w:sz w:val="28"/>
          <w:szCs w:val="28"/>
          <w:lang w:val="ro-RO"/>
        </w:rPr>
        <w:t>î</w:t>
      </w:r>
      <w:r w:rsidR="002E2C10" w:rsidRPr="00D5155F">
        <w:rPr>
          <w:rFonts w:ascii="Times New Roman" w:hAnsi="Times New Roman"/>
          <w:sz w:val="28"/>
          <w:szCs w:val="28"/>
          <w:lang w:val="ro-RO"/>
        </w:rPr>
        <w:t>n baza:</w:t>
      </w:r>
    </w:p>
    <w:p w:rsidR="0078115D" w:rsidRPr="00D5155F" w:rsidRDefault="00AF0437" w:rsidP="0078115D">
      <w:pPr>
        <w:spacing w:after="0" w:line="240" w:lineRule="auto"/>
        <w:jc w:val="both"/>
        <w:rPr>
          <w:rFonts w:ascii="Times New Roman" w:hAnsi="Times New Roman"/>
          <w:b/>
          <w:sz w:val="28"/>
          <w:szCs w:val="28"/>
        </w:rPr>
      </w:pPr>
      <w:r w:rsidRPr="00D5155F">
        <w:rPr>
          <w:rFonts w:ascii="Times New Roman" w:hAnsi="Times New Roman"/>
          <w:sz w:val="28"/>
          <w:szCs w:val="28"/>
          <w:lang w:val="ro-RO"/>
        </w:rPr>
        <w:t>-</w:t>
      </w:r>
      <w:r w:rsidRPr="00D5155F">
        <w:rPr>
          <w:rFonts w:ascii="Times New Roman" w:hAnsi="Times New Roman"/>
          <w:sz w:val="28"/>
          <w:szCs w:val="28"/>
        </w:rPr>
        <w:t xml:space="preserve"> </w:t>
      </w:r>
      <w:r w:rsidR="0078115D" w:rsidRPr="00D5155F">
        <w:rPr>
          <w:rFonts w:ascii="Times New Roman" w:hAnsi="Times New Roman"/>
          <w:b/>
          <w:sz w:val="28"/>
          <w:szCs w:val="28"/>
        </w:rPr>
        <w:t xml:space="preserve">Legii nr. 292/2018  </w:t>
      </w:r>
      <w:r w:rsidR="0078115D" w:rsidRPr="00D5155F">
        <w:rPr>
          <w:rFonts w:ascii="Times New Roman" w:hAnsi="Times New Roman"/>
          <w:sz w:val="28"/>
          <w:szCs w:val="28"/>
        </w:rPr>
        <w:t>privind evaluarea impactului anumitor proiecte publice şi private asupra mediului</w:t>
      </w:r>
      <w:r w:rsidR="0078115D" w:rsidRPr="00D5155F">
        <w:rPr>
          <w:rFonts w:ascii="Times New Roman" w:hAnsi="Times New Roman"/>
          <w:b/>
          <w:sz w:val="28"/>
          <w:szCs w:val="28"/>
        </w:rPr>
        <w:t xml:space="preserve"> </w:t>
      </w:r>
      <w:r w:rsidR="00E26B79" w:rsidRPr="00D5155F">
        <w:rPr>
          <w:rFonts w:ascii="Times New Roman" w:hAnsi="Times New Roman"/>
          <w:b/>
          <w:sz w:val="28"/>
          <w:szCs w:val="28"/>
        </w:rPr>
        <w:t>,</w:t>
      </w:r>
    </w:p>
    <w:p w:rsidR="0078115D" w:rsidRPr="00D5155F" w:rsidRDefault="0078115D" w:rsidP="0078115D">
      <w:pPr>
        <w:spacing w:after="0" w:line="240" w:lineRule="auto"/>
        <w:jc w:val="both"/>
        <w:rPr>
          <w:rFonts w:ascii="Times New Roman" w:hAnsi="Times New Roman"/>
          <w:sz w:val="28"/>
          <w:szCs w:val="28"/>
        </w:rPr>
      </w:pPr>
      <w:r w:rsidRPr="00D5155F">
        <w:rPr>
          <w:rFonts w:ascii="Times New Roman" w:hAnsi="Times New Roman"/>
          <w:b/>
          <w:sz w:val="28"/>
          <w:szCs w:val="28"/>
        </w:rPr>
        <w:t xml:space="preserve">- Ordonanţei de Urgenţă a Guvernului nr. 57/2007 </w:t>
      </w:r>
      <w:r w:rsidRPr="00D5155F">
        <w:rPr>
          <w:rFonts w:ascii="Times New Roman" w:hAnsi="Times New Roman"/>
          <w:sz w:val="28"/>
          <w:szCs w:val="28"/>
        </w:rPr>
        <w:t xml:space="preserve">privind regimul ariilor naturale protejate, conservarea habitatelor naturale, a florei şi faunei sălbatice, </w:t>
      </w:r>
      <w:r w:rsidR="00E26B79" w:rsidRPr="00D5155F">
        <w:rPr>
          <w:rFonts w:ascii="Times New Roman" w:hAnsi="Times New Roman"/>
          <w:sz w:val="28"/>
          <w:szCs w:val="28"/>
        </w:rPr>
        <w:t>a</w:t>
      </w:r>
      <w:r w:rsidRPr="00D5155F">
        <w:rPr>
          <w:rFonts w:ascii="Times New Roman" w:hAnsi="Times New Roman"/>
          <w:sz w:val="28"/>
          <w:szCs w:val="28"/>
        </w:rPr>
        <w:t>probat</w:t>
      </w:r>
      <w:r w:rsidR="00E26B79" w:rsidRPr="00D5155F">
        <w:rPr>
          <w:rFonts w:ascii="Times New Roman" w:hAnsi="Times New Roman"/>
          <w:sz w:val="28"/>
          <w:szCs w:val="28"/>
        </w:rPr>
        <w:t>ă</w:t>
      </w:r>
      <w:r w:rsidRPr="00D5155F">
        <w:rPr>
          <w:rFonts w:ascii="Times New Roman" w:hAnsi="Times New Roman"/>
          <w:sz w:val="28"/>
          <w:szCs w:val="28"/>
        </w:rPr>
        <w:t xml:space="preserve"> cu modificările şi completările prin Legea nr.49/2011, cu modific</w:t>
      </w:r>
      <w:r w:rsidR="00E26B79" w:rsidRPr="00D5155F">
        <w:rPr>
          <w:rFonts w:ascii="Times New Roman" w:hAnsi="Times New Roman"/>
          <w:sz w:val="28"/>
          <w:szCs w:val="28"/>
        </w:rPr>
        <w:t>ările ș</w:t>
      </w:r>
      <w:r w:rsidRPr="00D5155F">
        <w:rPr>
          <w:rFonts w:ascii="Times New Roman" w:hAnsi="Times New Roman"/>
          <w:sz w:val="28"/>
          <w:szCs w:val="28"/>
        </w:rPr>
        <w:t>i complet</w:t>
      </w:r>
      <w:r w:rsidR="00E26B79" w:rsidRPr="00D5155F">
        <w:rPr>
          <w:rFonts w:ascii="Times New Roman" w:hAnsi="Times New Roman"/>
          <w:sz w:val="28"/>
          <w:szCs w:val="28"/>
        </w:rPr>
        <w:t>ă</w:t>
      </w:r>
      <w:r w:rsidRPr="00D5155F">
        <w:rPr>
          <w:rFonts w:ascii="Times New Roman" w:hAnsi="Times New Roman"/>
          <w:sz w:val="28"/>
          <w:szCs w:val="28"/>
        </w:rPr>
        <w:t>rile ulterioare,</w:t>
      </w:r>
    </w:p>
    <w:p w:rsidR="00401C98" w:rsidRPr="00D5155F" w:rsidRDefault="0078115D" w:rsidP="0017272E">
      <w:pPr>
        <w:spacing w:after="0" w:line="240" w:lineRule="auto"/>
        <w:jc w:val="both"/>
        <w:rPr>
          <w:rFonts w:ascii="Times New Roman" w:hAnsi="Times New Roman"/>
          <w:b/>
          <w:sz w:val="28"/>
          <w:szCs w:val="28"/>
        </w:rPr>
      </w:pPr>
      <w:r w:rsidRPr="00D5155F">
        <w:rPr>
          <w:rFonts w:ascii="Times New Roman" w:hAnsi="Times New Roman"/>
          <w:sz w:val="28"/>
          <w:szCs w:val="28"/>
        </w:rPr>
        <w:t>A</w:t>
      </w:r>
      <w:r w:rsidR="009B2C34" w:rsidRPr="00D5155F">
        <w:rPr>
          <w:rFonts w:ascii="Times New Roman" w:hAnsi="Times New Roman"/>
          <w:sz w:val="28"/>
          <w:szCs w:val="28"/>
        </w:rPr>
        <w:t>utoritate</w:t>
      </w:r>
      <w:r w:rsidR="00E26B79" w:rsidRPr="00D5155F">
        <w:rPr>
          <w:rFonts w:ascii="Times New Roman" w:hAnsi="Times New Roman"/>
          <w:sz w:val="28"/>
          <w:szCs w:val="28"/>
        </w:rPr>
        <w:t>a</w:t>
      </w:r>
      <w:r w:rsidR="009B2C34" w:rsidRPr="00D5155F">
        <w:rPr>
          <w:rFonts w:ascii="Times New Roman" w:hAnsi="Times New Roman"/>
          <w:sz w:val="28"/>
          <w:szCs w:val="28"/>
        </w:rPr>
        <w:t xml:space="preserve"> competent</w:t>
      </w:r>
      <w:r w:rsidR="00E26B79" w:rsidRPr="00D5155F">
        <w:rPr>
          <w:rFonts w:ascii="Times New Roman" w:hAnsi="Times New Roman"/>
          <w:sz w:val="28"/>
          <w:szCs w:val="28"/>
        </w:rPr>
        <w:t>ă</w:t>
      </w:r>
      <w:r w:rsidR="009B2C34" w:rsidRPr="00D5155F">
        <w:rPr>
          <w:rFonts w:ascii="Times New Roman" w:hAnsi="Times New Roman"/>
          <w:sz w:val="28"/>
          <w:szCs w:val="28"/>
        </w:rPr>
        <w:t xml:space="preserve"> pentru protec</w:t>
      </w:r>
      <w:r w:rsidR="00E26B79" w:rsidRPr="00D5155F">
        <w:rPr>
          <w:rFonts w:ascii="Times New Roman" w:hAnsi="Times New Roman"/>
          <w:sz w:val="28"/>
          <w:szCs w:val="28"/>
        </w:rPr>
        <w:t>ț</w:t>
      </w:r>
      <w:r w:rsidR="009B2C34" w:rsidRPr="00D5155F">
        <w:rPr>
          <w:rFonts w:ascii="Times New Roman" w:hAnsi="Times New Roman"/>
          <w:sz w:val="28"/>
          <w:szCs w:val="28"/>
        </w:rPr>
        <w:t>ia mediului</w:t>
      </w:r>
      <w:r w:rsidRPr="00D5155F">
        <w:rPr>
          <w:rFonts w:ascii="Times New Roman" w:hAnsi="Times New Roman"/>
          <w:sz w:val="28"/>
          <w:szCs w:val="28"/>
        </w:rPr>
        <w:t xml:space="preserve"> Tulcea decide</w:t>
      </w:r>
      <w:r w:rsidR="00E26B79" w:rsidRPr="00D5155F">
        <w:rPr>
          <w:rFonts w:ascii="Times New Roman" w:hAnsi="Times New Roman"/>
          <w:sz w:val="28"/>
          <w:szCs w:val="28"/>
        </w:rPr>
        <w:t>, ca urmare a consultărilor desfăș</w:t>
      </w:r>
      <w:r w:rsidR="009B2C34" w:rsidRPr="00D5155F">
        <w:rPr>
          <w:rFonts w:ascii="Times New Roman" w:hAnsi="Times New Roman"/>
          <w:sz w:val="28"/>
          <w:szCs w:val="28"/>
        </w:rPr>
        <w:t xml:space="preserve">urate </w:t>
      </w:r>
      <w:r w:rsidR="00E26B79" w:rsidRPr="00D5155F">
        <w:rPr>
          <w:rFonts w:ascii="Times New Roman" w:hAnsi="Times New Roman"/>
          <w:sz w:val="28"/>
          <w:szCs w:val="28"/>
        </w:rPr>
        <w:t>î</w:t>
      </w:r>
      <w:r w:rsidR="009B2C34" w:rsidRPr="00D5155F">
        <w:rPr>
          <w:rFonts w:ascii="Times New Roman" w:hAnsi="Times New Roman"/>
          <w:sz w:val="28"/>
          <w:szCs w:val="28"/>
        </w:rPr>
        <w:t xml:space="preserve">n cadrul </w:t>
      </w:r>
      <w:r w:rsidR="00E1474F" w:rsidRPr="00D5155F">
        <w:rPr>
          <w:rFonts w:ascii="Times New Roman" w:hAnsi="Times New Roman"/>
          <w:sz w:val="28"/>
          <w:szCs w:val="28"/>
        </w:rPr>
        <w:t>s</w:t>
      </w:r>
      <w:r w:rsidR="009B2C34" w:rsidRPr="00D5155F">
        <w:rPr>
          <w:rFonts w:ascii="Times New Roman" w:hAnsi="Times New Roman"/>
          <w:sz w:val="28"/>
          <w:szCs w:val="28"/>
        </w:rPr>
        <w:t>edin</w:t>
      </w:r>
      <w:r w:rsidR="00E26B79" w:rsidRPr="00D5155F">
        <w:rPr>
          <w:rFonts w:ascii="Times New Roman" w:hAnsi="Times New Roman"/>
          <w:sz w:val="28"/>
          <w:szCs w:val="28"/>
        </w:rPr>
        <w:t>ț</w:t>
      </w:r>
      <w:r w:rsidR="009B2C34" w:rsidRPr="00D5155F">
        <w:rPr>
          <w:rFonts w:ascii="Times New Roman" w:hAnsi="Times New Roman"/>
          <w:sz w:val="28"/>
          <w:szCs w:val="28"/>
        </w:rPr>
        <w:t>ei Comisiei  Tehnice de Analiz</w:t>
      </w:r>
      <w:r w:rsidR="00E1474F" w:rsidRPr="00D5155F">
        <w:rPr>
          <w:rFonts w:ascii="Times New Roman" w:hAnsi="Times New Roman"/>
          <w:sz w:val="28"/>
          <w:szCs w:val="28"/>
        </w:rPr>
        <w:t>a</w:t>
      </w:r>
      <w:r w:rsidR="00AD4829" w:rsidRPr="00D5155F">
        <w:rPr>
          <w:rFonts w:ascii="Times New Roman" w:hAnsi="Times New Roman"/>
          <w:sz w:val="28"/>
          <w:szCs w:val="28"/>
          <w:lang w:val="ro-RO"/>
        </w:rPr>
        <w:t xml:space="preserve"> din data de </w:t>
      </w:r>
      <w:r w:rsidR="00DB43C8" w:rsidRPr="00D5155F">
        <w:rPr>
          <w:rFonts w:ascii="Times New Roman" w:hAnsi="Times New Roman"/>
          <w:sz w:val="28"/>
          <w:szCs w:val="28"/>
          <w:lang w:val="ro-RO"/>
        </w:rPr>
        <w:t>-07</w:t>
      </w:r>
      <w:r w:rsidR="001C6E7F" w:rsidRPr="00D5155F">
        <w:rPr>
          <w:rFonts w:ascii="Times New Roman" w:hAnsi="Times New Roman"/>
          <w:sz w:val="28"/>
          <w:szCs w:val="28"/>
          <w:lang w:val="ro-RO"/>
        </w:rPr>
        <w:t>.0</w:t>
      </w:r>
      <w:r w:rsidR="00FF7710" w:rsidRPr="00D5155F">
        <w:rPr>
          <w:rFonts w:ascii="Times New Roman" w:hAnsi="Times New Roman"/>
          <w:sz w:val="28"/>
          <w:szCs w:val="28"/>
          <w:lang w:val="ro-RO"/>
        </w:rPr>
        <w:t>5</w:t>
      </w:r>
      <w:r w:rsidR="001C6E7F" w:rsidRPr="00D5155F">
        <w:rPr>
          <w:rFonts w:ascii="Times New Roman" w:hAnsi="Times New Roman"/>
          <w:sz w:val="28"/>
          <w:szCs w:val="28"/>
          <w:lang w:val="ro-RO"/>
        </w:rPr>
        <w:t>.201</w:t>
      </w:r>
      <w:r w:rsidR="00052285" w:rsidRPr="00D5155F">
        <w:rPr>
          <w:rFonts w:ascii="Times New Roman" w:hAnsi="Times New Roman"/>
          <w:sz w:val="28"/>
          <w:szCs w:val="28"/>
          <w:lang w:val="ro-RO"/>
        </w:rPr>
        <w:t>9</w:t>
      </w:r>
      <w:r w:rsidR="002E2C10" w:rsidRPr="00D5155F">
        <w:rPr>
          <w:rFonts w:ascii="Times New Roman" w:hAnsi="Times New Roman"/>
          <w:sz w:val="28"/>
          <w:szCs w:val="28"/>
          <w:lang w:val="ro-RO"/>
        </w:rPr>
        <w:t xml:space="preserve">, </w:t>
      </w:r>
      <w:r w:rsidR="002C7742" w:rsidRPr="00D5155F">
        <w:rPr>
          <w:rFonts w:ascii="Times New Roman" w:hAnsi="Times New Roman"/>
          <w:sz w:val="28"/>
          <w:szCs w:val="28"/>
          <w:lang w:val="ro-RO"/>
        </w:rPr>
        <w:t>c</w:t>
      </w:r>
      <w:r w:rsidR="00DF298B" w:rsidRPr="00D5155F">
        <w:rPr>
          <w:rFonts w:ascii="Times New Roman" w:hAnsi="Times New Roman"/>
          <w:sz w:val="28"/>
          <w:szCs w:val="28"/>
          <w:lang w:val="ro-RO"/>
        </w:rPr>
        <w:t>ă</w:t>
      </w:r>
      <w:r w:rsidR="002C7742" w:rsidRPr="00D5155F">
        <w:rPr>
          <w:rFonts w:ascii="Times New Roman" w:hAnsi="Times New Roman"/>
          <w:sz w:val="28"/>
          <w:szCs w:val="28"/>
          <w:lang w:val="ro-RO"/>
        </w:rPr>
        <w:t xml:space="preserve"> proiectul „</w:t>
      </w:r>
      <w:r w:rsidR="00DB43C8" w:rsidRPr="00D5155F">
        <w:rPr>
          <w:rFonts w:ascii="Times New Roman" w:hAnsi="Times New Roman"/>
          <w:b/>
          <w:sz w:val="28"/>
          <w:szCs w:val="28"/>
          <w:lang w:val="ro-RO"/>
        </w:rPr>
        <w:t xml:space="preserve">Supraetajare etaj 7”, </w:t>
      </w:r>
      <w:r w:rsidR="00DB43C8" w:rsidRPr="00D5155F">
        <w:rPr>
          <w:rFonts w:ascii="Times New Roman" w:hAnsi="Times New Roman"/>
          <w:sz w:val="28"/>
          <w:szCs w:val="28"/>
          <w:lang w:val="ro-RO"/>
        </w:rPr>
        <w:t>propus a fi amplasat în intravilanul mun. Tulcea, str. Zimbrului, nr.1</w:t>
      </w:r>
      <w:r w:rsidR="000F1270" w:rsidRPr="00D5155F">
        <w:rPr>
          <w:rFonts w:ascii="Times New Roman" w:hAnsi="Times New Roman"/>
          <w:sz w:val="28"/>
          <w:szCs w:val="28"/>
          <w:lang w:val="ro-RO"/>
        </w:rPr>
        <w:t>,</w:t>
      </w:r>
      <w:r w:rsidR="000F1270" w:rsidRPr="00D5155F">
        <w:rPr>
          <w:rFonts w:ascii="Times New Roman" w:hAnsi="Times New Roman"/>
          <w:b/>
          <w:sz w:val="28"/>
          <w:szCs w:val="28"/>
          <w:lang w:val="ro-RO"/>
        </w:rPr>
        <w:t xml:space="preserve"> </w:t>
      </w:r>
      <w:r w:rsidR="00401C98" w:rsidRPr="00D5155F">
        <w:rPr>
          <w:rFonts w:ascii="Times New Roman" w:hAnsi="Times New Roman"/>
          <w:b/>
          <w:sz w:val="28"/>
          <w:szCs w:val="28"/>
        </w:rPr>
        <w:t>nu se supune evalu</w:t>
      </w:r>
      <w:r w:rsidR="00346177" w:rsidRPr="00D5155F">
        <w:rPr>
          <w:rFonts w:ascii="Times New Roman" w:hAnsi="Times New Roman"/>
          <w:b/>
          <w:sz w:val="28"/>
          <w:szCs w:val="28"/>
        </w:rPr>
        <w:t>ă</w:t>
      </w:r>
      <w:r w:rsidR="00401C98" w:rsidRPr="00D5155F">
        <w:rPr>
          <w:rFonts w:ascii="Times New Roman" w:hAnsi="Times New Roman"/>
          <w:b/>
          <w:sz w:val="28"/>
          <w:szCs w:val="28"/>
        </w:rPr>
        <w:t>rii impactului asupra mediului</w:t>
      </w:r>
      <w:r w:rsidR="00BC1CA0" w:rsidRPr="00D5155F">
        <w:rPr>
          <w:rFonts w:ascii="Times New Roman" w:hAnsi="Times New Roman"/>
          <w:b/>
          <w:sz w:val="28"/>
          <w:szCs w:val="28"/>
        </w:rPr>
        <w:t>.</w:t>
      </w:r>
    </w:p>
    <w:p w:rsidR="00346177" w:rsidRPr="00D5155F" w:rsidRDefault="00346177" w:rsidP="00052285">
      <w:pPr>
        <w:spacing w:after="0" w:line="240" w:lineRule="auto"/>
        <w:jc w:val="both"/>
        <w:rPr>
          <w:rFonts w:ascii="Times New Roman" w:hAnsi="Times New Roman"/>
          <w:sz w:val="28"/>
          <w:szCs w:val="28"/>
          <w:lang w:val="ro-RO"/>
        </w:rPr>
      </w:pPr>
    </w:p>
    <w:p w:rsidR="00DF298B" w:rsidRPr="00D5155F" w:rsidRDefault="002E2C10" w:rsidP="00DF298B">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t xml:space="preserve">    </w:t>
      </w:r>
      <w:r w:rsidR="00DF298B" w:rsidRPr="00D5155F">
        <w:rPr>
          <w:rFonts w:ascii="Times New Roman" w:hAnsi="Times New Roman"/>
          <w:b/>
          <w:sz w:val="28"/>
          <w:szCs w:val="28"/>
          <w:lang w:val="ro-RO"/>
        </w:rPr>
        <w:t>Justificarea prezentei decizii:</w:t>
      </w:r>
      <w:r w:rsidR="00DF298B" w:rsidRPr="00D5155F">
        <w:rPr>
          <w:rFonts w:ascii="Times New Roman" w:hAnsi="Times New Roman"/>
          <w:b/>
          <w:sz w:val="28"/>
          <w:szCs w:val="28"/>
          <w:lang w:val="ro-RO"/>
        </w:rPr>
        <w:tab/>
      </w:r>
    </w:p>
    <w:p w:rsidR="0017272E" w:rsidRPr="00D5155F" w:rsidRDefault="0017272E" w:rsidP="00DF298B">
      <w:pPr>
        <w:autoSpaceDE w:val="0"/>
        <w:autoSpaceDN w:val="0"/>
        <w:adjustRightInd w:val="0"/>
        <w:spacing w:after="0" w:line="240" w:lineRule="auto"/>
        <w:jc w:val="both"/>
        <w:rPr>
          <w:rFonts w:ascii="Times New Roman" w:hAnsi="Times New Roman"/>
          <w:b/>
          <w:sz w:val="28"/>
          <w:szCs w:val="28"/>
          <w:lang w:val="ro-RO"/>
        </w:rPr>
      </w:pP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I. Motivele </w:t>
      </w:r>
      <w:r w:rsidR="00346177" w:rsidRPr="00D5155F">
        <w:rPr>
          <w:rFonts w:ascii="Times New Roman" w:hAnsi="Times New Roman"/>
          <w:sz w:val="28"/>
          <w:szCs w:val="28"/>
          <w:lang w:val="ro-RO"/>
        </w:rPr>
        <w:t>pe baza că</w:t>
      </w:r>
      <w:r w:rsidRPr="00D5155F">
        <w:rPr>
          <w:rFonts w:ascii="Times New Roman" w:hAnsi="Times New Roman"/>
          <w:sz w:val="28"/>
          <w:szCs w:val="28"/>
          <w:lang w:val="ro-RO"/>
        </w:rPr>
        <w:t>rora s-a stabilit neefectuarea evaluării impactului asupra mediului sunt următoarele:</w:t>
      </w:r>
    </w:p>
    <w:p w:rsidR="00346177"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D5155F">
        <w:rPr>
          <w:rFonts w:ascii="Times New Roman" w:hAnsi="Times New Roman"/>
          <w:sz w:val="28"/>
          <w:szCs w:val="28"/>
          <w:lang w:val="ro-RO"/>
        </w:rPr>
        <w:t xml:space="preserve">la punctul </w:t>
      </w:r>
      <w:r w:rsidR="00DB43C8" w:rsidRPr="00D5155F">
        <w:rPr>
          <w:rFonts w:ascii="Times New Roman" w:hAnsi="Times New Roman"/>
          <w:sz w:val="28"/>
          <w:szCs w:val="28"/>
          <w:lang w:val="ro-RO"/>
        </w:rPr>
        <w:t>13 lit. a ) orice modificări sau extinderi, altele decât cele prevazute la pct.24 din anexa nr.1, ale proiectelor prevăzute în anexa nr.1 sau în prezenta anexă, deja autorizate, executate sau în curs de a fi executate, care pot avea efecte semnificative negative asupra mediului.</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b) lucr</w:t>
      </w:r>
      <w:r w:rsidR="00346177" w:rsidRPr="00D5155F">
        <w:rPr>
          <w:rFonts w:ascii="Times New Roman" w:hAnsi="Times New Roman"/>
          <w:sz w:val="28"/>
          <w:szCs w:val="28"/>
          <w:lang w:val="ro-RO"/>
        </w:rPr>
        <w:t>ă</w:t>
      </w:r>
      <w:r w:rsidRPr="00D5155F">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c) proiectul propus</w:t>
      </w:r>
      <w:r w:rsidR="00DD2E2F" w:rsidRPr="00D5155F">
        <w:rPr>
          <w:rFonts w:ascii="Times New Roman" w:hAnsi="Times New Roman"/>
          <w:sz w:val="28"/>
          <w:szCs w:val="28"/>
          <w:lang w:val="ro-RO"/>
        </w:rPr>
        <w:t xml:space="preserve"> nu</w:t>
      </w:r>
      <w:r w:rsidRPr="00D5155F">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 .</w:t>
      </w:r>
    </w:p>
    <w:p w:rsidR="00DF298B" w:rsidRPr="00D5155F" w:rsidRDefault="00BB46E3"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d) proiectul propus</w:t>
      </w:r>
      <w:r w:rsidR="00DF298B" w:rsidRPr="00D5155F">
        <w:rPr>
          <w:rFonts w:ascii="Times New Roman" w:hAnsi="Times New Roman"/>
          <w:sz w:val="28"/>
          <w:szCs w:val="28"/>
          <w:lang w:val="ro-RO"/>
        </w:rPr>
        <w:t xml:space="preserve"> </w:t>
      </w:r>
      <w:r w:rsidR="00DB43C8" w:rsidRPr="00D5155F">
        <w:rPr>
          <w:rFonts w:ascii="Times New Roman" w:hAnsi="Times New Roman"/>
          <w:sz w:val="28"/>
          <w:szCs w:val="28"/>
          <w:lang w:val="ro-RO"/>
        </w:rPr>
        <w:t xml:space="preserve">nu </w:t>
      </w:r>
      <w:r w:rsidR="00DF298B" w:rsidRPr="00D5155F">
        <w:rPr>
          <w:rFonts w:ascii="Times New Roman" w:hAnsi="Times New Roman"/>
          <w:sz w:val="28"/>
          <w:szCs w:val="28"/>
          <w:lang w:val="ro-RO"/>
        </w:rPr>
        <w:t>intră sub incidența prevederilor art. 48 si 54 din Legea apelor nr. 107/1996, cu modificările și completările ulterioare.</w:t>
      </w:r>
    </w:p>
    <w:p w:rsidR="00DF298B" w:rsidRPr="00D5155F"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lastRenderedPageBreak/>
        <w:t xml:space="preserve">   </w:t>
      </w:r>
      <w:r w:rsidRPr="00D5155F">
        <w:rPr>
          <w:rFonts w:ascii="Times New Roman" w:hAnsi="Times New Roman"/>
          <w:b/>
          <w:sz w:val="28"/>
          <w:szCs w:val="28"/>
          <w:lang w:val="ro-RO"/>
        </w:rPr>
        <w:t xml:space="preserve"> Caracteristicele proiectului </w:t>
      </w:r>
    </w:p>
    <w:p w:rsidR="00DF298B" w:rsidRPr="00D5155F" w:rsidRDefault="00DF298B" w:rsidP="00DF298B">
      <w:pPr>
        <w:numPr>
          <w:ilvl w:val="0"/>
          <w:numId w:val="32"/>
        </w:numPr>
        <w:spacing w:after="0" w:line="240" w:lineRule="auto"/>
        <w:ind w:left="0"/>
        <w:jc w:val="both"/>
        <w:rPr>
          <w:rFonts w:ascii="Times New Roman" w:hAnsi="Times New Roman"/>
          <w:b/>
          <w:sz w:val="28"/>
          <w:szCs w:val="28"/>
          <w:lang w:val="ro-RO"/>
        </w:rPr>
      </w:pPr>
      <w:r w:rsidRPr="00D5155F">
        <w:rPr>
          <w:rFonts w:ascii="Times New Roman" w:hAnsi="Times New Roman"/>
          <w:b/>
          <w:sz w:val="28"/>
          <w:szCs w:val="28"/>
          <w:lang w:val="ro-RO"/>
        </w:rPr>
        <w:t>Dimensiunea și concepția întregului proiect:</w:t>
      </w:r>
    </w:p>
    <w:p w:rsidR="00D5155F" w:rsidRDefault="00DF298B" w:rsidP="00D5155F">
      <w:pPr>
        <w:spacing w:after="0" w:line="240" w:lineRule="auto"/>
        <w:ind w:firstLine="720"/>
        <w:jc w:val="both"/>
        <w:rPr>
          <w:rFonts w:ascii="Times New Roman" w:hAnsi="Times New Roman"/>
          <w:sz w:val="28"/>
          <w:szCs w:val="28"/>
        </w:rPr>
      </w:pPr>
      <w:r w:rsidRPr="00D5155F">
        <w:rPr>
          <w:rFonts w:ascii="Times New Roman" w:hAnsi="Times New Roman"/>
          <w:sz w:val="28"/>
          <w:szCs w:val="28"/>
          <w:lang w:val="ro-RO"/>
        </w:rPr>
        <w:t xml:space="preserve">Proiectul </w:t>
      </w:r>
      <w:r w:rsidR="00BB46E3" w:rsidRPr="00D5155F">
        <w:rPr>
          <w:rFonts w:ascii="Times New Roman" w:hAnsi="Times New Roman"/>
          <w:sz w:val="28"/>
          <w:szCs w:val="28"/>
          <w:lang w:val="ro-RO"/>
        </w:rPr>
        <w:t>prevede</w:t>
      </w:r>
      <w:r w:rsidR="00BB46E3" w:rsidRPr="00D5155F">
        <w:rPr>
          <w:rFonts w:ascii="Times New Roman" w:hAnsi="Times New Roman"/>
          <w:sz w:val="28"/>
          <w:szCs w:val="28"/>
        </w:rPr>
        <w:t xml:space="preserve"> </w:t>
      </w:r>
      <w:r w:rsidR="00BD55FE" w:rsidRPr="00D5155F">
        <w:rPr>
          <w:rFonts w:ascii="Times New Roman" w:hAnsi="Times New Roman"/>
          <w:sz w:val="28"/>
          <w:szCs w:val="28"/>
        </w:rPr>
        <w:t>construirea unui etaj suplimentar la construc</w:t>
      </w:r>
      <w:r w:rsidR="00BD55FE" w:rsidRPr="00D5155F">
        <w:rPr>
          <w:rFonts w:ascii="Times New Roman" w:hAnsi="Times New Roman"/>
          <w:sz w:val="28"/>
          <w:szCs w:val="28"/>
          <w:lang w:val="ro-RO"/>
        </w:rPr>
        <w:t>ț</w:t>
      </w:r>
      <w:r w:rsidR="00BD55FE" w:rsidRPr="00D5155F">
        <w:rPr>
          <w:rFonts w:ascii="Times New Roman" w:hAnsi="Times New Roman"/>
          <w:sz w:val="28"/>
          <w:szCs w:val="28"/>
        </w:rPr>
        <w:t>ia existent S+P+6E.</w:t>
      </w:r>
    </w:p>
    <w:p w:rsidR="00DF298B" w:rsidRPr="00D5155F" w:rsidRDefault="00DF298B" w:rsidP="00D5155F">
      <w:pPr>
        <w:spacing w:after="0" w:line="240" w:lineRule="auto"/>
        <w:ind w:firstLine="720"/>
        <w:jc w:val="both"/>
        <w:rPr>
          <w:rFonts w:ascii="Times New Roman" w:hAnsi="Times New Roman"/>
          <w:sz w:val="28"/>
          <w:szCs w:val="28"/>
          <w:lang w:val="ro-RO"/>
        </w:rPr>
      </w:pPr>
      <w:r w:rsidRPr="00D5155F">
        <w:rPr>
          <w:rFonts w:ascii="Times New Roman" w:hAnsi="Times New Roman"/>
          <w:sz w:val="28"/>
          <w:szCs w:val="28"/>
          <w:lang w:val="ro-RO"/>
        </w:rPr>
        <w:t>În conformitate cu</w:t>
      </w:r>
      <w:r w:rsidR="005236D5" w:rsidRPr="00D5155F">
        <w:rPr>
          <w:rFonts w:ascii="Times New Roman" w:hAnsi="Times New Roman"/>
          <w:sz w:val="28"/>
          <w:szCs w:val="28"/>
          <w:lang w:val="ro-RO"/>
        </w:rPr>
        <w:t xml:space="preserve"> Certificatul de Urbanism nr. </w:t>
      </w:r>
      <w:r w:rsidR="00BD55FE" w:rsidRPr="00D5155F">
        <w:rPr>
          <w:rFonts w:ascii="Times New Roman" w:hAnsi="Times New Roman"/>
          <w:sz w:val="28"/>
          <w:szCs w:val="28"/>
          <w:lang w:val="ro-RO"/>
        </w:rPr>
        <w:t>430</w:t>
      </w:r>
      <w:r w:rsidR="005236D5" w:rsidRPr="00D5155F">
        <w:rPr>
          <w:rFonts w:ascii="Times New Roman" w:hAnsi="Times New Roman"/>
          <w:sz w:val="28"/>
          <w:szCs w:val="28"/>
          <w:lang w:val="ro-RO"/>
        </w:rPr>
        <w:t>/</w:t>
      </w:r>
      <w:r w:rsidRPr="00D5155F">
        <w:rPr>
          <w:rFonts w:ascii="Times New Roman" w:hAnsi="Times New Roman"/>
          <w:sz w:val="28"/>
          <w:szCs w:val="28"/>
          <w:lang w:val="ro-RO"/>
        </w:rPr>
        <w:t>1</w:t>
      </w:r>
      <w:r w:rsidR="00BD55FE" w:rsidRPr="00D5155F">
        <w:rPr>
          <w:rFonts w:ascii="Times New Roman" w:hAnsi="Times New Roman"/>
          <w:sz w:val="28"/>
          <w:szCs w:val="28"/>
          <w:lang w:val="ro-RO"/>
        </w:rPr>
        <w:t>0</w:t>
      </w:r>
      <w:r w:rsidRPr="00D5155F">
        <w:rPr>
          <w:rFonts w:ascii="Times New Roman" w:hAnsi="Times New Roman"/>
          <w:sz w:val="28"/>
          <w:szCs w:val="28"/>
          <w:lang w:val="ro-RO"/>
        </w:rPr>
        <w:t>.</w:t>
      </w:r>
      <w:r w:rsidR="00BD55FE" w:rsidRPr="00D5155F">
        <w:rPr>
          <w:rFonts w:ascii="Times New Roman" w:hAnsi="Times New Roman"/>
          <w:sz w:val="28"/>
          <w:szCs w:val="28"/>
          <w:lang w:val="ro-RO"/>
        </w:rPr>
        <w:t>05</w:t>
      </w:r>
      <w:r w:rsidRPr="00D5155F">
        <w:rPr>
          <w:rFonts w:ascii="Times New Roman" w:hAnsi="Times New Roman"/>
          <w:sz w:val="28"/>
          <w:szCs w:val="28"/>
          <w:lang w:val="ro-RO"/>
        </w:rPr>
        <w:t>.201</w:t>
      </w:r>
      <w:r w:rsidR="00BD55FE" w:rsidRPr="00D5155F">
        <w:rPr>
          <w:rFonts w:ascii="Times New Roman" w:hAnsi="Times New Roman"/>
          <w:sz w:val="28"/>
          <w:szCs w:val="28"/>
          <w:lang w:val="ro-RO"/>
        </w:rPr>
        <w:t>9</w:t>
      </w:r>
      <w:r w:rsidRPr="00D5155F">
        <w:rPr>
          <w:rFonts w:ascii="Times New Roman" w:hAnsi="Times New Roman"/>
          <w:sz w:val="28"/>
          <w:szCs w:val="28"/>
          <w:lang w:val="ro-RO"/>
        </w:rPr>
        <w:t xml:space="preserve"> emis de </w:t>
      </w:r>
      <w:r w:rsidR="00BD55FE" w:rsidRPr="00D5155F">
        <w:rPr>
          <w:rFonts w:ascii="Times New Roman" w:hAnsi="Times New Roman"/>
          <w:sz w:val="28"/>
          <w:szCs w:val="28"/>
          <w:lang w:val="ro-RO"/>
        </w:rPr>
        <w:t>UAT Municipiul Tulcea</w:t>
      </w:r>
      <w:r w:rsidRPr="00D5155F">
        <w:rPr>
          <w:rFonts w:ascii="Times New Roman" w:hAnsi="Times New Roman"/>
          <w:sz w:val="28"/>
          <w:szCs w:val="28"/>
          <w:lang w:val="ro-RO"/>
        </w:rPr>
        <w:t xml:space="preserve">, imobilul se află în zona </w:t>
      </w:r>
      <w:r w:rsidR="00BD55FE" w:rsidRPr="00D5155F">
        <w:rPr>
          <w:rFonts w:ascii="Times New Roman" w:hAnsi="Times New Roman"/>
          <w:sz w:val="28"/>
          <w:szCs w:val="28"/>
          <w:lang w:val="ro-RO"/>
        </w:rPr>
        <w:t>L</w:t>
      </w:r>
      <w:r w:rsidR="00B36412">
        <w:rPr>
          <w:rFonts w:ascii="Times New Roman" w:hAnsi="Times New Roman"/>
          <w:sz w:val="28"/>
          <w:szCs w:val="28"/>
          <w:lang w:val="ro-RO"/>
        </w:rPr>
        <w:t>M</w:t>
      </w:r>
      <w:r w:rsidR="00BD55FE" w:rsidRPr="00D5155F">
        <w:rPr>
          <w:rFonts w:ascii="Times New Roman" w:hAnsi="Times New Roman"/>
          <w:sz w:val="28"/>
          <w:szCs w:val="28"/>
          <w:lang w:val="ro-RO"/>
        </w:rPr>
        <w:t>u, UTR 10</w:t>
      </w:r>
      <w:r w:rsidR="005236D5" w:rsidRPr="00D5155F">
        <w:rPr>
          <w:rFonts w:ascii="Times New Roman" w:hAnsi="Times New Roman"/>
          <w:sz w:val="28"/>
          <w:szCs w:val="28"/>
          <w:lang w:val="ro-RO"/>
        </w:rPr>
        <w:t>, conform PUG</w:t>
      </w:r>
      <w:r w:rsidRPr="00D5155F">
        <w:rPr>
          <w:rFonts w:ascii="Times New Roman" w:hAnsi="Times New Roman"/>
          <w:sz w:val="28"/>
          <w:szCs w:val="28"/>
          <w:lang w:val="ro-RO"/>
        </w:rPr>
        <w:t>.</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i/>
          <w:sz w:val="28"/>
          <w:szCs w:val="28"/>
          <w:lang w:val="ro-RO"/>
        </w:rPr>
        <w:t>Vecinătățile terenului studiat</w:t>
      </w:r>
      <w:r w:rsidRPr="00D5155F">
        <w:rPr>
          <w:rFonts w:ascii="Times New Roman" w:hAnsi="Times New Roman"/>
          <w:sz w:val="28"/>
          <w:szCs w:val="28"/>
          <w:lang w:val="ro-RO"/>
        </w:rPr>
        <w:t xml:space="preserve"> sunt următoarele:</w:t>
      </w:r>
    </w:p>
    <w:p w:rsidR="005236D5" w:rsidRPr="00D5155F" w:rsidRDefault="00DF298B" w:rsidP="005236D5">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w:t>
      </w:r>
      <w:r w:rsidRPr="00D5155F">
        <w:rPr>
          <w:rFonts w:ascii="Times New Roman" w:hAnsi="Times New Roman"/>
          <w:sz w:val="28"/>
          <w:szCs w:val="28"/>
          <w:lang w:val="ro-RO"/>
        </w:rPr>
        <w:tab/>
      </w:r>
      <w:r w:rsidR="00BB46E3" w:rsidRPr="00D5155F">
        <w:rPr>
          <w:rFonts w:ascii="Times New Roman" w:hAnsi="Times New Roman"/>
          <w:sz w:val="28"/>
          <w:szCs w:val="28"/>
          <w:lang w:val="ro-RO"/>
        </w:rPr>
        <w:t>Nord</w:t>
      </w:r>
      <w:r w:rsidR="005236D5" w:rsidRPr="00D5155F">
        <w:rPr>
          <w:rFonts w:ascii="Times New Roman" w:hAnsi="Times New Roman"/>
          <w:sz w:val="28"/>
          <w:szCs w:val="28"/>
          <w:lang w:val="ro-RO"/>
        </w:rPr>
        <w:t>:</w:t>
      </w:r>
      <w:r w:rsidR="00BB46E3" w:rsidRPr="00D5155F">
        <w:rPr>
          <w:rFonts w:ascii="Times New Roman" w:hAnsi="Times New Roman"/>
          <w:sz w:val="28"/>
          <w:szCs w:val="28"/>
          <w:lang w:val="ro-RO"/>
        </w:rPr>
        <w:t xml:space="preserve"> proprietate privată – </w:t>
      </w:r>
      <w:r w:rsidR="00BD55FE" w:rsidRPr="00D5155F">
        <w:rPr>
          <w:rFonts w:ascii="Times New Roman" w:hAnsi="Times New Roman"/>
          <w:sz w:val="28"/>
          <w:szCs w:val="28"/>
          <w:lang w:val="ro-RO"/>
        </w:rPr>
        <w:t>Raneti Sofia</w:t>
      </w:r>
    </w:p>
    <w:p w:rsidR="005236D5" w:rsidRPr="00D5155F" w:rsidRDefault="005236D5" w:rsidP="005236D5">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w:t>
      </w:r>
      <w:r w:rsidRPr="00D5155F">
        <w:rPr>
          <w:rFonts w:ascii="Times New Roman" w:hAnsi="Times New Roman"/>
          <w:sz w:val="28"/>
          <w:szCs w:val="28"/>
          <w:lang w:val="ro-RO"/>
        </w:rPr>
        <w:tab/>
        <w:t>Sud</w:t>
      </w:r>
      <w:r w:rsidR="00BB46E3" w:rsidRPr="00D5155F">
        <w:rPr>
          <w:rFonts w:ascii="Times New Roman" w:hAnsi="Times New Roman"/>
          <w:sz w:val="28"/>
          <w:szCs w:val="28"/>
          <w:lang w:val="ro-RO"/>
        </w:rPr>
        <w:t xml:space="preserve"> </w:t>
      </w:r>
      <w:r w:rsidRPr="00D5155F">
        <w:rPr>
          <w:rFonts w:ascii="Times New Roman" w:hAnsi="Times New Roman"/>
          <w:sz w:val="28"/>
          <w:szCs w:val="28"/>
          <w:lang w:val="ro-RO"/>
        </w:rPr>
        <w:t xml:space="preserve">: </w:t>
      </w:r>
      <w:r w:rsidR="00BD55FE" w:rsidRPr="00D5155F">
        <w:rPr>
          <w:rFonts w:ascii="Times New Roman" w:hAnsi="Times New Roman"/>
          <w:sz w:val="28"/>
          <w:szCs w:val="28"/>
          <w:lang w:val="ro-RO"/>
        </w:rPr>
        <w:t>strada Zimbrului</w:t>
      </w:r>
    </w:p>
    <w:p w:rsidR="005236D5" w:rsidRPr="00D5155F" w:rsidRDefault="005236D5" w:rsidP="00D5155F">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w:t>
      </w:r>
      <w:r w:rsidRPr="00D5155F">
        <w:rPr>
          <w:rFonts w:ascii="Times New Roman" w:hAnsi="Times New Roman"/>
          <w:sz w:val="28"/>
          <w:szCs w:val="28"/>
          <w:lang w:val="ro-RO"/>
        </w:rPr>
        <w:tab/>
      </w:r>
      <w:r w:rsidR="00BB46E3" w:rsidRPr="00D5155F">
        <w:rPr>
          <w:rFonts w:ascii="Times New Roman" w:hAnsi="Times New Roman"/>
          <w:sz w:val="28"/>
          <w:szCs w:val="28"/>
          <w:lang w:val="ro-RO"/>
        </w:rPr>
        <w:t>Est</w:t>
      </w:r>
      <w:r w:rsidRPr="00D5155F">
        <w:rPr>
          <w:rFonts w:ascii="Times New Roman" w:hAnsi="Times New Roman"/>
          <w:sz w:val="28"/>
          <w:szCs w:val="28"/>
          <w:lang w:val="ro-RO"/>
        </w:rPr>
        <w:t xml:space="preserve"> : </w:t>
      </w:r>
      <w:r w:rsidR="00BD55FE" w:rsidRPr="00D5155F">
        <w:rPr>
          <w:rFonts w:ascii="Times New Roman" w:hAnsi="Times New Roman"/>
          <w:sz w:val="28"/>
          <w:szCs w:val="28"/>
          <w:lang w:val="ro-RO"/>
        </w:rPr>
        <w:t>strada Călugăreni</w:t>
      </w:r>
    </w:p>
    <w:p w:rsidR="002F7D27" w:rsidRPr="00D5155F" w:rsidRDefault="00BB46E3" w:rsidP="00D5155F">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Vest : </w:t>
      </w:r>
      <w:r w:rsidR="00C349DD" w:rsidRPr="00D5155F">
        <w:rPr>
          <w:rFonts w:ascii="Times New Roman" w:hAnsi="Times New Roman"/>
          <w:sz w:val="28"/>
          <w:szCs w:val="28"/>
          <w:lang w:val="ro-RO"/>
        </w:rPr>
        <w:t>proprietate de Stat</w:t>
      </w:r>
    </w:p>
    <w:p w:rsidR="00D5155F" w:rsidRPr="00C26DE7" w:rsidRDefault="00D5155F" w:rsidP="00D5155F">
      <w:pPr>
        <w:spacing w:after="0" w:line="240" w:lineRule="auto"/>
        <w:jc w:val="both"/>
        <w:textAlignment w:val="baseline"/>
        <w:rPr>
          <w:rFonts w:ascii="Times New Roman" w:hAnsi="Times New Roman"/>
          <w:i/>
          <w:sz w:val="28"/>
          <w:szCs w:val="28"/>
          <w:u w:val="single"/>
          <w:lang w:val="it-IT"/>
        </w:rPr>
      </w:pPr>
      <w:r w:rsidRPr="00C26DE7">
        <w:rPr>
          <w:rFonts w:ascii="Times New Roman" w:hAnsi="Times New Roman"/>
          <w:i/>
          <w:sz w:val="28"/>
          <w:szCs w:val="28"/>
          <w:u w:val="single"/>
          <w:lang w:val="it-IT"/>
        </w:rPr>
        <w:t>Proiectul în stare actuală are următoarele specificații :</w:t>
      </w:r>
    </w:p>
    <w:p w:rsidR="00D5155F" w:rsidRPr="00D5155F" w:rsidRDefault="00D5155F" w:rsidP="00D5155F">
      <w:pPr>
        <w:spacing w:after="0" w:line="240" w:lineRule="auto"/>
        <w:ind w:left="720"/>
        <w:jc w:val="both"/>
        <w:textAlignment w:val="baseline"/>
        <w:rPr>
          <w:rFonts w:ascii="Times New Roman" w:hAnsi="Times New Roman"/>
          <w:sz w:val="28"/>
          <w:szCs w:val="28"/>
          <w:lang w:val="it-IT"/>
        </w:rPr>
      </w:pPr>
      <w:r w:rsidRPr="00D5155F">
        <w:rPr>
          <w:rFonts w:ascii="Times New Roman" w:hAnsi="Times New Roman"/>
          <w:sz w:val="28"/>
          <w:szCs w:val="28"/>
          <w:lang w:val="it-IT"/>
        </w:rPr>
        <w:tab/>
        <w:t>Subsol – Locuri de parcare : 21;</w:t>
      </w:r>
    </w:p>
    <w:p w:rsidR="00D5155F" w:rsidRPr="00D5155F" w:rsidRDefault="00D5155F" w:rsidP="00D5155F">
      <w:pPr>
        <w:spacing w:after="0" w:line="240" w:lineRule="auto"/>
        <w:ind w:left="708" w:firstLine="708"/>
        <w:jc w:val="both"/>
        <w:textAlignment w:val="baseline"/>
        <w:rPr>
          <w:rFonts w:ascii="Times New Roman" w:hAnsi="Times New Roman"/>
          <w:sz w:val="28"/>
          <w:szCs w:val="28"/>
          <w:lang w:val="it-IT"/>
        </w:rPr>
      </w:pPr>
      <w:r w:rsidRPr="00D5155F">
        <w:rPr>
          <w:rFonts w:ascii="Times New Roman" w:hAnsi="Times New Roman"/>
          <w:sz w:val="28"/>
          <w:szCs w:val="28"/>
          <w:lang w:val="it-IT"/>
        </w:rPr>
        <w:t>Parter</w:t>
      </w:r>
      <w:r w:rsidR="000B3C30">
        <w:rPr>
          <w:rFonts w:ascii="Times New Roman" w:hAnsi="Times New Roman"/>
          <w:sz w:val="28"/>
          <w:szCs w:val="28"/>
          <w:lang w:val="it-IT"/>
        </w:rPr>
        <w:t xml:space="preserve"> </w:t>
      </w:r>
      <w:r w:rsidRPr="00D5155F">
        <w:rPr>
          <w:rFonts w:ascii="Times New Roman" w:hAnsi="Times New Roman"/>
          <w:sz w:val="28"/>
          <w:szCs w:val="28"/>
          <w:lang w:val="it-IT"/>
        </w:rPr>
        <w:t>- spa</w:t>
      </w:r>
      <w:r>
        <w:rPr>
          <w:rFonts w:ascii="Times New Roman" w:hAnsi="Times New Roman"/>
          <w:sz w:val="28"/>
          <w:szCs w:val="28"/>
          <w:lang w:val="it-IT"/>
        </w:rPr>
        <w:t>țiu servicii/spațiu comercial, casa scă</w:t>
      </w:r>
      <w:r w:rsidRPr="00D5155F">
        <w:rPr>
          <w:rFonts w:ascii="Times New Roman" w:hAnsi="Times New Roman"/>
          <w:sz w:val="28"/>
          <w:szCs w:val="28"/>
          <w:lang w:val="it-IT"/>
        </w:rPr>
        <w:t>rii, spa</w:t>
      </w:r>
      <w:r>
        <w:rPr>
          <w:rFonts w:ascii="Times New Roman" w:hAnsi="Times New Roman"/>
          <w:sz w:val="28"/>
          <w:szCs w:val="28"/>
          <w:lang w:val="it-IT"/>
        </w:rPr>
        <w:t>ț</w:t>
      </w:r>
      <w:r w:rsidRPr="00D5155F">
        <w:rPr>
          <w:rFonts w:ascii="Times New Roman" w:hAnsi="Times New Roman"/>
          <w:sz w:val="28"/>
          <w:szCs w:val="28"/>
          <w:lang w:val="it-IT"/>
        </w:rPr>
        <w:t xml:space="preserve">iu </w:t>
      </w:r>
      <w:r>
        <w:rPr>
          <w:rFonts w:ascii="Times New Roman" w:hAnsi="Times New Roman"/>
          <w:sz w:val="28"/>
          <w:szCs w:val="28"/>
          <w:lang w:val="it-IT"/>
        </w:rPr>
        <w:t>depozitare ș</w:t>
      </w:r>
      <w:r w:rsidRPr="00D5155F">
        <w:rPr>
          <w:rFonts w:ascii="Times New Roman" w:hAnsi="Times New Roman"/>
          <w:sz w:val="28"/>
          <w:szCs w:val="28"/>
          <w:lang w:val="it-IT"/>
        </w:rPr>
        <w:t>i grupuri sanitare, dou</w:t>
      </w:r>
      <w:r>
        <w:rPr>
          <w:rFonts w:ascii="Times New Roman" w:hAnsi="Times New Roman"/>
          <w:sz w:val="28"/>
          <w:szCs w:val="28"/>
          <w:lang w:val="it-IT"/>
        </w:rPr>
        <w:t>ă</w:t>
      </w:r>
      <w:r w:rsidRPr="00D5155F">
        <w:rPr>
          <w:rFonts w:ascii="Times New Roman" w:hAnsi="Times New Roman"/>
          <w:sz w:val="28"/>
          <w:szCs w:val="28"/>
          <w:lang w:val="it-IT"/>
        </w:rPr>
        <w:t xml:space="preserve"> apartamente; 7 locuri de parcare;</w:t>
      </w:r>
    </w:p>
    <w:p w:rsidR="00D5155F" w:rsidRPr="00D5155F" w:rsidRDefault="000B3C30" w:rsidP="00D5155F">
      <w:pPr>
        <w:spacing w:after="0" w:line="240" w:lineRule="auto"/>
        <w:ind w:left="708" w:firstLine="708"/>
        <w:jc w:val="both"/>
        <w:textAlignment w:val="baseline"/>
        <w:rPr>
          <w:rFonts w:ascii="Times New Roman" w:hAnsi="Times New Roman"/>
          <w:sz w:val="28"/>
          <w:szCs w:val="28"/>
          <w:lang w:val="it-IT"/>
        </w:rPr>
      </w:pPr>
      <w:r>
        <w:rPr>
          <w:rFonts w:ascii="Times New Roman" w:hAnsi="Times New Roman"/>
          <w:sz w:val="28"/>
          <w:szCs w:val="28"/>
          <w:lang w:val="it-IT"/>
        </w:rPr>
        <w:t>Etajele 1-3 – apartamente, câ</w:t>
      </w:r>
      <w:r w:rsidR="00D5155F" w:rsidRPr="00D5155F">
        <w:rPr>
          <w:rFonts w:ascii="Times New Roman" w:hAnsi="Times New Roman"/>
          <w:sz w:val="28"/>
          <w:szCs w:val="28"/>
          <w:lang w:val="it-IT"/>
        </w:rPr>
        <w:t>te patru pe fiecare nivel;</w:t>
      </w:r>
    </w:p>
    <w:p w:rsidR="00D5155F" w:rsidRPr="00D5155F" w:rsidRDefault="00D5155F" w:rsidP="00D5155F">
      <w:pPr>
        <w:spacing w:after="0" w:line="240" w:lineRule="auto"/>
        <w:ind w:left="708" w:firstLine="708"/>
        <w:jc w:val="both"/>
        <w:textAlignment w:val="baseline"/>
        <w:rPr>
          <w:rFonts w:ascii="Times New Roman" w:hAnsi="Times New Roman"/>
          <w:sz w:val="28"/>
          <w:szCs w:val="28"/>
          <w:lang w:val="it-IT"/>
        </w:rPr>
      </w:pPr>
      <w:r w:rsidRPr="00D5155F">
        <w:rPr>
          <w:rFonts w:ascii="Times New Roman" w:hAnsi="Times New Roman"/>
          <w:sz w:val="28"/>
          <w:szCs w:val="28"/>
          <w:lang w:val="it-IT"/>
        </w:rPr>
        <w:t>Etajul 4-5 –  trei apartamente trei per etaj;</w:t>
      </w:r>
    </w:p>
    <w:p w:rsidR="00D5155F" w:rsidRPr="00D5155F" w:rsidRDefault="00D5155F" w:rsidP="00D5155F">
      <w:pPr>
        <w:spacing w:after="0" w:line="240" w:lineRule="auto"/>
        <w:ind w:left="708" w:firstLine="708"/>
        <w:jc w:val="both"/>
        <w:textAlignment w:val="baseline"/>
        <w:rPr>
          <w:rFonts w:ascii="Times New Roman" w:hAnsi="Times New Roman"/>
          <w:sz w:val="28"/>
          <w:szCs w:val="28"/>
          <w:lang w:val="it-IT"/>
        </w:rPr>
      </w:pPr>
      <w:r w:rsidRPr="00D5155F">
        <w:rPr>
          <w:rFonts w:ascii="Times New Roman" w:hAnsi="Times New Roman"/>
          <w:sz w:val="28"/>
          <w:szCs w:val="28"/>
          <w:lang w:val="it-IT"/>
        </w:rPr>
        <w:t>Etajul 6 – patru apartamente.</w:t>
      </w:r>
    </w:p>
    <w:p w:rsidR="00D5155F" w:rsidRPr="00C26DE7" w:rsidRDefault="00D5155F" w:rsidP="00D5155F">
      <w:pPr>
        <w:spacing w:after="0" w:line="240" w:lineRule="auto"/>
        <w:jc w:val="both"/>
        <w:textAlignment w:val="baseline"/>
        <w:rPr>
          <w:rFonts w:ascii="Times New Roman" w:hAnsi="Times New Roman"/>
          <w:i/>
          <w:sz w:val="28"/>
          <w:szCs w:val="28"/>
          <w:u w:val="single"/>
          <w:lang w:val="it-IT"/>
        </w:rPr>
      </w:pPr>
      <w:r w:rsidRPr="00C26DE7">
        <w:rPr>
          <w:rFonts w:ascii="Times New Roman" w:hAnsi="Times New Roman"/>
          <w:i/>
          <w:sz w:val="28"/>
          <w:szCs w:val="28"/>
          <w:u w:val="single"/>
          <w:lang w:val="it-IT"/>
        </w:rPr>
        <w:t>Proiectul propus are urmatoarele specifica</w:t>
      </w:r>
      <w:r w:rsidR="000B3C30" w:rsidRPr="00C26DE7">
        <w:rPr>
          <w:rFonts w:ascii="Times New Roman" w:hAnsi="Times New Roman"/>
          <w:i/>
          <w:sz w:val="28"/>
          <w:szCs w:val="28"/>
          <w:u w:val="single"/>
          <w:lang w:val="it-IT"/>
        </w:rPr>
        <w:t>ț</w:t>
      </w:r>
      <w:r w:rsidRPr="00C26DE7">
        <w:rPr>
          <w:rFonts w:ascii="Times New Roman" w:hAnsi="Times New Roman"/>
          <w:i/>
          <w:sz w:val="28"/>
          <w:szCs w:val="28"/>
          <w:u w:val="single"/>
          <w:lang w:val="it-IT"/>
        </w:rPr>
        <w:t>ii :</w:t>
      </w:r>
    </w:p>
    <w:p w:rsidR="00D5155F" w:rsidRPr="00D5155F" w:rsidRDefault="00D5155F" w:rsidP="00D5155F">
      <w:pPr>
        <w:spacing w:after="0" w:line="240" w:lineRule="auto"/>
        <w:ind w:left="720"/>
        <w:jc w:val="both"/>
        <w:textAlignment w:val="baseline"/>
        <w:rPr>
          <w:rFonts w:ascii="Times New Roman" w:hAnsi="Times New Roman"/>
          <w:sz w:val="28"/>
          <w:szCs w:val="28"/>
          <w:lang w:val="it-IT"/>
        </w:rPr>
      </w:pPr>
      <w:r w:rsidRPr="00D5155F">
        <w:rPr>
          <w:rFonts w:ascii="Times New Roman" w:hAnsi="Times New Roman"/>
          <w:sz w:val="28"/>
          <w:szCs w:val="28"/>
          <w:lang w:val="it-IT"/>
        </w:rPr>
        <w:tab/>
        <w:t>Subsol – Locuri de parcare : 21;</w:t>
      </w:r>
    </w:p>
    <w:p w:rsidR="00D5155F" w:rsidRPr="00D5155F" w:rsidRDefault="000B3C30" w:rsidP="00D5155F">
      <w:pPr>
        <w:spacing w:after="0" w:line="240" w:lineRule="auto"/>
        <w:ind w:left="708" w:firstLine="708"/>
        <w:jc w:val="both"/>
        <w:textAlignment w:val="baseline"/>
        <w:rPr>
          <w:rFonts w:ascii="Times New Roman" w:hAnsi="Times New Roman"/>
          <w:sz w:val="28"/>
          <w:szCs w:val="28"/>
          <w:lang w:val="it-IT"/>
        </w:rPr>
      </w:pPr>
      <w:r>
        <w:rPr>
          <w:rFonts w:ascii="Times New Roman" w:hAnsi="Times New Roman"/>
          <w:sz w:val="28"/>
          <w:szCs w:val="28"/>
          <w:lang w:val="it-IT"/>
        </w:rPr>
        <w:t>Parter- spațiu servicii/spațiu comercial, casa scă</w:t>
      </w:r>
      <w:r w:rsidR="00D5155F" w:rsidRPr="00D5155F">
        <w:rPr>
          <w:rFonts w:ascii="Times New Roman" w:hAnsi="Times New Roman"/>
          <w:sz w:val="28"/>
          <w:szCs w:val="28"/>
          <w:lang w:val="it-IT"/>
        </w:rPr>
        <w:t>rii, spa</w:t>
      </w:r>
      <w:r>
        <w:rPr>
          <w:rFonts w:ascii="Times New Roman" w:hAnsi="Times New Roman"/>
          <w:sz w:val="28"/>
          <w:szCs w:val="28"/>
          <w:lang w:val="it-IT"/>
        </w:rPr>
        <w:t>ț</w:t>
      </w:r>
      <w:r w:rsidR="00D5155F" w:rsidRPr="00D5155F">
        <w:rPr>
          <w:rFonts w:ascii="Times New Roman" w:hAnsi="Times New Roman"/>
          <w:sz w:val="28"/>
          <w:szCs w:val="28"/>
          <w:lang w:val="it-IT"/>
        </w:rPr>
        <w:t xml:space="preserve">iu depozitare </w:t>
      </w:r>
      <w:r>
        <w:rPr>
          <w:rFonts w:ascii="Times New Roman" w:hAnsi="Times New Roman"/>
          <w:sz w:val="28"/>
          <w:szCs w:val="28"/>
          <w:lang w:val="it-IT"/>
        </w:rPr>
        <w:t>ș</w:t>
      </w:r>
      <w:r w:rsidR="00D5155F" w:rsidRPr="00D5155F">
        <w:rPr>
          <w:rFonts w:ascii="Times New Roman" w:hAnsi="Times New Roman"/>
          <w:sz w:val="28"/>
          <w:szCs w:val="28"/>
          <w:lang w:val="it-IT"/>
        </w:rPr>
        <w:t>i grupuri sanitare,  dou</w:t>
      </w:r>
      <w:r>
        <w:rPr>
          <w:rFonts w:ascii="Times New Roman" w:hAnsi="Times New Roman"/>
          <w:sz w:val="28"/>
          <w:szCs w:val="28"/>
          <w:lang w:val="it-IT"/>
        </w:rPr>
        <w:t>ă</w:t>
      </w:r>
      <w:r w:rsidR="00D5155F" w:rsidRPr="00D5155F">
        <w:rPr>
          <w:rFonts w:ascii="Times New Roman" w:hAnsi="Times New Roman"/>
          <w:sz w:val="28"/>
          <w:szCs w:val="28"/>
          <w:lang w:val="it-IT"/>
        </w:rPr>
        <w:t xml:space="preserve"> apartamente; 8 locuri de parcare;</w:t>
      </w:r>
    </w:p>
    <w:p w:rsidR="00D5155F" w:rsidRPr="00D5155F" w:rsidRDefault="00D5155F" w:rsidP="00D5155F">
      <w:pPr>
        <w:spacing w:after="0" w:line="240" w:lineRule="auto"/>
        <w:ind w:left="708" w:firstLine="708"/>
        <w:jc w:val="both"/>
        <w:textAlignment w:val="baseline"/>
        <w:rPr>
          <w:rFonts w:ascii="Times New Roman" w:hAnsi="Times New Roman"/>
          <w:sz w:val="28"/>
          <w:szCs w:val="28"/>
          <w:lang w:val="it-IT"/>
        </w:rPr>
      </w:pPr>
      <w:r w:rsidRPr="00D5155F">
        <w:rPr>
          <w:rFonts w:ascii="Times New Roman" w:hAnsi="Times New Roman"/>
          <w:sz w:val="28"/>
          <w:szCs w:val="28"/>
          <w:lang w:val="it-IT"/>
        </w:rPr>
        <w:t>Etajele 1-3 – apartamente, c</w:t>
      </w:r>
      <w:r w:rsidR="002062D1">
        <w:rPr>
          <w:rFonts w:ascii="Times New Roman" w:hAnsi="Times New Roman"/>
          <w:sz w:val="28"/>
          <w:szCs w:val="28"/>
          <w:lang w:val="it-IT"/>
        </w:rPr>
        <w:t>â</w:t>
      </w:r>
      <w:r w:rsidRPr="00D5155F">
        <w:rPr>
          <w:rFonts w:ascii="Times New Roman" w:hAnsi="Times New Roman"/>
          <w:sz w:val="28"/>
          <w:szCs w:val="28"/>
          <w:lang w:val="it-IT"/>
        </w:rPr>
        <w:t>te patru pe fiecare nivel;</w:t>
      </w:r>
    </w:p>
    <w:p w:rsidR="00D5155F" w:rsidRPr="00D5155F" w:rsidRDefault="00D5155F" w:rsidP="00D5155F">
      <w:pPr>
        <w:spacing w:after="0" w:line="240" w:lineRule="auto"/>
        <w:ind w:left="708" w:firstLine="708"/>
        <w:jc w:val="both"/>
        <w:textAlignment w:val="baseline"/>
        <w:rPr>
          <w:rFonts w:ascii="Times New Roman" w:hAnsi="Times New Roman"/>
          <w:sz w:val="28"/>
          <w:szCs w:val="28"/>
          <w:lang w:val="it-IT"/>
        </w:rPr>
      </w:pPr>
      <w:r w:rsidRPr="00D5155F">
        <w:rPr>
          <w:rFonts w:ascii="Times New Roman" w:hAnsi="Times New Roman"/>
          <w:sz w:val="28"/>
          <w:szCs w:val="28"/>
          <w:lang w:val="it-IT"/>
        </w:rPr>
        <w:t>Etajul 4-5 –  trei apartamente per etaj;</w:t>
      </w:r>
    </w:p>
    <w:p w:rsidR="00D5155F" w:rsidRPr="00D5155F" w:rsidRDefault="00D5155F" w:rsidP="00D5155F">
      <w:pPr>
        <w:spacing w:after="0" w:line="240" w:lineRule="auto"/>
        <w:ind w:left="708" w:firstLine="708"/>
        <w:jc w:val="both"/>
        <w:textAlignment w:val="baseline"/>
        <w:rPr>
          <w:rFonts w:ascii="Times New Roman" w:hAnsi="Times New Roman"/>
          <w:sz w:val="28"/>
          <w:szCs w:val="28"/>
          <w:lang w:val="it-IT"/>
        </w:rPr>
      </w:pPr>
      <w:r w:rsidRPr="00D5155F">
        <w:rPr>
          <w:rFonts w:ascii="Times New Roman" w:hAnsi="Times New Roman"/>
          <w:sz w:val="28"/>
          <w:szCs w:val="28"/>
          <w:lang w:val="it-IT"/>
        </w:rPr>
        <w:t>Etajul 6 – patru apartamente.</w:t>
      </w:r>
    </w:p>
    <w:p w:rsidR="00D5155F" w:rsidRPr="00D5155F" w:rsidRDefault="002062D1" w:rsidP="00D5155F">
      <w:pPr>
        <w:spacing w:after="0" w:line="240" w:lineRule="auto"/>
        <w:ind w:left="708" w:firstLine="708"/>
        <w:jc w:val="both"/>
        <w:textAlignment w:val="baseline"/>
        <w:rPr>
          <w:rFonts w:ascii="Times New Roman" w:hAnsi="Times New Roman"/>
          <w:sz w:val="28"/>
          <w:szCs w:val="28"/>
          <w:lang w:val="it-IT"/>
        </w:rPr>
      </w:pPr>
      <w:r>
        <w:rPr>
          <w:rFonts w:ascii="Times New Roman" w:hAnsi="Times New Roman"/>
          <w:sz w:val="28"/>
          <w:szCs w:val="28"/>
          <w:lang w:val="it-IT"/>
        </w:rPr>
        <w:t>Etajul 7 – două</w:t>
      </w:r>
      <w:r w:rsidR="00D5155F" w:rsidRPr="00D5155F">
        <w:rPr>
          <w:rFonts w:ascii="Times New Roman" w:hAnsi="Times New Roman"/>
          <w:sz w:val="28"/>
          <w:szCs w:val="28"/>
          <w:lang w:val="it-IT"/>
        </w:rPr>
        <w:t xml:space="preserve"> apartamente.</w:t>
      </w:r>
    </w:p>
    <w:p w:rsidR="00D5155F" w:rsidRPr="002062D1" w:rsidRDefault="00D5155F" w:rsidP="00D5155F">
      <w:pPr>
        <w:spacing w:after="0" w:line="240" w:lineRule="auto"/>
        <w:ind w:left="708" w:firstLine="708"/>
        <w:jc w:val="both"/>
        <w:textAlignment w:val="baseline"/>
        <w:rPr>
          <w:rFonts w:ascii="Times New Roman" w:hAnsi="Times New Roman"/>
          <w:b/>
          <w:sz w:val="28"/>
          <w:szCs w:val="28"/>
          <w:lang w:val="it-IT"/>
        </w:rPr>
      </w:pPr>
      <w:r w:rsidRPr="002062D1">
        <w:rPr>
          <w:rFonts w:ascii="Times New Roman" w:hAnsi="Times New Roman"/>
          <w:b/>
          <w:sz w:val="28"/>
          <w:szCs w:val="28"/>
          <w:lang w:val="it-IT"/>
        </w:rPr>
        <w:t>Total apartamente : 26</w:t>
      </w:r>
    </w:p>
    <w:p w:rsidR="00D5155F" w:rsidRDefault="00D5155F" w:rsidP="001441DD">
      <w:pPr>
        <w:spacing w:after="0" w:line="240" w:lineRule="auto"/>
        <w:ind w:left="708" w:firstLine="708"/>
        <w:jc w:val="both"/>
        <w:textAlignment w:val="baseline"/>
        <w:rPr>
          <w:rFonts w:ascii="Times New Roman" w:hAnsi="Times New Roman"/>
          <w:b/>
          <w:sz w:val="28"/>
          <w:szCs w:val="28"/>
          <w:lang w:val="it-IT"/>
        </w:rPr>
      </w:pPr>
      <w:r w:rsidRPr="002062D1">
        <w:rPr>
          <w:rFonts w:ascii="Times New Roman" w:hAnsi="Times New Roman"/>
          <w:b/>
          <w:sz w:val="28"/>
          <w:szCs w:val="28"/>
          <w:lang w:val="it-IT"/>
        </w:rPr>
        <w:t>Total nr. Locuri de parcare : 29</w:t>
      </w:r>
    </w:p>
    <w:p w:rsidR="001441DD" w:rsidRPr="001441DD" w:rsidRDefault="001441DD" w:rsidP="001441DD">
      <w:pPr>
        <w:spacing w:after="0" w:line="240" w:lineRule="auto"/>
        <w:ind w:left="708" w:firstLine="708"/>
        <w:jc w:val="both"/>
        <w:textAlignment w:val="baseline"/>
        <w:rPr>
          <w:rFonts w:ascii="Times New Roman" w:hAnsi="Times New Roman"/>
          <w:b/>
          <w:sz w:val="28"/>
          <w:szCs w:val="28"/>
          <w:lang w:val="it-IT"/>
        </w:rPr>
      </w:pPr>
    </w:p>
    <w:p w:rsidR="00D5155F" w:rsidRPr="00C26DE7" w:rsidRDefault="00C26DE7" w:rsidP="00C26DE7">
      <w:pPr>
        <w:spacing w:after="0" w:line="240" w:lineRule="auto"/>
        <w:jc w:val="both"/>
        <w:rPr>
          <w:rFonts w:ascii="Times New Roman" w:hAnsi="Times New Roman"/>
          <w:i/>
          <w:sz w:val="28"/>
          <w:szCs w:val="28"/>
          <w:u w:val="single"/>
          <w:lang w:val="fr-FR"/>
        </w:rPr>
      </w:pPr>
      <w:r w:rsidRPr="00C26DE7">
        <w:rPr>
          <w:rFonts w:ascii="Times New Roman" w:hAnsi="Times New Roman"/>
          <w:i/>
          <w:sz w:val="28"/>
          <w:szCs w:val="28"/>
          <w:u w:val="single"/>
          <w:lang w:val="fr-FR"/>
        </w:rPr>
        <w:t xml:space="preserve">Caracteristicile </w:t>
      </w:r>
      <w:r>
        <w:rPr>
          <w:rFonts w:ascii="Times New Roman" w:hAnsi="Times New Roman"/>
          <w:i/>
          <w:sz w:val="28"/>
          <w:szCs w:val="28"/>
          <w:u w:val="single"/>
          <w:lang w:val="fr-FR"/>
        </w:rPr>
        <w:t>c</w:t>
      </w:r>
      <w:r w:rsidRPr="00C26DE7">
        <w:rPr>
          <w:rFonts w:ascii="Times New Roman" w:hAnsi="Times New Roman"/>
          <w:i/>
          <w:sz w:val="28"/>
          <w:szCs w:val="28"/>
          <w:u w:val="single"/>
          <w:lang w:val="fr-FR"/>
        </w:rPr>
        <w:t>onstruc</w:t>
      </w:r>
      <w:r>
        <w:rPr>
          <w:rFonts w:ascii="Times New Roman" w:hAnsi="Times New Roman"/>
          <w:i/>
          <w:sz w:val="28"/>
          <w:szCs w:val="28"/>
          <w:u w:val="single"/>
          <w:lang w:val="fr-FR"/>
        </w:rPr>
        <w:t>ției p</w:t>
      </w:r>
      <w:r w:rsidRPr="00C26DE7">
        <w:rPr>
          <w:rFonts w:ascii="Times New Roman" w:hAnsi="Times New Roman"/>
          <w:i/>
          <w:sz w:val="28"/>
          <w:szCs w:val="28"/>
          <w:u w:val="single"/>
          <w:lang w:val="fr-FR"/>
        </w:rPr>
        <w:t>ropuse</w:t>
      </w:r>
    </w:p>
    <w:p w:rsidR="00D5155F" w:rsidRPr="00D5155F" w:rsidRDefault="00D5155F" w:rsidP="00D5155F">
      <w:pPr>
        <w:spacing w:after="0" w:line="240" w:lineRule="auto"/>
        <w:ind w:firstLine="708"/>
        <w:jc w:val="both"/>
        <w:rPr>
          <w:rFonts w:ascii="Times New Roman" w:hAnsi="Times New Roman"/>
          <w:bCs/>
          <w:sz w:val="28"/>
          <w:szCs w:val="28"/>
          <w:lang w:val="fr-FR"/>
        </w:rPr>
      </w:pPr>
      <w:r w:rsidRPr="00D5155F">
        <w:rPr>
          <w:rFonts w:ascii="Times New Roman" w:hAnsi="Times New Roman"/>
          <w:bCs/>
          <w:sz w:val="28"/>
          <w:szCs w:val="28"/>
          <w:lang w:val="fr-FR"/>
        </w:rPr>
        <w:t>•</w:t>
      </w:r>
      <w:r w:rsidRPr="00D5155F">
        <w:rPr>
          <w:rFonts w:ascii="Times New Roman" w:hAnsi="Times New Roman"/>
          <w:bCs/>
          <w:sz w:val="28"/>
          <w:szCs w:val="28"/>
          <w:lang w:val="fr-FR"/>
        </w:rPr>
        <w:tab/>
        <w:t>Func</w:t>
      </w:r>
      <w:r w:rsidR="00C26DE7">
        <w:rPr>
          <w:rFonts w:ascii="Times New Roman" w:hAnsi="Times New Roman"/>
          <w:bCs/>
          <w:sz w:val="28"/>
          <w:szCs w:val="28"/>
          <w:lang w:val="fr-FR"/>
        </w:rPr>
        <w:t>ț</w:t>
      </w:r>
      <w:r w:rsidRPr="00D5155F">
        <w:rPr>
          <w:rFonts w:ascii="Times New Roman" w:hAnsi="Times New Roman"/>
          <w:bCs/>
          <w:sz w:val="28"/>
          <w:szCs w:val="28"/>
          <w:lang w:val="fr-FR"/>
        </w:rPr>
        <w:t>iunea:</w:t>
      </w:r>
      <w:r w:rsidRPr="00D5155F">
        <w:rPr>
          <w:rFonts w:ascii="Times New Roman" w:hAnsi="Times New Roman"/>
          <w:bCs/>
          <w:sz w:val="28"/>
          <w:szCs w:val="28"/>
          <w:lang w:val="fr-FR"/>
        </w:rPr>
        <w:tab/>
      </w:r>
      <w:r w:rsidRPr="00D5155F">
        <w:rPr>
          <w:rFonts w:ascii="Times New Roman" w:hAnsi="Times New Roman"/>
          <w:bCs/>
          <w:sz w:val="28"/>
          <w:szCs w:val="28"/>
          <w:lang w:val="fr-FR"/>
        </w:rPr>
        <w:tab/>
      </w:r>
      <w:r w:rsidRPr="00D5155F">
        <w:rPr>
          <w:rFonts w:ascii="Times New Roman" w:hAnsi="Times New Roman"/>
          <w:bCs/>
          <w:sz w:val="28"/>
          <w:szCs w:val="28"/>
          <w:lang w:val="fr-FR"/>
        </w:rPr>
        <w:tab/>
      </w:r>
      <w:r w:rsidRPr="00D5155F">
        <w:rPr>
          <w:rFonts w:ascii="Times New Roman" w:hAnsi="Times New Roman"/>
          <w:bCs/>
          <w:sz w:val="28"/>
          <w:szCs w:val="28"/>
          <w:lang w:val="fr-FR"/>
        </w:rPr>
        <w:tab/>
      </w:r>
      <w:r w:rsidRPr="00D5155F">
        <w:rPr>
          <w:rFonts w:ascii="Times New Roman" w:hAnsi="Times New Roman"/>
          <w:bCs/>
          <w:sz w:val="28"/>
          <w:szCs w:val="28"/>
          <w:lang w:val="fr-FR"/>
        </w:rPr>
        <w:tab/>
        <w:t>Bloc locuin</w:t>
      </w:r>
      <w:r w:rsidR="00C26DE7">
        <w:rPr>
          <w:rFonts w:ascii="Times New Roman" w:hAnsi="Times New Roman"/>
          <w:bCs/>
          <w:sz w:val="28"/>
          <w:szCs w:val="28"/>
          <w:lang w:val="fr-FR"/>
        </w:rPr>
        <w:t>ț</w:t>
      </w:r>
      <w:r w:rsidRPr="00D5155F">
        <w:rPr>
          <w:rFonts w:ascii="Times New Roman" w:hAnsi="Times New Roman"/>
          <w:bCs/>
          <w:sz w:val="28"/>
          <w:szCs w:val="28"/>
          <w:lang w:val="fr-FR"/>
        </w:rPr>
        <w:t>e</w:t>
      </w:r>
    </w:p>
    <w:p w:rsidR="00D5155F" w:rsidRPr="00D5155F" w:rsidRDefault="00C26DE7" w:rsidP="00D5155F">
      <w:pPr>
        <w:spacing w:after="0" w:line="240" w:lineRule="auto"/>
        <w:ind w:firstLine="708"/>
        <w:jc w:val="both"/>
        <w:rPr>
          <w:rFonts w:ascii="Times New Roman" w:hAnsi="Times New Roman"/>
          <w:bCs/>
          <w:sz w:val="28"/>
          <w:szCs w:val="28"/>
          <w:lang w:val="fr-FR"/>
        </w:rPr>
      </w:pPr>
      <w:r>
        <w:rPr>
          <w:rFonts w:ascii="Times New Roman" w:hAnsi="Times New Roman"/>
          <w:bCs/>
          <w:sz w:val="28"/>
          <w:szCs w:val="28"/>
          <w:lang w:val="fr-FR"/>
        </w:rPr>
        <w:t>•</w:t>
      </w:r>
      <w:r>
        <w:rPr>
          <w:rFonts w:ascii="Times New Roman" w:hAnsi="Times New Roman"/>
          <w:bCs/>
          <w:sz w:val="28"/>
          <w:szCs w:val="28"/>
          <w:lang w:val="fr-FR"/>
        </w:rPr>
        <w:tab/>
        <w:t>Regim de î</w:t>
      </w:r>
      <w:r w:rsidR="00D5155F" w:rsidRPr="00D5155F">
        <w:rPr>
          <w:rFonts w:ascii="Times New Roman" w:hAnsi="Times New Roman"/>
          <w:bCs/>
          <w:sz w:val="28"/>
          <w:szCs w:val="28"/>
          <w:lang w:val="fr-FR"/>
        </w:rPr>
        <w:t>n</w:t>
      </w:r>
      <w:r>
        <w:rPr>
          <w:rFonts w:ascii="Times New Roman" w:hAnsi="Times New Roman"/>
          <w:bCs/>
          <w:sz w:val="28"/>
          <w:szCs w:val="28"/>
          <w:lang w:val="fr-FR"/>
        </w:rPr>
        <w:t>ă</w:t>
      </w:r>
      <w:r w:rsidR="00D5155F" w:rsidRPr="00D5155F">
        <w:rPr>
          <w:rFonts w:ascii="Times New Roman" w:hAnsi="Times New Roman"/>
          <w:bCs/>
          <w:sz w:val="28"/>
          <w:szCs w:val="28"/>
          <w:lang w:val="fr-FR"/>
        </w:rPr>
        <w:t>l</w:t>
      </w:r>
      <w:r>
        <w:rPr>
          <w:rFonts w:ascii="Times New Roman" w:hAnsi="Times New Roman"/>
          <w:bCs/>
          <w:sz w:val="28"/>
          <w:szCs w:val="28"/>
          <w:lang w:val="fr-FR"/>
        </w:rPr>
        <w:t>ț</w:t>
      </w:r>
      <w:r w:rsidR="00D5155F" w:rsidRPr="00D5155F">
        <w:rPr>
          <w:rFonts w:ascii="Times New Roman" w:hAnsi="Times New Roman"/>
          <w:bCs/>
          <w:sz w:val="28"/>
          <w:szCs w:val="28"/>
          <w:lang w:val="fr-FR"/>
        </w:rPr>
        <w:t>ime:</w:t>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t xml:space="preserve">     </w:t>
      </w:r>
      <w:r w:rsidR="00D5155F" w:rsidRPr="00D5155F">
        <w:rPr>
          <w:rFonts w:ascii="Times New Roman" w:hAnsi="Times New Roman"/>
          <w:bCs/>
          <w:sz w:val="28"/>
          <w:szCs w:val="28"/>
          <w:lang w:val="fr-FR"/>
        </w:rPr>
        <w:tab/>
        <w:t>S+P+7E</w:t>
      </w:r>
    </w:p>
    <w:p w:rsidR="00D5155F" w:rsidRPr="00D5155F" w:rsidRDefault="00C26DE7" w:rsidP="00D5155F">
      <w:pPr>
        <w:spacing w:after="0" w:line="240" w:lineRule="auto"/>
        <w:ind w:firstLine="708"/>
        <w:jc w:val="both"/>
        <w:rPr>
          <w:rFonts w:ascii="Times New Roman" w:hAnsi="Times New Roman"/>
          <w:bCs/>
          <w:sz w:val="28"/>
          <w:szCs w:val="28"/>
          <w:lang w:val="fr-FR"/>
        </w:rPr>
      </w:pPr>
      <w:r>
        <w:rPr>
          <w:rFonts w:ascii="Times New Roman" w:hAnsi="Times New Roman"/>
          <w:bCs/>
          <w:sz w:val="28"/>
          <w:szCs w:val="28"/>
          <w:lang w:val="fr-FR"/>
        </w:rPr>
        <w:t>•</w:t>
      </w:r>
      <w:r>
        <w:rPr>
          <w:rFonts w:ascii="Times New Roman" w:hAnsi="Times New Roman"/>
          <w:bCs/>
          <w:sz w:val="28"/>
          <w:szCs w:val="28"/>
          <w:lang w:val="fr-FR"/>
        </w:rPr>
        <w:tab/>
        <w:t>Aria construită</w:t>
      </w:r>
      <w:r w:rsidR="00D5155F" w:rsidRPr="00D5155F">
        <w:rPr>
          <w:rFonts w:ascii="Times New Roman" w:hAnsi="Times New Roman"/>
          <w:bCs/>
          <w:sz w:val="28"/>
          <w:szCs w:val="28"/>
          <w:lang w:val="fr-FR"/>
        </w:rPr>
        <w:t xml:space="preserve"> existent</w:t>
      </w:r>
      <w:r>
        <w:rPr>
          <w:rFonts w:ascii="Times New Roman" w:hAnsi="Times New Roman"/>
          <w:bCs/>
          <w:sz w:val="28"/>
          <w:szCs w:val="28"/>
          <w:lang w:val="fr-FR"/>
        </w:rPr>
        <w:t>ă</w:t>
      </w:r>
      <w:r w:rsidR="00D5155F" w:rsidRPr="00D5155F">
        <w:rPr>
          <w:rFonts w:ascii="Times New Roman" w:hAnsi="Times New Roman"/>
          <w:bCs/>
          <w:sz w:val="28"/>
          <w:szCs w:val="28"/>
          <w:lang w:val="fr-FR"/>
        </w:rPr>
        <w:t>:</w:t>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t>312.23 mp</w:t>
      </w:r>
    </w:p>
    <w:p w:rsidR="00D5155F" w:rsidRPr="00D5155F" w:rsidRDefault="00D5155F" w:rsidP="00D5155F">
      <w:pPr>
        <w:spacing w:after="0" w:line="240" w:lineRule="auto"/>
        <w:ind w:firstLine="708"/>
        <w:jc w:val="both"/>
        <w:rPr>
          <w:rFonts w:ascii="Times New Roman" w:hAnsi="Times New Roman"/>
          <w:bCs/>
          <w:sz w:val="28"/>
          <w:szCs w:val="28"/>
          <w:lang w:val="fr-FR"/>
        </w:rPr>
      </w:pPr>
      <w:r w:rsidRPr="00D5155F">
        <w:rPr>
          <w:rFonts w:ascii="Times New Roman" w:hAnsi="Times New Roman"/>
          <w:bCs/>
          <w:sz w:val="28"/>
          <w:szCs w:val="28"/>
          <w:lang w:val="fr-FR"/>
        </w:rPr>
        <w:t>•</w:t>
      </w:r>
      <w:r w:rsidRPr="00D5155F">
        <w:rPr>
          <w:rFonts w:ascii="Times New Roman" w:hAnsi="Times New Roman"/>
          <w:bCs/>
          <w:sz w:val="28"/>
          <w:szCs w:val="28"/>
          <w:lang w:val="fr-FR"/>
        </w:rPr>
        <w:tab/>
        <w:t>Aria construit</w:t>
      </w:r>
      <w:r w:rsidR="00C26DE7">
        <w:rPr>
          <w:rFonts w:ascii="Times New Roman" w:hAnsi="Times New Roman"/>
          <w:bCs/>
          <w:sz w:val="28"/>
          <w:szCs w:val="28"/>
          <w:lang w:val="fr-FR"/>
        </w:rPr>
        <w:t>ă</w:t>
      </w:r>
      <w:r w:rsidRPr="00D5155F">
        <w:rPr>
          <w:rFonts w:ascii="Times New Roman" w:hAnsi="Times New Roman"/>
          <w:bCs/>
          <w:sz w:val="28"/>
          <w:szCs w:val="28"/>
          <w:lang w:val="fr-FR"/>
        </w:rPr>
        <w:t xml:space="preserve"> propus</w:t>
      </w:r>
      <w:r w:rsidR="00C26DE7">
        <w:rPr>
          <w:rFonts w:ascii="Times New Roman" w:hAnsi="Times New Roman"/>
          <w:bCs/>
          <w:sz w:val="28"/>
          <w:szCs w:val="28"/>
          <w:lang w:val="fr-FR"/>
        </w:rPr>
        <w:t>ă</w:t>
      </w:r>
      <w:r w:rsidRPr="00D5155F">
        <w:rPr>
          <w:rFonts w:ascii="Times New Roman" w:hAnsi="Times New Roman"/>
          <w:bCs/>
          <w:sz w:val="28"/>
          <w:szCs w:val="28"/>
          <w:lang w:val="fr-FR"/>
        </w:rPr>
        <w:t>:</w:t>
      </w:r>
      <w:r w:rsidRPr="00D5155F">
        <w:rPr>
          <w:rFonts w:ascii="Times New Roman" w:hAnsi="Times New Roman"/>
          <w:bCs/>
          <w:sz w:val="28"/>
          <w:szCs w:val="28"/>
          <w:lang w:val="fr-FR"/>
        </w:rPr>
        <w:tab/>
      </w:r>
      <w:r w:rsidRPr="00D5155F">
        <w:rPr>
          <w:rFonts w:ascii="Times New Roman" w:hAnsi="Times New Roman"/>
          <w:bCs/>
          <w:sz w:val="28"/>
          <w:szCs w:val="28"/>
          <w:lang w:val="fr-FR"/>
        </w:rPr>
        <w:tab/>
      </w:r>
      <w:r w:rsidRPr="00D5155F">
        <w:rPr>
          <w:rFonts w:ascii="Times New Roman" w:hAnsi="Times New Roman"/>
          <w:bCs/>
          <w:sz w:val="28"/>
          <w:szCs w:val="28"/>
          <w:lang w:val="fr-FR"/>
        </w:rPr>
        <w:tab/>
        <w:t>312.23 mp</w:t>
      </w:r>
    </w:p>
    <w:p w:rsidR="00D5155F" w:rsidRPr="00D5155F" w:rsidRDefault="001441DD" w:rsidP="00D5155F">
      <w:pPr>
        <w:spacing w:after="0" w:line="240" w:lineRule="auto"/>
        <w:ind w:firstLine="708"/>
        <w:jc w:val="both"/>
        <w:rPr>
          <w:rFonts w:ascii="Times New Roman" w:hAnsi="Times New Roman"/>
          <w:bCs/>
          <w:sz w:val="28"/>
          <w:szCs w:val="28"/>
          <w:lang w:val="fr-FR"/>
        </w:rPr>
      </w:pPr>
      <w:r>
        <w:rPr>
          <w:rFonts w:ascii="Times New Roman" w:hAnsi="Times New Roman"/>
          <w:bCs/>
          <w:sz w:val="28"/>
          <w:szCs w:val="28"/>
          <w:lang w:val="fr-FR"/>
        </w:rPr>
        <w:t>•</w:t>
      </w:r>
      <w:r>
        <w:rPr>
          <w:rFonts w:ascii="Times New Roman" w:hAnsi="Times New Roman"/>
          <w:bCs/>
          <w:sz w:val="28"/>
          <w:szCs w:val="28"/>
          <w:lang w:val="fr-FR"/>
        </w:rPr>
        <w:tab/>
        <w:t>Aria desfăș</w:t>
      </w:r>
      <w:r w:rsidR="00D5155F" w:rsidRPr="00D5155F">
        <w:rPr>
          <w:rFonts w:ascii="Times New Roman" w:hAnsi="Times New Roman"/>
          <w:bCs/>
          <w:sz w:val="28"/>
          <w:szCs w:val="28"/>
          <w:lang w:val="fr-FR"/>
        </w:rPr>
        <w:t>urat</w:t>
      </w:r>
      <w:r>
        <w:rPr>
          <w:rFonts w:ascii="Times New Roman" w:hAnsi="Times New Roman"/>
          <w:bCs/>
          <w:sz w:val="28"/>
          <w:szCs w:val="28"/>
          <w:lang w:val="fr-FR"/>
        </w:rPr>
        <w:t>ă</w:t>
      </w:r>
      <w:r w:rsidR="00D5155F" w:rsidRPr="00D5155F">
        <w:rPr>
          <w:rFonts w:ascii="Times New Roman" w:hAnsi="Times New Roman"/>
          <w:bCs/>
          <w:sz w:val="28"/>
          <w:szCs w:val="28"/>
          <w:lang w:val="fr-FR"/>
        </w:rPr>
        <w:t xml:space="preserve"> existent</w:t>
      </w:r>
      <w:r>
        <w:rPr>
          <w:rFonts w:ascii="Times New Roman" w:hAnsi="Times New Roman"/>
          <w:bCs/>
          <w:sz w:val="28"/>
          <w:szCs w:val="28"/>
          <w:lang w:val="fr-FR"/>
        </w:rPr>
        <w:t>ă</w:t>
      </w:r>
      <w:r w:rsidR="00D5155F" w:rsidRPr="00D5155F">
        <w:rPr>
          <w:rFonts w:ascii="Times New Roman" w:hAnsi="Times New Roman"/>
          <w:bCs/>
          <w:sz w:val="28"/>
          <w:szCs w:val="28"/>
          <w:lang w:val="fr-FR"/>
        </w:rPr>
        <w:t>:</w:t>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t>2435.06 mp</w:t>
      </w:r>
    </w:p>
    <w:p w:rsidR="00D5155F" w:rsidRPr="00D5155F" w:rsidRDefault="001441DD" w:rsidP="00D5155F">
      <w:pPr>
        <w:spacing w:after="0" w:line="240" w:lineRule="auto"/>
        <w:ind w:firstLine="708"/>
        <w:jc w:val="both"/>
        <w:rPr>
          <w:rFonts w:ascii="Times New Roman" w:hAnsi="Times New Roman"/>
          <w:bCs/>
          <w:sz w:val="28"/>
          <w:szCs w:val="28"/>
          <w:lang w:val="fr-FR"/>
        </w:rPr>
      </w:pPr>
      <w:r>
        <w:rPr>
          <w:rFonts w:ascii="Times New Roman" w:hAnsi="Times New Roman"/>
          <w:bCs/>
          <w:sz w:val="28"/>
          <w:szCs w:val="28"/>
          <w:lang w:val="fr-FR"/>
        </w:rPr>
        <w:t>•</w:t>
      </w:r>
      <w:r>
        <w:rPr>
          <w:rFonts w:ascii="Times New Roman" w:hAnsi="Times New Roman"/>
          <w:bCs/>
          <w:sz w:val="28"/>
          <w:szCs w:val="28"/>
          <w:lang w:val="fr-FR"/>
        </w:rPr>
        <w:tab/>
        <w:t>Aria desfăș</w:t>
      </w:r>
      <w:r w:rsidR="00D5155F" w:rsidRPr="00D5155F">
        <w:rPr>
          <w:rFonts w:ascii="Times New Roman" w:hAnsi="Times New Roman"/>
          <w:bCs/>
          <w:sz w:val="28"/>
          <w:szCs w:val="28"/>
          <w:lang w:val="fr-FR"/>
        </w:rPr>
        <w:t>urat</w:t>
      </w:r>
      <w:r>
        <w:rPr>
          <w:rFonts w:ascii="Times New Roman" w:hAnsi="Times New Roman"/>
          <w:bCs/>
          <w:sz w:val="28"/>
          <w:szCs w:val="28"/>
          <w:lang w:val="fr-FR"/>
        </w:rPr>
        <w:t>ă</w:t>
      </w:r>
      <w:r w:rsidR="00D5155F" w:rsidRPr="00D5155F">
        <w:rPr>
          <w:rFonts w:ascii="Times New Roman" w:hAnsi="Times New Roman"/>
          <w:bCs/>
          <w:sz w:val="28"/>
          <w:szCs w:val="28"/>
          <w:lang w:val="fr-FR"/>
        </w:rPr>
        <w:t xml:space="preserve"> etaj 7 propus:</w:t>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t>278.42 mp</w:t>
      </w:r>
    </w:p>
    <w:p w:rsidR="00D5155F" w:rsidRPr="00D5155F" w:rsidRDefault="00D5155F" w:rsidP="00D5155F">
      <w:pPr>
        <w:spacing w:after="0" w:line="240" w:lineRule="auto"/>
        <w:ind w:firstLine="708"/>
        <w:jc w:val="both"/>
        <w:rPr>
          <w:rFonts w:ascii="Times New Roman" w:hAnsi="Times New Roman"/>
          <w:bCs/>
          <w:sz w:val="28"/>
          <w:szCs w:val="28"/>
          <w:lang w:val="fr-FR"/>
        </w:rPr>
      </w:pPr>
      <w:r w:rsidRPr="00D5155F">
        <w:rPr>
          <w:rFonts w:ascii="Times New Roman" w:hAnsi="Times New Roman"/>
          <w:bCs/>
          <w:sz w:val="28"/>
          <w:szCs w:val="28"/>
          <w:lang w:val="fr-FR"/>
        </w:rPr>
        <w:t>•</w:t>
      </w:r>
      <w:r w:rsidRPr="00D5155F">
        <w:rPr>
          <w:rFonts w:ascii="Times New Roman" w:hAnsi="Times New Roman"/>
          <w:bCs/>
          <w:sz w:val="28"/>
          <w:szCs w:val="28"/>
          <w:lang w:val="fr-FR"/>
        </w:rPr>
        <w:tab/>
        <w:t>Aria desf</w:t>
      </w:r>
      <w:r w:rsidR="001441DD">
        <w:rPr>
          <w:rFonts w:ascii="Times New Roman" w:hAnsi="Times New Roman"/>
          <w:bCs/>
          <w:sz w:val="28"/>
          <w:szCs w:val="28"/>
          <w:lang w:val="fr-FR"/>
        </w:rPr>
        <w:t>ăș</w:t>
      </w:r>
      <w:r w:rsidRPr="00D5155F">
        <w:rPr>
          <w:rFonts w:ascii="Times New Roman" w:hAnsi="Times New Roman"/>
          <w:bCs/>
          <w:sz w:val="28"/>
          <w:szCs w:val="28"/>
          <w:lang w:val="fr-FR"/>
        </w:rPr>
        <w:t>urat</w:t>
      </w:r>
      <w:r w:rsidR="001441DD">
        <w:rPr>
          <w:rFonts w:ascii="Times New Roman" w:hAnsi="Times New Roman"/>
          <w:bCs/>
          <w:sz w:val="28"/>
          <w:szCs w:val="28"/>
          <w:lang w:val="fr-FR"/>
        </w:rPr>
        <w:t>ă</w:t>
      </w:r>
      <w:r w:rsidRPr="00D5155F">
        <w:rPr>
          <w:rFonts w:ascii="Times New Roman" w:hAnsi="Times New Roman"/>
          <w:bCs/>
          <w:sz w:val="28"/>
          <w:szCs w:val="28"/>
          <w:lang w:val="fr-FR"/>
        </w:rPr>
        <w:t xml:space="preserve"> total</w:t>
      </w:r>
      <w:r w:rsidR="001441DD">
        <w:rPr>
          <w:rFonts w:ascii="Times New Roman" w:hAnsi="Times New Roman"/>
          <w:bCs/>
          <w:sz w:val="28"/>
          <w:szCs w:val="28"/>
          <w:lang w:val="fr-FR"/>
        </w:rPr>
        <w:t>ă</w:t>
      </w:r>
      <w:r w:rsidRPr="00D5155F">
        <w:rPr>
          <w:rFonts w:ascii="Times New Roman" w:hAnsi="Times New Roman"/>
          <w:bCs/>
          <w:sz w:val="28"/>
          <w:szCs w:val="28"/>
          <w:lang w:val="fr-FR"/>
        </w:rPr>
        <w:t xml:space="preserve"> propus</w:t>
      </w:r>
      <w:r w:rsidR="001441DD">
        <w:rPr>
          <w:rFonts w:ascii="Times New Roman" w:hAnsi="Times New Roman"/>
          <w:bCs/>
          <w:sz w:val="28"/>
          <w:szCs w:val="28"/>
          <w:lang w:val="fr-FR"/>
        </w:rPr>
        <w:t>ă</w:t>
      </w:r>
      <w:r w:rsidRPr="00D5155F">
        <w:rPr>
          <w:rFonts w:ascii="Times New Roman" w:hAnsi="Times New Roman"/>
          <w:bCs/>
          <w:sz w:val="28"/>
          <w:szCs w:val="28"/>
          <w:lang w:val="fr-FR"/>
        </w:rPr>
        <w:t>:</w:t>
      </w:r>
      <w:r w:rsidRPr="00D5155F">
        <w:rPr>
          <w:rFonts w:ascii="Times New Roman" w:hAnsi="Times New Roman"/>
          <w:bCs/>
          <w:sz w:val="28"/>
          <w:szCs w:val="28"/>
          <w:lang w:val="fr-FR"/>
        </w:rPr>
        <w:tab/>
      </w:r>
      <w:r w:rsidRPr="00D5155F">
        <w:rPr>
          <w:rFonts w:ascii="Times New Roman" w:hAnsi="Times New Roman"/>
          <w:bCs/>
          <w:sz w:val="28"/>
          <w:szCs w:val="28"/>
          <w:lang w:val="fr-FR"/>
        </w:rPr>
        <w:tab/>
        <w:t>2713.48 mp</w:t>
      </w:r>
    </w:p>
    <w:p w:rsidR="00D5155F" w:rsidRPr="00D5155F" w:rsidRDefault="00D5155F" w:rsidP="00D5155F">
      <w:pPr>
        <w:spacing w:after="0" w:line="240" w:lineRule="auto"/>
        <w:ind w:firstLine="708"/>
        <w:jc w:val="both"/>
        <w:rPr>
          <w:rFonts w:ascii="Times New Roman" w:hAnsi="Times New Roman"/>
          <w:bCs/>
          <w:sz w:val="28"/>
          <w:szCs w:val="28"/>
          <w:lang w:val="fr-FR"/>
        </w:rPr>
      </w:pPr>
      <w:r w:rsidRPr="00D5155F">
        <w:rPr>
          <w:rFonts w:ascii="Times New Roman" w:hAnsi="Times New Roman"/>
          <w:bCs/>
          <w:sz w:val="28"/>
          <w:szCs w:val="28"/>
          <w:lang w:val="fr-FR"/>
        </w:rPr>
        <w:t>•</w:t>
      </w:r>
      <w:r w:rsidRPr="00D5155F">
        <w:rPr>
          <w:rFonts w:ascii="Times New Roman" w:hAnsi="Times New Roman"/>
          <w:bCs/>
          <w:sz w:val="28"/>
          <w:szCs w:val="28"/>
          <w:lang w:val="fr-FR"/>
        </w:rPr>
        <w:tab/>
        <w:t>Panta aco</w:t>
      </w:r>
      <w:r w:rsidR="001441DD">
        <w:rPr>
          <w:rFonts w:ascii="Times New Roman" w:hAnsi="Times New Roman"/>
          <w:bCs/>
          <w:sz w:val="28"/>
          <w:szCs w:val="28"/>
          <w:lang w:val="fr-FR"/>
        </w:rPr>
        <w:t>periș</w:t>
      </w:r>
      <w:r w:rsidRPr="00D5155F">
        <w:rPr>
          <w:rFonts w:ascii="Times New Roman" w:hAnsi="Times New Roman"/>
          <w:bCs/>
          <w:sz w:val="28"/>
          <w:szCs w:val="28"/>
          <w:lang w:val="fr-FR"/>
        </w:rPr>
        <w:t>ului terasa:</w:t>
      </w:r>
      <w:r w:rsidRPr="00D5155F">
        <w:rPr>
          <w:rFonts w:ascii="Times New Roman" w:hAnsi="Times New Roman"/>
          <w:bCs/>
          <w:sz w:val="28"/>
          <w:szCs w:val="28"/>
          <w:lang w:val="fr-FR"/>
        </w:rPr>
        <w:tab/>
      </w:r>
      <w:r w:rsidRPr="00D5155F">
        <w:rPr>
          <w:rFonts w:ascii="Times New Roman" w:hAnsi="Times New Roman"/>
          <w:bCs/>
          <w:sz w:val="28"/>
          <w:szCs w:val="28"/>
          <w:lang w:val="fr-FR"/>
        </w:rPr>
        <w:tab/>
        <w:t xml:space="preserve">          2.5°</w:t>
      </w:r>
    </w:p>
    <w:p w:rsidR="00D5155F" w:rsidRPr="00D5155F" w:rsidRDefault="00D5155F" w:rsidP="00D5155F">
      <w:pPr>
        <w:spacing w:after="0" w:line="240" w:lineRule="auto"/>
        <w:ind w:firstLine="708"/>
        <w:jc w:val="both"/>
        <w:rPr>
          <w:rFonts w:ascii="Times New Roman" w:hAnsi="Times New Roman"/>
          <w:bCs/>
          <w:sz w:val="28"/>
          <w:szCs w:val="28"/>
          <w:lang w:val="fr-FR"/>
        </w:rPr>
      </w:pPr>
      <w:r w:rsidRPr="00D5155F">
        <w:rPr>
          <w:rFonts w:ascii="Times New Roman" w:hAnsi="Times New Roman"/>
          <w:bCs/>
          <w:sz w:val="28"/>
          <w:szCs w:val="28"/>
          <w:lang w:val="fr-FR"/>
        </w:rPr>
        <w:lastRenderedPageBreak/>
        <w:t>•</w:t>
      </w:r>
      <w:r w:rsidRPr="00D5155F">
        <w:rPr>
          <w:rFonts w:ascii="Times New Roman" w:hAnsi="Times New Roman"/>
          <w:bCs/>
          <w:sz w:val="28"/>
          <w:szCs w:val="28"/>
          <w:lang w:val="fr-FR"/>
        </w:rPr>
        <w:tab/>
        <w:t>Gradul  de  ocupare  al  terenului:</w:t>
      </w:r>
      <w:r w:rsidRPr="00D5155F">
        <w:rPr>
          <w:rFonts w:ascii="Times New Roman" w:hAnsi="Times New Roman"/>
          <w:bCs/>
          <w:sz w:val="28"/>
          <w:szCs w:val="28"/>
          <w:lang w:val="fr-FR"/>
        </w:rPr>
        <w:tab/>
        <w:t>POT: 42.42%</w:t>
      </w:r>
    </w:p>
    <w:p w:rsidR="00D5155F" w:rsidRPr="00D5155F" w:rsidRDefault="00D5155F" w:rsidP="00D5155F">
      <w:pPr>
        <w:spacing w:after="0" w:line="240" w:lineRule="auto"/>
        <w:ind w:firstLine="708"/>
        <w:jc w:val="both"/>
        <w:rPr>
          <w:rFonts w:ascii="Times New Roman" w:hAnsi="Times New Roman"/>
          <w:bCs/>
          <w:sz w:val="28"/>
          <w:szCs w:val="28"/>
          <w:lang w:val="fr-FR"/>
        </w:rPr>
      </w:pPr>
      <w:r w:rsidRPr="00D5155F">
        <w:rPr>
          <w:rFonts w:ascii="Times New Roman" w:hAnsi="Times New Roman"/>
          <w:bCs/>
          <w:sz w:val="28"/>
          <w:szCs w:val="28"/>
          <w:lang w:val="fr-FR"/>
        </w:rPr>
        <w:t>•</w:t>
      </w:r>
      <w:r w:rsidRPr="00D5155F">
        <w:rPr>
          <w:rFonts w:ascii="Times New Roman" w:hAnsi="Times New Roman"/>
          <w:bCs/>
          <w:sz w:val="28"/>
          <w:szCs w:val="28"/>
          <w:lang w:val="fr-FR"/>
        </w:rPr>
        <w:tab/>
        <w:t>Coeficient de utilizare al terenului:</w:t>
      </w:r>
      <w:r w:rsidRPr="00D5155F">
        <w:rPr>
          <w:rFonts w:ascii="Times New Roman" w:hAnsi="Times New Roman"/>
          <w:bCs/>
          <w:sz w:val="28"/>
          <w:szCs w:val="28"/>
          <w:lang w:val="fr-FR"/>
        </w:rPr>
        <w:tab/>
        <w:t>CUT: 3.68</w:t>
      </w:r>
    </w:p>
    <w:p w:rsidR="00D5155F" w:rsidRPr="00D5155F" w:rsidRDefault="001441DD" w:rsidP="00D5155F">
      <w:pPr>
        <w:spacing w:after="0" w:line="240" w:lineRule="auto"/>
        <w:ind w:firstLine="708"/>
        <w:jc w:val="both"/>
        <w:rPr>
          <w:rFonts w:ascii="Times New Roman" w:hAnsi="Times New Roman"/>
          <w:bCs/>
          <w:sz w:val="28"/>
          <w:szCs w:val="28"/>
          <w:lang w:val="fr-FR"/>
        </w:rPr>
      </w:pPr>
      <w:r>
        <w:rPr>
          <w:rFonts w:ascii="Times New Roman" w:hAnsi="Times New Roman"/>
          <w:bCs/>
          <w:sz w:val="28"/>
          <w:szCs w:val="28"/>
          <w:lang w:val="fr-FR"/>
        </w:rPr>
        <w:t>•</w:t>
      </w:r>
      <w:r>
        <w:rPr>
          <w:rFonts w:ascii="Times New Roman" w:hAnsi="Times New Roman"/>
          <w:bCs/>
          <w:sz w:val="28"/>
          <w:szCs w:val="28"/>
          <w:lang w:val="fr-FR"/>
        </w:rPr>
        <w:tab/>
        <w:t>Regim de î</w:t>
      </w:r>
      <w:r w:rsidR="00D5155F" w:rsidRPr="00D5155F">
        <w:rPr>
          <w:rFonts w:ascii="Times New Roman" w:hAnsi="Times New Roman"/>
          <w:bCs/>
          <w:sz w:val="28"/>
          <w:szCs w:val="28"/>
          <w:lang w:val="fr-FR"/>
        </w:rPr>
        <w:t>n</w:t>
      </w:r>
      <w:r>
        <w:rPr>
          <w:rFonts w:ascii="Times New Roman" w:hAnsi="Times New Roman"/>
          <w:bCs/>
          <w:sz w:val="28"/>
          <w:szCs w:val="28"/>
          <w:lang w:val="fr-FR"/>
        </w:rPr>
        <w:t>ă</w:t>
      </w:r>
      <w:r w:rsidR="00D5155F" w:rsidRPr="00D5155F">
        <w:rPr>
          <w:rFonts w:ascii="Times New Roman" w:hAnsi="Times New Roman"/>
          <w:bCs/>
          <w:sz w:val="28"/>
          <w:szCs w:val="28"/>
          <w:lang w:val="fr-FR"/>
        </w:rPr>
        <w:t>l</w:t>
      </w:r>
      <w:r>
        <w:rPr>
          <w:rFonts w:ascii="Times New Roman" w:hAnsi="Times New Roman"/>
          <w:bCs/>
          <w:sz w:val="28"/>
          <w:szCs w:val="28"/>
          <w:lang w:val="fr-FR"/>
        </w:rPr>
        <w:t>ț</w:t>
      </w:r>
      <w:r w:rsidR="00D5155F" w:rsidRPr="00D5155F">
        <w:rPr>
          <w:rFonts w:ascii="Times New Roman" w:hAnsi="Times New Roman"/>
          <w:bCs/>
          <w:sz w:val="28"/>
          <w:szCs w:val="28"/>
          <w:lang w:val="fr-FR"/>
        </w:rPr>
        <w:t>ime</w:t>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r>
      <w:r w:rsidR="00D5155F" w:rsidRPr="00D5155F">
        <w:rPr>
          <w:rFonts w:ascii="Times New Roman" w:hAnsi="Times New Roman"/>
          <w:bCs/>
          <w:sz w:val="28"/>
          <w:szCs w:val="28"/>
          <w:lang w:val="fr-FR"/>
        </w:rPr>
        <w:tab/>
        <w:t>max 26.25m</w:t>
      </w:r>
    </w:p>
    <w:p w:rsidR="00D5155F" w:rsidRPr="00D5155F" w:rsidRDefault="00D5155F" w:rsidP="00D5155F">
      <w:pPr>
        <w:spacing w:after="0" w:line="240" w:lineRule="auto"/>
        <w:jc w:val="both"/>
        <w:rPr>
          <w:rFonts w:ascii="Times New Roman" w:hAnsi="Times New Roman"/>
          <w:bCs/>
          <w:sz w:val="28"/>
          <w:szCs w:val="28"/>
          <w:lang w:val="fr-FR"/>
        </w:rPr>
      </w:pPr>
    </w:p>
    <w:p w:rsidR="00D5155F" w:rsidRPr="001441DD" w:rsidRDefault="001441DD" w:rsidP="00D5155F">
      <w:pPr>
        <w:spacing w:after="0" w:line="240" w:lineRule="auto"/>
        <w:ind w:firstLine="708"/>
        <w:jc w:val="both"/>
        <w:rPr>
          <w:rFonts w:ascii="Times New Roman" w:hAnsi="Times New Roman"/>
          <w:b/>
          <w:bCs/>
          <w:i/>
          <w:sz w:val="28"/>
          <w:szCs w:val="28"/>
          <w:u w:val="single"/>
          <w:lang w:val="fr-FR"/>
        </w:rPr>
      </w:pPr>
      <w:r>
        <w:rPr>
          <w:rFonts w:ascii="Times New Roman" w:hAnsi="Times New Roman"/>
          <w:b/>
          <w:bCs/>
          <w:i/>
          <w:sz w:val="28"/>
          <w:szCs w:val="28"/>
          <w:u w:val="single"/>
          <w:lang w:val="fr-FR"/>
        </w:rPr>
        <w:t>Bilanț p</w:t>
      </w:r>
      <w:r w:rsidRPr="001441DD">
        <w:rPr>
          <w:rFonts w:ascii="Times New Roman" w:hAnsi="Times New Roman"/>
          <w:b/>
          <w:bCs/>
          <w:i/>
          <w:sz w:val="28"/>
          <w:szCs w:val="28"/>
          <w:u w:val="single"/>
          <w:lang w:val="fr-FR"/>
        </w:rPr>
        <w:t xml:space="preserve">ropus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597"/>
        <w:gridCol w:w="1361"/>
        <w:gridCol w:w="1785"/>
        <w:gridCol w:w="1449"/>
      </w:tblGrid>
      <w:tr w:rsidR="00D5155F" w:rsidRPr="00D5155F" w:rsidTr="001272A1">
        <w:tc>
          <w:tcPr>
            <w:tcW w:w="3096" w:type="dxa"/>
          </w:tcPr>
          <w:p w:rsidR="00D5155F" w:rsidRPr="00D5155F" w:rsidRDefault="001441DD" w:rsidP="001441DD">
            <w:pPr>
              <w:pStyle w:val="BodyText2"/>
              <w:tabs>
                <w:tab w:val="left" w:pos="630"/>
              </w:tabs>
              <w:spacing w:after="0" w:line="240" w:lineRule="auto"/>
              <w:rPr>
                <w:rFonts w:ascii="Times New Roman" w:hAnsi="Times New Roman"/>
                <w:sz w:val="28"/>
                <w:szCs w:val="28"/>
                <w:lang w:val="fr-FR" w:eastAsia="ro-RO"/>
              </w:rPr>
            </w:pPr>
            <w:r>
              <w:rPr>
                <w:rFonts w:ascii="Times New Roman" w:hAnsi="Times New Roman"/>
                <w:sz w:val="28"/>
                <w:szCs w:val="28"/>
                <w:lang w:val="fr-FR" w:eastAsia="ro-RO"/>
              </w:rPr>
              <w:t>Zonă</w:t>
            </w:r>
            <w:r w:rsidR="00D5155F" w:rsidRPr="00D5155F">
              <w:rPr>
                <w:rFonts w:ascii="Times New Roman" w:hAnsi="Times New Roman"/>
                <w:sz w:val="28"/>
                <w:szCs w:val="28"/>
                <w:lang w:val="fr-FR" w:eastAsia="ro-RO"/>
              </w:rPr>
              <w:t xml:space="preserve"> locuire </w:t>
            </w:r>
            <w:r>
              <w:rPr>
                <w:rFonts w:ascii="Times New Roman" w:hAnsi="Times New Roman"/>
                <w:sz w:val="28"/>
                <w:szCs w:val="28"/>
                <w:lang w:val="fr-FR" w:eastAsia="ro-RO"/>
              </w:rPr>
              <w:t>și funcțiuni</w:t>
            </w:r>
            <w:r w:rsidR="00D5155F" w:rsidRPr="00D5155F">
              <w:rPr>
                <w:rFonts w:ascii="Times New Roman" w:hAnsi="Times New Roman"/>
                <w:sz w:val="28"/>
                <w:szCs w:val="28"/>
                <w:lang w:val="fr-FR" w:eastAsia="ro-RO"/>
              </w:rPr>
              <w:t xml:space="preserve"> complementare</w:t>
            </w:r>
          </w:p>
        </w:tc>
        <w:tc>
          <w:tcPr>
            <w:tcW w:w="1597"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736,00 mp</w:t>
            </w:r>
          </w:p>
        </w:tc>
        <w:tc>
          <w:tcPr>
            <w:tcW w:w="1361"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100,00%</w:t>
            </w:r>
          </w:p>
        </w:tc>
        <w:tc>
          <w:tcPr>
            <w:tcW w:w="1785"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0,00mp</w:t>
            </w:r>
          </w:p>
        </w:tc>
        <w:tc>
          <w:tcPr>
            <w:tcW w:w="1449"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w:t>
            </w:r>
          </w:p>
        </w:tc>
      </w:tr>
      <w:tr w:rsidR="00D5155F" w:rsidRPr="00D5155F" w:rsidTr="001272A1">
        <w:tc>
          <w:tcPr>
            <w:tcW w:w="3096" w:type="dxa"/>
          </w:tcPr>
          <w:p w:rsidR="00D5155F" w:rsidRPr="00D5155F" w:rsidRDefault="001441DD" w:rsidP="001441DD">
            <w:pPr>
              <w:pStyle w:val="BodyText2"/>
              <w:tabs>
                <w:tab w:val="left" w:pos="630"/>
              </w:tabs>
              <w:spacing w:after="0" w:line="240" w:lineRule="auto"/>
              <w:rPr>
                <w:rFonts w:ascii="Times New Roman" w:hAnsi="Times New Roman"/>
                <w:sz w:val="28"/>
                <w:szCs w:val="28"/>
                <w:lang w:val="fr-FR" w:eastAsia="ro-RO"/>
              </w:rPr>
            </w:pPr>
            <w:r>
              <w:rPr>
                <w:rFonts w:ascii="Times New Roman" w:hAnsi="Times New Roman"/>
                <w:sz w:val="28"/>
                <w:szCs w:val="28"/>
                <w:lang w:val="fr-FR" w:eastAsia="ro-RO"/>
              </w:rPr>
              <w:t>Zonă locuire î</w:t>
            </w:r>
            <w:r w:rsidR="00D5155F" w:rsidRPr="00D5155F">
              <w:rPr>
                <w:rFonts w:ascii="Times New Roman" w:hAnsi="Times New Roman"/>
                <w:sz w:val="28"/>
                <w:szCs w:val="28"/>
                <w:lang w:val="fr-FR" w:eastAsia="ro-RO"/>
              </w:rPr>
              <w:t>nalt</w:t>
            </w:r>
            <w:r>
              <w:rPr>
                <w:rFonts w:ascii="Times New Roman" w:hAnsi="Times New Roman"/>
                <w:sz w:val="28"/>
                <w:szCs w:val="28"/>
                <w:lang w:val="fr-FR" w:eastAsia="ro-RO"/>
              </w:rPr>
              <w:t>ă</w:t>
            </w:r>
            <w:r w:rsidR="00D5155F" w:rsidRPr="00D5155F">
              <w:rPr>
                <w:rFonts w:ascii="Times New Roman" w:hAnsi="Times New Roman"/>
                <w:sz w:val="28"/>
                <w:szCs w:val="28"/>
                <w:lang w:val="fr-FR" w:eastAsia="ro-RO"/>
              </w:rPr>
              <w:t xml:space="preserve"> </w:t>
            </w:r>
            <w:r>
              <w:rPr>
                <w:rFonts w:ascii="Times New Roman" w:hAnsi="Times New Roman"/>
                <w:sz w:val="28"/>
                <w:szCs w:val="28"/>
                <w:lang w:val="fr-FR" w:eastAsia="ro-RO"/>
              </w:rPr>
              <w:t>și funcțiuni</w:t>
            </w:r>
            <w:r w:rsidR="00D5155F" w:rsidRPr="00D5155F">
              <w:rPr>
                <w:rFonts w:ascii="Times New Roman" w:hAnsi="Times New Roman"/>
                <w:sz w:val="28"/>
                <w:szCs w:val="28"/>
                <w:lang w:val="fr-FR" w:eastAsia="ro-RO"/>
              </w:rPr>
              <w:t xml:space="preserve"> complementare</w:t>
            </w:r>
          </w:p>
        </w:tc>
        <w:tc>
          <w:tcPr>
            <w:tcW w:w="1597"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0,00mp</w:t>
            </w:r>
          </w:p>
        </w:tc>
        <w:tc>
          <w:tcPr>
            <w:tcW w:w="1361"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w:t>
            </w:r>
          </w:p>
        </w:tc>
        <w:tc>
          <w:tcPr>
            <w:tcW w:w="1785"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312.23mp</w:t>
            </w:r>
          </w:p>
        </w:tc>
        <w:tc>
          <w:tcPr>
            <w:tcW w:w="1449" w:type="dxa"/>
          </w:tcPr>
          <w:p w:rsidR="00D5155F" w:rsidRPr="00D5155F" w:rsidRDefault="00D5155F" w:rsidP="00D5155F">
            <w:pPr>
              <w:pStyle w:val="BodyText2"/>
              <w:tabs>
                <w:tab w:val="left" w:pos="630"/>
              </w:tabs>
              <w:spacing w:after="0" w:line="240" w:lineRule="auto"/>
              <w:rPr>
                <w:rFonts w:ascii="Times New Roman" w:hAnsi="Times New Roman"/>
                <w:sz w:val="28"/>
                <w:szCs w:val="28"/>
                <w:lang w:val="fr-FR" w:eastAsia="ro-RO"/>
              </w:rPr>
            </w:pPr>
            <w:r w:rsidRPr="00D5155F">
              <w:rPr>
                <w:rFonts w:ascii="Times New Roman" w:hAnsi="Times New Roman"/>
                <w:sz w:val="28"/>
                <w:szCs w:val="28"/>
                <w:lang w:val="fr-FR" w:eastAsia="ro-RO"/>
              </w:rPr>
              <w:t xml:space="preserve">   42,42%</w:t>
            </w:r>
          </w:p>
        </w:tc>
      </w:tr>
      <w:tr w:rsidR="00D5155F" w:rsidRPr="00D5155F" w:rsidTr="001272A1">
        <w:tc>
          <w:tcPr>
            <w:tcW w:w="3096" w:type="dxa"/>
          </w:tcPr>
          <w:p w:rsidR="00D5155F" w:rsidRPr="00D5155F" w:rsidRDefault="001441DD" w:rsidP="00D5155F">
            <w:pPr>
              <w:pStyle w:val="BodyText2"/>
              <w:tabs>
                <w:tab w:val="left" w:pos="630"/>
              </w:tabs>
              <w:spacing w:after="0" w:line="240" w:lineRule="auto"/>
              <w:rPr>
                <w:rFonts w:ascii="Times New Roman" w:hAnsi="Times New Roman"/>
                <w:sz w:val="28"/>
                <w:szCs w:val="28"/>
                <w:lang w:val="fr-FR" w:eastAsia="ro-RO"/>
              </w:rPr>
            </w:pPr>
            <w:r>
              <w:rPr>
                <w:rFonts w:ascii="Times New Roman" w:hAnsi="Times New Roman"/>
                <w:sz w:val="28"/>
                <w:szCs w:val="28"/>
                <w:lang w:val="fr-FR" w:eastAsia="ro-RO"/>
              </w:rPr>
              <w:t>Zonă</w:t>
            </w:r>
            <w:r w:rsidR="00D5155F" w:rsidRPr="00D5155F">
              <w:rPr>
                <w:rFonts w:ascii="Times New Roman" w:hAnsi="Times New Roman"/>
                <w:sz w:val="28"/>
                <w:szCs w:val="28"/>
                <w:lang w:val="fr-FR" w:eastAsia="ro-RO"/>
              </w:rPr>
              <w:t xml:space="preserve"> platforme, trotuare, parcaje</w:t>
            </w:r>
          </w:p>
        </w:tc>
        <w:tc>
          <w:tcPr>
            <w:tcW w:w="1597"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0,00mp</w:t>
            </w:r>
          </w:p>
        </w:tc>
        <w:tc>
          <w:tcPr>
            <w:tcW w:w="1361"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w:t>
            </w:r>
          </w:p>
        </w:tc>
        <w:tc>
          <w:tcPr>
            <w:tcW w:w="1785"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233,45mp</w:t>
            </w:r>
          </w:p>
        </w:tc>
        <w:tc>
          <w:tcPr>
            <w:tcW w:w="1449"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31,72%</w:t>
            </w:r>
          </w:p>
        </w:tc>
      </w:tr>
      <w:tr w:rsidR="00D5155F" w:rsidRPr="00D5155F" w:rsidTr="001272A1">
        <w:tc>
          <w:tcPr>
            <w:tcW w:w="3096" w:type="dxa"/>
          </w:tcPr>
          <w:p w:rsidR="00D5155F" w:rsidRPr="00D5155F" w:rsidRDefault="001441DD" w:rsidP="001441DD">
            <w:pPr>
              <w:pStyle w:val="BodyText2"/>
              <w:tabs>
                <w:tab w:val="left" w:pos="630"/>
              </w:tabs>
              <w:spacing w:after="0" w:line="240" w:lineRule="auto"/>
              <w:rPr>
                <w:rFonts w:ascii="Times New Roman" w:hAnsi="Times New Roman"/>
                <w:sz w:val="28"/>
                <w:szCs w:val="28"/>
                <w:lang w:val="fr-FR" w:eastAsia="ro-RO"/>
              </w:rPr>
            </w:pPr>
            <w:r>
              <w:rPr>
                <w:rFonts w:ascii="Times New Roman" w:hAnsi="Times New Roman"/>
                <w:sz w:val="28"/>
                <w:szCs w:val="28"/>
                <w:lang w:val="fr-FR" w:eastAsia="ro-RO"/>
              </w:rPr>
              <w:t>Zonă</w:t>
            </w:r>
            <w:r w:rsidR="00D5155F" w:rsidRPr="00D5155F">
              <w:rPr>
                <w:rFonts w:ascii="Times New Roman" w:hAnsi="Times New Roman"/>
                <w:sz w:val="28"/>
                <w:szCs w:val="28"/>
                <w:lang w:val="fr-FR" w:eastAsia="ro-RO"/>
              </w:rPr>
              <w:t xml:space="preserve"> spa</w:t>
            </w:r>
            <w:r>
              <w:rPr>
                <w:rFonts w:ascii="Times New Roman" w:hAnsi="Times New Roman"/>
                <w:sz w:val="28"/>
                <w:szCs w:val="28"/>
                <w:lang w:val="fr-FR" w:eastAsia="ro-RO"/>
              </w:rPr>
              <w:t>ț</w:t>
            </w:r>
            <w:r w:rsidR="00D5155F" w:rsidRPr="00D5155F">
              <w:rPr>
                <w:rFonts w:ascii="Times New Roman" w:hAnsi="Times New Roman"/>
                <w:sz w:val="28"/>
                <w:szCs w:val="28"/>
                <w:lang w:val="fr-FR" w:eastAsia="ro-RO"/>
              </w:rPr>
              <w:t>ii verzi</w:t>
            </w:r>
          </w:p>
        </w:tc>
        <w:tc>
          <w:tcPr>
            <w:tcW w:w="1597"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0,00mp</w:t>
            </w:r>
          </w:p>
        </w:tc>
        <w:tc>
          <w:tcPr>
            <w:tcW w:w="1361"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w:t>
            </w:r>
          </w:p>
        </w:tc>
        <w:tc>
          <w:tcPr>
            <w:tcW w:w="1785"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184,00mp</w:t>
            </w:r>
          </w:p>
        </w:tc>
        <w:tc>
          <w:tcPr>
            <w:tcW w:w="1449"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25,00%</w:t>
            </w:r>
          </w:p>
        </w:tc>
      </w:tr>
      <w:tr w:rsidR="00D5155F" w:rsidRPr="00D5155F" w:rsidTr="001272A1">
        <w:tc>
          <w:tcPr>
            <w:tcW w:w="3096" w:type="dxa"/>
          </w:tcPr>
          <w:p w:rsidR="00D5155F" w:rsidRPr="00D5155F" w:rsidRDefault="001441DD" w:rsidP="001441DD">
            <w:pPr>
              <w:pStyle w:val="BodyText2"/>
              <w:tabs>
                <w:tab w:val="left" w:pos="630"/>
              </w:tabs>
              <w:spacing w:after="0" w:line="240" w:lineRule="auto"/>
              <w:rPr>
                <w:rFonts w:ascii="Times New Roman" w:hAnsi="Times New Roman"/>
                <w:sz w:val="28"/>
                <w:szCs w:val="28"/>
                <w:lang w:val="fr-FR" w:eastAsia="ro-RO"/>
              </w:rPr>
            </w:pPr>
            <w:r>
              <w:rPr>
                <w:rFonts w:ascii="Times New Roman" w:hAnsi="Times New Roman"/>
                <w:sz w:val="28"/>
                <w:szCs w:val="28"/>
                <w:lang w:val="fr-FR" w:eastAsia="ro-RO"/>
              </w:rPr>
              <w:t>Zonă</w:t>
            </w:r>
            <w:r w:rsidR="00D5155F" w:rsidRPr="00D5155F">
              <w:rPr>
                <w:rFonts w:ascii="Times New Roman" w:hAnsi="Times New Roman"/>
                <w:sz w:val="28"/>
                <w:szCs w:val="28"/>
                <w:lang w:val="fr-FR" w:eastAsia="ro-RO"/>
              </w:rPr>
              <w:t xml:space="preserve"> platform</w:t>
            </w:r>
            <w:r>
              <w:rPr>
                <w:rFonts w:ascii="Times New Roman" w:hAnsi="Times New Roman"/>
                <w:sz w:val="28"/>
                <w:szCs w:val="28"/>
                <w:lang w:val="fr-FR" w:eastAsia="ro-RO"/>
              </w:rPr>
              <w:t>ă</w:t>
            </w:r>
            <w:r w:rsidR="00D5155F" w:rsidRPr="00D5155F">
              <w:rPr>
                <w:rFonts w:ascii="Times New Roman" w:hAnsi="Times New Roman"/>
                <w:sz w:val="28"/>
                <w:szCs w:val="28"/>
                <w:lang w:val="fr-FR" w:eastAsia="ro-RO"/>
              </w:rPr>
              <w:t xml:space="preserve"> pubele gunoi</w:t>
            </w:r>
          </w:p>
        </w:tc>
        <w:tc>
          <w:tcPr>
            <w:tcW w:w="1597"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 mp</w:t>
            </w:r>
          </w:p>
        </w:tc>
        <w:tc>
          <w:tcPr>
            <w:tcW w:w="1361"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0,00%</w:t>
            </w:r>
          </w:p>
        </w:tc>
        <w:tc>
          <w:tcPr>
            <w:tcW w:w="1785"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6,32mp</w:t>
            </w:r>
          </w:p>
        </w:tc>
        <w:tc>
          <w:tcPr>
            <w:tcW w:w="1449" w:type="dxa"/>
          </w:tcPr>
          <w:p w:rsidR="00D5155F" w:rsidRPr="00D5155F" w:rsidRDefault="00D5155F" w:rsidP="00D5155F">
            <w:pPr>
              <w:pStyle w:val="BodyText2"/>
              <w:tabs>
                <w:tab w:val="left" w:pos="630"/>
              </w:tabs>
              <w:spacing w:after="0" w:line="240" w:lineRule="auto"/>
              <w:jc w:val="center"/>
              <w:rPr>
                <w:rFonts w:ascii="Times New Roman" w:hAnsi="Times New Roman"/>
                <w:sz w:val="28"/>
                <w:szCs w:val="28"/>
                <w:lang w:val="fr-FR" w:eastAsia="ro-RO"/>
              </w:rPr>
            </w:pPr>
            <w:r w:rsidRPr="00D5155F">
              <w:rPr>
                <w:rFonts w:ascii="Times New Roman" w:hAnsi="Times New Roman"/>
                <w:sz w:val="28"/>
                <w:szCs w:val="28"/>
                <w:lang w:val="fr-FR" w:eastAsia="ro-RO"/>
              </w:rPr>
              <w:t>0,86%</w:t>
            </w:r>
          </w:p>
        </w:tc>
      </w:tr>
      <w:tr w:rsidR="00D5155F" w:rsidRPr="00D5155F" w:rsidTr="001272A1">
        <w:tc>
          <w:tcPr>
            <w:tcW w:w="3096" w:type="dxa"/>
          </w:tcPr>
          <w:p w:rsidR="00D5155F" w:rsidRPr="001441DD" w:rsidRDefault="00D5155F" w:rsidP="00D5155F">
            <w:pPr>
              <w:pStyle w:val="BodyText2"/>
              <w:tabs>
                <w:tab w:val="left" w:pos="630"/>
              </w:tabs>
              <w:spacing w:after="0" w:line="240" w:lineRule="auto"/>
              <w:rPr>
                <w:rFonts w:ascii="Times New Roman" w:hAnsi="Times New Roman"/>
                <w:b/>
                <w:sz w:val="28"/>
                <w:szCs w:val="28"/>
                <w:lang w:val="fr-FR" w:eastAsia="ro-RO"/>
              </w:rPr>
            </w:pPr>
            <w:r w:rsidRPr="001441DD">
              <w:rPr>
                <w:rFonts w:ascii="Times New Roman" w:hAnsi="Times New Roman"/>
                <w:b/>
                <w:sz w:val="28"/>
                <w:szCs w:val="28"/>
                <w:lang w:val="fr-FR" w:eastAsia="ro-RO"/>
              </w:rPr>
              <w:t>TOTAL</w:t>
            </w:r>
          </w:p>
        </w:tc>
        <w:tc>
          <w:tcPr>
            <w:tcW w:w="1597" w:type="dxa"/>
          </w:tcPr>
          <w:p w:rsidR="00D5155F" w:rsidRPr="001441DD" w:rsidRDefault="00D5155F" w:rsidP="00D5155F">
            <w:pPr>
              <w:pStyle w:val="BodyText2"/>
              <w:tabs>
                <w:tab w:val="left" w:pos="630"/>
              </w:tabs>
              <w:spacing w:after="0" w:line="240" w:lineRule="auto"/>
              <w:jc w:val="center"/>
              <w:rPr>
                <w:rFonts w:ascii="Times New Roman" w:hAnsi="Times New Roman"/>
                <w:b/>
                <w:sz w:val="28"/>
                <w:szCs w:val="28"/>
                <w:lang w:val="fr-FR" w:eastAsia="ro-RO"/>
              </w:rPr>
            </w:pPr>
            <w:r w:rsidRPr="001441DD">
              <w:rPr>
                <w:rFonts w:ascii="Times New Roman" w:hAnsi="Times New Roman"/>
                <w:b/>
                <w:sz w:val="28"/>
                <w:szCs w:val="28"/>
                <w:lang w:val="fr-FR" w:eastAsia="ro-RO"/>
              </w:rPr>
              <w:t>736,00 mp</w:t>
            </w:r>
          </w:p>
        </w:tc>
        <w:tc>
          <w:tcPr>
            <w:tcW w:w="1361" w:type="dxa"/>
          </w:tcPr>
          <w:p w:rsidR="00D5155F" w:rsidRPr="001441DD" w:rsidRDefault="00D5155F" w:rsidP="00D5155F">
            <w:pPr>
              <w:pStyle w:val="BodyText2"/>
              <w:tabs>
                <w:tab w:val="left" w:pos="630"/>
              </w:tabs>
              <w:spacing w:after="0" w:line="240" w:lineRule="auto"/>
              <w:jc w:val="center"/>
              <w:rPr>
                <w:rFonts w:ascii="Times New Roman" w:hAnsi="Times New Roman"/>
                <w:b/>
                <w:sz w:val="28"/>
                <w:szCs w:val="28"/>
                <w:lang w:val="fr-FR" w:eastAsia="ro-RO"/>
              </w:rPr>
            </w:pPr>
            <w:r w:rsidRPr="001441DD">
              <w:rPr>
                <w:rFonts w:ascii="Times New Roman" w:hAnsi="Times New Roman"/>
                <w:b/>
                <w:sz w:val="28"/>
                <w:szCs w:val="28"/>
                <w:lang w:val="fr-FR" w:eastAsia="ro-RO"/>
              </w:rPr>
              <w:t>100,00%</w:t>
            </w:r>
          </w:p>
        </w:tc>
        <w:tc>
          <w:tcPr>
            <w:tcW w:w="1785" w:type="dxa"/>
          </w:tcPr>
          <w:p w:rsidR="00D5155F" w:rsidRPr="001441DD" w:rsidRDefault="00D5155F" w:rsidP="00D5155F">
            <w:pPr>
              <w:pStyle w:val="BodyText2"/>
              <w:tabs>
                <w:tab w:val="left" w:pos="630"/>
              </w:tabs>
              <w:spacing w:after="0" w:line="240" w:lineRule="auto"/>
              <w:jc w:val="center"/>
              <w:rPr>
                <w:rFonts w:ascii="Times New Roman" w:hAnsi="Times New Roman"/>
                <w:b/>
                <w:sz w:val="28"/>
                <w:szCs w:val="28"/>
                <w:lang w:val="fr-FR" w:eastAsia="ro-RO"/>
              </w:rPr>
            </w:pPr>
            <w:r w:rsidRPr="001441DD">
              <w:rPr>
                <w:rFonts w:ascii="Times New Roman" w:hAnsi="Times New Roman"/>
                <w:b/>
                <w:sz w:val="28"/>
                <w:szCs w:val="28"/>
                <w:lang w:val="fr-FR" w:eastAsia="ro-RO"/>
              </w:rPr>
              <w:t>736,00mp</w:t>
            </w:r>
          </w:p>
        </w:tc>
        <w:tc>
          <w:tcPr>
            <w:tcW w:w="1449" w:type="dxa"/>
          </w:tcPr>
          <w:p w:rsidR="00D5155F" w:rsidRPr="001441DD" w:rsidRDefault="00D5155F" w:rsidP="00D5155F">
            <w:pPr>
              <w:pStyle w:val="BodyText2"/>
              <w:tabs>
                <w:tab w:val="left" w:pos="630"/>
              </w:tabs>
              <w:spacing w:after="0" w:line="240" w:lineRule="auto"/>
              <w:jc w:val="center"/>
              <w:rPr>
                <w:rFonts w:ascii="Times New Roman" w:hAnsi="Times New Roman"/>
                <w:b/>
                <w:sz w:val="28"/>
                <w:szCs w:val="28"/>
                <w:lang w:val="fr-FR" w:eastAsia="ro-RO"/>
              </w:rPr>
            </w:pPr>
            <w:r w:rsidRPr="001441DD">
              <w:rPr>
                <w:rFonts w:ascii="Times New Roman" w:hAnsi="Times New Roman"/>
                <w:b/>
                <w:sz w:val="28"/>
                <w:szCs w:val="28"/>
                <w:lang w:val="fr-FR" w:eastAsia="ro-RO"/>
              </w:rPr>
              <w:t>100,00%</w:t>
            </w:r>
          </w:p>
        </w:tc>
      </w:tr>
    </w:tbl>
    <w:p w:rsidR="00D35448" w:rsidRPr="00D5155F" w:rsidRDefault="00D35448" w:rsidP="00D5155F">
      <w:pPr>
        <w:spacing w:after="0" w:line="240" w:lineRule="auto"/>
        <w:rPr>
          <w:rFonts w:ascii="Times New Roman" w:hAnsi="Times New Roman"/>
          <w:sz w:val="28"/>
          <w:szCs w:val="28"/>
        </w:rPr>
      </w:pPr>
    </w:p>
    <w:p w:rsidR="001441DD" w:rsidRPr="00D5155F" w:rsidRDefault="001441DD" w:rsidP="001441DD">
      <w:pPr>
        <w:spacing w:after="0" w:line="240" w:lineRule="auto"/>
        <w:ind w:left="270" w:firstLine="708"/>
        <w:jc w:val="both"/>
        <w:textAlignment w:val="baseline"/>
        <w:rPr>
          <w:rFonts w:ascii="Times New Roman" w:hAnsi="Times New Roman"/>
          <w:sz w:val="28"/>
          <w:szCs w:val="28"/>
        </w:rPr>
      </w:pPr>
      <w:r>
        <w:rPr>
          <w:rFonts w:ascii="Times New Roman" w:hAnsi="Times New Roman"/>
          <w:sz w:val="28"/>
          <w:szCs w:val="28"/>
        </w:rPr>
        <w:t>Locurile de parcare sunt î</w:t>
      </w:r>
      <w:r w:rsidRPr="00D5155F">
        <w:rPr>
          <w:rFonts w:ascii="Times New Roman" w:hAnsi="Times New Roman"/>
          <w:sz w:val="28"/>
          <w:szCs w:val="28"/>
        </w:rPr>
        <w:t>n numar de 29, ceea ce asigur</w:t>
      </w:r>
      <w:r>
        <w:rPr>
          <w:rFonts w:ascii="Times New Roman" w:hAnsi="Times New Roman"/>
          <w:sz w:val="28"/>
          <w:szCs w:val="28"/>
        </w:rPr>
        <w:t>ă</w:t>
      </w:r>
      <w:r w:rsidRPr="00D5155F">
        <w:rPr>
          <w:rFonts w:ascii="Times New Roman" w:hAnsi="Times New Roman"/>
          <w:sz w:val="28"/>
          <w:szCs w:val="28"/>
        </w:rPr>
        <w:t xml:space="preserve"> confo</w:t>
      </w:r>
      <w:r>
        <w:rPr>
          <w:rFonts w:ascii="Times New Roman" w:hAnsi="Times New Roman"/>
          <w:sz w:val="28"/>
          <w:szCs w:val="28"/>
        </w:rPr>
        <w:t>rm HCL nr. 201 din 2017 necesitățile spaț</w:t>
      </w:r>
      <w:r w:rsidRPr="00D5155F">
        <w:rPr>
          <w:rFonts w:ascii="Times New Roman" w:hAnsi="Times New Roman"/>
          <w:sz w:val="28"/>
          <w:szCs w:val="28"/>
        </w:rPr>
        <w:t>iului comercial c</w:t>
      </w:r>
      <w:r>
        <w:rPr>
          <w:rFonts w:ascii="Times New Roman" w:hAnsi="Times New Roman"/>
          <w:sz w:val="28"/>
          <w:szCs w:val="28"/>
        </w:rPr>
        <w:t>â</w:t>
      </w:r>
      <w:r w:rsidRPr="00D5155F">
        <w:rPr>
          <w:rFonts w:ascii="Times New Roman" w:hAnsi="Times New Roman"/>
          <w:sz w:val="28"/>
          <w:szCs w:val="28"/>
        </w:rPr>
        <w:t xml:space="preserve">t </w:t>
      </w:r>
      <w:r>
        <w:rPr>
          <w:rFonts w:ascii="Times New Roman" w:hAnsi="Times New Roman"/>
          <w:sz w:val="28"/>
          <w:szCs w:val="28"/>
        </w:rPr>
        <w:t>ș</w:t>
      </w:r>
      <w:r w:rsidRPr="00D5155F">
        <w:rPr>
          <w:rFonts w:ascii="Times New Roman" w:hAnsi="Times New Roman"/>
          <w:sz w:val="28"/>
          <w:szCs w:val="28"/>
        </w:rPr>
        <w:t>i a fic</w:t>
      </w:r>
      <w:r>
        <w:rPr>
          <w:rFonts w:ascii="Times New Roman" w:hAnsi="Times New Roman"/>
          <w:sz w:val="28"/>
          <w:szCs w:val="28"/>
        </w:rPr>
        <w:t>ă</w:t>
      </w:r>
      <w:r w:rsidRPr="00D5155F">
        <w:rPr>
          <w:rFonts w:ascii="Times New Roman" w:hAnsi="Times New Roman"/>
          <w:sz w:val="28"/>
          <w:szCs w:val="28"/>
        </w:rPr>
        <w:t xml:space="preserve">rui apartament </w:t>
      </w:r>
      <w:r>
        <w:rPr>
          <w:rFonts w:ascii="Times New Roman" w:hAnsi="Times New Roman"/>
          <w:sz w:val="28"/>
          <w:szCs w:val="28"/>
        </w:rPr>
        <w:t>î</w:t>
      </w:r>
      <w:r w:rsidRPr="00D5155F">
        <w:rPr>
          <w:rFonts w:ascii="Times New Roman" w:hAnsi="Times New Roman"/>
          <w:sz w:val="28"/>
          <w:szCs w:val="28"/>
        </w:rPr>
        <w:t>n parte.</w:t>
      </w:r>
    </w:p>
    <w:p w:rsidR="001441DD" w:rsidRPr="00D5155F" w:rsidRDefault="001441DD" w:rsidP="001441DD">
      <w:pPr>
        <w:spacing w:after="0" w:line="240" w:lineRule="auto"/>
        <w:jc w:val="both"/>
        <w:textAlignment w:val="baseline"/>
        <w:rPr>
          <w:rFonts w:ascii="Times New Roman" w:hAnsi="Times New Roman"/>
          <w:sz w:val="28"/>
          <w:szCs w:val="28"/>
          <w:lang w:val="it-IT"/>
        </w:rPr>
      </w:pPr>
      <w:r w:rsidRPr="00D5155F">
        <w:rPr>
          <w:rFonts w:ascii="Times New Roman" w:hAnsi="Times New Roman"/>
          <w:sz w:val="28"/>
          <w:szCs w:val="28"/>
          <w:lang w:val="it-IT"/>
        </w:rPr>
        <w:tab/>
        <w:t>Construc</w:t>
      </w:r>
      <w:r>
        <w:rPr>
          <w:rFonts w:ascii="Times New Roman" w:hAnsi="Times New Roman"/>
          <w:sz w:val="28"/>
          <w:szCs w:val="28"/>
          <w:lang w:val="it-IT"/>
        </w:rPr>
        <w:t>ția va fi poziționată</w:t>
      </w:r>
      <w:r w:rsidRPr="00D5155F">
        <w:rPr>
          <w:rFonts w:ascii="Times New Roman" w:hAnsi="Times New Roman"/>
          <w:sz w:val="28"/>
          <w:szCs w:val="28"/>
          <w:lang w:val="it-IT"/>
        </w:rPr>
        <w:t xml:space="preserve"> cu latura lung</w:t>
      </w:r>
      <w:r>
        <w:rPr>
          <w:rFonts w:ascii="Times New Roman" w:hAnsi="Times New Roman"/>
          <w:sz w:val="28"/>
          <w:szCs w:val="28"/>
          <w:lang w:val="it-IT"/>
        </w:rPr>
        <w:t>ă</w:t>
      </w:r>
      <w:r w:rsidRPr="00D5155F">
        <w:rPr>
          <w:rFonts w:ascii="Times New Roman" w:hAnsi="Times New Roman"/>
          <w:sz w:val="28"/>
          <w:szCs w:val="28"/>
          <w:lang w:val="it-IT"/>
        </w:rPr>
        <w:t xml:space="preserve"> axat</w:t>
      </w:r>
      <w:r>
        <w:rPr>
          <w:rFonts w:ascii="Times New Roman" w:hAnsi="Times New Roman"/>
          <w:sz w:val="28"/>
          <w:szCs w:val="28"/>
          <w:lang w:val="it-IT"/>
        </w:rPr>
        <w:t>ă pe direcț</w:t>
      </w:r>
      <w:r w:rsidRPr="00D5155F">
        <w:rPr>
          <w:rFonts w:ascii="Times New Roman" w:hAnsi="Times New Roman"/>
          <w:sz w:val="28"/>
          <w:szCs w:val="28"/>
          <w:lang w:val="it-IT"/>
        </w:rPr>
        <w:t>ia vest-est, va avea un acces auto din strada Zimbrului c</w:t>
      </w:r>
      <w:r>
        <w:rPr>
          <w:rFonts w:ascii="Times New Roman" w:hAnsi="Times New Roman"/>
          <w:sz w:val="28"/>
          <w:szCs w:val="28"/>
          <w:lang w:val="it-IT"/>
        </w:rPr>
        <w:t>ătre subsol (unde se regă</w:t>
      </w:r>
      <w:r w:rsidRPr="00D5155F">
        <w:rPr>
          <w:rFonts w:ascii="Times New Roman" w:hAnsi="Times New Roman"/>
          <w:sz w:val="28"/>
          <w:szCs w:val="28"/>
          <w:lang w:val="it-IT"/>
        </w:rPr>
        <w:t xml:space="preserve">sesc 21 locuri de parcare) </w:t>
      </w:r>
      <w:r>
        <w:rPr>
          <w:rFonts w:ascii="Times New Roman" w:hAnsi="Times New Roman"/>
          <w:sz w:val="28"/>
          <w:szCs w:val="28"/>
          <w:lang w:val="it-IT"/>
        </w:rPr>
        <w:t>și un acces auto din strada Că</w:t>
      </w:r>
      <w:r w:rsidRPr="00D5155F">
        <w:rPr>
          <w:rFonts w:ascii="Times New Roman" w:hAnsi="Times New Roman"/>
          <w:sz w:val="28"/>
          <w:szCs w:val="28"/>
          <w:lang w:val="it-IT"/>
        </w:rPr>
        <w:t>lug</w:t>
      </w:r>
      <w:r>
        <w:rPr>
          <w:rFonts w:ascii="Times New Roman" w:hAnsi="Times New Roman"/>
          <w:sz w:val="28"/>
          <w:szCs w:val="28"/>
          <w:lang w:val="it-IT"/>
        </w:rPr>
        <w:t>ă</w:t>
      </w:r>
      <w:r w:rsidRPr="00D5155F">
        <w:rPr>
          <w:rFonts w:ascii="Times New Roman" w:hAnsi="Times New Roman"/>
          <w:sz w:val="28"/>
          <w:szCs w:val="28"/>
          <w:lang w:val="it-IT"/>
        </w:rPr>
        <w:t>reni pentru locurile de parcare de la nivelul parterului ( unde se gasesc 8 locuri de parcare). Accesul pietonal se face din strada C</w:t>
      </w:r>
      <w:r>
        <w:rPr>
          <w:rFonts w:ascii="Times New Roman" w:hAnsi="Times New Roman"/>
          <w:sz w:val="28"/>
          <w:szCs w:val="28"/>
          <w:lang w:val="it-IT"/>
        </w:rPr>
        <w:t>ă</w:t>
      </w:r>
      <w:r w:rsidRPr="00D5155F">
        <w:rPr>
          <w:rFonts w:ascii="Times New Roman" w:hAnsi="Times New Roman"/>
          <w:sz w:val="28"/>
          <w:szCs w:val="28"/>
          <w:lang w:val="it-IT"/>
        </w:rPr>
        <w:t>lug</w:t>
      </w:r>
      <w:r>
        <w:rPr>
          <w:rFonts w:ascii="Times New Roman" w:hAnsi="Times New Roman"/>
          <w:sz w:val="28"/>
          <w:szCs w:val="28"/>
          <w:lang w:val="it-IT"/>
        </w:rPr>
        <w:t>ăreni. Accesul î</w:t>
      </w:r>
      <w:r w:rsidRPr="00D5155F">
        <w:rPr>
          <w:rFonts w:ascii="Times New Roman" w:hAnsi="Times New Roman"/>
          <w:sz w:val="28"/>
          <w:szCs w:val="28"/>
          <w:lang w:val="it-IT"/>
        </w:rPr>
        <w:t>n incinta cl</w:t>
      </w:r>
      <w:r>
        <w:rPr>
          <w:rFonts w:ascii="Times New Roman" w:hAnsi="Times New Roman"/>
          <w:sz w:val="28"/>
          <w:szCs w:val="28"/>
          <w:lang w:val="it-IT"/>
        </w:rPr>
        <w:t>ă</w:t>
      </w:r>
      <w:r w:rsidRPr="00D5155F">
        <w:rPr>
          <w:rFonts w:ascii="Times New Roman" w:hAnsi="Times New Roman"/>
          <w:sz w:val="28"/>
          <w:szCs w:val="28"/>
          <w:lang w:val="it-IT"/>
        </w:rPr>
        <w:t>dirii at</w:t>
      </w:r>
      <w:r>
        <w:rPr>
          <w:rFonts w:ascii="Times New Roman" w:hAnsi="Times New Roman"/>
          <w:sz w:val="28"/>
          <w:szCs w:val="28"/>
          <w:lang w:val="it-IT"/>
        </w:rPr>
        <w:t>â</w:t>
      </w:r>
      <w:r w:rsidRPr="00D5155F">
        <w:rPr>
          <w:rFonts w:ascii="Times New Roman" w:hAnsi="Times New Roman"/>
          <w:sz w:val="28"/>
          <w:szCs w:val="28"/>
          <w:lang w:val="it-IT"/>
        </w:rPr>
        <w:t>t pentru spa</w:t>
      </w:r>
      <w:r>
        <w:rPr>
          <w:rFonts w:ascii="Times New Roman" w:hAnsi="Times New Roman"/>
          <w:sz w:val="28"/>
          <w:szCs w:val="28"/>
          <w:lang w:val="it-IT"/>
        </w:rPr>
        <w:t>ț</w:t>
      </w:r>
      <w:r w:rsidRPr="00D5155F">
        <w:rPr>
          <w:rFonts w:ascii="Times New Roman" w:hAnsi="Times New Roman"/>
          <w:sz w:val="28"/>
          <w:szCs w:val="28"/>
          <w:lang w:val="it-IT"/>
        </w:rPr>
        <w:t>iul comercial c</w:t>
      </w:r>
      <w:r>
        <w:rPr>
          <w:rFonts w:ascii="Times New Roman" w:hAnsi="Times New Roman"/>
          <w:sz w:val="28"/>
          <w:szCs w:val="28"/>
          <w:lang w:val="it-IT"/>
        </w:rPr>
        <w:t>â</w:t>
      </w:r>
      <w:r w:rsidRPr="00D5155F">
        <w:rPr>
          <w:rFonts w:ascii="Times New Roman" w:hAnsi="Times New Roman"/>
          <w:sz w:val="28"/>
          <w:szCs w:val="28"/>
          <w:lang w:val="it-IT"/>
        </w:rPr>
        <w:t xml:space="preserve">t </w:t>
      </w:r>
      <w:r>
        <w:rPr>
          <w:rFonts w:ascii="Times New Roman" w:hAnsi="Times New Roman"/>
          <w:sz w:val="28"/>
          <w:szCs w:val="28"/>
          <w:lang w:val="it-IT"/>
        </w:rPr>
        <w:t>ș</w:t>
      </w:r>
      <w:r w:rsidRPr="00D5155F">
        <w:rPr>
          <w:rFonts w:ascii="Times New Roman" w:hAnsi="Times New Roman"/>
          <w:sz w:val="28"/>
          <w:szCs w:val="28"/>
          <w:lang w:val="it-IT"/>
        </w:rPr>
        <w:t>i pentru viitorii locatari, se face pe partea de sud c</w:t>
      </w:r>
      <w:r>
        <w:rPr>
          <w:rFonts w:ascii="Times New Roman" w:hAnsi="Times New Roman"/>
          <w:sz w:val="28"/>
          <w:szCs w:val="28"/>
          <w:lang w:val="it-IT"/>
        </w:rPr>
        <w:t>ât ș</w:t>
      </w:r>
      <w:r w:rsidRPr="00D5155F">
        <w:rPr>
          <w:rFonts w:ascii="Times New Roman" w:hAnsi="Times New Roman"/>
          <w:sz w:val="28"/>
          <w:szCs w:val="28"/>
          <w:lang w:val="it-IT"/>
        </w:rPr>
        <w:t>i de nord.</w:t>
      </w:r>
    </w:p>
    <w:p w:rsidR="001441DD" w:rsidRPr="00D5155F" w:rsidRDefault="001441DD" w:rsidP="001441DD">
      <w:pPr>
        <w:spacing w:after="0" w:line="240" w:lineRule="auto"/>
        <w:jc w:val="both"/>
        <w:textAlignment w:val="baseline"/>
        <w:rPr>
          <w:rFonts w:ascii="Times New Roman" w:hAnsi="Times New Roman"/>
          <w:sz w:val="28"/>
          <w:szCs w:val="28"/>
          <w:lang w:val="it-IT"/>
        </w:rPr>
      </w:pPr>
      <w:r w:rsidRPr="00D5155F">
        <w:rPr>
          <w:rFonts w:ascii="Times New Roman" w:hAnsi="Times New Roman"/>
          <w:sz w:val="28"/>
          <w:szCs w:val="28"/>
          <w:lang w:val="it-IT"/>
        </w:rPr>
        <w:tab/>
        <w:t>Terenul dispune de o suprafa</w:t>
      </w:r>
      <w:r>
        <w:rPr>
          <w:rFonts w:ascii="Times New Roman" w:hAnsi="Times New Roman"/>
          <w:sz w:val="28"/>
          <w:szCs w:val="28"/>
          <w:lang w:val="it-IT"/>
        </w:rPr>
        <w:t>ță minimă</w:t>
      </w:r>
      <w:r w:rsidRPr="00D5155F">
        <w:rPr>
          <w:rFonts w:ascii="Times New Roman" w:hAnsi="Times New Roman"/>
          <w:sz w:val="28"/>
          <w:szCs w:val="28"/>
          <w:lang w:val="it-IT"/>
        </w:rPr>
        <w:t xml:space="preserve"> de 25% spa</w:t>
      </w:r>
      <w:r>
        <w:rPr>
          <w:rFonts w:ascii="Times New Roman" w:hAnsi="Times New Roman"/>
          <w:sz w:val="28"/>
          <w:szCs w:val="28"/>
          <w:lang w:val="it-IT"/>
        </w:rPr>
        <w:t>ț</w:t>
      </w:r>
      <w:r w:rsidRPr="00D5155F">
        <w:rPr>
          <w:rFonts w:ascii="Times New Roman" w:hAnsi="Times New Roman"/>
          <w:sz w:val="28"/>
          <w:szCs w:val="28"/>
          <w:lang w:val="it-IT"/>
        </w:rPr>
        <w:t>iu verde, 8 locuri de parcare exterioar</w:t>
      </w:r>
      <w:r>
        <w:rPr>
          <w:rFonts w:ascii="Times New Roman" w:hAnsi="Times New Roman"/>
          <w:sz w:val="28"/>
          <w:szCs w:val="28"/>
          <w:lang w:val="it-IT"/>
        </w:rPr>
        <w:t>ă</w:t>
      </w:r>
      <w:r w:rsidRPr="00D5155F">
        <w:rPr>
          <w:rFonts w:ascii="Times New Roman" w:hAnsi="Times New Roman"/>
          <w:sz w:val="28"/>
          <w:szCs w:val="28"/>
          <w:lang w:val="it-IT"/>
        </w:rPr>
        <w:t>, platform</w:t>
      </w:r>
      <w:r>
        <w:rPr>
          <w:rFonts w:ascii="Times New Roman" w:hAnsi="Times New Roman"/>
          <w:sz w:val="28"/>
          <w:szCs w:val="28"/>
          <w:lang w:val="it-IT"/>
        </w:rPr>
        <w:t>ă</w:t>
      </w:r>
      <w:r w:rsidRPr="00D5155F">
        <w:rPr>
          <w:rFonts w:ascii="Times New Roman" w:hAnsi="Times New Roman"/>
          <w:sz w:val="28"/>
          <w:szCs w:val="28"/>
          <w:lang w:val="it-IT"/>
        </w:rPr>
        <w:t xml:space="preserve"> betonat</w:t>
      </w:r>
      <w:r>
        <w:rPr>
          <w:rFonts w:ascii="Times New Roman" w:hAnsi="Times New Roman"/>
          <w:sz w:val="28"/>
          <w:szCs w:val="28"/>
          <w:lang w:val="it-IT"/>
        </w:rPr>
        <w:t>ă</w:t>
      </w:r>
      <w:r w:rsidRPr="00D5155F">
        <w:rPr>
          <w:rFonts w:ascii="Times New Roman" w:hAnsi="Times New Roman"/>
          <w:sz w:val="28"/>
          <w:szCs w:val="28"/>
          <w:lang w:val="it-IT"/>
        </w:rPr>
        <w:t xml:space="preserve"> pentru pubele ce este pozitionat</w:t>
      </w:r>
      <w:r>
        <w:rPr>
          <w:rFonts w:ascii="Times New Roman" w:hAnsi="Times New Roman"/>
          <w:sz w:val="28"/>
          <w:szCs w:val="28"/>
          <w:lang w:val="it-IT"/>
        </w:rPr>
        <w:t>ă la o distanță</w:t>
      </w:r>
      <w:r w:rsidRPr="00D5155F">
        <w:rPr>
          <w:rFonts w:ascii="Times New Roman" w:hAnsi="Times New Roman"/>
          <w:sz w:val="28"/>
          <w:szCs w:val="28"/>
          <w:lang w:val="it-IT"/>
        </w:rPr>
        <w:t xml:space="preserve"> de cel pu</w:t>
      </w:r>
      <w:r>
        <w:rPr>
          <w:rFonts w:ascii="Times New Roman" w:hAnsi="Times New Roman"/>
          <w:sz w:val="28"/>
          <w:szCs w:val="28"/>
          <w:lang w:val="it-IT"/>
        </w:rPr>
        <w:t>ț</w:t>
      </w:r>
      <w:r w:rsidRPr="00D5155F">
        <w:rPr>
          <w:rFonts w:ascii="Times New Roman" w:hAnsi="Times New Roman"/>
          <w:sz w:val="28"/>
          <w:szCs w:val="28"/>
          <w:lang w:val="it-IT"/>
        </w:rPr>
        <w:t>in 10 m fa</w:t>
      </w:r>
      <w:r>
        <w:rPr>
          <w:rFonts w:ascii="Times New Roman" w:hAnsi="Times New Roman"/>
          <w:sz w:val="28"/>
          <w:szCs w:val="28"/>
          <w:lang w:val="it-IT"/>
        </w:rPr>
        <w:t>ță</w:t>
      </w:r>
      <w:r w:rsidRPr="00D5155F">
        <w:rPr>
          <w:rFonts w:ascii="Times New Roman" w:hAnsi="Times New Roman"/>
          <w:sz w:val="28"/>
          <w:szCs w:val="28"/>
          <w:lang w:val="it-IT"/>
        </w:rPr>
        <w:t xml:space="preserve"> de spa</w:t>
      </w:r>
      <w:r>
        <w:rPr>
          <w:rFonts w:ascii="Times New Roman" w:hAnsi="Times New Roman"/>
          <w:sz w:val="28"/>
          <w:szCs w:val="28"/>
          <w:lang w:val="it-IT"/>
        </w:rPr>
        <w:t>ț</w:t>
      </w:r>
      <w:r w:rsidRPr="00D5155F">
        <w:rPr>
          <w:rFonts w:ascii="Times New Roman" w:hAnsi="Times New Roman"/>
          <w:sz w:val="28"/>
          <w:szCs w:val="28"/>
          <w:lang w:val="it-IT"/>
        </w:rPr>
        <w:t>iile de locuit.</w:t>
      </w:r>
    </w:p>
    <w:p w:rsidR="007A41AF" w:rsidRPr="00D5155F" w:rsidRDefault="007A41AF" w:rsidP="00D5155F">
      <w:pPr>
        <w:spacing w:after="0" w:line="240" w:lineRule="auto"/>
        <w:rPr>
          <w:rFonts w:ascii="Times New Roman" w:hAnsi="Times New Roman"/>
          <w:sz w:val="28"/>
          <w:szCs w:val="28"/>
        </w:rPr>
      </w:pPr>
    </w:p>
    <w:p w:rsidR="00267A22" w:rsidRPr="00267A22" w:rsidRDefault="00267A22" w:rsidP="00267A22">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Alimentare cu energie electrică</w:t>
      </w:r>
      <w:r w:rsidRPr="00267A22">
        <w:rPr>
          <w:rFonts w:ascii="Times New Roman" w:hAnsi="Times New Roman"/>
          <w:b/>
          <w:i/>
          <w:sz w:val="28"/>
          <w:szCs w:val="28"/>
          <w:u w:val="single"/>
        </w:rPr>
        <w:t xml:space="preserve"> </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Alimentarea cu energie electric</w:t>
      </w:r>
      <w:r>
        <w:rPr>
          <w:rFonts w:ascii="Times New Roman" w:hAnsi="Times New Roman"/>
          <w:sz w:val="28"/>
          <w:szCs w:val="28"/>
        </w:rPr>
        <w:t>ă</w:t>
      </w:r>
      <w:r w:rsidRPr="00267A22">
        <w:rPr>
          <w:rFonts w:ascii="Times New Roman" w:hAnsi="Times New Roman"/>
          <w:sz w:val="28"/>
          <w:szCs w:val="28"/>
        </w:rPr>
        <w:t xml:space="preserve"> a instala</w:t>
      </w:r>
      <w:r>
        <w:rPr>
          <w:rFonts w:ascii="Times New Roman" w:hAnsi="Times New Roman"/>
          <w:sz w:val="28"/>
          <w:szCs w:val="28"/>
        </w:rPr>
        <w:t>ț</w:t>
      </w:r>
      <w:r w:rsidRPr="00267A22">
        <w:rPr>
          <w:rFonts w:ascii="Times New Roman" w:hAnsi="Times New Roman"/>
          <w:sz w:val="28"/>
          <w:szCs w:val="28"/>
        </w:rPr>
        <w:t>iei electrice proiectat</w:t>
      </w:r>
      <w:r>
        <w:rPr>
          <w:rFonts w:ascii="Times New Roman" w:hAnsi="Times New Roman"/>
          <w:sz w:val="28"/>
          <w:szCs w:val="28"/>
        </w:rPr>
        <w:t>ă</w:t>
      </w:r>
      <w:r w:rsidRPr="00267A22">
        <w:rPr>
          <w:rFonts w:ascii="Times New Roman" w:hAnsi="Times New Roman"/>
          <w:sz w:val="28"/>
          <w:szCs w:val="28"/>
        </w:rPr>
        <w:t>, se va realiza din re</w:t>
      </w:r>
      <w:r>
        <w:rPr>
          <w:rFonts w:ascii="Times New Roman" w:hAnsi="Times New Roman"/>
          <w:sz w:val="28"/>
          <w:szCs w:val="28"/>
        </w:rPr>
        <w:t>ț</w:t>
      </w:r>
      <w:r w:rsidRPr="00267A22">
        <w:rPr>
          <w:rFonts w:ascii="Times New Roman" w:hAnsi="Times New Roman"/>
          <w:sz w:val="28"/>
          <w:szCs w:val="28"/>
        </w:rPr>
        <w:t>eaua electric</w:t>
      </w:r>
      <w:r>
        <w:rPr>
          <w:rFonts w:ascii="Times New Roman" w:hAnsi="Times New Roman"/>
          <w:sz w:val="28"/>
          <w:szCs w:val="28"/>
        </w:rPr>
        <w:t>ă</w:t>
      </w:r>
      <w:r w:rsidRPr="00267A22">
        <w:rPr>
          <w:rFonts w:ascii="Times New Roman" w:hAnsi="Times New Roman"/>
          <w:sz w:val="28"/>
          <w:szCs w:val="28"/>
        </w:rPr>
        <w:t xml:space="preserve"> din zon</w:t>
      </w:r>
      <w:r>
        <w:rPr>
          <w:rFonts w:ascii="Times New Roman" w:hAnsi="Times New Roman"/>
          <w:sz w:val="28"/>
          <w:szCs w:val="28"/>
        </w:rPr>
        <w:t>ă</w:t>
      </w:r>
      <w:r w:rsidRPr="00267A22">
        <w:rPr>
          <w:rFonts w:ascii="Times New Roman" w:hAnsi="Times New Roman"/>
          <w:sz w:val="28"/>
          <w:szCs w:val="28"/>
        </w:rPr>
        <w:t xml:space="preserve"> ,conform avizului emis de furnizorul de energie electri</w:t>
      </w:r>
      <w:r>
        <w:rPr>
          <w:rFonts w:ascii="Times New Roman" w:hAnsi="Times New Roman"/>
          <w:sz w:val="28"/>
          <w:szCs w:val="28"/>
        </w:rPr>
        <w:t>că</w:t>
      </w:r>
      <w:r w:rsidRPr="00267A22">
        <w:rPr>
          <w:rFonts w:ascii="Times New Roman" w:hAnsi="Times New Roman"/>
          <w:sz w:val="28"/>
          <w:szCs w:val="28"/>
        </w:rPr>
        <w:t>.</w:t>
      </w:r>
    </w:p>
    <w:p w:rsidR="00267A22" w:rsidRPr="00267A22" w:rsidRDefault="00267A22" w:rsidP="00267A22">
      <w:pPr>
        <w:spacing w:after="0" w:line="240" w:lineRule="auto"/>
        <w:jc w:val="both"/>
        <w:rPr>
          <w:rFonts w:ascii="Times New Roman" w:hAnsi="Times New Roman"/>
          <w:sz w:val="28"/>
          <w:szCs w:val="28"/>
        </w:rPr>
      </w:pPr>
      <w:r>
        <w:rPr>
          <w:rFonts w:ascii="Times New Roman" w:hAnsi="Times New Roman"/>
          <w:sz w:val="28"/>
          <w:szCs w:val="28"/>
        </w:rPr>
        <w:t>Racordarea instalaț</w:t>
      </w:r>
      <w:r w:rsidRPr="00267A22">
        <w:rPr>
          <w:rFonts w:ascii="Times New Roman" w:hAnsi="Times New Roman"/>
          <w:sz w:val="28"/>
          <w:szCs w:val="28"/>
        </w:rPr>
        <w:t>iei electrice interioar</w:t>
      </w:r>
      <w:r>
        <w:rPr>
          <w:rFonts w:ascii="Times New Roman" w:hAnsi="Times New Roman"/>
          <w:sz w:val="28"/>
          <w:szCs w:val="28"/>
        </w:rPr>
        <w:t>ă</w:t>
      </w:r>
      <w:r w:rsidRPr="00267A22">
        <w:rPr>
          <w:rFonts w:ascii="Times New Roman" w:hAnsi="Times New Roman"/>
          <w:sz w:val="28"/>
          <w:szCs w:val="28"/>
        </w:rPr>
        <w:t xml:space="preserve"> la re</w:t>
      </w:r>
      <w:r>
        <w:rPr>
          <w:rFonts w:ascii="Times New Roman" w:hAnsi="Times New Roman"/>
          <w:sz w:val="28"/>
          <w:szCs w:val="28"/>
        </w:rPr>
        <w:t>ț</w:t>
      </w:r>
      <w:r w:rsidRPr="00267A22">
        <w:rPr>
          <w:rFonts w:ascii="Times New Roman" w:hAnsi="Times New Roman"/>
          <w:sz w:val="28"/>
          <w:szCs w:val="28"/>
        </w:rPr>
        <w:t>eaua de alimentare cu energie electric</w:t>
      </w:r>
      <w:r>
        <w:rPr>
          <w:rFonts w:ascii="Times New Roman" w:hAnsi="Times New Roman"/>
          <w:sz w:val="28"/>
          <w:szCs w:val="28"/>
        </w:rPr>
        <w:t>ă</w:t>
      </w:r>
      <w:r w:rsidRPr="00267A22">
        <w:rPr>
          <w:rFonts w:ascii="Times New Roman" w:hAnsi="Times New Roman"/>
          <w:sz w:val="28"/>
          <w:szCs w:val="28"/>
        </w:rPr>
        <w:t xml:space="preserve">, se va realiza </w:t>
      </w:r>
      <w:r>
        <w:rPr>
          <w:rFonts w:ascii="Times New Roman" w:hAnsi="Times New Roman"/>
          <w:sz w:val="28"/>
          <w:szCs w:val="28"/>
        </w:rPr>
        <w:t>î</w:t>
      </w:r>
      <w:r w:rsidRPr="00267A22">
        <w:rPr>
          <w:rFonts w:ascii="Times New Roman" w:hAnsi="Times New Roman"/>
          <w:sz w:val="28"/>
          <w:szCs w:val="28"/>
        </w:rPr>
        <w:t>ntr-o firida electric</w:t>
      </w:r>
      <w:r>
        <w:rPr>
          <w:rFonts w:ascii="Times New Roman" w:hAnsi="Times New Roman"/>
          <w:sz w:val="28"/>
          <w:szCs w:val="28"/>
        </w:rPr>
        <w:t>ă</w:t>
      </w:r>
      <w:r w:rsidRPr="00267A22">
        <w:rPr>
          <w:rFonts w:ascii="Times New Roman" w:hAnsi="Times New Roman"/>
          <w:sz w:val="28"/>
          <w:szCs w:val="28"/>
        </w:rPr>
        <w:t xml:space="preserve"> de bran</w:t>
      </w:r>
      <w:r>
        <w:rPr>
          <w:rFonts w:ascii="Times New Roman" w:hAnsi="Times New Roman"/>
          <w:sz w:val="28"/>
          <w:szCs w:val="28"/>
        </w:rPr>
        <w:t>ș</w:t>
      </w:r>
      <w:r w:rsidRPr="00267A22">
        <w:rPr>
          <w:rFonts w:ascii="Times New Roman" w:hAnsi="Times New Roman"/>
          <w:sz w:val="28"/>
          <w:szCs w:val="28"/>
        </w:rPr>
        <w:t xml:space="preserve">ament, unde se va face </w:t>
      </w:r>
      <w:r>
        <w:rPr>
          <w:rFonts w:ascii="Times New Roman" w:hAnsi="Times New Roman"/>
          <w:sz w:val="28"/>
          <w:szCs w:val="28"/>
        </w:rPr>
        <w:t>ș</w:t>
      </w:r>
      <w:r w:rsidRPr="00267A22">
        <w:rPr>
          <w:rFonts w:ascii="Times New Roman" w:hAnsi="Times New Roman"/>
          <w:sz w:val="28"/>
          <w:szCs w:val="28"/>
        </w:rPr>
        <w:t>i contorizarea consumului de energie electrica (BMPT).</w:t>
      </w:r>
    </w:p>
    <w:p w:rsidR="00267A22" w:rsidRPr="00267A22" w:rsidRDefault="00E77A9A" w:rsidP="00267A22">
      <w:pPr>
        <w:spacing w:after="0" w:line="240" w:lineRule="auto"/>
        <w:jc w:val="both"/>
        <w:rPr>
          <w:rFonts w:ascii="Times New Roman" w:hAnsi="Times New Roman"/>
          <w:sz w:val="28"/>
          <w:szCs w:val="28"/>
        </w:rPr>
      </w:pPr>
      <w:r>
        <w:rPr>
          <w:rFonts w:ascii="Times New Roman" w:hAnsi="Times New Roman"/>
          <w:sz w:val="28"/>
          <w:szCs w:val="28"/>
        </w:rPr>
        <w:t>Din firida electrică</w:t>
      </w:r>
      <w:r w:rsidR="00267A22" w:rsidRPr="00267A22">
        <w:rPr>
          <w:rFonts w:ascii="Times New Roman" w:hAnsi="Times New Roman"/>
          <w:sz w:val="28"/>
          <w:szCs w:val="28"/>
        </w:rPr>
        <w:t xml:space="preserve"> va fi alimentat un tablou electric TEG.</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 xml:space="preserve">Din TEG vor fi alimentate: tablourile electrice pentru fiecare apartament </w:t>
      </w:r>
      <w:r w:rsidR="00E77A9A">
        <w:rPr>
          <w:rFonts w:ascii="Times New Roman" w:hAnsi="Times New Roman"/>
          <w:sz w:val="28"/>
          <w:szCs w:val="28"/>
        </w:rPr>
        <w:t>ș</w:t>
      </w:r>
      <w:r w:rsidRPr="00267A22">
        <w:rPr>
          <w:rFonts w:ascii="Times New Roman" w:hAnsi="Times New Roman"/>
          <w:sz w:val="28"/>
          <w:szCs w:val="28"/>
        </w:rPr>
        <w:t>i tabloul de utilit</w:t>
      </w:r>
      <w:r w:rsidR="00E77A9A">
        <w:rPr>
          <w:rFonts w:ascii="Times New Roman" w:hAnsi="Times New Roman"/>
          <w:sz w:val="28"/>
          <w:szCs w:val="28"/>
        </w:rPr>
        <w:t>ăț</w:t>
      </w:r>
      <w:r w:rsidRPr="00267A22">
        <w:rPr>
          <w:rFonts w:ascii="Times New Roman" w:hAnsi="Times New Roman"/>
          <w:sz w:val="28"/>
          <w:szCs w:val="28"/>
        </w:rPr>
        <w:t xml:space="preserve"> comune.</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lastRenderedPageBreak/>
        <w:t>Contorizarea consumului de energie electric</w:t>
      </w:r>
      <w:r w:rsidR="00E77A9A">
        <w:rPr>
          <w:rFonts w:ascii="Times New Roman" w:hAnsi="Times New Roman"/>
          <w:sz w:val="28"/>
          <w:szCs w:val="28"/>
        </w:rPr>
        <w:t>ă</w:t>
      </w:r>
      <w:r w:rsidRPr="00267A22">
        <w:rPr>
          <w:rFonts w:ascii="Times New Roman" w:hAnsi="Times New Roman"/>
          <w:sz w:val="28"/>
          <w:szCs w:val="28"/>
        </w:rPr>
        <w:t xml:space="preserve"> pentru fiecare apartament se va face </w:t>
      </w:r>
      <w:r w:rsidR="00E77A9A">
        <w:rPr>
          <w:rFonts w:ascii="Times New Roman" w:hAnsi="Times New Roman"/>
          <w:sz w:val="28"/>
          <w:szCs w:val="28"/>
        </w:rPr>
        <w:t>în tabloul ele</w:t>
      </w:r>
      <w:r w:rsidRPr="00267A22">
        <w:rPr>
          <w:rFonts w:ascii="Times New Roman" w:hAnsi="Times New Roman"/>
          <w:sz w:val="28"/>
          <w:szCs w:val="28"/>
        </w:rPr>
        <w:t>ctric general, unde vor fi monta</w:t>
      </w:r>
      <w:r w:rsidR="00E77A9A">
        <w:rPr>
          <w:rFonts w:ascii="Times New Roman" w:hAnsi="Times New Roman"/>
          <w:sz w:val="28"/>
          <w:szCs w:val="28"/>
        </w:rPr>
        <w:t>te contoare de energie electrică</w:t>
      </w:r>
      <w:r w:rsidRPr="00267A22">
        <w:rPr>
          <w:rFonts w:ascii="Times New Roman" w:hAnsi="Times New Roman"/>
          <w:sz w:val="28"/>
          <w:szCs w:val="28"/>
        </w:rPr>
        <w:t>.</w:t>
      </w:r>
    </w:p>
    <w:p w:rsidR="00FF2BBC" w:rsidRDefault="00FF2BBC" w:rsidP="00267A22">
      <w:pPr>
        <w:spacing w:after="0" w:line="240" w:lineRule="auto"/>
        <w:jc w:val="both"/>
        <w:rPr>
          <w:rFonts w:ascii="Times New Roman" w:hAnsi="Times New Roman"/>
          <w:b/>
          <w:i/>
          <w:sz w:val="28"/>
          <w:szCs w:val="28"/>
          <w:u w:val="single"/>
        </w:rPr>
      </w:pPr>
    </w:p>
    <w:p w:rsidR="00267A22" w:rsidRPr="00E77A9A" w:rsidRDefault="00E77A9A" w:rsidP="00267A22">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Alimentare cu energie termică</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Pentru spa</w:t>
      </w:r>
      <w:r w:rsidR="00E77A9A">
        <w:rPr>
          <w:rFonts w:ascii="Times New Roman" w:hAnsi="Times New Roman"/>
          <w:sz w:val="28"/>
          <w:szCs w:val="28"/>
        </w:rPr>
        <w:t>ț</w:t>
      </w:r>
      <w:r w:rsidRPr="00267A22">
        <w:rPr>
          <w:rFonts w:ascii="Times New Roman" w:hAnsi="Times New Roman"/>
          <w:sz w:val="28"/>
          <w:szCs w:val="28"/>
        </w:rPr>
        <w:t>iul propus s-au proiectat</w:t>
      </w:r>
      <w:r w:rsidR="00E77A9A">
        <w:rPr>
          <w:rFonts w:ascii="Times New Roman" w:hAnsi="Times New Roman"/>
          <w:sz w:val="28"/>
          <w:szCs w:val="28"/>
        </w:rPr>
        <w:t xml:space="preserve"> instalaţii termice interioare în conformitate cu STAS 1907/97 și</w:t>
      </w:r>
      <w:r w:rsidRPr="00267A22">
        <w:rPr>
          <w:rFonts w:ascii="Times New Roman" w:hAnsi="Times New Roman"/>
          <w:sz w:val="28"/>
          <w:szCs w:val="28"/>
        </w:rPr>
        <w:t xml:space="preserve"> normativul I 13/2015</w:t>
      </w:r>
      <w:r w:rsidR="00E77A9A">
        <w:rPr>
          <w:rFonts w:ascii="Times New Roman" w:hAnsi="Times New Roman"/>
          <w:sz w:val="28"/>
          <w:szCs w:val="28"/>
        </w:rPr>
        <w:t>.</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Pentru încălzirea încăperilor s-a prevăzut un sistem de încălzire cu radiatoare din o</w:t>
      </w:r>
      <w:r w:rsidR="00E77A9A">
        <w:rPr>
          <w:rFonts w:ascii="Times New Roman" w:hAnsi="Times New Roman"/>
          <w:sz w:val="28"/>
          <w:szCs w:val="28"/>
        </w:rPr>
        <w:t>ț</w:t>
      </w:r>
      <w:r w:rsidRPr="00267A22">
        <w:rPr>
          <w:rFonts w:ascii="Times New Roman" w:hAnsi="Times New Roman"/>
          <w:sz w:val="28"/>
          <w:szCs w:val="28"/>
        </w:rPr>
        <w:t>el, model panou, tip 22 av</w:t>
      </w:r>
      <w:r w:rsidR="00E77A9A">
        <w:rPr>
          <w:rFonts w:ascii="Times New Roman" w:hAnsi="Times New Roman"/>
          <w:sz w:val="28"/>
          <w:szCs w:val="28"/>
        </w:rPr>
        <w:t>â</w:t>
      </w:r>
      <w:r w:rsidRPr="00267A22">
        <w:rPr>
          <w:rFonts w:ascii="Times New Roman" w:hAnsi="Times New Roman"/>
          <w:sz w:val="28"/>
          <w:szCs w:val="28"/>
        </w:rPr>
        <w:t xml:space="preserve">nd </w:t>
      </w:r>
      <w:r w:rsidR="00E77A9A">
        <w:rPr>
          <w:rFonts w:ascii="Times New Roman" w:hAnsi="Times New Roman"/>
          <w:sz w:val="28"/>
          <w:szCs w:val="28"/>
        </w:rPr>
        <w:t>î</w:t>
      </w:r>
      <w:r w:rsidRPr="00267A22">
        <w:rPr>
          <w:rFonts w:ascii="Times New Roman" w:hAnsi="Times New Roman"/>
          <w:sz w:val="28"/>
          <w:szCs w:val="28"/>
        </w:rPr>
        <w:t>n</w:t>
      </w:r>
      <w:r w:rsidR="00E77A9A">
        <w:rPr>
          <w:rFonts w:ascii="Times New Roman" w:hAnsi="Times New Roman"/>
          <w:sz w:val="28"/>
          <w:szCs w:val="28"/>
        </w:rPr>
        <w:t>ă</w:t>
      </w:r>
      <w:r w:rsidRPr="00267A22">
        <w:rPr>
          <w:rFonts w:ascii="Times New Roman" w:hAnsi="Times New Roman"/>
          <w:sz w:val="28"/>
          <w:szCs w:val="28"/>
        </w:rPr>
        <w:t>l</w:t>
      </w:r>
      <w:r w:rsidR="00E77A9A">
        <w:rPr>
          <w:rFonts w:ascii="Times New Roman" w:hAnsi="Times New Roman"/>
          <w:sz w:val="28"/>
          <w:szCs w:val="28"/>
        </w:rPr>
        <w:t>ț</w:t>
      </w:r>
      <w:r w:rsidRPr="00267A22">
        <w:rPr>
          <w:rFonts w:ascii="Times New Roman" w:hAnsi="Times New Roman"/>
          <w:sz w:val="28"/>
          <w:szCs w:val="28"/>
        </w:rPr>
        <w:t xml:space="preserve">imea de 600 </w:t>
      </w:r>
      <w:r w:rsidR="00E77A9A">
        <w:rPr>
          <w:rFonts w:ascii="Times New Roman" w:hAnsi="Times New Roman"/>
          <w:sz w:val="28"/>
          <w:szCs w:val="28"/>
        </w:rPr>
        <w:t>ș</w:t>
      </w:r>
      <w:r w:rsidRPr="00267A22">
        <w:rPr>
          <w:rFonts w:ascii="Times New Roman" w:hAnsi="Times New Roman"/>
          <w:sz w:val="28"/>
          <w:szCs w:val="28"/>
        </w:rPr>
        <w:t>i 300 mm.</w:t>
      </w:r>
    </w:p>
    <w:p w:rsidR="00267A22" w:rsidRPr="00267A22" w:rsidRDefault="00E77A9A" w:rsidP="00267A22">
      <w:pPr>
        <w:spacing w:after="0" w:line="240" w:lineRule="auto"/>
        <w:jc w:val="both"/>
        <w:rPr>
          <w:rFonts w:ascii="Times New Roman" w:hAnsi="Times New Roman"/>
          <w:sz w:val="28"/>
          <w:szCs w:val="28"/>
        </w:rPr>
      </w:pPr>
      <w:r>
        <w:rPr>
          <w:rFonts w:ascii="Times New Roman" w:hAnsi="Times New Roman"/>
          <w:sz w:val="28"/>
          <w:szCs w:val="28"/>
        </w:rPr>
        <w:t>A</w:t>
      </w:r>
      <w:r w:rsidR="00267A22" w:rsidRPr="00267A22">
        <w:rPr>
          <w:rFonts w:ascii="Times New Roman" w:hAnsi="Times New Roman"/>
          <w:sz w:val="28"/>
          <w:szCs w:val="28"/>
        </w:rPr>
        <w:t>gentul termic folosit este apa cald</w:t>
      </w:r>
      <w:r>
        <w:rPr>
          <w:rFonts w:ascii="Times New Roman" w:hAnsi="Times New Roman"/>
          <w:sz w:val="28"/>
          <w:szCs w:val="28"/>
        </w:rPr>
        <w:t>ă</w:t>
      </w:r>
      <w:r w:rsidR="00267A22" w:rsidRPr="00267A22">
        <w:rPr>
          <w:rFonts w:ascii="Times New Roman" w:hAnsi="Times New Roman"/>
          <w:sz w:val="28"/>
          <w:szCs w:val="28"/>
        </w:rPr>
        <w:t xml:space="preserve"> cu parametrii de 90/70 ºC, furnizat de  o central</w:t>
      </w:r>
      <w:r>
        <w:rPr>
          <w:rFonts w:ascii="Times New Roman" w:hAnsi="Times New Roman"/>
          <w:sz w:val="28"/>
          <w:szCs w:val="28"/>
        </w:rPr>
        <w:t>ă   termică</w:t>
      </w:r>
      <w:r w:rsidR="00267A22" w:rsidRPr="00267A22">
        <w:rPr>
          <w:rFonts w:ascii="Times New Roman" w:hAnsi="Times New Roman"/>
          <w:sz w:val="28"/>
          <w:szCs w:val="28"/>
        </w:rPr>
        <w:t xml:space="preserve"> proprie, amplasat</w:t>
      </w:r>
      <w:r>
        <w:rPr>
          <w:rFonts w:ascii="Times New Roman" w:hAnsi="Times New Roman"/>
          <w:sz w:val="28"/>
          <w:szCs w:val="28"/>
        </w:rPr>
        <w:t>ă</w:t>
      </w:r>
      <w:r w:rsidR="00267A22" w:rsidRPr="00267A22">
        <w:rPr>
          <w:rFonts w:ascii="Times New Roman" w:hAnsi="Times New Roman"/>
          <w:sz w:val="28"/>
          <w:szCs w:val="28"/>
        </w:rPr>
        <w:t xml:space="preserve"> </w:t>
      </w:r>
      <w:r>
        <w:rPr>
          <w:rFonts w:ascii="Times New Roman" w:hAnsi="Times New Roman"/>
          <w:sz w:val="28"/>
          <w:szCs w:val="28"/>
        </w:rPr>
        <w:t>î</w:t>
      </w:r>
      <w:r w:rsidR="00267A22" w:rsidRPr="00267A22">
        <w:rPr>
          <w:rFonts w:ascii="Times New Roman" w:hAnsi="Times New Roman"/>
          <w:sz w:val="28"/>
          <w:szCs w:val="28"/>
        </w:rPr>
        <w:t>ntr-un spa</w:t>
      </w:r>
      <w:r>
        <w:rPr>
          <w:rFonts w:ascii="Times New Roman" w:hAnsi="Times New Roman"/>
          <w:sz w:val="28"/>
          <w:szCs w:val="28"/>
        </w:rPr>
        <w:t>ț</w:t>
      </w:r>
      <w:r w:rsidR="00267A22" w:rsidRPr="00267A22">
        <w:rPr>
          <w:rFonts w:ascii="Times New Roman" w:hAnsi="Times New Roman"/>
          <w:sz w:val="28"/>
          <w:szCs w:val="28"/>
        </w:rPr>
        <w:t xml:space="preserve">iu special amenajat </w:t>
      </w:r>
      <w:r>
        <w:rPr>
          <w:rFonts w:ascii="Times New Roman" w:hAnsi="Times New Roman"/>
          <w:sz w:val="28"/>
          <w:szCs w:val="28"/>
        </w:rPr>
        <w:t>î</w:t>
      </w:r>
      <w:r w:rsidR="00267A22" w:rsidRPr="00267A22">
        <w:rPr>
          <w:rFonts w:ascii="Times New Roman" w:hAnsi="Times New Roman"/>
          <w:sz w:val="28"/>
          <w:szCs w:val="28"/>
        </w:rPr>
        <w:t>n buc</w:t>
      </w:r>
      <w:r>
        <w:rPr>
          <w:rFonts w:ascii="Times New Roman" w:hAnsi="Times New Roman"/>
          <w:sz w:val="28"/>
          <w:szCs w:val="28"/>
        </w:rPr>
        <w:t>ă</w:t>
      </w:r>
      <w:r w:rsidR="00267A22" w:rsidRPr="00267A22">
        <w:rPr>
          <w:rFonts w:ascii="Times New Roman" w:hAnsi="Times New Roman"/>
          <w:sz w:val="28"/>
          <w:szCs w:val="28"/>
        </w:rPr>
        <w:t>t</w:t>
      </w:r>
      <w:r>
        <w:rPr>
          <w:rFonts w:ascii="Times New Roman" w:hAnsi="Times New Roman"/>
          <w:sz w:val="28"/>
          <w:szCs w:val="28"/>
        </w:rPr>
        <w:t>ă</w:t>
      </w:r>
      <w:r w:rsidR="00267A22" w:rsidRPr="00267A22">
        <w:rPr>
          <w:rFonts w:ascii="Times New Roman" w:hAnsi="Times New Roman"/>
          <w:sz w:val="28"/>
          <w:szCs w:val="28"/>
        </w:rPr>
        <w:t>ria fiec</w:t>
      </w:r>
      <w:r>
        <w:rPr>
          <w:rFonts w:ascii="Times New Roman" w:hAnsi="Times New Roman"/>
          <w:sz w:val="28"/>
          <w:szCs w:val="28"/>
        </w:rPr>
        <w:t>ă</w:t>
      </w:r>
      <w:r w:rsidR="00267A22" w:rsidRPr="00267A22">
        <w:rPr>
          <w:rFonts w:ascii="Times New Roman" w:hAnsi="Times New Roman"/>
          <w:sz w:val="28"/>
          <w:szCs w:val="28"/>
        </w:rPr>
        <w:t xml:space="preserve">rui apartament </w:t>
      </w:r>
      <w:r>
        <w:rPr>
          <w:rFonts w:ascii="Times New Roman" w:hAnsi="Times New Roman"/>
          <w:sz w:val="28"/>
          <w:szCs w:val="28"/>
        </w:rPr>
        <w:t>ș</w:t>
      </w:r>
      <w:r w:rsidR="00267A22" w:rsidRPr="00267A22">
        <w:rPr>
          <w:rFonts w:ascii="Times New Roman" w:hAnsi="Times New Roman"/>
          <w:sz w:val="28"/>
          <w:szCs w:val="28"/>
        </w:rPr>
        <w:t xml:space="preserve">i </w:t>
      </w:r>
      <w:r>
        <w:rPr>
          <w:rFonts w:ascii="Times New Roman" w:hAnsi="Times New Roman"/>
          <w:sz w:val="28"/>
          <w:szCs w:val="28"/>
        </w:rPr>
        <w:t>în depozitul de la parter.</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Instalaţia interioar</w:t>
      </w:r>
      <w:r w:rsidR="00ED144D">
        <w:rPr>
          <w:rFonts w:ascii="Times New Roman" w:hAnsi="Times New Roman"/>
          <w:sz w:val="28"/>
          <w:szCs w:val="28"/>
        </w:rPr>
        <w:t>ă</w:t>
      </w:r>
      <w:r w:rsidRPr="00267A22">
        <w:rPr>
          <w:rFonts w:ascii="Times New Roman" w:hAnsi="Times New Roman"/>
          <w:sz w:val="28"/>
          <w:szCs w:val="28"/>
        </w:rPr>
        <w:t xml:space="preserve"> de încălzire este conceput</w:t>
      </w:r>
      <w:r w:rsidR="00ED144D">
        <w:rPr>
          <w:rFonts w:ascii="Times New Roman" w:hAnsi="Times New Roman"/>
          <w:sz w:val="28"/>
          <w:szCs w:val="28"/>
        </w:rPr>
        <w:t>ă</w:t>
      </w:r>
      <w:r w:rsidRPr="00267A22">
        <w:rPr>
          <w:rFonts w:ascii="Times New Roman" w:hAnsi="Times New Roman"/>
          <w:sz w:val="28"/>
          <w:szCs w:val="28"/>
        </w:rPr>
        <w:t xml:space="preserve"> </w:t>
      </w:r>
      <w:r w:rsidR="00ED144D">
        <w:rPr>
          <w:rFonts w:ascii="Times New Roman" w:hAnsi="Times New Roman"/>
          <w:sz w:val="28"/>
          <w:szCs w:val="28"/>
        </w:rPr>
        <w:t>î</w:t>
      </w:r>
      <w:r w:rsidRPr="00267A22">
        <w:rPr>
          <w:rFonts w:ascii="Times New Roman" w:hAnsi="Times New Roman"/>
          <w:sz w:val="28"/>
          <w:szCs w:val="28"/>
        </w:rPr>
        <w:t>n sistem bitubular, cu circulaţia forţat</w:t>
      </w:r>
      <w:r w:rsidR="00ED144D">
        <w:rPr>
          <w:rFonts w:ascii="Times New Roman" w:hAnsi="Times New Roman"/>
          <w:sz w:val="28"/>
          <w:szCs w:val="28"/>
        </w:rPr>
        <w:t>ă</w:t>
      </w:r>
      <w:r w:rsidRPr="00267A22">
        <w:rPr>
          <w:rFonts w:ascii="Times New Roman" w:hAnsi="Times New Roman"/>
          <w:sz w:val="28"/>
          <w:szCs w:val="28"/>
        </w:rPr>
        <w:t xml:space="preserve"> a agentului termic.</w:t>
      </w:r>
    </w:p>
    <w:p w:rsidR="00ED144D" w:rsidRPr="00267A22" w:rsidRDefault="00267A22" w:rsidP="00ED144D">
      <w:pPr>
        <w:spacing w:after="0" w:line="240" w:lineRule="auto"/>
        <w:jc w:val="both"/>
        <w:rPr>
          <w:rFonts w:ascii="Times New Roman" w:hAnsi="Times New Roman"/>
          <w:sz w:val="28"/>
          <w:szCs w:val="28"/>
        </w:rPr>
      </w:pPr>
      <w:r w:rsidRPr="00267A22">
        <w:rPr>
          <w:rFonts w:ascii="Times New Roman" w:hAnsi="Times New Roman"/>
          <w:sz w:val="28"/>
          <w:szCs w:val="28"/>
        </w:rPr>
        <w:t xml:space="preserve">Distributia pentru radiatoare este inferioara, amplasata perimetral la nivelul pardoselii. </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Racordul radiatoarelor la reţeaua de distribuţie periferic</w:t>
      </w:r>
      <w:r w:rsidR="00FF2BBC">
        <w:rPr>
          <w:rFonts w:ascii="Times New Roman" w:hAnsi="Times New Roman"/>
          <w:sz w:val="28"/>
          <w:szCs w:val="28"/>
        </w:rPr>
        <w:t>ă</w:t>
      </w:r>
      <w:r w:rsidRPr="00267A22">
        <w:rPr>
          <w:rFonts w:ascii="Times New Roman" w:hAnsi="Times New Roman"/>
          <w:sz w:val="28"/>
          <w:szCs w:val="28"/>
        </w:rPr>
        <w:t xml:space="preserve"> se va r</w:t>
      </w:r>
      <w:r w:rsidR="00FF2BBC">
        <w:rPr>
          <w:rFonts w:ascii="Times New Roman" w:hAnsi="Times New Roman"/>
          <w:sz w:val="28"/>
          <w:szCs w:val="28"/>
        </w:rPr>
        <w:t>ealiza prin conducte de legătură</w:t>
      </w:r>
      <w:r w:rsidRPr="00267A22">
        <w:rPr>
          <w:rFonts w:ascii="Times New Roman" w:hAnsi="Times New Roman"/>
          <w:sz w:val="28"/>
          <w:szCs w:val="28"/>
        </w:rPr>
        <w:t xml:space="preserve"> </w:t>
      </w:r>
      <w:r w:rsidR="00FF2BBC">
        <w:rPr>
          <w:rFonts w:ascii="Times New Roman" w:hAnsi="Times New Roman"/>
          <w:sz w:val="28"/>
          <w:szCs w:val="28"/>
        </w:rPr>
        <w:t>î</w:t>
      </w:r>
      <w:r w:rsidRPr="00267A22">
        <w:rPr>
          <w:rFonts w:ascii="Times New Roman" w:hAnsi="Times New Roman"/>
          <w:sz w:val="28"/>
          <w:szCs w:val="28"/>
        </w:rPr>
        <w:t>n diagonal</w:t>
      </w:r>
      <w:r w:rsidR="00FF2BBC">
        <w:rPr>
          <w:rFonts w:ascii="Times New Roman" w:hAnsi="Times New Roman"/>
          <w:sz w:val="28"/>
          <w:szCs w:val="28"/>
        </w:rPr>
        <w:t>ă</w:t>
      </w:r>
      <w:r w:rsidRPr="00267A22">
        <w:rPr>
          <w:rFonts w:ascii="Times New Roman" w:hAnsi="Times New Roman"/>
          <w:sz w:val="28"/>
          <w:szCs w:val="28"/>
        </w:rPr>
        <w:t>.</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 xml:space="preserve">Aerisirea instalaţiei de </w:t>
      </w:r>
      <w:r w:rsidR="00FF2BBC">
        <w:rPr>
          <w:rFonts w:ascii="Times New Roman" w:hAnsi="Times New Roman"/>
          <w:sz w:val="28"/>
          <w:szCs w:val="28"/>
        </w:rPr>
        <w:t>î</w:t>
      </w:r>
      <w:r w:rsidRPr="00267A22">
        <w:rPr>
          <w:rFonts w:ascii="Times New Roman" w:hAnsi="Times New Roman"/>
          <w:sz w:val="28"/>
          <w:szCs w:val="28"/>
        </w:rPr>
        <w:t>nc</w:t>
      </w:r>
      <w:r w:rsidR="00FF2BBC">
        <w:rPr>
          <w:rFonts w:ascii="Times New Roman" w:hAnsi="Times New Roman"/>
          <w:sz w:val="28"/>
          <w:szCs w:val="28"/>
        </w:rPr>
        <w:t>ă</w:t>
      </w:r>
      <w:r w:rsidRPr="00267A22">
        <w:rPr>
          <w:rFonts w:ascii="Times New Roman" w:hAnsi="Times New Roman"/>
          <w:sz w:val="28"/>
          <w:szCs w:val="28"/>
        </w:rPr>
        <w:t xml:space="preserve">lzire se face prin intermediul dezaeratoarelor  montate pe fiecare radiator </w:t>
      </w:r>
      <w:r w:rsidR="00FF2BBC">
        <w:rPr>
          <w:rFonts w:ascii="Times New Roman" w:hAnsi="Times New Roman"/>
          <w:sz w:val="28"/>
          <w:szCs w:val="28"/>
        </w:rPr>
        <w:t>ș</w:t>
      </w:r>
      <w:r w:rsidRPr="00267A22">
        <w:rPr>
          <w:rFonts w:ascii="Times New Roman" w:hAnsi="Times New Roman"/>
          <w:sz w:val="28"/>
          <w:szCs w:val="28"/>
        </w:rPr>
        <w:t xml:space="preserve">i </w:t>
      </w:r>
      <w:r w:rsidR="00FF2BBC">
        <w:rPr>
          <w:rFonts w:ascii="Times New Roman" w:hAnsi="Times New Roman"/>
          <w:sz w:val="28"/>
          <w:szCs w:val="28"/>
        </w:rPr>
        <w:t>î</w:t>
      </w:r>
      <w:r w:rsidRPr="00267A22">
        <w:rPr>
          <w:rFonts w:ascii="Times New Roman" w:hAnsi="Times New Roman"/>
          <w:sz w:val="28"/>
          <w:szCs w:val="28"/>
        </w:rPr>
        <w:t>n punctele superioare ale distribuţiei.</w:t>
      </w:r>
      <w:r w:rsidRPr="00267A22">
        <w:rPr>
          <w:rFonts w:ascii="Times New Roman" w:hAnsi="Times New Roman"/>
          <w:sz w:val="28"/>
          <w:szCs w:val="28"/>
        </w:rPr>
        <w:tab/>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Se propune, pentr</w:t>
      </w:r>
      <w:r w:rsidR="00FF2BBC">
        <w:rPr>
          <w:rFonts w:ascii="Times New Roman" w:hAnsi="Times New Roman"/>
          <w:sz w:val="28"/>
          <w:szCs w:val="28"/>
        </w:rPr>
        <w:t>u fiecare apartament, o centrală</w:t>
      </w:r>
      <w:r w:rsidRPr="00267A22">
        <w:rPr>
          <w:rFonts w:ascii="Times New Roman" w:hAnsi="Times New Roman"/>
          <w:sz w:val="28"/>
          <w:szCs w:val="28"/>
        </w:rPr>
        <w:t xml:space="preserve"> termic</w:t>
      </w:r>
      <w:r w:rsidR="00FF2BBC">
        <w:rPr>
          <w:rFonts w:ascii="Times New Roman" w:hAnsi="Times New Roman"/>
          <w:sz w:val="28"/>
          <w:szCs w:val="28"/>
        </w:rPr>
        <w:t>ă</w:t>
      </w:r>
      <w:r w:rsidRPr="00267A22">
        <w:rPr>
          <w:rFonts w:ascii="Times New Roman" w:hAnsi="Times New Roman"/>
          <w:sz w:val="28"/>
          <w:szCs w:val="28"/>
        </w:rPr>
        <w:t xml:space="preserve"> mural</w:t>
      </w:r>
      <w:r w:rsidR="00FF2BBC">
        <w:rPr>
          <w:rFonts w:ascii="Times New Roman" w:hAnsi="Times New Roman"/>
          <w:sz w:val="28"/>
          <w:szCs w:val="28"/>
        </w:rPr>
        <w:t>ă</w:t>
      </w:r>
      <w:r w:rsidRPr="00267A22">
        <w:rPr>
          <w:rFonts w:ascii="Times New Roman" w:hAnsi="Times New Roman"/>
          <w:sz w:val="28"/>
          <w:szCs w:val="28"/>
        </w:rPr>
        <w:t xml:space="preserve"> </w:t>
      </w:r>
      <w:r w:rsidR="00FF2BBC">
        <w:rPr>
          <w:rFonts w:ascii="Times New Roman" w:hAnsi="Times New Roman"/>
          <w:sz w:val="28"/>
          <w:szCs w:val="28"/>
        </w:rPr>
        <w:t>î</w:t>
      </w:r>
      <w:r w:rsidRPr="00267A22">
        <w:rPr>
          <w:rFonts w:ascii="Times New Roman" w:hAnsi="Times New Roman"/>
          <w:sz w:val="28"/>
          <w:szCs w:val="28"/>
        </w:rPr>
        <w:t xml:space="preserve">n condensatie pentru producerea apei calde de parametri 90/700C având o capacitate de Qmin/max = 7,2÷24,0 kW alimentata cu combustibil gazos – gaze naturale </w:t>
      </w:r>
      <w:r w:rsidR="00FF2BBC">
        <w:rPr>
          <w:rFonts w:ascii="Times New Roman" w:hAnsi="Times New Roman"/>
          <w:sz w:val="28"/>
          <w:szCs w:val="28"/>
        </w:rPr>
        <w:t>.</w:t>
      </w:r>
    </w:p>
    <w:p w:rsidR="00FF2BBC" w:rsidRDefault="00FF2BBC" w:rsidP="00267A22">
      <w:pPr>
        <w:spacing w:after="0" w:line="240" w:lineRule="auto"/>
        <w:jc w:val="both"/>
        <w:rPr>
          <w:rFonts w:ascii="Times New Roman" w:hAnsi="Times New Roman"/>
          <w:b/>
          <w:i/>
          <w:sz w:val="28"/>
          <w:szCs w:val="28"/>
          <w:u w:val="single"/>
        </w:rPr>
      </w:pPr>
    </w:p>
    <w:p w:rsidR="00267A22" w:rsidRPr="00FF2BBC" w:rsidRDefault="00267A22" w:rsidP="00267A22">
      <w:pPr>
        <w:spacing w:after="0" w:line="240" w:lineRule="auto"/>
        <w:jc w:val="both"/>
        <w:rPr>
          <w:rFonts w:ascii="Times New Roman" w:hAnsi="Times New Roman"/>
          <w:b/>
          <w:i/>
          <w:sz w:val="28"/>
          <w:szCs w:val="28"/>
          <w:u w:val="single"/>
        </w:rPr>
      </w:pPr>
      <w:r w:rsidRPr="00FF2BBC">
        <w:rPr>
          <w:rFonts w:ascii="Times New Roman" w:hAnsi="Times New Roman"/>
          <w:b/>
          <w:i/>
          <w:sz w:val="28"/>
          <w:szCs w:val="28"/>
          <w:u w:val="single"/>
        </w:rPr>
        <w:t xml:space="preserve">Alimentarea cu apa </w:t>
      </w:r>
      <w:r w:rsidR="00FF2BBC">
        <w:rPr>
          <w:rFonts w:ascii="Times New Roman" w:hAnsi="Times New Roman"/>
          <w:b/>
          <w:i/>
          <w:sz w:val="28"/>
          <w:szCs w:val="28"/>
          <w:u w:val="single"/>
        </w:rPr>
        <w:t>ș</w:t>
      </w:r>
      <w:r w:rsidRPr="00FF2BBC">
        <w:rPr>
          <w:rFonts w:ascii="Times New Roman" w:hAnsi="Times New Roman"/>
          <w:b/>
          <w:i/>
          <w:sz w:val="28"/>
          <w:szCs w:val="28"/>
          <w:u w:val="single"/>
        </w:rPr>
        <w:t>i canalizarea apelor menajere</w:t>
      </w:r>
    </w:p>
    <w:p w:rsidR="00267A22" w:rsidRDefault="00FF2BBC" w:rsidP="00267A22">
      <w:pPr>
        <w:spacing w:after="0" w:line="240" w:lineRule="auto"/>
        <w:jc w:val="both"/>
        <w:rPr>
          <w:rFonts w:ascii="Times New Roman" w:hAnsi="Times New Roman"/>
          <w:sz w:val="28"/>
          <w:szCs w:val="28"/>
        </w:rPr>
      </w:pPr>
      <w:r>
        <w:rPr>
          <w:rFonts w:ascii="Times New Roman" w:hAnsi="Times New Roman"/>
          <w:sz w:val="28"/>
          <w:szCs w:val="28"/>
        </w:rPr>
        <w:t>Obiectivul cuprinde o clădire care să</w:t>
      </w:r>
      <w:r w:rsidR="00267A22" w:rsidRPr="00267A22">
        <w:rPr>
          <w:rFonts w:ascii="Times New Roman" w:hAnsi="Times New Roman"/>
          <w:sz w:val="28"/>
          <w:szCs w:val="28"/>
        </w:rPr>
        <w:t xml:space="preserve"> satisfac</w:t>
      </w:r>
      <w:r>
        <w:rPr>
          <w:rFonts w:ascii="Times New Roman" w:hAnsi="Times New Roman"/>
          <w:sz w:val="28"/>
          <w:szCs w:val="28"/>
        </w:rPr>
        <w:t>ă</w:t>
      </w:r>
      <w:r w:rsidR="00267A22" w:rsidRPr="00267A22">
        <w:rPr>
          <w:rFonts w:ascii="Times New Roman" w:hAnsi="Times New Roman"/>
          <w:sz w:val="28"/>
          <w:szCs w:val="28"/>
        </w:rPr>
        <w:t xml:space="preserve"> cerin</w:t>
      </w:r>
      <w:r>
        <w:rPr>
          <w:rFonts w:ascii="Times New Roman" w:hAnsi="Times New Roman"/>
          <w:sz w:val="28"/>
          <w:szCs w:val="28"/>
        </w:rPr>
        <w:t>țele funcț</w:t>
      </w:r>
      <w:r w:rsidR="00267A22" w:rsidRPr="00267A22">
        <w:rPr>
          <w:rFonts w:ascii="Times New Roman" w:hAnsi="Times New Roman"/>
          <w:sz w:val="28"/>
          <w:szCs w:val="28"/>
        </w:rPr>
        <w:t>iunii de bloc de locuin</w:t>
      </w:r>
      <w:r>
        <w:rPr>
          <w:rFonts w:ascii="Times New Roman" w:hAnsi="Times New Roman"/>
          <w:sz w:val="28"/>
          <w:szCs w:val="28"/>
        </w:rPr>
        <w:t>ț</w:t>
      </w:r>
      <w:r w:rsidR="00267A22" w:rsidRPr="00267A22">
        <w:rPr>
          <w:rFonts w:ascii="Times New Roman" w:hAnsi="Times New Roman"/>
          <w:sz w:val="28"/>
          <w:szCs w:val="28"/>
        </w:rPr>
        <w:t>e pentru care se vor proiect</w:t>
      </w:r>
      <w:r>
        <w:rPr>
          <w:rFonts w:ascii="Times New Roman" w:hAnsi="Times New Roman"/>
          <w:sz w:val="28"/>
          <w:szCs w:val="28"/>
        </w:rPr>
        <w:t>a instalaț</w:t>
      </w:r>
      <w:r w:rsidR="00267A22" w:rsidRPr="00267A22">
        <w:rPr>
          <w:rFonts w:ascii="Times New Roman" w:hAnsi="Times New Roman"/>
          <w:sz w:val="28"/>
          <w:szCs w:val="28"/>
        </w:rPr>
        <w:t xml:space="preserve">ii sanitare interioare </w:t>
      </w:r>
      <w:r>
        <w:rPr>
          <w:rFonts w:ascii="Times New Roman" w:hAnsi="Times New Roman"/>
          <w:sz w:val="28"/>
          <w:szCs w:val="28"/>
        </w:rPr>
        <w:t>în conformitate cu STAS 1478/90 ș</w:t>
      </w:r>
      <w:r w:rsidR="00267A22" w:rsidRPr="00267A22">
        <w:rPr>
          <w:rFonts w:ascii="Times New Roman" w:hAnsi="Times New Roman"/>
          <w:sz w:val="28"/>
          <w:szCs w:val="28"/>
        </w:rPr>
        <w:t xml:space="preserve">i normativul I9/15. </w:t>
      </w:r>
    </w:p>
    <w:p w:rsidR="000169AA" w:rsidRPr="00267A22" w:rsidRDefault="000169AA" w:rsidP="000169AA">
      <w:pPr>
        <w:spacing w:after="0" w:line="240" w:lineRule="auto"/>
        <w:jc w:val="both"/>
        <w:rPr>
          <w:rFonts w:ascii="Times New Roman" w:hAnsi="Times New Roman"/>
          <w:sz w:val="28"/>
          <w:szCs w:val="28"/>
        </w:rPr>
      </w:pPr>
      <w:r>
        <w:rPr>
          <w:rFonts w:ascii="Times New Roman" w:hAnsi="Times New Roman"/>
          <w:sz w:val="28"/>
          <w:szCs w:val="28"/>
        </w:rPr>
        <w:t>Alimentarea cu apă se realizează</w:t>
      </w:r>
      <w:r w:rsidRPr="00267A22">
        <w:rPr>
          <w:rFonts w:ascii="Times New Roman" w:hAnsi="Times New Roman"/>
          <w:sz w:val="28"/>
          <w:szCs w:val="28"/>
        </w:rPr>
        <w:t xml:space="preserve"> de la re</w:t>
      </w:r>
      <w:r>
        <w:rPr>
          <w:rFonts w:ascii="Times New Roman" w:hAnsi="Times New Roman"/>
          <w:sz w:val="28"/>
          <w:szCs w:val="28"/>
        </w:rPr>
        <w:t>ț</w:t>
      </w:r>
      <w:r w:rsidRPr="00267A22">
        <w:rPr>
          <w:rFonts w:ascii="Times New Roman" w:hAnsi="Times New Roman"/>
          <w:sz w:val="28"/>
          <w:szCs w:val="28"/>
        </w:rPr>
        <w:t>eaua exterioar</w:t>
      </w:r>
      <w:r>
        <w:rPr>
          <w:rFonts w:ascii="Times New Roman" w:hAnsi="Times New Roman"/>
          <w:sz w:val="28"/>
          <w:szCs w:val="28"/>
        </w:rPr>
        <w:t>ă</w:t>
      </w:r>
      <w:r w:rsidRPr="00267A22">
        <w:rPr>
          <w:rFonts w:ascii="Times New Roman" w:hAnsi="Times New Roman"/>
          <w:sz w:val="28"/>
          <w:szCs w:val="28"/>
        </w:rPr>
        <w:t xml:space="preserve"> public</w:t>
      </w:r>
      <w:r>
        <w:rPr>
          <w:rFonts w:ascii="Times New Roman" w:hAnsi="Times New Roman"/>
          <w:sz w:val="28"/>
          <w:szCs w:val="28"/>
        </w:rPr>
        <w:t>ă</w:t>
      </w:r>
      <w:r w:rsidRPr="00267A22">
        <w:rPr>
          <w:rFonts w:ascii="Times New Roman" w:hAnsi="Times New Roman"/>
          <w:sz w:val="28"/>
          <w:szCs w:val="28"/>
        </w:rPr>
        <w:t xml:space="preserve"> care asigur</w:t>
      </w:r>
      <w:r>
        <w:rPr>
          <w:rFonts w:ascii="Times New Roman" w:hAnsi="Times New Roman"/>
          <w:sz w:val="28"/>
          <w:szCs w:val="28"/>
        </w:rPr>
        <w:t>ă</w:t>
      </w:r>
      <w:r w:rsidRPr="00267A22">
        <w:rPr>
          <w:rFonts w:ascii="Times New Roman" w:hAnsi="Times New Roman"/>
          <w:sz w:val="28"/>
          <w:szCs w:val="28"/>
        </w:rPr>
        <w:t xml:space="preserve"> debitul </w:t>
      </w:r>
      <w:r>
        <w:rPr>
          <w:rFonts w:ascii="Times New Roman" w:hAnsi="Times New Roman"/>
          <w:sz w:val="28"/>
          <w:szCs w:val="28"/>
        </w:rPr>
        <w:t>ș</w:t>
      </w:r>
      <w:r w:rsidRPr="00267A22">
        <w:rPr>
          <w:rFonts w:ascii="Times New Roman" w:hAnsi="Times New Roman"/>
          <w:sz w:val="28"/>
          <w:szCs w:val="28"/>
        </w:rPr>
        <w:t>i presiunea necesar</w:t>
      </w:r>
      <w:r>
        <w:rPr>
          <w:rFonts w:ascii="Times New Roman" w:hAnsi="Times New Roman"/>
          <w:sz w:val="28"/>
          <w:szCs w:val="28"/>
        </w:rPr>
        <w:t>ă</w:t>
      </w:r>
      <w:r w:rsidRPr="00267A22">
        <w:rPr>
          <w:rFonts w:ascii="Times New Roman" w:hAnsi="Times New Roman"/>
          <w:sz w:val="28"/>
          <w:szCs w:val="28"/>
        </w:rPr>
        <w:t xml:space="preserve"> unei bune func</w:t>
      </w:r>
      <w:r>
        <w:rPr>
          <w:rFonts w:ascii="Times New Roman" w:hAnsi="Times New Roman"/>
          <w:sz w:val="28"/>
          <w:szCs w:val="28"/>
        </w:rPr>
        <w:t>ț</w:t>
      </w:r>
      <w:r w:rsidRPr="00267A22">
        <w:rPr>
          <w:rFonts w:ascii="Times New Roman" w:hAnsi="Times New Roman"/>
          <w:sz w:val="28"/>
          <w:szCs w:val="28"/>
        </w:rPr>
        <w:t>ion</w:t>
      </w:r>
      <w:r>
        <w:rPr>
          <w:rFonts w:ascii="Times New Roman" w:hAnsi="Times New Roman"/>
          <w:sz w:val="28"/>
          <w:szCs w:val="28"/>
        </w:rPr>
        <w:t>ă</w:t>
      </w:r>
      <w:r w:rsidRPr="00267A22">
        <w:rPr>
          <w:rFonts w:ascii="Times New Roman" w:hAnsi="Times New Roman"/>
          <w:sz w:val="28"/>
          <w:szCs w:val="28"/>
        </w:rPr>
        <w:t>ri a instala</w:t>
      </w:r>
      <w:r>
        <w:rPr>
          <w:rFonts w:ascii="Times New Roman" w:hAnsi="Times New Roman"/>
          <w:sz w:val="28"/>
          <w:szCs w:val="28"/>
        </w:rPr>
        <w:t>ț</w:t>
      </w:r>
      <w:r w:rsidRPr="00267A22">
        <w:rPr>
          <w:rFonts w:ascii="Times New Roman" w:hAnsi="Times New Roman"/>
          <w:sz w:val="28"/>
          <w:szCs w:val="28"/>
        </w:rPr>
        <w:t>iei interioare, prin intermediul unui c</w:t>
      </w:r>
      <w:r>
        <w:rPr>
          <w:rFonts w:ascii="Times New Roman" w:hAnsi="Times New Roman"/>
          <w:sz w:val="28"/>
          <w:szCs w:val="28"/>
        </w:rPr>
        <w:t>ă</w:t>
      </w:r>
      <w:r w:rsidRPr="00267A22">
        <w:rPr>
          <w:rFonts w:ascii="Times New Roman" w:hAnsi="Times New Roman"/>
          <w:sz w:val="28"/>
          <w:szCs w:val="28"/>
        </w:rPr>
        <w:t xml:space="preserve">min apometric ce se va amplasa la limita incintei. </w:t>
      </w:r>
    </w:p>
    <w:p w:rsidR="000169AA" w:rsidRPr="00267A22" w:rsidRDefault="000169AA" w:rsidP="000169AA">
      <w:pPr>
        <w:spacing w:after="0" w:line="240" w:lineRule="auto"/>
        <w:jc w:val="both"/>
        <w:rPr>
          <w:rFonts w:ascii="Times New Roman" w:hAnsi="Times New Roman"/>
          <w:sz w:val="28"/>
          <w:szCs w:val="28"/>
        </w:rPr>
      </w:pPr>
      <w:r w:rsidRPr="00267A22">
        <w:rPr>
          <w:rFonts w:ascii="Times New Roman" w:hAnsi="Times New Roman"/>
          <w:sz w:val="28"/>
          <w:szCs w:val="28"/>
        </w:rPr>
        <w:t>Se propun</w:t>
      </w:r>
      <w:r>
        <w:rPr>
          <w:rFonts w:ascii="Times New Roman" w:hAnsi="Times New Roman"/>
          <w:sz w:val="28"/>
          <w:szCs w:val="28"/>
        </w:rPr>
        <w:t>e un racord de alimentare cu apă</w:t>
      </w:r>
      <w:r w:rsidRPr="00267A22">
        <w:rPr>
          <w:rFonts w:ascii="Times New Roman" w:hAnsi="Times New Roman"/>
          <w:sz w:val="28"/>
          <w:szCs w:val="28"/>
        </w:rPr>
        <w:t xml:space="preserve"> montat </w:t>
      </w:r>
      <w:r>
        <w:rPr>
          <w:rFonts w:ascii="Times New Roman" w:hAnsi="Times New Roman"/>
          <w:sz w:val="28"/>
          <w:szCs w:val="28"/>
        </w:rPr>
        <w:t>î</w:t>
      </w:r>
      <w:r w:rsidRPr="00267A22">
        <w:rPr>
          <w:rFonts w:ascii="Times New Roman" w:hAnsi="Times New Roman"/>
          <w:sz w:val="28"/>
          <w:szCs w:val="28"/>
        </w:rPr>
        <w:t>ngropat sub ad</w:t>
      </w:r>
      <w:r>
        <w:rPr>
          <w:rFonts w:ascii="Times New Roman" w:hAnsi="Times New Roman"/>
          <w:sz w:val="28"/>
          <w:szCs w:val="28"/>
        </w:rPr>
        <w:t>â</w:t>
      </w:r>
      <w:r w:rsidRPr="00267A22">
        <w:rPr>
          <w:rFonts w:ascii="Times New Roman" w:hAnsi="Times New Roman"/>
          <w:sz w:val="28"/>
          <w:szCs w:val="28"/>
        </w:rPr>
        <w:t xml:space="preserve">ncimea de </w:t>
      </w:r>
      <w:r>
        <w:rPr>
          <w:rFonts w:ascii="Times New Roman" w:hAnsi="Times New Roman"/>
          <w:sz w:val="28"/>
          <w:szCs w:val="28"/>
        </w:rPr>
        <w:t>î</w:t>
      </w:r>
      <w:r w:rsidRPr="00267A22">
        <w:rPr>
          <w:rFonts w:ascii="Times New Roman" w:hAnsi="Times New Roman"/>
          <w:sz w:val="28"/>
          <w:szCs w:val="28"/>
        </w:rPr>
        <w:t>nghe</w:t>
      </w:r>
      <w:r>
        <w:rPr>
          <w:rFonts w:ascii="Times New Roman" w:hAnsi="Times New Roman"/>
          <w:sz w:val="28"/>
          <w:szCs w:val="28"/>
        </w:rPr>
        <w:t>ț</w:t>
      </w:r>
      <w:r w:rsidRPr="00267A22">
        <w:rPr>
          <w:rFonts w:ascii="Times New Roman" w:hAnsi="Times New Roman"/>
          <w:sz w:val="28"/>
          <w:szCs w:val="28"/>
        </w:rPr>
        <w:t xml:space="preserve"> Dn 75 mm din polietilena PEHD.</w:t>
      </w:r>
    </w:p>
    <w:p w:rsidR="000169AA" w:rsidRPr="00267A22" w:rsidRDefault="000169AA" w:rsidP="000169AA">
      <w:pPr>
        <w:spacing w:after="0" w:line="240" w:lineRule="auto"/>
        <w:jc w:val="both"/>
        <w:rPr>
          <w:rFonts w:ascii="Times New Roman" w:hAnsi="Times New Roman"/>
          <w:sz w:val="28"/>
          <w:szCs w:val="28"/>
        </w:rPr>
      </w:pPr>
      <w:r w:rsidRPr="00267A22">
        <w:rPr>
          <w:rFonts w:ascii="Times New Roman" w:hAnsi="Times New Roman"/>
          <w:sz w:val="28"/>
          <w:szCs w:val="28"/>
        </w:rPr>
        <w:t>Apele uzate menajere rezultate de la obiectiv sunt cele provenite de l</w:t>
      </w:r>
      <w:r>
        <w:rPr>
          <w:rFonts w:ascii="Times New Roman" w:hAnsi="Times New Roman"/>
          <w:sz w:val="28"/>
          <w:szCs w:val="28"/>
        </w:rPr>
        <w:t>a grupurile sanitare din incintă</w:t>
      </w:r>
      <w:r w:rsidRPr="00267A22">
        <w:rPr>
          <w:rFonts w:ascii="Times New Roman" w:hAnsi="Times New Roman"/>
          <w:sz w:val="28"/>
          <w:szCs w:val="28"/>
        </w:rPr>
        <w:t xml:space="preserve"> </w:t>
      </w:r>
      <w:r>
        <w:rPr>
          <w:rFonts w:ascii="Times New Roman" w:hAnsi="Times New Roman"/>
          <w:sz w:val="28"/>
          <w:szCs w:val="28"/>
        </w:rPr>
        <w:t>și cele provenite de la bucă</w:t>
      </w:r>
      <w:r w:rsidRPr="00267A22">
        <w:rPr>
          <w:rFonts w:ascii="Times New Roman" w:hAnsi="Times New Roman"/>
          <w:sz w:val="28"/>
          <w:szCs w:val="28"/>
        </w:rPr>
        <w:t>t</w:t>
      </w:r>
      <w:r>
        <w:rPr>
          <w:rFonts w:ascii="Times New Roman" w:hAnsi="Times New Roman"/>
          <w:sz w:val="28"/>
          <w:szCs w:val="28"/>
        </w:rPr>
        <w:t>ă</w:t>
      </w:r>
      <w:r w:rsidRPr="00267A22">
        <w:rPr>
          <w:rFonts w:ascii="Times New Roman" w:hAnsi="Times New Roman"/>
          <w:sz w:val="28"/>
          <w:szCs w:val="28"/>
        </w:rPr>
        <w:t xml:space="preserve">rie. Aceste ape </w:t>
      </w:r>
      <w:r>
        <w:rPr>
          <w:rFonts w:ascii="Times New Roman" w:hAnsi="Times New Roman"/>
          <w:sz w:val="28"/>
          <w:szCs w:val="28"/>
        </w:rPr>
        <w:t>uzate se vor evacua printr-o reț</w:t>
      </w:r>
      <w:r w:rsidRPr="00267A22">
        <w:rPr>
          <w:rFonts w:ascii="Times New Roman" w:hAnsi="Times New Roman"/>
          <w:sz w:val="28"/>
          <w:szCs w:val="28"/>
        </w:rPr>
        <w:t>ea de canalizare din PVC KG Dn 160 mm cu c</w:t>
      </w:r>
      <w:r>
        <w:rPr>
          <w:rFonts w:ascii="Times New Roman" w:hAnsi="Times New Roman"/>
          <w:sz w:val="28"/>
          <w:szCs w:val="28"/>
        </w:rPr>
        <w:t>ă</w:t>
      </w:r>
      <w:r w:rsidRPr="00267A22">
        <w:rPr>
          <w:rFonts w:ascii="Times New Roman" w:hAnsi="Times New Roman"/>
          <w:sz w:val="28"/>
          <w:szCs w:val="28"/>
        </w:rPr>
        <w:t>mine de vizitare din polietilen</w:t>
      </w:r>
      <w:r>
        <w:rPr>
          <w:rFonts w:ascii="Times New Roman" w:hAnsi="Times New Roman"/>
          <w:sz w:val="28"/>
          <w:szCs w:val="28"/>
        </w:rPr>
        <w:t>ă</w:t>
      </w:r>
      <w:r w:rsidRPr="00267A22">
        <w:rPr>
          <w:rFonts w:ascii="Times New Roman" w:hAnsi="Times New Roman"/>
          <w:sz w:val="28"/>
          <w:szCs w:val="28"/>
        </w:rPr>
        <w:t xml:space="preserve"> </w:t>
      </w:r>
      <w:r>
        <w:rPr>
          <w:rFonts w:ascii="Times New Roman" w:hAnsi="Times New Roman"/>
          <w:sz w:val="28"/>
          <w:szCs w:val="28"/>
        </w:rPr>
        <w:t>î</w:t>
      </w:r>
      <w:r w:rsidRPr="00267A22">
        <w:rPr>
          <w:rFonts w:ascii="Times New Roman" w:hAnsi="Times New Roman"/>
          <w:sz w:val="28"/>
          <w:szCs w:val="28"/>
        </w:rPr>
        <w:t>n re</w:t>
      </w:r>
      <w:r>
        <w:rPr>
          <w:rFonts w:ascii="Times New Roman" w:hAnsi="Times New Roman"/>
          <w:sz w:val="28"/>
          <w:szCs w:val="28"/>
        </w:rPr>
        <w:t>ț</w:t>
      </w:r>
      <w:r w:rsidRPr="00267A22">
        <w:rPr>
          <w:rFonts w:ascii="Times New Roman" w:hAnsi="Times New Roman"/>
          <w:sz w:val="28"/>
          <w:szCs w:val="28"/>
        </w:rPr>
        <w:t>eaua de canalizare a municipiului. C</w:t>
      </w:r>
      <w:r>
        <w:rPr>
          <w:rFonts w:ascii="Times New Roman" w:hAnsi="Times New Roman"/>
          <w:sz w:val="28"/>
          <w:szCs w:val="28"/>
        </w:rPr>
        <w:t>ă</w:t>
      </w:r>
      <w:r w:rsidRPr="00267A22">
        <w:rPr>
          <w:rFonts w:ascii="Times New Roman" w:hAnsi="Times New Roman"/>
          <w:sz w:val="28"/>
          <w:szCs w:val="28"/>
        </w:rPr>
        <w:t>minele din incint</w:t>
      </w:r>
      <w:r>
        <w:rPr>
          <w:rFonts w:ascii="Times New Roman" w:hAnsi="Times New Roman"/>
          <w:sz w:val="28"/>
          <w:szCs w:val="28"/>
        </w:rPr>
        <w:t>ă</w:t>
      </w:r>
      <w:r w:rsidRPr="00267A22">
        <w:rPr>
          <w:rFonts w:ascii="Times New Roman" w:hAnsi="Times New Roman"/>
          <w:sz w:val="28"/>
          <w:szCs w:val="28"/>
        </w:rPr>
        <w:t xml:space="preserve"> se propun din polietilen</w:t>
      </w:r>
      <w:r>
        <w:rPr>
          <w:rFonts w:ascii="Times New Roman" w:hAnsi="Times New Roman"/>
          <w:sz w:val="28"/>
          <w:szCs w:val="28"/>
        </w:rPr>
        <w:t>ă</w:t>
      </w:r>
      <w:r w:rsidRPr="00267A22">
        <w:rPr>
          <w:rFonts w:ascii="Times New Roman" w:hAnsi="Times New Roman"/>
          <w:sz w:val="28"/>
          <w:szCs w:val="28"/>
        </w:rPr>
        <w:t xml:space="preserve"> cu capac carosabil.</w:t>
      </w:r>
    </w:p>
    <w:p w:rsidR="000169AA" w:rsidRDefault="000169AA" w:rsidP="000169AA">
      <w:pPr>
        <w:spacing w:after="0" w:line="240" w:lineRule="auto"/>
        <w:jc w:val="both"/>
        <w:rPr>
          <w:rFonts w:ascii="Times New Roman" w:hAnsi="Times New Roman"/>
          <w:sz w:val="28"/>
          <w:szCs w:val="28"/>
        </w:rPr>
      </w:pPr>
      <w:r w:rsidRPr="00267A22">
        <w:rPr>
          <w:rFonts w:ascii="Times New Roman" w:hAnsi="Times New Roman"/>
          <w:sz w:val="28"/>
          <w:szCs w:val="28"/>
        </w:rPr>
        <w:t>Conductele canaliz</w:t>
      </w:r>
      <w:r>
        <w:rPr>
          <w:rFonts w:ascii="Times New Roman" w:hAnsi="Times New Roman"/>
          <w:sz w:val="28"/>
          <w:szCs w:val="28"/>
        </w:rPr>
        <w:t>ă</w:t>
      </w:r>
      <w:r w:rsidRPr="00267A22">
        <w:rPr>
          <w:rFonts w:ascii="Times New Roman" w:hAnsi="Times New Roman"/>
          <w:sz w:val="28"/>
          <w:szCs w:val="28"/>
        </w:rPr>
        <w:t>rii se vor monta gravitatio</w:t>
      </w:r>
      <w:r>
        <w:rPr>
          <w:rFonts w:ascii="Times New Roman" w:hAnsi="Times New Roman"/>
          <w:sz w:val="28"/>
          <w:szCs w:val="28"/>
        </w:rPr>
        <w:t>nal subteran cu panta corespunză</w:t>
      </w:r>
      <w:r w:rsidRPr="00267A22">
        <w:rPr>
          <w:rFonts w:ascii="Times New Roman" w:hAnsi="Times New Roman"/>
          <w:sz w:val="28"/>
          <w:szCs w:val="28"/>
        </w:rPr>
        <w:t>toare.</w:t>
      </w:r>
    </w:p>
    <w:p w:rsidR="000169AA" w:rsidRPr="00267A22" w:rsidRDefault="000169AA" w:rsidP="00267A22">
      <w:pPr>
        <w:spacing w:after="0" w:line="240" w:lineRule="auto"/>
        <w:jc w:val="both"/>
        <w:rPr>
          <w:rFonts w:ascii="Times New Roman" w:hAnsi="Times New Roman"/>
          <w:sz w:val="28"/>
          <w:szCs w:val="28"/>
        </w:rPr>
      </w:pPr>
    </w:p>
    <w:p w:rsidR="00267A22" w:rsidRPr="00FF2BBC" w:rsidRDefault="00FF2BBC" w:rsidP="00267A22">
      <w:pPr>
        <w:spacing w:after="0" w:line="240" w:lineRule="auto"/>
        <w:jc w:val="both"/>
        <w:rPr>
          <w:rFonts w:ascii="Times New Roman" w:hAnsi="Times New Roman"/>
          <w:i/>
          <w:sz w:val="28"/>
          <w:szCs w:val="28"/>
        </w:rPr>
      </w:pPr>
      <w:r w:rsidRPr="00FF2BBC">
        <w:rPr>
          <w:rFonts w:ascii="Times New Roman" w:hAnsi="Times New Roman"/>
          <w:i/>
          <w:sz w:val="28"/>
          <w:szCs w:val="28"/>
        </w:rPr>
        <w:lastRenderedPageBreak/>
        <w:t>Proiectul de instalaț</w:t>
      </w:r>
      <w:r w:rsidR="00267A22" w:rsidRPr="00FF2BBC">
        <w:rPr>
          <w:rFonts w:ascii="Times New Roman" w:hAnsi="Times New Roman"/>
          <w:i/>
          <w:sz w:val="28"/>
          <w:szCs w:val="28"/>
        </w:rPr>
        <w:t>ii sanitare va cuprinde urm</w:t>
      </w:r>
      <w:r w:rsidRPr="00FF2BBC">
        <w:rPr>
          <w:rFonts w:ascii="Times New Roman" w:hAnsi="Times New Roman"/>
          <w:i/>
          <w:sz w:val="28"/>
          <w:szCs w:val="28"/>
        </w:rPr>
        <w:t>ă</w:t>
      </w:r>
      <w:r w:rsidR="00267A22" w:rsidRPr="00FF2BBC">
        <w:rPr>
          <w:rFonts w:ascii="Times New Roman" w:hAnsi="Times New Roman"/>
          <w:i/>
          <w:sz w:val="28"/>
          <w:szCs w:val="28"/>
        </w:rPr>
        <w:t>toarele lucr</w:t>
      </w:r>
      <w:r w:rsidRPr="00FF2BBC">
        <w:rPr>
          <w:rFonts w:ascii="Times New Roman" w:hAnsi="Times New Roman"/>
          <w:i/>
          <w:sz w:val="28"/>
          <w:szCs w:val="28"/>
        </w:rPr>
        <w:t>ă</w:t>
      </w:r>
      <w:r w:rsidR="00267A22" w:rsidRPr="00FF2BBC">
        <w:rPr>
          <w:rFonts w:ascii="Times New Roman" w:hAnsi="Times New Roman"/>
          <w:i/>
          <w:sz w:val="28"/>
          <w:szCs w:val="28"/>
        </w:rPr>
        <w:t>ri principale:</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 echiparea grupurilor sanitare cu obiecte sanitare;</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 alimentarea cu ap</w:t>
      </w:r>
      <w:r w:rsidR="00FF2BBC">
        <w:rPr>
          <w:rFonts w:ascii="Times New Roman" w:hAnsi="Times New Roman"/>
          <w:sz w:val="28"/>
          <w:szCs w:val="28"/>
        </w:rPr>
        <w:t>ă rece ș</w:t>
      </w:r>
      <w:r w:rsidRPr="00267A22">
        <w:rPr>
          <w:rFonts w:ascii="Times New Roman" w:hAnsi="Times New Roman"/>
          <w:sz w:val="28"/>
          <w:szCs w:val="28"/>
        </w:rPr>
        <w:t>i cald</w:t>
      </w:r>
      <w:r w:rsidR="00FF2BBC">
        <w:rPr>
          <w:rFonts w:ascii="Times New Roman" w:hAnsi="Times New Roman"/>
          <w:sz w:val="28"/>
          <w:szCs w:val="28"/>
        </w:rPr>
        <w:t>ă</w:t>
      </w:r>
      <w:r w:rsidRPr="00267A22">
        <w:rPr>
          <w:rFonts w:ascii="Times New Roman" w:hAnsi="Times New Roman"/>
          <w:sz w:val="28"/>
          <w:szCs w:val="28"/>
        </w:rPr>
        <w:t xml:space="preserve"> a obiectelor sanitare;</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 xml:space="preserve">- canalizarea obiectelor sanitare; </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 re</w:t>
      </w:r>
      <w:r w:rsidR="00FF2BBC">
        <w:rPr>
          <w:rFonts w:ascii="Times New Roman" w:hAnsi="Times New Roman"/>
          <w:sz w:val="28"/>
          <w:szCs w:val="28"/>
        </w:rPr>
        <w:t>ț</w:t>
      </w:r>
      <w:r w:rsidRPr="00267A22">
        <w:rPr>
          <w:rFonts w:ascii="Times New Roman" w:hAnsi="Times New Roman"/>
          <w:sz w:val="28"/>
          <w:szCs w:val="28"/>
        </w:rPr>
        <w:t>ele hidroedilitare (alimentare cu ap</w:t>
      </w:r>
      <w:r w:rsidR="00FF2BBC">
        <w:rPr>
          <w:rFonts w:ascii="Times New Roman" w:hAnsi="Times New Roman"/>
          <w:sz w:val="28"/>
          <w:szCs w:val="28"/>
        </w:rPr>
        <w:t>ă</w:t>
      </w:r>
      <w:r w:rsidRPr="00267A22">
        <w:rPr>
          <w:rFonts w:ascii="Times New Roman" w:hAnsi="Times New Roman"/>
          <w:sz w:val="28"/>
          <w:szCs w:val="28"/>
        </w:rPr>
        <w:t xml:space="preserve"> </w:t>
      </w:r>
      <w:r w:rsidR="00FF2BBC">
        <w:rPr>
          <w:rFonts w:ascii="Times New Roman" w:hAnsi="Times New Roman"/>
          <w:sz w:val="28"/>
          <w:szCs w:val="28"/>
        </w:rPr>
        <w:t>ș</w:t>
      </w:r>
      <w:r w:rsidRPr="00267A22">
        <w:rPr>
          <w:rFonts w:ascii="Times New Roman" w:hAnsi="Times New Roman"/>
          <w:sz w:val="28"/>
          <w:szCs w:val="28"/>
        </w:rPr>
        <w:t xml:space="preserve">i canalizare). </w:t>
      </w:r>
    </w:p>
    <w:p w:rsidR="00267A22" w:rsidRPr="00FF2BBC" w:rsidRDefault="00267A22" w:rsidP="00267A22">
      <w:pPr>
        <w:spacing w:after="0" w:line="240" w:lineRule="auto"/>
        <w:jc w:val="both"/>
        <w:rPr>
          <w:rFonts w:ascii="Times New Roman" w:hAnsi="Times New Roman"/>
          <w:i/>
          <w:sz w:val="28"/>
          <w:szCs w:val="28"/>
        </w:rPr>
      </w:pPr>
      <w:r w:rsidRPr="00FF2BBC">
        <w:rPr>
          <w:rFonts w:ascii="Times New Roman" w:hAnsi="Times New Roman"/>
          <w:i/>
          <w:sz w:val="28"/>
          <w:szCs w:val="28"/>
        </w:rPr>
        <w:t>Echiparea grupurilor sanitare cu obiecte sanitare</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 xml:space="preserve">Grupurile sanitare vor fi dotate cu obiecte sanitare </w:t>
      </w:r>
      <w:r w:rsidR="00FF2BBC">
        <w:rPr>
          <w:rFonts w:ascii="Times New Roman" w:hAnsi="Times New Roman"/>
          <w:sz w:val="28"/>
          <w:szCs w:val="28"/>
        </w:rPr>
        <w:t>în conformitate cu planș</w:t>
      </w:r>
      <w:r w:rsidRPr="00267A22">
        <w:rPr>
          <w:rFonts w:ascii="Times New Roman" w:hAnsi="Times New Roman"/>
          <w:sz w:val="28"/>
          <w:szCs w:val="28"/>
        </w:rPr>
        <w:t>ele de arhitectur</w:t>
      </w:r>
      <w:r w:rsidR="00FF2BBC">
        <w:rPr>
          <w:rFonts w:ascii="Times New Roman" w:hAnsi="Times New Roman"/>
          <w:sz w:val="28"/>
          <w:szCs w:val="28"/>
        </w:rPr>
        <w:t>ă ș</w:t>
      </w:r>
      <w:r w:rsidRPr="00267A22">
        <w:rPr>
          <w:rFonts w:ascii="Times New Roman" w:hAnsi="Times New Roman"/>
          <w:sz w:val="28"/>
          <w:szCs w:val="28"/>
        </w:rPr>
        <w:t>i cu legisla</w:t>
      </w:r>
      <w:r w:rsidR="00FF2BBC">
        <w:rPr>
          <w:rFonts w:ascii="Times New Roman" w:hAnsi="Times New Roman"/>
          <w:sz w:val="28"/>
          <w:szCs w:val="28"/>
        </w:rPr>
        <w:t>ț</w:t>
      </w:r>
      <w:r w:rsidRPr="00267A22">
        <w:rPr>
          <w:rFonts w:ascii="Times New Roman" w:hAnsi="Times New Roman"/>
          <w:sz w:val="28"/>
          <w:szCs w:val="28"/>
        </w:rPr>
        <w:t xml:space="preserve">ia </w:t>
      </w:r>
      <w:r w:rsidR="00FF2BBC">
        <w:rPr>
          <w:rFonts w:ascii="Times New Roman" w:hAnsi="Times New Roman"/>
          <w:sz w:val="28"/>
          <w:szCs w:val="28"/>
        </w:rPr>
        <w:t>î</w:t>
      </w:r>
      <w:r w:rsidRPr="00267A22">
        <w:rPr>
          <w:rFonts w:ascii="Times New Roman" w:hAnsi="Times New Roman"/>
          <w:sz w:val="28"/>
          <w:szCs w:val="28"/>
        </w:rPr>
        <w:t>n vigoare.</w:t>
      </w:r>
    </w:p>
    <w:p w:rsidR="00267A22" w:rsidRPr="00FF2BBC" w:rsidRDefault="00FF2BBC" w:rsidP="00267A22">
      <w:pPr>
        <w:spacing w:after="0" w:line="240" w:lineRule="auto"/>
        <w:jc w:val="both"/>
        <w:rPr>
          <w:rFonts w:ascii="Times New Roman" w:hAnsi="Times New Roman"/>
          <w:i/>
          <w:sz w:val="28"/>
          <w:szCs w:val="28"/>
        </w:rPr>
      </w:pPr>
      <w:r w:rsidRPr="00FF2BBC">
        <w:rPr>
          <w:rFonts w:ascii="Times New Roman" w:hAnsi="Times New Roman"/>
          <w:i/>
          <w:sz w:val="28"/>
          <w:szCs w:val="28"/>
        </w:rPr>
        <w:t>Instalaț</w:t>
      </w:r>
      <w:r w:rsidR="00267A22" w:rsidRPr="00FF2BBC">
        <w:rPr>
          <w:rFonts w:ascii="Times New Roman" w:hAnsi="Times New Roman"/>
          <w:i/>
          <w:sz w:val="28"/>
          <w:szCs w:val="28"/>
        </w:rPr>
        <w:t>ii interioare de alimentare cu ap</w:t>
      </w:r>
      <w:r w:rsidRPr="00FF2BBC">
        <w:rPr>
          <w:rFonts w:ascii="Times New Roman" w:hAnsi="Times New Roman"/>
          <w:i/>
          <w:sz w:val="28"/>
          <w:szCs w:val="28"/>
        </w:rPr>
        <w:t>ă</w:t>
      </w:r>
      <w:r w:rsidR="00267A22" w:rsidRPr="00FF2BBC">
        <w:rPr>
          <w:rFonts w:ascii="Times New Roman" w:hAnsi="Times New Roman"/>
          <w:i/>
          <w:sz w:val="28"/>
          <w:szCs w:val="28"/>
        </w:rPr>
        <w:t xml:space="preserve"> rece </w:t>
      </w:r>
      <w:r w:rsidRPr="00FF2BBC">
        <w:rPr>
          <w:rFonts w:ascii="Times New Roman" w:hAnsi="Times New Roman"/>
          <w:i/>
          <w:sz w:val="28"/>
          <w:szCs w:val="28"/>
        </w:rPr>
        <w:t>ș</w:t>
      </w:r>
      <w:r w:rsidR="00267A22" w:rsidRPr="00FF2BBC">
        <w:rPr>
          <w:rFonts w:ascii="Times New Roman" w:hAnsi="Times New Roman"/>
          <w:i/>
          <w:sz w:val="28"/>
          <w:szCs w:val="28"/>
        </w:rPr>
        <w:t>i cald</w:t>
      </w:r>
      <w:r w:rsidRPr="00FF2BBC">
        <w:rPr>
          <w:rFonts w:ascii="Times New Roman" w:hAnsi="Times New Roman"/>
          <w:i/>
          <w:sz w:val="28"/>
          <w:szCs w:val="28"/>
        </w:rPr>
        <w:t>ă</w:t>
      </w:r>
      <w:r w:rsidR="00267A22" w:rsidRPr="00FF2BBC">
        <w:rPr>
          <w:rFonts w:ascii="Times New Roman" w:hAnsi="Times New Roman"/>
          <w:i/>
          <w:sz w:val="28"/>
          <w:szCs w:val="28"/>
        </w:rPr>
        <w:t xml:space="preserve"> </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Obiectele sanitare vor fi alimentate cu ap</w:t>
      </w:r>
      <w:r w:rsidR="00FF2BBC">
        <w:rPr>
          <w:rFonts w:ascii="Times New Roman" w:hAnsi="Times New Roman"/>
          <w:sz w:val="28"/>
          <w:szCs w:val="28"/>
        </w:rPr>
        <w:t>ă</w:t>
      </w:r>
      <w:r w:rsidRPr="00267A22">
        <w:rPr>
          <w:rFonts w:ascii="Times New Roman" w:hAnsi="Times New Roman"/>
          <w:sz w:val="28"/>
          <w:szCs w:val="28"/>
        </w:rPr>
        <w:t xml:space="preserve"> rece de la coloane de ap</w:t>
      </w:r>
      <w:r w:rsidR="00FF2BBC">
        <w:rPr>
          <w:rFonts w:ascii="Times New Roman" w:hAnsi="Times New Roman"/>
          <w:sz w:val="28"/>
          <w:szCs w:val="28"/>
        </w:rPr>
        <w:t>ă</w:t>
      </w:r>
      <w:r w:rsidRPr="00267A22">
        <w:rPr>
          <w:rFonts w:ascii="Times New Roman" w:hAnsi="Times New Roman"/>
          <w:sz w:val="28"/>
          <w:szCs w:val="28"/>
        </w:rPr>
        <w:t xml:space="preserve"> ce se vor monta </w:t>
      </w:r>
      <w:r w:rsidR="00FF2BBC">
        <w:rPr>
          <w:rFonts w:ascii="Times New Roman" w:hAnsi="Times New Roman"/>
          <w:sz w:val="28"/>
          <w:szCs w:val="28"/>
        </w:rPr>
        <w:t>în bucă</w:t>
      </w:r>
      <w:r w:rsidRPr="00267A22">
        <w:rPr>
          <w:rFonts w:ascii="Times New Roman" w:hAnsi="Times New Roman"/>
          <w:sz w:val="28"/>
          <w:szCs w:val="28"/>
        </w:rPr>
        <w:t>t</w:t>
      </w:r>
      <w:r w:rsidR="00FF2BBC">
        <w:rPr>
          <w:rFonts w:ascii="Times New Roman" w:hAnsi="Times New Roman"/>
          <w:sz w:val="28"/>
          <w:szCs w:val="28"/>
        </w:rPr>
        <w:t>ă</w:t>
      </w:r>
      <w:r w:rsidRPr="00267A22">
        <w:rPr>
          <w:rFonts w:ascii="Times New Roman" w:hAnsi="Times New Roman"/>
          <w:sz w:val="28"/>
          <w:szCs w:val="28"/>
        </w:rPr>
        <w:t>rii. Pe conducta de distribu</w:t>
      </w:r>
      <w:r w:rsidR="00FF2BBC">
        <w:rPr>
          <w:rFonts w:ascii="Times New Roman" w:hAnsi="Times New Roman"/>
          <w:sz w:val="28"/>
          <w:szCs w:val="28"/>
        </w:rPr>
        <w:t>ț</w:t>
      </w:r>
      <w:r w:rsidRPr="00267A22">
        <w:rPr>
          <w:rFonts w:ascii="Times New Roman" w:hAnsi="Times New Roman"/>
          <w:sz w:val="28"/>
          <w:szCs w:val="28"/>
        </w:rPr>
        <w:t xml:space="preserve">ie </w:t>
      </w:r>
      <w:r w:rsidR="00FF2BBC">
        <w:rPr>
          <w:rFonts w:ascii="Times New Roman" w:hAnsi="Times New Roman"/>
          <w:sz w:val="28"/>
          <w:szCs w:val="28"/>
        </w:rPr>
        <w:t>î</w:t>
      </w:r>
      <w:r w:rsidRPr="00267A22">
        <w:rPr>
          <w:rFonts w:ascii="Times New Roman" w:hAnsi="Times New Roman"/>
          <w:sz w:val="28"/>
          <w:szCs w:val="28"/>
        </w:rPr>
        <w:t>n fiecare apartament se vor amplasa apometre pentru contorizarea apei reci.</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Toate obiectele sanitare vor fi alimentate cu ap</w:t>
      </w:r>
      <w:r w:rsidR="00FF2BBC">
        <w:rPr>
          <w:rFonts w:ascii="Times New Roman" w:hAnsi="Times New Roman"/>
          <w:sz w:val="28"/>
          <w:szCs w:val="28"/>
        </w:rPr>
        <w:t>ă</w:t>
      </w:r>
      <w:r w:rsidRPr="00267A22">
        <w:rPr>
          <w:rFonts w:ascii="Times New Roman" w:hAnsi="Times New Roman"/>
          <w:sz w:val="28"/>
          <w:szCs w:val="28"/>
        </w:rPr>
        <w:t xml:space="preserve"> cald</w:t>
      </w:r>
      <w:r w:rsidR="00FF2BBC">
        <w:rPr>
          <w:rFonts w:ascii="Times New Roman" w:hAnsi="Times New Roman"/>
          <w:sz w:val="28"/>
          <w:szCs w:val="28"/>
        </w:rPr>
        <w:t>ă</w:t>
      </w:r>
      <w:r w:rsidRPr="00267A22">
        <w:rPr>
          <w:rFonts w:ascii="Times New Roman" w:hAnsi="Times New Roman"/>
          <w:sz w:val="28"/>
          <w:szCs w:val="28"/>
        </w:rPr>
        <w:t xml:space="preserve"> de la cent</w:t>
      </w:r>
      <w:r w:rsidR="002F217B">
        <w:rPr>
          <w:rFonts w:ascii="Times New Roman" w:hAnsi="Times New Roman"/>
          <w:sz w:val="28"/>
          <w:szCs w:val="28"/>
        </w:rPr>
        <w:t>rale termice proprii amplasate în fiecare bucă</w:t>
      </w:r>
      <w:r w:rsidRPr="00267A22">
        <w:rPr>
          <w:rFonts w:ascii="Times New Roman" w:hAnsi="Times New Roman"/>
          <w:sz w:val="28"/>
          <w:szCs w:val="28"/>
        </w:rPr>
        <w:t>t</w:t>
      </w:r>
      <w:r w:rsidR="002F217B">
        <w:rPr>
          <w:rFonts w:ascii="Times New Roman" w:hAnsi="Times New Roman"/>
          <w:sz w:val="28"/>
          <w:szCs w:val="28"/>
        </w:rPr>
        <w:t>ărie. Apa caldă de consum se prepară</w:t>
      </w:r>
      <w:r w:rsidRPr="00267A22">
        <w:rPr>
          <w:rFonts w:ascii="Times New Roman" w:hAnsi="Times New Roman"/>
          <w:sz w:val="28"/>
          <w:szCs w:val="28"/>
        </w:rPr>
        <w:t xml:space="preserve"> </w:t>
      </w:r>
      <w:r w:rsidR="002F217B">
        <w:rPr>
          <w:rFonts w:ascii="Times New Roman" w:hAnsi="Times New Roman"/>
          <w:sz w:val="28"/>
          <w:szCs w:val="28"/>
        </w:rPr>
        <w:t>î</w:t>
      </w:r>
      <w:r w:rsidRPr="00267A22">
        <w:rPr>
          <w:rFonts w:ascii="Times New Roman" w:hAnsi="Times New Roman"/>
          <w:sz w:val="28"/>
          <w:szCs w:val="28"/>
        </w:rPr>
        <w:t>n centrale termice care func</w:t>
      </w:r>
      <w:r w:rsidR="002F217B">
        <w:rPr>
          <w:rFonts w:ascii="Times New Roman" w:hAnsi="Times New Roman"/>
          <w:sz w:val="28"/>
          <w:szCs w:val="28"/>
        </w:rPr>
        <w:t>ț</w:t>
      </w:r>
      <w:r w:rsidRPr="00267A22">
        <w:rPr>
          <w:rFonts w:ascii="Times New Roman" w:hAnsi="Times New Roman"/>
          <w:sz w:val="28"/>
          <w:szCs w:val="28"/>
        </w:rPr>
        <w:t>ioneaz</w:t>
      </w:r>
      <w:r w:rsidR="002F217B">
        <w:rPr>
          <w:rFonts w:ascii="Times New Roman" w:hAnsi="Times New Roman"/>
          <w:sz w:val="28"/>
          <w:szCs w:val="28"/>
        </w:rPr>
        <w:t>ă</w:t>
      </w:r>
      <w:r w:rsidRPr="00267A22">
        <w:rPr>
          <w:rFonts w:ascii="Times New Roman" w:hAnsi="Times New Roman"/>
          <w:sz w:val="28"/>
          <w:szCs w:val="28"/>
        </w:rPr>
        <w:t xml:space="preserve"> pe gaz.  </w:t>
      </w:r>
    </w:p>
    <w:p w:rsidR="00267A22" w:rsidRPr="002F217B" w:rsidRDefault="00267A22" w:rsidP="00267A22">
      <w:pPr>
        <w:spacing w:after="0" w:line="240" w:lineRule="auto"/>
        <w:jc w:val="both"/>
        <w:rPr>
          <w:rFonts w:ascii="Times New Roman" w:hAnsi="Times New Roman"/>
          <w:i/>
          <w:sz w:val="28"/>
          <w:szCs w:val="28"/>
        </w:rPr>
      </w:pPr>
      <w:r w:rsidRPr="002F217B">
        <w:rPr>
          <w:rFonts w:ascii="Times New Roman" w:hAnsi="Times New Roman"/>
          <w:i/>
          <w:sz w:val="28"/>
          <w:szCs w:val="28"/>
        </w:rPr>
        <w:t>Instala</w:t>
      </w:r>
      <w:r w:rsidR="002F217B" w:rsidRPr="002F217B">
        <w:rPr>
          <w:rFonts w:ascii="Times New Roman" w:hAnsi="Times New Roman"/>
          <w:i/>
          <w:sz w:val="28"/>
          <w:szCs w:val="28"/>
        </w:rPr>
        <w:t>ț</w:t>
      </w:r>
      <w:r w:rsidRPr="002F217B">
        <w:rPr>
          <w:rFonts w:ascii="Times New Roman" w:hAnsi="Times New Roman"/>
          <w:i/>
          <w:sz w:val="28"/>
          <w:szCs w:val="28"/>
        </w:rPr>
        <w:t>ii interioare de evacuarea apelor uzate menajere</w:t>
      </w:r>
    </w:p>
    <w:p w:rsidR="00267A22" w:rsidRPr="00267A22" w:rsidRDefault="002F217B" w:rsidP="00267A22">
      <w:pPr>
        <w:spacing w:after="0" w:line="240" w:lineRule="auto"/>
        <w:jc w:val="both"/>
        <w:rPr>
          <w:rFonts w:ascii="Times New Roman" w:hAnsi="Times New Roman"/>
          <w:sz w:val="28"/>
          <w:szCs w:val="28"/>
        </w:rPr>
      </w:pPr>
      <w:r>
        <w:rPr>
          <w:rFonts w:ascii="Times New Roman" w:hAnsi="Times New Roman"/>
          <w:sz w:val="28"/>
          <w:szCs w:val="28"/>
        </w:rPr>
        <w:t>Instalaț</w:t>
      </w:r>
      <w:r w:rsidR="00267A22" w:rsidRPr="00267A22">
        <w:rPr>
          <w:rFonts w:ascii="Times New Roman" w:hAnsi="Times New Roman"/>
          <w:sz w:val="28"/>
          <w:szCs w:val="28"/>
        </w:rPr>
        <w:t>ia interioar</w:t>
      </w:r>
      <w:r>
        <w:rPr>
          <w:rFonts w:ascii="Times New Roman" w:hAnsi="Times New Roman"/>
          <w:sz w:val="28"/>
          <w:szCs w:val="28"/>
        </w:rPr>
        <w:t>ă</w:t>
      </w:r>
      <w:r w:rsidR="00267A22" w:rsidRPr="00267A22">
        <w:rPr>
          <w:rFonts w:ascii="Times New Roman" w:hAnsi="Times New Roman"/>
          <w:sz w:val="28"/>
          <w:szCs w:val="28"/>
        </w:rPr>
        <w:t xml:space="preserve"> de canalizare cuprinde leg</w:t>
      </w:r>
      <w:r>
        <w:rPr>
          <w:rFonts w:ascii="Times New Roman" w:hAnsi="Times New Roman"/>
          <w:sz w:val="28"/>
          <w:szCs w:val="28"/>
        </w:rPr>
        <w:t>ă</w:t>
      </w:r>
      <w:r w:rsidR="00267A22" w:rsidRPr="00267A22">
        <w:rPr>
          <w:rFonts w:ascii="Times New Roman" w:hAnsi="Times New Roman"/>
          <w:sz w:val="28"/>
          <w:szCs w:val="28"/>
        </w:rPr>
        <w:t xml:space="preserve">turile de evacuare a obiectelor sanitare, coloane de aerisire </w:t>
      </w:r>
      <w:r w:rsidR="000169AA">
        <w:rPr>
          <w:rFonts w:ascii="Times New Roman" w:hAnsi="Times New Roman"/>
          <w:sz w:val="28"/>
          <w:szCs w:val="28"/>
        </w:rPr>
        <w:t>și colectoarele distribuț</w:t>
      </w:r>
      <w:r w:rsidR="00267A22" w:rsidRPr="00267A22">
        <w:rPr>
          <w:rFonts w:ascii="Times New Roman" w:hAnsi="Times New Roman"/>
          <w:sz w:val="28"/>
          <w:szCs w:val="28"/>
        </w:rPr>
        <w:t xml:space="preserve">iei orizontale. Se propun pentru conductele de canalizare tuburi </w:t>
      </w:r>
      <w:r w:rsidR="000169AA">
        <w:rPr>
          <w:rFonts w:ascii="Times New Roman" w:hAnsi="Times New Roman"/>
          <w:sz w:val="28"/>
          <w:szCs w:val="28"/>
        </w:rPr>
        <w:t>ș</w:t>
      </w:r>
      <w:r w:rsidR="00267A22" w:rsidRPr="00267A22">
        <w:rPr>
          <w:rFonts w:ascii="Times New Roman" w:hAnsi="Times New Roman"/>
          <w:sz w:val="28"/>
          <w:szCs w:val="28"/>
        </w:rPr>
        <w:t>i piese de leg</w:t>
      </w:r>
      <w:r w:rsidR="000169AA">
        <w:rPr>
          <w:rFonts w:ascii="Times New Roman" w:hAnsi="Times New Roman"/>
          <w:sz w:val="28"/>
          <w:szCs w:val="28"/>
        </w:rPr>
        <w:t>ă</w:t>
      </w:r>
      <w:r w:rsidR="00267A22" w:rsidRPr="00267A22">
        <w:rPr>
          <w:rFonts w:ascii="Times New Roman" w:hAnsi="Times New Roman"/>
          <w:sz w:val="28"/>
          <w:szCs w:val="28"/>
        </w:rPr>
        <w:t>tur</w:t>
      </w:r>
      <w:r w:rsidR="000169AA">
        <w:rPr>
          <w:rFonts w:ascii="Times New Roman" w:hAnsi="Times New Roman"/>
          <w:sz w:val="28"/>
          <w:szCs w:val="28"/>
        </w:rPr>
        <w:t>ă din polipropilenă</w:t>
      </w:r>
      <w:r w:rsidR="00267A22" w:rsidRPr="00267A22">
        <w:rPr>
          <w:rFonts w:ascii="Times New Roman" w:hAnsi="Times New Roman"/>
          <w:sz w:val="28"/>
          <w:szCs w:val="28"/>
        </w:rPr>
        <w:t>.</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Toate co</w:t>
      </w:r>
      <w:r w:rsidR="000169AA">
        <w:rPr>
          <w:rFonts w:ascii="Times New Roman" w:hAnsi="Times New Roman"/>
          <w:sz w:val="28"/>
          <w:szCs w:val="28"/>
        </w:rPr>
        <w:t>nductele de canalizare montate î</w:t>
      </w:r>
      <w:r w:rsidRPr="00267A22">
        <w:rPr>
          <w:rFonts w:ascii="Times New Roman" w:hAnsi="Times New Roman"/>
          <w:sz w:val="28"/>
          <w:szCs w:val="28"/>
        </w:rPr>
        <w:t>n interiorul cl</w:t>
      </w:r>
      <w:r w:rsidR="000169AA">
        <w:rPr>
          <w:rFonts w:ascii="Times New Roman" w:hAnsi="Times New Roman"/>
          <w:sz w:val="28"/>
          <w:szCs w:val="28"/>
        </w:rPr>
        <w:t>ă</w:t>
      </w:r>
      <w:r w:rsidRPr="00267A22">
        <w:rPr>
          <w:rFonts w:ascii="Times New Roman" w:hAnsi="Times New Roman"/>
          <w:sz w:val="28"/>
          <w:szCs w:val="28"/>
        </w:rPr>
        <w:t>dirii vor fi</w:t>
      </w:r>
      <w:r w:rsidR="000169AA">
        <w:rPr>
          <w:rFonts w:ascii="Times New Roman" w:hAnsi="Times New Roman"/>
          <w:sz w:val="28"/>
          <w:szCs w:val="28"/>
        </w:rPr>
        <w:t xml:space="preserve"> montate î</w:t>
      </w:r>
      <w:r w:rsidRPr="00267A22">
        <w:rPr>
          <w:rFonts w:ascii="Times New Roman" w:hAnsi="Times New Roman"/>
          <w:sz w:val="28"/>
          <w:szCs w:val="28"/>
        </w:rPr>
        <w:t xml:space="preserve">ngropat </w:t>
      </w:r>
      <w:r w:rsidR="000169AA">
        <w:rPr>
          <w:rFonts w:ascii="Times New Roman" w:hAnsi="Times New Roman"/>
          <w:sz w:val="28"/>
          <w:szCs w:val="28"/>
        </w:rPr>
        <w:t>în zidă</w:t>
      </w:r>
      <w:r w:rsidRPr="00267A22">
        <w:rPr>
          <w:rFonts w:ascii="Times New Roman" w:hAnsi="Times New Roman"/>
          <w:sz w:val="28"/>
          <w:szCs w:val="28"/>
        </w:rPr>
        <w:t xml:space="preserve">rie sau mascate. </w:t>
      </w:r>
    </w:p>
    <w:p w:rsidR="00267A22" w:rsidRPr="00267A22" w:rsidRDefault="00267A22" w:rsidP="00267A22">
      <w:pPr>
        <w:spacing w:after="0" w:line="240" w:lineRule="auto"/>
        <w:jc w:val="both"/>
        <w:rPr>
          <w:rFonts w:ascii="Times New Roman" w:hAnsi="Times New Roman"/>
          <w:sz w:val="28"/>
          <w:szCs w:val="28"/>
        </w:rPr>
      </w:pPr>
      <w:r w:rsidRPr="00267A22">
        <w:rPr>
          <w:rFonts w:ascii="Times New Roman" w:hAnsi="Times New Roman"/>
          <w:sz w:val="28"/>
          <w:szCs w:val="28"/>
        </w:rPr>
        <w:t>Coloanele se vor racorda la un colector montat la plafonul</w:t>
      </w:r>
      <w:r w:rsidR="000169AA">
        <w:rPr>
          <w:rFonts w:ascii="Times New Roman" w:hAnsi="Times New Roman"/>
          <w:sz w:val="28"/>
          <w:szCs w:val="28"/>
        </w:rPr>
        <w:t xml:space="preserve"> subsolului care se va deversa î</w:t>
      </w:r>
      <w:r w:rsidRPr="00267A22">
        <w:rPr>
          <w:rFonts w:ascii="Times New Roman" w:hAnsi="Times New Roman"/>
          <w:sz w:val="28"/>
          <w:szCs w:val="28"/>
        </w:rPr>
        <w:t>n c</w:t>
      </w:r>
      <w:r w:rsidR="000169AA">
        <w:rPr>
          <w:rFonts w:ascii="Times New Roman" w:hAnsi="Times New Roman"/>
          <w:sz w:val="28"/>
          <w:szCs w:val="28"/>
        </w:rPr>
        <w:t>ă</w:t>
      </w:r>
      <w:r w:rsidRPr="00267A22">
        <w:rPr>
          <w:rFonts w:ascii="Times New Roman" w:hAnsi="Times New Roman"/>
          <w:sz w:val="28"/>
          <w:szCs w:val="28"/>
        </w:rPr>
        <w:t xml:space="preserve">minul exterior amplasat </w:t>
      </w:r>
      <w:r w:rsidR="000169AA">
        <w:rPr>
          <w:rFonts w:ascii="Times New Roman" w:hAnsi="Times New Roman"/>
          <w:sz w:val="28"/>
          <w:szCs w:val="28"/>
        </w:rPr>
        <w:t>î</w:t>
      </w:r>
      <w:r w:rsidRPr="00267A22">
        <w:rPr>
          <w:rFonts w:ascii="Times New Roman" w:hAnsi="Times New Roman"/>
          <w:sz w:val="28"/>
          <w:szCs w:val="28"/>
        </w:rPr>
        <w:t>n incint</w:t>
      </w:r>
      <w:r w:rsidR="000169AA">
        <w:rPr>
          <w:rFonts w:ascii="Times New Roman" w:hAnsi="Times New Roman"/>
          <w:sz w:val="28"/>
          <w:szCs w:val="28"/>
        </w:rPr>
        <w:t>ă</w:t>
      </w:r>
      <w:r w:rsidRPr="00267A22">
        <w:rPr>
          <w:rFonts w:ascii="Times New Roman" w:hAnsi="Times New Roman"/>
          <w:sz w:val="28"/>
          <w:szCs w:val="28"/>
        </w:rPr>
        <w:t xml:space="preserve">. </w:t>
      </w:r>
    </w:p>
    <w:p w:rsidR="00267A22" w:rsidRDefault="00267A22" w:rsidP="00267A22">
      <w:pPr>
        <w:spacing w:after="0" w:line="240" w:lineRule="auto"/>
        <w:jc w:val="both"/>
        <w:rPr>
          <w:rFonts w:ascii="Times New Roman" w:hAnsi="Times New Roman"/>
          <w:sz w:val="28"/>
          <w:szCs w:val="28"/>
        </w:rPr>
      </w:pPr>
    </w:p>
    <w:p w:rsidR="00DF298B" w:rsidRPr="00D5155F" w:rsidRDefault="00DF298B" w:rsidP="00267A22">
      <w:pPr>
        <w:spacing w:after="0" w:line="240" w:lineRule="auto"/>
        <w:jc w:val="both"/>
        <w:rPr>
          <w:rFonts w:ascii="Times New Roman" w:hAnsi="Times New Roman"/>
          <w:b/>
          <w:i/>
          <w:sz w:val="28"/>
          <w:szCs w:val="28"/>
          <w:lang w:val="ro-RO"/>
        </w:rPr>
      </w:pPr>
      <w:r w:rsidRPr="00D5155F">
        <w:rPr>
          <w:rFonts w:ascii="Times New Roman" w:hAnsi="Times New Roman"/>
          <w:b/>
          <w:i/>
          <w:sz w:val="28"/>
          <w:szCs w:val="28"/>
          <w:lang w:val="ro-RO"/>
        </w:rPr>
        <w:t xml:space="preserve">Organizarea de șantier: </w:t>
      </w:r>
    </w:p>
    <w:p w:rsidR="00FC5FEA" w:rsidRPr="00FC5FEA" w:rsidRDefault="00FC5FEA" w:rsidP="00FC5FEA">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FC5FEA">
        <w:rPr>
          <w:rFonts w:ascii="Times New Roman" w:hAnsi="Times New Roman"/>
          <w:sz w:val="28"/>
          <w:szCs w:val="28"/>
          <w:lang w:val="ro-RO"/>
        </w:rPr>
        <w:t>Nu sunt prev</w:t>
      </w:r>
      <w:r>
        <w:rPr>
          <w:rFonts w:ascii="Times New Roman" w:hAnsi="Times New Roman"/>
          <w:sz w:val="28"/>
          <w:szCs w:val="28"/>
          <w:lang w:val="ro-RO"/>
        </w:rPr>
        <w:t>ă</w:t>
      </w:r>
      <w:r w:rsidRPr="00FC5FEA">
        <w:rPr>
          <w:rFonts w:ascii="Times New Roman" w:hAnsi="Times New Roman"/>
          <w:sz w:val="28"/>
          <w:szCs w:val="28"/>
          <w:lang w:val="ro-RO"/>
        </w:rPr>
        <w:t>zute lucr</w:t>
      </w:r>
      <w:r>
        <w:rPr>
          <w:rFonts w:ascii="Times New Roman" w:hAnsi="Times New Roman"/>
          <w:sz w:val="28"/>
          <w:szCs w:val="28"/>
          <w:lang w:val="ro-RO"/>
        </w:rPr>
        <w:t>ă</w:t>
      </w:r>
      <w:r w:rsidRPr="00FC5FEA">
        <w:rPr>
          <w:rFonts w:ascii="Times New Roman" w:hAnsi="Times New Roman"/>
          <w:sz w:val="28"/>
          <w:szCs w:val="28"/>
          <w:lang w:val="ro-RO"/>
        </w:rPr>
        <w:t xml:space="preserve">ri </w:t>
      </w:r>
      <w:r>
        <w:rPr>
          <w:rFonts w:ascii="Times New Roman" w:hAnsi="Times New Roman"/>
          <w:sz w:val="28"/>
          <w:szCs w:val="28"/>
          <w:lang w:val="ro-RO"/>
        </w:rPr>
        <w:t>speciale pentru organizarea de ș</w:t>
      </w:r>
      <w:r w:rsidRPr="00FC5FEA">
        <w:rPr>
          <w:rFonts w:ascii="Times New Roman" w:hAnsi="Times New Roman"/>
          <w:sz w:val="28"/>
          <w:szCs w:val="28"/>
          <w:lang w:val="ro-RO"/>
        </w:rPr>
        <w:t xml:space="preserve">antier. </w:t>
      </w:r>
    </w:p>
    <w:p w:rsidR="00FC5FEA" w:rsidRPr="00FC5FEA" w:rsidRDefault="00FC5FEA" w:rsidP="00FC5FEA">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Lucrările de execuț</w:t>
      </w:r>
      <w:r w:rsidRPr="00FC5FEA">
        <w:rPr>
          <w:rFonts w:ascii="Times New Roman" w:hAnsi="Times New Roman"/>
          <w:sz w:val="28"/>
          <w:szCs w:val="28"/>
          <w:lang w:val="ro-RO"/>
        </w:rPr>
        <w:t>ie se vor desf</w:t>
      </w:r>
      <w:r>
        <w:rPr>
          <w:rFonts w:ascii="Times New Roman" w:hAnsi="Times New Roman"/>
          <w:sz w:val="28"/>
          <w:szCs w:val="28"/>
          <w:lang w:val="ro-RO"/>
        </w:rPr>
        <w:t>ăș</w:t>
      </w:r>
      <w:r w:rsidRPr="00FC5FEA">
        <w:rPr>
          <w:rFonts w:ascii="Times New Roman" w:hAnsi="Times New Roman"/>
          <w:sz w:val="28"/>
          <w:szCs w:val="28"/>
          <w:lang w:val="ro-RO"/>
        </w:rPr>
        <w:t xml:space="preserve">ura </w:t>
      </w:r>
      <w:r>
        <w:rPr>
          <w:rFonts w:ascii="Times New Roman" w:hAnsi="Times New Roman"/>
          <w:sz w:val="28"/>
          <w:szCs w:val="28"/>
          <w:lang w:val="ro-RO"/>
        </w:rPr>
        <w:t>în cadrul incintei deț</w:t>
      </w:r>
      <w:r w:rsidRPr="00FC5FEA">
        <w:rPr>
          <w:rFonts w:ascii="Times New Roman" w:hAnsi="Times New Roman"/>
          <w:sz w:val="28"/>
          <w:szCs w:val="28"/>
          <w:lang w:val="ro-RO"/>
        </w:rPr>
        <w:t>inut</w:t>
      </w:r>
      <w:r>
        <w:rPr>
          <w:rFonts w:ascii="Times New Roman" w:hAnsi="Times New Roman"/>
          <w:sz w:val="28"/>
          <w:szCs w:val="28"/>
          <w:lang w:val="ro-RO"/>
        </w:rPr>
        <w:t>ă</w:t>
      </w:r>
      <w:r w:rsidRPr="00FC5FEA">
        <w:rPr>
          <w:rFonts w:ascii="Times New Roman" w:hAnsi="Times New Roman"/>
          <w:sz w:val="28"/>
          <w:szCs w:val="28"/>
          <w:lang w:val="ro-RO"/>
        </w:rPr>
        <w:t xml:space="preserve"> de beneficiar. Aceste lucr</w:t>
      </w:r>
      <w:r>
        <w:rPr>
          <w:rFonts w:ascii="Times New Roman" w:hAnsi="Times New Roman"/>
          <w:sz w:val="28"/>
          <w:szCs w:val="28"/>
          <w:lang w:val="ro-RO"/>
        </w:rPr>
        <w:t>ă</w:t>
      </w:r>
      <w:r w:rsidRPr="00FC5FEA">
        <w:rPr>
          <w:rFonts w:ascii="Times New Roman" w:hAnsi="Times New Roman"/>
          <w:sz w:val="28"/>
          <w:szCs w:val="28"/>
          <w:lang w:val="ro-RO"/>
        </w:rPr>
        <w:t xml:space="preserve">ri nu vor afecta sau bloca </w:t>
      </w:r>
      <w:r>
        <w:rPr>
          <w:rFonts w:ascii="Times New Roman" w:hAnsi="Times New Roman"/>
          <w:sz w:val="28"/>
          <w:szCs w:val="28"/>
          <w:lang w:val="ro-RO"/>
        </w:rPr>
        <w:t>î</w:t>
      </w:r>
      <w:r w:rsidRPr="00FC5FEA">
        <w:rPr>
          <w:rFonts w:ascii="Times New Roman" w:hAnsi="Times New Roman"/>
          <w:sz w:val="28"/>
          <w:szCs w:val="28"/>
          <w:lang w:val="ro-RO"/>
        </w:rPr>
        <w:t>n niciun fel domeniul public.</w:t>
      </w:r>
    </w:p>
    <w:p w:rsidR="00FC5FEA" w:rsidRPr="00FC5FEA" w:rsidRDefault="00FC5FEA" w:rsidP="00FC5FEA">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Organizarea de ș</w:t>
      </w:r>
      <w:r w:rsidRPr="00FC5FEA">
        <w:rPr>
          <w:rFonts w:ascii="Times New Roman" w:hAnsi="Times New Roman"/>
          <w:sz w:val="28"/>
          <w:szCs w:val="28"/>
          <w:lang w:val="ro-RO"/>
        </w:rPr>
        <w:t xml:space="preserve">antier se va realiza </w:t>
      </w:r>
      <w:r>
        <w:rPr>
          <w:rFonts w:ascii="Times New Roman" w:hAnsi="Times New Roman"/>
          <w:sz w:val="28"/>
          <w:szCs w:val="28"/>
          <w:lang w:val="ro-RO"/>
        </w:rPr>
        <w:t>î</w:t>
      </w:r>
      <w:r w:rsidRPr="00FC5FEA">
        <w:rPr>
          <w:rFonts w:ascii="Times New Roman" w:hAnsi="Times New Roman"/>
          <w:sz w:val="28"/>
          <w:szCs w:val="28"/>
          <w:lang w:val="ro-RO"/>
        </w:rPr>
        <w:t>n interiorul propriet</w:t>
      </w:r>
      <w:r>
        <w:rPr>
          <w:rFonts w:ascii="Times New Roman" w:hAnsi="Times New Roman"/>
          <w:sz w:val="28"/>
          <w:szCs w:val="28"/>
          <w:lang w:val="ro-RO"/>
        </w:rPr>
        <w:t>ăț</w:t>
      </w:r>
      <w:r w:rsidRPr="00FC5FEA">
        <w:rPr>
          <w:rFonts w:ascii="Times New Roman" w:hAnsi="Times New Roman"/>
          <w:sz w:val="28"/>
          <w:szCs w:val="28"/>
          <w:lang w:val="ro-RO"/>
        </w:rPr>
        <w:t xml:space="preserve">ii. </w:t>
      </w:r>
    </w:p>
    <w:p w:rsidR="00FC5FEA" w:rsidRDefault="00FC5FEA" w:rsidP="00FC5FEA">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FC5FEA">
        <w:rPr>
          <w:rFonts w:ascii="Times New Roman" w:hAnsi="Times New Roman"/>
          <w:sz w:val="28"/>
          <w:szCs w:val="28"/>
          <w:lang w:val="ro-RO"/>
        </w:rPr>
        <w:t>Se vor monta panouri provizorii cu sc</w:t>
      </w:r>
      <w:r>
        <w:rPr>
          <w:rFonts w:ascii="Times New Roman" w:hAnsi="Times New Roman"/>
          <w:sz w:val="28"/>
          <w:szCs w:val="28"/>
          <w:lang w:val="ro-RO"/>
        </w:rPr>
        <w:t>helet metalic cu î</w:t>
      </w:r>
      <w:r w:rsidRPr="00FC5FEA">
        <w:rPr>
          <w:rFonts w:ascii="Times New Roman" w:hAnsi="Times New Roman"/>
          <w:sz w:val="28"/>
          <w:szCs w:val="28"/>
          <w:lang w:val="ro-RO"/>
        </w:rPr>
        <w:t>nchideri din folie. Acestea se vor monta pe socluri din beton prefabricat, f</w:t>
      </w:r>
      <w:r>
        <w:rPr>
          <w:rFonts w:ascii="Times New Roman" w:hAnsi="Times New Roman"/>
          <w:sz w:val="28"/>
          <w:szCs w:val="28"/>
          <w:lang w:val="ro-RO"/>
        </w:rPr>
        <w:t>ără</w:t>
      </w:r>
      <w:r w:rsidRPr="00FC5FEA">
        <w:rPr>
          <w:rFonts w:ascii="Times New Roman" w:hAnsi="Times New Roman"/>
          <w:sz w:val="28"/>
          <w:szCs w:val="28"/>
          <w:lang w:val="ro-RO"/>
        </w:rPr>
        <w:t xml:space="preserve"> afectarea stratului de finisaj existent pe teren.</w:t>
      </w:r>
    </w:p>
    <w:p w:rsidR="00DF298B" w:rsidRPr="00D5155F" w:rsidRDefault="00DF298B" w:rsidP="00FC5FEA">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i/>
          <w:sz w:val="28"/>
          <w:szCs w:val="28"/>
          <w:lang w:val="ro-RO"/>
        </w:rPr>
        <w:t>b)cumularea cu alte proiecte existente și /sau aprobate</w:t>
      </w:r>
      <w:r w:rsidRPr="00D5155F">
        <w:rPr>
          <w:rFonts w:ascii="Times New Roman" w:hAnsi="Times New Roman"/>
          <w:sz w:val="28"/>
          <w:szCs w:val="28"/>
          <w:lang w:val="ro-RO"/>
        </w:rPr>
        <w:t xml:space="preserve">: </w:t>
      </w:r>
      <w:r w:rsidR="009E48A5">
        <w:rPr>
          <w:rFonts w:ascii="Times New Roman" w:hAnsi="Times New Roman"/>
          <w:sz w:val="28"/>
          <w:szCs w:val="28"/>
          <w:lang w:val="ro-RO"/>
        </w:rPr>
        <w:t>Acest proiect reprezintă o continuare a proiectului ”Construire bloc de locuințe”, amplasat în mun. Tulcea, str.Zimbrului, nr.1</w:t>
      </w:r>
      <w:r w:rsidR="00F32490">
        <w:rPr>
          <w:rFonts w:ascii="Times New Roman" w:hAnsi="Times New Roman"/>
          <w:sz w:val="28"/>
          <w:szCs w:val="28"/>
          <w:lang w:val="ro-RO"/>
        </w:rPr>
        <w:t>, pentru care APM Tulcea a emis Decizia etapei de încadrare nr. 632/06.10.2017 .</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i/>
          <w:sz w:val="28"/>
          <w:szCs w:val="28"/>
          <w:lang w:val="ro-RO"/>
        </w:rPr>
        <w:t>c</w:t>
      </w:r>
      <w:r w:rsidR="0057552F" w:rsidRPr="00D5155F">
        <w:rPr>
          <w:rFonts w:ascii="Times New Roman" w:hAnsi="Times New Roman"/>
          <w:sz w:val="28"/>
          <w:szCs w:val="28"/>
          <w:lang w:val="ro-RO"/>
        </w:rPr>
        <w:t>)</w:t>
      </w:r>
      <w:r w:rsidRPr="00D5155F">
        <w:rPr>
          <w:rFonts w:ascii="Times New Roman" w:hAnsi="Times New Roman"/>
          <w:i/>
          <w:sz w:val="28"/>
          <w:szCs w:val="28"/>
          <w:lang w:val="ro-RO"/>
        </w:rPr>
        <w:t>utilizarea resurselor naturale, în special a solului, a terenurilor, a apei și a biodiversității</w:t>
      </w:r>
      <w:r w:rsidRPr="00D5155F">
        <w:rPr>
          <w:rFonts w:ascii="Times New Roman" w:hAnsi="Times New Roman"/>
          <w:sz w:val="28"/>
          <w:szCs w:val="28"/>
          <w:lang w:val="ro-RO"/>
        </w:rPr>
        <w:t xml:space="preserve"> : nu este cazul.</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5155F">
        <w:rPr>
          <w:rFonts w:ascii="Times New Roman" w:hAnsi="Times New Roman"/>
          <w:sz w:val="28"/>
          <w:szCs w:val="28"/>
          <w:lang w:val="ro-RO"/>
        </w:rPr>
        <w:lastRenderedPageBreak/>
        <w:t xml:space="preserve">    </w:t>
      </w:r>
      <w:r w:rsidRPr="00D5155F">
        <w:rPr>
          <w:rFonts w:ascii="Times New Roman" w:hAnsi="Times New Roman"/>
          <w:i/>
          <w:sz w:val="28"/>
          <w:szCs w:val="28"/>
          <w:lang w:val="ro-RO"/>
        </w:rPr>
        <w:t xml:space="preserve">d) cantitatea și tipurile de deșeuri generate/gestionate:  </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ab/>
        <w:t>Toate deșeurile generate în timpul lucrărilor de execuție se vor colecta/depozita în spații special amenajate, pe categorii de deșeuri și</w:t>
      </w:r>
      <w:r w:rsidRPr="00D5155F">
        <w:rPr>
          <w:rFonts w:ascii="Times New Roman" w:hAnsi="Times New Roman"/>
          <w:sz w:val="28"/>
          <w:szCs w:val="28"/>
        </w:rPr>
        <w:t xml:space="preserve"> </w:t>
      </w:r>
      <w:r w:rsidRPr="00D5155F">
        <w:rPr>
          <w:rFonts w:ascii="Times New Roman" w:hAnsi="Times New Roman"/>
          <w:sz w:val="28"/>
          <w:szCs w:val="28"/>
          <w:lang w:val="ro-RO"/>
        </w:rPr>
        <w:t>predate către operatori autorizați pentru valorificare/eliminare .</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5155F">
        <w:rPr>
          <w:rFonts w:ascii="Times New Roman" w:hAnsi="Times New Roman"/>
          <w:i/>
          <w:sz w:val="28"/>
          <w:szCs w:val="28"/>
          <w:lang w:val="ro-RO"/>
        </w:rPr>
        <w:t xml:space="preserve">     e)poluarea și alte efecte negative - </w:t>
      </w:r>
      <w:r w:rsidRPr="00D5155F">
        <w:rPr>
          <w:rFonts w:ascii="Times New Roman" w:hAnsi="Times New Roman"/>
          <w:sz w:val="28"/>
          <w:szCs w:val="28"/>
          <w:lang w:val="ro-RO"/>
        </w:rPr>
        <w:t>emisiile vor rezulta în perioada de execuție a lucrărilor, din surse mobile ( mijloacele folosite la transportul materialelor), din lucrările efective realizate pentru executarea proiectului. Nivelul de zgomot nu va depăși nivelul prevăzut de S</w:t>
      </w:r>
      <w:r w:rsidR="006B4101" w:rsidRPr="00D5155F">
        <w:rPr>
          <w:rFonts w:ascii="Times New Roman" w:hAnsi="Times New Roman"/>
          <w:sz w:val="28"/>
          <w:szCs w:val="28"/>
          <w:lang w:val="ro-RO"/>
        </w:rPr>
        <w:t>R</w:t>
      </w:r>
      <w:r w:rsidRPr="00D5155F">
        <w:rPr>
          <w:rFonts w:ascii="Times New Roman" w:hAnsi="Times New Roman"/>
          <w:sz w:val="28"/>
          <w:szCs w:val="28"/>
          <w:lang w:val="ro-RO"/>
        </w:rPr>
        <w:t xml:space="preserve"> 10009/2017 - “</w:t>
      </w:r>
      <w:r w:rsidRPr="00D5155F">
        <w:rPr>
          <w:rFonts w:ascii="Times New Roman" w:hAnsi="Times New Roman"/>
          <w:sz w:val="28"/>
          <w:szCs w:val="28"/>
        </w:rPr>
        <w:t xml:space="preserve"> </w:t>
      </w:r>
      <w:r w:rsidRPr="00D5155F">
        <w:rPr>
          <w:rFonts w:ascii="Times New Roman" w:hAnsi="Times New Roman"/>
          <w:sz w:val="28"/>
          <w:szCs w:val="28"/>
          <w:lang w:val="ro-RO"/>
        </w:rPr>
        <w:t>Acustică. Limite admisibile ale nivelului de zgomot din mediul ambiant;</w:t>
      </w:r>
    </w:p>
    <w:p w:rsidR="00DF298B" w:rsidRPr="00D5155F" w:rsidRDefault="00740471"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5155F">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00DF298B" w:rsidRPr="00D5155F">
        <w:rPr>
          <w:rFonts w:ascii="Times New Roman" w:hAnsi="Times New Roman"/>
          <w:sz w:val="28"/>
          <w:szCs w:val="28"/>
          <w:lang w:val="ro-RO"/>
        </w:rPr>
        <w:t xml:space="preserve"> – minor.</w:t>
      </w:r>
    </w:p>
    <w:p w:rsidR="00DF298B" w:rsidRPr="00D5155F" w:rsidRDefault="00740471"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5155F">
        <w:rPr>
          <w:rFonts w:ascii="Times New Roman" w:hAnsi="Times New Roman"/>
          <w:sz w:val="28"/>
          <w:szCs w:val="28"/>
          <w:lang w:val="ro-RO"/>
        </w:rPr>
        <w:t xml:space="preserve">g) </w:t>
      </w:r>
      <w:r w:rsidR="00DF298B" w:rsidRPr="00D5155F">
        <w:rPr>
          <w:rFonts w:ascii="Times New Roman" w:hAnsi="Times New Roman"/>
          <w:i/>
          <w:sz w:val="28"/>
          <w:szCs w:val="28"/>
          <w:lang w:val="ro-RO"/>
        </w:rPr>
        <w:t>riscurile pentru sănătatea umană – de exemplu, din cauza contaminării apei sau a poluării atmosferice</w:t>
      </w:r>
      <w:r w:rsidR="00DF298B" w:rsidRPr="00D5155F">
        <w:rPr>
          <w:rFonts w:ascii="Times New Roman" w:hAnsi="Times New Roman"/>
          <w:sz w:val="28"/>
          <w:szCs w:val="28"/>
          <w:lang w:val="ro-RO"/>
        </w:rPr>
        <w:t xml:space="preserve"> – nu este cazul</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2) Amplasarea proiectului</w:t>
      </w:r>
    </w:p>
    <w:p w:rsidR="00DF298B" w:rsidRPr="00D5155F" w:rsidRDefault="00DF298B" w:rsidP="004121E4">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a) </w:t>
      </w:r>
      <w:r w:rsidRPr="00D5155F">
        <w:rPr>
          <w:rFonts w:ascii="Times New Roman" w:hAnsi="Times New Roman"/>
          <w:i/>
          <w:sz w:val="28"/>
          <w:szCs w:val="28"/>
          <w:lang w:val="ro-RO"/>
        </w:rPr>
        <w:t>Utilizarea actuală și aprobata a terenurilor</w:t>
      </w:r>
      <w:r w:rsidRPr="00D5155F">
        <w:rPr>
          <w:rFonts w:ascii="Times New Roman" w:hAnsi="Times New Roman"/>
          <w:sz w:val="28"/>
          <w:szCs w:val="28"/>
          <w:lang w:val="ro-RO"/>
        </w:rPr>
        <w:t xml:space="preserve"> : amplasamentul este situat în </w:t>
      </w:r>
      <w:r w:rsidR="006D7CD8" w:rsidRPr="00D5155F">
        <w:rPr>
          <w:rFonts w:ascii="Times New Roman" w:hAnsi="Times New Roman"/>
          <w:sz w:val="28"/>
          <w:szCs w:val="28"/>
          <w:lang w:val="ro-RO"/>
        </w:rPr>
        <w:t xml:space="preserve">intravilanul </w:t>
      </w:r>
      <w:r w:rsidR="00B36412">
        <w:rPr>
          <w:rFonts w:ascii="Times New Roman" w:hAnsi="Times New Roman"/>
          <w:sz w:val="28"/>
          <w:szCs w:val="28"/>
          <w:lang w:val="ro-RO"/>
        </w:rPr>
        <w:t>municipiului Tulcea, str. Zimbrului, nr.1</w:t>
      </w:r>
      <w:r w:rsidR="004121E4" w:rsidRPr="00D5155F">
        <w:rPr>
          <w:rFonts w:ascii="Times New Roman" w:hAnsi="Times New Roman"/>
          <w:sz w:val="28"/>
          <w:szCs w:val="28"/>
          <w:lang w:val="ro-RO"/>
        </w:rPr>
        <w:t xml:space="preserve">, cu destinația </w:t>
      </w:r>
      <w:r w:rsidR="00B36412">
        <w:rPr>
          <w:rFonts w:ascii="Times New Roman" w:hAnsi="Times New Roman"/>
          <w:sz w:val="28"/>
          <w:szCs w:val="28"/>
          <w:lang w:val="ro-RO"/>
        </w:rPr>
        <w:t xml:space="preserve">zonei de </w:t>
      </w:r>
      <w:r w:rsidR="00B36412" w:rsidRPr="00B36412">
        <w:rPr>
          <w:rFonts w:ascii="Times New Roman" w:hAnsi="Times New Roman"/>
          <w:sz w:val="28"/>
          <w:szCs w:val="28"/>
          <w:lang w:val="ro-RO"/>
        </w:rPr>
        <w:t>LMu, UTR 10, conform PUG.</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b) </w:t>
      </w:r>
      <w:r w:rsidRPr="00D5155F">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5155F">
        <w:rPr>
          <w:rFonts w:ascii="Times New Roman" w:hAnsi="Times New Roman"/>
          <w:sz w:val="28"/>
          <w:szCs w:val="28"/>
          <w:lang w:val="ro-RO"/>
        </w:rPr>
        <w:t xml:space="preserve"> – nu este cazul</w:t>
      </w:r>
      <w:r w:rsidRPr="00D5155F">
        <w:rPr>
          <w:rFonts w:ascii="Times New Roman" w:hAnsi="Times New Roman"/>
          <w:sz w:val="28"/>
          <w:szCs w:val="28"/>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c) </w:t>
      </w:r>
      <w:r w:rsidRPr="00D5155F">
        <w:rPr>
          <w:rFonts w:ascii="Times New Roman" w:hAnsi="Times New Roman"/>
          <w:i/>
          <w:sz w:val="28"/>
          <w:szCs w:val="28"/>
          <w:lang w:val="ro-RO"/>
        </w:rPr>
        <w:t>capacitatea de absorbție a mediului natural, acordându-se o atenție specială următoarelor zone</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-zone umede, zone riverane, guri ale râurilor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-zone costiere și mediul marin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-zone montane și forestiere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-arii naturale protejate de interes național, comunitar, internațional – </w:t>
      </w:r>
      <w:r w:rsidR="004121E4" w:rsidRPr="00D5155F">
        <w:rPr>
          <w:rFonts w:ascii="Times New Roman" w:hAnsi="Times New Roman"/>
          <w:sz w:val="28"/>
          <w:szCs w:val="28"/>
          <w:lang w:val="ro-RO"/>
        </w:rPr>
        <w:t>nu este cazul</w:t>
      </w:r>
      <w:r w:rsidRPr="00D5155F">
        <w:rPr>
          <w:rFonts w:ascii="Times New Roman" w:hAnsi="Times New Roman"/>
          <w:sz w:val="28"/>
          <w:szCs w:val="28"/>
          <w:lang w:val="ro-RO"/>
        </w:rPr>
        <w:t xml:space="preserve">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sidRPr="00D5155F">
        <w:rPr>
          <w:rFonts w:ascii="Times New Roman" w:hAnsi="Times New Roman"/>
          <w:sz w:val="28"/>
          <w:szCs w:val="28"/>
          <w:lang w:val="ro-RO"/>
        </w:rPr>
        <w:t>nu este cazul</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 zonele cu o densitate mare a populaţiei – nu este cazul;</w:t>
      </w:r>
    </w:p>
    <w:p w:rsidR="00DF298B" w:rsidRPr="00D5155F"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w:t>
      </w:r>
      <w:r w:rsidRPr="00D5155F">
        <w:rPr>
          <w:rFonts w:ascii="Times New Roman" w:hAnsi="Times New Roman"/>
          <w:sz w:val="28"/>
          <w:szCs w:val="28"/>
        </w:rPr>
        <w:t xml:space="preserve"> </w:t>
      </w:r>
      <w:r w:rsidRPr="00D5155F">
        <w:rPr>
          <w:rFonts w:ascii="Times New Roman" w:hAnsi="Times New Roman"/>
          <w:sz w:val="28"/>
          <w:szCs w:val="28"/>
          <w:lang w:val="ro-RO"/>
        </w:rPr>
        <w:t>peisaje şi situri importante din punct de vedere istoric, cultural sau arheologic – nu este cazul.</w:t>
      </w:r>
    </w:p>
    <w:p w:rsidR="00DF298B" w:rsidRPr="00D5155F" w:rsidRDefault="00DF298B" w:rsidP="00DF298B">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3) Tipurile şi caracteristicile impactului potenţial</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5155F" w:rsidRDefault="00DF298B" w:rsidP="00DF298B">
      <w:pPr>
        <w:spacing w:after="0" w:line="240" w:lineRule="auto"/>
        <w:jc w:val="both"/>
        <w:rPr>
          <w:rFonts w:ascii="Times New Roman" w:hAnsi="Times New Roman"/>
          <w:color w:val="000000"/>
          <w:sz w:val="28"/>
          <w:szCs w:val="28"/>
          <w:lang w:val="fr-FR"/>
        </w:rPr>
      </w:pPr>
      <w:r w:rsidRPr="00D5155F">
        <w:rPr>
          <w:rFonts w:ascii="Times New Roman" w:hAnsi="Times New Roman"/>
          <w:sz w:val="28"/>
          <w:szCs w:val="28"/>
          <w:lang w:val="ro-RO"/>
        </w:rPr>
        <w:t xml:space="preserve">- natura transfrontalierǎ a impactului: </w:t>
      </w:r>
      <w:r w:rsidRPr="00D5155F">
        <w:rPr>
          <w:rFonts w:ascii="Times New Roman" w:hAnsi="Times New Roman"/>
          <w:color w:val="000000"/>
          <w:sz w:val="28"/>
          <w:szCs w:val="28"/>
          <w:lang w:val="fr-FR"/>
        </w:rPr>
        <w:t>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intensitatea și complexitatea impactului : impactul determinat de lucrările de extindere, nu sunt de natura să determine efecte negative permanente pe termen mediu și lung. Se estimează că lucrările vor avea un impact nesemnificativ asupra factorilor de mediu.</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probabilitatea impactului : pe durata de implementare și exploatare a proiectului va fi redusă,</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cumularea impactului cu impactul altor proiecte existente și/sau aprobate – impact minor,</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p>
    <w:p w:rsid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II. </w:t>
      </w:r>
      <w:r w:rsidRPr="00D5155F">
        <w:rPr>
          <w:rFonts w:ascii="Times New Roman" w:hAnsi="Times New Roman"/>
          <w:b/>
          <w:sz w:val="28"/>
          <w:szCs w:val="28"/>
          <w:lang w:val="ro-RO"/>
        </w:rPr>
        <w:t xml:space="preserve">Motivele pe baza carora s-a stabilit neefectuarea evaluării adecvate - </w:t>
      </w:r>
      <w:r w:rsidRPr="00D5155F">
        <w:rPr>
          <w:rFonts w:ascii="Times New Roman" w:hAnsi="Times New Roman"/>
          <w:sz w:val="28"/>
          <w:szCs w:val="28"/>
          <w:lang w:val="ro-RO"/>
        </w:rPr>
        <w:t xml:space="preserve">amplasamentul </w:t>
      </w:r>
      <w:r w:rsidR="004B1BAC" w:rsidRPr="00D5155F">
        <w:rPr>
          <w:rFonts w:ascii="Times New Roman" w:hAnsi="Times New Roman"/>
          <w:sz w:val="28"/>
          <w:szCs w:val="28"/>
          <w:lang w:val="ro-RO"/>
        </w:rPr>
        <w:t xml:space="preserve">nu se afla </w:t>
      </w:r>
      <w:r w:rsidR="006B4101" w:rsidRPr="00D5155F">
        <w:rPr>
          <w:rFonts w:ascii="Times New Roman" w:hAnsi="Times New Roman"/>
          <w:sz w:val="28"/>
          <w:szCs w:val="28"/>
          <w:lang w:val="ro-RO"/>
        </w:rPr>
        <w:t>î</w:t>
      </w:r>
      <w:r w:rsidR="004B1BAC" w:rsidRPr="00D5155F">
        <w:rPr>
          <w:rFonts w:ascii="Times New Roman" w:hAnsi="Times New Roman"/>
          <w:sz w:val="28"/>
          <w:szCs w:val="28"/>
          <w:lang w:val="ro-RO"/>
        </w:rPr>
        <w:t>n arii natural</w:t>
      </w:r>
      <w:r w:rsidR="006B4101" w:rsidRPr="00D5155F">
        <w:rPr>
          <w:rFonts w:ascii="Times New Roman" w:hAnsi="Times New Roman"/>
          <w:sz w:val="28"/>
          <w:szCs w:val="28"/>
          <w:lang w:val="ro-RO"/>
        </w:rPr>
        <w:t>e</w:t>
      </w:r>
      <w:r w:rsidR="004B1BAC" w:rsidRPr="00D5155F">
        <w:rPr>
          <w:rFonts w:ascii="Times New Roman" w:hAnsi="Times New Roman"/>
          <w:sz w:val="28"/>
          <w:szCs w:val="28"/>
          <w:lang w:val="ro-RO"/>
        </w:rPr>
        <w:t xml:space="preserve"> protejate .</w:t>
      </w:r>
    </w:p>
    <w:p w:rsidR="0050555F" w:rsidRPr="00D5155F" w:rsidRDefault="0050555F" w:rsidP="004B1BAC">
      <w:pPr>
        <w:autoSpaceDE w:val="0"/>
        <w:autoSpaceDN w:val="0"/>
        <w:adjustRightInd w:val="0"/>
        <w:spacing w:after="0" w:line="240" w:lineRule="auto"/>
        <w:jc w:val="both"/>
        <w:rPr>
          <w:rFonts w:ascii="Times New Roman" w:hAnsi="Times New Roman"/>
          <w:sz w:val="28"/>
          <w:szCs w:val="28"/>
          <w:lang w:val="ro-RO"/>
        </w:rPr>
      </w:pPr>
    </w:p>
    <w:p w:rsidR="006D7CD8" w:rsidRDefault="00DF298B" w:rsidP="006D7CD8">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III. </w:t>
      </w:r>
      <w:r w:rsidRPr="00D5155F">
        <w:rPr>
          <w:rFonts w:ascii="Times New Roman" w:hAnsi="Times New Roman"/>
          <w:b/>
          <w:sz w:val="28"/>
          <w:szCs w:val="28"/>
          <w:lang w:val="ro-RO"/>
        </w:rPr>
        <w:t>Motivele pe baza cărora s-a stabilit neefectuarea evaluării impactului asupra corpurilor de apă</w:t>
      </w:r>
      <w:r w:rsidRPr="00D5155F">
        <w:rPr>
          <w:rFonts w:ascii="Times New Roman" w:hAnsi="Times New Roman"/>
          <w:sz w:val="28"/>
          <w:szCs w:val="28"/>
          <w:lang w:val="ro-RO"/>
        </w:rPr>
        <w:t xml:space="preserve"> în conformitate cu decizia justificată privind necesitatea elaborării studiului de evaluare a impactului asupra corpurilor de apă, după caz – </w:t>
      </w:r>
      <w:r w:rsidR="006D7CD8" w:rsidRPr="00D5155F">
        <w:rPr>
          <w:rFonts w:ascii="Times New Roman" w:hAnsi="Times New Roman"/>
          <w:sz w:val="28"/>
          <w:szCs w:val="28"/>
          <w:lang w:val="ro-RO"/>
        </w:rPr>
        <w:t xml:space="preserve">conform </w:t>
      </w:r>
      <w:r w:rsidR="001930B7" w:rsidRPr="00D5155F">
        <w:rPr>
          <w:rFonts w:ascii="Times New Roman" w:hAnsi="Times New Roman"/>
          <w:sz w:val="28"/>
          <w:szCs w:val="28"/>
          <w:lang w:val="ro-RO"/>
        </w:rPr>
        <w:t xml:space="preserve">p.d.v nr. </w:t>
      </w:r>
      <w:r w:rsidR="00AF49D5">
        <w:rPr>
          <w:rFonts w:ascii="Times New Roman" w:hAnsi="Times New Roman"/>
          <w:sz w:val="28"/>
          <w:szCs w:val="28"/>
          <w:lang w:val="ro-RO"/>
        </w:rPr>
        <w:t xml:space="preserve">emis de SGA Tulcea, </w:t>
      </w:r>
      <w:r w:rsidR="00AF49D5" w:rsidRPr="00DF298B">
        <w:rPr>
          <w:rFonts w:ascii="Times New Roman" w:hAnsi="Times New Roman"/>
          <w:sz w:val="28"/>
          <w:szCs w:val="28"/>
          <w:lang w:val="ro-RO"/>
        </w:rPr>
        <w:t>nu este afectat niciun corp de apă</w:t>
      </w:r>
      <w:r w:rsidR="00AF49D5">
        <w:rPr>
          <w:rFonts w:ascii="Times New Roman" w:hAnsi="Times New Roman"/>
          <w:sz w:val="28"/>
          <w:szCs w:val="28"/>
          <w:lang w:val="ro-RO"/>
        </w:rPr>
        <w:t>.</w:t>
      </w:r>
    </w:p>
    <w:p w:rsidR="0050555F" w:rsidRPr="00D5155F" w:rsidRDefault="0050555F" w:rsidP="006D7CD8">
      <w:pPr>
        <w:autoSpaceDE w:val="0"/>
        <w:autoSpaceDN w:val="0"/>
        <w:adjustRightInd w:val="0"/>
        <w:spacing w:after="0" w:line="240" w:lineRule="auto"/>
        <w:jc w:val="both"/>
        <w:rPr>
          <w:rFonts w:ascii="Times New Roman" w:hAnsi="Times New Roman"/>
          <w:sz w:val="28"/>
          <w:szCs w:val="28"/>
          <w:lang w:val="ro-RO"/>
        </w:rPr>
      </w:pPr>
    </w:p>
    <w:p w:rsidR="00DF298B" w:rsidRPr="00D5155F" w:rsidRDefault="00DF298B" w:rsidP="006D7CD8">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Condițiile de realizare a proiectului pentru evitarea sau prevenirea eventualelor efecte negative semnificative asupra mediului:</w:t>
      </w:r>
    </w:p>
    <w:p w:rsidR="00DF298B" w:rsidRPr="00D5155F" w:rsidRDefault="00DF298B" w:rsidP="00DF298B">
      <w:pPr>
        <w:numPr>
          <w:ilvl w:val="0"/>
          <w:numId w:val="37"/>
        </w:numPr>
        <w:spacing w:after="0"/>
        <w:jc w:val="both"/>
        <w:rPr>
          <w:rFonts w:ascii="Times New Roman" w:hAnsi="Times New Roman"/>
          <w:sz w:val="28"/>
          <w:szCs w:val="28"/>
          <w:lang w:val="ro-RO"/>
        </w:rPr>
      </w:pPr>
      <w:r w:rsidRPr="00D5155F">
        <w:rPr>
          <w:rFonts w:ascii="Times New Roman" w:hAnsi="Times New Roman"/>
          <w:sz w:val="28"/>
          <w:szCs w:val="28"/>
          <w:lang w:val="ro-RO"/>
        </w:rPr>
        <w:lastRenderedPageBreak/>
        <w:t>se vor respecta datele și specificațiile din documentația tehnică precum și legislația de mediu în vigoare; se vor respecta măsurile prevăzute prin proiect în vederea diminuării impactului asupra factorilor de mediu.</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proiectul se va realiza conform documentațiilor prezentate, cu respectarea prevederilor legislației de protecția mediului, în vigoare.</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se interzice eliminarea oricaror tipuri de deșeuri care ar putea afecta calitatea solului; </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5155F" w:rsidRDefault="00DF298B" w:rsidP="00DF298B">
      <w:pPr>
        <w:numPr>
          <w:ilvl w:val="0"/>
          <w:numId w:val="40"/>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5155F" w:rsidRDefault="00DF298B" w:rsidP="00DF298B">
      <w:pPr>
        <w:numPr>
          <w:ilvl w:val="0"/>
          <w:numId w:val="40"/>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5155F" w:rsidRDefault="00DF298B" w:rsidP="00DF298B">
      <w:pPr>
        <w:numPr>
          <w:ilvl w:val="0"/>
          <w:numId w:val="40"/>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evacuarea deșeurilor în alte locuri, decât în spațiile special amenajate.</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organizarea de șantier pentru lucrările prevăzute prin proiect va fi amplasată în incinta amplasamentului și se va avea în vedere următoarele</w:t>
      </w:r>
      <w:r w:rsidRPr="00D5155F">
        <w:rPr>
          <w:rFonts w:ascii="Times New Roman" w:hAnsi="Times New Roman"/>
          <w:sz w:val="28"/>
          <w:szCs w:val="28"/>
        </w:rPr>
        <w:t>:</w:t>
      </w:r>
    </w:p>
    <w:p w:rsidR="00DF298B" w:rsidRPr="00D5155F" w:rsidRDefault="00DF298B" w:rsidP="00DF298B">
      <w:pPr>
        <w:numPr>
          <w:ilvl w:val="0"/>
          <w:numId w:val="4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organizarea de șantier va ocupa suprafețe cât mai reduse;</w:t>
      </w:r>
    </w:p>
    <w:p w:rsidR="00DF298B" w:rsidRPr="00D5155F" w:rsidRDefault="00DF298B" w:rsidP="00DF298B">
      <w:pPr>
        <w:numPr>
          <w:ilvl w:val="0"/>
          <w:numId w:val="4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5155F" w:rsidRDefault="00DF298B" w:rsidP="00DF298B">
      <w:pPr>
        <w:numPr>
          <w:ilvl w:val="0"/>
          <w:numId w:val="4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spălarea utilajelor/vehiculelor în zona de lucru aferentă sau în zona organizării de șantier;</w:t>
      </w:r>
    </w:p>
    <w:p w:rsidR="00DF298B" w:rsidRPr="00D5155F" w:rsidRDefault="00DF298B" w:rsidP="00DF298B">
      <w:pPr>
        <w:numPr>
          <w:ilvl w:val="0"/>
          <w:numId w:val="4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materialele necesare executării lucrărilor propuse se vor depozita în locuri bine stabilite, amenajate corespunzător;</w:t>
      </w:r>
    </w:p>
    <w:p w:rsidR="00DF298B" w:rsidRPr="00D5155F" w:rsidRDefault="00DF298B" w:rsidP="00DF298B">
      <w:pPr>
        <w:numPr>
          <w:ilvl w:val="0"/>
          <w:numId w:val="4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D5155F" w:rsidRDefault="00DF298B" w:rsidP="00DF298B">
      <w:pPr>
        <w:numPr>
          <w:ilvl w:val="0"/>
          <w:numId w:val="4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5155F" w:rsidRDefault="00DF298B" w:rsidP="00DF298B">
      <w:pPr>
        <w:numPr>
          <w:ilvl w:val="0"/>
          <w:numId w:val="37"/>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5155F" w:rsidRDefault="00DF298B" w:rsidP="00DF298B">
      <w:pPr>
        <w:numPr>
          <w:ilvl w:val="0"/>
          <w:numId w:val="37"/>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D5155F" w:rsidRDefault="00DF298B" w:rsidP="00DF298B">
      <w:pPr>
        <w:numPr>
          <w:ilvl w:val="0"/>
          <w:numId w:val="37"/>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beneficiarul răspunde de realizarea corectă a lucrărilor propuse, respectând condițiile  prezentate în memoriul de prezentare;</w:t>
      </w:r>
    </w:p>
    <w:p w:rsidR="00DF298B" w:rsidRPr="00D5155F" w:rsidRDefault="00DF298B" w:rsidP="00DF298B">
      <w:pPr>
        <w:numPr>
          <w:ilvl w:val="0"/>
          <w:numId w:val="37"/>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5155F" w:rsidRDefault="00DF298B" w:rsidP="00DF298B">
      <w:pPr>
        <w:numPr>
          <w:ilvl w:val="0"/>
          <w:numId w:val="37"/>
        </w:num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lastRenderedPageBreak/>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DF298B" w:rsidRPr="00D5155F" w:rsidRDefault="00DF298B" w:rsidP="00D3642F">
      <w:pPr>
        <w:numPr>
          <w:ilvl w:val="0"/>
          <w:numId w:val="37"/>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beneficiarul va respecta condițiile impuse prin </w:t>
      </w:r>
      <w:r w:rsidR="00222A51" w:rsidRPr="00D5155F">
        <w:rPr>
          <w:rFonts w:ascii="Times New Roman" w:hAnsi="Times New Roman"/>
          <w:sz w:val="28"/>
          <w:szCs w:val="28"/>
          <w:lang w:val="ro-RO"/>
        </w:rPr>
        <w:t xml:space="preserve">Certificatul de Urbanism nr. </w:t>
      </w:r>
      <w:r w:rsidR="00D3642F" w:rsidRPr="00D3642F">
        <w:rPr>
          <w:rFonts w:ascii="Times New Roman" w:hAnsi="Times New Roman"/>
          <w:sz w:val="28"/>
          <w:szCs w:val="28"/>
          <w:lang w:val="ro-RO"/>
        </w:rPr>
        <w:t>430/10.05.2019 emis de UAT Municipiul Tulcea</w:t>
      </w:r>
      <w:r w:rsidRPr="00D5155F">
        <w:rPr>
          <w:rFonts w:ascii="Times New Roman" w:hAnsi="Times New Roman"/>
          <w:sz w:val="28"/>
          <w:szCs w:val="28"/>
          <w:lang w:val="ro-RO"/>
        </w:rPr>
        <w:t>;</w:t>
      </w:r>
    </w:p>
    <w:p w:rsidR="00DF298B" w:rsidRPr="00D5155F"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 xml:space="preserve">   </w:t>
      </w:r>
    </w:p>
    <w:p w:rsidR="00DF298B"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5FF0" w:rsidRPr="00D5155F" w:rsidRDefault="00FC5FF0" w:rsidP="00DF298B">
      <w:pPr>
        <w:spacing w:after="0" w:line="240" w:lineRule="auto"/>
        <w:jc w:val="both"/>
        <w:rPr>
          <w:rFonts w:ascii="Times New Roman" w:hAnsi="Times New Roman"/>
          <w:b/>
          <w:sz w:val="28"/>
          <w:szCs w:val="28"/>
          <w:lang w:val="ro-RO"/>
        </w:rPr>
      </w:pP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shd w:val="clear" w:color="auto" w:fill="FFFFFF"/>
        </w:rPr>
        <w:t xml:space="preserve">    </w:t>
      </w:r>
      <w:r w:rsidRPr="00D5155F">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5155F" w:rsidRDefault="00DF298B" w:rsidP="00DF298B">
      <w:pPr>
        <w:spacing w:after="0" w:line="240" w:lineRule="auto"/>
        <w:jc w:val="both"/>
        <w:rPr>
          <w:rFonts w:ascii="Times New Roman" w:hAnsi="Times New Roman"/>
          <w:sz w:val="28"/>
          <w:szCs w:val="28"/>
          <w:lang w:val="ro-RO"/>
        </w:rPr>
      </w:pP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 xml:space="preserve">    Procedura de soluționare a plângerii prealabile prevăzută la art. 22 alin. (1) este gratuitaă și trebuie să fie echitabilă, rapidă și corectă.</w:t>
      </w:r>
    </w:p>
    <w:p w:rsidR="00DF298B" w:rsidRPr="00D5155F" w:rsidRDefault="00DF298B" w:rsidP="00DF298B">
      <w:pPr>
        <w:spacing w:after="0" w:line="240" w:lineRule="auto"/>
        <w:jc w:val="both"/>
        <w:rPr>
          <w:rFonts w:ascii="Times New Roman" w:hAnsi="Times New Roman"/>
          <w:b/>
          <w:bCs/>
          <w:sz w:val="28"/>
          <w:szCs w:val="28"/>
          <w:lang w:val="ro-RO"/>
        </w:rPr>
      </w:pPr>
      <w:r w:rsidRPr="00D5155F">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5155F" w:rsidRDefault="00DF298B"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rPr>
          <w:rFonts w:ascii="Times New Roman" w:hAnsi="Times New Roman"/>
          <w:b/>
          <w:bCs/>
          <w:sz w:val="28"/>
          <w:szCs w:val="28"/>
          <w:lang w:val="ro-RO"/>
        </w:rPr>
      </w:pPr>
    </w:p>
    <w:p w:rsidR="0017272E" w:rsidRPr="00D5155F" w:rsidRDefault="0017272E"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jc w:val="center"/>
        <w:rPr>
          <w:rFonts w:ascii="Times New Roman" w:hAnsi="Times New Roman"/>
          <w:b/>
          <w:bCs/>
          <w:sz w:val="28"/>
          <w:szCs w:val="28"/>
          <w:lang w:val="ro-RO"/>
        </w:rPr>
      </w:pPr>
      <w:r w:rsidRPr="00D5155F">
        <w:rPr>
          <w:rFonts w:ascii="Times New Roman" w:hAnsi="Times New Roman"/>
          <w:b/>
          <w:bCs/>
          <w:sz w:val="28"/>
          <w:szCs w:val="28"/>
          <w:lang w:val="ro-RO"/>
        </w:rPr>
        <w:t>DIRECTOR EXECUTIV</w:t>
      </w:r>
    </w:p>
    <w:p w:rsidR="00DF298B" w:rsidRPr="00D5155F" w:rsidRDefault="00DF298B" w:rsidP="00DF298B">
      <w:pPr>
        <w:spacing w:after="0" w:line="240" w:lineRule="auto"/>
        <w:jc w:val="center"/>
        <w:rPr>
          <w:rFonts w:ascii="Times New Roman" w:hAnsi="Times New Roman"/>
          <w:b/>
          <w:bCs/>
          <w:sz w:val="28"/>
          <w:szCs w:val="28"/>
          <w:lang w:val="ro-RO"/>
        </w:rPr>
      </w:pPr>
    </w:p>
    <w:p w:rsidR="00DF298B" w:rsidRPr="00D5155F" w:rsidRDefault="00DF298B" w:rsidP="00DF298B">
      <w:pPr>
        <w:tabs>
          <w:tab w:val="left" w:pos="3735"/>
        </w:tabs>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Chim. Mirela Aurelia RAICU</w:t>
      </w:r>
    </w:p>
    <w:p w:rsidR="00DF298B" w:rsidRPr="00D5155F" w:rsidRDefault="00DF298B" w:rsidP="00DF298B">
      <w:pPr>
        <w:spacing w:after="0" w:line="240" w:lineRule="auto"/>
        <w:jc w:val="both"/>
        <w:rPr>
          <w:rFonts w:ascii="Times New Roman" w:hAnsi="Times New Roman"/>
          <w:b/>
          <w:bCs/>
          <w:sz w:val="28"/>
          <w:szCs w:val="28"/>
          <w:lang w:val="ro-RO"/>
        </w:rPr>
      </w:pPr>
    </w:p>
    <w:p w:rsidR="0017272E" w:rsidRPr="00D5155F" w:rsidRDefault="0017272E" w:rsidP="00DF298B">
      <w:pPr>
        <w:spacing w:after="0" w:line="240" w:lineRule="auto"/>
        <w:jc w:val="both"/>
        <w:rPr>
          <w:rFonts w:ascii="Times New Roman" w:hAnsi="Times New Roman"/>
          <w:b/>
          <w:bCs/>
          <w:sz w:val="28"/>
          <w:szCs w:val="28"/>
          <w:lang w:val="ro-RO"/>
        </w:rPr>
      </w:pPr>
    </w:p>
    <w:p w:rsidR="00DF298B" w:rsidRDefault="00DF298B" w:rsidP="00DF298B">
      <w:pPr>
        <w:spacing w:after="0" w:line="240" w:lineRule="auto"/>
        <w:jc w:val="both"/>
        <w:rPr>
          <w:rFonts w:ascii="Times New Roman" w:hAnsi="Times New Roman"/>
          <w:b/>
          <w:bCs/>
          <w:sz w:val="28"/>
          <w:szCs w:val="28"/>
          <w:lang w:val="ro-RO"/>
        </w:rPr>
      </w:pPr>
    </w:p>
    <w:p w:rsidR="00FC5FF0" w:rsidRDefault="00FC5FF0" w:rsidP="00DF298B">
      <w:pPr>
        <w:spacing w:after="0" w:line="240" w:lineRule="auto"/>
        <w:jc w:val="both"/>
        <w:rPr>
          <w:rFonts w:ascii="Times New Roman" w:hAnsi="Times New Roman"/>
          <w:b/>
          <w:bCs/>
          <w:sz w:val="28"/>
          <w:szCs w:val="28"/>
          <w:lang w:val="ro-RO"/>
        </w:rPr>
      </w:pPr>
    </w:p>
    <w:p w:rsidR="00FC5FF0" w:rsidRDefault="00FC5FF0" w:rsidP="00DF298B">
      <w:pPr>
        <w:spacing w:after="0" w:line="240" w:lineRule="auto"/>
        <w:jc w:val="both"/>
        <w:rPr>
          <w:rFonts w:ascii="Times New Roman" w:hAnsi="Times New Roman"/>
          <w:b/>
          <w:bCs/>
          <w:sz w:val="28"/>
          <w:szCs w:val="28"/>
          <w:lang w:val="ro-RO"/>
        </w:rPr>
      </w:pPr>
    </w:p>
    <w:p w:rsidR="00FC5FF0" w:rsidRPr="00D5155F" w:rsidRDefault="00FC5FF0" w:rsidP="00DF298B">
      <w:pPr>
        <w:spacing w:after="0" w:line="240" w:lineRule="auto"/>
        <w:jc w:val="both"/>
        <w:rPr>
          <w:rFonts w:ascii="Times New Roman" w:hAnsi="Times New Roman"/>
          <w:b/>
          <w:bCs/>
          <w:sz w:val="28"/>
          <w:szCs w:val="28"/>
          <w:lang w:val="ro-RO"/>
        </w:rPr>
      </w:pPr>
    </w:p>
    <w:p w:rsidR="00DF298B" w:rsidRPr="00D5155F" w:rsidRDefault="00DF298B" w:rsidP="00DF298B">
      <w:pPr>
        <w:spacing w:after="0" w:line="240" w:lineRule="auto"/>
        <w:jc w:val="both"/>
        <w:rPr>
          <w:rFonts w:ascii="Times New Roman" w:hAnsi="Times New Roman"/>
          <w:b/>
          <w:bCs/>
          <w:sz w:val="28"/>
          <w:szCs w:val="28"/>
          <w:lang w:val="ro-RO"/>
        </w:rPr>
      </w:pPr>
    </w:p>
    <w:p w:rsidR="00DF298B" w:rsidRPr="00FC5FF0" w:rsidRDefault="00DF298B" w:rsidP="00DF298B">
      <w:pPr>
        <w:spacing w:after="0" w:line="240" w:lineRule="auto"/>
        <w:rPr>
          <w:rFonts w:ascii="Times New Roman" w:hAnsi="Times New Roman"/>
          <w:b/>
          <w:sz w:val="24"/>
          <w:szCs w:val="24"/>
          <w:lang w:val="ro-RO"/>
        </w:rPr>
      </w:pPr>
      <w:r w:rsidRPr="00D5155F">
        <w:rPr>
          <w:rFonts w:ascii="Times New Roman" w:hAnsi="Times New Roman"/>
          <w:b/>
          <w:bCs/>
          <w:sz w:val="28"/>
          <w:szCs w:val="28"/>
          <w:lang w:val="ro-RO"/>
        </w:rPr>
        <w:t xml:space="preserve">         </w:t>
      </w:r>
      <w:r w:rsidRPr="00FC5FF0">
        <w:rPr>
          <w:rFonts w:ascii="Times New Roman" w:hAnsi="Times New Roman"/>
          <w:b/>
          <w:sz w:val="24"/>
          <w:szCs w:val="24"/>
          <w:lang w:val="ro-RO"/>
        </w:rPr>
        <w:t xml:space="preserve">Şef Serviciu                                                                                           Șef Serviciu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Avize, Acorduri, Autorizaţii,                                                           Calitatea Factorilor de Mediu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Ing.  Simona Constantinescu                                                                    Ing. Elena Micu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w:t>
      </w:r>
    </w:p>
    <w:p w:rsidR="00DF298B" w:rsidRPr="00FC5FF0" w:rsidRDefault="00DF298B"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p>
    <w:p w:rsidR="0017272E" w:rsidRPr="00FC5FF0" w:rsidRDefault="0017272E"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w:t>
      </w:r>
      <w:r w:rsidRPr="00FC5FF0">
        <w:rPr>
          <w:rFonts w:ascii="Times New Roman" w:hAnsi="Times New Roman"/>
          <w:sz w:val="24"/>
          <w:szCs w:val="24"/>
          <w:lang w:val="ro-RO" w:eastAsia="x-none"/>
        </w:rPr>
        <w:tab/>
      </w:r>
      <w:r w:rsidRPr="00FC5FF0">
        <w:rPr>
          <w:rFonts w:ascii="Times New Roman" w:hAnsi="Times New Roman"/>
          <w:sz w:val="24"/>
          <w:szCs w:val="24"/>
          <w:lang w:val="ro-RO" w:eastAsia="x-none"/>
        </w:rPr>
        <w:tab/>
      </w:r>
    </w:p>
    <w:p w:rsidR="00DF298B" w:rsidRPr="00FC5FF0" w:rsidRDefault="00DF298B" w:rsidP="00DF298B">
      <w:pPr>
        <w:tabs>
          <w:tab w:val="left" w:pos="7575"/>
        </w:tabs>
        <w:spacing w:after="0" w:line="240" w:lineRule="auto"/>
        <w:outlineLvl w:val="1"/>
        <w:rPr>
          <w:rFonts w:ascii="Times New Roman" w:hAnsi="Times New Roman"/>
          <w:sz w:val="24"/>
          <w:szCs w:val="24"/>
          <w:lang w:val="ro-RO" w:eastAsia="x-none"/>
        </w:rPr>
      </w:pPr>
      <w:r w:rsidRPr="00FC5FF0">
        <w:rPr>
          <w:rFonts w:ascii="Times New Roman" w:hAnsi="Times New Roman"/>
          <w:sz w:val="24"/>
          <w:szCs w:val="24"/>
          <w:lang w:val="ro-RO" w:eastAsia="x-none"/>
        </w:rPr>
        <w:t>Intocmit: cons. Elizabeth V</w:t>
      </w:r>
      <w:r w:rsidR="00FE4F50" w:rsidRPr="00FC5FF0">
        <w:rPr>
          <w:rFonts w:ascii="Times New Roman" w:hAnsi="Times New Roman"/>
          <w:sz w:val="24"/>
          <w:szCs w:val="24"/>
          <w:lang w:val="ro-RO" w:eastAsia="x-none"/>
        </w:rPr>
        <w:t xml:space="preserve">ărzaru     / </w:t>
      </w:r>
      <w:r w:rsidR="0017272E" w:rsidRPr="00FC5FF0">
        <w:rPr>
          <w:rFonts w:ascii="Times New Roman" w:hAnsi="Times New Roman"/>
          <w:sz w:val="24"/>
          <w:szCs w:val="24"/>
          <w:lang w:val="ro-RO" w:eastAsia="x-none"/>
        </w:rPr>
        <w:t>2</w:t>
      </w:r>
      <w:r w:rsidR="00FC5FF0">
        <w:rPr>
          <w:rFonts w:ascii="Times New Roman" w:hAnsi="Times New Roman"/>
          <w:sz w:val="24"/>
          <w:szCs w:val="24"/>
          <w:lang w:val="ro-RO" w:eastAsia="x-none"/>
        </w:rPr>
        <w:t>8</w:t>
      </w:r>
      <w:r w:rsidR="008174C7" w:rsidRPr="00FC5FF0">
        <w:rPr>
          <w:rFonts w:ascii="Times New Roman" w:hAnsi="Times New Roman"/>
          <w:sz w:val="24"/>
          <w:szCs w:val="24"/>
          <w:lang w:val="ro-RO" w:eastAsia="x-none"/>
        </w:rPr>
        <w:t>.0</w:t>
      </w:r>
      <w:r w:rsidR="0017272E" w:rsidRPr="00FC5FF0">
        <w:rPr>
          <w:rFonts w:ascii="Times New Roman" w:hAnsi="Times New Roman"/>
          <w:sz w:val="24"/>
          <w:szCs w:val="24"/>
          <w:lang w:val="ro-RO" w:eastAsia="x-none"/>
        </w:rPr>
        <w:t>5</w:t>
      </w:r>
      <w:r w:rsidR="008174C7" w:rsidRPr="00FC5FF0">
        <w:rPr>
          <w:rFonts w:ascii="Times New Roman" w:hAnsi="Times New Roman"/>
          <w:sz w:val="24"/>
          <w:szCs w:val="24"/>
          <w:lang w:val="ro-RO" w:eastAsia="x-none"/>
        </w:rPr>
        <w:t xml:space="preserve">.2019  / ora </w:t>
      </w:r>
      <w:r w:rsidR="00FC5FF0">
        <w:rPr>
          <w:rFonts w:ascii="Times New Roman" w:hAnsi="Times New Roman"/>
          <w:sz w:val="24"/>
          <w:szCs w:val="24"/>
          <w:lang w:val="ro-RO" w:eastAsia="x-none"/>
        </w:rPr>
        <w:t>11</w:t>
      </w:r>
      <w:r w:rsidR="008174C7" w:rsidRPr="00FC5FF0">
        <w:rPr>
          <w:rFonts w:ascii="Times New Roman" w:hAnsi="Times New Roman"/>
          <w:sz w:val="24"/>
          <w:szCs w:val="24"/>
          <w:lang w:val="ro-RO" w:eastAsia="x-none"/>
        </w:rPr>
        <w:t>.</w:t>
      </w:r>
      <w:r w:rsidR="00FC5FF0">
        <w:rPr>
          <w:rFonts w:ascii="Times New Roman" w:hAnsi="Times New Roman"/>
          <w:sz w:val="24"/>
          <w:szCs w:val="24"/>
          <w:lang w:val="ro-RO" w:eastAsia="x-none"/>
        </w:rPr>
        <w:t>2</w:t>
      </w:r>
      <w:r w:rsidR="0049469F" w:rsidRPr="00FC5FF0">
        <w:rPr>
          <w:rFonts w:ascii="Times New Roman" w:hAnsi="Times New Roman"/>
          <w:sz w:val="24"/>
          <w:szCs w:val="24"/>
          <w:lang w:val="ro-RO" w:eastAsia="x-none"/>
        </w:rPr>
        <w:t>0</w:t>
      </w:r>
      <w:r w:rsidR="008174C7" w:rsidRPr="00FC5FF0">
        <w:rPr>
          <w:rFonts w:ascii="Times New Roman" w:hAnsi="Times New Roman"/>
          <w:sz w:val="24"/>
          <w:szCs w:val="24"/>
          <w:lang w:val="ro-RO" w:eastAsia="x-none"/>
        </w:rPr>
        <w:t xml:space="preserve">    </w:t>
      </w:r>
    </w:p>
    <w:p w:rsidR="00DF298B" w:rsidRPr="00FC5FF0" w:rsidRDefault="00DF298B" w:rsidP="00DF298B">
      <w:pPr>
        <w:tabs>
          <w:tab w:val="left" w:pos="7575"/>
        </w:tabs>
        <w:spacing w:after="0" w:line="240" w:lineRule="auto"/>
        <w:outlineLvl w:val="1"/>
        <w:rPr>
          <w:rFonts w:ascii="Times New Roman" w:hAnsi="Times New Roman"/>
          <w:sz w:val="24"/>
          <w:szCs w:val="24"/>
          <w:lang w:val="ro-RO" w:eastAsia="x-none"/>
        </w:rPr>
      </w:pPr>
    </w:p>
    <w:p w:rsidR="00DF298B" w:rsidRPr="00FC5FF0" w:rsidRDefault="00DF298B" w:rsidP="00DF298B">
      <w:pPr>
        <w:tabs>
          <w:tab w:val="left" w:pos="7575"/>
        </w:tabs>
        <w:spacing w:after="0" w:line="240" w:lineRule="auto"/>
        <w:outlineLvl w:val="1"/>
        <w:rPr>
          <w:rFonts w:ascii="Times New Roman" w:hAnsi="Times New Roman"/>
          <w:sz w:val="24"/>
          <w:szCs w:val="24"/>
          <w:lang w:val="ro-RO" w:eastAsia="x-none"/>
        </w:rPr>
      </w:pPr>
    </w:p>
    <w:p w:rsidR="0017272E" w:rsidRPr="00FC5FF0" w:rsidRDefault="0017272E" w:rsidP="00DF298B">
      <w:pPr>
        <w:tabs>
          <w:tab w:val="left" w:pos="7575"/>
        </w:tabs>
        <w:spacing w:after="0" w:line="240" w:lineRule="auto"/>
        <w:outlineLvl w:val="1"/>
        <w:rPr>
          <w:rFonts w:ascii="Times New Roman" w:hAnsi="Times New Roman"/>
          <w:sz w:val="24"/>
          <w:szCs w:val="24"/>
          <w:lang w:val="ro-RO" w:eastAsia="x-none"/>
        </w:rPr>
      </w:pPr>
    </w:p>
    <w:p w:rsidR="0017272E" w:rsidRPr="00FC5FF0" w:rsidRDefault="0017272E" w:rsidP="00DF298B">
      <w:pPr>
        <w:tabs>
          <w:tab w:val="left" w:pos="7575"/>
        </w:tabs>
        <w:spacing w:after="0" w:line="240" w:lineRule="auto"/>
        <w:outlineLvl w:val="1"/>
        <w:rPr>
          <w:rFonts w:ascii="Times New Roman" w:hAnsi="Times New Roman"/>
          <w:sz w:val="24"/>
          <w:szCs w:val="24"/>
          <w:lang w:val="ro-RO" w:eastAsia="x-none"/>
        </w:rPr>
      </w:pPr>
    </w:p>
    <w:p w:rsidR="0017272E" w:rsidRPr="00FC5FF0" w:rsidRDefault="0017272E" w:rsidP="00DF298B">
      <w:pPr>
        <w:tabs>
          <w:tab w:val="left" w:pos="7575"/>
        </w:tabs>
        <w:spacing w:after="0" w:line="240" w:lineRule="auto"/>
        <w:outlineLvl w:val="1"/>
        <w:rPr>
          <w:rFonts w:ascii="Times New Roman" w:hAnsi="Times New Roman"/>
          <w:sz w:val="24"/>
          <w:szCs w:val="24"/>
          <w:lang w:val="ro-RO" w:eastAsia="x-none"/>
        </w:rPr>
      </w:pPr>
    </w:p>
    <w:p w:rsidR="00DF298B" w:rsidRPr="00FC5FF0" w:rsidRDefault="00DF298B" w:rsidP="00DF298B">
      <w:pPr>
        <w:tabs>
          <w:tab w:val="left" w:pos="7575"/>
        </w:tabs>
        <w:spacing w:after="0" w:line="240" w:lineRule="auto"/>
        <w:outlineLvl w:val="1"/>
        <w:rPr>
          <w:rFonts w:ascii="Times New Roman" w:hAnsi="Times New Roman"/>
          <w:sz w:val="24"/>
          <w:szCs w:val="24"/>
          <w:lang w:val="ro-RO" w:eastAsia="x-none"/>
        </w:rPr>
      </w:pPr>
    </w:p>
    <w:p w:rsidR="00417436" w:rsidRPr="00FC5FF0"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FC5FF0">
        <w:rPr>
          <w:rFonts w:ascii="Times New Roman" w:hAnsi="Times New Roman"/>
          <w:sz w:val="24"/>
          <w:szCs w:val="24"/>
          <w:lang w:val="ro-RO" w:eastAsia="x-none"/>
        </w:rPr>
        <w:t xml:space="preserve"> NR.  AAA                /         </w:t>
      </w:r>
      <w:r w:rsidRPr="00FC5FF0">
        <w:rPr>
          <w:rFonts w:ascii="Times New Roman" w:hAnsi="Times New Roman"/>
          <w:bCs/>
          <w:sz w:val="24"/>
          <w:szCs w:val="24"/>
          <w:lang w:val="ro-RO"/>
        </w:rPr>
        <w:t xml:space="preserve">                      </w:t>
      </w:r>
    </w:p>
    <w:p w:rsidR="00D5155F" w:rsidRPr="00FC5FF0" w:rsidRDefault="00D5155F">
      <w:pPr>
        <w:autoSpaceDE w:val="0"/>
        <w:autoSpaceDN w:val="0"/>
        <w:adjustRightInd w:val="0"/>
        <w:spacing w:after="0" w:line="240" w:lineRule="auto"/>
        <w:jc w:val="both"/>
        <w:rPr>
          <w:rFonts w:ascii="Times New Roman" w:hAnsi="Times New Roman"/>
          <w:sz w:val="24"/>
          <w:szCs w:val="24"/>
          <w:lang w:val="ro-RO" w:eastAsia="x-none"/>
        </w:rPr>
      </w:pPr>
    </w:p>
    <w:sectPr w:rsidR="00D5155F" w:rsidRPr="00FC5FF0"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76" w:rsidRDefault="00944876">
      <w:pPr>
        <w:spacing w:after="0" w:line="240" w:lineRule="auto"/>
      </w:pPr>
      <w:r>
        <w:separator/>
      </w:r>
    </w:p>
  </w:endnote>
  <w:endnote w:type="continuationSeparator" w:id="0">
    <w:p w:rsidR="00944876" w:rsidRDefault="0094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B6137D">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76" w:rsidRDefault="00944876">
      <w:pPr>
        <w:spacing w:after="0" w:line="240" w:lineRule="auto"/>
      </w:pPr>
      <w:r>
        <w:separator/>
      </w:r>
    </w:p>
  </w:footnote>
  <w:footnote w:type="continuationSeparator" w:id="0">
    <w:p w:rsidR="00944876" w:rsidRDefault="00944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94487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6B4101" w:rsidRDefault="00944876" w:rsidP="0078115D">
    <w:pPr>
      <w:pStyle w:val="Header"/>
      <w:tabs>
        <w:tab w:val="clear" w:pos="4680"/>
        <w:tab w:val="clear" w:pos="9360"/>
        <w:tab w:val="left" w:pos="9000"/>
      </w:tabs>
      <w:rPr>
        <w:rFonts w:ascii="Times New Roman" w:hAnsi="Times New Roman"/>
        <w:b/>
        <w:sz w:val="32"/>
        <w:szCs w:val="32"/>
        <w:lang w:val="it-IT"/>
      </w:rPr>
    </w:pPr>
    <w:r>
      <w:rPr>
        <w:noProof/>
      </w:rPr>
      <w:drawing>
        <wp:anchor distT="0" distB="0" distL="114300" distR="114300" simplePos="0" relativeHeight="251656192" behindDoc="0" locked="0" layoutInCell="1" allowOverlap="1">
          <wp:simplePos x="0" y="0"/>
          <wp:positionH relativeFrom="column">
            <wp:posOffset>5271770</wp:posOffset>
          </wp:positionH>
          <wp:positionV relativeFrom="paragraph">
            <wp:posOffset>15875</wp:posOffset>
          </wp:positionV>
          <wp:extent cx="1311275" cy="6997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4" name="Picture 2" descr="Description: 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sidRPr="006B4101">
      <w:rPr>
        <w:sz w:val="32"/>
        <w:szCs w:val="32"/>
        <w:lang w:val="it-IT"/>
      </w:rPr>
      <w:t xml:space="preserve">                     </w:t>
    </w:r>
  </w:p>
  <w:p w:rsidR="004A76AA" w:rsidRPr="006B4101" w:rsidRDefault="004A76AA" w:rsidP="0078115D">
    <w:pPr>
      <w:pStyle w:val="Header"/>
      <w:tabs>
        <w:tab w:val="clear" w:pos="4680"/>
        <w:tab w:val="clear" w:pos="9360"/>
        <w:tab w:val="left" w:pos="9000"/>
      </w:tabs>
      <w:jc w:val="center"/>
      <w:rPr>
        <w:rFonts w:ascii="Times New Roman" w:hAnsi="Times New Roman"/>
        <w:b/>
        <w:sz w:val="32"/>
        <w:szCs w:val="32"/>
        <w:lang w:val="it-IT"/>
      </w:rPr>
    </w:pP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Ministerul Mediului</w:t>
    </w: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Agen</w:t>
    </w:r>
    <w:r w:rsidRPr="006B4101">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6B4101" w:rsidTr="000B212B">
      <w:trPr>
        <w:trHeight w:val="692"/>
      </w:trPr>
      <w:tc>
        <w:tcPr>
          <w:tcW w:w="10031" w:type="dxa"/>
          <w:tcBorders>
            <w:top w:val="single" w:sz="8" w:space="0" w:color="000000"/>
            <w:bottom w:val="single" w:sz="8" w:space="0" w:color="000000"/>
          </w:tcBorders>
          <w:vAlign w:val="center"/>
        </w:tcPr>
        <w:p w:rsidR="004A76AA" w:rsidRPr="006B4101" w:rsidRDefault="004A76AA" w:rsidP="006B4101">
          <w:pPr>
            <w:spacing w:after="0"/>
            <w:jc w:val="center"/>
            <w:rPr>
              <w:rFonts w:ascii="Times New Roman" w:hAnsi="Times New Roman"/>
              <w:b/>
              <w:bCs/>
              <w:color w:val="FFFFFF"/>
              <w:sz w:val="32"/>
              <w:szCs w:val="32"/>
              <w:lang w:val="fr-FR"/>
            </w:rPr>
          </w:pPr>
          <w:r w:rsidRPr="006B4101">
            <w:rPr>
              <w:rFonts w:ascii="Times New Roman" w:hAnsi="Times New Roman"/>
              <w:b/>
              <w:bCs/>
              <w:sz w:val="32"/>
              <w:szCs w:val="32"/>
              <w:lang w:val="fr-FR"/>
            </w:rPr>
            <w:t>AGENŢIA PENTRU PROTECŢIA MEDIULUI TULCEA</w:t>
          </w:r>
        </w:p>
      </w:tc>
    </w:tr>
  </w:tbl>
  <w:p w:rsidR="004A76AA" w:rsidRPr="006B4101" w:rsidRDefault="006B4101" w:rsidP="0078115D">
    <w:pPr>
      <w:pStyle w:val="Header"/>
      <w:rPr>
        <w:rFonts w:ascii="Verdana" w:hAnsi="Verdana"/>
        <w:b/>
        <w:color w:val="0000FF"/>
        <w:sz w:val="32"/>
        <w:szCs w:val="32"/>
        <w:lang w:val="ro-RO"/>
      </w:rPr>
    </w:pPr>
    <w:r>
      <w:rPr>
        <w:rFonts w:ascii="Times New Roman" w:hAnsi="Times New Roman"/>
        <w:b/>
        <w:bCs/>
        <w:color w:val="FFFFFF"/>
        <w:sz w:val="32"/>
        <w:szCs w:val="32"/>
        <w:lang w:val="fr-FR"/>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CAD5F1A"/>
    <w:multiLevelType w:val="hybridMultilevel"/>
    <w:tmpl w:val="6B3C6C38"/>
    <w:lvl w:ilvl="0" w:tplc="585E7C34">
      <w:start w:val="36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7">
    <w:nsid w:val="25C76D02"/>
    <w:multiLevelType w:val="hybridMultilevel"/>
    <w:tmpl w:val="09F2C836"/>
    <w:lvl w:ilvl="0" w:tplc="4ECA2620">
      <w:start w:val="361"/>
      <w:numFmt w:val="decimal"/>
      <w:lvlText w:val="%1"/>
      <w:lvlJc w:val="left"/>
      <w:pPr>
        <w:ind w:left="525" w:hanging="45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8">
    <w:nsid w:val="2658250A"/>
    <w:multiLevelType w:val="hybridMultilevel"/>
    <w:tmpl w:val="48DEC816"/>
    <w:lvl w:ilvl="0" w:tplc="DEE479EC">
      <w:start w:val="1"/>
      <w:numFmt w:val="bullet"/>
      <w:lvlText w:val="-"/>
      <w:lvlJc w:val="left"/>
      <w:pPr>
        <w:tabs>
          <w:tab w:val="num" w:pos="170"/>
        </w:tabs>
        <w:ind w:left="227" w:hanging="5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CC35A4"/>
    <w:multiLevelType w:val="hybridMultilevel"/>
    <w:tmpl w:val="23DE6794"/>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96DCE"/>
    <w:multiLevelType w:val="hybridMultilevel"/>
    <w:tmpl w:val="4A1EC976"/>
    <w:lvl w:ilvl="0" w:tplc="0E3A43B0">
      <w:start w:val="1"/>
      <w:numFmt w:val="bullet"/>
      <w:lvlText w:val="-"/>
      <w:lvlJc w:val="left"/>
      <w:pPr>
        <w:tabs>
          <w:tab w:val="num" w:pos="720"/>
        </w:tabs>
        <w:ind w:left="720" w:hanging="360"/>
      </w:pPr>
      <w:rPr>
        <w:rFonts w:ascii="Times New Roman" w:eastAsia="Times New Roman" w:hAnsi="Times New Roman" w:hint="default"/>
        <w:i w:val="0"/>
        <w:sz w:val="28"/>
      </w:rPr>
    </w:lvl>
    <w:lvl w:ilvl="1" w:tplc="DEE479EC">
      <w:start w:val="1"/>
      <w:numFmt w:val="bullet"/>
      <w:lvlText w:val="-"/>
      <w:lvlJc w:val="left"/>
      <w:pPr>
        <w:tabs>
          <w:tab w:val="num" w:pos="1080"/>
        </w:tabs>
        <w:ind w:left="1137" w:hanging="57"/>
      </w:pPr>
      <w:rPr>
        <w:rFonts w:ascii="Times New Roman" w:eastAsia="Times New Roman" w:hAnsi="Times New Roman" w:hint="default"/>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4">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1"/>
  </w:num>
  <w:num w:numId="28">
    <w:abstractNumId w:val="5"/>
  </w:num>
  <w:num w:numId="29">
    <w:abstractNumId w:val="23"/>
  </w:num>
  <w:num w:numId="30">
    <w:abstractNumId w:val="17"/>
  </w:num>
  <w:num w:numId="31">
    <w:abstractNumId w:val="24"/>
  </w:num>
  <w:num w:numId="32">
    <w:abstractNumId w:val="12"/>
  </w:num>
  <w:num w:numId="33">
    <w:abstractNumId w:val="10"/>
  </w:num>
  <w:num w:numId="34">
    <w:abstractNumId w:val="21"/>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14"/>
  </w:num>
  <w:num w:numId="38">
    <w:abstractNumId w:val="9"/>
  </w:num>
  <w:num w:numId="39">
    <w:abstractNumId w:val="22"/>
  </w:num>
  <w:num w:numId="40">
    <w:abstractNumId w:val="16"/>
  </w:num>
  <w:num w:numId="41">
    <w:abstractNumId w:val="13"/>
  </w:num>
  <w:num w:numId="42">
    <w:abstractNumId w:val="6"/>
  </w:num>
  <w:num w:numId="43">
    <w:abstractNumId w:val="25"/>
  </w:num>
  <w:num w:numId="44">
    <w:abstractNumId w:val="19"/>
  </w:num>
  <w:num w:numId="45">
    <w:abstractNumId w:val="4"/>
  </w:num>
  <w:num w:numId="46">
    <w:abstractNumId w:val="7"/>
  </w:num>
  <w:num w:numId="47">
    <w:abstractNumId w:val="20"/>
  </w:num>
  <w:num w:numId="48">
    <w:abstractNumId w:val="8"/>
  </w:num>
  <w:num w:numId="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9AA"/>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B3C30"/>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142"/>
    <w:rsid w:val="00123250"/>
    <w:rsid w:val="00126A37"/>
    <w:rsid w:val="001272A1"/>
    <w:rsid w:val="00133C1A"/>
    <w:rsid w:val="00134B16"/>
    <w:rsid w:val="001437AC"/>
    <w:rsid w:val="001441DD"/>
    <w:rsid w:val="0014572B"/>
    <w:rsid w:val="00147C8B"/>
    <w:rsid w:val="0015238A"/>
    <w:rsid w:val="001567C4"/>
    <w:rsid w:val="00156800"/>
    <w:rsid w:val="00166FC6"/>
    <w:rsid w:val="001708EB"/>
    <w:rsid w:val="0017272E"/>
    <w:rsid w:val="001739CD"/>
    <w:rsid w:val="00176AC3"/>
    <w:rsid w:val="001813B1"/>
    <w:rsid w:val="001865D7"/>
    <w:rsid w:val="001930B7"/>
    <w:rsid w:val="00194913"/>
    <w:rsid w:val="001A1B24"/>
    <w:rsid w:val="001A48DB"/>
    <w:rsid w:val="001B5B7B"/>
    <w:rsid w:val="001C4695"/>
    <w:rsid w:val="001C54F0"/>
    <w:rsid w:val="001C58DF"/>
    <w:rsid w:val="001C62AF"/>
    <w:rsid w:val="001C6E7F"/>
    <w:rsid w:val="001D0875"/>
    <w:rsid w:val="001D0D29"/>
    <w:rsid w:val="001D19A0"/>
    <w:rsid w:val="001D2D75"/>
    <w:rsid w:val="001E5123"/>
    <w:rsid w:val="001E542E"/>
    <w:rsid w:val="001F06B4"/>
    <w:rsid w:val="001F26B7"/>
    <w:rsid w:val="001F73BB"/>
    <w:rsid w:val="001F74F3"/>
    <w:rsid w:val="00203E16"/>
    <w:rsid w:val="002062D1"/>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67A22"/>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217B"/>
    <w:rsid w:val="002F44C5"/>
    <w:rsid w:val="002F5382"/>
    <w:rsid w:val="002F5F3F"/>
    <w:rsid w:val="002F7D27"/>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2E1A"/>
    <w:rsid w:val="003338BF"/>
    <w:rsid w:val="00336354"/>
    <w:rsid w:val="003368A8"/>
    <w:rsid w:val="00340AE9"/>
    <w:rsid w:val="0034127C"/>
    <w:rsid w:val="0034160E"/>
    <w:rsid w:val="00344784"/>
    <w:rsid w:val="00346177"/>
    <w:rsid w:val="003461D5"/>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9469F"/>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55F"/>
    <w:rsid w:val="00505A19"/>
    <w:rsid w:val="00506C77"/>
    <w:rsid w:val="00506E37"/>
    <w:rsid w:val="00522DB9"/>
    <w:rsid w:val="005232E9"/>
    <w:rsid w:val="005236D5"/>
    <w:rsid w:val="005319AD"/>
    <w:rsid w:val="005350D7"/>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7552F"/>
    <w:rsid w:val="005867AA"/>
    <w:rsid w:val="00586EE4"/>
    <w:rsid w:val="00587313"/>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5F01"/>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101"/>
    <w:rsid w:val="006B45D4"/>
    <w:rsid w:val="006C599D"/>
    <w:rsid w:val="006C59BA"/>
    <w:rsid w:val="006D202B"/>
    <w:rsid w:val="006D7CD8"/>
    <w:rsid w:val="006E2664"/>
    <w:rsid w:val="006E5C75"/>
    <w:rsid w:val="006E6140"/>
    <w:rsid w:val="00703107"/>
    <w:rsid w:val="0070455A"/>
    <w:rsid w:val="00711AF8"/>
    <w:rsid w:val="00711CD0"/>
    <w:rsid w:val="0071693D"/>
    <w:rsid w:val="00720947"/>
    <w:rsid w:val="00720FD0"/>
    <w:rsid w:val="00721955"/>
    <w:rsid w:val="00735A57"/>
    <w:rsid w:val="00737EAA"/>
    <w:rsid w:val="00740471"/>
    <w:rsid w:val="00740D10"/>
    <w:rsid w:val="00744514"/>
    <w:rsid w:val="0074478B"/>
    <w:rsid w:val="007475E4"/>
    <w:rsid w:val="00747F20"/>
    <w:rsid w:val="00751D96"/>
    <w:rsid w:val="00753675"/>
    <w:rsid w:val="00753986"/>
    <w:rsid w:val="007567F6"/>
    <w:rsid w:val="007609A8"/>
    <w:rsid w:val="00762CF9"/>
    <w:rsid w:val="0076734D"/>
    <w:rsid w:val="00767DBE"/>
    <w:rsid w:val="00772AA2"/>
    <w:rsid w:val="0078057A"/>
    <w:rsid w:val="0078115D"/>
    <w:rsid w:val="00787ACB"/>
    <w:rsid w:val="007902CE"/>
    <w:rsid w:val="00794750"/>
    <w:rsid w:val="007A41AF"/>
    <w:rsid w:val="007A4C64"/>
    <w:rsid w:val="007A5295"/>
    <w:rsid w:val="007B0E60"/>
    <w:rsid w:val="007B1968"/>
    <w:rsid w:val="007B48EC"/>
    <w:rsid w:val="007B55CD"/>
    <w:rsid w:val="007B6248"/>
    <w:rsid w:val="007C213D"/>
    <w:rsid w:val="007C31C7"/>
    <w:rsid w:val="007C45E2"/>
    <w:rsid w:val="007C4C33"/>
    <w:rsid w:val="007C6EF5"/>
    <w:rsid w:val="007D03FB"/>
    <w:rsid w:val="007D0841"/>
    <w:rsid w:val="007D2056"/>
    <w:rsid w:val="007E0029"/>
    <w:rsid w:val="007E175C"/>
    <w:rsid w:val="007E28A2"/>
    <w:rsid w:val="007E6A5B"/>
    <w:rsid w:val="007F0963"/>
    <w:rsid w:val="007F1D50"/>
    <w:rsid w:val="007F6DEB"/>
    <w:rsid w:val="00800D19"/>
    <w:rsid w:val="00802EC7"/>
    <w:rsid w:val="00806542"/>
    <w:rsid w:val="008106FE"/>
    <w:rsid w:val="00812031"/>
    <w:rsid w:val="008167B8"/>
    <w:rsid w:val="008174C7"/>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03C3"/>
    <w:rsid w:val="0094211E"/>
    <w:rsid w:val="00944876"/>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A5"/>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2C05"/>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22C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E4ED6"/>
    <w:rsid w:val="00AF0437"/>
    <w:rsid w:val="00AF2FE2"/>
    <w:rsid w:val="00AF49D5"/>
    <w:rsid w:val="00B00753"/>
    <w:rsid w:val="00B00F4C"/>
    <w:rsid w:val="00B01723"/>
    <w:rsid w:val="00B0270C"/>
    <w:rsid w:val="00B04398"/>
    <w:rsid w:val="00B04475"/>
    <w:rsid w:val="00B05B24"/>
    <w:rsid w:val="00B0744B"/>
    <w:rsid w:val="00B15966"/>
    <w:rsid w:val="00B1751B"/>
    <w:rsid w:val="00B21BC8"/>
    <w:rsid w:val="00B22231"/>
    <w:rsid w:val="00B36412"/>
    <w:rsid w:val="00B37604"/>
    <w:rsid w:val="00B411FB"/>
    <w:rsid w:val="00B4268C"/>
    <w:rsid w:val="00B43AB8"/>
    <w:rsid w:val="00B51E31"/>
    <w:rsid w:val="00B52AC0"/>
    <w:rsid w:val="00B54472"/>
    <w:rsid w:val="00B5456D"/>
    <w:rsid w:val="00B6137D"/>
    <w:rsid w:val="00B6671B"/>
    <w:rsid w:val="00B67C14"/>
    <w:rsid w:val="00B72680"/>
    <w:rsid w:val="00B7583F"/>
    <w:rsid w:val="00B8044C"/>
    <w:rsid w:val="00B83027"/>
    <w:rsid w:val="00B83665"/>
    <w:rsid w:val="00B84A3F"/>
    <w:rsid w:val="00B8618D"/>
    <w:rsid w:val="00B92653"/>
    <w:rsid w:val="00B92B06"/>
    <w:rsid w:val="00B9689A"/>
    <w:rsid w:val="00BA1453"/>
    <w:rsid w:val="00BA28F1"/>
    <w:rsid w:val="00BA7094"/>
    <w:rsid w:val="00BB1125"/>
    <w:rsid w:val="00BB1752"/>
    <w:rsid w:val="00BB46E3"/>
    <w:rsid w:val="00BC1B03"/>
    <w:rsid w:val="00BC1CA0"/>
    <w:rsid w:val="00BC525C"/>
    <w:rsid w:val="00BC5A79"/>
    <w:rsid w:val="00BC7031"/>
    <w:rsid w:val="00BD0015"/>
    <w:rsid w:val="00BD092C"/>
    <w:rsid w:val="00BD326E"/>
    <w:rsid w:val="00BD3C13"/>
    <w:rsid w:val="00BD55FE"/>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26DE7"/>
    <w:rsid w:val="00C3100E"/>
    <w:rsid w:val="00C349DD"/>
    <w:rsid w:val="00C34ABB"/>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3BBE"/>
    <w:rsid w:val="00CE7D0F"/>
    <w:rsid w:val="00CF505E"/>
    <w:rsid w:val="00CF799A"/>
    <w:rsid w:val="00D01A30"/>
    <w:rsid w:val="00D01C5F"/>
    <w:rsid w:val="00D06123"/>
    <w:rsid w:val="00D11351"/>
    <w:rsid w:val="00D144E9"/>
    <w:rsid w:val="00D1733C"/>
    <w:rsid w:val="00D2095B"/>
    <w:rsid w:val="00D20ADB"/>
    <w:rsid w:val="00D2274A"/>
    <w:rsid w:val="00D3148D"/>
    <w:rsid w:val="00D321E3"/>
    <w:rsid w:val="00D35448"/>
    <w:rsid w:val="00D35B40"/>
    <w:rsid w:val="00D361A3"/>
    <w:rsid w:val="00D3642F"/>
    <w:rsid w:val="00D36B9F"/>
    <w:rsid w:val="00D42E61"/>
    <w:rsid w:val="00D43219"/>
    <w:rsid w:val="00D46147"/>
    <w:rsid w:val="00D46AEA"/>
    <w:rsid w:val="00D508CB"/>
    <w:rsid w:val="00D5155F"/>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B43C8"/>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4113B"/>
    <w:rsid w:val="00E4719B"/>
    <w:rsid w:val="00E52773"/>
    <w:rsid w:val="00E544F1"/>
    <w:rsid w:val="00E576E8"/>
    <w:rsid w:val="00E6171F"/>
    <w:rsid w:val="00E6173E"/>
    <w:rsid w:val="00E621A1"/>
    <w:rsid w:val="00E64B87"/>
    <w:rsid w:val="00E65F2E"/>
    <w:rsid w:val="00E727F6"/>
    <w:rsid w:val="00E7435C"/>
    <w:rsid w:val="00E7545C"/>
    <w:rsid w:val="00E7561F"/>
    <w:rsid w:val="00E757D2"/>
    <w:rsid w:val="00E77A9A"/>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144D"/>
    <w:rsid w:val="00ED68CF"/>
    <w:rsid w:val="00EE38CA"/>
    <w:rsid w:val="00EE730C"/>
    <w:rsid w:val="00F16816"/>
    <w:rsid w:val="00F212C9"/>
    <w:rsid w:val="00F22059"/>
    <w:rsid w:val="00F32490"/>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F00"/>
    <w:rsid w:val="00FB187F"/>
    <w:rsid w:val="00FC092D"/>
    <w:rsid w:val="00FC3122"/>
    <w:rsid w:val="00FC3367"/>
    <w:rsid w:val="00FC547F"/>
    <w:rsid w:val="00FC5FEA"/>
    <w:rsid w:val="00FC5FF0"/>
    <w:rsid w:val="00FD3F02"/>
    <w:rsid w:val="00FD658A"/>
    <w:rsid w:val="00FD7894"/>
    <w:rsid w:val="00FE4F50"/>
    <w:rsid w:val="00FE50FB"/>
    <w:rsid w:val="00FE61F6"/>
    <w:rsid w:val="00FE6A7D"/>
    <w:rsid w:val="00FE7DA5"/>
    <w:rsid w:val="00FF24A2"/>
    <w:rsid w:val="00FF2BBC"/>
    <w:rsid w:val="00FF3435"/>
    <w:rsid w:val="00FF444E"/>
    <w:rsid w:val="00FF6023"/>
    <w:rsid w:val="00FF6CC6"/>
    <w:rsid w:val="00FF7710"/>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761">
      <w:marLeft w:val="0"/>
      <w:marRight w:val="0"/>
      <w:marTop w:val="0"/>
      <w:marBottom w:val="0"/>
      <w:divBdr>
        <w:top w:val="none" w:sz="0" w:space="0" w:color="auto"/>
        <w:left w:val="none" w:sz="0" w:space="0" w:color="auto"/>
        <w:bottom w:val="none" w:sz="0" w:space="0" w:color="auto"/>
        <w:right w:val="none" w:sz="0" w:space="0" w:color="auto"/>
      </w:divBdr>
    </w:div>
    <w:div w:id="747070762">
      <w:marLeft w:val="0"/>
      <w:marRight w:val="0"/>
      <w:marTop w:val="0"/>
      <w:marBottom w:val="0"/>
      <w:divBdr>
        <w:top w:val="none" w:sz="0" w:space="0" w:color="auto"/>
        <w:left w:val="none" w:sz="0" w:space="0" w:color="auto"/>
        <w:bottom w:val="none" w:sz="0" w:space="0" w:color="auto"/>
        <w:right w:val="none" w:sz="0" w:space="0" w:color="auto"/>
      </w:divBdr>
    </w:div>
    <w:div w:id="747070763">
      <w:marLeft w:val="0"/>
      <w:marRight w:val="0"/>
      <w:marTop w:val="0"/>
      <w:marBottom w:val="0"/>
      <w:divBdr>
        <w:top w:val="none" w:sz="0" w:space="0" w:color="auto"/>
        <w:left w:val="none" w:sz="0" w:space="0" w:color="auto"/>
        <w:bottom w:val="none" w:sz="0" w:space="0" w:color="auto"/>
        <w:right w:val="none" w:sz="0" w:space="0" w:color="auto"/>
      </w:divBdr>
    </w:div>
    <w:div w:id="747070764">
      <w:marLeft w:val="0"/>
      <w:marRight w:val="0"/>
      <w:marTop w:val="0"/>
      <w:marBottom w:val="0"/>
      <w:divBdr>
        <w:top w:val="none" w:sz="0" w:space="0" w:color="auto"/>
        <w:left w:val="none" w:sz="0" w:space="0" w:color="auto"/>
        <w:bottom w:val="none" w:sz="0" w:space="0" w:color="auto"/>
        <w:right w:val="none" w:sz="0" w:space="0" w:color="auto"/>
      </w:divBdr>
    </w:div>
    <w:div w:id="747070765">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747070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F02AD9F-0E49-474B-B07B-2D796297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2019-05-27T06:10:00Z</cp:lastPrinted>
  <dcterms:created xsi:type="dcterms:W3CDTF">2019-05-28T12:03:00Z</dcterms:created>
  <dcterms:modified xsi:type="dcterms:W3CDTF">2019-05-28T12:03:00Z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