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3CB" w:rsidRPr="00BB7F58" w:rsidRDefault="003611AB" w:rsidP="00F433CB">
      <w:pPr>
        <w:spacing w:after="0"/>
        <w:jc w:val="both"/>
        <w:rPr>
          <w:rFonts w:ascii="Times New Roman" w:hAnsi="Times New Roman"/>
          <w:b/>
          <w:sz w:val="28"/>
        </w:rPr>
      </w:pPr>
      <w:r>
        <w:rPr>
          <w:rFonts w:ascii="Times New Roman" w:hAnsi="Times New Roman"/>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60.8pt;margin-top:6.55pt;width:35.9pt;height:36pt;z-index:251660288" o:allowincell="f">
            <v:imagedata r:id="rId6" o:title=""/>
          </v:shape>
          <o:OLEObject Type="Embed" ProgID="PBrush" ShapeID="_x0000_s1027" DrawAspect="Content" ObjectID="_1754318679" r:id="rId7"/>
        </w:object>
      </w:r>
      <w:r>
        <w:rPr>
          <w:rFonts w:ascii="Times New Roman" w:hAnsi="Times New Roman"/>
          <w:noProof/>
          <w:sz w:val="28"/>
        </w:rPr>
        <w:object w:dxaOrig="1440" w:dyaOrig="1440">
          <v:shape id="_x0000_s1026" type="#_x0000_t75" style="position:absolute;left:0;text-align:left;margin-left:410.4pt;margin-top:-.65pt;width:43.2pt;height:43.2pt;z-index:251659264" o:allowincell="f">
            <v:imagedata r:id="rId8" o:title=""/>
          </v:shape>
          <o:OLEObject Type="Embed" ProgID="PBrush" ShapeID="_x0000_s1026" DrawAspect="Content" ObjectID="_1754318680" r:id="rId9"/>
        </w:object>
      </w:r>
      <w:r w:rsidR="00F433CB" w:rsidRPr="00BB7F58">
        <w:rPr>
          <w:rFonts w:ascii="Times New Roman" w:hAnsi="Times New Roman"/>
          <w:sz w:val="28"/>
        </w:rPr>
        <w:fldChar w:fldCharType="begin"/>
      </w:r>
      <w:r w:rsidR="00F433CB" w:rsidRPr="00BB7F58">
        <w:rPr>
          <w:rFonts w:ascii="Times New Roman" w:hAnsi="Times New Roman"/>
          <w:sz w:val="28"/>
        </w:rPr>
        <w:instrText>SYMBOL 38 \f "Wingdings" \s 48</w:instrText>
      </w:r>
      <w:r w:rsidR="00F433CB" w:rsidRPr="00BB7F58">
        <w:rPr>
          <w:rFonts w:ascii="Times New Roman" w:hAnsi="Times New Roman"/>
          <w:sz w:val="28"/>
        </w:rPr>
        <w:fldChar w:fldCharType="separate"/>
      </w:r>
      <w:r w:rsidR="00F433CB" w:rsidRPr="00BB7F58">
        <w:rPr>
          <w:rFonts w:ascii="Times New Roman" w:hAnsi="Times New Roman"/>
          <w:sz w:val="28"/>
        </w:rPr>
        <w:t>&amp;</w:t>
      </w:r>
      <w:r w:rsidR="00F433CB" w:rsidRPr="00BB7F58">
        <w:rPr>
          <w:rFonts w:ascii="Times New Roman" w:hAnsi="Times New Roman"/>
          <w:sz w:val="28"/>
        </w:rPr>
        <w:fldChar w:fldCharType="end"/>
      </w:r>
      <w:r w:rsidR="00F433CB" w:rsidRPr="00BB7F58">
        <w:rPr>
          <w:rFonts w:ascii="Times New Roman" w:hAnsi="Times New Roman"/>
          <w:sz w:val="28"/>
        </w:rPr>
        <w:fldChar w:fldCharType="begin"/>
      </w:r>
      <w:r w:rsidR="00F433CB" w:rsidRPr="00BB7F58">
        <w:rPr>
          <w:rFonts w:ascii="Times New Roman" w:hAnsi="Times New Roman"/>
          <w:sz w:val="28"/>
        </w:rPr>
        <w:instrText>SYMBOL 33 \f "Wingdings" \s 48</w:instrText>
      </w:r>
      <w:r w:rsidR="00F433CB" w:rsidRPr="00BB7F58">
        <w:rPr>
          <w:rFonts w:ascii="Times New Roman" w:hAnsi="Times New Roman"/>
          <w:sz w:val="28"/>
        </w:rPr>
        <w:fldChar w:fldCharType="separate"/>
      </w:r>
      <w:r w:rsidR="00F433CB" w:rsidRPr="00BB7F58">
        <w:rPr>
          <w:rFonts w:ascii="Times New Roman" w:hAnsi="Times New Roman"/>
          <w:sz w:val="28"/>
        </w:rPr>
        <w:t>!</w:t>
      </w:r>
      <w:r w:rsidR="00F433CB" w:rsidRPr="00BB7F58">
        <w:rPr>
          <w:rFonts w:ascii="Times New Roman" w:hAnsi="Times New Roman"/>
          <w:sz w:val="28"/>
        </w:rPr>
        <w:fldChar w:fldCharType="end"/>
      </w:r>
      <w:r w:rsidR="00F433CB" w:rsidRPr="00BB7F58">
        <w:rPr>
          <w:rFonts w:ascii="Times New Roman" w:hAnsi="Times New Roman"/>
          <w:sz w:val="28"/>
        </w:rPr>
        <w:t xml:space="preserve">  </w:t>
      </w:r>
      <w:r w:rsidR="00F433CB" w:rsidRPr="00BB7F58">
        <w:rPr>
          <w:rFonts w:ascii="Times New Roman" w:hAnsi="Times New Roman"/>
          <w:b/>
          <w:sz w:val="52"/>
        </w:rPr>
        <w:t xml:space="preserve">S.C. </w:t>
      </w:r>
      <w:proofErr w:type="gramStart"/>
      <w:r w:rsidR="00F433CB" w:rsidRPr="00BB7F58">
        <w:rPr>
          <w:rFonts w:ascii="Times New Roman" w:hAnsi="Times New Roman"/>
          <w:b/>
          <w:sz w:val="52"/>
        </w:rPr>
        <w:t>,,PROCIMEX’’</w:t>
      </w:r>
      <w:proofErr w:type="gramEnd"/>
      <w:r w:rsidR="00F433CB" w:rsidRPr="00BB7F58">
        <w:rPr>
          <w:rFonts w:ascii="Times New Roman" w:hAnsi="Times New Roman"/>
          <w:b/>
          <w:sz w:val="52"/>
        </w:rPr>
        <w:t xml:space="preserve"> SRL</w:t>
      </w:r>
      <w:r w:rsidR="00F433CB" w:rsidRPr="00BB7F58">
        <w:rPr>
          <w:rFonts w:ascii="Times New Roman" w:hAnsi="Times New Roman"/>
          <w:b/>
          <w:sz w:val="28"/>
        </w:rPr>
        <w:tab/>
      </w:r>
      <w:r w:rsidR="00F433CB" w:rsidRPr="00BB7F58">
        <w:rPr>
          <w:rFonts w:ascii="Times New Roman" w:hAnsi="Times New Roman"/>
          <w:b/>
          <w:sz w:val="28"/>
        </w:rPr>
        <w:tab/>
      </w:r>
      <w:r w:rsidR="00F433CB" w:rsidRPr="00BB7F58">
        <w:rPr>
          <w:rFonts w:ascii="Times New Roman" w:hAnsi="Times New Roman"/>
          <w:b/>
          <w:sz w:val="28"/>
        </w:rPr>
        <w:tab/>
        <w:t xml:space="preserve"> </w:t>
      </w:r>
    </w:p>
    <w:p w:rsidR="00F433CB" w:rsidRPr="00BB7F58" w:rsidRDefault="00F433CB" w:rsidP="00F433CB">
      <w:pPr>
        <w:pStyle w:val="BodyTextIndent"/>
        <w:spacing w:after="0"/>
        <w:ind w:left="0"/>
        <w:rPr>
          <w:rFonts w:ascii="Times New Roman" w:hAnsi="Times New Roman"/>
          <w:sz w:val="24"/>
          <w:lang w:val="fr-FR"/>
        </w:rPr>
      </w:pPr>
      <w:r w:rsidRPr="00BB7F58">
        <w:rPr>
          <w:rFonts w:ascii="Times New Roman" w:hAnsi="Times New Roman"/>
          <w:sz w:val="24"/>
          <w:lang w:val="en-AU"/>
        </w:rPr>
        <w:sym w:font="Wingdings" w:char="F0AF"/>
      </w:r>
      <w:r w:rsidRPr="00BB7F58">
        <w:rPr>
          <w:rFonts w:ascii="Times New Roman" w:hAnsi="Times New Roman"/>
          <w:sz w:val="24"/>
          <w:lang w:val="en-AU"/>
        </w:rPr>
        <w:sym w:font="Wingdings" w:char="F0AF"/>
      </w:r>
      <w:r w:rsidRPr="00BB7F58">
        <w:rPr>
          <w:rFonts w:ascii="Times New Roman" w:hAnsi="Times New Roman"/>
          <w:sz w:val="24"/>
          <w:lang w:val="en-AU"/>
        </w:rPr>
        <w:sym w:font="Wingdings" w:char="F0AF"/>
      </w:r>
      <w:r w:rsidRPr="00BB7F58">
        <w:rPr>
          <w:rFonts w:ascii="Times New Roman" w:hAnsi="Times New Roman"/>
          <w:sz w:val="24"/>
          <w:lang w:val="en-AU"/>
        </w:rPr>
        <w:sym w:font="Wingdings" w:char="F0AF"/>
      </w:r>
      <w:r w:rsidRPr="00BB7F58">
        <w:rPr>
          <w:rFonts w:ascii="Times New Roman" w:hAnsi="Times New Roman"/>
          <w:sz w:val="24"/>
          <w:lang w:val="en-AU"/>
        </w:rPr>
        <w:sym w:font="Wingdings" w:char="F0AF"/>
      </w:r>
      <w:r w:rsidRPr="00BB7F58">
        <w:rPr>
          <w:rFonts w:ascii="Times New Roman" w:hAnsi="Times New Roman"/>
          <w:sz w:val="24"/>
          <w:lang w:val="fr-FR"/>
        </w:rPr>
        <w:t xml:space="preserve"> Str. P</w:t>
      </w:r>
      <w:r w:rsidRPr="00BB7F58">
        <w:rPr>
          <w:rFonts w:ascii="Times New Roman" w:hAnsi="Times New Roman"/>
          <w:sz w:val="24"/>
          <w:lang w:val="ro-RO"/>
        </w:rPr>
        <w:t>ăcii</w:t>
      </w:r>
      <w:r w:rsidRPr="00BB7F58">
        <w:rPr>
          <w:rFonts w:ascii="Times New Roman" w:hAnsi="Times New Roman"/>
          <w:sz w:val="24"/>
          <w:lang w:val="fr-FR"/>
        </w:rPr>
        <w:t>; nr.3 ,820085 Tulcea, Bl.S2; sc.</w:t>
      </w:r>
      <w:r>
        <w:rPr>
          <w:rFonts w:ascii="Times New Roman" w:hAnsi="Times New Roman"/>
          <w:sz w:val="24"/>
          <w:lang w:val="fr-FR"/>
        </w:rPr>
        <w:t>B; ap.6</w:t>
      </w:r>
      <w:r w:rsidRPr="00BB7F58">
        <w:rPr>
          <w:rFonts w:ascii="Times New Roman" w:hAnsi="Times New Roman"/>
          <w:sz w:val="24"/>
          <w:lang w:val="fr-FR"/>
        </w:rPr>
        <w:t>; Tel/fax. 0240 /511970;  0745981811</w:t>
      </w:r>
    </w:p>
    <w:p w:rsidR="00F433CB" w:rsidRPr="00655F5D" w:rsidRDefault="00F433CB" w:rsidP="00F433CB">
      <w:pPr>
        <w:pStyle w:val="BodyTextIndent"/>
        <w:spacing w:after="0"/>
        <w:ind w:left="0"/>
        <w:outlineLvl w:val="0"/>
        <w:rPr>
          <w:rFonts w:ascii="Times New Roman" w:hAnsi="Times New Roman"/>
          <w:sz w:val="24"/>
          <w:u w:val="single"/>
        </w:rPr>
      </w:pPr>
      <w:r>
        <w:rPr>
          <w:rFonts w:ascii="Times New Roman" w:hAnsi="Times New Roman"/>
          <w:sz w:val="24"/>
          <w:u w:val="single"/>
          <w:lang w:val="fr-FR"/>
        </w:rPr>
        <w:t xml:space="preserve">                      </w:t>
      </w:r>
      <w:r w:rsidRPr="00BB7F58">
        <w:rPr>
          <w:rFonts w:ascii="Times New Roman" w:hAnsi="Times New Roman"/>
          <w:sz w:val="24"/>
          <w:u w:val="single"/>
          <w:lang w:val="fr-FR"/>
        </w:rPr>
        <w:t xml:space="preserve">CF 7361320 ; Nr. Reg.Comerţului J 36/282/1995; </w:t>
      </w:r>
      <w:r>
        <w:rPr>
          <w:rFonts w:ascii="Times New Roman" w:hAnsi="Times New Roman"/>
          <w:sz w:val="24"/>
          <w:u w:val="single"/>
          <w:lang w:val="fr-FR"/>
        </w:rPr>
        <w:t>e-mail : pprocimex@yahoo.com</w:t>
      </w:r>
    </w:p>
    <w:p w:rsidR="00126CE2" w:rsidRPr="00126CE2" w:rsidRDefault="00126CE2" w:rsidP="00126CE2">
      <w:pPr>
        <w:spacing w:after="0"/>
        <w:jc w:val="both"/>
        <w:rPr>
          <w:rFonts w:ascii="Times New Roman" w:hAnsi="Times New Roman" w:cs="Times New Roman"/>
          <w:sz w:val="28"/>
          <w:lang w:val="fr-FR"/>
        </w:rPr>
      </w:pPr>
    </w:p>
    <w:p w:rsidR="00126CE2" w:rsidRPr="00126CE2" w:rsidRDefault="00126CE2" w:rsidP="00126CE2">
      <w:pPr>
        <w:spacing w:after="0"/>
        <w:jc w:val="both"/>
        <w:rPr>
          <w:rFonts w:ascii="Times New Roman" w:hAnsi="Times New Roman" w:cs="Times New Roman"/>
          <w:sz w:val="28"/>
          <w:lang w:val="fr-FR"/>
        </w:rPr>
      </w:pPr>
    </w:p>
    <w:p w:rsidR="00126CE2" w:rsidRPr="00126CE2" w:rsidRDefault="00126CE2" w:rsidP="00126CE2">
      <w:pPr>
        <w:spacing w:after="0"/>
        <w:jc w:val="both"/>
        <w:rPr>
          <w:rFonts w:ascii="Times New Roman" w:hAnsi="Times New Roman" w:cs="Times New Roman"/>
          <w:sz w:val="28"/>
          <w:lang w:val="fr-FR"/>
        </w:rPr>
      </w:pPr>
    </w:p>
    <w:p w:rsidR="00126CE2" w:rsidRPr="00126CE2" w:rsidRDefault="00126CE2" w:rsidP="00126CE2">
      <w:pPr>
        <w:spacing w:after="0"/>
        <w:jc w:val="both"/>
        <w:rPr>
          <w:rFonts w:ascii="Times New Roman" w:hAnsi="Times New Roman" w:cs="Times New Roman"/>
          <w:sz w:val="28"/>
          <w:lang w:val="fr-FR"/>
        </w:rPr>
      </w:pPr>
    </w:p>
    <w:p w:rsidR="00126CE2" w:rsidRPr="00126CE2" w:rsidRDefault="00126CE2" w:rsidP="00126CE2">
      <w:pPr>
        <w:spacing w:after="0"/>
        <w:jc w:val="both"/>
        <w:rPr>
          <w:rFonts w:ascii="Times New Roman" w:hAnsi="Times New Roman" w:cs="Times New Roman"/>
          <w:sz w:val="28"/>
          <w:lang w:val="fr-FR"/>
        </w:rPr>
      </w:pPr>
    </w:p>
    <w:p w:rsidR="00126CE2" w:rsidRPr="00126CE2" w:rsidRDefault="00126CE2" w:rsidP="00126CE2">
      <w:pPr>
        <w:spacing w:after="0"/>
        <w:jc w:val="both"/>
        <w:rPr>
          <w:rFonts w:ascii="Times New Roman" w:hAnsi="Times New Roman" w:cs="Times New Roman"/>
          <w:sz w:val="28"/>
          <w:lang w:val="fr-FR"/>
        </w:rPr>
      </w:pPr>
    </w:p>
    <w:p w:rsidR="00126CE2" w:rsidRPr="00126CE2" w:rsidRDefault="00126CE2" w:rsidP="00126CE2">
      <w:pPr>
        <w:spacing w:after="0"/>
        <w:jc w:val="both"/>
        <w:rPr>
          <w:rFonts w:ascii="Times New Roman" w:hAnsi="Times New Roman" w:cs="Times New Roman"/>
          <w:sz w:val="28"/>
          <w:lang w:val="fr-FR"/>
        </w:rPr>
      </w:pPr>
    </w:p>
    <w:p w:rsidR="00126CE2" w:rsidRPr="00126CE2" w:rsidRDefault="00126CE2" w:rsidP="00126CE2">
      <w:pPr>
        <w:spacing w:after="0"/>
        <w:jc w:val="both"/>
        <w:rPr>
          <w:rFonts w:ascii="Times New Roman" w:hAnsi="Times New Roman" w:cs="Times New Roman"/>
          <w:sz w:val="28"/>
          <w:lang w:val="fr-FR"/>
        </w:rPr>
      </w:pPr>
    </w:p>
    <w:p w:rsidR="00126CE2" w:rsidRPr="00126CE2" w:rsidRDefault="00126CE2" w:rsidP="00126CE2">
      <w:pPr>
        <w:spacing w:after="0"/>
        <w:jc w:val="both"/>
        <w:rPr>
          <w:rFonts w:ascii="Times New Roman" w:hAnsi="Times New Roman" w:cs="Times New Roman"/>
          <w:b/>
          <w:w w:val="200"/>
          <w:sz w:val="32"/>
          <w:lang w:val="fr-FR"/>
        </w:rPr>
      </w:pPr>
      <w:r w:rsidRPr="00126CE2">
        <w:rPr>
          <w:rFonts w:ascii="Times New Roman" w:hAnsi="Times New Roman" w:cs="Times New Roman"/>
          <w:sz w:val="28"/>
          <w:lang w:val="fr-FR"/>
        </w:rPr>
        <w:tab/>
      </w:r>
      <w:r w:rsidR="00C83EC2" w:rsidRPr="00126CE2">
        <w:rPr>
          <w:rFonts w:ascii="Times New Roman" w:hAnsi="Times New Roman" w:cs="Times New Roman"/>
          <w:sz w:val="28"/>
          <w:lang w:val="fr-FR"/>
        </w:rPr>
        <w:t xml:space="preserve">                                </w:t>
      </w:r>
      <w:r w:rsidR="00C83EC2" w:rsidRPr="00126CE2">
        <w:rPr>
          <w:rFonts w:ascii="Times New Roman" w:hAnsi="Times New Roman" w:cs="Times New Roman"/>
          <w:b/>
          <w:w w:val="200"/>
          <w:sz w:val="32"/>
          <w:lang w:val="fr-FR"/>
        </w:rPr>
        <w:t>DOCUMENTATIE</w:t>
      </w:r>
    </w:p>
    <w:p w:rsidR="00126CE2" w:rsidRPr="00126CE2" w:rsidRDefault="00126CE2" w:rsidP="00126CE2">
      <w:pPr>
        <w:pStyle w:val="Heading1"/>
        <w:spacing w:after="0" w:afterAutospacing="0"/>
        <w:rPr>
          <w:rStyle w:val="Emphasis"/>
          <w:b w:val="0"/>
          <w:i w:val="0"/>
          <w:sz w:val="28"/>
          <w:szCs w:val="28"/>
        </w:rPr>
      </w:pPr>
      <w:r w:rsidRPr="00126CE2">
        <w:rPr>
          <w:rStyle w:val="Emphasis"/>
          <w:b w:val="0"/>
          <w:i w:val="0"/>
          <w:szCs w:val="28"/>
        </w:rPr>
        <w:t xml:space="preserve">        </w:t>
      </w:r>
      <w:r>
        <w:rPr>
          <w:rStyle w:val="Emphasis"/>
          <w:b w:val="0"/>
          <w:i w:val="0"/>
          <w:szCs w:val="28"/>
        </w:rPr>
        <w:t xml:space="preserve">        </w:t>
      </w:r>
      <w:proofErr w:type="gramStart"/>
      <w:r w:rsidRPr="00126CE2">
        <w:rPr>
          <w:rStyle w:val="Emphasis"/>
          <w:b w:val="0"/>
          <w:i w:val="0"/>
          <w:sz w:val="28"/>
          <w:szCs w:val="28"/>
        </w:rPr>
        <w:t>necesara</w:t>
      </w:r>
      <w:proofErr w:type="gramEnd"/>
      <w:r w:rsidRPr="00126CE2">
        <w:rPr>
          <w:rStyle w:val="Emphasis"/>
          <w:b w:val="0"/>
          <w:i w:val="0"/>
          <w:sz w:val="28"/>
          <w:szCs w:val="28"/>
        </w:rPr>
        <w:t xml:space="preserve"> </w:t>
      </w:r>
      <w:r w:rsidR="00C83EC2">
        <w:rPr>
          <w:rStyle w:val="Emphasis"/>
          <w:b w:val="0"/>
          <w:i w:val="0"/>
          <w:sz w:val="28"/>
          <w:szCs w:val="28"/>
        </w:rPr>
        <w:t xml:space="preserve">Deciziei etapei de incadrare de catre </w:t>
      </w:r>
      <w:r w:rsidRPr="00126CE2">
        <w:rPr>
          <w:rStyle w:val="Emphasis"/>
          <w:b w:val="0"/>
          <w:i w:val="0"/>
          <w:sz w:val="28"/>
          <w:szCs w:val="28"/>
        </w:rPr>
        <w:t>APM  Tulcea</w:t>
      </w:r>
    </w:p>
    <w:p w:rsidR="00126CE2" w:rsidRPr="00126CE2" w:rsidRDefault="00126CE2" w:rsidP="00126CE2">
      <w:pPr>
        <w:spacing w:after="0"/>
        <w:jc w:val="both"/>
        <w:rPr>
          <w:rFonts w:ascii="Times New Roman" w:hAnsi="Times New Roman" w:cs="Times New Roman"/>
          <w:sz w:val="28"/>
          <w:szCs w:val="28"/>
          <w:lang w:val="fr-FR"/>
        </w:rPr>
      </w:pPr>
      <w:r w:rsidRPr="00126CE2">
        <w:rPr>
          <w:rFonts w:ascii="Times New Roman" w:hAnsi="Times New Roman" w:cs="Times New Roman"/>
          <w:sz w:val="28"/>
          <w:szCs w:val="28"/>
          <w:lang w:val="fr-FR"/>
        </w:rPr>
        <w:t xml:space="preserve">                                                      </w:t>
      </w:r>
      <w:proofErr w:type="gramStart"/>
      <w:r w:rsidRPr="00126CE2">
        <w:rPr>
          <w:rFonts w:ascii="Times New Roman" w:hAnsi="Times New Roman" w:cs="Times New Roman"/>
          <w:sz w:val="28"/>
          <w:szCs w:val="28"/>
          <w:lang w:val="fr-FR"/>
        </w:rPr>
        <w:t>pentru</w:t>
      </w:r>
      <w:proofErr w:type="gramEnd"/>
      <w:r w:rsidRPr="00126CE2">
        <w:rPr>
          <w:rFonts w:ascii="Times New Roman" w:hAnsi="Times New Roman" w:cs="Times New Roman"/>
          <w:sz w:val="28"/>
          <w:szCs w:val="28"/>
          <w:lang w:val="fr-FR"/>
        </w:rPr>
        <w:t xml:space="preserve"> investiţia</w:t>
      </w:r>
    </w:p>
    <w:p w:rsidR="005F5FF4" w:rsidRPr="000D2E4A" w:rsidRDefault="005F5FF4" w:rsidP="005F5FF4">
      <w:pPr>
        <w:spacing w:after="0"/>
        <w:ind w:left="270"/>
        <w:jc w:val="both"/>
        <w:rPr>
          <w:rFonts w:ascii="Times New Roman" w:hAnsi="Times New Roman" w:cs="Times New Roman"/>
          <w:b/>
          <w:sz w:val="28"/>
          <w:szCs w:val="28"/>
          <w:lang w:val="fr-FR"/>
        </w:rPr>
      </w:pPr>
      <w:r w:rsidRPr="000D2E4A">
        <w:rPr>
          <w:rFonts w:ascii="Times New Roman" w:hAnsi="Times New Roman" w:cs="Times New Roman"/>
          <w:b/>
          <w:sz w:val="28"/>
          <w:szCs w:val="28"/>
          <w:lang w:val="fr-FR"/>
        </w:rPr>
        <w:t xml:space="preserve">       </w:t>
      </w:r>
      <w:r w:rsidR="009D5C57">
        <w:rPr>
          <w:rFonts w:ascii="Times New Roman" w:hAnsi="Times New Roman" w:cs="Times New Roman"/>
          <w:b/>
          <w:sz w:val="28"/>
          <w:szCs w:val="28"/>
          <w:lang w:val="fr-FR"/>
        </w:rPr>
        <w:t xml:space="preserve"> </w:t>
      </w:r>
      <w:r w:rsidRPr="000D2E4A">
        <w:rPr>
          <w:rFonts w:ascii="Times New Roman" w:hAnsi="Times New Roman" w:cs="Times New Roman"/>
          <w:b/>
          <w:sz w:val="28"/>
          <w:szCs w:val="28"/>
          <w:lang w:val="fr-FR"/>
        </w:rPr>
        <w:t xml:space="preserve">   CONSTRU</w:t>
      </w:r>
      <w:r>
        <w:rPr>
          <w:rFonts w:ascii="Times New Roman" w:hAnsi="Times New Roman" w:cs="Times New Roman"/>
          <w:b/>
          <w:sz w:val="28"/>
          <w:szCs w:val="28"/>
          <w:lang w:val="fr-FR"/>
        </w:rPr>
        <w:t>CTIE</w:t>
      </w:r>
      <w:r w:rsidRPr="000D2E4A">
        <w:rPr>
          <w:rFonts w:ascii="Times New Roman" w:hAnsi="Times New Roman" w:cs="Times New Roman"/>
          <w:b/>
          <w:sz w:val="28"/>
          <w:szCs w:val="28"/>
          <w:lang w:val="fr-FR"/>
        </w:rPr>
        <w:t xml:space="preserve"> PUT FORAT IN VEDEREA CRESTERII CALITATII</w:t>
      </w:r>
    </w:p>
    <w:p w:rsidR="005F5FF4" w:rsidRPr="000D2E4A" w:rsidRDefault="005F5FF4" w:rsidP="005F5FF4">
      <w:pPr>
        <w:spacing w:after="0"/>
        <w:ind w:left="270"/>
        <w:jc w:val="both"/>
        <w:rPr>
          <w:rFonts w:ascii="Times New Roman" w:hAnsi="Times New Roman" w:cs="Times New Roman"/>
          <w:sz w:val="28"/>
          <w:szCs w:val="28"/>
        </w:rPr>
      </w:pPr>
      <w:r w:rsidRPr="000D2E4A">
        <w:rPr>
          <w:rFonts w:ascii="Times New Roman" w:hAnsi="Times New Roman" w:cs="Times New Roman"/>
          <w:b/>
          <w:sz w:val="28"/>
          <w:szCs w:val="28"/>
          <w:lang w:val="fr-FR"/>
        </w:rPr>
        <w:t xml:space="preserve">         </w:t>
      </w:r>
      <w:r>
        <w:rPr>
          <w:rFonts w:ascii="Times New Roman" w:hAnsi="Times New Roman" w:cs="Times New Roman"/>
          <w:b/>
          <w:sz w:val="28"/>
          <w:szCs w:val="28"/>
          <w:lang w:val="fr-FR"/>
        </w:rPr>
        <w:t xml:space="preserve">     </w:t>
      </w:r>
      <w:r w:rsidR="009D5C57">
        <w:rPr>
          <w:rFonts w:ascii="Times New Roman" w:hAnsi="Times New Roman" w:cs="Times New Roman"/>
          <w:b/>
          <w:sz w:val="28"/>
          <w:szCs w:val="28"/>
          <w:lang w:val="fr-FR"/>
        </w:rPr>
        <w:t xml:space="preserve"> </w:t>
      </w:r>
      <w:r>
        <w:rPr>
          <w:rFonts w:ascii="Times New Roman" w:hAnsi="Times New Roman" w:cs="Times New Roman"/>
          <w:b/>
          <w:sz w:val="28"/>
          <w:szCs w:val="28"/>
          <w:lang w:val="fr-FR"/>
        </w:rPr>
        <w:t xml:space="preserve">     </w:t>
      </w:r>
      <w:r w:rsidRPr="000D2E4A">
        <w:rPr>
          <w:rFonts w:ascii="Times New Roman" w:hAnsi="Times New Roman" w:cs="Times New Roman"/>
          <w:b/>
          <w:sz w:val="28"/>
          <w:szCs w:val="28"/>
          <w:lang w:val="fr-FR"/>
        </w:rPr>
        <w:t xml:space="preserve">APEI IN SAT CATALOI, COM.FRECATEI ; JUD.TULCEA </w:t>
      </w:r>
    </w:p>
    <w:p w:rsidR="005F5FF4" w:rsidRPr="000D2E4A" w:rsidRDefault="005F5FF4" w:rsidP="005F5FF4">
      <w:pPr>
        <w:spacing w:after="0"/>
        <w:ind w:left="270"/>
        <w:jc w:val="both"/>
        <w:rPr>
          <w:rFonts w:ascii="Times New Roman" w:hAnsi="Times New Roman" w:cs="Times New Roman"/>
          <w:b/>
          <w:sz w:val="28"/>
          <w:szCs w:val="28"/>
        </w:rPr>
      </w:pPr>
      <w:r w:rsidRPr="000D2E4A">
        <w:rPr>
          <w:rFonts w:ascii="Times New Roman" w:hAnsi="Times New Roman" w:cs="Times New Roman"/>
          <w:b/>
          <w:sz w:val="28"/>
          <w:szCs w:val="28"/>
          <w:lang w:val="fr-FR"/>
        </w:rPr>
        <w:t xml:space="preserve">               </w:t>
      </w:r>
      <w:r>
        <w:rPr>
          <w:rFonts w:ascii="Times New Roman" w:hAnsi="Times New Roman" w:cs="Times New Roman"/>
          <w:b/>
          <w:sz w:val="28"/>
          <w:szCs w:val="28"/>
          <w:lang w:val="fr-FR"/>
        </w:rPr>
        <w:t xml:space="preserve">    </w:t>
      </w:r>
      <w:r w:rsidR="009D5C57">
        <w:rPr>
          <w:rFonts w:ascii="Times New Roman" w:hAnsi="Times New Roman" w:cs="Times New Roman"/>
          <w:b/>
          <w:sz w:val="28"/>
          <w:szCs w:val="28"/>
          <w:lang w:val="fr-FR"/>
        </w:rPr>
        <w:t xml:space="preserve"> </w:t>
      </w:r>
      <w:r>
        <w:rPr>
          <w:rFonts w:ascii="Times New Roman" w:hAnsi="Times New Roman" w:cs="Times New Roman"/>
          <w:b/>
          <w:sz w:val="28"/>
          <w:szCs w:val="28"/>
          <w:lang w:val="fr-FR"/>
        </w:rPr>
        <w:t xml:space="preserve"> </w:t>
      </w:r>
      <w:r w:rsidRPr="000D2E4A">
        <w:rPr>
          <w:rFonts w:ascii="Times New Roman" w:hAnsi="Times New Roman" w:cs="Times New Roman"/>
          <w:b/>
          <w:sz w:val="28"/>
          <w:szCs w:val="28"/>
          <w:lang w:val="fr-FR"/>
        </w:rPr>
        <w:t xml:space="preserve"> Sat Cataloi, com.Frecatei;T</w:t>
      </w:r>
      <w:r w:rsidR="0063066C">
        <w:rPr>
          <w:rFonts w:ascii="Times New Roman" w:hAnsi="Times New Roman" w:cs="Times New Roman"/>
          <w:b/>
          <w:sz w:val="28"/>
          <w:szCs w:val="28"/>
          <w:lang w:val="fr-FR"/>
        </w:rPr>
        <w:t>40 </w:t>
      </w:r>
      <w:proofErr w:type="gramStart"/>
      <w:r w:rsidR="0063066C">
        <w:rPr>
          <w:rFonts w:ascii="Times New Roman" w:hAnsi="Times New Roman" w:cs="Times New Roman"/>
          <w:b/>
          <w:sz w:val="28"/>
          <w:szCs w:val="28"/>
          <w:lang w:val="fr-FR"/>
        </w:rPr>
        <w:t>;Cc</w:t>
      </w:r>
      <w:proofErr w:type="gramEnd"/>
      <w:r w:rsidR="0063066C">
        <w:rPr>
          <w:rFonts w:ascii="Times New Roman" w:hAnsi="Times New Roman" w:cs="Times New Roman"/>
          <w:b/>
          <w:sz w:val="28"/>
          <w:szCs w:val="28"/>
          <w:lang w:val="fr-FR"/>
        </w:rPr>
        <w:t xml:space="preserve"> 563</w:t>
      </w:r>
      <w:r w:rsidRPr="000D2E4A">
        <w:rPr>
          <w:rFonts w:ascii="Times New Roman" w:hAnsi="Times New Roman" w:cs="Times New Roman"/>
          <w:b/>
          <w:sz w:val="28"/>
          <w:szCs w:val="28"/>
          <w:lang w:val="fr-FR"/>
        </w:rPr>
        <w:t>/</w:t>
      </w:r>
      <w:r w:rsidR="0063066C">
        <w:rPr>
          <w:rFonts w:ascii="Times New Roman" w:hAnsi="Times New Roman" w:cs="Times New Roman"/>
          <w:b/>
          <w:sz w:val="28"/>
          <w:szCs w:val="28"/>
          <w:lang w:val="fr-FR"/>
        </w:rPr>
        <w:t>1;CF33367 ;</w:t>
      </w:r>
      <w:r w:rsidRPr="000D2E4A">
        <w:rPr>
          <w:rFonts w:ascii="Times New Roman" w:hAnsi="Times New Roman" w:cs="Times New Roman"/>
          <w:b/>
          <w:sz w:val="28"/>
          <w:szCs w:val="28"/>
        </w:rPr>
        <w:t xml:space="preserve"> jud.</w:t>
      </w:r>
      <w:r>
        <w:rPr>
          <w:rFonts w:ascii="Times New Roman" w:hAnsi="Times New Roman" w:cs="Times New Roman"/>
          <w:b/>
          <w:sz w:val="28"/>
          <w:szCs w:val="28"/>
        </w:rPr>
        <w:t>Tulcea</w:t>
      </w:r>
    </w:p>
    <w:p w:rsidR="00126CE2" w:rsidRDefault="00126CE2" w:rsidP="00126CE2">
      <w:pPr>
        <w:spacing w:after="0"/>
        <w:ind w:right="246"/>
        <w:jc w:val="both"/>
        <w:rPr>
          <w:rFonts w:ascii="Times New Roman" w:hAnsi="Times New Roman" w:cs="Times New Roman"/>
          <w:b/>
          <w:i/>
          <w:sz w:val="28"/>
          <w:szCs w:val="28"/>
        </w:rPr>
      </w:pPr>
    </w:p>
    <w:p w:rsidR="00C83EC2" w:rsidRDefault="00C83EC2" w:rsidP="00126CE2">
      <w:pPr>
        <w:spacing w:after="0"/>
        <w:ind w:right="246"/>
        <w:jc w:val="both"/>
        <w:rPr>
          <w:rFonts w:ascii="Times New Roman" w:hAnsi="Times New Roman" w:cs="Times New Roman"/>
          <w:b/>
          <w:i/>
          <w:sz w:val="28"/>
          <w:szCs w:val="28"/>
        </w:rPr>
      </w:pPr>
    </w:p>
    <w:p w:rsidR="00C83EC2" w:rsidRDefault="00C83EC2" w:rsidP="00126CE2">
      <w:pPr>
        <w:spacing w:after="0"/>
        <w:ind w:right="246"/>
        <w:jc w:val="both"/>
        <w:rPr>
          <w:rFonts w:ascii="Times New Roman" w:hAnsi="Times New Roman" w:cs="Times New Roman"/>
          <w:b/>
          <w:i/>
          <w:sz w:val="28"/>
          <w:szCs w:val="28"/>
        </w:rPr>
      </w:pPr>
    </w:p>
    <w:p w:rsidR="00C83EC2" w:rsidRDefault="00C83EC2" w:rsidP="00126CE2">
      <w:pPr>
        <w:spacing w:after="0"/>
        <w:ind w:right="246"/>
        <w:jc w:val="both"/>
        <w:rPr>
          <w:rFonts w:ascii="Times New Roman" w:hAnsi="Times New Roman" w:cs="Times New Roman"/>
          <w:b/>
          <w:i/>
          <w:sz w:val="28"/>
          <w:szCs w:val="28"/>
        </w:rPr>
      </w:pPr>
    </w:p>
    <w:p w:rsidR="00C83EC2" w:rsidRPr="00126CE2" w:rsidRDefault="00C83EC2" w:rsidP="00126CE2">
      <w:pPr>
        <w:spacing w:after="0"/>
        <w:ind w:right="246"/>
        <w:jc w:val="both"/>
        <w:rPr>
          <w:rFonts w:ascii="Times New Roman" w:hAnsi="Times New Roman" w:cs="Times New Roman"/>
          <w:b/>
          <w:i/>
          <w:sz w:val="28"/>
          <w:szCs w:val="28"/>
        </w:rPr>
      </w:pPr>
    </w:p>
    <w:p w:rsidR="00126CE2" w:rsidRPr="00126CE2" w:rsidRDefault="00126CE2" w:rsidP="00126CE2">
      <w:pPr>
        <w:spacing w:after="0"/>
        <w:jc w:val="both"/>
        <w:rPr>
          <w:rFonts w:ascii="Times New Roman" w:hAnsi="Times New Roman" w:cs="Times New Roman"/>
          <w:b/>
          <w:i/>
          <w:sz w:val="28"/>
          <w:szCs w:val="28"/>
        </w:rPr>
      </w:pPr>
    </w:p>
    <w:p w:rsidR="00126CE2" w:rsidRPr="00126CE2" w:rsidRDefault="00126CE2" w:rsidP="00126CE2">
      <w:pPr>
        <w:spacing w:after="0"/>
        <w:ind w:firstLine="720"/>
        <w:jc w:val="both"/>
        <w:rPr>
          <w:rFonts w:ascii="Times New Roman" w:hAnsi="Times New Roman" w:cs="Times New Roman"/>
          <w:sz w:val="28"/>
        </w:rPr>
      </w:pPr>
      <w:r w:rsidRPr="00126CE2">
        <w:rPr>
          <w:rFonts w:ascii="Times New Roman" w:hAnsi="Times New Roman" w:cs="Times New Roman"/>
          <w:b/>
          <w:i/>
          <w:caps/>
          <w:lang w:val="fr-FR"/>
        </w:rPr>
        <w:t xml:space="preserve">           </w:t>
      </w:r>
      <w:r w:rsidR="005F5FF4">
        <w:rPr>
          <w:rFonts w:ascii="Times New Roman" w:hAnsi="Times New Roman" w:cs="Times New Roman"/>
          <w:b/>
          <w:i/>
          <w:caps/>
          <w:lang w:val="fr-FR"/>
        </w:rPr>
        <w:t xml:space="preserve">                 </w:t>
      </w:r>
      <w:r w:rsidRPr="00126CE2">
        <w:rPr>
          <w:rFonts w:ascii="Times New Roman" w:hAnsi="Times New Roman" w:cs="Times New Roman"/>
          <w:b/>
          <w:i/>
          <w:caps/>
          <w:lang w:val="fr-FR"/>
        </w:rPr>
        <w:t xml:space="preserve">  </w:t>
      </w:r>
      <w:r w:rsidRPr="00126CE2">
        <w:rPr>
          <w:rFonts w:ascii="Times New Roman" w:hAnsi="Times New Roman" w:cs="Times New Roman"/>
          <w:b/>
          <w:i/>
          <w:caps/>
          <w:sz w:val="28"/>
          <w:szCs w:val="28"/>
          <w:lang w:val="fr-FR"/>
        </w:rPr>
        <w:t>beneficiar </w:t>
      </w:r>
      <w:r w:rsidRPr="00126CE2">
        <w:rPr>
          <w:rFonts w:ascii="Times New Roman" w:hAnsi="Times New Roman" w:cs="Times New Roman"/>
          <w:b/>
          <w:i/>
          <w:caps/>
          <w:lang w:val="fr-FR"/>
        </w:rPr>
        <w:t xml:space="preserve">: </w:t>
      </w:r>
      <w:r w:rsidR="005F5FF4">
        <w:rPr>
          <w:rFonts w:ascii="Times New Roman" w:hAnsi="Times New Roman" w:cs="Times New Roman"/>
          <w:b/>
          <w:caps/>
          <w:sz w:val="28"/>
          <w:szCs w:val="28"/>
          <w:lang w:val="fr-FR"/>
        </w:rPr>
        <w:t>COMUNA FRECATEI</w:t>
      </w:r>
    </w:p>
    <w:p w:rsidR="005F5FF4" w:rsidRDefault="00C83EC2" w:rsidP="005F5FF4">
      <w:pPr>
        <w:ind w:left="720"/>
        <w:jc w:val="both"/>
        <w:rPr>
          <w:rFonts w:ascii="Times New Roman" w:hAnsi="Times New Roman" w:cs="Times New Roman"/>
          <w:sz w:val="28"/>
          <w:szCs w:val="28"/>
        </w:rPr>
      </w:pPr>
      <w:r>
        <w:rPr>
          <w:rFonts w:ascii="Times New Roman" w:hAnsi="Times New Roman" w:cs="Times New Roman"/>
          <w:sz w:val="24"/>
          <w:szCs w:val="24"/>
          <w:lang w:val="fr-FR"/>
        </w:rPr>
        <w:t xml:space="preserve">           </w:t>
      </w:r>
      <w:r w:rsidR="00126CE2" w:rsidRPr="00C83EC2">
        <w:rPr>
          <w:rFonts w:ascii="Times New Roman" w:hAnsi="Times New Roman" w:cs="Times New Roman"/>
          <w:sz w:val="24"/>
          <w:szCs w:val="24"/>
          <w:lang w:val="fr-FR"/>
        </w:rPr>
        <w:t xml:space="preserve">   </w:t>
      </w:r>
      <w:r w:rsidR="005F5FF4" w:rsidRPr="00BC7870">
        <w:rPr>
          <w:rFonts w:ascii="Times New Roman" w:hAnsi="Times New Roman" w:cs="Times New Roman"/>
          <w:sz w:val="28"/>
          <w:szCs w:val="28"/>
          <w:lang w:val="fr-FR"/>
        </w:rPr>
        <w:t>Loc.Frecatei, str.Principala; nr.63; com.Frecatei, jud.Tulcea</w:t>
      </w:r>
    </w:p>
    <w:p w:rsidR="00126CE2" w:rsidRPr="00C83EC2" w:rsidRDefault="00126CE2" w:rsidP="00126CE2">
      <w:pPr>
        <w:spacing w:after="0"/>
        <w:ind w:left="720"/>
        <w:jc w:val="both"/>
        <w:rPr>
          <w:rFonts w:ascii="Times New Roman" w:hAnsi="Times New Roman" w:cs="Times New Roman"/>
          <w:w w:val="200"/>
          <w:sz w:val="24"/>
          <w:szCs w:val="24"/>
          <w:lang w:val="fr-FR"/>
        </w:rPr>
      </w:pPr>
    </w:p>
    <w:p w:rsidR="00126CE2" w:rsidRPr="00126CE2" w:rsidRDefault="00126CE2" w:rsidP="00126CE2">
      <w:pPr>
        <w:spacing w:after="0"/>
        <w:jc w:val="both"/>
        <w:rPr>
          <w:rFonts w:ascii="Times New Roman" w:hAnsi="Times New Roman" w:cs="Times New Roman"/>
          <w:sz w:val="28"/>
          <w:lang w:val="fr-FR"/>
        </w:rPr>
      </w:pPr>
    </w:p>
    <w:p w:rsidR="00126CE2" w:rsidRPr="00126CE2" w:rsidRDefault="00126CE2" w:rsidP="00126CE2">
      <w:pPr>
        <w:spacing w:after="0"/>
        <w:jc w:val="both"/>
        <w:rPr>
          <w:rFonts w:ascii="Times New Roman" w:hAnsi="Times New Roman" w:cs="Times New Roman"/>
          <w:sz w:val="28"/>
          <w:lang w:val="fr-FR"/>
        </w:rPr>
      </w:pPr>
    </w:p>
    <w:p w:rsidR="00126CE2" w:rsidRPr="00126CE2" w:rsidRDefault="00126CE2" w:rsidP="00126CE2">
      <w:pPr>
        <w:spacing w:after="0"/>
        <w:jc w:val="both"/>
        <w:rPr>
          <w:rFonts w:ascii="Times New Roman" w:hAnsi="Times New Roman" w:cs="Times New Roman"/>
          <w:sz w:val="28"/>
          <w:lang w:val="fr-FR"/>
        </w:rPr>
      </w:pPr>
    </w:p>
    <w:p w:rsidR="00126CE2" w:rsidRPr="00126CE2" w:rsidRDefault="00126CE2" w:rsidP="00126CE2">
      <w:pPr>
        <w:spacing w:after="0"/>
        <w:jc w:val="both"/>
        <w:rPr>
          <w:rFonts w:ascii="Times New Roman" w:hAnsi="Times New Roman" w:cs="Times New Roman"/>
          <w:sz w:val="28"/>
          <w:lang w:val="fr-FR"/>
        </w:rPr>
      </w:pPr>
    </w:p>
    <w:p w:rsidR="00126CE2" w:rsidRDefault="00126CE2" w:rsidP="00126CE2">
      <w:pPr>
        <w:spacing w:after="0"/>
        <w:jc w:val="both"/>
        <w:rPr>
          <w:rFonts w:ascii="Times New Roman" w:hAnsi="Times New Roman" w:cs="Times New Roman"/>
          <w:sz w:val="28"/>
          <w:lang w:val="fr-FR"/>
        </w:rPr>
      </w:pPr>
    </w:p>
    <w:p w:rsidR="00F433CB" w:rsidRPr="00126CE2" w:rsidRDefault="00F433CB" w:rsidP="00126CE2">
      <w:pPr>
        <w:spacing w:after="0"/>
        <w:jc w:val="both"/>
        <w:rPr>
          <w:rFonts w:ascii="Times New Roman" w:hAnsi="Times New Roman" w:cs="Times New Roman"/>
          <w:sz w:val="28"/>
          <w:lang w:val="fr-FR"/>
        </w:rPr>
      </w:pPr>
    </w:p>
    <w:p w:rsidR="00126CE2" w:rsidRPr="00126CE2" w:rsidRDefault="00126CE2" w:rsidP="00126CE2">
      <w:pPr>
        <w:spacing w:after="0"/>
        <w:jc w:val="both"/>
        <w:rPr>
          <w:rFonts w:ascii="Times New Roman" w:hAnsi="Times New Roman" w:cs="Times New Roman"/>
          <w:sz w:val="28"/>
          <w:lang w:val="fr-FR"/>
        </w:rPr>
      </w:pPr>
    </w:p>
    <w:p w:rsidR="00126CE2" w:rsidRPr="00126CE2" w:rsidRDefault="00126CE2" w:rsidP="00126CE2">
      <w:pPr>
        <w:spacing w:after="0"/>
        <w:jc w:val="both"/>
        <w:rPr>
          <w:rFonts w:ascii="Times New Roman" w:hAnsi="Times New Roman" w:cs="Times New Roman"/>
          <w:b/>
          <w:sz w:val="32"/>
          <w:lang w:val="fr-FR"/>
        </w:rPr>
      </w:pPr>
    </w:p>
    <w:p w:rsidR="00126CE2" w:rsidRPr="00126CE2" w:rsidRDefault="00126CE2" w:rsidP="00126CE2">
      <w:pPr>
        <w:spacing w:after="0"/>
        <w:jc w:val="both"/>
        <w:rPr>
          <w:rFonts w:ascii="Times New Roman" w:hAnsi="Times New Roman" w:cs="Times New Roman"/>
          <w:b/>
          <w:sz w:val="32"/>
          <w:lang w:val="fr-FR"/>
        </w:rPr>
      </w:pPr>
    </w:p>
    <w:p w:rsidR="00126CE2" w:rsidRPr="00126CE2" w:rsidRDefault="00126CE2" w:rsidP="00126CE2">
      <w:pPr>
        <w:spacing w:after="0"/>
        <w:jc w:val="both"/>
        <w:rPr>
          <w:rFonts w:ascii="Times New Roman" w:hAnsi="Times New Roman" w:cs="Times New Roman"/>
          <w:b/>
          <w:sz w:val="32"/>
          <w:lang w:val="fr-FR"/>
        </w:rPr>
      </w:pPr>
    </w:p>
    <w:p w:rsidR="00126CE2" w:rsidRPr="00126CE2" w:rsidRDefault="00126CE2" w:rsidP="00126CE2">
      <w:pPr>
        <w:spacing w:after="0"/>
        <w:jc w:val="both"/>
        <w:rPr>
          <w:rFonts w:ascii="Times New Roman" w:hAnsi="Times New Roman" w:cs="Times New Roman"/>
          <w:b/>
          <w:sz w:val="24"/>
          <w:szCs w:val="24"/>
          <w:lang w:val="fr-FR"/>
        </w:rPr>
      </w:pPr>
      <w:r w:rsidRPr="00126CE2">
        <w:rPr>
          <w:rFonts w:ascii="Times New Roman" w:hAnsi="Times New Roman" w:cs="Times New Roman"/>
          <w:b/>
          <w:sz w:val="32"/>
          <w:lang w:val="fr-FR"/>
        </w:rPr>
        <w:tab/>
      </w:r>
      <w:r w:rsidRPr="00126CE2">
        <w:rPr>
          <w:rFonts w:ascii="Times New Roman" w:hAnsi="Times New Roman" w:cs="Times New Roman"/>
          <w:b/>
          <w:sz w:val="32"/>
          <w:lang w:val="fr-FR"/>
        </w:rPr>
        <w:tab/>
      </w:r>
      <w:r w:rsidRPr="00126CE2">
        <w:rPr>
          <w:rFonts w:ascii="Times New Roman" w:hAnsi="Times New Roman" w:cs="Times New Roman"/>
          <w:b/>
          <w:sz w:val="32"/>
          <w:lang w:val="fr-FR"/>
        </w:rPr>
        <w:tab/>
      </w:r>
      <w:r w:rsidRPr="00126CE2">
        <w:rPr>
          <w:rFonts w:ascii="Times New Roman" w:hAnsi="Times New Roman" w:cs="Times New Roman"/>
          <w:b/>
          <w:sz w:val="32"/>
          <w:lang w:val="fr-FR"/>
        </w:rPr>
        <w:tab/>
      </w:r>
      <w:r w:rsidRPr="00126CE2">
        <w:rPr>
          <w:rFonts w:ascii="Times New Roman" w:hAnsi="Times New Roman" w:cs="Times New Roman"/>
          <w:b/>
          <w:sz w:val="32"/>
          <w:lang w:val="fr-FR"/>
        </w:rPr>
        <w:tab/>
      </w:r>
      <w:r w:rsidRPr="00126CE2">
        <w:rPr>
          <w:rFonts w:ascii="Times New Roman" w:hAnsi="Times New Roman" w:cs="Times New Roman"/>
          <w:b/>
          <w:sz w:val="24"/>
          <w:szCs w:val="24"/>
          <w:lang w:val="fr-FR"/>
        </w:rPr>
        <w:tab/>
        <w:t>TULCEA</w:t>
      </w:r>
    </w:p>
    <w:p w:rsidR="00126CE2" w:rsidRPr="00126CE2" w:rsidRDefault="00126CE2" w:rsidP="00126CE2">
      <w:pPr>
        <w:spacing w:after="0"/>
        <w:jc w:val="both"/>
        <w:rPr>
          <w:rFonts w:ascii="Times New Roman" w:hAnsi="Times New Roman" w:cs="Times New Roman"/>
          <w:sz w:val="24"/>
          <w:szCs w:val="24"/>
          <w:lang w:val="fr-FR"/>
        </w:rPr>
      </w:pPr>
      <w:r w:rsidRPr="00126CE2">
        <w:rPr>
          <w:rFonts w:ascii="Times New Roman" w:hAnsi="Times New Roman" w:cs="Times New Roman"/>
          <w:b/>
          <w:sz w:val="24"/>
          <w:szCs w:val="24"/>
          <w:lang w:val="fr-FR"/>
        </w:rPr>
        <w:tab/>
      </w:r>
      <w:r w:rsidRPr="00126CE2">
        <w:rPr>
          <w:rFonts w:ascii="Times New Roman" w:hAnsi="Times New Roman" w:cs="Times New Roman"/>
          <w:b/>
          <w:sz w:val="24"/>
          <w:szCs w:val="24"/>
          <w:lang w:val="fr-FR"/>
        </w:rPr>
        <w:tab/>
      </w:r>
      <w:r w:rsidRPr="00126CE2">
        <w:rPr>
          <w:rFonts w:ascii="Times New Roman" w:hAnsi="Times New Roman" w:cs="Times New Roman"/>
          <w:b/>
          <w:sz w:val="24"/>
          <w:szCs w:val="24"/>
          <w:lang w:val="fr-FR"/>
        </w:rPr>
        <w:tab/>
      </w:r>
      <w:r w:rsidRPr="00126CE2">
        <w:rPr>
          <w:rFonts w:ascii="Times New Roman" w:hAnsi="Times New Roman" w:cs="Times New Roman"/>
          <w:b/>
          <w:sz w:val="24"/>
          <w:szCs w:val="24"/>
          <w:lang w:val="fr-FR"/>
        </w:rPr>
        <w:tab/>
      </w:r>
      <w:r w:rsidRPr="00126CE2">
        <w:rPr>
          <w:rFonts w:ascii="Times New Roman" w:hAnsi="Times New Roman" w:cs="Times New Roman"/>
          <w:b/>
          <w:sz w:val="24"/>
          <w:szCs w:val="24"/>
          <w:lang w:val="fr-FR"/>
        </w:rPr>
        <w:tab/>
      </w:r>
      <w:r w:rsidRPr="00126CE2">
        <w:rPr>
          <w:rFonts w:ascii="Times New Roman" w:hAnsi="Times New Roman" w:cs="Times New Roman"/>
          <w:b/>
          <w:sz w:val="24"/>
          <w:szCs w:val="24"/>
          <w:lang w:val="fr-FR"/>
        </w:rPr>
        <w:tab/>
        <w:t xml:space="preserve">     202</w:t>
      </w:r>
      <w:r w:rsidR="005F5FF4">
        <w:rPr>
          <w:rFonts w:ascii="Times New Roman" w:hAnsi="Times New Roman" w:cs="Times New Roman"/>
          <w:b/>
          <w:sz w:val="24"/>
          <w:szCs w:val="24"/>
          <w:lang w:val="fr-FR"/>
        </w:rPr>
        <w:t>3</w:t>
      </w:r>
    </w:p>
    <w:p w:rsidR="009D5C57" w:rsidRPr="000D2E4A" w:rsidRDefault="00F433CB" w:rsidP="009D5C57">
      <w:pPr>
        <w:spacing w:after="0"/>
        <w:ind w:left="270"/>
        <w:jc w:val="both"/>
        <w:rPr>
          <w:rFonts w:ascii="Times New Roman" w:hAnsi="Times New Roman" w:cs="Times New Roman"/>
          <w:b/>
          <w:sz w:val="20"/>
          <w:szCs w:val="20"/>
          <w:lang w:val="fr-FR"/>
        </w:rPr>
      </w:pPr>
      <w:r>
        <w:rPr>
          <w:rFonts w:ascii="Times New Roman" w:hAnsi="Times New Roman"/>
          <w:b/>
          <w:sz w:val="24"/>
          <w:szCs w:val="24"/>
          <w:lang w:val="ro-RO"/>
        </w:rPr>
        <w:lastRenderedPageBreak/>
        <w:t xml:space="preserve">                                                         -02</w:t>
      </w:r>
      <w:r w:rsidRPr="008061D8">
        <w:rPr>
          <w:rFonts w:ascii="Times New Roman" w:hAnsi="Times New Roman"/>
          <w:b/>
          <w:sz w:val="24"/>
          <w:szCs w:val="24"/>
          <w:lang w:val="ro-RO"/>
        </w:rPr>
        <w:t xml:space="preserve"> -</w:t>
      </w:r>
      <w:r w:rsidR="009D5C57">
        <w:rPr>
          <w:rFonts w:ascii="Times New Roman" w:hAnsi="Times New Roman"/>
          <w:b/>
          <w:sz w:val="24"/>
          <w:szCs w:val="24"/>
          <w:lang w:val="ro-RO"/>
        </w:rPr>
        <w:t xml:space="preserve"> </w:t>
      </w:r>
      <w:r w:rsidR="009D5C57" w:rsidRPr="000D2E4A">
        <w:rPr>
          <w:rFonts w:ascii="Times New Roman" w:hAnsi="Times New Roman" w:cs="Times New Roman"/>
          <w:b/>
          <w:sz w:val="20"/>
          <w:szCs w:val="20"/>
          <w:lang w:val="fr-FR"/>
        </w:rPr>
        <w:t>CONSTRU</w:t>
      </w:r>
      <w:r w:rsidR="009D5C57">
        <w:rPr>
          <w:rFonts w:ascii="Times New Roman" w:hAnsi="Times New Roman" w:cs="Times New Roman"/>
          <w:b/>
          <w:sz w:val="20"/>
          <w:szCs w:val="20"/>
          <w:lang w:val="fr-FR"/>
        </w:rPr>
        <w:t xml:space="preserve">CTIE </w:t>
      </w:r>
      <w:r w:rsidR="009D5C57" w:rsidRPr="000D2E4A">
        <w:rPr>
          <w:rFonts w:ascii="Times New Roman" w:hAnsi="Times New Roman" w:cs="Times New Roman"/>
          <w:b/>
          <w:sz w:val="20"/>
          <w:szCs w:val="20"/>
          <w:lang w:val="fr-FR"/>
        </w:rPr>
        <w:t>PUT FORAT</w:t>
      </w:r>
      <w:r w:rsidR="009D5C57">
        <w:rPr>
          <w:rFonts w:ascii="Times New Roman" w:hAnsi="Times New Roman" w:cs="Times New Roman"/>
          <w:b/>
          <w:sz w:val="20"/>
          <w:szCs w:val="20"/>
          <w:lang w:val="fr-FR"/>
        </w:rPr>
        <w:t>(F1)</w:t>
      </w:r>
      <w:r w:rsidR="009D5C57" w:rsidRPr="000D2E4A">
        <w:rPr>
          <w:rFonts w:ascii="Times New Roman" w:hAnsi="Times New Roman" w:cs="Times New Roman"/>
          <w:b/>
          <w:sz w:val="20"/>
          <w:szCs w:val="20"/>
          <w:lang w:val="fr-FR"/>
        </w:rPr>
        <w:t xml:space="preserve"> IN VEDEREA CRESTERII CALITATII</w:t>
      </w:r>
    </w:p>
    <w:p w:rsidR="009D5C57" w:rsidRPr="000D2E4A" w:rsidRDefault="009D5C57" w:rsidP="009D5C57">
      <w:pPr>
        <w:spacing w:after="0"/>
        <w:ind w:left="270"/>
        <w:jc w:val="both"/>
        <w:rPr>
          <w:rFonts w:ascii="Times New Roman" w:hAnsi="Times New Roman" w:cs="Times New Roman"/>
          <w:sz w:val="20"/>
          <w:szCs w:val="20"/>
        </w:rPr>
      </w:pPr>
      <w:r w:rsidRPr="000D2E4A">
        <w:rPr>
          <w:rFonts w:ascii="Times New Roman" w:hAnsi="Times New Roman" w:cs="Times New Roman"/>
          <w:b/>
          <w:sz w:val="20"/>
          <w:szCs w:val="20"/>
          <w:lang w:val="fr-FR"/>
        </w:rPr>
        <w:t xml:space="preserve">    </w:t>
      </w:r>
      <w:r>
        <w:rPr>
          <w:rFonts w:ascii="Times New Roman" w:hAnsi="Times New Roman" w:cs="Times New Roman"/>
          <w:b/>
          <w:sz w:val="20"/>
          <w:szCs w:val="20"/>
          <w:lang w:val="fr-FR"/>
        </w:rPr>
        <w:tab/>
      </w:r>
      <w:r>
        <w:rPr>
          <w:rFonts w:ascii="Times New Roman" w:hAnsi="Times New Roman" w:cs="Times New Roman"/>
          <w:b/>
          <w:sz w:val="20"/>
          <w:szCs w:val="20"/>
          <w:lang w:val="fr-FR"/>
        </w:rPr>
        <w:tab/>
      </w:r>
      <w:r>
        <w:rPr>
          <w:rFonts w:ascii="Times New Roman" w:hAnsi="Times New Roman" w:cs="Times New Roman"/>
          <w:b/>
          <w:sz w:val="20"/>
          <w:szCs w:val="20"/>
          <w:lang w:val="fr-FR"/>
        </w:rPr>
        <w:tab/>
      </w:r>
      <w:r>
        <w:rPr>
          <w:rFonts w:ascii="Times New Roman" w:hAnsi="Times New Roman" w:cs="Times New Roman"/>
          <w:b/>
          <w:sz w:val="20"/>
          <w:szCs w:val="20"/>
          <w:lang w:val="fr-FR"/>
        </w:rPr>
        <w:tab/>
      </w:r>
      <w:r>
        <w:rPr>
          <w:rFonts w:ascii="Times New Roman" w:hAnsi="Times New Roman" w:cs="Times New Roman"/>
          <w:b/>
          <w:sz w:val="20"/>
          <w:szCs w:val="20"/>
          <w:lang w:val="fr-FR"/>
        </w:rPr>
        <w:tab/>
      </w:r>
      <w:r>
        <w:rPr>
          <w:rFonts w:ascii="Times New Roman" w:hAnsi="Times New Roman" w:cs="Times New Roman"/>
          <w:b/>
          <w:sz w:val="20"/>
          <w:szCs w:val="20"/>
          <w:lang w:val="fr-FR"/>
        </w:rPr>
        <w:tab/>
      </w:r>
      <w:r w:rsidRPr="000D2E4A">
        <w:rPr>
          <w:rFonts w:ascii="Times New Roman" w:hAnsi="Times New Roman" w:cs="Times New Roman"/>
          <w:b/>
          <w:sz w:val="20"/>
          <w:szCs w:val="20"/>
          <w:lang w:val="fr-FR"/>
        </w:rPr>
        <w:t xml:space="preserve">  </w:t>
      </w:r>
      <w:r>
        <w:rPr>
          <w:rFonts w:ascii="Times New Roman" w:hAnsi="Times New Roman" w:cs="Times New Roman"/>
          <w:b/>
          <w:sz w:val="20"/>
          <w:szCs w:val="20"/>
          <w:lang w:val="fr-FR"/>
        </w:rPr>
        <w:t xml:space="preserve">        </w:t>
      </w:r>
      <w:r w:rsidRPr="000D2E4A">
        <w:rPr>
          <w:rFonts w:ascii="Times New Roman" w:hAnsi="Times New Roman" w:cs="Times New Roman"/>
          <w:b/>
          <w:sz w:val="20"/>
          <w:szCs w:val="20"/>
          <w:lang w:val="fr-FR"/>
        </w:rPr>
        <w:t xml:space="preserve">  APEI IN SAT CATALOI, COM.FRECATEI ; JUD.TULCEA </w:t>
      </w:r>
    </w:p>
    <w:p w:rsidR="009D5C57" w:rsidRPr="000D2E4A" w:rsidRDefault="009D5C57" w:rsidP="009D5C57">
      <w:pPr>
        <w:spacing w:after="0"/>
        <w:jc w:val="both"/>
        <w:rPr>
          <w:rFonts w:ascii="Times New Roman" w:hAnsi="Times New Roman" w:cs="Times New Roman"/>
          <w:b/>
          <w:sz w:val="20"/>
          <w:szCs w:val="20"/>
        </w:rPr>
      </w:pPr>
      <w:r w:rsidRPr="000D2E4A">
        <w:rPr>
          <w:rFonts w:ascii="Times New Roman" w:hAnsi="Times New Roman" w:cs="Times New Roman"/>
          <w:b/>
          <w:sz w:val="20"/>
          <w:szCs w:val="20"/>
          <w:lang w:val="fr-FR"/>
        </w:rPr>
        <w:t xml:space="preserve">              </w:t>
      </w:r>
      <w:r>
        <w:rPr>
          <w:rFonts w:ascii="Times New Roman" w:hAnsi="Times New Roman" w:cs="Times New Roman"/>
          <w:b/>
          <w:sz w:val="20"/>
          <w:szCs w:val="20"/>
          <w:lang w:val="fr-FR"/>
        </w:rPr>
        <w:t xml:space="preserve">                                                                                    </w:t>
      </w:r>
      <w:r w:rsidR="0063066C">
        <w:rPr>
          <w:rFonts w:ascii="Times New Roman" w:hAnsi="Times New Roman" w:cs="Times New Roman"/>
          <w:b/>
          <w:sz w:val="20"/>
          <w:szCs w:val="20"/>
          <w:lang w:val="fr-FR"/>
        </w:rPr>
        <w:t xml:space="preserve">  Sat Cataloi, com.Frecatei</w:t>
      </w:r>
      <w:proofErr w:type="gramStart"/>
      <w:r w:rsidR="0063066C">
        <w:rPr>
          <w:rFonts w:ascii="Times New Roman" w:hAnsi="Times New Roman" w:cs="Times New Roman"/>
          <w:b/>
          <w:sz w:val="20"/>
          <w:szCs w:val="20"/>
          <w:lang w:val="fr-FR"/>
        </w:rPr>
        <w:t>;T40</w:t>
      </w:r>
      <w:proofErr w:type="gramEnd"/>
      <w:r w:rsidR="0063066C">
        <w:rPr>
          <w:rFonts w:ascii="Times New Roman" w:hAnsi="Times New Roman" w:cs="Times New Roman"/>
          <w:b/>
          <w:sz w:val="20"/>
          <w:szCs w:val="20"/>
          <w:lang w:val="fr-FR"/>
        </w:rPr>
        <w:t> ;Cc 563</w:t>
      </w:r>
      <w:r w:rsidRPr="000D2E4A">
        <w:rPr>
          <w:rFonts w:ascii="Times New Roman" w:hAnsi="Times New Roman" w:cs="Times New Roman"/>
          <w:b/>
          <w:sz w:val="20"/>
          <w:szCs w:val="20"/>
          <w:lang w:val="fr-FR"/>
        </w:rPr>
        <w:t>/</w:t>
      </w:r>
      <w:r w:rsidR="0063066C">
        <w:rPr>
          <w:rFonts w:ascii="Times New Roman" w:hAnsi="Times New Roman" w:cs="Times New Roman"/>
          <w:b/>
          <w:sz w:val="20"/>
          <w:szCs w:val="20"/>
          <w:lang w:val="fr-FR"/>
        </w:rPr>
        <w:t>1;CF33367,</w:t>
      </w:r>
      <w:r w:rsidRPr="000D2E4A">
        <w:rPr>
          <w:rFonts w:ascii="Times New Roman" w:hAnsi="Times New Roman" w:cs="Times New Roman"/>
          <w:b/>
          <w:sz w:val="20"/>
          <w:szCs w:val="20"/>
        </w:rPr>
        <w:t xml:space="preserve"> jud.Tulcea   </w:t>
      </w:r>
    </w:p>
    <w:p w:rsidR="009D5C57" w:rsidRPr="000D2E4A" w:rsidRDefault="009D5C57" w:rsidP="009D5C57">
      <w:pPr>
        <w:spacing w:after="0"/>
        <w:ind w:firstLine="720"/>
        <w:jc w:val="both"/>
        <w:rPr>
          <w:rFonts w:ascii="Times New Roman" w:hAnsi="Times New Roman" w:cs="Times New Roman"/>
          <w:sz w:val="20"/>
          <w:szCs w:val="20"/>
        </w:rPr>
      </w:pPr>
      <w:r>
        <w:rPr>
          <w:rFonts w:ascii="Times New Roman" w:hAnsi="Times New Roman" w:cs="Times New Roman"/>
          <w:b/>
          <w:i/>
          <w:caps/>
          <w:sz w:val="20"/>
          <w:szCs w:val="20"/>
          <w:lang w:val="fr-FR"/>
        </w:rPr>
        <w:t xml:space="preserve">                                                                   </w:t>
      </w:r>
      <w:r w:rsidRPr="000D2E4A">
        <w:rPr>
          <w:rFonts w:ascii="Times New Roman" w:hAnsi="Times New Roman" w:cs="Times New Roman"/>
          <w:b/>
          <w:i/>
          <w:caps/>
          <w:sz w:val="20"/>
          <w:szCs w:val="20"/>
          <w:lang w:val="fr-FR"/>
        </w:rPr>
        <w:t xml:space="preserve">                       </w:t>
      </w:r>
      <w:r>
        <w:rPr>
          <w:rFonts w:ascii="Times New Roman" w:hAnsi="Times New Roman" w:cs="Times New Roman"/>
          <w:b/>
          <w:i/>
          <w:caps/>
          <w:sz w:val="20"/>
          <w:szCs w:val="20"/>
          <w:lang w:val="fr-FR"/>
        </w:rPr>
        <w:t xml:space="preserve">        </w:t>
      </w:r>
      <w:r w:rsidRPr="000D2E4A">
        <w:rPr>
          <w:rFonts w:ascii="Times New Roman" w:hAnsi="Times New Roman" w:cs="Times New Roman"/>
          <w:b/>
          <w:i/>
          <w:caps/>
          <w:sz w:val="20"/>
          <w:szCs w:val="20"/>
          <w:lang w:val="fr-FR"/>
        </w:rPr>
        <w:t xml:space="preserve">    beneficiar : </w:t>
      </w:r>
      <w:r w:rsidRPr="000D2E4A">
        <w:rPr>
          <w:rFonts w:ascii="Times New Roman" w:hAnsi="Times New Roman" w:cs="Times New Roman"/>
          <w:b/>
          <w:caps/>
          <w:sz w:val="20"/>
          <w:szCs w:val="20"/>
          <w:lang w:val="fr-FR"/>
        </w:rPr>
        <w:t>COMUNA FRECATEI</w:t>
      </w:r>
    </w:p>
    <w:p w:rsidR="00F433CB" w:rsidRDefault="00F433CB" w:rsidP="009D5C57">
      <w:pPr>
        <w:spacing w:after="0"/>
        <w:ind w:right="-90"/>
        <w:jc w:val="both"/>
        <w:rPr>
          <w:sz w:val="28"/>
          <w:lang w:val="fr-FR"/>
        </w:rPr>
      </w:pPr>
    </w:p>
    <w:p w:rsidR="00F433CB" w:rsidRPr="003054DB" w:rsidRDefault="00F433CB" w:rsidP="00F433CB">
      <w:pPr>
        <w:pStyle w:val="Heading4"/>
        <w:ind w:left="1416" w:firstLine="708"/>
        <w:jc w:val="both"/>
        <w:rPr>
          <w:b w:val="0"/>
          <w:sz w:val="28"/>
          <w:lang w:val="fr-FR"/>
        </w:rPr>
      </w:pPr>
      <w:r w:rsidRPr="003054DB">
        <w:rPr>
          <w:sz w:val="28"/>
          <w:lang w:val="fr-FR"/>
        </w:rPr>
        <w:t>A.BORDEROU DE PIESE SCRISE</w:t>
      </w:r>
    </w:p>
    <w:p w:rsidR="00F433CB" w:rsidRPr="00404892" w:rsidRDefault="00F433CB" w:rsidP="00F433CB">
      <w:pPr>
        <w:tabs>
          <w:tab w:val="left" w:pos="0"/>
        </w:tabs>
        <w:jc w:val="both"/>
        <w:rPr>
          <w:rFonts w:ascii="Times New Roman" w:hAnsi="Times New Roman" w:cs="Times New Roman"/>
          <w:sz w:val="24"/>
          <w:szCs w:val="24"/>
          <w:lang w:val="fr-FR"/>
        </w:rPr>
      </w:pPr>
      <w:r w:rsidRPr="00404892">
        <w:rPr>
          <w:rFonts w:ascii="Times New Roman" w:hAnsi="Times New Roman" w:cs="Times New Roman"/>
          <w:sz w:val="24"/>
          <w:szCs w:val="24"/>
          <w:lang w:val="fr-FR"/>
        </w:rPr>
        <w:tab/>
      </w:r>
      <w:r w:rsidRPr="00404892">
        <w:rPr>
          <w:rFonts w:ascii="Times New Roman" w:hAnsi="Times New Roman" w:cs="Times New Roman"/>
          <w:sz w:val="24"/>
          <w:szCs w:val="24"/>
          <w:lang w:val="fr-FR"/>
        </w:rPr>
        <w:tab/>
      </w:r>
      <w:r w:rsidRPr="00404892">
        <w:rPr>
          <w:rFonts w:ascii="Times New Roman" w:hAnsi="Times New Roman" w:cs="Times New Roman"/>
          <w:sz w:val="24"/>
          <w:szCs w:val="24"/>
          <w:lang w:val="fr-FR"/>
        </w:rPr>
        <w:tab/>
      </w:r>
      <w:r w:rsidRPr="00404892">
        <w:rPr>
          <w:rFonts w:ascii="Times New Roman" w:hAnsi="Times New Roman" w:cs="Times New Roman"/>
          <w:sz w:val="24"/>
          <w:szCs w:val="24"/>
          <w:lang w:val="fr-FR"/>
        </w:rPr>
        <w:tab/>
      </w:r>
      <w:r w:rsidRPr="00404892">
        <w:rPr>
          <w:rFonts w:ascii="Times New Roman" w:hAnsi="Times New Roman" w:cs="Times New Roman"/>
          <w:sz w:val="24"/>
          <w:szCs w:val="24"/>
          <w:lang w:val="fr-FR"/>
        </w:rPr>
        <w:tab/>
      </w:r>
      <w:r w:rsidRPr="00404892">
        <w:rPr>
          <w:rFonts w:ascii="Times New Roman" w:hAnsi="Times New Roman" w:cs="Times New Roman"/>
          <w:sz w:val="24"/>
          <w:szCs w:val="24"/>
          <w:lang w:val="fr-FR"/>
        </w:rPr>
        <w:tab/>
      </w:r>
      <w:r w:rsidRPr="00404892">
        <w:rPr>
          <w:rFonts w:ascii="Times New Roman" w:hAnsi="Times New Roman" w:cs="Times New Roman"/>
          <w:sz w:val="24"/>
          <w:szCs w:val="24"/>
          <w:lang w:val="fr-FR"/>
        </w:rPr>
        <w:tab/>
      </w:r>
      <w:r w:rsidRPr="00404892">
        <w:rPr>
          <w:rFonts w:ascii="Times New Roman" w:hAnsi="Times New Roman" w:cs="Times New Roman"/>
          <w:sz w:val="24"/>
          <w:szCs w:val="24"/>
          <w:lang w:val="fr-FR"/>
        </w:rPr>
        <w:tab/>
      </w:r>
      <w:r w:rsidRPr="00404892">
        <w:rPr>
          <w:rFonts w:ascii="Times New Roman" w:hAnsi="Times New Roman" w:cs="Times New Roman"/>
          <w:sz w:val="24"/>
          <w:szCs w:val="24"/>
          <w:lang w:val="fr-FR"/>
        </w:rPr>
        <w:tab/>
      </w:r>
      <w:r w:rsidRPr="00404892">
        <w:rPr>
          <w:rFonts w:ascii="Times New Roman" w:hAnsi="Times New Roman" w:cs="Times New Roman"/>
          <w:sz w:val="24"/>
          <w:szCs w:val="24"/>
          <w:lang w:val="fr-FR"/>
        </w:rPr>
        <w:tab/>
        <w:t xml:space="preserve"> </w:t>
      </w:r>
      <w:r w:rsidRPr="00404892">
        <w:rPr>
          <w:rFonts w:ascii="Times New Roman" w:hAnsi="Times New Roman" w:cs="Times New Roman"/>
          <w:sz w:val="24"/>
          <w:szCs w:val="24"/>
          <w:lang w:val="fr-FR"/>
        </w:rPr>
        <w:tab/>
      </w:r>
      <w:r w:rsidR="00B315A9">
        <w:rPr>
          <w:rFonts w:ascii="Times New Roman" w:hAnsi="Times New Roman" w:cs="Times New Roman"/>
          <w:sz w:val="24"/>
          <w:szCs w:val="24"/>
          <w:lang w:val="fr-FR"/>
        </w:rPr>
        <w:tab/>
      </w:r>
      <w:r w:rsidRPr="00404892">
        <w:rPr>
          <w:rFonts w:ascii="Times New Roman" w:hAnsi="Times New Roman" w:cs="Times New Roman"/>
          <w:sz w:val="24"/>
          <w:szCs w:val="24"/>
          <w:lang w:val="fr-FR"/>
        </w:rPr>
        <w:t xml:space="preserve">   Pagina</w:t>
      </w:r>
    </w:p>
    <w:p w:rsidR="00F433CB" w:rsidRPr="001A5185" w:rsidRDefault="00F433CB" w:rsidP="00F433CB">
      <w:pPr>
        <w:tabs>
          <w:tab w:val="left" w:pos="0"/>
        </w:tabs>
        <w:jc w:val="both"/>
        <w:rPr>
          <w:rFonts w:ascii="Times New Roman" w:hAnsi="Times New Roman" w:cs="Times New Roman"/>
          <w:sz w:val="24"/>
          <w:szCs w:val="24"/>
          <w:lang w:val="fr-FR"/>
        </w:rPr>
      </w:pPr>
    </w:p>
    <w:p w:rsidR="00F433CB" w:rsidRPr="001A5185" w:rsidRDefault="00F433CB" w:rsidP="00B315A9">
      <w:pPr>
        <w:tabs>
          <w:tab w:val="left" w:pos="709"/>
        </w:tabs>
        <w:ind w:left="1134"/>
        <w:jc w:val="both"/>
        <w:rPr>
          <w:rFonts w:ascii="Times New Roman" w:hAnsi="Times New Roman" w:cs="Times New Roman"/>
          <w:sz w:val="24"/>
          <w:szCs w:val="24"/>
          <w:lang w:val="fr-FR"/>
        </w:rPr>
      </w:pPr>
      <w:proofErr w:type="gramStart"/>
      <w:r w:rsidRPr="001A5185">
        <w:rPr>
          <w:rFonts w:ascii="Times New Roman" w:hAnsi="Times New Roman" w:cs="Times New Roman"/>
          <w:sz w:val="24"/>
          <w:szCs w:val="24"/>
          <w:lang w:val="fr-FR"/>
        </w:rPr>
        <w:t>1.Foaie</w:t>
      </w:r>
      <w:proofErr w:type="gramEnd"/>
      <w:r w:rsidRPr="001A5185">
        <w:rPr>
          <w:rFonts w:ascii="Times New Roman" w:hAnsi="Times New Roman" w:cs="Times New Roman"/>
          <w:sz w:val="24"/>
          <w:szCs w:val="24"/>
          <w:lang w:val="fr-FR"/>
        </w:rPr>
        <w:t xml:space="preserve"> de capãt</w:t>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00B315A9">
        <w:rPr>
          <w:rFonts w:ascii="Times New Roman" w:hAnsi="Times New Roman" w:cs="Times New Roman"/>
          <w:sz w:val="24"/>
          <w:szCs w:val="24"/>
          <w:lang w:val="fr-FR"/>
        </w:rPr>
        <w:tab/>
      </w:r>
      <w:r w:rsidRPr="001A5185">
        <w:rPr>
          <w:rFonts w:ascii="Times New Roman" w:hAnsi="Times New Roman" w:cs="Times New Roman"/>
          <w:sz w:val="24"/>
          <w:szCs w:val="24"/>
          <w:lang w:val="fr-FR"/>
        </w:rPr>
        <w:t>1</w:t>
      </w:r>
    </w:p>
    <w:p w:rsidR="00F433CB" w:rsidRPr="001A5185" w:rsidRDefault="00F433CB" w:rsidP="00B315A9">
      <w:pPr>
        <w:tabs>
          <w:tab w:val="left" w:pos="709"/>
        </w:tabs>
        <w:ind w:left="1134"/>
        <w:jc w:val="both"/>
        <w:rPr>
          <w:rFonts w:ascii="Times New Roman" w:hAnsi="Times New Roman" w:cs="Times New Roman"/>
          <w:sz w:val="24"/>
          <w:szCs w:val="24"/>
          <w:lang w:val="fr-FR"/>
        </w:rPr>
      </w:pPr>
      <w:proofErr w:type="gramStart"/>
      <w:r w:rsidRPr="001A5185">
        <w:rPr>
          <w:rFonts w:ascii="Times New Roman" w:hAnsi="Times New Roman" w:cs="Times New Roman"/>
          <w:sz w:val="24"/>
          <w:szCs w:val="24"/>
          <w:lang w:val="fr-FR"/>
        </w:rPr>
        <w:t>2.Borderou</w:t>
      </w:r>
      <w:proofErr w:type="gramEnd"/>
      <w:r w:rsidRPr="001A5185">
        <w:rPr>
          <w:rFonts w:ascii="Times New Roman" w:hAnsi="Times New Roman" w:cs="Times New Roman"/>
          <w:sz w:val="24"/>
          <w:szCs w:val="24"/>
          <w:lang w:val="fr-FR"/>
        </w:rPr>
        <w:t xml:space="preserve"> de piese scrise</w:t>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t>2</w:t>
      </w:r>
    </w:p>
    <w:p w:rsidR="00F433CB" w:rsidRPr="001A5185" w:rsidRDefault="00F433CB" w:rsidP="00B315A9">
      <w:pPr>
        <w:tabs>
          <w:tab w:val="left" w:pos="709"/>
        </w:tabs>
        <w:ind w:left="1134"/>
        <w:jc w:val="both"/>
        <w:rPr>
          <w:rFonts w:ascii="Times New Roman" w:hAnsi="Times New Roman" w:cs="Times New Roman"/>
          <w:sz w:val="24"/>
          <w:szCs w:val="24"/>
          <w:lang w:val="fr-FR"/>
        </w:rPr>
      </w:pPr>
      <w:proofErr w:type="gramStart"/>
      <w:r w:rsidRPr="001A5185">
        <w:rPr>
          <w:rFonts w:ascii="Times New Roman" w:hAnsi="Times New Roman" w:cs="Times New Roman"/>
          <w:sz w:val="24"/>
          <w:szCs w:val="24"/>
          <w:lang w:val="fr-FR"/>
        </w:rPr>
        <w:t>3.Borderou</w:t>
      </w:r>
      <w:proofErr w:type="gramEnd"/>
      <w:r w:rsidRPr="001A5185">
        <w:rPr>
          <w:rFonts w:ascii="Times New Roman" w:hAnsi="Times New Roman" w:cs="Times New Roman"/>
          <w:sz w:val="24"/>
          <w:szCs w:val="24"/>
          <w:lang w:val="fr-FR"/>
        </w:rPr>
        <w:t xml:space="preserve"> de piese desenate</w:t>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t>2</w:t>
      </w:r>
    </w:p>
    <w:p w:rsidR="00F433CB" w:rsidRPr="001A5185" w:rsidRDefault="00F433CB" w:rsidP="00B315A9">
      <w:pPr>
        <w:tabs>
          <w:tab w:val="left" w:pos="709"/>
        </w:tabs>
        <w:ind w:left="1134"/>
        <w:jc w:val="both"/>
        <w:rPr>
          <w:rFonts w:ascii="Times New Roman" w:hAnsi="Times New Roman" w:cs="Times New Roman"/>
          <w:sz w:val="24"/>
          <w:szCs w:val="24"/>
          <w:lang w:val="fr-FR"/>
        </w:rPr>
      </w:pPr>
      <w:proofErr w:type="gramStart"/>
      <w:r w:rsidRPr="001A5185">
        <w:rPr>
          <w:rFonts w:ascii="Times New Roman" w:hAnsi="Times New Roman" w:cs="Times New Roman"/>
          <w:sz w:val="24"/>
          <w:szCs w:val="24"/>
          <w:lang w:val="fr-FR"/>
        </w:rPr>
        <w:t>4.Memoriu</w:t>
      </w:r>
      <w:proofErr w:type="gramEnd"/>
      <w:r w:rsidRPr="001A5185">
        <w:rPr>
          <w:rFonts w:ascii="Times New Roman" w:hAnsi="Times New Roman" w:cs="Times New Roman"/>
          <w:sz w:val="24"/>
          <w:szCs w:val="24"/>
          <w:lang w:val="fr-FR"/>
        </w:rPr>
        <w:t xml:space="preserve"> tehnic</w:t>
      </w:r>
      <w:r w:rsidR="009D5C57">
        <w:rPr>
          <w:rFonts w:ascii="Times New Roman" w:hAnsi="Times New Roman" w:cs="Times New Roman"/>
          <w:sz w:val="24"/>
          <w:szCs w:val="24"/>
          <w:lang w:val="fr-FR"/>
        </w:rPr>
        <w:tab/>
      </w:r>
      <w:r w:rsidR="009D5C57">
        <w:rPr>
          <w:rFonts w:ascii="Times New Roman" w:hAnsi="Times New Roman" w:cs="Times New Roman"/>
          <w:sz w:val="24"/>
          <w:szCs w:val="24"/>
          <w:lang w:val="fr-FR"/>
        </w:rPr>
        <w:tab/>
      </w:r>
      <w:r w:rsidR="009D5C57">
        <w:rPr>
          <w:rFonts w:ascii="Times New Roman" w:hAnsi="Times New Roman" w:cs="Times New Roman"/>
          <w:sz w:val="24"/>
          <w:szCs w:val="24"/>
          <w:lang w:val="fr-FR"/>
        </w:rPr>
        <w:tab/>
      </w:r>
      <w:r w:rsidR="009D5C57">
        <w:rPr>
          <w:rFonts w:ascii="Times New Roman" w:hAnsi="Times New Roman" w:cs="Times New Roman"/>
          <w:sz w:val="24"/>
          <w:szCs w:val="24"/>
          <w:lang w:val="fr-FR"/>
        </w:rPr>
        <w:tab/>
      </w:r>
      <w:r w:rsidR="009D5C57">
        <w:rPr>
          <w:rFonts w:ascii="Times New Roman" w:hAnsi="Times New Roman" w:cs="Times New Roman"/>
          <w:sz w:val="24"/>
          <w:szCs w:val="24"/>
          <w:lang w:val="fr-FR"/>
        </w:rPr>
        <w:tab/>
      </w:r>
      <w:r w:rsidR="009D5C57">
        <w:rPr>
          <w:rFonts w:ascii="Times New Roman" w:hAnsi="Times New Roman" w:cs="Times New Roman"/>
          <w:sz w:val="24"/>
          <w:szCs w:val="24"/>
          <w:lang w:val="fr-FR"/>
        </w:rPr>
        <w:tab/>
      </w:r>
      <w:r w:rsidR="009D5C57">
        <w:rPr>
          <w:rFonts w:ascii="Times New Roman" w:hAnsi="Times New Roman" w:cs="Times New Roman"/>
          <w:sz w:val="24"/>
          <w:szCs w:val="24"/>
          <w:lang w:val="fr-FR"/>
        </w:rPr>
        <w:tab/>
      </w:r>
      <w:r w:rsidR="009D5C57">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00B315A9">
        <w:rPr>
          <w:rFonts w:ascii="Times New Roman" w:hAnsi="Times New Roman" w:cs="Times New Roman"/>
          <w:sz w:val="24"/>
          <w:szCs w:val="24"/>
          <w:lang w:val="fr-FR"/>
        </w:rPr>
        <w:tab/>
      </w:r>
      <w:r w:rsidRPr="001A5185">
        <w:rPr>
          <w:rFonts w:ascii="Times New Roman" w:hAnsi="Times New Roman" w:cs="Times New Roman"/>
          <w:sz w:val="24"/>
          <w:szCs w:val="24"/>
          <w:lang w:val="fr-FR"/>
        </w:rPr>
        <w:t>3</w:t>
      </w:r>
    </w:p>
    <w:p w:rsidR="00F433CB" w:rsidRPr="001A5185" w:rsidRDefault="00F433CB" w:rsidP="00B315A9">
      <w:pPr>
        <w:tabs>
          <w:tab w:val="left" w:pos="709"/>
        </w:tabs>
        <w:ind w:left="1134"/>
        <w:jc w:val="both"/>
        <w:rPr>
          <w:rFonts w:ascii="Times New Roman" w:hAnsi="Times New Roman" w:cs="Times New Roman"/>
          <w:sz w:val="24"/>
          <w:szCs w:val="24"/>
          <w:lang w:val="fr-FR"/>
        </w:rPr>
      </w:pPr>
      <w:proofErr w:type="gramStart"/>
      <w:r w:rsidRPr="001A5185">
        <w:rPr>
          <w:rFonts w:ascii="Times New Roman" w:hAnsi="Times New Roman" w:cs="Times New Roman"/>
          <w:sz w:val="24"/>
          <w:szCs w:val="24"/>
          <w:lang w:val="fr-FR"/>
        </w:rPr>
        <w:t>5.Breviar</w:t>
      </w:r>
      <w:proofErr w:type="gramEnd"/>
      <w:r w:rsidRPr="001A5185">
        <w:rPr>
          <w:rFonts w:ascii="Times New Roman" w:hAnsi="Times New Roman" w:cs="Times New Roman"/>
          <w:sz w:val="24"/>
          <w:szCs w:val="24"/>
          <w:lang w:val="fr-FR"/>
        </w:rPr>
        <w:t xml:space="preserve"> de calcul</w:t>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864F5E">
        <w:rPr>
          <w:rFonts w:ascii="Times New Roman" w:hAnsi="Times New Roman" w:cs="Times New Roman"/>
          <w:sz w:val="24"/>
          <w:szCs w:val="24"/>
          <w:lang w:val="fr-FR"/>
        </w:rPr>
        <w:tab/>
      </w:r>
      <w:r w:rsidR="00E97C27" w:rsidRPr="00864F5E">
        <w:rPr>
          <w:rFonts w:ascii="Times New Roman" w:hAnsi="Times New Roman" w:cs="Times New Roman"/>
          <w:sz w:val="24"/>
          <w:szCs w:val="24"/>
          <w:lang w:val="fr-FR"/>
        </w:rPr>
        <w:t>2</w:t>
      </w:r>
      <w:r w:rsidR="00864F5E" w:rsidRPr="00864F5E">
        <w:rPr>
          <w:rFonts w:ascii="Times New Roman" w:hAnsi="Times New Roman" w:cs="Times New Roman"/>
          <w:sz w:val="24"/>
          <w:szCs w:val="24"/>
          <w:lang w:val="fr-FR"/>
        </w:rPr>
        <w:t>2</w:t>
      </w:r>
    </w:p>
    <w:p w:rsidR="00F433CB" w:rsidRPr="00027F6A" w:rsidRDefault="00F433CB" w:rsidP="00B315A9">
      <w:pPr>
        <w:tabs>
          <w:tab w:val="left" w:pos="709"/>
        </w:tabs>
        <w:ind w:left="1134"/>
        <w:jc w:val="both"/>
        <w:rPr>
          <w:rFonts w:ascii="Times New Roman" w:hAnsi="Times New Roman" w:cs="Times New Roman"/>
          <w:color w:val="FF0000"/>
          <w:sz w:val="28"/>
          <w:szCs w:val="28"/>
          <w:lang w:val="fr-FR"/>
        </w:rPr>
      </w:pPr>
    </w:p>
    <w:p w:rsidR="00F433CB" w:rsidRPr="001A5185" w:rsidRDefault="00F433CB" w:rsidP="00B315A9">
      <w:pPr>
        <w:tabs>
          <w:tab w:val="left" w:pos="709"/>
        </w:tabs>
        <w:ind w:left="1134"/>
        <w:jc w:val="both"/>
        <w:rPr>
          <w:rFonts w:ascii="Times New Roman" w:hAnsi="Times New Roman" w:cs="Times New Roman"/>
          <w:sz w:val="24"/>
          <w:szCs w:val="24"/>
          <w:lang w:val="fr-FR"/>
        </w:rPr>
      </w:pPr>
      <w:r w:rsidRPr="001A5185">
        <w:rPr>
          <w:rFonts w:ascii="Times New Roman" w:hAnsi="Times New Roman" w:cs="Times New Roman"/>
          <w:sz w:val="24"/>
          <w:szCs w:val="24"/>
          <w:lang w:val="fr-FR"/>
        </w:rPr>
        <w:t>Anexe :</w:t>
      </w:r>
    </w:p>
    <w:p w:rsidR="00F433CB" w:rsidRPr="001A5185" w:rsidRDefault="00F433CB" w:rsidP="00B315A9">
      <w:pPr>
        <w:numPr>
          <w:ilvl w:val="0"/>
          <w:numId w:val="28"/>
        </w:numPr>
        <w:tabs>
          <w:tab w:val="left" w:pos="709"/>
        </w:tabs>
        <w:spacing w:after="0" w:line="240" w:lineRule="auto"/>
        <w:ind w:left="1134" w:firstLine="0"/>
        <w:jc w:val="both"/>
        <w:rPr>
          <w:rFonts w:ascii="Times New Roman" w:hAnsi="Times New Roman" w:cs="Times New Roman"/>
          <w:sz w:val="24"/>
          <w:szCs w:val="24"/>
          <w:lang w:val="fr-FR"/>
        </w:rPr>
      </w:pPr>
      <w:r w:rsidRPr="001A5185">
        <w:rPr>
          <w:rFonts w:ascii="Times New Roman" w:hAnsi="Times New Roman" w:cs="Times New Roman"/>
          <w:sz w:val="24"/>
          <w:szCs w:val="24"/>
          <w:lang w:val="fr-FR"/>
        </w:rPr>
        <w:t xml:space="preserve">Certificat </w:t>
      </w:r>
      <w:proofErr w:type="gramStart"/>
      <w:r w:rsidRPr="001A5185">
        <w:rPr>
          <w:rFonts w:ascii="Times New Roman" w:hAnsi="Times New Roman" w:cs="Times New Roman"/>
          <w:sz w:val="24"/>
          <w:szCs w:val="24"/>
          <w:lang w:val="fr-FR"/>
        </w:rPr>
        <w:t>de inregistrare</w:t>
      </w:r>
      <w:proofErr w:type="gramEnd"/>
      <w:r w:rsidRPr="001A5185">
        <w:rPr>
          <w:rFonts w:ascii="Times New Roman" w:hAnsi="Times New Roman" w:cs="Times New Roman"/>
          <w:sz w:val="24"/>
          <w:szCs w:val="24"/>
          <w:lang w:val="fr-FR"/>
        </w:rPr>
        <w:t xml:space="preserve"> </w:t>
      </w:r>
      <w:r w:rsidR="00B315A9">
        <w:rPr>
          <w:rFonts w:ascii="Times New Roman" w:eastAsia="Calibri" w:hAnsi="Times New Roman" w:cs="Times New Roman"/>
          <w:b/>
          <w:sz w:val="24"/>
          <w:szCs w:val="24"/>
        </w:rPr>
        <w:t>COMUNA FRECATEI</w:t>
      </w:r>
    </w:p>
    <w:p w:rsidR="00E97C27" w:rsidRPr="001A5185" w:rsidRDefault="00E97C27" w:rsidP="00B315A9">
      <w:pPr>
        <w:pStyle w:val="ListParagraph"/>
        <w:numPr>
          <w:ilvl w:val="0"/>
          <w:numId w:val="28"/>
        </w:numPr>
        <w:tabs>
          <w:tab w:val="left" w:pos="709"/>
        </w:tabs>
        <w:spacing w:after="0" w:line="240" w:lineRule="auto"/>
        <w:ind w:left="1134" w:firstLine="0"/>
        <w:jc w:val="both"/>
        <w:rPr>
          <w:rFonts w:ascii="Times New Roman" w:eastAsia="Times New Roman" w:hAnsi="Times New Roman" w:cs="Times New Roman"/>
          <w:sz w:val="24"/>
          <w:szCs w:val="24"/>
        </w:rPr>
      </w:pPr>
      <w:r w:rsidRPr="001A5185">
        <w:rPr>
          <w:rFonts w:ascii="Times New Roman" w:eastAsia="Times New Roman" w:hAnsi="Times New Roman" w:cs="Times New Roman"/>
          <w:sz w:val="24"/>
          <w:szCs w:val="24"/>
        </w:rPr>
        <w:t xml:space="preserve">Certificatul de urbanism nr. </w:t>
      </w:r>
      <w:r w:rsidR="00B315A9">
        <w:rPr>
          <w:rFonts w:ascii="Times New Roman" w:eastAsia="Times New Roman" w:hAnsi="Times New Roman" w:cs="Times New Roman"/>
          <w:sz w:val="24"/>
          <w:szCs w:val="24"/>
        </w:rPr>
        <w:t>6</w:t>
      </w:r>
      <w:r w:rsidR="003611AB">
        <w:rPr>
          <w:rFonts w:ascii="Times New Roman" w:eastAsia="Times New Roman" w:hAnsi="Times New Roman" w:cs="Times New Roman"/>
          <w:sz w:val="24"/>
          <w:szCs w:val="24"/>
        </w:rPr>
        <w:t>8/6520</w:t>
      </w:r>
      <w:r w:rsidR="00B315A9">
        <w:rPr>
          <w:rFonts w:ascii="Times New Roman" w:eastAsia="Times New Roman" w:hAnsi="Times New Roman" w:cs="Times New Roman"/>
          <w:sz w:val="24"/>
          <w:szCs w:val="24"/>
        </w:rPr>
        <w:t xml:space="preserve"> din 03.08.2022</w:t>
      </w:r>
    </w:p>
    <w:p w:rsidR="00E97C27" w:rsidRPr="001A5185" w:rsidRDefault="00E97C27" w:rsidP="00B315A9">
      <w:pPr>
        <w:pStyle w:val="ListParagraph"/>
        <w:numPr>
          <w:ilvl w:val="0"/>
          <w:numId w:val="28"/>
        </w:numPr>
        <w:tabs>
          <w:tab w:val="left" w:pos="709"/>
        </w:tabs>
        <w:spacing w:after="0" w:line="240" w:lineRule="auto"/>
        <w:ind w:left="1134" w:firstLine="0"/>
        <w:jc w:val="both"/>
        <w:rPr>
          <w:rFonts w:ascii="Times New Roman" w:eastAsia="Times New Roman" w:hAnsi="Times New Roman" w:cs="Times New Roman"/>
          <w:sz w:val="24"/>
          <w:szCs w:val="24"/>
        </w:rPr>
      </w:pPr>
      <w:r w:rsidRPr="001A5185">
        <w:rPr>
          <w:rFonts w:ascii="Times New Roman" w:eastAsia="Times New Roman" w:hAnsi="Times New Roman" w:cs="Times New Roman"/>
          <w:sz w:val="24"/>
          <w:szCs w:val="24"/>
        </w:rPr>
        <w:t>Decizia etapei de evaluare initiala nr.</w:t>
      </w:r>
      <w:r w:rsidR="00B315A9">
        <w:rPr>
          <w:rFonts w:ascii="Times New Roman" w:eastAsia="Times New Roman" w:hAnsi="Times New Roman" w:cs="Times New Roman"/>
          <w:sz w:val="24"/>
          <w:szCs w:val="24"/>
        </w:rPr>
        <w:t>9</w:t>
      </w:r>
      <w:r w:rsidR="003611AB">
        <w:rPr>
          <w:rFonts w:ascii="Times New Roman" w:eastAsia="Times New Roman" w:hAnsi="Times New Roman" w:cs="Times New Roman"/>
          <w:sz w:val="24"/>
          <w:szCs w:val="24"/>
        </w:rPr>
        <w:t>9</w:t>
      </w:r>
      <w:r w:rsidR="00B315A9">
        <w:rPr>
          <w:rFonts w:ascii="Times New Roman" w:eastAsia="Times New Roman" w:hAnsi="Times New Roman" w:cs="Times New Roman"/>
          <w:sz w:val="24"/>
          <w:szCs w:val="24"/>
        </w:rPr>
        <w:t>/</w:t>
      </w:r>
      <w:r w:rsidRPr="001A5185">
        <w:rPr>
          <w:rFonts w:ascii="Times New Roman" w:eastAsia="Times New Roman" w:hAnsi="Times New Roman" w:cs="Times New Roman"/>
          <w:sz w:val="24"/>
          <w:szCs w:val="24"/>
        </w:rPr>
        <w:t>2</w:t>
      </w:r>
      <w:r w:rsidR="00B315A9">
        <w:rPr>
          <w:rFonts w:ascii="Times New Roman" w:eastAsia="Times New Roman" w:hAnsi="Times New Roman" w:cs="Times New Roman"/>
          <w:sz w:val="24"/>
          <w:szCs w:val="24"/>
        </w:rPr>
        <w:t>4.03.2023</w:t>
      </w:r>
    </w:p>
    <w:p w:rsidR="00E97C27" w:rsidRPr="001A5185" w:rsidRDefault="00B315A9" w:rsidP="00B315A9">
      <w:pPr>
        <w:pStyle w:val="ListParagraph"/>
        <w:numPr>
          <w:ilvl w:val="0"/>
          <w:numId w:val="28"/>
        </w:numPr>
        <w:tabs>
          <w:tab w:val="left" w:pos="709"/>
        </w:tabs>
        <w:spacing w:after="0" w:line="240" w:lineRule="auto"/>
        <w:ind w:left="113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Aviz de Gospodarire a Apelor</w:t>
      </w:r>
      <w:r w:rsidR="00E97C27" w:rsidRPr="001A5185">
        <w:rPr>
          <w:rFonts w:ascii="Times New Roman" w:eastAsia="Times New Roman" w:hAnsi="Times New Roman" w:cs="Times New Roman"/>
          <w:sz w:val="24"/>
          <w:szCs w:val="24"/>
        </w:rPr>
        <w:t xml:space="preserve"> </w:t>
      </w:r>
    </w:p>
    <w:p w:rsidR="001A5185" w:rsidRDefault="001A5185" w:rsidP="00B315A9">
      <w:pPr>
        <w:numPr>
          <w:ilvl w:val="0"/>
          <w:numId w:val="28"/>
        </w:numPr>
        <w:tabs>
          <w:tab w:val="left" w:pos="709"/>
        </w:tabs>
        <w:spacing w:after="0" w:line="240" w:lineRule="auto"/>
        <w:ind w:left="1134" w:firstLine="0"/>
        <w:jc w:val="both"/>
        <w:rPr>
          <w:rFonts w:ascii="Times New Roman" w:hAnsi="Times New Roman" w:cs="Times New Roman"/>
          <w:sz w:val="28"/>
          <w:szCs w:val="28"/>
          <w:lang w:val="fr-FR"/>
        </w:rPr>
      </w:pPr>
      <w:r>
        <w:rPr>
          <w:rFonts w:ascii="Times New Roman" w:eastAsia="Times New Roman" w:hAnsi="Times New Roman" w:cs="Times New Roman"/>
          <w:sz w:val="24"/>
          <w:szCs w:val="24"/>
        </w:rPr>
        <w:t>Extras CF 33</w:t>
      </w:r>
      <w:r w:rsidR="003611AB">
        <w:rPr>
          <w:rFonts w:ascii="Times New Roman" w:eastAsia="Times New Roman" w:hAnsi="Times New Roman" w:cs="Times New Roman"/>
          <w:sz w:val="24"/>
          <w:szCs w:val="24"/>
        </w:rPr>
        <w:t>367</w:t>
      </w:r>
    </w:p>
    <w:p w:rsidR="001A5185" w:rsidRDefault="00B315A9" w:rsidP="00B315A9">
      <w:pPr>
        <w:numPr>
          <w:ilvl w:val="0"/>
          <w:numId w:val="28"/>
        </w:numPr>
        <w:tabs>
          <w:tab w:val="left" w:pos="709"/>
        </w:tabs>
        <w:spacing w:after="0" w:line="240" w:lineRule="auto"/>
        <w:ind w:left="1134" w:firstLine="0"/>
        <w:jc w:val="both"/>
        <w:rPr>
          <w:rFonts w:ascii="Times New Roman" w:hAnsi="Times New Roman" w:cs="Times New Roman"/>
          <w:sz w:val="28"/>
          <w:szCs w:val="28"/>
          <w:lang w:val="fr-FR"/>
        </w:rPr>
      </w:pPr>
      <w:r>
        <w:rPr>
          <w:rFonts w:ascii="Times New Roman" w:eastAsia="Times New Roman" w:hAnsi="Times New Roman" w:cs="Times New Roman"/>
          <w:sz w:val="24"/>
          <w:szCs w:val="24"/>
        </w:rPr>
        <w:t>HCL nr.135/21.06.2017</w:t>
      </w:r>
    </w:p>
    <w:p w:rsidR="001A5185" w:rsidRDefault="001A5185" w:rsidP="00B315A9">
      <w:pPr>
        <w:tabs>
          <w:tab w:val="left" w:pos="709"/>
        </w:tabs>
        <w:spacing w:after="0" w:line="240" w:lineRule="auto"/>
        <w:ind w:left="1134"/>
        <w:jc w:val="both"/>
        <w:rPr>
          <w:rFonts w:ascii="Times New Roman" w:hAnsi="Times New Roman" w:cs="Times New Roman"/>
          <w:sz w:val="28"/>
          <w:szCs w:val="28"/>
          <w:lang w:val="fr-FR"/>
        </w:rPr>
      </w:pPr>
    </w:p>
    <w:p w:rsidR="00F433CB" w:rsidRPr="00225039" w:rsidRDefault="00F433CB" w:rsidP="00B315A9">
      <w:pPr>
        <w:tabs>
          <w:tab w:val="left" w:pos="709"/>
        </w:tabs>
        <w:spacing w:after="0" w:line="240" w:lineRule="auto"/>
        <w:ind w:left="1134"/>
        <w:jc w:val="both"/>
        <w:rPr>
          <w:rFonts w:ascii="Times New Roman" w:hAnsi="Times New Roman" w:cs="Times New Roman"/>
          <w:sz w:val="28"/>
          <w:szCs w:val="28"/>
          <w:lang w:val="fr-FR"/>
        </w:rPr>
      </w:pPr>
    </w:p>
    <w:p w:rsidR="00F433CB" w:rsidRPr="00404892" w:rsidRDefault="00F433CB" w:rsidP="00B315A9">
      <w:pPr>
        <w:tabs>
          <w:tab w:val="left" w:pos="709"/>
        </w:tabs>
        <w:spacing w:after="0" w:line="240" w:lineRule="auto"/>
        <w:ind w:left="1134"/>
        <w:jc w:val="both"/>
        <w:rPr>
          <w:rFonts w:ascii="Times New Roman" w:hAnsi="Times New Roman" w:cs="Times New Roman"/>
          <w:sz w:val="28"/>
          <w:szCs w:val="28"/>
          <w:lang w:val="fr-FR"/>
        </w:rPr>
      </w:pPr>
    </w:p>
    <w:p w:rsidR="00F433CB" w:rsidRPr="001A5185" w:rsidRDefault="00F433CB" w:rsidP="00B315A9">
      <w:pPr>
        <w:tabs>
          <w:tab w:val="left" w:pos="709"/>
        </w:tabs>
        <w:ind w:left="1134"/>
        <w:jc w:val="both"/>
        <w:rPr>
          <w:rFonts w:ascii="Times New Roman" w:hAnsi="Times New Roman" w:cs="Times New Roman"/>
          <w:b/>
          <w:sz w:val="24"/>
          <w:szCs w:val="24"/>
        </w:rPr>
      </w:pP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b/>
          <w:sz w:val="24"/>
          <w:szCs w:val="24"/>
        </w:rPr>
        <w:t>B.BORDEROU DE PIESE DESENATE</w:t>
      </w:r>
    </w:p>
    <w:p w:rsidR="00F433CB" w:rsidRDefault="00F433CB" w:rsidP="00B315A9">
      <w:pPr>
        <w:pStyle w:val="BodyText"/>
        <w:tabs>
          <w:tab w:val="left" w:pos="709"/>
        </w:tabs>
        <w:ind w:left="1134"/>
        <w:rPr>
          <w:rFonts w:ascii="Times New Roman" w:hAnsi="Times New Roman"/>
          <w:sz w:val="24"/>
          <w:szCs w:val="24"/>
          <w:lang w:val="ro-RO"/>
        </w:rPr>
      </w:pPr>
      <w:r w:rsidRPr="001A5185">
        <w:rPr>
          <w:rFonts w:ascii="Times New Roman" w:hAnsi="Times New Roman"/>
          <w:sz w:val="24"/>
          <w:szCs w:val="24"/>
          <w:lang w:val="ro-RO"/>
        </w:rPr>
        <w:t>1.Plan de incadrare in zona</w:t>
      </w:r>
      <w:r w:rsidRPr="001A5185">
        <w:rPr>
          <w:rFonts w:ascii="Times New Roman" w:hAnsi="Times New Roman"/>
          <w:sz w:val="24"/>
          <w:szCs w:val="24"/>
          <w:lang w:val="ro-RO"/>
        </w:rPr>
        <w:tab/>
      </w:r>
      <w:r w:rsidRPr="001A5185">
        <w:rPr>
          <w:rFonts w:ascii="Times New Roman" w:hAnsi="Times New Roman"/>
          <w:sz w:val="24"/>
          <w:szCs w:val="24"/>
          <w:lang w:val="ro-RO"/>
        </w:rPr>
        <w:tab/>
      </w:r>
      <w:r w:rsidRPr="001A5185">
        <w:rPr>
          <w:rFonts w:ascii="Times New Roman" w:hAnsi="Times New Roman"/>
          <w:sz w:val="24"/>
          <w:szCs w:val="24"/>
          <w:lang w:val="ro-RO"/>
        </w:rPr>
        <w:tab/>
      </w:r>
      <w:r w:rsidRPr="001A5185">
        <w:rPr>
          <w:rFonts w:ascii="Times New Roman" w:hAnsi="Times New Roman"/>
          <w:sz w:val="24"/>
          <w:szCs w:val="24"/>
          <w:lang w:val="ro-RO"/>
        </w:rPr>
        <w:tab/>
      </w:r>
      <w:r w:rsidRPr="001A5185">
        <w:rPr>
          <w:rFonts w:ascii="Times New Roman" w:hAnsi="Times New Roman"/>
          <w:sz w:val="24"/>
          <w:szCs w:val="24"/>
          <w:lang w:val="ro-RO"/>
        </w:rPr>
        <w:tab/>
      </w:r>
      <w:r w:rsidR="00E97C27" w:rsidRPr="001A5185">
        <w:rPr>
          <w:rFonts w:ascii="Times New Roman" w:hAnsi="Times New Roman"/>
          <w:sz w:val="24"/>
          <w:szCs w:val="24"/>
          <w:lang w:val="ro-RO"/>
        </w:rPr>
        <w:tab/>
      </w:r>
      <w:r w:rsidR="00E97C27" w:rsidRPr="001A5185">
        <w:rPr>
          <w:rFonts w:ascii="Times New Roman" w:hAnsi="Times New Roman"/>
          <w:sz w:val="24"/>
          <w:szCs w:val="24"/>
          <w:lang w:val="ro-RO"/>
        </w:rPr>
        <w:tab/>
      </w:r>
      <w:r w:rsidRPr="001A5185">
        <w:rPr>
          <w:rFonts w:ascii="Times New Roman" w:hAnsi="Times New Roman"/>
          <w:sz w:val="24"/>
          <w:szCs w:val="24"/>
          <w:lang w:val="ro-RO"/>
        </w:rPr>
        <w:t>- Planşa nr.1</w:t>
      </w:r>
    </w:p>
    <w:p w:rsidR="003611AB" w:rsidRPr="001A5185" w:rsidRDefault="003611AB" w:rsidP="003611AB">
      <w:pPr>
        <w:pStyle w:val="BodyText"/>
        <w:tabs>
          <w:tab w:val="left" w:pos="709"/>
        </w:tabs>
        <w:ind w:left="1134"/>
        <w:rPr>
          <w:rFonts w:ascii="Times New Roman" w:hAnsi="Times New Roman"/>
          <w:sz w:val="24"/>
          <w:szCs w:val="24"/>
          <w:lang w:val="ro-RO"/>
        </w:rPr>
      </w:pPr>
      <w:r>
        <w:rPr>
          <w:rFonts w:ascii="Times New Roman" w:hAnsi="Times New Roman"/>
          <w:sz w:val="24"/>
          <w:szCs w:val="24"/>
          <w:lang w:val="ro-RO"/>
        </w:rPr>
        <w:t>2</w:t>
      </w:r>
      <w:r w:rsidRPr="001A5185">
        <w:rPr>
          <w:rFonts w:ascii="Times New Roman" w:hAnsi="Times New Roman"/>
          <w:sz w:val="24"/>
          <w:szCs w:val="24"/>
          <w:lang w:val="ro-RO"/>
        </w:rPr>
        <w:t>.Plan de incadrare in zona</w:t>
      </w:r>
      <w:r w:rsidRPr="001A5185">
        <w:rPr>
          <w:rFonts w:ascii="Times New Roman" w:hAnsi="Times New Roman"/>
          <w:sz w:val="24"/>
          <w:szCs w:val="24"/>
          <w:lang w:val="ro-RO"/>
        </w:rPr>
        <w:tab/>
      </w:r>
      <w:r w:rsidRPr="001A5185">
        <w:rPr>
          <w:rFonts w:ascii="Times New Roman" w:hAnsi="Times New Roman"/>
          <w:sz w:val="24"/>
          <w:szCs w:val="24"/>
          <w:lang w:val="ro-RO"/>
        </w:rPr>
        <w:tab/>
      </w:r>
      <w:r w:rsidRPr="001A5185">
        <w:rPr>
          <w:rFonts w:ascii="Times New Roman" w:hAnsi="Times New Roman"/>
          <w:sz w:val="24"/>
          <w:szCs w:val="24"/>
          <w:lang w:val="ro-RO"/>
        </w:rPr>
        <w:tab/>
      </w:r>
      <w:r w:rsidRPr="001A5185">
        <w:rPr>
          <w:rFonts w:ascii="Times New Roman" w:hAnsi="Times New Roman"/>
          <w:sz w:val="24"/>
          <w:szCs w:val="24"/>
          <w:lang w:val="ro-RO"/>
        </w:rPr>
        <w:tab/>
      </w:r>
      <w:r w:rsidRPr="001A5185">
        <w:rPr>
          <w:rFonts w:ascii="Times New Roman" w:hAnsi="Times New Roman"/>
          <w:sz w:val="24"/>
          <w:szCs w:val="24"/>
          <w:lang w:val="ro-RO"/>
        </w:rPr>
        <w:tab/>
      </w:r>
      <w:r w:rsidRPr="001A5185">
        <w:rPr>
          <w:rFonts w:ascii="Times New Roman" w:hAnsi="Times New Roman"/>
          <w:sz w:val="24"/>
          <w:szCs w:val="24"/>
          <w:lang w:val="ro-RO"/>
        </w:rPr>
        <w:tab/>
      </w:r>
      <w:r w:rsidRPr="001A5185">
        <w:rPr>
          <w:rFonts w:ascii="Times New Roman" w:hAnsi="Times New Roman"/>
          <w:sz w:val="24"/>
          <w:szCs w:val="24"/>
          <w:lang w:val="ro-RO"/>
        </w:rPr>
        <w:tab/>
        <w:t>- Planşa nr.</w:t>
      </w:r>
      <w:r>
        <w:rPr>
          <w:rFonts w:ascii="Times New Roman" w:hAnsi="Times New Roman"/>
          <w:sz w:val="24"/>
          <w:szCs w:val="24"/>
          <w:lang w:val="ro-RO"/>
        </w:rPr>
        <w:t>2</w:t>
      </w:r>
    </w:p>
    <w:p w:rsidR="00F433CB" w:rsidRPr="001A5185" w:rsidRDefault="003611AB" w:rsidP="00B315A9">
      <w:pPr>
        <w:pStyle w:val="BodyText"/>
        <w:tabs>
          <w:tab w:val="left" w:pos="709"/>
        </w:tabs>
        <w:ind w:left="1134"/>
        <w:rPr>
          <w:rFonts w:ascii="Times New Roman" w:hAnsi="Times New Roman"/>
          <w:sz w:val="24"/>
          <w:szCs w:val="24"/>
          <w:lang w:val="ro-RO"/>
        </w:rPr>
      </w:pPr>
      <w:r>
        <w:rPr>
          <w:rFonts w:ascii="Times New Roman" w:hAnsi="Times New Roman"/>
          <w:sz w:val="24"/>
          <w:szCs w:val="24"/>
          <w:lang w:val="ro-RO"/>
        </w:rPr>
        <w:t>3</w:t>
      </w:r>
      <w:r w:rsidR="00F433CB" w:rsidRPr="001A5185">
        <w:rPr>
          <w:rFonts w:ascii="Times New Roman" w:hAnsi="Times New Roman"/>
          <w:sz w:val="24"/>
          <w:szCs w:val="24"/>
          <w:lang w:val="ro-RO"/>
        </w:rPr>
        <w:t>.</w:t>
      </w:r>
      <w:r w:rsidR="00B315A9">
        <w:rPr>
          <w:rFonts w:ascii="Times New Roman" w:hAnsi="Times New Roman"/>
          <w:sz w:val="24"/>
          <w:szCs w:val="24"/>
          <w:lang w:val="ro-RO"/>
        </w:rPr>
        <w:t>P</w:t>
      </w:r>
      <w:r w:rsidR="00E97C27" w:rsidRPr="001A5185">
        <w:rPr>
          <w:rFonts w:ascii="Times New Roman" w:hAnsi="Times New Roman"/>
          <w:sz w:val="24"/>
          <w:szCs w:val="24"/>
          <w:lang w:val="ro-RO"/>
        </w:rPr>
        <w:t xml:space="preserve">lan </w:t>
      </w:r>
      <w:r w:rsidR="00B315A9">
        <w:rPr>
          <w:rFonts w:ascii="Times New Roman" w:hAnsi="Times New Roman"/>
          <w:sz w:val="24"/>
          <w:szCs w:val="24"/>
          <w:lang w:val="ro-RO"/>
        </w:rPr>
        <w:t>de situatie</w:t>
      </w:r>
      <w:r w:rsidR="00B315A9">
        <w:rPr>
          <w:rFonts w:ascii="Times New Roman" w:hAnsi="Times New Roman"/>
          <w:sz w:val="24"/>
          <w:szCs w:val="24"/>
          <w:lang w:val="ro-RO"/>
        </w:rPr>
        <w:tab/>
      </w:r>
      <w:r w:rsidR="00B315A9">
        <w:rPr>
          <w:rFonts w:ascii="Times New Roman" w:hAnsi="Times New Roman"/>
          <w:sz w:val="24"/>
          <w:szCs w:val="24"/>
          <w:lang w:val="ro-RO"/>
        </w:rPr>
        <w:tab/>
      </w:r>
      <w:r w:rsidR="00B315A9">
        <w:rPr>
          <w:rFonts w:ascii="Times New Roman" w:hAnsi="Times New Roman"/>
          <w:sz w:val="24"/>
          <w:szCs w:val="24"/>
          <w:lang w:val="ro-RO"/>
        </w:rPr>
        <w:tab/>
      </w:r>
      <w:r w:rsidR="00E97C27" w:rsidRPr="001A5185">
        <w:rPr>
          <w:rFonts w:ascii="Times New Roman" w:hAnsi="Times New Roman"/>
          <w:sz w:val="24"/>
          <w:szCs w:val="24"/>
          <w:lang w:val="ro-RO"/>
        </w:rPr>
        <w:tab/>
      </w:r>
      <w:r w:rsidR="00E97C27" w:rsidRPr="001A5185">
        <w:rPr>
          <w:rFonts w:ascii="Times New Roman" w:hAnsi="Times New Roman"/>
          <w:sz w:val="24"/>
          <w:szCs w:val="24"/>
          <w:lang w:val="ro-RO"/>
        </w:rPr>
        <w:tab/>
      </w:r>
      <w:r w:rsidR="00E97C27" w:rsidRPr="001A5185">
        <w:rPr>
          <w:rFonts w:ascii="Times New Roman" w:hAnsi="Times New Roman"/>
          <w:sz w:val="24"/>
          <w:szCs w:val="24"/>
          <w:lang w:val="ro-RO"/>
        </w:rPr>
        <w:tab/>
      </w:r>
      <w:r w:rsidR="00E97C27" w:rsidRPr="001A5185">
        <w:rPr>
          <w:rFonts w:ascii="Times New Roman" w:hAnsi="Times New Roman"/>
          <w:sz w:val="24"/>
          <w:szCs w:val="24"/>
          <w:lang w:val="ro-RO"/>
        </w:rPr>
        <w:tab/>
      </w:r>
      <w:r w:rsidR="00F433CB" w:rsidRPr="001A5185">
        <w:rPr>
          <w:rFonts w:ascii="Times New Roman" w:hAnsi="Times New Roman"/>
          <w:sz w:val="24"/>
          <w:szCs w:val="24"/>
          <w:lang w:val="ro-RO"/>
        </w:rPr>
        <w:tab/>
      </w:r>
      <w:r w:rsidR="00E97C27" w:rsidRPr="001A5185">
        <w:rPr>
          <w:rFonts w:ascii="Times New Roman" w:hAnsi="Times New Roman"/>
          <w:sz w:val="24"/>
          <w:szCs w:val="24"/>
          <w:lang w:val="ro-RO"/>
        </w:rPr>
        <w:tab/>
      </w:r>
      <w:r>
        <w:rPr>
          <w:rFonts w:ascii="Times New Roman" w:hAnsi="Times New Roman"/>
          <w:sz w:val="24"/>
          <w:szCs w:val="24"/>
          <w:lang w:val="ro-RO"/>
        </w:rPr>
        <w:t>- Planşa nr.3</w:t>
      </w:r>
    </w:p>
    <w:p w:rsidR="00F433CB" w:rsidRPr="001A5185" w:rsidRDefault="003611AB" w:rsidP="00B315A9">
      <w:pPr>
        <w:pStyle w:val="BodyText"/>
        <w:tabs>
          <w:tab w:val="left" w:pos="709"/>
        </w:tabs>
        <w:ind w:left="1134"/>
        <w:rPr>
          <w:rFonts w:ascii="Times New Roman" w:hAnsi="Times New Roman"/>
          <w:sz w:val="24"/>
          <w:szCs w:val="24"/>
          <w:lang w:val="ro-RO"/>
        </w:rPr>
      </w:pPr>
      <w:r>
        <w:rPr>
          <w:rFonts w:ascii="Times New Roman" w:hAnsi="Times New Roman"/>
          <w:sz w:val="24"/>
          <w:szCs w:val="24"/>
          <w:lang w:val="ro-RO"/>
        </w:rPr>
        <w:t>4</w:t>
      </w:r>
      <w:r w:rsidR="00F433CB" w:rsidRPr="001A5185">
        <w:rPr>
          <w:rFonts w:ascii="Times New Roman" w:hAnsi="Times New Roman"/>
          <w:sz w:val="24"/>
          <w:szCs w:val="24"/>
          <w:lang w:val="ro-RO"/>
        </w:rPr>
        <w:t>.</w:t>
      </w:r>
      <w:r w:rsidR="00B315A9">
        <w:rPr>
          <w:rFonts w:ascii="Times New Roman" w:hAnsi="Times New Roman"/>
          <w:sz w:val="24"/>
          <w:szCs w:val="24"/>
          <w:lang w:val="ro-RO"/>
        </w:rPr>
        <w:t>Sectiune cabina foraj</w:t>
      </w:r>
      <w:r w:rsidR="00B315A9">
        <w:rPr>
          <w:rFonts w:ascii="Times New Roman" w:hAnsi="Times New Roman"/>
          <w:sz w:val="24"/>
          <w:szCs w:val="24"/>
          <w:lang w:val="ro-RO"/>
        </w:rPr>
        <w:tab/>
      </w:r>
      <w:r w:rsidR="00B315A9">
        <w:rPr>
          <w:rFonts w:ascii="Times New Roman" w:hAnsi="Times New Roman"/>
          <w:sz w:val="24"/>
          <w:szCs w:val="24"/>
          <w:lang w:val="ro-RO"/>
        </w:rPr>
        <w:tab/>
      </w:r>
      <w:r w:rsidR="00B315A9">
        <w:rPr>
          <w:rFonts w:ascii="Times New Roman" w:hAnsi="Times New Roman"/>
          <w:sz w:val="24"/>
          <w:szCs w:val="24"/>
          <w:lang w:val="ro-RO"/>
        </w:rPr>
        <w:tab/>
      </w:r>
      <w:r w:rsidR="00B315A9">
        <w:rPr>
          <w:rFonts w:ascii="Times New Roman" w:hAnsi="Times New Roman"/>
          <w:sz w:val="24"/>
          <w:szCs w:val="24"/>
          <w:lang w:val="ro-RO"/>
        </w:rPr>
        <w:tab/>
      </w:r>
      <w:r w:rsidR="00B315A9">
        <w:rPr>
          <w:rFonts w:ascii="Times New Roman" w:hAnsi="Times New Roman"/>
          <w:sz w:val="24"/>
          <w:szCs w:val="24"/>
          <w:lang w:val="ro-RO"/>
        </w:rPr>
        <w:tab/>
      </w:r>
      <w:r w:rsidR="00B315A9">
        <w:rPr>
          <w:rFonts w:ascii="Times New Roman" w:hAnsi="Times New Roman"/>
          <w:sz w:val="24"/>
          <w:szCs w:val="24"/>
          <w:lang w:val="ro-RO"/>
        </w:rPr>
        <w:tab/>
      </w:r>
      <w:r w:rsidR="00B315A9">
        <w:rPr>
          <w:rFonts w:ascii="Times New Roman" w:hAnsi="Times New Roman"/>
          <w:sz w:val="24"/>
          <w:szCs w:val="24"/>
          <w:lang w:val="ro-RO"/>
        </w:rPr>
        <w:tab/>
      </w:r>
      <w:r w:rsidR="00F433CB" w:rsidRPr="001A5185">
        <w:rPr>
          <w:rFonts w:ascii="Times New Roman" w:hAnsi="Times New Roman"/>
          <w:sz w:val="24"/>
          <w:szCs w:val="24"/>
          <w:lang w:val="ro-RO"/>
        </w:rPr>
        <w:tab/>
        <w:t>- Planşa nr.</w:t>
      </w:r>
      <w:r>
        <w:rPr>
          <w:rFonts w:ascii="Times New Roman" w:hAnsi="Times New Roman"/>
          <w:sz w:val="24"/>
          <w:szCs w:val="24"/>
          <w:lang w:val="ro-RO"/>
        </w:rPr>
        <w:t>4</w:t>
      </w:r>
    </w:p>
    <w:p w:rsidR="00F433CB" w:rsidRPr="001A5185" w:rsidRDefault="00F433CB" w:rsidP="00B315A9">
      <w:pPr>
        <w:pStyle w:val="BodyText"/>
        <w:tabs>
          <w:tab w:val="left" w:pos="709"/>
        </w:tabs>
        <w:ind w:left="1134"/>
        <w:rPr>
          <w:rFonts w:ascii="Times New Roman" w:hAnsi="Times New Roman"/>
          <w:sz w:val="24"/>
          <w:szCs w:val="24"/>
          <w:lang w:val="ro-RO"/>
        </w:rPr>
      </w:pPr>
      <w:r w:rsidRPr="001A5185">
        <w:rPr>
          <w:rFonts w:ascii="Times New Roman" w:hAnsi="Times New Roman"/>
          <w:sz w:val="24"/>
          <w:szCs w:val="24"/>
          <w:lang w:val="ro-RO"/>
        </w:rPr>
        <w:tab/>
      </w:r>
    </w:p>
    <w:p w:rsidR="00F433CB" w:rsidRPr="001A5185" w:rsidRDefault="00F433CB" w:rsidP="00F433CB">
      <w:pPr>
        <w:pStyle w:val="BodyText"/>
        <w:tabs>
          <w:tab w:val="left" w:pos="0"/>
        </w:tabs>
        <w:rPr>
          <w:rFonts w:ascii="Times New Roman" w:hAnsi="Times New Roman"/>
          <w:sz w:val="24"/>
          <w:szCs w:val="24"/>
          <w:lang w:val="ro-RO"/>
        </w:rPr>
      </w:pPr>
    </w:p>
    <w:p w:rsidR="00F433CB" w:rsidRPr="001A5185" w:rsidRDefault="00F433CB" w:rsidP="00F433CB">
      <w:pPr>
        <w:pStyle w:val="BodyText"/>
        <w:tabs>
          <w:tab w:val="left" w:pos="0"/>
        </w:tabs>
        <w:rPr>
          <w:rFonts w:ascii="Times New Roman" w:hAnsi="Times New Roman"/>
          <w:sz w:val="24"/>
          <w:szCs w:val="24"/>
          <w:lang w:val="ro-RO"/>
        </w:rPr>
      </w:pPr>
      <w:r w:rsidRPr="001A5185">
        <w:rPr>
          <w:rFonts w:ascii="Times New Roman" w:hAnsi="Times New Roman"/>
          <w:sz w:val="24"/>
          <w:szCs w:val="24"/>
          <w:lang w:val="ro-RO"/>
        </w:rPr>
        <w:tab/>
      </w:r>
      <w:r w:rsidRPr="001A5185">
        <w:rPr>
          <w:rFonts w:ascii="Times New Roman" w:hAnsi="Times New Roman"/>
          <w:sz w:val="24"/>
          <w:szCs w:val="24"/>
          <w:lang w:val="ro-RO"/>
        </w:rPr>
        <w:tab/>
      </w:r>
      <w:r w:rsidRPr="001A5185">
        <w:rPr>
          <w:rFonts w:ascii="Times New Roman" w:hAnsi="Times New Roman"/>
          <w:sz w:val="24"/>
          <w:szCs w:val="24"/>
          <w:lang w:val="ro-RO"/>
        </w:rPr>
        <w:tab/>
      </w:r>
      <w:r w:rsidRPr="001A5185">
        <w:rPr>
          <w:rFonts w:ascii="Times New Roman" w:hAnsi="Times New Roman"/>
          <w:sz w:val="24"/>
          <w:szCs w:val="24"/>
          <w:lang w:val="ro-RO"/>
        </w:rPr>
        <w:tab/>
      </w:r>
      <w:r w:rsidRPr="001A5185">
        <w:rPr>
          <w:rFonts w:ascii="Times New Roman" w:hAnsi="Times New Roman"/>
          <w:sz w:val="24"/>
          <w:szCs w:val="24"/>
          <w:lang w:val="ro-RO"/>
        </w:rPr>
        <w:tab/>
      </w:r>
      <w:r w:rsidRPr="001A5185">
        <w:rPr>
          <w:rFonts w:ascii="Times New Roman" w:hAnsi="Times New Roman"/>
          <w:sz w:val="24"/>
          <w:szCs w:val="24"/>
          <w:lang w:val="ro-RO"/>
        </w:rPr>
        <w:tab/>
        <w:t>Intocmit,</w:t>
      </w:r>
    </w:p>
    <w:p w:rsidR="00F433CB" w:rsidRPr="001A5185" w:rsidRDefault="00F433CB" w:rsidP="00F433CB">
      <w:pPr>
        <w:pStyle w:val="BodyText"/>
        <w:tabs>
          <w:tab w:val="left" w:pos="0"/>
        </w:tabs>
        <w:rPr>
          <w:rFonts w:ascii="Times New Roman" w:hAnsi="Times New Roman"/>
          <w:sz w:val="24"/>
          <w:szCs w:val="24"/>
          <w:lang w:val="ro-RO"/>
        </w:rPr>
      </w:pPr>
    </w:p>
    <w:p w:rsidR="00F433CB" w:rsidRPr="001A5185" w:rsidRDefault="00F433CB" w:rsidP="00F433CB">
      <w:pPr>
        <w:pStyle w:val="BodyText"/>
        <w:tabs>
          <w:tab w:val="left" w:pos="0"/>
        </w:tabs>
        <w:rPr>
          <w:rFonts w:ascii="Times New Roman" w:hAnsi="Times New Roman"/>
          <w:sz w:val="24"/>
          <w:szCs w:val="24"/>
          <w:lang w:val="ro-RO"/>
        </w:rPr>
      </w:pPr>
      <w:r w:rsidRPr="001A5185">
        <w:rPr>
          <w:rFonts w:ascii="Times New Roman" w:hAnsi="Times New Roman"/>
          <w:sz w:val="24"/>
          <w:szCs w:val="24"/>
          <w:lang w:val="ro-RO"/>
        </w:rPr>
        <w:tab/>
      </w:r>
      <w:r w:rsidRPr="001A5185">
        <w:rPr>
          <w:rFonts w:ascii="Times New Roman" w:hAnsi="Times New Roman"/>
          <w:sz w:val="24"/>
          <w:szCs w:val="24"/>
          <w:lang w:val="ro-RO"/>
        </w:rPr>
        <w:tab/>
      </w:r>
      <w:r w:rsidRPr="001A5185">
        <w:rPr>
          <w:rFonts w:ascii="Times New Roman" w:hAnsi="Times New Roman"/>
          <w:sz w:val="24"/>
          <w:szCs w:val="24"/>
          <w:lang w:val="ro-RO"/>
        </w:rPr>
        <w:tab/>
      </w:r>
      <w:r w:rsidRPr="001A5185">
        <w:rPr>
          <w:rFonts w:ascii="Times New Roman" w:hAnsi="Times New Roman"/>
          <w:sz w:val="24"/>
          <w:szCs w:val="24"/>
          <w:lang w:val="ro-RO"/>
        </w:rPr>
        <w:tab/>
      </w:r>
      <w:r w:rsidRPr="001A5185">
        <w:rPr>
          <w:rFonts w:ascii="Times New Roman" w:hAnsi="Times New Roman"/>
          <w:sz w:val="24"/>
          <w:szCs w:val="24"/>
          <w:lang w:val="ro-RO"/>
        </w:rPr>
        <w:tab/>
        <w:t>Ing.Sbarcea Vasilica</w:t>
      </w:r>
    </w:p>
    <w:p w:rsidR="00F433CB" w:rsidRDefault="00F433CB" w:rsidP="00F433CB">
      <w:pPr>
        <w:pStyle w:val="BodyText"/>
        <w:tabs>
          <w:tab w:val="left" w:pos="0"/>
        </w:tabs>
        <w:rPr>
          <w:rFonts w:ascii="Times New Roman" w:hAnsi="Times New Roman"/>
          <w:szCs w:val="28"/>
          <w:lang w:val="ro-RO"/>
        </w:rPr>
      </w:pPr>
    </w:p>
    <w:p w:rsidR="00F433CB" w:rsidRDefault="00F433CB" w:rsidP="00F433CB">
      <w:pPr>
        <w:pStyle w:val="BodyText"/>
        <w:tabs>
          <w:tab w:val="left" w:pos="0"/>
        </w:tabs>
        <w:rPr>
          <w:rFonts w:ascii="Times New Roman" w:hAnsi="Times New Roman"/>
          <w:szCs w:val="28"/>
          <w:lang w:val="ro-RO"/>
        </w:rPr>
      </w:pPr>
    </w:p>
    <w:p w:rsidR="00F433CB" w:rsidRDefault="00F433CB" w:rsidP="00F433CB">
      <w:pPr>
        <w:pStyle w:val="BodyText"/>
        <w:tabs>
          <w:tab w:val="left" w:pos="0"/>
        </w:tabs>
        <w:rPr>
          <w:rFonts w:ascii="Times New Roman" w:hAnsi="Times New Roman"/>
          <w:szCs w:val="28"/>
          <w:lang w:val="ro-RO"/>
        </w:rPr>
      </w:pPr>
    </w:p>
    <w:p w:rsidR="00B315A9" w:rsidRDefault="00B315A9" w:rsidP="00F433CB">
      <w:pPr>
        <w:pStyle w:val="BodyText"/>
        <w:tabs>
          <w:tab w:val="left" w:pos="0"/>
        </w:tabs>
        <w:rPr>
          <w:rFonts w:ascii="Times New Roman" w:hAnsi="Times New Roman"/>
          <w:szCs w:val="28"/>
          <w:lang w:val="ro-RO"/>
        </w:rPr>
      </w:pPr>
    </w:p>
    <w:p w:rsidR="00B315A9" w:rsidRDefault="00B315A9" w:rsidP="00F433CB">
      <w:pPr>
        <w:pStyle w:val="BodyText"/>
        <w:tabs>
          <w:tab w:val="left" w:pos="0"/>
        </w:tabs>
        <w:rPr>
          <w:rFonts w:ascii="Times New Roman" w:hAnsi="Times New Roman"/>
          <w:szCs w:val="28"/>
          <w:lang w:val="ro-RO"/>
        </w:rPr>
      </w:pPr>
    </w:p>
    <w:p w:rsidR="00B315A9" w:rsidRDefault="00B315A9" w:rsidP="00F433CB">
      <w:pPr>
        <w:pStyle w:val="BodyText"/>
        <w:tabs>
          <w:tab w:val="left" w:pos="0"/>
        </w:tabs>
        <w:rPr>
          <w:rFonts w:ascii="Times New Roman" w:hAnsi="Times New Roman"/>
          <w:szCs w:val="28"/>
          <w:lang w:val="ro-RO"/>
        </w:rPr>
      </w:pPr>
    </w:p>
    <w:p w:rsidR="00B315A9" w:rsidRDefault="00B315A9" w:rsidP="00F433CB">
      <w:pPr>
        <w:pStyle w:val="BodyText"/>
        <w:tabs>
          <w:tab w:val="left" w:pos="0"/>
        </w:tabs>
        <w:rPr>
          <w:rFonts w:ascii="Times New Roman" w:hAnsi="Times New Roman"/>
          <w:szCs w:val="28"/>
          <w:lang w:val="ro-RO"/>
        </w:rPr>
      </w:pPr>
    </w:p>
    <w:p w:rsidR="00E97C27" w:rsidRDefault="00E97C27" w:rsidP="00F433CB">
      <w:pPr>
        <w:pStyle w:val="BodyText"/>
        <w:tabs>
          <w:tab w:val="left" w:pos="0"/>
        </w:tabs>
        <w:rPr>
          <w:rFonts w:ascii="Times New Roman" w:hAnsi="Times New Roman"/>
          <w:szCs w:val="28"/>
          <w:lang w:val="ro-RO"/>
        </w:rPr>
      </w:pPr>
    </w:p>
    <w:p w:rsidR="003A585E" w:rsidRDefault="008061D8" w:rsidP="008061D8">
      <w:pPr>
        <w:pStyle w:val="BodyText"/>
        <w:numPr>
          <w:ilvl w:val="0"/>
          <w:numId w:val="23"/>
        </w:numPr>
        <w:ind w:firstLine="3870"/>
        <w:jc w:val="center"/>
        <w:outlineLvl w:val="3"/>
        <w:rPr>
          <w:rFonts w:ascii="Times New Roman" w:hAnsi="Times New Roman"/>
          <w:b/>
          <w:bCs/>
          <w:sz w:val="24"/>
          <w:szCs w:val="24"/>
        </w:rPr>
      </w:pPr>
      <w:r w:rsidRPr="008061D8">
        <w:rPr>
          <w:rFonts w:ascii="Times New Roman" w:hAnsi="Times New Roman"/>
          <w:b/>
          <w:sz w:val="24"/>
          <w:szCs w:val="24"/>
          <w:lang w:val="ro-RO"/>
        </w:rPr>
        <w:t>0</w:t>
      </w:r>
      <w:r w:rsidR="00F433CB">
        <w:rPr>
          <w:rFonts w:ascii="Times New Roman" w:hAnsi="Times New Roman"/>
          <w:b/>
          <w:sz w:val="24"/>
          <w:szCs w:val="24"/>
          <w:lang w:val="ro-RO"/>
        </w:rPr>
        <w:t>3</w:t>
      </w:r>
      <w:r w:rsidRPr="008061D8">
        <w:rPr>
          <w:rFonts w:ascii="Times New Roman" w:hAnsi="Times New Roman"/>
          <w:b/>
          <w:sz w:val="24"/>
          <w:szCs w:val="24"/>
          <w:lang w:val="ro-RO"/>
        </w:rPr>
        <w:t xml:space="preserve"> -</w:t>
      </w:r>
      <w:r>
        <w:rPr>
          <w:rFonts w:ascii="Times New Roman" w:hAnsi="Times New Roman"/>
          <w:b/>
          <w:sz w:val="24"/>
          <w:szCs w:val="24"/>
          <w:lang w:val="ro-RO"/>
        </w:rPr>
        <w:t xml:space="preserve">                        </w:t>
      </w:r>
      <w:r w:rsidRPr="008061D8">
        <w:rPr>
          <w:rFonts w:ascii="Times New Roman" w:hAnsi="Times New Roman"/>
          <w:b/>
          <w:bCs/>
          <w:sz w:val="24"/>
          <w:szCs w:val="24"/>
        </w:rPr>
        <w:t>ANEXA Nr. 5.E </w:t>
      </w:r>
      <w:r w:rsidR="003A585E" w:rsidRPr="008061D8">
        <w:rPr>
          <w:rFonts w:ascii="Times New Roman" w:hAnsi="Times New Roman"/>
          <w:b/>
          <w:bCs/>
          <w:sz w:val="24"/>
          <w:szCs w:val="24"/>
        </w:rPr>
        <w:t>la procedură</w:t>
      </w:r>
    </w:p>
    <w:p w:rsidR="008061D8" w:rsidRPr="008061D8" w:rsidRDefault="008061D8" w:rsidP="008061D8">
      <w:pPr>
        <w:pStyle w:val="BodyText"/>
        <w:numPr>
          <w:ilvl w:val="0"/>
          <w:numId w:val="23"/>
        </w:numPr>
        <w:ind w:firstLine="3870"/>
        <w:jc w:val="center"/>
        <w:outlineLvl w:val="3"/>
        <w:rPr>
          <w:rFonts w:ascii="Times New Roman" w:hAnsi="Times New Roman"/>
          <w:b/>
          <w:bCs/>
          <w:sz w:val="24"/>
          <w:szCs w:val="24"/>
        </w:rPr>
      </w:pPr>
    </w:p>
    <w:p w:rsidR="003A585E" w:rsidRPr="00D92D3D" w:rsidRDefault="003611AB" w:rsidP="003A585E">
      <w:pPr>
        <w:spacing w:after="0" w:line="240" w:lineRule="auto"/>
        <w:ind w:left="720"/>
        <w:jc w:val="center"/>
        <w:outlineLvl w:val="3"/>
        <w:rPr>
          <w:rFonts w:ascii="Times New Roman" w:eastAsia="Times New Roman" w:hAnsi="Times New Roman" w:cs="Times New Roman"/>
          <w:b/>
          <w:bCs/>
          <w:sz w:val="28"/>
          <w:szCs w:val="28"/>
          <w:u w:val="single"/>
        </w:rPr>
      </w:pPr>
      <w:hyperlink r:id="rId10" w:tgtFrame="_blank" w:history="1">
        <w:r w:rsidR="001F099C" w:rsidRPr="00D92D3D">
          <w:rPr>
            <w:rFonts w:ascii="Times New Roman" w:eastAsia="Times New Roman" w:hAnsi="Times New Roman" w:cs="Times New Roman"/>
            <w:b/>
            <w:bCs/>
            <w:sz w:val="28"/>
            <w:szCs w:val="28"/>
            <w:u w:val="single"/>
          </w:rPr>
          <w:t xml:space="preserve"> M</w:t>
        </w:r>
        <w:r w:rsidR="003A585E" w:rsidRPr="00D92D3D">
          <w:rPr>
            <w:rFonts w:ascii="Times New Roman" w:eastAsia="Times New Roman" w:hAnsi="Times New Roman" w:cs="Times New Roman"/>
            <w:b/>
            <w:bCs/>
            <w:sz w:val="28"/>
            <w:szCs w:val="28"/>
            <w:u w:val="single"/>
          </w:rPr>
          <w:t>emoriului de prezentare</w:t>
        </w:r>
      </w:hyperlink>
    </w:p>
    <w:p w:rsidR="001F099C" w:rsidRPr="00D92D3D" w:rsidRDefault="001F099C" w:rsidP="003A585E">
      <w:pPr>
        <w:spacing w:after="0" w:line="240" w:lineRule="auto"/>
        <w:ind w:left="720"/>
        <w:jc w:val="center"/>
        <w:outlineLvl w:val="3"/>
        <w:rPr>
          <w:rFonts w:ascii="Times New Roman" w:eastAsia="Times New Roman" w:hAnsi="Times New Roman" w:cs="Times New Roman"/>
          <w:b/>
          <w:bCs/>
          <w:sz w:val="28"/>
          <w:szCs w:val="28"/>
          <w:u w:val="single"/>
        </w:rPr>
      </w:pPr>
      <w:r w:rsidRPr="00D92D3D">
        <w:rPr>
          <w:rFonts w:ascii="Times New Roman" w:eastAsia="Times New Roman" w:hAnsi="Times New Roman" w:cs="Times New Roman"/>
          <w:b/>
          <w:bCs/>
          <w:sz w:val="28"/>
          <w:szCs w:val="28"/>
          <w:u w:val="single"/>
        </w:rPr>
        <w:t>Conform Legii 292/2018 Anexa 5E</w:t>
      </w:r>
    </w:p>
    <w:p w:rsidR="001F099C" w:rsidRPr="00D92D3D" w:rsidRDefault="001F099C" w:rsidP="003A585E">
      <w:pPr>
        <w:spacing w:after="0" w:line="240" w:lineRule="auto"/>
        <w:ind w:left="720"/>
        <w:jc w:val="center"/>
        <w:outlineLvl w:val="3"/>
        <w:rPr>
          <w:rFonts w:ascii="Times New Roman" w:eastAsia="Times New Roman" w:hAnsi="Times New Roman" w:cs="Times New Roman"/>
          <w:b/>
          <w:bCs/>
          <w:sz w:val="28"/>
          <w:szCs w:val="28"/>
        </w:rPr>
      </w:pPr>
    </w:p>
    <w:p w:rsidR="002778A5" w:rsidRPr="0083332A" w:rsidRDefault="003A585E" w:rsidP="002778A5">
      <w:pPr>
        <w:pStyle w:val="ListParagraph"/>
        <w:numPr>
          <w:ilvl w:val="0"/>
          <w:numId w:val="20"/>
        </w:numPr>
        <w:spacing w:after="0"/>
        <w:jc w:val="both"/>
        <w:rPr>
          <w:rFonts w:ascii="Times New Roman" w:hAnsi="Times New Roman" w:cs="Times New Roman"/>
          <w:b/>
          <w:i/>
          <w:sz w:val="24"/>
          <w:szCs w:val="24"/>
        </w:rPr>
      </w:pPr>
      <w:r w:rsidRPr="0083332A">
        <w:rPr>
          <w:rFonts w:ascii="Times New Roman" w:eastAsia="Times New Roman" w:hAnsi="Times New Roman" w:cs="Times New Roman"/>
          <w:b/>
          <w:sz w:val="24"/>
          <w:szCs w:val="24"/>
          <w:u w:val="single"/>
        </w:rPr>
        <w:t>Denumirea proiectului:</w:t>
      </w:r>
    </w:p>
    <w:p w:rsidR="005221C8" w:rsidRPr="005221C8" w:rsidRDefault="007D4573" w:rsidP="005221C8">
      <w:pPr>
        <w:spacing w:after="0"/>
        <w:ind w:left="270"/>
        <w:jc w:val="both"/>
        <w:rPr>
          <w:rFonts w:ascii="Times New Roman" w:hAnsi="Times New Roman" w:cs="Times New Roman"/>
          <w:b/>
          <w:sz w:val="24"/>
          <w:szCs w:val="24"/>
          <w:lang w:val="fr-FR"/>
        </w:rPr>
      </w:pPr>
      <w:r w:rsidRPr="007D4573">
        <w:rPr>
          <w:rFonts w:ascii="Times New Roman" w:hAnsi="Times New Roman" w:cs="Times New Roman"/>
          <w:b/>
          <w:sz w:val="24"/>
          <w:szCs w:val="24"/>
          <w:lang w:val="fr-FR"/>
        </w:rPr>
        <w:t xml:space="preserve">    </w:t>
      </w:r>
      <w:r w:rsidR="005221C8" w:rsidRPr="000D2E4A">
        <w:rPr>
          <w:rFonts w:ascii="Times New Roman" w:hAnsi="Times New Roman" w:cs="Times New Roman"/>
          <w:b/>
          <w:sz w:val="28"/>
          <w:szCs w:val="28"/>
          <w:lang w:val="fr-FR"/>
        </w:rPr>
        <w:t xml:space="preserve">  </w:t>
      </w:r>
      <w:r w:rsidR="005221C8" w:rsidRPr="005221C8">
        <w:rPr>
          <w:rFonts w:ascii="Times New Roman" w:hAnsi="Times New Roman" w:cs="Times New Roman"/>
          <w:b/>
          <w:sz w:val="24"/>
          <w:szCs w:val="24"/>
          <w:lang w:val="fr-FR"/>
        </w:rPr>
        <w:t xml:space="preserve">        CONSTRUCTIE PUT FORAT IN VEDEREA CRESTERII CALITATII</w:t>
      </w:r>
    </w:p>
    <w:p w:rsidR="005221C8" w:rsidRPr="005221C8" w:rsidRDefault="005221C8" w:rsidP="005221C8">
      <w:pPr>
        <w:spacing w:after="0"/>
        <w:ind w:left="270"/>
        <w:jc w:val="both"/>
        <w:rPr>
          <w:rFonts w:ascii="Times New Roman" w:hAnsi="Times New Roman" w:cs="Times New Roman"/>
          <w:sz w:val="24"/>
          <w:szCs w:val="24"/>
        </w:rPr>
      </w:pPr>
      <w:r w:rsidRPr="005221C8">
        <w:rPr>
          <w:rFonts w:ascii="Times New Roman" w:hAnsi="Times New Roman" w:cs="Times New Roman"/>
          <w:b/>
          <w:sz w:val="24"/>
          <w:szCs w:val="24"/>
          <w:lang w:val="fr-FR"/>
        </w:rPr>
        <w:t xml:space="preserve">         </w:t>
      </w:r>
      <w:r>
        <w:rPr>
          <w:rFonts w:ascii="Times New Roman" w:hAnsi="Times New Roman" w:cs="Times New Roman"/>
          <w:b/>
          <w:sz w:val="24"/>
          <w:szCs w:val="24"/>
          <w:lang w:val="fr-FR"/>
        </w:rPr>
        <w:t xml:space="preserve">                  </w:t>
      </w:r>
      <w:r w:rsidRPr="005221C8">
        <w:rPr>
          <w:rFonts w:ascii="Times New Roman" w:hAnsi="Times New Roman" w:cs="Times New Roman"/>
          <w:b/>
          <w:sz w:val="24"/>
          <w:szCs w:val="24"/>
          <w:lang w:val="fr-FR"/>
        </w:rPr>
        <w:t xml:space="preserve">APEI IN SAT CATALOI, COM.FRECATEI ; JUD.TULCEA </w:t>
      </w:r>
    </w:p>
    <w:p w:rsidR="005221C8" w:rsidRPr="005221C8" w:rsidRDefault="005221C8" w:rsidP="005221C8">
      <w:pPr>
        <w:spacing w:after="0"/>
        <w:ind w:left="270"/>
        <w:jc w:val="both"/>
        <w:rPr>
          <w:rFonts w:ascii="Times New Roman" w:hAnsi="Times New Roman" w:cs="Times New Roman"/>
          <w:b/>
          <w:sz w:val="24"/>
          <w:szCs w:val="24"/>
        </w:rPr>
      </w:pPr>
      <w:r w:rsidRPr="005221C8">
        <w:rPr>
          <w:rFonts w:ascii="Times New Roman" w:hAnsi="Times New Roman" w:cs="Times New Roman"/>
          <w:b/>
          <w:sz w:val="24"/>
          <w:szCs w:val="24"/>
          <w:lang w:val="fr-FR"/>
        </w:rPr>
        <w:t xml:space="preserve">              </w:t>
      </w:r>
      <w:r>
        <w:rPr>
          <w:rFonts w:ascii="Times New Roman" w:hAnsi="Times New Roman" w:cs="Times New Roman"/>
          <w:b/>
          <w:sz w:val="24"/>
          <w:szCs w:val="24"/>
          <w:lang w:val="fr-FR"/>
        </w:rPr>
        <w:t xml:space="preserve">           </w:t>
      </w:r>
      <w:r w:rsidRPr="005221C8">
        <w:rPr>
          <w:rFonts w:ascii="Times New Roman" w:hAnsi="Times New Roman" w:cs="Times New Roman"/>
          <w:b/>
          <w:sz w:val="24"/>
          <w:szCs w:val="24"/>
          <w:lang w:val="fr-FR"/>
        </w:rPr>
        <w:t xml:space="preserve">  Sat Cataloi, com.Frecatei;T</w:t>
      </w:r>
      <w:r w:rsidR="003611AB">
        <w:rPr>
          <w:rFonts w:ascii="Times New Roman" w:hAnsi="Times New Roman" w:cs="Times New Roman"/>
          <w:b/>
          <w:sz w:val="24"/>
          <w:szCs w:val="24"/>
          <w:lang w:val="fr-FR"/>
        </w:rPr>
        <w:t>40 </w:t>
      </w:r>
      <w:proofErr w:type="gramStart"/>
      <w:r w:rsidR="003611AB">
        <w:rPr>
          <w:rFonts w:ascii="Times New Roman" w:hAnsi="Times New Roman" w:cs="Times New Roman"/>
          <w:b/>
          <w:sz w:val="24"/>
          <w:szCs w:val="24"/>
          <w:lang w:val="fr-FR"/>
        </w:rPr>
        <w:t>;Cc</w:t>
      </w:r>
      <w:proofErr w:type="gramEnd"/>
      <w:r w:rsidR="003611AB">
        <w:rPr>
          <w:rFonts w:ascii="Times New Roman" w:hAnsi="Times New Roman" w:cs="Times New Roman"/>
          <w:b/>
          <w:sz w:val="24"/>
          <w:szCs w:val="24"/>
          <w:lang w:val="fr-FR"/>
        </w:rPr>
        <w:t xml:space="preserve"> 563/1;CF33367</w:t>
      </w:r>
      <w:r w:rsidRPr="005221C8">
        <w:rPr>
          <w:rFonts w:ascii="Times New Roman" w:hAnsi="Times New Roman" w:cs="Times New Roman"/>
          <w:b/>
          <w:sz w:val="24"/>
          <w:szCs w:val="24"/>
        </w:rPr>
        <w:t xml:space="preserve"> jud.Tulcea</w:t>
      </w:r>
    </w:p>
    <w:p w:rsidR="003A585E" w:rsidRPr="007D4573" w:rsidRDefault="003A585E" w:rsidP="005221C8">
      <w:pPr>
        <w:pStyle w:val="ListParagraph"/>
        <w:jc w:val="both"/>
        <w:rPr>
          <w:rFonts w:ascii="Times New Roman" w:eastAsia="Times New Roman" w:hAnsi="Times New Roman" w:cs="Times New Roman"/>
          <w:b/>
          <w:sz w:val="24"/>
          <w:szCs w:val="24"/>
          <w:u w:val="single"/>
        </w:rPr>
      </w:pPr>
      <w:r w:rsidRPr="007D4573">
        <w:rPr>
          <w:rFonts w:ascii="Times New Roman" w:eastAsia="Times New Roman" w:hAnsi="Times New Roman" w:cs="Times New Roman"/>
          <w:b/>
          <w:sz w:val="24"/>
          <w:szCs w:val="24"/>
          <w:u w:val="single"/>
        </w:rPr>
        <w:t> Titular:</w:t>
      </w:r>
    </w:p>
    <w:p w:rsidR="001F099C" w:rsidRPr="007D4573" w:rsidRDefault="001F099C" w:rsidP="00B34CDB">
      <w:pPr>
        <w:numPr>
          <w:ilvl w:val="0"/>
          <w:numId w:val="2"/>
        </w:numPr>
        <w:spacing w:after="0" w:line="276" w:lineRule="auto"/>
        <w:ind w:left="720" w:firstLine="0"/>
        <w:jc w:val="both"/>
        <w:rPr>
          <w:rFonts w:ascii="Times New Roman" w:hAnsi="Times New Roman" w:cs="Times New Roman"/>
          <w:b/>
          <w:sz w:val="24"/>
          <w:szCs w:val="24"/>
        </w:rPr>
      </w:pPr>
      <w:r w:rsidRPr="007D4573">
        <w:rPr>
          <w:rFonts w:ascii="Times New Roman" w:hAnsi="Times New Roman" w:cs="Times New Roman"/>
          <w:b/>
          <w:i/>
          <w:sz w:val="24"/>
          <w:szCs w:val="24"/>
        </w:rPr>
        <w:t>Numele:</w:t>
      </w:r>
      <w:r w:rsidRPr="007D4573">
        <w:rPr>
          <w:rFonts w:ascii="Times New Roman" w:hAnsi="Times New Roman" w:cs="Times New Roman"/>
          <w:b/>
          <w:sz w:val="24"/>
          <w:szCs w:val="24"/>
        </w:rPr>
        <w:t xml:space="preserve">    </w:t>
      </w:r>
      <w:r w:rsidR="005221C8">
        <w:rPr>
          <w:rFonts w:ascii="Times New Roman" w:hAnsi="Times New Roman" w:cs="Times New Roman"/>
          <w:b/>
          <w:caps/>
          <w:sz w:val="28"/>
          <w:szCs w:val="28"/>
          <w:lang w:val="fr-FR"/>
        </w:rPr>
        <w:t>COMUNA FRECATEI ; JUD.TULCEA</w:t>
      </w:r>
    </w:p>
    <w:p w:rsidR="001F099C" w:rsidRPr="007D4573" w:rsidRDefault="001F099C" w:rsidP="00B34CDB">
      <w:pPr>
        <w:spacing w:after="0"/>
        <w:ind w:left="720"/>
        <w:jc w:val="both"/>
        <w:rPr>
          <w:rFonts w:ascii="Times New Roman" w:hAnsi="Times New Roman" w:cs="Times New Roman"/>
          <w:i/>
          <w:sz w:val="24"/>
          <w:szCs w:val="24"/>
        </w:rPr>
      </w:pPr>
      <w:r w:rsidRPr="007D4573">
        <w:rPr>
          <w:rFonts w:ascii="Times New Roman" w:hAnsi="Times New Roman" w:cs="Times New Roman"/>
          <w:b/>
          <w:i/>
          <w:sz w:val="24"/>
          <w:szCs w:val="24"/>
        </w:rPr>
        <w:t>b)</w:t>
      </w:r>
      <w:r w:rsidRPr="007D4573">
        <w:rPr>
          <w:rFonts w:ascii="Times New Roman" w:hAnsi="Times New Roman" w:cs="Times New Roman"/>
          <w:i/>
          <w:sz w:val="24"/>
          <w:szCs w:val="24"/>
        </w:rPr>
        <w:t>   </w:t>
      </w:r>
      <w:r w:rsidRPr="007D4573">
        <w:rPr>
          <w:rFonts w:ascii="Times New Roman" w:hAnsi="Times New Roman" w:cs="Times New Roman"/>
          <w:b/>
          <w:i/>
          <w:sz w:val="24"/>
          <w:szCs w:val="24"/>
        </w:rPr>
        <w:t>Adresa postala</w:t>
      </w:r>
    </w:p>
    <w:p w:rsidR="005221C8" w:rsidRDefault="005221C8" w:rsidP="005221C8">
      <w:pPr>
        <w:ind w:left="720"/>
        <w:jc w:val="both"/>
        <w:rPr>
          <w:rFonts w:ascii="Times New Roman" w:hAnsi="Times New Roman" w:cs="Times New Roman"/>
          <w:sz w:val="28"/>
          <w:szCs w:val="28"/>
        </w:rPr>
      </w:pPr>
      <w:r w:rsidRPr="00BC7870">
        <w:rPr>
          <w:rFonts w:ascii="Times New Roman" w:hAnsi="Times New Roman" w:cs="Times New Roman"/>
          <w:sz w:val="28"/>
          <w:szCs w:val="28"/>
          <w:lang w:val="fr-FR"/>
        </w:rPr>
        <w:t>Loc.Frecatei, str.Principala; nr.63; com.Frecatei, jud.Tulcea</w:t>
      </w:r>
    </w:p>
    <w:p w:rsidR="001F099C" w:rsidRPr="0083332A" w:rsidRDefault="001F099C" w:rsidP="00B34CDB">
      <w:pPr>
        <w:spacing w:after="0"/>
        <w:ind w:left="720"/>
        <w:jc w:val="both"/>
        <w:rPr>
          <w:rFonts w:ascii="Times New Roman" w:hAnsi="Times New Roman" w:cs="Times New Roman"/>
          <w:b/>
          <w:i/>
          <w:sz w:val="24"/>
          <w:szCs w:val="24"/>
          <w:lang w:val="fr-FR"/>
        </w:rPr>
      </w:pPr>
      <w:r w:rsidRPr="0083332A">
        <w:rPr>
          <w:rFonts w:ascii="Times New Roman" w:hAnsi="Times New Roman" w:cs="Times New Roman"/>
          <w:b/>
          <w:sz w:val="24"/>
          <w:szCs w:val="24"/>
        </w:rPr>
        <w:t>c)</w:t>
      </w:r>
      <w:r w:rsidRPr="0083332A">
        <w:rPr>
          <w:rFonts w:ascii="Times New Roman" w:hAnsi="Times New Roman" w:cs="Times New Roman"/>
          <w:b/>
          <w:i/>
          <w:sz w:val="24"/>
          <w:szCs w:val="24"/>
          <w:lang w:val="fr-FR"/>
        </w:rPr>
        <w:t xml:space="preserve"> Număr de telefon, de fax si adresa de e-mail, adresa paginii de </w:t>
      </w:r>
      <w:proofErr w:type="gramStart"/>
      <w:r w:rsidRPr="0083332A">
        <w:rPr>
          <w:rFonts w:ascii="Times New Roman" w:hAnsi="Times New Roman" w:cs="Times New Roman"/>
          <w:b/>
          <w:i/>
          <w:sz w:val="24"/>
          <w:szCs w:val="24"/>
          <w:lang w:val="fr-FR"/>
        </w:rPr>
        <w:t>internet :</w:t>
      </w:r>
      <w:proofErr w:type="gramEnd"/>
    </w:p>
    <w:p w:rsidR="001F099C" w:rsidRPr="007D4573" w:rsidRDefault="007D4573" w:rsidP="007D4573">
      <w:pPr>
        <w:spacing w:after="0"/>
        <w:jc w:val="both"/>
        <w:rPr>
          <w:rFonts w:ascii="Times New Roman" w:hAnsi="Times New Roman" w:cs="Times New Roman"/>
          <w:sz w:val="24"/>
          <w:szCs w:val="24"/>
        </w:rPr>
      </w:pPr>
      <w:r>
        <w:rPr>
          <w:rFonts w:ascii="Times New Roman" w:hAnsi="Times New Roman" w:cs="Times New Roman"/>
          <w:b/>
          <w:i/>
          <w:sz w:val="24"/>
          <w:szCs w:val="24"/>
          <w:lang w:val="fr-FR"/>
        </w:rPr>
        <w:t xml:space="preserve">           </w:t>
      </w:r>
      <w:proofErr w:type="gramStart"/>
      <w:r w:rsidR="001F099C" w:rsidRPr="007D4573">
        <w:rPr>
          <w:rFonts w:ascii="Times New Roman" w:hAnsi="Times New Roman" w:cs="Times New Roman"/>
          <w:bCs/>
          <w:sz w:val="24"/>
          <w:szCs w:val="24"/>
        </w:rPr>
        <w:t>tel/fax</w:t>
      </w:r>
      <w:proofErr w:type="gramEnd"/>
      <w:r w:rsidR="001F099C" w:rsidRPr="007D4573">
        <w:rPr>
          <w:rFonts w:ascii="Times New Roman" w:hAnsi="Times New Roman" w:cs="Times New Roman"/>
          <w:sz w:val="24"/>
          <w:szCs w:val="24"/>
        </w:rPr>
        <w:t>:</w:t>
      </w:r>
      <w:r w:rsidR="001F099C" w:rsidRPr="007D4573">
        <w:rPr>
          <w:rFonts w:ascii="Times New Roman" w:hAnsi="Times New Roman" w:cs="Times New Roman"/>
          <w:b/>
          <w:sz w:val="24"/>
          <w:szCs w:val="24"/>
        </w:rPr>
        <w:t xml:space="preserve"> </w:t>
      </w:r>
      <w:r w:rsidRPr="007D4573">
        <w:rPr>
          <w:rFonts w:ascii="Times New Roman" w:hAnsi="Times New Roman" w:cs="Times New Roman"/>
          <w:b/>
          <w:sz w:val="24"/>
          <w:szCs w:val="24"/>
        </w:rPr>
        <w:t xml:space="preserve">tel. </w:t>
      </w:r>
      <w:r w:rsidR="005221C8" w:rsidRPr="005221C8">
        <w:rPr>
          <w:rFonts w:ascii="Times New Roman" w:hAnsi="Times New Roman" w:cs="Times New Roman"/>
          <w:b/>
          <w:sz w:val="24"/>
          <w:szCs w:val="24"/>
          <w:shd w:val="clear" w:color="auto" w:fill="FFFFFF"/>
        </w:rPr>
        <w:t>0240/548291</w:t>
      </w:r>
      <w:r w:rsidR="005221C8" w:rsidRPr="005221C8">
        <w:rPr>
          <w:rFonts w:ascii="Times New Roman" w:hAnsi="Times New Roman" w:cs="Times New Roman"/>
          <w:b/>
          <w:sz w:val="24"/>
          <w:szCs w:val="24"/>
        </w:rPr>
        <w:t xml:space="preserve">;  </w:t>
      </w:r>
      <w:r w:rsidR="005221C8" w:rsidRPr="005221C8">
        <w:rPr>
          <w:rFonts w:ascii="Times New Roman" w:hAnsi="Times New Roman" w:cs="Times New Roman"/>
          <w:b/>
          <w:sz w:val="24"/>
          <w:szCs w:val="24"/>
          <w:shd w:val="clear" w:color="auto" w:fill="FFFFFF"/>
        </w:rPr>
        <w:t>0762249310</w:t>
      </w:r>
      <w:r w:rsidRPr="005221C8">
        <w:rPr>
          <w:rFonts w:ascii="Times New Roman" w:hAnsi="Times New Roman" w:cs="Times New Roman"/>
          <w:b/>
          <w:sz w:val="24"/>
          <w:szCs w:val="24"/>
        </w:rPr>
        <w:t>;</w:t>
      </w:r>
      <w:r w:rsidRPr="007D4573">
        <w:rPr>
          <w:rFonts w:ascii="Times New Roman" w:hAnsi="Times New Roman" w:cs="Times New Roman"/>
          <w:b/>
          <w:sz w:val="24"/>
          <w:szCs w:val="24"/>
        </w:rPr>
        <w:t xml:space="preserve"> </w:t>
      </w:r>
      <w:r w:rsidR="005221C8" w:rsidRPr="00D35449">
        <w:rPr>
          <w:rFonts w:ascii="Times New Roman" w:hAnsi="Times New Roman" w:cs="Times New Roman"/>
          <w:b/>
          <w:sz w:val="24"/>
          <w:szCs w:val="24"/>
          <w:shd w:val="clear" w:color="auto" w:fill="FFFFFF"/>
        </w:rPr>
        <w:t>primaria_frecatei@yahoo.com</w:t>
      </w:r>
    </w:p>
    <w:p w:rsidR="001F099C" w:rsidRPr="0083332A" w:rsidRDefault="001F099C" w:rsidP="00B34CDB">
      <w:pPr>
        <w:spacing w:after="0"/>
        <w:ind w:left="720"/>
        <w:jc w:val="both"/>
        <w:rPr>
          <w:rFonts w:ascii="Times New Roman" w:hAnsi="Times New Roman" w:cs="Times New Roman"/>
          <w:b/>
          <w:i/>
          <w:sz w:val="24"/>
          <w:szCs w:val="24"/>
          <w:lang w:val="fr-FR"/>
        </w:rPr>
      </w:pPr>
      <w:r w:rsidRPr="0083332A">
        <w:rPr>
          <w:rFonts w:ascii="Times New Roman" w:hAnsi="Times New Roman" w:cs="Times New Roman"/>
          <w:b/>
          <w:i/>
          <w:sz w:val="24"/>
          <w:szCs w:val="24"/>
          <w:lang w:val="fr-FR"/>
        </w:rPr>
        <w:t>d) Numele persoanelor de contact :</w:t>
      </w:r>
    </w:p>
    <w:p w:rsidR="001F099C" w:rsidRDefault="001F099C" w:rsidP="002778A5">
      <w:pPr>
        <w:spacing w:after="0"/>
        <w:ind w:left="720"/>
        <w:jc w:val="both"/>
        <w:rPr>
          <w:rFonts w:ascii="Times New Roman" w:hAnsi="Times New Roman" w:cs="Times New Roman"/>
          <w:b/>
          <w:sz w:val="24"/>
          <w:szCs w:val="24"/>
        </w:rPr>
      </w:pPr>
      <w:r w:rsidRPr="0083332A">
        <w:rPr>
          <w:rFonts w:ascii="Times New Roman" w:hAnsi="Times New Roman" w:cs="Times New Roman"/>
          <w:b/>
          <w:i/>
          <w:sz w:val="24"/>
          <w:szCs w:val="24"/>
          <w:lang w:val="fr-FR"/>
        </w:rPr>
        <w:tab/>
      </w:r>
      <w:r w:rsidR="005221C8" w:rsidRPr="00D35449">
        <w:rPr>
          <w:rFonts w:ascii="Times New Roman" w:eastAsia="Times New Roman" w:hAnsi="Times New Roman" w:cs="Times New Roman"/>
          <w:b/>
          <w:sz w:val="24"/>
          <w:szCs w:val="24"/>
          <w:lang w:eastAsia="ro-RO"/>
        </w:rPr>
        <w:t xml:space="preserve">NAIMAN MARIAN   </w:t>
      </w:r>
      <w:r w:rsidR="005221C8">
        <w:rPr>
          <w:rFonts w:ascii="Times New Roman" w:eastAsia="Times New Roman" w:hAnsi="Times New Roman" w:cs="Times New Roman"/>
          <w:b/>
          <w:sz w:val="24"/>
          <w:szCs w:val="24"/>
          <w:lang w:eastAsia="ro-RO"/>
        </w:rPr>
        <w:t>- primar</w:t>
      </w:r>
    </w:p>
    <w:p w:rsidR="007D4573" w:rsidRPr="0083332A" w:rsidRDefault="007D4573" w:rsidP="002778A5">
      <w:pPr>
        <w:spacing w:after="0"/>
        <w:ind w:left="720"/>
        <w:jc w:val="both"/>
        <w:rPr>
          <w:rFonts w:ascii="Times New Roman" w:hAnsi="Times New Roman" w:cs="Times New Roman"/>
          <w:b/>
          <w:sz w:val="24"/>
          <w:szCs w:val="24"/>
        </w:rPr>
      </w:pPr>
      <w:r>
        <w:rPr>
          <w:rFonts w:ascii="Times New Roman" w:hAnsi="Times New Roman" w:cs="Times New Roman"/>
          <w:b/>
          <w:sz w:val="24"/>
          <w:szCs w:val="24"/>
        </w:rPr>
        <w:tab/>
        <w:t>SBARCEA VASILICA</w:t>
      </w:r>
      <w:proofErr w:type="gramStart"/>
      <w:r>
        <w:rPr>
          <w:rFonts w:ascii="Times New Roman" w:hAnsi="Times New Roman" w:cs="Times New Roman"/>
          <w:b/>
          <w:sz w:val="24"/>
          <w:szCs w:val="24"/>
        </w:rPr>
        <w:t xml:space="preserve">;  </w:t>
      </w:r>
      <w:r w:rsidRPr="0083332A">
        <w:rPr>
          <w:rFonts w:ascii="Times New Roman" w:hAnsi="Times New Roman" w:cs="Times New Roman"/>
          <w:bCs/>
          <w:sz w:val="24"/>
          <w:szCs w:val="24"/>
        </w:rPr>
        <w:t>tel</w:t>
      </w:r>
      <w:proofErr w:type="gramEnd"/>
      <w:r w:rsidRPr="0083332A">
        <w:rPr>
          <w:rFonts w:ascii="Times New Roman" w:hAnsi="Times New Roman" w:cs="Times New Roman"/>
          <w:bCs/>
          <w:sz w:val="24"/>
          <w:szCs w:val="24"/>
        </w:rPr>
        <w:t>/fax</w:t>
      </w:r>
      <w:r w:rsidRPr="0083332A">
        <w:rPr>
          <w:rFonts w:ascii="Times New Roman" w:hAnsi="Times New Roman" w:cs="Times New Roman"/>
          <w:sz w:val="24"/>
          <w:szCs w:val="24"/>
        </w:rPr>
        <w:t xml:space="preserve">: </w:t>
      </w:r>
      <w:r>
        <w:rPr>
          <w:rFonts w:ascii="Times New Roman" w:hAnsi="Times New Roman" w:cs="Times New Roman"/>
          <w:b/>
          <w:sz w:val="24"/>
          <w:szCs w:val="24"/>
        </w:rPr>
        <w:t>0745</w:t>
      </w:r>
      <w:r w:rsidRPr="007D4573">
        <w:rPr>
          <w:rFonts w:ascii="Times New Roman" w:hAnsi="Times New Roman" w:cs="Times New Roman"/>
          <w:b/>
          <w:sz w:val="24"/>
          <w:szCs w:val="24"/>
        </w:rPr>
        <w:t xml:space="preserve"> </w:t>
      </w:r>
      <w:r>
        <w:rPr>
          <w:rFonts w:ascii="Times New Roman" w:hAnsi="Times New Roman" w:cs="Times New Roman"/>
          <w:b/>
          <w:sz w:val="24"/>
          <w:szCs w:val="24"/>
        </w:rPr>
        <w:t>98</w:t>
      </w:r>
      <w:r w:rsidRPr="007D4573">
        <w:rPr>
          <w:rFonts w:ascii="Times New Roman" w:hAnsi="Times New Roman" w:cs="Times New Roman"/>
          <w:b/>
          <w:sz w:val="24"/>
          <w:szCs w:val="24"/>
        </w:rPr>
        <w:t xml:space="preserve">1 </w:t>
      </w:r>
      <w:r>
        <w:rPr>
          <w:rFonts w:ascii="Times New Roman" w:hAnsi="Times New Roman" w:cs="Times New Roman"/>
          <w:b/>
          <w:sz w:val="24"/>
          <w:szCs w:val="24"/>
        </w:rPr>
        <w:t>811</w:t>
      </w:r>
    </w:p>
    <w:p w:rsidR="003A585E" w:rsidRPr="0083332A" w:rsidRDefault="003A585E" w:rsidP="00B34CDB">
      <w:pPr>
        <w:spacing w:after="0" w:line="240" w:lineRule="auto"/>
        <w:ind w:left="720"/>
        <w:jc w:val="both"/>
        <w:rPr>
          <w:rFonts w:ascii="Times New Roman" w:eastAsia="Times New Roman" w:hAnsi="Times New Roman" w:cs="Times New Roman"/>
          <w:b/>
          <w:sz w:val="24"/>
          <w:szCs w:val="24"/>
        </w:rPr>
      </w:pPr>
      <w:r w:rsidRPr="0083332A">
        <w:rPr>
          <w:rFonts w:ascii="Times New Roman" w:eastAsia="Times New Roman" w:hAnsi="Times New Roman" w:cs="Times New Roman"/>
          <w:b/>
          <w:bCs/>
          <w:sz w:val="24"/>
          <w:szCs w:val="24"/>
          <w:u w:val="single"/>
        </w:rPr>
        <w:t>III.</w:t>
      </w:r>
      <w:r w:rsidRPr="0083332A">
        <w:rPr>
          <w:rFonts w:ascii="Times New Roman" w:eastAsia="Times New Roman" w:hAnsi="Times New Roman" w:cs="Times New Roman"/>
          <w:b/>
          <w:sz w:val="24"/>
          <w:szCs w:val="24"/>
          <w:u w:val="single"/>
        </w:rPr>
        <w:t> Descrierea caracteristicilor fizice ale întregului proiect</w:t>
      </w:r>
      <w:r w:rsidRPr="0083332A">
        <w:rPr>
          <w:rFonts w:ascii="Times New Roman" w:eastAsia="Times New Roman" w:hAnsi="Times New Roman" w:cs="Times New Roman"/>
          <w:b/>
          <w:sz w:val="24"/>
          <w:szCs w:val="24"/>
        </w:rPr>
        <w:t>:</w:t>
      </w:r>
    </w:p>
    <w:p w:rsidR="00C92EB5" w:rsidRDefault="00C92EB5" w:rsidP="00B34CDB">
      <w:pPr>
        <w:spacing w:after="0"/>
        <w:ind w:left="720"/>
        <w:jc w:val="both"/>
        <w:rPr>
          <w:rFonts w:ascii="Times New Roman" w:hAnsi="Times New Roman" w:cs="Times New Roman"/>
          <w:b/>
          <w:sz w:val="24"/>
          <w:szCs w:val="24"/>
          <w:u w:val="single"/>
          <w:lang w:val="fr-FR"/>
        </w:rPr>
      </w:pPr>
      <w:r w:rsidRPr="0083332A">
        <w:rPr>
          <w:rFonts w:ascii="Times New Roman" w:hAnsi="Times New Roman" w:cs="Times New Roman"/>
          <w:b/>
          <w:sz w:val="24"/>
          <w:szCs w:val="24"/>
          <w:lang w:val="fr-FR"/>
        </w:rPr>
        <w:t>a)</w:t>
      </w:r>
      <w:r w:rsidRPr="0083332A">
        <w:rPr>
          <w:rFonts w:ascii="Times New Roman" w:hAnsi="Times New Roman" w:cs="Times New Roman"/>
          <w:b/>
          <w:sz w:val="24"/>
          <w:szCs w:val="24"/>
          <w:u w:val="single"/>
          <w:lang w:val="fr-FR"/>
        </w:rPr>
        <w:t>Rezumatul proiectului</w:t>
      </w:r>
    </w:p>
    <w:p w:rsidR="005221C8" w:rsidRDefault="005221C8" w:rsidP="00B34CDB">
      <w:pPr>
        <w:spacing w:after="0"/>
        <w:ind w:left="720"/>
        <w:jc w:val="both"/>
        <w:rPr>
          <w:rFonts w:ascii="Times New Roman" w:hAnsi="Times New Roman" w:cs="Times New Roman"/>
          <w:b/>
          <w:sz w:val="24"/>
          <w:szCs w:val="24"/>
          <w:lang w:val="fr-FR"/>
        </w:rPr>
      </w:pPr>
    </w:p>
    <w:p w:rsidR="005221C8" w:rsidRPr="005221C8" w:rsidRDefault="005221C8" w:rsidP="005221C8">
      <w:pPr>
        <w:autoSpaceDE w:val="0"/>
        <w:autoSpaceDN w:val="0"/>
        <w:adjustRightInd w:val="0"/>
        <w:spacing w:after="0"/>
        <w:ind w:left="1134"/>
        <w:jc w:val="both"/>
        <w:rPr>
          <w:rFonts w:ascii="Times New Roman" w:hAnsi="Times New Roman" w:cs="Times New Roman"/>
          <w:b/>
          <w:i/>
          <w:sz w:val="24"/>
          <w:szCs w:val="24"/>
          <w:u w:val="single"/>
          <w:lang w:val="fr-FR"/>
        </w:rPr>
      </w:pPr>
      <w:proofErr w:type="gramStart"/>
      <w:r w:rsidRPr="005221C8">
        <w:rPr>
          <w:rFonts w:ascii="Times New Roman" w:hAnsi="Times New Roman" w:cs="Times New Roman"/>
          <w:b/>
          <w:i/>
          <w:sz w:val="24"/>
          <w:szCs w:val="24"/>
          <w:u w:val="single"/>
          <w:lang w:val="fr-FR"/>
        </w:rPr>
        <w:t>1.Situatia</w:t>
      </w:r>
      <w:proofErr w:type="gramEnd"/>
      <w:r w:rsidRPr="005221C8">
        <w:rPr>
          <w:rFonts w:ascii="Times New Roman" w:hAnsi="Times New Roman" w:cs="Times New Roman"/>
          <w:b/>
          <w:i/>
          <w:sz w:val="24"/>
          <w:szCs w:val="24"/>
          <w:u w:val="single"/>
          <w:lang w:val="fr-FR"/>
        </w:rPr>
        <w:t xml:space="preserve"> existenta :</w:t>
      </w:r>
    </w:p>
    <w:p w:rsidR="005221C8" w:rsidRPr="005221C8" w:rsidRDefault="005221C8" w:rsidP="005221C8">
      <w:pPr>
        <w:spacing w:after="0"/>
        <w:ind w:left="1134"/>
        <w:jc w:val="both"/>
        <w:rPr>
          <w:rFonts w:ascii="Times New Roman" w:hAnsi="Times New Roman" w:cs="Times New Roman"/>
          <w:sz w:val="24"/>
          <w:szCs w:val="24"/>
          <w:lang w:val="it-IT"/>
        </w:rPr>
      </w:pPr>
      <w:r w:rsidRPr="005221C8">
        <w:rPr>
          <w:rFonts w:ascii="Times New Roman" w:hAnsi="Times New Roman" w:cs="Times New Roman"/>
          <w:sz w:val="24"/>
          <w:szCs w:val="24"/>
          <w:lang w:val="it-IT"/>
        </w:rPr>
        <w:t>Sistemul de alimentare cu apa existent al localitatii Cataloi, comuna Frecatei, jud.Tulcea,consta:</w:t>
      </w:r>
    </w:p>
    <w:p w:rsidR="005221C8" w:rsidRPr="005221C8" w:rsidRDefault="005221C8" w:rsidP="005221C8">
      <w:pPr>
        <w:spacing w:after="0"/>
        <w:ind w:left="1134"/>
        <w:jc w:val="both"/>
        <w:rPr>
          <w:rFonts w:ascii="Times New Roman" w:hAnsi="Times New Roman" w:cs="Times New Roman"/>
          <w:b/>
          <w:sz w:val="24"/>
          <w:szCs w:val="24"/>
          <w:u w:val="single"/>
          <w:lang w:val="it-IT"/>
        </w:rPr>
      </w:pPr>
      <w:r w:rsidRPr="005221C8">
        <w:rPr>
          <w:rFonts w:ascii="Times New Roman" w:hAnsi="Times New Roman" w:cs="Times New Roman"/>
          <w:sz w:val="24"/>
          <w:szCs w:val="24"/>
          <w:u w:val="single"/>
          <w:lang w:val="it-IT"/>
        </w:rPr>
        <w:t>1.1.</w:t>
      </w:r>
      <w:r w:rsidRPr="005221C8">
        <w:rPr>
          <w:rFonts w:ascii="Times New Roman" w:hAnsi="Times New Roman" w:cs="Times New Roman"/>
          <w:b/>
          <w:sz w:val="24"/>
          <w:szCs w:val="24"/>
          <w:u w:val="single"/>
          <w:lang w:val="it-IT"/>
        </w:rPr>
        <w:t>Sursa de alimentare cu apa</w:t>
      </w:r>
    </w:p>
    <w:p w:rsidR="005221C8" w:rsidRDefault="005221C8" w:rsidP="005221C8">
      <w:pPr>
        <w:spacing w:after="0"/>
        <w:ind w:left="1134"/>
        <w:jc w:val="both"/>
        <w:rPr>
          <w:rFonts w:ascii="Times New Roman" w:hAnsi="Times New Roman" w:cs="Times New Roman"/>
          <w:sz w:val="24"/>
          <w:szCs w:val="24"/>
        </w:rPr>
      </w:pPr>
      <w:r w:rsidRPr="005221C8">
        <w:rPr>
          <w:rFonts w:ascii="Times New Roman" w:hAnsi="Times New Roman" w:cs="Times New Roman"/>
          <w:b/>
          <w:sz w:val="24"/>
          <w:szCs w:val="24"/>
          <w:lang w:val="it-IT"/>
        </w:rPr>
        <w:t xml:space="preserve">** intr-un </w:t>
      </w:r>
      <w:r w:rsidRPr="005221C8">
        <w:rPr>
          <w:rFonts w:ascii="Times New Roman" w:hAnsi="Times New Roman" w:cs="Times New Roman"/>
          <w:b/>
          <w:sz w:val="24"/>
          <w:szCs w:val="24"/>
        </w:rPr>
        <w:t>front de captare subterana, constituit din puturi forate - 2 buc,</w:t>
      </w:r>
      <w:r w:rsidRPr="005221C8">
        <w:rPr>
          <w:rFonts w:ascii="Times New Roman" w:hAnsi="Times New Roman" w:cs="Times New Roman"/>
          <w:sz w:val="24"/>
          <w:szCs w:val="24"/>
        </w:rPr>
        <w:t xml:space="preserve"> amplasate in extravilanul localitatii Cataloi cu urmatoarele caracteristici si echipamente:</w:t>
      </w:r>
    </w:p>
    <w:p w:rsidR="005221C8" w:rsidRPr="005221C8" w:rsidRDefault="005221C8" w:rsidP="005221C8">
      <w:pPr>
        <w:spacing w:after="0"/>
        <w:ind w:left="1134"/>
        <w:jc w:val="both"/>
        <w:rPr>
          <w:rFonts w:ascii="Times New Roman" w:hAnsi="Times New Roman" w:cs="Times New Roman"/>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1"/>
        <w:gridCol w:w="1688"/>
        <w:gridCol w:w="769"/>
        <w:gridCol w:w="1896"/>
        <w:gridCol w:w="1990"/>
      </w:tblGrid>
      <w:tr w:rsidR="005221C8" w:rsidRPr="005221C8" w:rsidTr="005221C8">
        <w:tc>
          <w:tcPr>
            <w:tcW w:w="4848" w:type="dxa"/>
            <w:gridSpan w:val="3"/>
            <w:shd w:val="clear" w:color="auto" w:fill="auto"/>
            <w:vAlign w:val="center"/>
          </w:tcPr>
          <w:p w:rsidR="005221C8" w:rsidRPr="005221C8" w:rsidRDefault="005221C8" w:rsidP="005221C8">
            <w:pPr>
              <w:spacing w:after="0"/>
              <w:ind w:left="1134"/>
              <w:jc w:val="center"/>
              <w:rPr>
                <w:rFonts w:ascii="Times New Roman" w:hAnsi="Times New Roman" w:cs="Times New Roman"/>
                <w:sz w:val="24"/>
                <w:szCs w:val="24"/>
              </w:rPr>
            </w:pPr>
          </w:p>
        </w:tc>
        <w:tc>
          <w:tcPr>
            <w:tcW w:w="1896" w:type="dxa"/>
            <w:shd w:val="clear" w:color="auto" w:fill="auto"/>
            <w:vAlign w:val="center"/>
          </w:tcPr>
          <w:p w:rsidR="005221C8" w:rsidRPr="005221C8" w:rsidRDefault="005221C8" w:rsidP="005221C8">
            <w:pPr>
              <w:spacing w:after="0"/>
              <w:ind w:left="-108"/>
              <w:jc w:val="center"/>
              <w:rPr>
                <w:rFonts w:ascii="Times New Roman" w:hAnsi="Times New Roman" w:cs="Times New Roman"/>
                <w:b/>
                <w:sz w:val="24"/>
                <w:szCs w:val="24"/>
              </w:rPr>
            </w:pPr>
            <w:r w:rsidRPr="005221C8">
              <w:rPr>
                <w:rFonts w:ascii="Times New Roman" w:hAnsi="Times New Roman" w:cs="Times New Roman"/>
                <w:b/>
                <w:sz w:val="24"/>
                <w:szCs w:val="24"/>
              </w:rPr>
              <w:t>F1</w:t>
            </w:r>
          </w:p>
        </w:tc>
        <w:tc>
          <w:tcPr>
            <w:tcW w:w="1990" w:type="dxa"/>
            <w:shd w:val="clear" w:color="auto" w:fill="auto"/>
            <w:vAlign w:val="center"/>
          </w:tcPr>
          <w:p w:rsidR="005221C8" w:rsidRPr="005221C8" w:rsidRDefault="005221C8" w:rsidP="005221C8">
            <w:pPr>
              <w:spacing w:after="0"/>
              <w:jc w:val="center"/>
              <w:rPr>
                <w:rFonts w:ascii="Times New Roman" w:hAnsi="Times New Roman" w:cs="Times New Roman"/>
                <w:sz w:val="24"/>
                <w:szCs w:val="24"/>
              </w:rPr>
            </w:pPr>
            <w:r w:rsidRPr="005221C8">
              <w:rPr>
                <w:rFonts w:ascii="Times New Roman" w:hAnsi="Times New Roman" w:cs="Times New Roman"/>
                <w:b/>
                <w:sz w:val="24"/>
                <w:szCs w:val="24"/>
              </w:rPr>
              <w:t>F2</w:t>
            </w:r>
          </w:p>
        </w:tc>
      </w:tr>
      <w:tr w:rsidR="005221C8" w:rsidRPr="005221C8" w:rsidTr="005221C8">
        <w:tc>
          <w:tcPr>
            <w:tcW w:w="2391" w:type="dxa"/>
            <w:shd w:val="clear" w:color="auto" w:fill="auto"/>
            <w:vAlign w:val="center"/>
          </w:tcPr>
          <w:p w:rsidR="005221C8" w:rsidRPr="005221C8" w:rsidRDefault="005221C8" w:rsidP="005221C8">
            <w:pPr>
              <w:spacing w:after="0"/>
              <w:ind w:left="-80"/>
              <w:jc w:val="center"/>
              <w:rPr>
                <w:rFonts w:ascii="Times New Roman" w:hAnsi="Times New Roman" w:cs="Times New Roman"/>
                <w:b/>
                <w:sz w:val="24"/>
                <w:szCs w:val="24"/>
              </w:rPr>
            </w:pPr>
            <w:r w:rsidRPr="005221C8">
              <w:rPr>
                <w:rFonts w:ascii="Times New Roman" w:hAnsi="Times New Roman" w:cs="Times New Roman"/>
                <w:b/>
                <w:sz w:val="24"/>
                <w:szCs w:val="24"/>
              </w:rPr>
              <w:t>Diametru</w:t>
            </w:r>
          </w:p>
        </w:tc>
        <w:tc>
          <w:tcPr>
            <w:tcW w:w="1688" w:type="dxa"/>
            <w:shd w:val="clear" w:color="auto" w:fill="auto"/>
            <w:vAlign w:val="center"/>
          </w:tcPr>
          <w:p w:rsidR="005221C8" w:rsidRPr="005221C8" w:rsidRDefault="005221C8" w:rsidP="005221C8">
            <w:pPr>
              <w:spacing w:after="0"/>
              <w:ind w:left="-203"/>
              <w:jc w:val="center"/>
              <w:rPr>
                <w:rFonts w:ascii="Times New Roman" w:hAnsi="Times New Roman" w:cs="Times New Roman"/>
                <w:sz w:val="24"/>
                <w:szCs w:val="24"/>
              </w:rPr>
            </w:pPr>
            <w:r w:rsidRPr="005221C8">
              <w:rPr>
                <w:rFonts w:ascii="Times New Roman" w:hAnsi="Times New Roman" w:cs="Times New Roman"/>
                <w:sz w:val="24"/>
                <w:szCs w:val="24"/>
              </w:rPr>
              <w:t>Dn</w:t>
            </w:r>
          </w:p>
        </w:tc>
        <w:tc>
          <w:tcPr>
            <w:tcW w:w="769" w:type="dxa"/>
            <w:shd w:val="clear" w:color="auto" w:fill="auto"/>
            <w:vAlign w:val="center"/>
          </w:tcPr>
          <w:p w:rsidR="005221C8" w:rsidRPr="005221C8" w:rsidRDefault="005221C8" w:rsidP="005221C8">
            <w:pPr>
              <w:spacing w:after="0"/>
              <w:ind w:left="-190"/>
              <w:jc w:val="center"/>
              <w:rPr>
                <w:rFonts w:ascii="Times New Roman" w:hAnsi="Times New Roman" w:cs="Times New Roman"/>
                <w:sz w:val="24"/>
                <w:szCs w:val="24"/>
              </w:rPr>
            </w:pPr>
            <w:r w:rsidRPr="005221C8">
              <w:rPr>
                <w:rFonts w:ascii="Times New Roman" w:hAnsi="Times New Roman" w:cs="Times New Roman"/>
                <w:sz w:val="24"/>
                <w:szCs w:val="24"/>
              </w:rPr>
              <w:t>mm</w:t>
            </w:r>
          </w:p>
        </w:tc>
        <w:tc>
          <w:tcPr>
            <w:tcW w:w="1896" w:type="dxa"/>
            <w:shd w:val="clear" w:color="auto" w:fill="auto"/>
            <w:vAlign w:val="center"/>
          </w:tcPr>
          <w:p w:rsidR="005221C8" w:rsidRPr="005221C8" w:rsidRDefault="005221C8" w:rsidP="005221C8">
            <w:pPr>
              <w:spacing w:after="0"/>
              <w:jc w:val="center"/>
              <w:rPr>
                <w:rFonts w:ascii="Times New Roman" w:hAnsi="Times New Roman" w:cs="Times New Roman"/>
                <w:sz w:val="24"/>
                <w:szCs w:val="24"/>
              </w:rPr>
            </w:pPr>
            <w:r w:rsidRPr="005221C8">
              <w:rPr>
                <w:rFonts w:ascii="Times New Roman" w:hAnsi="Times New Roman" w:cs="Times New Roman"/>
                <w:sz w:val="24"/>
                <w:szCs w:val="24"/>
              </w:rPr>
              <w:t>300</w:t>
            </w:r>
          </w:p>
        </w:tc>
        <w:tc>
          <w:tcPr>
            <w:tcW w:w="1990" w:type="dxa"/>
            <w:shd w:val="clear" w:color="auto" w:fill="auto"/>
            <w:vAlign w:val="center"/>
          </w:tcPr>
          <w:p w:rsidR="005221C8" w:rsidRPr="005221C8" w:rsidRDefault="005221C8" w:rsidP="005221C8">
            <w:pPr>
              <w:spacing w:after="0"/>
              <w:ind w:left="-161"/>
              <w:jc w:val="center"/>
              <w:rPr>
                <w:rFonts w:ascii="Times New Roman" w:hAnsi="Times New Roman" w:cs="Times New Roman"/>
                <w:sz w:val="24"/>
                <w:szCs w:val="24"/>
              </w:rPr>
            </w:pPr>
            <w:r w:rsidRPr="005221C8">
              <w:rPr>
                <w:rFonts w:ascii="Times New Roman" w:hAnsi="Times New Roman" w:cs="Times New Roman"/>
                <w:sz w:val="24"/>
                <w:szCs w:val="24"/>
              </w:rPr>
              <w:t>300</w:t>
            </w:r>
          </w:p>
        </w:tc>
      </w:tr>
      <w:tr w:rsidR="005221C8" w:rsidRPr="005221C8" w:rsidTr="005221C8">
        <w:tc>
          <w:tcPr>
            <w:tcW w:w="2391" w:type="dxa"/>
            <w:shd w:val="clear" w:color="auto" w:fill="auto"/>
            <w:vAlign w:val="center"/>
          </w:tcPr>
          <w:p w:rsidR="005221C8" w:rsidRPr="005221C8" w:rsidRDefault="005221C8" w:rsidP="005221C8">
            <w:pPr>
              <w:spacing w:after="0"/>
              <w:ind w:left="-80"/>
              <w:jc w:val="center"/>
              <w:rPr>
                <w:rFonts w:ascii="Times New Roman" w:hAnsi="Times New Roman" w:cs="Times New Roman"/>
                <w:b/>
                <w:sz w:val="24"/>
                <w:szCs w:val="24"/>
              </w:rPr>
            </w:pPr>
            <w:r w:rsidRPr="005221C8">
              <w:rPr>
                <w:rFonts w:ascii="Times New Roman" w:hAnsi="Times New Roman" w:cs="Times New Roman"/>
                <w:b/>
                <w:sz w:val="24"/>
                <w:szCs w:val="24"/>
              </w:rPr>
              <w:t>Adancime</w:t>
            </w:r>
          </w:p>
        </w:tc>
        <w:tc>
          <w:tcPr>
            <w:tcW w:w="1688" w:type="dxa"/>
            <w:shd w:val="clear" w:color="auto" w:fill="auto"/>
            <w:vAlign w:val="center"/>
          </w:tcPr>
          <w:p w:rsidR="005221C8" w:rsidRPr="005221C8" w:rsidRDefault="005221C8" w:rsidP="005221C8">
            <w:pPr>
              <w:spacing w:after="0"/>
              <w:ind w:left="-203"/>
              <w:jc w:val="center"/>
              <w:rPr>
                <w:rFonts w:ascii="Times New Roman" w:hAnsi="Times New Roman" w:cs="Times New Roman"/>
                <w:sz w:val="24"/>
                <w:szCs w:val="24"/>
              </w:rPr>
            </w:pPr>
            <w:r w:rsidRPr="005221C8">
              <w:rPr>
                <w:rFonts w:ascii="Times New Roman" w:hAnsi="Times New Roman" w:cs="Times New Roman"/>
                <w:sz w:val="24"/>
                <w:szCs w:val="24"/>
              </w:rPr>
              <w:t>H</w:t>
            </w:r>
          </w:p>
        </w:tc>
        <w:tc>
          <w:tcPr>
            <w:tcW w:w="769" w:type="dxa"/>
            <w:shd w:val="clear" w:color="auto" w:fill="auto"/>
            <w:vAlign w:val="center"/>
          </w:tcPr>
          <w:p w:rsidR="005221C8" w:rsidRPr="005221C8" w:rsidRDefault="005221C8" w:rsidP="005221C8">
            <w:pPr>
              <w:spacing w:after="0"/>
              <w:ind w:left="-190"/>
              <w:jc w:val="center"/>
              <w:rPr>
                <w:rFonts w:ascii="Times New Roman" w:hAnsi="Times New Roman" w:cs="Times New Roman"/>
                <w:sz w:val="24"/>
                <w:szCs w:val="24"/>
              </w:rPr>
            </w:pPr>
            <w:r w:rsidRPr="005221C8">
              <w:rPr>
                <w:rFonts w:ascii="Times New Roman" w:hAnsi="Times New Roman" w:cs="Times New Roman"/>
                <w:sz w:val="24"/>
                <w:szCs w:val="24"/>
              </w:rPr>
              <w:t>m</w:t>
            </w:r>
          </w:p>
        </w:tc>
        <w:tc>
          <w:tcPr>
            <w:tcW w:w="1896" w:type="dxa"/>
            <w:shd w:val="clear" w:color="auto" w:fill="auto"/>
            <w:vAlign w:val="center"/>
          </w:tcPr>
          <w:p w:rsidR="005221C8" w:rsidRPr="005221C8" w:rsidRDefault="005221C8" w:rsidP="005221C8">
            <w:pPr>
              <w:spacing w:after="0"/>
              <w:jc w:val="center"/>
              <w:rPr>
                <w:rFonts w:ascii="Times New Roman" w:hAnsi="Times New Roman" w:cs="Times New Roman"/>
                <w:sz w:val="24"/>
                <w:szCs w:val="24"/>
              </w:rPr>
            </w:pPr>
            <w:r w:rsidRPr="005221C8">
              <w:rPr>
                <w:rFonts w:ascii="Times New Roman" w:hAnsi="Times New Roman" w:cs="Times New Roman"/>
                <w:sz w:val="24"/>
                <w:szCs w:val="24"/>
              </w:rPr>
              <w:t>40</w:t>
            </w:r>
          </w:p>
        </w:tc>
        <w:tc>
          <w:tcPr>
            <w:tcW w:w="1990" w:type="dxa"/>
            <w:shd w:val="clear" w:color="auto" w:fill="auto"/>
            <w:vAlign w:val="center"/>
          </w:tcPr>
          <w:p w:rsidR="005221C8" w:rsidRPr="005221C8" w:rsidRDefault="005221C8" w:rsidP="005221C8">
            <w:pPr>
              <w:spacing w:after="0"/>
              <w:ind w:left="-161"/>
              <w:jc w:val="center"/>
              <w:rPr>
                <w:rFonts w:ascii="Times New Roman" w:hAnsi="Times New Roman" w:cs="Times New Roman"/>
                <w:sz w:val="24"/>
                <w:szCs w:val="24"/>
              </w:rPr>
            </w:pPr>
            <w:r w:rsidRPr="005221C8">
              <w:rPr>
                <w:rFonts w:ascii="Times New Roman" w:hAnsi="Times New Roman" w:cs="Times New Roman"/>
                <w:sz w:val="24"/>
                <w:szCs w:val="24"/>
              </w:rPr>
              <w:t>43</w:t>
            </w:r>
          </w:p>
        </w:tc>
      </w:tr>
      <w:tr w:rsidR="005221C8" w:rsidRPr="005221C8" w:rsidTr="005221C8">
        <w:trPr>
          <w:trHeight w:val="332"/>
        </w:trPr>
        <w:tc>
          <w:tcPr>
            <w:tcW w:w="2391" w:type="dxa"/>
            <w:shd w:val="clear" w:color="auto" w:fill="auto"/>
            <w:vAlign w:val="center"/>
          </w:tcPr>
          <w:p w:rsidR="005221C8" w:rsidRPr="005221C8" w:rsidRDefault="005221C8" w:rsidP="005221C8">
            <w:pPr>
              <w:spacing w:after="0"/>
              <w:ind w:left="-80"/>
              <w:jc w:val="center"/>
              <w:rPr>
                <w:rFonts w:ascii="Times New Roman" w:hAnsi="Times New Roman" w:cs="Times New Roman"/>
                <w:b/>
                <w:sz w:val="24"/>
                <w:szCs w:val="24"/>
              </w:rPr>
            </w:pPr>
            <w:r w:rsidRPr="005221C8">
              <w:rPr>
                <w:rFonts w:ascii="Times New Roman" w:hAnsi="Times New Roman" w:cs="Times New Roman"/>
                <w:b/>
                <w:sz w:val="24"/>
                <w:szCs w:val="24"/>
              </w:rPr>
              <w:t>Debit</w:t>
            </w:r>
          </w:p>
        </w:tc>
        <w:tc>
          <w:tcPr>
            <w:tcW w:w="1688" w:type="dxa"/>
            <w:shd w:val="clear" w:color="auto" w:fill="auto"/>
            <w:vAlign w:val="center"/>
          </w:tcPr>
          <w:p w:rsidR="005221C8" w:rsidRPr="005221C8" w:rsidRDefault="005221C8" w:rsidP="005221C8">
            <w:pPr>
              <w:spacing w:after="0"/>
              <w:ind w:left="-203"/>
              <w:jc w:val="center"/>
              <w:rPr>
                <w:rFonts w:ascii="Times New Roman" w:hAnsi="Times New Roman" w:cs="Times New Roman"/>
                <w:sz w:val="24"/>
                <w:szCs w:val="24"/>
              </w:rPr>
            </w:pPr>
            <w:r w:rsidRPr="005221C8">
              <w:rPr>
                <w:rFonts w:ascii="Times New Roman" w:hAnsi="Times New Roman" w:cs="Times New Roman"/>
                <w:sz w:val="24"/>
                <w:szCs w:val="24"/>
              </w:rPr>
              <w:t>Q</w:t>
            </w:r>
          </w:p>
        </w:tc>
        <w:tc>
          <w:tcPr>
            <w:tcW w:w="769" w:type="dxa"/>
            <w:shd w:val="clear" w:color="auto" w:fill="auto"/>
            <w:vAlign w:val="center"/>
          </w:tcPr>
          <w:p w:rsidR="005221C8" w:rsidRPr="005221C8" w:rsidRDefault="005221C8" w:rsidP="005221C8">
            <w:pPr>
              <w:spacing w:after="0"/>
              <w:ind w:left="-190"/>
              <w:jc w:val="center"/>
              <w:rPr>
                <w:rFonts w:ascii="Times New Roman" w:hAnsi="Times New Roman" w:cs="Times New Roman"/>
                <w:sz w:val="24"/>
                <w:szCs w:val="24"/>
              </w:rPr>
            </w:pPr>
            <w:r w:rsidRPr="005221C8">
              <w:rPr>
                <w:rFonts w:ascii="Times New Roman" w:hAnsi="Times New Roman" w:cs="Times New Roman"/>
                <w:sz w:val="24"/>
                <w:szCs w:val="24"/>
              </w:rPr>
              <w:t>l/s</w:t>
            </w:r>
          </w:p>
        </w:tc>
        <w:tc>
          <w:tcPr>
            <w:tcW w:w="1896" w:type="dxa"/>
            <w:shd w:val="clear" w:color="auto" w:fill="auto"/>
            <w:vAlign w:val="center"/>
          </w:tcPr>
          <w:p w:rsidR="005221C8" w:rsidRPr="005221C8" w:rsidRDefault="005221C8" w:rsidP="005221C8">
            <w:pPr>
              <w:spacing w:after="0"/>
              <w:jc w:val="center"/>
              <w:rPr>
                <w:rFonts w:ascii="Times New Roman" w:hAnsi="Times New Roman" w:cs="Times New Roman"/>
                <w:sz w:val="24"/>
                <w:szCs w:val="24"/>
              </w:rPr>
            </w:pPr>
            <w:r w:rsidRPr="005221C8">
              <w:rPr>
                <w:rFonts w:ascii="Times New Roman" w:hAnsi="Times New Roman" w:cs="Times New Roman"/>
                <w:sz w:val="24"/>
                <w:szCs w:val="24"/>
              </w:rPr>
              <w:t>10</w:t>
            </w:r>
          </w:p>
        </w:tc>
        <w:tc>
          <w:tcPr>
            <w:tcW w:w="1990" w:type="dxa"/>
            <w:shd w:val="clear" w:color="auto" w:fill="auto"/>
            <w:vAlign w:val="center"/>
          </w:tcPr>
          <w:p w:rsidR="005221C8" w:rsidRPr="005221C8" w:rsidRDefault="005221C8" w:rsidP="005221C8">
            <w:pPr>
              <w:spacing w:after="0"/>
              <w:ind w:left="-161"/>
              <w:jc w:val="center"/>
              <w:rPr>
                <w:rFonts w:ascii="Times New Roman" w:hAnsi="Times New Roman" w:cs="Times New Roman"/>
                <w:sz w:val="24"/>
                <w:szCs w:val="24"/>
              </w:rPr>
            </w:pPr>
            <w:r w:rsidRPr="005221C8">
              <w:rPr>
                <w:rFonts w:ascii="Times New Roman" w:hAnsi="Times New Roman" w:cs="Times New Roman"/>
                <w:sz w:val="24"/>
                <w:szCs w:val="24"/>
              </w:rPr>
              <w:t>11</w:t>
            </w:r>
          </w:p>
        </w:tc>
      </w:tr>
    </w:tbl>
    <w:p w:rsidR="005221C8" w:rsidRPr="005221C8" w:rsidRDefault="005221C8" w:rsidP="005221C8">
      <w:pPr>
        <w:spacing w:after="0"/>
        <w:ind w:left="1134"/>
        <w:jc w:val="both"/>
        <w:rPr>
          <w:rFonts w:ascii="Times New Roman" w:hAnsi="Times New Roman" w:cs="Times New Roman"/>
          <w:sz w:val="24"/>
          <w:szCs w:val="24"/>
        </w:rPr>
      </w:pPr>
    </w:p>
    <w:p w:rsidR="005221C8" w:rsidRPr="005221C8" w:rsidRDefault="005221C8" w:rsidP="005221C8">
      <w:pPr>
        <w:spacing w:after="0"/>
        <w:ind w:left="1134"/>
        <w:jc w:val="both"/>
        <w:rPr>
          <w:rFonts w:ascii="Times New Roman" w:hAnsi="Times New Roman" w:cs="Times New Roman"/>
          <w:b/>
          <w:sz w:val="24"/>
          <w:szCs w:val="24"/>
        </w:rPr>
      </w:pPr>
      <w:r w:rsidRPr="005221C8">
        <w:rPr>
          <w:rFonts w:ascii="Times New Roman" w:hAnsi="Times New Roman" w:cs="Times New Roman"/>
          <w:b/>
          <w:sz w:val="24"/>
          <w:szCs w:val="24"/>
        </w:rPr>
        <w:t>Echipamentele celor doua foraje: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955"/>
        <w:gridCol w:w="1882"/>
        <w:gridCol w:w="2136"/>
        <w:gridCol w:w="2136"/>
      </w:tblGrid>
      <w:tr w:rsidR="005221C8" w:rsidRPr="005221C8" w:rsidTr="005221C8">
        <w:tc>
          <w:tcPr>
            <w:tcW w:w="5417" w:type="dxa"/>
            <w:gridSpan w:val="3"/>
            <w:shd w:val="clear" w:color="auto" w:fill="auto"/>
          </w:tcPr>
          <w:p w:rsidR="005221C8" w:rsidRPr="005221C8" w:rsidRDefault="005221C8" w:rsidP="005221C8">
            <w:pPr>
              <w:spacing w:after="0"/>
              <w:ind w:left="1134"/>
              <w:jc w:val="both"/>
              <w:rPr>
                <w:rFonts w:ascii="Times New Roman" w:hAnsi="Times New Roman" w:cs="Times New Roman"/>
                <w:sz w:val="24"/>
                <w:szCs w:val="24"/>
              </w:rPr>
            </w:pPr>
          </w:p>
        </w:tc>
        <w:tc>
          <w:tcPr>
            <w:tcW w:w="2136" w:type="dxa"/>
            <w:shd w:val="clear" w:color="auto" w:fill="auto"/>
            <w:vAlign w:val="center"/>
          </w:tcPr>
          <w:p w:rsidR="005221C8" w:rsidRPr="005221C8" w:rsidRDefault="005221C8" w:rsidP="005221C8">
            <w:pPr>
              <w:spacing w:after="0"/>
              <w:ind w:left="32"/>
              <w:jc w:val="center"/>
              <w:rPr>
                <w:rFonts w:ascii="Times New Roman" w:hAnsi="Times New Roman" w:cs="Times New Roman"/>
                <w:b/>
                <w:sz w:val="24"/>
                <w:szCs w:val="24"/>
              </w:rPr>
            </w:pPr>
            <w:r w:rsidRPr="005221C8">
              <w:rPr>
                <w:rFonts w:ascii="Times New Roman" w:hAnsi="Times New Roman" w:cs="Times New Roman"/>
                <w:b/>
                <w:sz w:val="24"/>
                <w:szCs w:val="24"/>
              </w:rPr>
              <w:t>F1</w:t>
            </w:r>
          </w:p>
        </w:tc>
        <w:tc>
          <w:tcPr>
            <w:tcW w:w="2136" w:type="dxa"/>
            <w:shd w:val="clear" w:color="auto" w:fill="auto"/>
            <w:vAlign w:val="center"/>
          </w:tcPr>
          <w:p w:rsidR="005221C8" w:rsidRPr="005221C8" w:rsidRDefault="005221C8" w:rsidP="005221C8">
            <w:pPr>
              <w:spacing w:after="0"/>
              <w:ind w:left="-120"/>
              <w:jc w:val="center"/>
              <w:rPr>
                <w:rFonts w:ascii="Times New Roman" w:hAnsi="Times New Roman" w:cs="Times New Roman"/>
                <w:sz w:val="24"/>
                <w:szCs w:val="24"/>
              </w:rPr>
            </w:pPr>
            <w:r w:rsidRPr="005221C8">
              <w:rPr>
                <w:rFonts w:ascii="Times New Roman" w:hAnsi="Times New Roman" w:cs="Times New Roman"/>
                <w:b/>
                <w:sz w:val="24"/>
                <w:szCs w:val="24"/>
              </w:rPr>
              <w:t>F2</w:t>
            </w:r>
          </w:p>
        </w:tc>
      </w:tr>
      <w:tr w:rsidR="005221C8" w:rsidRPr="005221C8" w:rsidTr="005221C8">
        <w:tc>
          <w:tcPr>
            <w:tcW w:w="5417" w:type="dxa"/>
            <w:gridSpan w:val="3"/>
            <w:shd w:val="clear" w:color="auto" w:fill="auto"/>
            <w:vAlign w:val="center"/>
          </w:tcPr>
          <w:p w:rsidR="005221C8" w:rsidRPr="005221C8" w:rsidRDefault="005221C8" w:rsidP="005221C8">
            <w:pPr>
              <w:spacing w:after="0"/>
              <w:ind w:left="1134"/>
              <w:rPr>
                <w:rFonts w:ascii="Times New Roman" w:hAnsi="Times New Roman" w:cs="Times New Roman"/>
                <w:sz w:val="24"/>
                <w:szCs w:val="24"/>
              </w:rPr>
            </w:pPr>
            <w:r w:rsidRPr="005221C8">
              <w:rPr>
                <w:rFonts w:ascii="Times New Roman" w:hAnsi="Times New Roman" w:cs="Times New Roman"/>
                <w:b/>
                <w:sz w:val="24"/>
                <w:szCs w:val="24"/>
              </w:rPr>
              <w:t>Tip pompa</w:t>
            </w:r>
          </w:p>
        </w:tc>
        <w:tc>
          <w:tcPr>
            <w:tcW w:w="2136" w:type="dxa"/>
            <w:shd w:val="clear" w:color="auto" w:fill="auto"/>
            <w:vAlign w:val="center"/>
          </w:tcPr>
          <w:p w:rsidR="005221C8" w:rsidRPr="005221C8" w:rsidRDefault="005221C8" w:rsidP="005221C8">
            <w:pPr>
              <w:spacing w:after="0"/>
              <w:ind w:left="8"/>
              <w:jc w:val="center"/>
              <w:rPr>
                <w:rFonts w:ascii="Times New Roman" w:hAnsi="Times New Roman" w:cs="Times New Roman"/>
                <w:b/>
                <w:sz w:val="24"/>
                <w:szCs w:val="24"/>
              </w:rPr>
            </w:pPr>
            <w:r w:rsidRPr="005221C8">
              <w:rPr>
                <w:rFonts w:ascii="Times New Roman" w:hAnsi="Times New Roman" w:cs="Times New Roman"/>
                <w:b/>
                <w:sz w:val="24"/>
                <w:szCs w:val="24"/>
              </w:rPr>
              <w:t>Grundfos SP</w:t>
            </w:r>
          </w:p>
        </w:tc>
        <w:tc>
          <w:tcPr>
            <w:tcW w:w="2136" w:type="dxa"/>
            <w:shd w:val="clear" w:color="auto" w:fill="auto"/>
            <w:vAlign w:val="center"/>
          </w:tcPr>
          <w:p w:rsidR="005221C8" w:rsidRPr="005221C8" w:rsidRDefault="005221C8" w:rsidP="005221C8">
            <w:pPr>
              <w:spacing w:after="0"/>
              <w:ind w:left="-61"/>
              <w:jc w:val="center"/>
              <w:rPr>
                <w:rFonts w:ascii="Times New Roman" w:hAnsi="Times New Roman" w:cs="Times New Roman"/>
                <w:sz w:val="24"/>
                <w:szCs w:val="24"/>
              </w:rPr>
            </w:pPr>
            <w:r w:rsidRPr="005221C8">
              <w:rPr>
                <w:rFonts w:ascii="Times New Roman" w:hAnsi="Times New Roman" w:cs="Times New Roman"/>
                <w:b/>
                <w:sz w:val="24"/>
                <w:szCs w:val="24"/>
              </w:rPr>
              <w:t>Grundfos SP</w:t>
            </w:r>
          </w:p>
        </w:tc>
      </w:tr>
      <w:tr w:rsidR="005221C8" w:rsidRPr="005221C8" w:rsidTr="005221C8">
        <w:tc>
          <w:tcPr>
            <w:tcW w:w="2580" w:type="dxa"/>
            <w:shd w:val="clear" w:color="auto" w:fill="auto"/>
          </w:tcPr>
          <w:p w:rsidR="005221C8" w:rsidRPr="005221C8" w:rsidRDefault="005221C8" w:rsidP="005221C8">
            <w:pPr>
              <w:spacing w:after="0"/>
              <w:ind w:left="-80"/>
              <w:jc w:val="both"/>
              <w:rPr>
                <w:rFonts w:ascii="Times New Roman" w:hAnsi="Times New Roman" w:cs="Times New Roman"/>
                <w:b/>
                <w:sz w:val="24"/>
                <w:szCs w:val="24"/>
              </w:rPr>
            </w:pPr>
            <w:r w:rsidRPr="005221C8">
              <w:rPr>
                <w:rFonts w:ascii="Times New Roman" w:hAnsi="Times New Roman" w:cs="Times New Roman"/>
                <w:b/>
                <w:sz w:val="24"/>
                <w:szCs w:val="24"/>
              </w:rPr>
              <w:t>Debit instalat</w:t>
            </w:r>
          </w:p>
        </w:tc>
        <w:tc>
          <w:tcPr>
            <w:tcW w:w="955" w:type="dxa"/>
            <w:shd w:val="clear" w:color="auto" w:fill="auto"/>
            <w:vAlign w:val="center"/>
          </w:tcPr>
          <w:p w:rsidR="005221C8" w:rsidRPr="005221C8" w:rsidRDefault="005221C8" w:rsidP="005221C8">
            <w:pPr>
              <w:spacing w:after="0"/>
              <w:ind w:left="-96"/>
              <w:jc w:val="center"/>
              <w:rPr>
                <w:rFonts w:ascii="Times New Roman" w:hAnsi="Times New Roman" w:cs="Times New Roman"/>
                <w:sz w:val="24"/>
                <w:szCs w:val="24"/>
              </w:rPr>
            </w:pPr>
            <w:r w:rsidRPr="005221C8">
              <w:rPr>
                <w:rFonts w:ascii="Times New Roman" w:hAnsi="Times New Roman" w:cs="Times New Roman"/>
                <w:sz w:val="24"/>
                <w:szCs w:val="24"/>
              </w:rPr>
              <w:t>Q</w:t>
            </w:r>
          </w:p>
        </w:tc>
        <w:tc>
          <w:tcPr>
            <w:tcW w:w="1882" w:type="dxa"/>
            <w:shd w:val="clear" w:color="auto" w:fill="auto"/>
            <w:vAlign w:val="center"/>
          </w:tcPr>
          <w:p w:rsidR="005221C8" w:rsidRPr="005221C8" w:rsidRDefault="005221C8" w:rsidP="005221C8">
            <w:pPr>
              <w:spacing w:after="0"/>
              <w:jc w:val="center"/>
              <w:rPr>
                <w:rFonts w:ascii="Times New Roman" w:hAnsi="Times New Roman" w:cs="Times New Roman"/>
                <w:sz w:val="24"/>
                <w:szCs w:val="24"/>
              </w:rPr>
            </w:pPr>
            <w:r w:rsidRPr="005221C8">
              <w:rPr>
                <w:rFonts w:ascii="Times New Roman" w:hAnsi="Times New Roman" w:cs="Times New Roman"/>
                <w:sz w:val="24"/>
                <w:szCs w:val="24"/>
              </w:rPr>
              <w:t>mc/h</w:t>
            </w:r>
          </w:p>
        </w:tc>
        <w:tc>
          <w:tcPr>
            <w:tcW w:w="2136" w:type="dxa"/>
            <w:shd w:val="clear" w:color="auto" w:fill="auto"/>
            <w:vAlign w:val="center"/>
          </w:tcPr>
          <w:p w:rsidR="005221C8" w:rsidRPr="005221C8" w:rsidRDefault="005221C8" w:rsidP="005221C8">
            <w:pPr>
              <w:spacing w:after="0"/>
              <w:ind w:left="8"/>
              <w:jc w:val="center"/>
              <w:rPr>
                <w:rFonts w:ascii="Times New Roman" w:hAnsi="Times New Roman" w:cs="Times New Roman"/>
                <w:sz w:val="24"/>
                <w:szCs w:val="24"/>
              </w:rPr>
            </w:pPr>
            <w:r w:rsidRPr="005221C8">
              <w:rPr>
                <w:rFonts w:ascii="Times New Roman" w:hAnsi="Times New Roman" w:cs="Times New Roman"/>
                <w:sz w:val="24"/>
                <w:szCs w:val="24"/>
              </w:rPr>
              <w:t>17,3</w:t>
            </w:r>
          </w:p>
        </w:tc>
        <w:tc>
          <w:tcPr>
            <w:tcW w:w="2136" w:type="dxa"/>
            <w:shd w:val="clear" w:color="auto" w:fill="auto"/>
            <w:vAlign w:val="center"/>
          </w:tcPr>
          <w:p w:rsidR="005221C8" w:rsidRPr="005221C8" w:rsidRDefault="005221C8" w:rsidP="005221C8">
            <w:pPr>
              <w:spacing w:after="0"/>
              <w:ind w:firstLine="81"/>
              <w:jc w:val="center"/>
              <w:rPr>
                <w:rFonts w:ascii="Times New Roman" w:hAnsi="Times New Roman" w:cs="Times New Roman"/>
                <w:sz w:val="24"/>
                <w:szCs w:val="24"/>
              </w:rPr>
            </w:pPr>
            <w:r w:rsidRPr="005221C8">
              <w:rPr>
                <w:rFonts w:ascii="Times New Roman" w:hAnsi="Times New Roman" w:cs="Times New Roman"/>
                <w:sz w:val="24"/>
                <w:szCs w:val="24"/>
              </w:rPr>
              <w:t>17,3</w:t>
            </w:r>
          </w:p>
        </w:tc>
      </w:tr>
      <w:tr w:rsidR="005221C8" w:rsidRPr="005221C8" w:rsidTr="005221C8">
        <w:trPr>
          <w:trHeight w:val="332"/>
        </w:trPr>
        <w:tc>
          <w:tcPr>
            <w:tcW w:w="2580" w:type="dxa"/>
            <w:shd w:val="clear" w:color="auto" w:fill="auto"/>
          </w:tcPr>
          <w:p w:rsidR="005221C8" w:rsidRPr="005221C8" w:rsidRDefault="005221C8" w:rsidP="005221C8">
            <w:pPr>
              <w:spacing w:after="0"/>
              <w:ind w:left="-80"/>
              <w:jc w:val="both"/>
              <w:rPr>
                <w:rFonts w:ascii="Times New Roman" w:hAnsi="Times New Roman" w:cs="Times New Roman"/>
                <w:b/>
                <w:sz w:val="24"/>
                <w:szCs w:val="24"/>
              </w:rPr>
            </w:pPr>
            <w:r w:rsidRPr="005221C8">
              <w:rPr>
                <w:rFonts w:ascii="Times New Roman" w:hAnsi="Times New Roman" w:cs="Times New Roman"/>
                <w:b/>
                <w:sz w:val="24"/>
                <w:szCs w:val="24"/>
              </w:rPr>
              <w:t>Inaltimea de pompare</w:t>
            </w:r>
          </w:p>
        </w:tc>
        <w:tc>
          <w:tcPr>
            <w:tcW w:w="955" w:type="dxa"/>
            <w:shd w:val="clear" w:color="auto" w:fill="auto"/>
            <w:vAlign w:val="center"/>
          </w:tcPr>
          <w:p w:rsidR="005221C8" w:rsidRPr="005221C8" w:rsidRDefault="005221C8" w:rsidP="005221C8">
            <w:pPr>
              <w:spacing w:after="0"/>
              <w:ind w:left="-96"/>
              <w:jc w:val="center"/>
              <w:rPr>
                <w:rFonts w:ascii="Times New Roman" w:hAnsi="Times New Roman" w:cs="Times New Roman"/>
                <w:sz w:val="24"/>
                <w:szCs w:val="24"/>
              </w:rPr>
            </w:pPr>
            <w:r w:rsidRPr="005221C8">
              <w:rPr>
                <w:rFonts w:ascii="Times New Roman" w:hAnsi="Times New Roman" w:cs="Times New Roman"/>
                <w:sz w:val="24"/>
                <w:szCs w:val="24"/>
              </w:rPr>
              <w:t>H</w:t>
            </w:r>
          </w:p>
        </w:tc>
        <w:tc>
          <w:tcPr>
            <w:tcW w:w="1882" w:type="dxa"/>
            <w:shd w:val="clear" w:color="auto" w:fill="auto"/>
            <w:vAlign w:val="center"/>
          </w:tcPr>
          <w:p w:rsidR="005221C8" w:rsidRPr="005221C8" w:rsidRDefault="005221C8" w:rsidP="005221C8">
            <w:pPr>
              <w:spacing w:after="0"/>
              <w:jc w:val="center"/>
              <w:rPr>
                <w:rFonts w:ascii="Times New Roman" w:hAnsi="Times New Roman" w:cs="Times New Roman"/>
                <w:sz w:val="24"/>
                <w:szCs w:val="24"/>
              </w:rPr>
            </w:pPr>
            <w:r w:rsidRPr="005221C8">
              <w:rPr>
                <w:rFonts w:ascii="Times New Roman" w:hAnsi="Times New Roman" w:cs="Times New Roman"/>
                <w:sz w:val="24"/>
                <w:szCs w:val="24"/>
              </w:rPr>
              <w:t>mCA</w:t>
            </w:r>
          </w:p>
        </w:tc>
        <w:tc>
          <w:tcPr>
            <w:tcW w:w="2136" w:type="dxa"/>
            <w:shd w:val="clear" w:color="auto" w:fill="auto"/>
            <w:vAlign w:val="center"/>
          </w:tcPr>
          <w:p w:rsidR="005221C8" w:rsidRPr="005221C8" w:rsidRDefault="005221C8" w:rsidP="005221C8">
            <w:pPr>
              <w:spacing w:after="0"/>
              <w:ind w:left="8"/>
              <w:jc w:val="center"/>
              <w:rPr>
                <w:rFonts w:ascii="Times New Roman" w:hAnsi="Times New Roman" w:cs="Times New Roman"/>
                <w:sz w:val="24"/>
                <w:szCs w:val="24"/>
              </w:rPr>
            </w:pPr>
            <w:r w:rsidRPr="005221C8">
              <w:rPr>
                <w:rFonts w:ascii="Times New Roman" w:hAnsi="Times New Roman" w:cs="Times New Roman"/>
                <w:sz w:val="24"/>
                <w:szCs w:val="24"/>
              </w:rPr>
              <w:t>71,4</w:t>
            </w:r>
          </w:p>
        </w:tc>
        <w:tc>
          <w:tcPr>
            <w:tcW w:w="2136" w:type="dxa"/>
            <w:shd w:val="clear" w:color="auto" w:fill="auto"/>
            <w:vAlign w:val="center"/>
          </w:tcPr>
          <w:p w:rsidR="005221C8" w:rsidRPr="005221C8" w:rsidRDefault="005221C8" w:rsidP="005221C8">
            <w:pPr>
              <w:spacing w:after="0"/>
              <w:ind w:firstLine="81"/>
              <w:jc w:val="center"/>
              <w:rPr>
                <w:rFonts w:ascii="Times New Roman" w:hAnsi="Times New Roman" w:cs="Times New Roman"/>
                <w:sz w:val="24"/>
                <w:szCs w:val="24"/>
              </w:rPr>
            </w:pPr>
            <w:r w:rsidRPr="005221C8">
              <w:rPr>
                <w:rFonts w:ascii="Times New Roman" w:hAnsi="Times New Roman" w:cs="Times New Roman"/>
                <w:sz w:val="24"/>
                <w:szCs w:val="24"/>
              </w:rPr>
              <w:t>71,4</w:t>
            </w:r>
          </w:p>
        </w:tc>
      </w:tr>
      <w:tr w:rsidR="005221C8" w:rsidRPr="005221C8" w:rsidTr="005221C8">
        <w:trPr>
          <w:trHeight w:val="332"/>
        </w:trPr>
        <w:tc>
          <w:tcPr>
            <w:tcW w:w="2580" w:type="dxa"/>
            <w:shd w:val="clear" w:color="auto" w:fill="auto"/>
          </w:tcPr>
          <w:p w:rsidR="005221C8" w:rsidRPr="005221C8" w:rsidRDefault="005221C8" w:rsidP="005221C8">
            <w:pPr>
              <w:spacing w:after="0"/>
              <w:ind w:left="-80"/>
              <w:jc w:val="both"/>
              <w:rPr>
                <w:rFonts w:ascii="Times New Roman" w:hAnsi="Times New Roman" w:cs="Times New Roman"/>
                <w:b/>
                <w:sz w:val="24"/>
                <w:szCs w:val="24"/>
              </w:rPr>
            </w:pPr>
            <w:r w:rsidRPr="005221C8">
              <w:rPr>
                <w:rFonts w:ascii="Times New Roman" w:hAnsi="Times New Roman" w:cs="Times New Roman"/>
                <w:b/>
                <w:sz w:val="24"/>
                <w:szCs w:val="24"/>
              </w:rPr>
              <w:t>Putere</w:t>
            </w:r>
          </w:p>
        </w:tc>
        <w:tc>
          <w:tcPr>
            <w:tcW w:w="955" w:type="dxa"/>
            <w:shd w:val="clear" w:color="auto" w:fill="auto"/>
            <w:vAlign w:val="center"/>
          </w:tcPr>
          <w:p w:rsidR="005221C8" w:rsidRPr="005221C8" w:rsidRDefault="005221C8" w:rsidP="005221C8">
            <w:pPr>
              <w:spacing w:after="0"/>
              <w:ind w:left="-96"/>
              <w:jc w:val="center"/>
              <w:rPr>
                <w:rFonts w:ascii="Times New Roman" w:hAnsi="Times New Roman" w:cs="Times New Roman"/>
                <w:sz w:val="24"/>
                <w:szCs w:val="24"/>
              </w:rPr>
            </w:pPr>
            <w:r w:rsidRPr="005221C8">
              <w:rPr>
                <w:rFonts w:ascii="Times New Roman" w:hAnsi="Times New Roman" w:cs="Times New Roman"/>
                <w:sz w:val="24"/>
                <w:szCs w:val="24"/>
              </w:rPr>
              <w:t>P</w:t>
            </w:r>
          </w:p>
        </w:tc>
        <w:tc>
          <w:tcPr>
            <w:tcW w:w="1882" w:type="dxa"/>
            <w:shd w:val="clear" w:color="auto" w:fill="auto"/>
            <w:vAlign w:val="center"/>
          </w:tcPr>
          <w:p w:rsidR="005221C8" w:rsidRPr="005221C8" w:rsidRDefault="005221C8" w:rsidP="005221C8">
            <w:pPr>
              <w:spacing w:after="0"/>
              <w:jc w:val="center"/>
              <w:rPr>
                <w:rFonts w:ascii="Times New Roman" w:hAnsi="Times New Roman" w:cs="Times New Roman"/>
                <w:sz w:val="24"/>
                <w:szCs w:val="24"/>
              </w:rPr>
            </w:pPr>
            <w:r w:rsidRPr="005221C8">
              <w:rPr>
                <w:rFonts w:ascii="Times New Roman" w:hAnsi="Times New Roman" w:cs="Times New Roman"/>
                <w:sz w:val="24"/>
                <w:szCs w:val="24"/>
              </w:rPr>
              <w:t>Kw</w:t>
            </w:r>
          </w:p>
        </w:tc>
        <w:tc>
          <w:tcPr>
            <w:tcW w:w="2136" w:type="dxa"/>
            <w:shd w:val="clear" w:color="auto" w:fill="auto"/>
            <w:vAlign w:val="center"/>
          </w:tcPr>
          <w:p w:rsidR="005221C8" w:rsidRPr="005221C8" w:rsidRDefault="005221C8" w:rsidP="005221C8">
            <w:pPr>
              <w:spacing w:after="0"/>
              <w:ind w:left="8"/>
              <w:jc w:val="center"/>
              <w:rPr>
                <w:rFonts w:ascii="Times New Roman" w:hAnsi="Times New Roman" w:cs="Times New Roman"/>
                <w:sz w:val="24"/>
                <w:szCs w:val="24"/>
              </w:rPr>
            </w:pPr>
            <w:r w:rsidRPr="005221C8">
              <w:rPr>
                <w:rFonts w:ascii="Times New Roman" w:hAnsi="Times New Roman" w:cs="Times New Roman"/>
                <w:sz w:val="24"/>
                <w:szCs w:val="24"/>
              </w:rPr>
              <w:t>7,5</w:t>
            </w:r>
          </w:p>
        </w:tc>
        <w:tc>
          <w:tcPr>
            <w:tcW w:w="2136" w:type="dxa"/>
            <w:shd w:val="clear" w:color="auto" w:fill="auto"/>
            <w:vAlign w:val="center"/>
          </w:tcPr>
          <w:p w:rsidR="005221C8" w:rsidRPr="005221C8" w:rsidRDefault="005221C8" w:rsidP="005221C8">
            <w:pPr>
              <w:spacing w:after="0"/>
              <w:ind w:firstLine="81"/>
              <w:jc w:val="center"/>
              <w:rPr>
                <w:rFonts w:ascii="Times New Roman" w:hAnsi="Times New Roman" w:cs="Times New Roman"/>
                <w:sz w:val="24"/>
                <w:szCs w:val="24"/>
              </w:rPr>
            </w:pPr>
            <w:r w:rsidRPr="005221C8">
              <w:rPr>
                <w:rFonts w:ascii="Times New Roman" w:hAnsi="Times New Roman" w:cs="Times New Roman"/>
                <w:sz w:val="24"/>
                <w:szCs w:val="24"/>
              </w:rPr>
              <w:t>7,5</w:t>
            </w:r>
          </w:p>
        </w:tc>
      </w:tr>
      <w:tr w:rsidR="005221C8" w:rsidRPr="005221C8" w:rsidTr="005221C8">
        <w:trPr>
          <w:trHeight w:val="332"/>
        </w:trPr>
        <w:tc>
          <w:tcPr>
            <w:tcW w:w="2580" w:type="dxa"/>
            <w:shd w:val="clear" w:color="auto" w:fill="auto"/>
          </w:tcPr>
          <w:p w:rsidR="005221C8" w:rsidRPr="005221C8" w:rsidRDefault="005221C8" w:rsidP="005221C8">
            <w:pPr>
              <w:spacing w:after="0"/>
              <w:ind w:left="-80"/>
              <w:jc w:val="both"/>
              <w:rPr>
                <w:rFonts w:ascii="Times New Roman" w:hAnsi="Times New Roman" w:cs="Times New Roman"/>
                <w:b/>
                <w:sz w:val="24"/>
                <w:szCs w:val="24"/>
              </w:rPr>
            </w:pPr>
            <w:r w:rsidRPr="005221C8">
              <w:rPr>
                <w:rFonts w:ascii="Times New Roman" w:hAnsi="Times New Roman" w:cs="Times New Roman"/>
                <w:b/>
                <w:sz w:val="24"/>
                <w:szCs w:val="24"/>
              </w:rPr>
              <w:t>Turatie</w:t>
            </w:r>
          </w:p>
        </w:tc>
        <w:tc>
          <w:tcPr>
            <w:tcW w:w="955" w:type="dxa"/>
            <w:shd w:val="clear" w:color="auto" w:fill="auto"/>
            <w:vAlign w:val="center"/>
          </w:tcPr>
          <w:p w:rsidR="005221C8" w:rsidRPr="005221C8" w:rsidRDefault="005221C8" w:rsidP="005221C8">
            <w:pPr>
              <w:spacing w:after="0"/>
              <w:ind w:left="-96"/>
              <w:jc w:val="center"/>
              <w:rPr>
                <w:rFonts w:ascii="Times New Roman" w:hAnsi="Times New Roman" w:cs="Times New Roman"/>
                <w:sz w:val="24"/>
                <w:szCs w:val="24"/>
              </w:rPr>
            </w:pPr>
            <w:r w:rsidRPr="005221C8">
              <w:rPr>
                <w:rFonts w:ascii="Times New Roman" w:hAnsi="Times New Roman" w:cs="Times New Roman"/>
                <w:sz w:val="24"/>
                <w:szCs w:val="24"/>
              </w:rPr>
              <w:t>n</w:t>
            </w:r>
          </w:p>
        </w:tc>
        <w:tc>
          <w:tcPr>
            <w:tcW w:w="1882" w:type="dxa"/>
            <w:shd w:val="clear" w:color="auto" w:fill="auto"/>
            <w:vAlign w:val="center"/>
          </w:tcPr>
          <w:p w:rsidR="005221C8" w:rsidRPr="005221C8" w:rsidRDefault="005221C8" w:rsidP="005221C8">
            <w:pPr>
              <w:spacing w:after="0"/>
              <w:jc w:val="center"/>
              <w:rPr>
                <w:rFonts w:ascii="Times New Roman" w:hAnsi="Times New Roman" w:cs="Times New Roman"/>
                <w:sz w:val="24"/>
                <w:szCs w:val="24"/>
              </w:rPr>
            </w:pPr>
            <w:r w:rsidRPr="005221C8">
              <w:rPr>
                <w:rFonts w:ascii="Times New Roman" w:hAnsi="Times New Roman" w:cs="Times New Roman"/>
                <w:sz w:val="24"/>
                <w:szCs w:val="24"/>
              </w:rPr>
              <w:t>rot/min</w:t>
            </w:r>
          </w:p>
        </w:tc>
        <w:tc>
          <w:tcPr>
            <w:tcW w:w="2136" w:type="dxa"/>
            <w:shd w:val="clear" w:color="auto" w:fill="auto"/>
            <w:vAlign w:val="center"/>
          </w:tcPr>
          <w:p w:rsidR="005221C8" w:rsidRPr="005221C8" w:rsidRDefault="005221C8" w:rsidP="005221C8">
            <w:pPr>
              <w:spacing w:after="0"/>
              <w:ind w:left="8"/>
              <w:jc w:val="center"/>
              <w:rPr>
                <w:rFonts w:ascii="Times New Roman" w:hAnsi="Times New Roman" w:cs="Times New Roman"/>
                <w:sz w:val="24"/>
                <w:szCs w:val="24"/>
              </w:rPr>
            </w:pPr>
            <w:r w:rsidRPr="005221C8">
              <w:rPr>
                <w:rFonts w:ascii="Times New Roman" w:hAnsi="Times New Roman" w:cs="Times New Roman"/>
                <w:sz w:val="24"/>
                <w:szCs w:val="24"/>
              </w:rPr>
              <w:t>2.900</w:t>
            </w:r>
          </w:p>
        </w:tc>
        <w:tc>
          <w:tcPr>
            <w:tcW w:w="2136" w:type="dxa"/>
            <w:shd w:val="clear" w:color="auto" w:fill="auto"/>
            <w:vAlign w:val="center"/>
          </w:tcPr>
          <w:p w:rsidR="005221C8" w:rsidRPr="005221C8" w:rsidRDefault="005221C8" w:rsidP="005221C8">
            <w:pPr>
              <w:spacing w:after="0"/>
              <w:ind w:firstLine="81"/>
              <w:jc w:val="center"/>
              <w:rPr>
                <w:rFonts w:ascii="Times New Roman" w:hAnsi="Times New Roman" w:cs="Times New Roman"/>
                <w:sz w:val="24"/>
                <w:szCs w:val="24"/>
              </w:rPr>
            </w:pPr>
            <w:r w:rsidRPr="005221C8">
              <w:rPr>
                <w:rFonts w:ascii="Times New Roman" w:hAnsi="Times New Roman" w:cs="Times New Roman"/>
                <w:sz w:val="24"/>
                <w:szCs w:val="24"/>
              </w:rPr>
              <w:t>2.900</w:t>
            </w:r>
          </w:p>
        </w:tc>
      </w:tr>
    </w:tbl>
    <w:p w:rsidR="005221C8" w:rsidRDefault="005221C8" w:rsidP="005221C8">
      <w:pPr>
        <w:spacing w:after="0"/>
        <w:ind w:left="1134"/>
        <w:jc w:val="both"/>
        <w:rPr>
          <w:rFonts w:ascii="Times New Roman" w:hAnsi="Times New Roman" w:cs="Times New Roman"/>
          <w:sz w:val="24"/>
          <w:szCs w:val="24"/>
        </w:rPr>
      </w:pPr>
    </w:p>
    <w:p w:rsidR="005221C8" w:rsidRDefault="005221C8" w:rsidP="005221C8">
      <w:pPr>
        <w:spacing w:after="0"/>
        <w:ind w:left="1134"/>
        <w:jc w:val="both"/>
        <w:rPr>
          <w:rFonts w:ascii="Times New Roman" w:hAnsi="Times New Roman" w:cs="Times New Roman"/>
          <w:sz w:val="24"/>
          <w:szCs w:val="24"/>
        </w:rPr>
      </w:pPr>
    </w:p>
    <w:p w:rsidR="005221C8" w:rsidRDefault="005221C8" w:rsidP="005221C8">
      <w:pPr>
        <w:spacing w:after="0"/>
        <w:ind w:left="1134"/>
        <w:jc w:val="both"/>
        <w:rPr>
          <w:rFonts w:ascii="Times New Roman" w:hAnsi="Times New Roman" w:cs="Times New Roman"/>
          <w:sz w:val="24"/>
          <w:szCs w:val="24"/>
        </w:rPr>
      </w:pPr>
    </w:p>
    <w:p w:rsidR="005221C8" w:rsidRDefault="005221C8" w:rsidP="005221C8">
      <w:pPr>
        <w:spacing w:after="0"/>
        <w:ind w:left="1134"/>
        <w:jc w:val="both"/>
        <w:rPr>
          <w:rFonts w:ascii="Times New Roman" w:hAnsi="Times New Roman" w:cs="Times New Roman"/>
          <w:sz w:val="24"/>
          <w:szCs w:val="24"/>
        </w:rPr>
      </w:pPr>
    </w:p>
    <w:p w:rsidR="005221C8" w:rsidRDefault="005221C8" w:rsidP="005221C8">
      <w:pPr>
        <w:spacing w:after="0"/>
        <w:ind w:left="1134"/>
        <w:jc w:val="both"/>
        <w:rPr>
          <w:rFonts w:ascii="Times New Roman" w:hAnsi="Times New Roman" w:cs="Times New Roman"/>
          <w:sz w:val="24"/>
          <w:szCs w:val="24"/>
        </w:rPr>
      </w:pPr>
    </w:p>
    <w:p w:rsidR="005221C8" w:rsidRPr="005221C8" w:rsidRDefault="005221C8" w:rsidP="005221C8">
      <w:pPr>
        <w:spacing w:after="0"/>
        <w:ind w:left="1134"/>
        <w:jc w:val="both"/>
        <w:rPr>
          <w:rFonts w:ascii="Times New Roman" w:hAnsi="Times New Roman" w:cs="Times New Roman"/>
          <w:sz w:val="24"/>
          <w:szCs w:val="24"/>
        </w:rPr>
      </w:pPr>
    </w:p>
    <w:p w:rsidR="005221C8" w:rsidRDefault="005221C8" w:rsidP="005221C8">
      <w:pPr>
        <w:spacing w:after="0"/>
        <w:ind w:left="1134"/>
        <w:jc w:val="both"/>
        <w:rPr>
          <w:rFonts w:ascii="Times New Roman" w:hAnsi="Times New Roman" w:cs="Times New Roman"/>
          <w:b/>
          <w:sz w:val="24"/>
          <w:szCs w:val="24"/>
        </w:rPr>
      </w:pPr>
      <w:r w:rsidRPr="005221C8">
        <w:rPr>
          <w:rFonts w:ascii="Times New Roman" w:hAnsi="Times New Roman" w:cs="Times New Roman"/>
          <w:b/>
          <w:sz w:val="24"/>
          <w:szCs w:val="24"/>
        </w:rPr>
        <w:t xml:space="preserve">                                                                   -0</w:t>
      </w:r>
      <w:r>
        <w:rPr>
          <w:rFonts w:ascii="Times New Roman" w:hAnsi="Times New Roman" w:cs="Times New Roman"/>
          <w:b/>
          <w:sz w:val="24"/>
          <w:szCs w:val="24"/>
        </w:rPr>
        <w:t>4</w:t>
      </w:r>
      <w:r w:rsidRPr="005221C8">
        <w:rPr>
          <w:rFonts w:ascii="Times New Roman" w:hAnsi="Times New Roman" w:cs="Times New Roman"/>
          <w:b/>
          <w:sz w:val="24"/>
          <w:szCs w:val="24"/>
        </w:rPr>
        <w:t>-</w:t>
      </w:r>
    </w:p>
    <w:p w:rsidR="003611AB" w:rsidRPr="005221C8" w:rsidRDefault="003611AB" w:rsidP="005221C8">
      <w:pPr>
        <w:spacing w:after="0"/>
        <w:ind w:left="1134"/>
        <w:jc w:val="both"/>
        <w:rPr>
          <w:rFonts w:ascii="Times New Roman" w:hAnsi="Times New Roman" w:cs="Times New Roman"/>
          <w:b/>
          <w:sz w:val="24"/>
          <w:szCs w:val="24"/>
        </w:rPr>
      </w:pPr>
    </w:p>
    <w:p w:rsidR="005221C8" w:rsidRPr="005221C8" w:rsidRDefault="005221C8" w:rsidP="005221C8">
      <w:pPr>
        <w:spacing w:after="0"/>
        <w:ind w:left="1134"/>
        <w:jc w:val="both"/>
        <w:rPr>
          <w:rFonts w:ascii="Times New Roman" w:hAnsi="Times New Roman" w:cs="Times New Roman"/>
          <w:b/>
          <w:sz w:val="24"/>
          <w:szCs w:val="24"/>
        </w:rPr>
      </w:pPr>
      <w:r w:rsidRPr="005221C8">
        <w:rPr>
          <w:rFonts w:ascii="Times New Roman" w:hAnsi="Times New Roman" w:cs="Times New Roman"/>
          <w:b/>
          <w:sz w:val="24"/>
          <w:szCs w:val="24"/>
        </w:rPr>
        <w:t xml:space="preserve">     Amplasamentul forajelor existente </w:t>
      </w:r>
      <w:proofErr w:type="gramStart"/>
      <w:r w:rsidRPr="005221C8">
        <w:rPr>
          <w:rFonts w:ascii="Times New Roman" w:hAnsi="Times New Roman" w:cs="Times New Roman"/>
          <w:b/>
          <w:sz w:val="24"/>
          <w:szCs w:val="24"/>
        </w:rPr>
        <w:t>este</w:t>
      </w:r>
      <w:proofErr w:type="gramEnd"/>
      <w:r w:rsidRPr="005221C8">
        <w:rPr>
          <w:rFonts w:ascii="Times New Roman" w:hAnsi="Times New Roman" w:cs="Times New Roman"/>
          <w:b/>
          <w:sz w:val="24"/>
          <w:szCs w:val="24"/>
        </w:rPr>
        <w:t xml:space="preserve"> identificat prin urmatoarele coordonate </w:t>
      </w:r>
    </w:p>
    <w:p w:rsidR="005221C8" w:rsidRPr="005221C8" w:rsidRDefault="005221C8" w:rsidP="005221C8">
      <w:pPr>
        <w:spacing w:after="0"/>
        <w:ind w:left="1134"/>
        <w:jc w:val="both"/>
        <w:rPr>
          <w:rFonts w:ascii="Times New Roman" w:hAnsi="Times New Roman" w:cs="Times New Roman"/>
          <w:b/>
          <w:sz w:val="24"/>
          <w:szCs w:val="24"/>
        </w:rPr>
      </w:pPr>
      <w:r w:rsidRPr="005221C8">
        <w:rPr>
          <w:rFonts w:ascii="Times New Roman" w:hAnsi="Times New Roman" w:cs="Times New Roman"/>
          <w:b/>
          <w:sz w:val="24"/>
          <w:szCs w:val="24"/>
        </w:rPr>
        <w:t xml:space="preserve">                               STEREO 70</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3268"/>
        <w:gridCol w:w="3387"/>
      </w:tblGrid>
      <w:tr w:rsidR="005221C8" w:rsidRPr="005221C8" w:rsidTr="00153670">
        <w:tc>
          <w:tcPr>
            <w:tcW w:w="2121" w:type="dxa"/>
            <w:shd w:val="clear" w:color="auto" w:fill="auto"/>
            <w:vAlign w:val="center"/>
          </w:tcPr>
          <w:p w:rsidR="005221C8" w:rsidRPr="005221C8" w:rsidRDefault="005221C8" w:rsidP="005221C8">
            <w:pPr>
              <w:spacing w:after="0"/>
              <w:ind w:left="-79"/>
              <w:jc w:val="center"/>
              <w:rPr>
                <w:rFonts w:ascii="Times New Roman" w:hAnsi="Times New Roman" w:cs="Times New Roman"/>
                <w:b/>
                <w:sz w:val="24"/>
                <w:szCs w:val="24"/>
              </w:rPr>
            </w:pPr>
            <w:r w:rsidRPr="005221C8">
              <w:rPr>
                <w:rFonts w:ascii="Times New Roman" w:hAnsi="Times New Roman" w:cs="Times New Roman"/>
                <w:b/>
                <w:sz w:val="24"/>
                <w:szCs w:val="24"/>
              </w:rPr>
              <w:t>Forajul</w:t>
            </w:r>
          </w:p>
        </w:tc>
        <w:tc>
          <w:tcPr>
            <w:tcW w:w="3268" w:type="dxa"/>
            <w:shd w:val="clear" w:color="auto" w:fill="auto"/>
            <w:vAlign w:val="center"/>
          </w:tcPr>
          <w:p w:rsidR="005221C8" w:rsidRPr="005221C8" w:rsidRDefault="005221C8" w:rsidP="005221C8">
            <w:pPr>
              <w:spacing w:after="0"/>
              <w:ind w:hanging="77"/>
              <w:jc w:val="center"/>
              <w:rPr>
                <w:rFonts w:ascii="Times New Roman" w:hAnsi="Times New Roman" w:cs="Times New Roman"/>
                <w:b/>
                <w:sz w:val="24"/>
                <w:szCs w:val="24"/>
              </w:rPr>
            </w:pPr>
            <w:r w:rsidRPr="005221C8">
              <w:rPr>
                <w:rFonts w:ascii="Times New Roman" w:hAnsi="Times New Roman" w:cs="Times New Roman"/>
                <w:b/>
                <w:sz w:val="24"/>
                <w:szCs w:val="24"/>
              </w:rPr>
              <w:t>X</w:t>
            </w:r>
          </w:p>
        </w:tc>
        <w:tc>
          <w:tcPr>
            <w:tcW w:w="3387" w:type="dxa"/>
            <w:shd w:val="clear" w:color="auto" w:fill="auto"/>
            <w:vAlign w:val="center"/>
          </w:tcPr>
          <w:p w:rsidR="005221C8" w:rsidRPr="005221C8" w:rsidRDefault="005221C8" w:rsidP="005221C8">
            <w:pPr>
              <w:spacing w:after="0"/>
              <w:ind w:left="-85"/>
              <w:jc w:val="center"/>
              <w:rPr>
                <w:rFonts w:ascii="Times New Roman" w:hAnsi="Times New Roman" w:cs="Times New Roman"/>
                <w:b/>
                <w:sz w:val="24"/>
                <w:szCs w:val="24"/>
              </w:rPr>
            </w:pPr>
            <w:r w:rsidRPr="005221C8">
              <w:rPr>
                <w:rFonts w:ascii="Times New Roman" w:hAnsi="Times New Roman" w:cs="Times New Roman"/>
                <w:b/>
                <w:sz w:val="24"/>
                <w:szCs w:val="24"/>
              </w:rPr>
              <w:t>Y</w:t>
            </w:r>
          </w:p>
        </w:tc>
      </w:tr>
      <w:tr w:rsidR="005221C8" w:rsidRPr="005221C8" w:rsidTr="00153670">
        <w:tc>
          <w:tcPr>
            <w:tcW w:w="2121" w:type="dxa"/>
            <w:shd w:val="clear" w:color="auto" w:fill="auto"/>
            <w:vAlign w:val="center"/>
          </w:tcPr>
          <w:p w:rsidR="005221C8" w:rsidRPr="005221C8" w:rsidRDefault="005221C8" w:rsidP="005221C8">
            <w:pPr>
              <w:spacing w:after="0"/>
              <w:jc w:val="center"/>
              <w:rPr>
                <w:rFonts w:ascii="Times New Roman" w:hAnsi="Times New Roman" w:cs="Times New Roman"/>
                <w:sz w:val="24"/>
                <w:szCs w:val="24"/>
              </w:rPr>
            </w:pPr>
            <w:r w:rsidRPr="005221C8">
              <w:rPr>
                <w:rFonts w:ascii="Times New Roman" w:hAnsi="Times New Roman" w:cs="Times New Roman"/>
                <w:sz w:val="24"/>
                <w:szCs w:val="24"/>
              </w:rPr>
              <w:t>F1</w:t>
            </w:r>
          </w:p>
        </w:tc>
        <w:tc>
          <w:tcPr>
            <w:tcW w:w="3268" w:type="dxa"/>
            <w:shd w:val="clear" w:color="auto" w:fill="auto"/>
            <w:vAlign w:val="center"/>
          </w:tcPr>
          <w:p w:rsidR="005221C8" w:rsidRPr="005221C8" w:rsidRDefault="005221C8" w:rsidP="005221C8">
            <w:pPr>
              <w:spacing w:after="0"/>
              <w:jc w:val="center"/>
              <w:rPr>
                <w:rFonts w:ascii="Times New Roman" w:hAnsi="Times New Roman" w:cs="Times New Roman"/>
                <w:sz w:val="24"/>
                <w:szCs w:val="24"/>
              </w:rPr>
            </w:pPr>
            <w:r w:rsidRPr="005221C8">
              <w:rPr>
                <w:rFonts w:ascii="Times New Roman" w:hAnsi="Times New Roman" w:cs="Times New Roman"/>
                <w:sz w:val="24"/>
                <w:szCs w:val="24"/>
              </w:rPr>
              <w:t>794 435.332</w:t>
            </w:r>
          </w:p>
        </w:tc>
        <w:tc>
          <w:tcPr>
            <w:tcW w:w="3387" w:type="dxa"/>
            <w:shd w:val="clear" w:color="auto" w:fill="auto"/>
            <w:vAlign w:val="center"/>
          </w:tcPr>
          <w:p w:rsidR="005221C8" w:rsidRPr="005221C8" w:rsidRDefault="005221C8" w:rsidP="005221C8">
            <w:pPr>
              <w:spacing w:after="0"/>
              <w:ind w:firstLine="57"/>
              <w:jc w:val="center"/>
              <w:rPr>
                <w:rFonts w:ascii="Times New Roman" w:hAnsi="Times New Roman" w:cs="Times New Roman"/>
                <w:sz w:val="24"/>
                <w:szCs w:val="24"/>
              </w:rPr>
            </w:pPr>
            <w:r w:rsidRPr="005221C8">
              <w:rPr>
                <w:rFonts w:ascii="Times New Roman" w:hAnsi="Times New Roman" w:cs="Times New Roman"/>
                <w:sz w:val="24"/>
                <w:szCs w:val="24"/>
              </w:rPr>
              <w:t>405 579.136</w:t>
            </w:r>
          </w:p>
        </w:tc>
      </w:tr>
      <w:tr w:rsidR="005221C8" w:rsidRPr="005221C8" w:rsidTr="00153670">
        <w:tc>
          <w:tcPr>
            <w:tcW w:w="2121" w:type="dxa"/>
            <w:shd w:val="clear" w:color="auto" w:fill="auto"/>
            <w:vAlign w:val="center"/>
          </w:tcPr>
          <w:p w:rsidR="005221C8" w:rsidRPr="005221C8" w:rsidRDefault="005221C8" w:rsidP="005221C8">
            <w:pPr>
              <w:spacing w:after="0"/>
              <w:jc w:val="center"/>
              <w:rPr>
                <w:rFonts w:ascii="Times New Roman" w:hAnsi="Times New Roman" w:cs="Times New Roman"/>
                <w:sz w:val="24"/>
                <w:szCs w:val="24"/>
              </w:rPr>
            </w:pPr>
            <w:r w:rsidRPr="005221C8">
              <w:rPr>
                <w:rFonts w:ascii="Times New Roman" w:hAnsi="Times New Roman" w:cs="Times New Roman"/>
                <w:sz w:val="24"/>
                <w:szCs w:val="24"/>
              </w:rPr>
              <w:t>F2</w:t>
            </w:r>
          </w:p>
        </w:tc>
        <w:tc>
          <w:tcPr>
            <w:tcW w:w="3268" w:type="dxa"/>
            <w:shd w:val="clear" w:color="auto" w:fill="auto"/>
            <w:vAlign w:val="center"/>
          </w:tcPr>
          <w:p w:rsidR="005221C8" w:rsidRPr="005221C8" w:rsidRDefault="005221C8" w:rsidP="005221C8">
            <w:pPr>
              <w:spacing w:after="0"/>
              <w:jc w:val="center"/>
              <w:rPr>
                <w:rFonts w:ascii="Times New Roman" w:hAnsi="Times New Roman" w:cs="Times New Roman"/>
                <w:sz w:val="24"/>
                <w:szCs w:val="24"/>
              </w:rPr>
            </w:pPr>
            <w:r w:rsidRPr="005221C8">
              <w:rPr>
                <w:rFonts w:ascii="Times New Roman" w:hAnsi="Times New Roman" w:cs="Times New Roman"/>
                <w:sz w:val="24"/>
                <w:szCs w:val="24"/>
              </w:rPr>
              <w:t>794 431.123</w:t>
            </w:r>
          </w:p>
        </w:tc>
        <w:tc>
          <w:tcPr>
            <w:tcW w:w="3387" w:type="dxa"/>
            <w:shd w:val="clear" w:color="auto" w:fill="auto"/>
            <w:vAlign w:val="center"/>
          </w:tcPr>
          <w:p w:rsidR="005221C8" w:rsidRPr="005221C8" w:rsidRDefault="005221C8" w:rsidP="005221C8">
            <w:pPr>
              <w:spacing w:after="0"/>
              <w:ind w:firstLine="57"/>
              <w:jc w:val="center"/>
              <w:rPr>
                <w:rFonts w:ascii="Times New Roman" w:hAnsi="Times New Roman" w:cs="Times New Roman"/>
                <w:sz w:val="24"/>
                <w:szCs w:val="24"/>
              </w:rPr>
            </w:pPr>
            <w:r w:rsidRPr="005221C8">
              <w:rPr>
                <w:rFonts w:ascii="Times New Roman" w:hAnsi="Times New Roman" w:cs="Times New Roman"/>
                <w:sz w:val="24"/>
                <w:szCs w:val="24"/>
              </w:rPr>
              <w:t>405 094.827</w:t>
            </w:r>
          </w:p>
        </w:tc>
      </w:tr>
    </w:tbl>
    <w:p w:rsidR="005221C8" w:rsidRPr="005221C8" w:rsidRDefault="005221C8" w:rsidP="005221C8">
      <w:pPr>
        <w:spacing w:after="0"/>
        <w:ind w:left="1134"/>
        <w:jc w:val="both"/>
        <w:rPr>
          <w:rFonts w:ascii="Times New Roman" w:hAnsi="Times New Roman" w:cs="Times New Roman"/>
          <w:sz w:val="24"/>
          <w:szCs w:val="24"/>
        </w:rPr>
      </w:pPr>
    </w:p>
    <w:p w:rsidR="005221C8" w:rsidRPr="005221C8" w:rsidRDefault="005221C8" w:rsidP="005221C8">
      <w:pPr>
        <w:spacing w:after="0"/>
        <w:ind w:left="1134"/>
        <w:jc w:val="both"/>
        <w:rPr>
          <w:rFonts w:ascii="Times New Roman" w:hAnsi="Times New Roman" w:cs="Times New Roman"/>
          <w:b/>
          <w:sz w:val="24"/>
          <w:szCs w:val="24"/>
          <w:u w:val="single"/>
          <w:lang w:val="it-IT"/>
        </w:rPr>
      </w:pPr>
      <w:r w:rsidRPr="005221C8">
        <w:rPr>
          <w:rFonts w:ascii="Times New Roman" w:hAnsi="Times New Roman" w:cs="Times New Roman"/>
          <w:sz w:val="24"/>
          <w:szCs w:val="24"/>
          <w:u w:val="single"/>
          <w:lang w:val="it-IT"/>
        </w:rPr>
        <w:t>1.2.</w:t>
      </w:r>
      <w:r w:rsidRPr="005221C8">
        <w:rPr>
          <w:rFonts w:ascii="Times New Roman" w:hAnsi="Times New Roman" w:cs="Times New Roman"/>
          <w:b/>
          <w:sz w:val="24"/>
          <w:szCs w:val="24"/>
          <w:u w:val="single"/>
          <w:lang w:val="it-IT"/>
        </w:rPr>
        <w:t>Aductiunea apei</w:t>
      </w:r>
    </w:p>
    <w:p w:rsidR="005221C8" w:rsidRPr="005221C8" w:rsidRDefault="005221C8" w:rsidP="005221C8">
      <w:pPr>
        <w:spacing w:after="0"/>
        <w:ind w:left="1134"/>
        <w:jc w:val="both"/>
        <w:rPr>
          <w:rFonts w:ascii="Times New Roman" w:hAnsi="Times New Roman" w:cs="Times New Roman"/>
          <w:sz w:val="24"/>
          <w:szCs w:val="24"/>
        </w:rPr>
      </w:pPr>
      <w:proofErr w:type="gramStart"/>
      <w:r w:rsidRPr="005221C8">
        <w:rPr>
          <w:rFonts w:ascii="Times New Roman" w:hAnsi="Times New Roman" w:cs="Times New Roman"/>
          <w:sz w:val="24"/>
          <w:szCs w:val="24"/>
        </w:rPr>
        <w:t>Apa</w:t>
      </w:r>
      <w:proofErr w:type="gramEnd"/>
      <w:r w:rsidRPr="005221C8">
        <w:rPr>
          <w:rFonts w:ascii="Times New Roman" w:hAnsi="Times New Roman" w:cs="Times New Roman"/>
          <w:sz w:val="24"/>
          <w:szCs w:val="24"/>
        </w:rPr>
        <w:t xml:space="preserve"> preluata din cele doua foraje, cu ajutorul electropompelor submersibile, mentionate mai sus, este refulata spre rezervorul de inmagazinare prin intermediul conductei de refulare</w:t>
      </w:r>
    </w:p>
    <w:p w:rsidR="005221C8" w:rsidRPr="005221C8" w:rsidRDefault="005221C8" w:rsidP="005221C8">
      <w:pPr>
        <w:spacing w:after="0"/>
        <w:ind w:left="1134"/>
        <w:jc w:val="both"/>
        <w:rPr>
          <w:rFonts w:ascii="Times New Roman" w:hAnsi="Times New Roman" w:cs="Times New Roman"/>
          <w:sz w:val="24"/>
          <w:szCs w:val="24"/>
        </w:rPr>
      </w:pPr>
      <w:r w:rsidRPr="005221C8">
        <w:rPr>
          <w:rFonts w:ascii="Times New Roman" w:hAnsi="Times New Roman" w:cs="Times New Roman"/>
          <w:sz w:val="24"/>
          <w:szCs w:val="24"/>
        </w:rPr>
        <w:t xml:space="preserve">**conducta de refulare din </w:t>
      </w:r>
      <w:proofErr w:type="gramStart"/>
      <w:r w:rsidRPr="005221C8">
        <w:rPr>
          <w:rFonts w:ascii="Times New Roman" w:hAnsi="Times New Roman" w:cs="Times New Roman"/>
          <w:sz w:val="24"/>
          <w:szCs w:val="24"/>
        </w:rPr>
        <w:t>teava  PEHD</w:t>
      </w:r>
      <w:proofErr w:type="gramEnd"/>
      <w:r w:rsidRPr="005221C8">
        <w:rPr>
          <w:rFonts w:ascii="Times New Roman" w:hAnsi="Times New Roman" w:cs="Times New Roman"/>
          <w:sz w:val="24"/>
          <w:szCs w:val="24"/>
        </w:rPr>
        <w:t xml:space="preserve">, cu lung.=2.452 m, Dext=125 mm </w:t>
      </w:r>
    </w:p>
    <w:p w:rsidR="005221C8" w:rsidRPr="005221C8" w:rsidRDefault="005221C8" w:rsidP="005221C8">
      <w:pPr>
        <w:spacing w:after="0"/>
        <w:ind w:left="1134"/>
        <w:jc w:val="both"/>
        <w:rPr>
          <w:rFonts w:ascii="Times New Roman" w:hAnsi="Times New Roman" w:cs="Times New Roman"/>
          <w:sz w:val="24"/>
          <w:szCs w:val="24"/>
          <w:u w:val="single"/>
          <w:lang w:val="it-IT"/>
        </w:rPr>
      </w:pPr>
    </w:p>
    <w:p w:rsidR="005221C8" w:rsidRPr="005221C8" w:rsidRDefault="005221C8" w:rsidP="005221C8">
      <w:pPr>
        <w:spacing w:after="0"/>
        <w:ind w:left="1134"/>
        <w:jc w:val="both"/>
        <w:rPr>
          <w:rFonts w:ascii="Times New Roman" w:hAnsi="Times New Roman" w:cs="Times New Roman"/>
          <w:b/>
          <w:sz w:val="24"/>
          <w:szCs w:val="24"/>
          <w:u w:val="single"/>
          <w:lang w:val="it-IT"/>
        </w:rPr>
      </w:pPr>
      <w:r w:rsidRPr="005221C8">
        <w:rPr>
          <w:rFonts w:ascii="Times New Roman" w:hAnsi="Times New Roman" w:cs="Times New Roman"/>
          <w:sz w:val="24"/>
          <w:szCs w:val="24"/>
          <w:u w:val="single"/>
          <w:lang w:val="it-IT"/>
        </w:rPr>
        <w:t>1.3.</w:t>
      </w:r>
      <w:r w:rsidRPr="005221C8">
        <w:rPr>
          <w:rFonts w:ascii="Times New Roman" w:hAnsi="Times New Roman" w:cs="Times New Roman"/>
          <w:b/>
          <w:sz w:val="24"/>
          <w:szCs w:val="24"/>
          <w:u w:val="single"/>
          <w:lang w:val="it-IT"/>
        </w:rPr>
        <w:t>Inmagazinare apa</w:t>
      </w:r>
    </w:p>
    <w:p w:rsidR="005221C8" w:rsidRPr="005221C8" w:rsidRDefault="005221C8" w:rsidP="005221C8">
      <w:pPr>
        <w:spacing w:after="0"/>
        <w:ind w:left="1134"/>
        <w:jc w:val="both"/>
        <w:rPr>
          <w:rFonts w:ascii="Times New Roman" w:hAnsi="Times New Roman" w:cs="Times New Roman"/>
          <w:sz w:val="24"/>
          <w:szCs w:val="24"/>
        </w:rPr>
      </w:pPr>
      <w:r w:rsidRPr="005221C8">
        <w:rPr>
          <w:rFonts w:ascii="Times New Roman" w:hAnsi="Times New Roman" w:cs="Times New Roman"/>
          <w:sz w:val="24"/>
          <w:szCs w:val="24"/>
        </w:rPr>
        <w:t>** Inmagazinare apa: -1 rezervor tip castel, cu V1=150 mc</w:t>
      </w:r>
      <w:proofErr w:type="gramStart"/>
      <w:r w:rsidRPr="005221C8">
        <w:rPr>
          <w:rFonts w:ascii="Times New Roman" w:hAnsi="Times New Roman" w:cs="Times New Roman"/>
          <w:sz w:val="24"/>
          <w:szCs w:val="24"/>
        </w:rPr>
        <w:t>,amplasat</w:t>
      </w:r>
      <w:proofErr w:type="gramEnd"/>
      <w:r w:rsidRPr="005221C8">
        <w:rPr>
          <w:rFonts w:ascii="Times New Roman" w:hAnsi="Times New Roman" w:cs="Times New Roman"/>
          <w:sz w:val="24"/>
          <w:szCs w:val="24"/>
        </w:rPr>
        <w:t xml:space="preserve"> in intravilanul localitatii Cataloi, la cota  +45.94</w:t>
      </w:r>
    </w:p>
    <w:p w:rsidR="005221C8" w:rsidRPr="005221C8" w:rsidRDefault="005221C8" w:rsidP="005221C8">
      <w:pPr>
        <w:spacing w:after="0"/>
        <w:ind w:left="1134"/>
        <w:jc w:val="both"/>
        <w:rPr>
          <w:rFonts w:ascii="Times New Roman" w:hAnsi="Times New Roman" w:cs="Times New Roman"/>
          <w:sz w:val="24"/>
          <w:szCs w:val="24"/>
        </w:rPr>
      </w:pPr>
      <w:r w:rsidRPr="005221C8">
        <w:rPr>
          <w:rFonts w:ascii="Times New Roman" w:hAnsi="Times New Roman" w:cs="Times New Roman"/>
          <w:sz w:val="24"/>
          <w:szCs w:val="24"/>
        </w:rPr>
        <w:t>Este prevazut cu perimetru de protectie sanitara in regim sever</w:t>
      </w:r>
    </w:p>
    <w:p w:rsidR="005221C8" w:rsidRPr="005221C8" w:rsidRDefault="005221C8" w:rsidP="005221C8">
      <w:pPr>
        <w:spacing w:after="0"/>
        <w:ind w:left="1134"/>
        <w:jc w:val="both"/>
        <w:rPr>
          <w:rFonts w:ascii="Times New Roman" w:hAnsi="Times New Roman" w:cs="Times New Roman"/>
          <w:sz w:val="24"/>
          <w:szCs w:val="24"/>
        </w:rPr>
      </w:pPr>
    </w:p>
    <w:p w:rsidR="005221C8" w:rsidRPr="005221C8" w:rsidRDefault="005221C8" w:rsidP="005221C8">
      <w:pPr>
        <w:spacing w:after="0"/>
        <w:ind w:left="1134"/>
        <w:jc w:val="both"/>
        <w:rPr>
          <w:rFonts w:ascii="Times New Roman" w:hAnsi="Times New Roman" w:cs="Times New Roman"/>
          <w:b/>
          <w:sz w:val="24"/>
          <w:szCs w:val="24"/>
          <w:u w:val="single"/>
          <w:lang w:val="it-IT"/>
        </w:rPr>
      </w:pPr>
      <w:r w:rsidRPr="005221C8">
        <w:rPr>
          <w:rFonts w:ascii="Times New Roman" w:hAnsi="Times New Roman" w:cs="Times New Roman"/>
          <w:sz w:val="24"/>
          <w:szCs w:val="24"/>
          <w:u w:val="single"/>
          <w:lang w:val="it-IT"/>
        </w:rPr>
        <w:t>1.4.</w:t>
      </w:r>
      <w:r w:rsidRPr="005221C8">
        <w:rPr>
          <w:rFonts w:ascii="Times New Roman" w:hAnsi="Times New Roman" w:cs="Times New Roman"/>
          <w:b/>
          <w:sz w:val="24"/>
          <w:szCs w:val="24"/>
          <w:u w:val="single"/>
          <w:lang w:val="it-IT"/>
        </w:rPr>
        <w:t>Distributie apa</w:t>
      </w:r>
    </w:p>
    <w:p w:rsidR="005221C8" w:rsidRPr="005221C8" w:rsidRDefault="005221C8" w:rsidP="005221C8">
      <w:pPr>
        <w:spacing w:after="0"/>
        <w:ind w:left="1134"/>
        <w:jc w:val="both"/>
        <w:rPr>
          <w:rFonts w:ascii="Times New Roman" w:hAnsi="Times New Roman" w:cs="Times New Roman"/>
          <w:sz w:val="24"/>
          <w:szCs w:val="24"/>
        </w:rPr>
      </w:pPr>
      <w:r w:rsidRPr="005221C8">
        <w:rPr>
          <w:rFonts w:ascii="Times New Roman" w:hAnsi="Times New Roman" w:cs="Times New Roman"/>
          <w:sz w:val="24"/>
          <w:szCs w:val="24"/>
        </w:rPr>
        <w:t xml:space="preserve">Din rezervorul de inmagazinare </w:t>
      </w:r>
      <w:proofErr w:type="gramStart"/>
      <w:r w:rsidRPr="005221C8">
        <w:rPr>
          <w:rFonts w:ascii="Times New Roman" w:hAnsi="Times New Roman" w:cs="Times New Roman"/>
          <w:sz w:val="24"/>
          <w:szCs w:val="24"/>
        </w:rPr>
        <w:t>apa</w:t>
      </w:r>
      <w:proofErr w:type="gramEnd"/>
      <w:r w:rsidRPr="005221C8">
        <w:rPr>
          <w:rFonts w:ascii="Times New Roman" w:hAnsi="Times New Roman" w:cs="Times New Roman"/>
          <w:sz w:val="24"/>
          <w:szCs w:val="24"/>
        </w:rPr>
        <w:t xml:space="preserve"> este distribuita gravitational spre consumatori, prin intermediul retelei de distributie apa</w:t>
      </w:r>
    </w:p>
    <w:p w:rsidR="005221C8" w:rsidRPr="005221C8" w:rsidRDefault="005221C8" w:rsidP="005221C8">
      <w:pPr>
        <w:spacing w:after="0"/>
        <w:ind w:left="1134"/>
        <w:jc w:val="both"/>
        <w:rPr>
          <w:rFonts w:ascii="Times New Roman" w:hAnsi="Times New Roman" w:cs="Times New Roman"/>
          <w:sz w:val="24"/>
          <w:szCs w:val="24"/>
          <w:shd w:val="clear" w:color="auto" w:fill="FFFFFF"/>
        </w:rPr>
      </w:pPr>
      <w:r w:rsidRPr="005221C8">
        <w:rPr>
          <w:rFonts w:ascii="Times New Roman" w:hAnsi="Times New Roman" w:cs="Times New Roman"/>
          <w:sz w:val="24"/>
          <w:szCs w:val="24"/>
        </w:rPr>
        <w:t xml:space="preserve">** </w:t>
      </w:r>
      <w:proofErr w:type="gramStart"/>
      <w:r w:rsidRPr="005221C8">
        <w:rPr>
          <w:rFonts w:ascii="Times New Roman" w:hAnsi="Times New Roman" w:cs="Times New Roman"/>
          <w:sz w:val="24"/>
          <w:szCs w:val="24"/>
        </w:rPr>
        <w:t>retea</w:t>
      </w:r>
      <w:proofErr w:type="gramEnd"/>
      <w:r w:rsidRPr="005221C8">
        <w:rPr>
          <w:rFonts w:ascii="Times New Roman" w:hAnsi="Times New Roman" w:cs="Times New Roman"/>
          <w:sz w:val="24"/>
          <w:szCs w:val="24"/>
        </w:rPr>
        <w:t xml:space="preserve"> de distributie pe traseul strazilor din localitate,  gravitationala: conducta PEHD, cu Dext = 75-110 mm, Lung.=9.524,74 m</w:t>
      </w:r>
      <w:r w:rsidRPr="005221C8">
        <w:rPr>
          <w:rFonts w:ascii="Times New Roman" w:hAnsi="Times New Roman" w:cs="Times New Roman"/>
          <w:sz w:val="24"/>
          <w:szCs w:val="24"/>
          <w:shd w:val="clear" w:color="auto" w:fill="FFFFFF"/>
        </w:rPr>
        <w:t> + 1.100 ml (pe str.Italiana) = 10.624,74 ml</w:t>
      </w:r>
    </w:p>
    <w:p w:rsidR="005221C8" w:rsidRPr="005221C8" w:rsidRDefault="005221C8" w:rsidP="005221C8">
      <w:pPr>
        <w:spacing w:after="0"/>
        <w:ind w:left="1134"/>
        <w:jc w:val="both"/>
        <w:rPr>
          <w:rFonts w:ascii="Times New Roman" w:hAnsi="Times New Roman" w:cs="Times New Roman"/>
          <w:sz w:val="24"/>
          <w:szCs w:val="24"/>
          <w:u w:val="single"/>
          <w:lang w:val="it-IT"/>
        </w:rPr>
      </w:pPr>
    </w:p>
    <w:p w:rsidR="005221C8" w:rsidRPr="005221C8" w:rsidRDefault="005221C8" w:rsidP="005221C8">
      <w:pPr>
        <w:spacing w:after="0"/>
        <w:ind w:left="1134"/>
        <w:jc w:val="both"/>
        <w:rPr>
          <w:rFonts w:ascii="Times New Roman" w:hAnsi="Times New Roman" w:cs="Times New Roman"/>
          <w:b/>
          <w:sz w:val="24"/>
          <w:szCs w:val="24"/>
          <w:u w:val="single"/>
          <w:lang w:val="it-IT"/>
        </w:rPr>
      </w:pPr>
      <w:r w:rsidRPr="005221C8">
        <w:rPr>
          <w:rFonts w:ascii="Times New Roman" w:hAnsi="Times New Roman" w:cs="Times New Roman"/>
          <w:sz w:val="24"/>
          <w:szCs w:val="24"/>
          <w:u w:val="single"/>
          <w:lang w:val="it-IT"/>
        </w:rPr>
        <w:t>1.5.</w:t>
      </w:r>
      <w:r w:rsidRPr="005221C8">
        <w:rPr>
          <w:rFonts w:ascii="Times New Roman" w:hAnsi="Times New Roman" w:cs="Times New Roman"/>
          <w:b/>
          <w:sz w:val="24"/>
          <w:szCs w:val="24"/>
          <w:u w:val="single"/>
          <w:lang w:val="it-IT"/>
        </w:rPr>
        <w:t>Instalatii tratare, dezinfectie apa</w:t>
      </w:r>
    </w:p>
    <w:p w:rsidR="005221C8" w:rsidRPr="005221C8" w:rsidRDefault="005221C8" w:rsidP="005221C8">
      <w:pPr>
        <w:spacing w:after="0"/>
        <w:ind w:left="1134"/>
        <w:jc w:val="both"/>
        <w:rPr>
          <w:rFonts w:ascii="Times New Roman" w:hAnsi="Times New Roman" w:cs="Times New Roman"/>
          <w:sz w:val="24"/>
          <w:szCs w:val="24"/>
          <w:shd w:val="clear" w:color="auto" w:fill="FFFFFF"/>
        </w:rPr>
      </w:pPr>
      <w:r w:rsidRPr="005221C8">
        <w:rPr>
          <w:rFonts w:ascii="Times New Roman" w:hAnsi="Times New Roman" w:cs="Times New Roman"/>
          <w:sz w:val="24"/>
          <w:szCs w:val="24"/>
          <w:shd w:val="clear" w:color="auto" w:fill="FFFFFF"/>
        </w:rPr>
        <w:t xml:space="preserve">In cabina fiecarui foraj </w:t>
      </w:r>
      <w:proofErr w:type="gramStart"/>
      <w:r w:rsidRPr="005221C8">
        <w:rPr>
          <w:rFonts w:ascii="Times New Roman" w:hAnsi="Times New Roman" w:cs="Times New Roman"/>
          <w:sz w:val="24"/>
          <w:szCs w:val="24"/>
          <w:shd w:val="clear" w:color="auto" w:fill="FFFFFF"/>
        </w:rPr>
        <w:t>este</w:t>
      </w:r>
      <w:proofErr w:type="gramEnd"/>
      <w:r w:rsidRPr="005221C8">
        <w:rPr>
          <w:rFonts w:ascii="Times New Roman" w:hAnsi="Times New Roman" w:cs="Times New Roman"/>
          <w:sz w:val="24"/>
          <w:szCs w:val="24"/>
          <w:shd w:val="clear" w:color="auto" w:fill="FFFFFF"/>
        </w:rPr>
        <w:t xml:space="preserve"> prevazuta cate o statie de clorinare automata</w:t>
      </w:r>
    </w:p>
    <w:p w:rsidR="005221C8" w:rsidRPr="005221C8" w:rsidRDefault="005221C8" w:rsidP="005221C8">
      <w:pPr>
        <w:spacing w:after="0"/>
        <w:ind w:left="1134"/>
        <w:jc w:val="both"/>
        <w:rPr>
          <w:rFonts w:ascii="Times New Roman" w:hAnsi="Times New Roman" w:cs="Times New Roman"/>
          <w:sz w:val="24"/>
          <w:szCs w:val="24"/>
          <w:shd w:val="clear" w:color="auto" w:fill="FFFFFF"/>
        </w:rPr>
      </w:pPr>
      <w:r w:rsidRPr="005221C8">
        <w:rPr>
          <w:rFonts w:ascii="Times New Roman" w:hAnsi="Times New Roman" w:cs="Times New Roman"/>
          <w:sz w:val="24"/>
          <w:szCs w:val="24"/>
          <w:shd w:val="clear" w:color="auto" w:fill="FFFFFF"/>
        </w:rPr>
        <w:t>**statie de clorinare automata pentru dezinfectia apei – 2 buc</w:t>
      </w:r>
    </w:p>
    <w:p w:rsidR="005221C8" w:rsidRPr="005221C8" w:rsidRDefault="005221C8" w:rsidP="005221C8">
      <w:pPr>
        <w:spacing w:after="0"/>
        <w:ind w:left="1134"/>
        <w:jc w:val="both"/>
        <w:rPr>
          <w:rFonts w:ascii="Times New Roman" w:hAnsi="Times New Roman" w:cs="Times New Roman"/>
          <w:sz w:val="24"/>
          <w:szCs w:val="24"/>
          <w:shd w:val="clear" w:color="auto" w:fill="FFFFFF"/>
        </w:rPr>
      </w:pPr>
      <w:r w:rsidRPr="005221C8">
        <w:rPr>
          <w:rFonts w:ascii="Times New Roman" w:hAnsi="Times New Roman" w:cs="Times New Roman"/>
          <w:sz w:val="24"/>
          <w:szCs w:val="24"/>
          <w:shd w:val="clear" w:color="auto" w:fill="FFFFFF"/>
        </w:rPr>
        <w:t xml:space="preserve">Tot in cabina fiecarui foraj </w:t>
      </w:r>
      <w:proofErr w:type="gramStart"/>
      <w:r w:rsidRPr="005221C8">
        <w:rPr>
          <w:rFonts w:ascii="Times New Roman" w:hAnsi="Times New Roman" w:cs="Times New Roman"/>
          <w:sz w:val="24"/>
          <w:szCs w:val="24"/>
          <w:shd w:val="clear" w:color="auto" w:fill="FFFFFF"/>
        </w:rPr>
        <w:t>este</w:t>
      </w:r>
      <w:proofErr w:type="gramEnd"/>
      <w:r w:rsidRPr="005221C8">
        <w:rPr>
          <w:rFonts w:ascii="Times New Roman" w:hAnsi="Times New Roman" w:cs="Times New Roman"/>
          <w:sz w:val="24"/>
          <w:szCs w:val="24"/>
          <w:shd w:val="clear" w:color="auto" w:fill="FFFFFF"/>
        </w:rPr>
        <w:t xml:space="preserve"> prevazut cate un apometru pentru contorizarea consumului de apa</w:t>
      </w:r>
    </w:p>
    <w:p w:rsidR="005221C8" w:rsidRPr="005221C8" w:rsidRDefault="005221C8" w:rsidP="005221C8">
      <w:pPr>
        <w:spacing w:after="0"/>
        <w:ind w:left="1134"/>
        <w:jc w:val="both"/>
        <w:rPr>
          <w:rFonts w:ascii="Times New Roman" w:hAnsi="Times New Roman" w:cs="Times New Roman"/>
          <w:sz w:val="24"/>
          <w:szCs w:val="24"/>
        </w:rPr>
      </w:pPr>
    </w:p>
    <w:p w:rsidR="005221C8" w:rsidRPr="005221C8" w:rsidRDefault="005221C8" w:rsidP="005221C8">
      <w:pPr>
        <w:autoSpaceDE w:val="0"/>
        <w:autoSpaceDN w:val="0"/>
        <w:adjustRightInd w:val="0"/>
        <w:spacing w:after="0"/>
        <w:ind w:left="1134"/>
        <w:jc w:val="both"/>
        <w:rPr>
          <w:rFonts w:ascii="Times New Roman" w:hAnsi="Times New Roman" w:cs="Times New Roman"/>
          <w:b/>
          <w:i/>
          <w:sz w:val="24"/>
          <w:szCs w:val="24"/>
          <w:u w:val="single"/>
          <w:lang w:val="fr-FR"/>
        </w:rPr>
      </w:pPr>
      <w:proofErr w:type="gramStart"/>
      <w:r w:rsidRPr="005221C8">
        <w:rPr>
          <w:rFonts w:ascii="Times New Roman" w:hAnsi="Times New Roman" w:cs="Times New Roman"/>
          <w:b/>
          <w:i/>
          <w:sz w:val="24"/>
          <w:szCs w:val="24"/>
          <w:u w:val="single"/>
          <w:lang w:val="fr-FR"/>
        </w:rPr>
        <w:t>2.Situatia</w:t>
      </w:r>
      <w:proofErr w:type="gramEnd"/>
      <w:r w:rsidRPr="005221C8">
        <w:rPr>
          <w:rFonts w:ascii="Times New Roman" w:hAnsi="Times New Roman" w:cs="Times New Roman"/>
          <w:b/>
          <w:i/>
          <w:sz w:val="24"/>
          <w:szCs w:val="24"/>
          <w:u w:val="single"/>
          <w:lang w:val="fr-FR"/>
        </w:rPr>
        <w:t xml:space="preserve"> propusa:</w:t>
      </w:r>
    </w:p>
    <w:p w:rsidR="005221C8" w:rsidRPr="005221C8" w:rsidRDefault="005221C8" w:rsidP="005221C8">
      <w:pPr>
        <w:spacing w:after="0"/>
        <w:ind w:left="1134"/>
        <w:jc w:val="both"/>
        <w:rPr>
          <w:rFonts w:ascii="Times New Roman" w:hAnsi="Times New Roman" w:cs="Times New Roman"/>
          <w:bCs/>
          <w:sz w:val="24"/>
          <w:szCs w:val="24"/>
        </w:rPr>
      </w:pPr>
      <w:r w:rsidRPr="005221C8">
        <w:rPr>
          <w:rFonts w:ascii="Times New Roman" w:hAnsi="Times New Roman" w:cs="Times New Roman"/>
          <w:b/>
          <w:bCs/>
          <w:sz w:val="24"/>
          <w:szCs w:val="24"/>
        </w:rPr>
        <w:t xml:space="preserve">         </w:t>
      </w:r>
      <w:r w:rsidRPr="005221C8">
        <w:rPr>
          <w:rFonts w:ascii="Times New Roman" w:hAnsi="Times New Roman" w:cs="Times New Roman"/>
          <w:bCs/>
          <w:sz w:val="24"/>
          <w:szCs w:val="24"/>
        </w:rPr>
        <w:t xml:space="preserve">Forajul </w:t>
      </w:r>
      <w:proofErr w:type="gramStart"/>
      <w:r w:rsidRPr="005221C8">
        <w:rPr>
          <w:rFonts w:ascii="Times New Roman" w:hAnsi="Times New Roman" w:cs="Times New Roman"/>
          <w:bCs/>
          <w:sz w:val="24"/>
          <w:szCs w:val="24"/>
        </w:rPr>
        <w:t>propus  va</w:t>
      </w:r>
      <w:proofErr w:type="gramEnd"/>
      <w:r w:rsidRPr="005221C8">
        <w:rPr>
          <w:rFonts w:ascii="Times New Roman" w:hAnsi="Times New Roman" w:cs="Times New Roman"/>
          <w:bCs/>
          <w:sz w:val="24"/>
          <w:szCs w:val="24"/>
        </w:rPr>
        <w:t xml:space="preserve"> fi realizat in incinta actuala a gospodariei de apa a localitatii Cataloi si va fi conectat la aceasta (la rezervorul de inmagazinare apa existent) si la reteaua electrica de alimentare existenta pe amplasament        </w:t>
      </w:r>
    </w:p>
    <w:p w:rsidR="005221C8" w:rsidRPr="005221C8" w:rsidRDefault="005221C8" w:rsidP="005221C8">
      <w:pPr>
        <w:spacing w:after="0"/>
        <w:ind w:left="1134" w:firstLine="90"/>
        <w:jc w:val="both"/>
        <w:rPr>
          <w:rFonts w:ascii="Times New Roman" w:hAnsi="Times New Roman" w:cs="Times New Roman"/>
          <w:sz w:val="24"/>
          <w:szCs w:val="24"/>
        </w:rPr>
      </w:pPr>
      <w:r w:rsidRPr="005221C8">
        <w:rPr>
          <w:rFonts w:ascii="Times New Roman" w:hAnsi="Times New Roman" w:cs="Times New Roman"/>
          <w:sz w:val="24"/>
          <w:szCs w:val="24"/>
        </w:rPr>
        <w:t xml:space="preserve">Prin proiectul analizat se </w:t>
      </w:r>
      <w:proofErr w:type="gramStart"/>
      <w:r w:rsidRPr="005221C8">
        <w:rPr>
          <w:rFonts w:ascii="Times New Roman" w:hAnsi="Times New Roman" w:cs="Times New Roman"/>
          <w:sz w:val="24"/>
          <w:szCs w:val="24"/>
        </w:rPr>
        <w:t>propun  urmatoarele</w:t>
      </w:r>
      <w:proofErr w:type="gramEnd"/>
      <w:r w:rsidRPr="005221C8">
        <w:rPr>
          <w:rFonts w:ascii="Times New Roman" w:hAnsi="Times New Roman" w:cs="Times New Roman"/>
          <w:sz w:val="24"/>
          <w:szCs w:val="24"/>
        </w:rPr>
        <w:t xml:space="preserve"> lucrari:</w:t>
      </w:r>
    </w:p>
    <w:p w:rsidR="005221C8" w:rsidRPr="005221C8" w:rsidRDefault="005221C8" w:rsidP="005221C8">
      <w:pPr>
        <w:tabs>
          <w:tab w:val="left" w:pos="0"/>
        </w:tabs>
        <w:spacing w:after="0"/>
        <w:ind w:left="1134"/>
        <w:jc w:val="both"/>
        <w:rPr>
          <w:rFonts w:ascii="Times New Roman" w:hAnsi="Times New Roman" w:cs="Times New Roman"/>
          <w:b/>
          <w:i/>
          <w:sz w:val="24"/>
          <w:szCs w:val="24"/>
        </w:rPr>
      </w:pPr>
      <w:r w:rsidRPr="005221C8">
        <w:rPr>
          <w:rFonts w:ascii="Times New Roman" w:hAnsi="Times New Roman" w:cs="Times New Roman"/>
          <w:i/>
          <w:sz w:val="24"/>
          <w:szCs w:val="24"/>
        </w:rPr>
        <w:t>2.1</w:t>
      </w:r>
      <w:proofErr w:type="gramStart"/>
      <w:r w:rsidRPr="005221C8">
        <w:rPr>
          <w:rFonts w:ascii="Times New Roman" w:hAnsi="Times New Roman" w:cs="Times New Roman"/>
          <w:i/>
          <w:sz w:val="24"/>
          <w:szCs w:val="24"/>
        </w:rPr>
        <w:t>.Realizarea</w:t>
      </w:r>
      <w:proofErr w:type="gramEnd"/>
      <w:r w:rsidRPr="005221C8">
        <w:rPr>
          <w:rFonts w:ascii="Times New Roman" w:hAnsi="Times New Roman" w:cs="Times New Roman"/>
          <w:i/>
          <w:sz w:val="24"/>
          <w:szCs w:val="24"/>
        </w:rPr>
        <w:t xml:space="preserve"> unui foraj de alimentare cu apa, in vederea suplimentarii debitului de apa necesar consumatorilor din satul Cataloi, com.Frecatei, jud.Tulcea, </w:t>
      </w:r>
      <w:r w:rsidRPr="005221C8">
        <w:rPr>
          <w:rFonts w:ascii="Times New Roman" w:hAnsi="Times New Roman" w:cs="Times New Roman"/>
          <w:b/>
          <w:i/>
          <w:sz w:val="24"/>
          <w:szCs w:val="24"/>
        </w:rPr>
        <w:t>cu urmatoarele caracteristici:</w:t>
      </w:r>
    </w:p>
    <w:p w:rsidR="005221C8" w:rsidRPr="005221C8" w:rsidRDefault="003611AB" w:rsidP="005221C8">
      <w:pPr>
        <w:pStyle w:val="ListParagraph"/>
        <w:numPr>
          <w:ilvl w:val="0"/>
          <w:numId w:val="29"/>
        </w:numPr>
        <w:spacing w:after="0" w:line="276" w:lineRule="auto"/>
        <w:ind w:left="1134"/>
        <w:jc w:val="both"/>
        <w:rPr>
          <w:rFonts w:ascii="Times New Roman" w:hAnsi="Times New Roman" w:cs="Times New Roman"/>
          <w:b/>
          <w:i/>
          <w:sz w:val="24"/>
          <w:szCs w:val="24"/>
          <w:lang w:val="fr-FR"/>
        </w:rPr>
      </w:pPr>
      <w:r>
        <w:rPr>
          <w:rFonts w:ascii="Times New Roman" w:hAnsi="Times New Roman" w:cs="Times New Roman"/>
          <w:b/>
          <w:i/>
          <w:sz w:val="24"/>
          <w:szCs w:val="24"/>
          <w:lang w:val="fr-FR"/>
        </w:rPr>
        <w:t>Adancime foraj – cca 10</w:t>
      </w:r>
      <w:r w:rsidR="005221C8" w:rsidRPr="005221C8">
        <w:rPr>
          <w:rFonts w:ascii="Times New Roman" w:hAnsi="Times New Roman" w:cs="Times New Roman"/>
          <w:b/>
          <w:i/>
          <w:sz w:val="24"/>
          <w:szCs w:val="24"/>
          <w:lang w:val="fr-FR"/>
        </w:rPr>
        <w:t>0</w:t>
      </w:r>
      <w:r>
        <w:rPr>
          <w:rFonts w:ascii="Times New Roman" w:hAnsi="Times New Roman" w:cs="Times New Roman"/>
          <w:b/>
          <w:i/>
          <w:sz w:val="24"/>
          <w:szCs w:val="24"/>
          <w:lang w:val="fr-FR"/>
        </w:rPr>
        <w:t xml:space="preserve">-120 </w:t>
      </w:r>
      <w:r w:rsidR="005221C8" w:rsidRPr="005221C8">
        <w:rPr>
          <w:rFonts w:ascii="Times New Roman" w:hAnsi="Times New Roman" w:cs="Times New Roman"/>
          <w:b/>
          <w:i/>
          <w:sz w:val="24"/>
          <w:szCs w:val="24"/>
          <w:lang w:val="fr-FR"/>
        </w:rPr>
        <w:t xml:space="preserve"> m</w:t>
      </w:r>
    </w:p>
    <w:p w:rsidR="005221C8" w:rsidRPr="005221C8" w:rsidRDefault="005221C8" w:rsidP="005221C8">
      <w:pPr>
        <w:numPr>
          <w:ilvl w:val="0"/>
          <w:numId w:val="6"/>
        </w:numPr>
        <w:tabs>
          <w:tab w:val="left" w:pos="0"/>
        </w:tabs>
        <w:spacing w:after="0" w:line="240" w:lineRule="auto"/>
        <w:ind w:left="1134"/>
        <w:jc w:val="both"/>
        <w:rPr>
          <w:rFonts w:ascii="Times New Roman" w:hAnsi="Times New Roman" w:cs="Times New Roman"/>
          <w:b/>
          <w:i/>
          <w:sz w:val="24"/>
          <w:szCs w:val="24"/>
        </w:rPr>
      </w:pPr>
      <w:r w:rsidRPr="005221C8">
        <w:rPr>
          <w:rFonts w:ascii="Times New Roman" w:hAnsi="Times New Roman" w:cs="Times New Roman"/>
          <w:b/>
          <w:i/>
          <w:sz w:val="24"/>
          <w:szCs w:val="24"/>
        </w:rPr>
        <w:t>Nivel hidrostatic (NHs) = 2,20 m</w:t>
      </w:r>
    </w:p>
    <w:p w:rsidR="005221C8" w:rsidRPr="005221C8" w:rsidRDefault="005221C8" w:rsidP="005221C8">
      <w:pPr>
        <w:numPr>
          <w:ilvl w:val="0"/>
          <w:numId w:val="6"/>
        </w:numPr>
        <w:tabs>
          <w:tab w:val="left" w:pos="0"/>
        </w:tabs>
        <w:spacing w:after="0" w:line="240" w:lineRule="auto"/>
        <w:ind w:left="1134"/>
        <w:jc w:val="both"/>
        <w:rPr>
          <w:rFonts w:ascii="Times New Roman" w:hAnsi="Times New Roman" w:cs="Times New Roman"/>
          <w:b/>
          <w:i/>
          <w:sz w:val="24"/>
          <w:szCs w:val="24"/>
        </w:rPr>
      </w:pPr>
      <w:r w:rsidRPr="005221C8">
        <w:rPr>
          <w:rFonts w:ascii="Times New Roman" w:hAnsi="Times New Roman" w:cs="Times New Roman"/>
          <w:b/>
          <w:i/>
          <w:sz w:val="24"/>
          <w:szCs w:val="24"/>
        </w:rPr>
        <w:t>Nivel hidrodinamic (NHd) = 18,70 m</w:t>
      </w:r>
    </w:p>
    <w:p w:rsidR="005221C8" w:rsidRPr="005221C8" w:rsidRDefault="005221C8" w:rsidP="005221C8">
      <w:pPr>
        <w:numPr>
          <w:ilvl w:val="0"/>
          <w:numId w:val="6"/>
        </w:numPr>
        <w:tabs>
          <w:tab w:val="left" w:pos="0"/>
        </w:tabs>
        <w:spacing w:after="0" w:line="240" w:lineRule="auto"/>
        <w:ind w:left="1134"/>
        <w:jc w:val="both"/>
        <w:rPr>
          <w:rFonts w:ascii="Times New Roman" w:hAnsi="Times New Roman" w:cs="Times New Roman"/>
          <w:b/>
          <w:i/>
          <w:sz w:val="24"/>
          <w:szCs w:val="24"/>
        </w:rPr>
      </w:pPr>
      <w:r w:rsidRPr="005221C8">
        <w:rPr>
          <w:rFonts w:ascii="Times New Roman" w:hAnsi="Times New Roman" w:cs="Times New Roman"/>
          <w:b/>
          <w:i/>
          <w:sz w:val="24"/>
          <w:szCs w:val="24"/>
        </w:rPr>
        <w:t>Debit foraj Q = 7,0 – 10 l/s = 25,2 – 36,0 mc/h</w:t>
      </w:r>
    </w:p>
    <w:p w:rsidR="005221C8" w:rsidRPr="005221C8" w:rsidRDefault="005221C8" w:rsidP="005221C8">
      <w:pPr>
        <w:numPr>
          <w:ilvl w:val="0"/>
          <w:numId w:val="6"/>
        </w:numPr>
        <w:tabs>
          <w:tab w:val="left" w:pos="0"/>
        </w:tabs>
        <w:spacing w:after="0" w:line="240" w:lineRule="auto"/>
        <w:ind w:left="1134"/>
        <w:jc w:val="both"/>
        <w:rPr>
          <w:rFonts w:ascii="Times New Roman" w:hAnsi="Times New Roman" w:cs="Times New Roman"/>
          <w:b/>
          <w:i/>
          <w:sz w:val="24"/>
          <w:szCs w:val="24"/>
        </w:rPr>
      </w:pPr>
      <w:r w:rsidRPr="005221C8">
        <w:rPr>
          <w:rFonts w:ascii="Times New Roman" w:hAnsi="Times New Roman" w:cs="Times New Roman"/>
          <w:b/>
          <w:i/>
          <w:sz w:val="24"/>
          <w:szCs w:val="24"/>
        </w:rPr>
        <w:t>Nivel hidrostatiac : NHs = 5,0 m</w:t>
      </w:r>
    </w:p>
    <w:p w:rsidR="005221C8" w:rsidRDefault="005221C8" w:rsidP="005221C8">
      <w:pPr>
        <w:numPr>
          <w:ilvl w:val="0"/>
          <w:numId w:val="6"/>
        </w:numPr>
        <w:tabs>
          <w:tab w:val="left" w:pos="0"/>
        </w:tabs>
        <w:spacing w:after="0" w:line="240" w:lineRule="auto"/>
        <w:ind w:left="1134"/>
        <w:jc w:val="both"/>
        <w:rPr>
          <w:rFonts w:ascii="Times New Roman" w:hAnsi="Times New Roman" w:cs="Times New Roman"/>
          <w:b/>
          <w:i/>
          <w:sz w:val="24"/>
          <w:szCs w:val="24"/>
        </w:rPr>
      </w:pPr>
      <w:r w:rsidRPr="005221C8">
        <w:rPr>
          <w:rFonts w:ascii="Times New Roman" w:hAnsi="Times New Roman" w:cs="Times New Roman"/>
          <w:b/>
          <w:i/>
          <w:sz w:val="24"/>
          <w:szCs w:val="24"/>
        </w:rPr>
        <w:t>Nivel hidinamic : NHs = 2,2 m</w:t>
      </w:r>
    </w:p>
    <w:p w:rsidR="003611AB" w:rsidRDefault="003611AB" w:rsidP="003611AB">
      <w:pPr>
        <w:tabs>
          <w:tab w:val="left" w:pos="0"/>
        </w:tabs>
        <w:spacing w:after="0" w:line="240" w:lineRule="auto"/>
        <w:jc w:val="both"/>
        <w:rPr>
          <w:rFonts w:ascii="Times New Roman" w:hAnsi="Times New Roman" w:cs="Times New Roman"/>
          <w:b/>
          <w:i/>
          <w:sz w:val="24"/>
          <w:szCs w:val="24"/>
        </w:rPr>
      </w:pPr>
    </w:p>
    <w:p w:rsidR="003611AB" w:rsidRDefault="003611AB" w:rsidP="003611AB">
      <w:pPr>
        <w:tabs>
          <w:tab w:val="left" w:pos="0"/>
        </w:tabs>
        <w:spacing w:after="0" w:line="240" w:lineRule="auto"/>
        <w:jc w:val="both"/>
        <w:rPr>
          <w:rFonts w:ascii="Times New Roman" w:hAnsi="Times New Roman" w:cs="Times New Roman"/>
          <w:b/>
          <w:i/>
          <w:sz w:val="24"/>
          <w:szCs w:val="24"/>
        </w:rPr>
      </w:pPr>
    </w:p>
    <w:p w:rsidR="003611AB" w:rsidRDefault="003611AB" w:rsidP="003611AB">
      <w:pPr>
        <w:tabs>
          <w:tab w:val="left" w:pos="0"/>
        </w:tabs>
        <w:spacing w:after="0" w:line="240" w:lineRule="auto"/>
        <w:jc w:val="both"/>
        <w:rPr>
          <w:rFonts w:ascii="Times New Roman" w:hAnsi="Times New Roman" w:cs="Times New Roman"/>
          <w:b/>
          <w:i/>
          <w:sz w:val="24"/>
          <w:szCs w:val="24"/>
        </w:rPr>
      </w:pPr>
    </w:p>
    <w:p w:rsidR="003611AB" w:rsidRDefault="003611AB" w:rsidP="003611AB">
      <w:pPr>
        <w:tabs>
          <w:tab w:val="left" w:pos="0"/>
        </w:tabs>
        <w:spacing w:after="0" w:line="240" w:lineRule="auto"/>
        <w:jc w:val="both"/>
        <w:rPr>
          <w:rFonts w:ascii="Times New Roman" w:hAnsi="Times New Roman" w:cs="Times New Roman"/>
          <w:b/>
          <w:i/>
          <w:sz w:val="24"/>
          <w:szCs w:val="24"/>
        </w:rPr>
      </w:pPr>
    </w:p>
    <w:p w:rsidR="003611AB" w:rsidRDefault="003611AB" w:rsidP="003611AB">
      <w:pPr>
        <w:tabs>
          <w:tab w:val="left" w:pos="0"/>
        </w:tabs>
        <w:spacing w:after="0" w:line="240" w:lineRule="auto"/>
        <w:jc w:val="both"/>
        <w:rPr>
          <w:rFonts w:ascii="Times New Roman" w:hAnsi="Times New Roman" w:cs="Times New Roman"/>
          <w:b/>
          <w:i/>
          <w:sz w:val="24"/>
          <w:szCs w:val="24"/>
        </w:rPr>
      </w:pPr>
    </w:p>
    <w:p w:rsidR="005221C8" w:rsidRPr="005221C8" w:rsidRDefault="005221C8" w:rsidP="005221C8">
      <w:pPr>
        <w:spacing w:after="0"/>
        <w:ind w:left="1134"/>
        <w:jc w:val="both"/>
        <w:rPr>
          <w:rFonts w:ascii="Times New Roman" w:hAnsi="Times New Roman" w:cs="Times New Roman"/>
          <w:i/>
          <w:sz w:val="24"/>
          <w:szCs w:val="24"/>
        </w:rPr>
      </w:pPr>
      <w:r w:rsidRPr="005221C8">
        <w:rPr>
          <w:rFonts w:ascii="Times New Roman" w:hAnsi="Times New Roman" w:cs="Times New Roman"/>
          <w:b/>
          <w:sz w:val="24"/>
          <w:szCs w:val="24"/>
        </w:rPr>
        <w:lastRenderedPageBreak/>
        <w:t xml:space="preserve">                                             </w:t>
      </w:r>
      <w:r w:rsidR="003611AB">
        <w:rPr>
          <w:rFonts w:ascii="Times New Roman" w:hAnsi="Times New Roman" w:cs="Times New Roman"/>
          <w:b/>
          <w:sz w:val="24"/>
          <w:szCs w:val="24"/>
        </w:rPr>
        <w:t xml:space="preserve">         </w:t>
      </w:r>
      <w:r w:rsidRPr="005221C8">
        <w:rPr>
          <w:rFonts w:ascii="Times New Roman" w:hAnsi="Times New Roman" w:cs="Times New Roman"/>
          <w:b/>
          <w:sz w:val="24"/>
          <w:szCs w:val="24"/>
        </w:rPr>
        <w:t xml:space="preserve">   -0</w:t>
      </w:r>
      <w:r w:rsidR="003611AB">
        <w:rPr>
          <w:rFonts w:ascii="Times New Roman" w:hAnsi="Times New Roman" w:cs="Times New Roman"/>
          <w:b/>
          <w:sz w:val="24"/>
          <w:szCs w:val="24"/>
        </w:rPr>
        <w:t>5</w:t>
      </w:r>
      <w:r w:rsidRPr="005221C8">
        <w:rPr>
          <w:rFonts w:ascii="Times New Roman" w:hAnsi="Times New Roman" w:cs="Times New Roman"/>
          <w:b/>
          <w:sz w:val="24"/>
          <w:szCs w:val="24"/>
        </w:rPr>
        <w:t>-</w:t>
      </w:r>
    </w:p>
    <w:p w:rsidR="005221C8" w:rsidRPr="005221C8" w:rsidRDefault="005221C8" w:rsidP="005221C8">
      <w:pPr>
        <w:tabs>
          <w:tab w:val="left" w:pos="0"/>
        </w:tabs>
        <w:spacing w:after="0"/>
        <w:ind w:left="1134"/>
        <w:jc w:val="both"/>
        <w:rPr>
          <w:rFonts w:ascii="Times New Roman" w:hAnsi="Times New Roman" w:cs="Times New Roman"/>
          <w:b/>
          <w:sz w:val="24"/>
          <w:szCs w:val="24"/>
        </w:rPr>
      </w:pPr>
      <w:r w:rsidRPr="005221C8">
        <w:rPr>
          <w:rFonts w:ascii="Times New Roman" w:hAnsi="Times New Roman" w:cs="Times New Roman"/>
          <w:i/>
          <w:sz w:val="24"/>
          <w:szCs w:val="24"/>
        </w:rPr>
        <w:t>2.2</w:t>
      </w:r>
      <w:proofErr w:type="gramStart"/>
      <w:r w:rsidRPr="005221C8">
        <w:rPr>
          <w:rFonts w:ascii="Times New Roman" w:hAnsi="Times New Roman" w:cs="Times New Roman"/>
          <w:i/>
          <w:sz w:val="24"/>
          <w:szCs w:val="24"/>
        </w:rPr>
        <w:t>.Echiparea</w:t>
      </w:r>
      <w:proofErr w:type="gramEnd"/>
      <w:r w:rsidRPr="005221C8">
        <w:rPr>
          <w:rFonts w:ascii="Times New Roman" w:hAnsi="Times New Roman" w:cs="Times New Roman"/>
          <w:i/>
          <w:sz w:val="24"/>
          <w:szCs w:val="24"/>
        </w:rPr>
        <w:t xml:space="preserve"> forajului cu electropompa submersibila, </w:t>
      </w:r>
      <w:r w:rsidRPr="005221C8">
        <w:rPr>
          <w:rFonts w:ascii="Times New Roman" w:hAnsi="Times New Roman" w:cs="Times New Roman"/>
          <w:b/>
          <w:sz w:val="24"/>
          <w:szCs w:val="24"/>
        </w:rPr>
        <w:t>cu urmatoarele caracteristici:</w:t>
      </w:r>
    </w:p>
    <w:p w:rsidR="005221C8" w:rsidRPr="005221C8" w:rsidRDefault="005221C8" w:rsidP="005221C8">
      <w:pPr>
        <w:numPr>
          <w:ilvl w:val="0"/>
          <w:numId w:val="30"/>
        </w:numPr>
        <w:tabs>
          <w:tab w:val="left" w:pos="0"/>
        </w:tabs>
        <w:spacing w:after="0" w:line="240" w:lineRule="auto"/>
        <w:ind w:left="1134" w:hanging="11"/>
        <w:jc w:val="both"/>
        <w:rPr>
          <w:rFonts w:ascii="Times New Roman" w:hAnsi="Times New Roman" w:cs="Times New Roman"/>
          <w:b/>
          <w:sz w:val="24"/>
          <w:szCs w:val="24"/>
        </w:rPr>
      </w:pPr>
      <w:r w:rsidRPr="005221C8">
        <w:rPr>
          <w:rFonts w:ascii="Times New Roman" w:hAnsi="Times New Roman" w:cs="Times New Roman"/>
          <w:b/>
          <w:sz w:val="24"/>
          <w:szCs w:val="24"/>
        </w:rPr>
        <w:t>Q = 18,0 mc/h = 5,0 l/s</w:t>
      </w:r>
    </w:p>
    <w:p w:rsidR="005221C8" w:rsidRPr="005221C8" w:rsidRDefault="005221C8" w:rsidP="005221C8">
      <w:pPr>
        <w:numPr>
          <w:ilvl w:val="0"/>
          <w:numId w:val="30"/>
        </w:numPr>
        <w:tabs>
          <w:tab w:val="left" w:pos="0"/>
        </w:tabs>
        <w:spacing w:after="0" w:line="240" w:lineRule="auto"/>
        <w:ind w:left="1134" w:hanging="11"/>
        <w:jc w:val="both"/>
        <w:rPr>
          <w:rFonts w:ascii="Times New Roman" w:hAnsi="Times New Roman" w:cs="Times New Roman"/>
          <w:b/>
          <w:sz w:val="24"/>
          <w:szCs w:val="24"/>
        </w:rPr>
      </w:pPr>
      <w:r w:rsidRPr="005221C8">
        <w:rPr>
          <w:rFonts w:ascii="Times New Roman" w:hAnsi="Times New Roman" w:cs="Times New Roman"/>
          <w:b/>
          <w:sz w:val="24"/>
          <w:szCs w:val="24"/>
        </w:rPr>
        <w:t>Hp=71,4 mCA</w:t>
      </w:r>
    </w:p>
    <w:p w:rsidR="005221C8" w:rsidRPr="005221C8" w:rsidRDefault="005221C8" w:rsidP="005221C8">
      <w:pPr>
        <w:numPr>
          <w:ilvl w:val="0"/>
          <w:numId w:val="30"/>
        </w:numPr>
        <w:tabs>
          <w:tab w:val="left" w:pos="0"/>
        </w:tabs>
        <w:spacing w:after="0" w:line="240" w:lineRule="auto"/>
        <w:ind w:left="1134" w:hanging="11"/>
        <w:jc w:val="both"/>
        <w:rPr>
          <w:rFonts w:ascii="Times New Roman" w:hAnsi="Times New Roman" w:cs="Times New Roman"/>
          <w:b/>
          <w:sz w:val="24"/>
          <w:szCs w:val="24"/>
        </w:rPr>
      </w:pPr>
      <w:r w:rsidRPr="005221C8">
        <w:rPr>
          <w:rFonts w:ascii="Times New Roman" w:hAnsi="Times New Roman" w:cs="Times New Roman"/>
          <w:b/>
          <w:sz w:val="24"/>
          <w:szCs w:val="24"/>
        </w:rPr>
        <w:t xml:space="preserve">N = 7,5 Kw; </w:t>
      </w:r>
    </w:p>
    <w:p w:rsidR="005221C8" w:rsidRPr="005221C8" w:rsidRDefault="005221C8" w:rsidP="005221C8">
      <w:pPr>
        <w:numPr>
          <w:ilvl w:val="0"/>
          <w:numId w:val="30"/>
        </w:numPr>
        <w:tabs>
          <w:tab w:val="left" w:pos="0"/>
        </w:tabs>
        <w:spacing w:after="0" w:line="240" w:lineRule="auto"/>
        <w:ind w:left="1134" w:hanging="11"/>
        <w:jc w:val="both"/>
        <w:rPr>
          <w:rFonts w:ascii="Times New Roman" w:hAnsi="Times New Roman" w:cs="Times New Roman"/>
          <w:b/>
          <w:sz w:val="24"/>
          <w:szCs w:val="24"/>
        </w:rPr>
      </w:pPr>
      <w:r w:rsidRPr="005221C8">
        <w:rPr>
          <w:rFonts w:ascii="Times New Roman" w:hAnsi="Times New Roman" w:cs="Times New Roman"/>
          <w:b/>
          <w:sz w:val="24"/>
          <w:szCs w:val="24"/>
        </w:rPr>
        <w:t>n=2900 rot/min</w:t>
      </w:r>
    </w:p>
    <w:p w:rsidR="005221C8" w:rsidRPr="005221C8" w:rsidRDefault="005221C8" w:rsidP="005221C8">
      <w:pPr>
        <w:spacing w:after="0"/>
        <w:ind w:left="360"/>
        <w:jc w:val="both"/>
        <w:rPr>
          <w:rFonts w:ascii="Times New Roman" w:hAnsi="Times New Roman" w:cs="Times New Roman"/>
          <w:b/>
          <w:sz w:val="24"/>
          <w:szCs w:val="24"/>
        </w:rPr>
      </w:pPr>
      <w:r>
        <w:rPr>
          <w:rFonts w:ascii="Times New Roman" w:hAnsi="Times New Roman" w:cs="Times New Roman"/>
          <w:b/>
          <w:sz w:val="24"/>
          <w:szCs w:val="24"/>
        </w:rPr>
        <w:t xml:space="preserve">              </w:t>
      </w:r>
    </w:p>
    <w:p w:rsidR="005221C8" w:rsidRPr="005221C8" w:rsidRDefault="005221C8" w:rsidP="005221C8">
      <w:pPr>
        <w:spacing w:after="0"/>
        <w:ind w:left="1134"/>
        <w:jc w:val="both"/>
        <w:rPr>
          <w:rFonts w:ascii="Times New Roman" w:hAnsi="Times New Roman" w:cs="Times New Roman"/>
          <w:i/>
          <w:sz w:val="24"/>
          <w:szCs w:val="24"/>
        </w:rPr>
      </w:pPr>
      <w:r w:rsidRPr="005221C8">
        <w:rPr>
          <w:rFonts w:ascii="Times New Roman" w:hAnsi="Times New Roman" w:cs="Times New Roman"/>
          <w:i/>
          <w:sz w:val="24"/>
          <w:szCs w:val="24"/>
        </w:rPr>
        <w:t>2.3</w:t>
      </w:r>
      <w:proofErr w:type="gramStart"/>
      <w:r w:rsidRPr="005221C8">
        <w:rPr>
          <w:rFonts w:ascii="Times New Roman" w:hAnsi="Times New Roman" w:cs="Times New Roman"/>
          <w:i/>
          <w:sz w:val="24"/>
          <w:szCs w:val="24"/>
        </w:rPr>
        <w:t>.Realizarea</w:t>
      </w:r>
      <w:proofErr w:type="gramEnd"/>
      <w:r w:rsidRPr="005221C8">
        <w:rPr>
          <w:rFonts w:ascii="Times New Roman" w:hAnsi="Times New Roman" w:cs="Times New Roman"/>
          <w:i/>
          <w:sz w:val="24"/>
          <w:szCs w:val="24"/>
        </w:rPr>
        <w:t xml:space="preserve"> cabinei forajului in care se vor monta: vanele, apometrul, stutul de prelevare probe apa; statia de clorinare si instalatiile electrice ce deservesc forajul</w:t>
      </w:r>
    </w:p>
    <w:p w:rsidR="005221C8" w:rsidRPr="005221C8" w:rsidRDefault="005221C8" w:rsidP="005221C8">
      <w:pPr>
        <w:spacing w:after="0"/>
        <w:ind w:left="1134"/>
        <w:jc w:val="both"/>
        <w:rPr>
          <w:rFonts w:ascii="Times New Roman" w:hAnsi="Times New Roman" w:cs="Times New Roman"/>
          <w:i/>
          <w:sz w:val="24"/>
          <w:szCs w:val="24"/>
        </w:rPr>
      </w:pPr>
      <w:r w:rsidRPr="005221C8">
        <w:rPr>
          <w:rFonts w:ascii="Times New Roman" w:hAnsi="Times New Roman" w:cs="Times New Roman"/>
          <w:i/>
          <w:sz w:val="24"/>
          <w:szCs w:val="24"/>
        </w:rPr>
        <w:t>2.4 Realizare conducta refulare intre forajul propus si rezervorul de inmagazinare existent, folosind conducta de refulare din teava PEHD, montaj ingropat, Dext = 110 mm</w:t>
      </w:r>
      <w:proofErr w:type="gramStart"/>
      <w:r w:rsidRPr="005221C8">
        <w:rPr>
          <w:rFonts w:ascii="Times New Roman" w:hAnsi="Times New Roman" w:cs="Times New Roman"/>
          <w:i/>
          <w:sz w:val="24"/>
          <w:szCs w:val="24"/>
        </w:rPr>
        <w:t>;  L</w:t>
      </w:r>
      <w:proofErr w:type="gramEnd"/>
      <w:r w:rsidRPr="005221C8">
        <w:rPr>
          <w:rFonts w:ascii="Times New Roman" w:hAnsi="Times New Roman" w:cs="Times New Roman"/>
          <w:i/>
          <w:sz w:val="24"/>
          <w:szCs w:val="24"/>
        </w:rPr>
        <w:t xml:space="preserve"> = cca.80 m</w:t>
      </w:r>
    </w:p>
    <w:p w:rsidR="005221C8" w:rsidRDefault="005221C8" w:rsidP="005221C8">
      <w:pPr>
        <w:spacing w:after="0"/>
        <w:ind w:left="1134"/>
        <w:jc w:val="both"/>
        <w:rPr>
          <w:rFonts w:ascii="Times New Roman" w:hAnsi="Times New Roman" w:cs="Times New Roman"/>
          <w:i/>
          <w:sz w:val="24"/>
          <w:szCs w:val="24"/>
        </w:rPr>
      </w:pPr>
      <w:r w:rsidRPr="005221C8">
        <w:rPr>
          <w:rFonts w:ascii="Times New Roman" w:hAnsi="Times New Roman" w:cs="Times New Roman"/>
          <w:i/>
          <w:sz w:val="24"/>
          <w:szCs w:val="24"/>
        </w:rPr>
        <w:t>2.4</w:t>
      </w:r>
      <w:proofErr w:type="gramStart"/>
      <w:r w:rsidRPr="005221C8">
        <w:rPr>
          <w:rFonts w:ascii="Times New Roman" w:hAnsi="Times New Roman" w:cs="Times New Roman"/>
          <w:i/>
          <w:sz w:val="24"/>
          <w:szCs w:val="24"/>
        </w:rPr>
        <w:t>.Alimentarea</w:t>
      </w:r>
      <w:proofErr w:type="gramEnd"/>
      <w:r w:rsidRPr="005221C8">
        <w:rPr>
          <w:rFonts w:ascii="Times New Roman" w:hAnsi="Times New Roman" w:cs="Times New Roman"/>
          <w:i/>
          <w:sz w:val="24"/>
          <w:szCs w:val="24"/>
        </w:rPr>
        <w:t xml:space="preserve"> cu energie electrica a forajului</w:t>
      </w:r>
    </w:p>
    <w:p w:rsidR="00415655" w:rsidRPr="00415655" w:rsidRDefault="00415655" w:rsidP="00415655">
      <w:pPr>
        <w:tabs>
          <w:tab w:val="left" w:pos="1418"/>
        </w:tabs>
        <w:spacing w:after="0"/>
        <w:ind w:left="1134"/>
        <w:jc w:val="both"/>
        <w:rPr>
          <w:rFonts w:ascii="Times New Roman" w:hAnsi="Times New Roman" w:cs="Times New Roman"/>
          <w:i/>
          <w:sz w:val="24"/>
          <w:szCs w:val="24"/>
          <w:lang w:val="fr-FR"/>
        </w:rPr>
      </w:pPr>
      <w:r w:rsidRPr="00415655">
        <w:rPr>
          <w:rFonts w:ascii="Times New Roman" w:hAnsi="Times New Roman" w:cs="Times New Roman"/>
          <w:i/>
          <w:sz w:val="24"/>
          <w:szCs w:val="24"/>
        </w:rPr>
        <w:t>2.5).</w:t>
      </w:r>
      <w:r w:rsidRPr="00415655">
        <w:rPr>
          <w:rFonts w:ascii="Times New Roman" w:hAnsi="Times New Roman" w:cs="Times New Roman"/>
          <w:i/>
          <w:sz w:val="24"/>
          <w:szCs w:val="24"/>
          <w:lang w:val="fr-FR"/>
        </w:rPr>
        <w:t xml:space="preserve">Asigurarea perimetrului de protectie sanitara la foraj prin realizarea unei imprejmuiri la foraj cu dimensiunile in plan: Lxl= 5mx5m </w:t>
      </w:r>
    </w:p>
    <w:p w:rsidR="005221C8" w:rsidRDefault="00415655" w:rsidP="00415655">
      <w:pPr>
        <w:spacing w:after="0"/>
        <w:ind w:left="1134"/>
        <w:jc w:val="both"/>
        <w:rPr>
          <w:rFonts w:ascii="Times New Roman" w:hAnsi="Times New Roman" w:cs="Times New Roman"/>
          <w:i/>
          <w:sz w:val="24"/>
          <w:szCs w:val="24"/>
        </w:rPr>
      </w:pPr>
      <w:r>
        <w:rPr>
          <w:rFonts w:ascii="Times New Roman" w:hAnsi="Times New Roman" w:cs="Times New Roman"/>
          <w:i/>
          <w:sz w:val="24"/>
          <w:szCs w:val="24"/>
        </w:rPr>
        <w:t>2.6</w:t>
      </w:r>
      <w:proofErr w:type="gramStart"/>
      <w:r w:rsidR="005221C8" w:rsidRPr="005221C8">
        <w:rPr>
          <w:rFonts w:ascii="Times New Roman" w:hAnsi="Times New Roman" w:cs="Times New Roman"/>
          <w:i/>
          <w:sz w:val="24"/>
          <w:szCs w:val="24"/>
        </w:rPr>
        <w:t>.Readucearea</w:t>
      </w:r>
      <w:proofErr w:type="gramEnd"/>
      <w:r w:rsidR="005221C8" w:rsidRPr="005221C8">
        <w:rPr>
          <w:rFonts w:ascii="Times New Roman" w:hAnsi="Times New Roman" w:cs="Times New Roman"/>
          <w:i/>
          <w:sz w:val="24"/>
          <w:szCs w:val="24"/>
        </w:rPr>
        <w:t xml:space="preserve"> la starea initiala a amplasamentului, dupa finalizarea lucrarilor</w:t>
      </w:r>
    </w:p>
    <w:p w:rsidR="007D4573" w:rsidRDefault="007D4573" w:rsidP="007D4573">
      <w:pPr>
        <w:pStyle w:val="BodyText"/>
        <w:ind w:left="567"/>
        <w:rPr>
          <w:rFonts w:ascii="Times New Roman" w:hAnsi="Times New Roman"/>
          <w:sz w:val="24"/>
          <w:szCs w:val="24"/>
          <w:lang w:val="ro-RO"/>
        </w:rPr>
      </w:pPr>
      <w:r w:rsidRPr="007D4573">
        <w:rPr>
          <w:rFonts w:ascii="Times New Roman" w:hAnsi="Times New Roman"/>
          <w:sz w:val="24"/>
          <w:szCs w:val="24"/>
          <w:lang w:val="ro-RO"/>
        </w:rPr>
        <w:tab/>
        <w:t>Pentru realizarea obiectivului sus menţionate  s–a solicitat şi obţinut Certificatul de urbanism nr.</w:t>
      </w:r>
      <w:r w:rsidR="00F54B92">
        <w:rPr>
          <w:rFonts w:ascii="Times New Roman" w:hAnsi="Times New Roman"/>
          <w:sz w:val="24"/>
          <w:szCs w:val="24"/>
          <w:lang w:val="ro-RO"/>
        </w:rPr>
        <w:t>6</w:t>
      </w:r>
      <w:r w:rsidR="003611AB">
        <w:rPr>
          <w:rFonts w:ascii="Times New Roman" w:hAnsi="Times New Roman"/>
          <w:sz w:val="24"/>
          <w:szCs w:val="24"/>
          <w:lang w:val="ro-RO"/>
        </w:rPr>
        <w:t>8/6520</w:t>
      </w:r>
      <w:r w:rsidR="00F54B92">
        <w:rPr>
          <w:rFonts w:ascii="Times New Roman" w:hAnsi="Times New Roman"/>
          <w:sz w:val="24"/>
          <w:szCs w:val="24"/>
          <w:lang w:val="ro-RO"/>
        </w:rPr>
        <w:t>/03</w:t>
      </w:r>
      <w:r w:rsidRPr="007D4573">
        <w:rPr>
          <w:rFonts w:ascii="Times New Roman" w:hAnsi="Times New Roman"/>
          <w:sz w:val="24"/>
          <w:szCs w:val="24"/>
          <w:lang w:val="ro-RO"/>
        </w:rPr>
        <w:t>.0</w:t>
      </w:r>
      <w:r w:rsidR="00F54B92">
        <w:rPr>
          <w:rFonts w:ascii="Times New Roman" w:hAnsi="Times New Roman"/>
          <w:sz w:val="24"/>
          <w:szCs w:val="24"/>
          <w:lang w:val="ro-RO"/>
        </w:rPr>
        <w:t>8</w:t>
      </w:r>
      <w:r w:rsidRPr="007D4573">
        <w:rPr>
          <w:rFonts w:ascii="Times New Roman" w:hAnsi="Times New Roman"/>
          <w:sz w:val="24"/>
          <w:szCs w:val="24"/>
          <w:lang w:val="ro-RO"/>
        </w:rPr>
        <w:t xml:space="preserve">.2022 </w:t>
      </w:r>
    </w:p>
    <w:p w:rsidR="007D4573" w:rsidRDefault="007D4573" w:rsidP="007D4573">
      <w:pPr>
        <w:pStyle w:val="BodyText"/>
        <w:ind w:left="567"/>
        <w:rPr>
          <w:rFonts w:ascii="Times New Roman" w:hAnsi="Times New Roman"/>
          <w:sz w:val="24"/>
          <w:szCs w:val="24"/>
          <w:lang w:val="ro-RO"/>
        </w:rPr>
      </w:pPr>
    </w:p>
    <w:p w:rsidR="00C92EB5" w:rsidRPr="00F54B92" w:rsidRDefault="00C92EB5" w:rsidP="00B34CDB">
      <w:pPr>
        <w:pStyle w:val="ListParagraph"/>
        <w:numPr>
          <w:ilvl w:val="0"/>
          <w:numId w:val="3"/>
        </w:numPr>
        <w:tabs>
          <w:tab w:val="left" w:pos="567"/>
          <w:tab w:val="left" w:pos="10710"/>
        </w:tabs>
        <w:spacing w:after="0" w:line="360" w:lineRule="auto"/>
        <w:ind w:left="720"/>
        <w:jc w:val="both"/>
        <w:rPr>
          <w:rFonts w:ascii="Times New Roman" w:hAnsi="Times New Roman" w:cs="Times New Roman"/>
          <w:b/>
          <w:sz w:val="24"/>
          <w:szCs w:val="24"/>
          <w:u w:val="single"/>
        </w:rPr>
      </w:pPr>
      <w:r w:rsidRPr="00F54B92">
        <w:rPr>
          <w:rFonts w:ascii="Times New Roman" w:hAnsi="Times New Roman" w:cs="Times New Roman"/>
          <w:b/>
          <w:sz w:val="24"/>
          <w:szCs w:val="24"/>
          <w:u w:val="single"/>
        </w:rPr>
        <w:t xml:space="preserve">Situaţia  juridică  a  terenului  </w:t>
      </w:r>
    </w:p>
    <w:p w:rsidR="003611AB" w:rsidRPr="003611AB" w:rsidRDefault="003611AB" w:rsidP="003611AB">
      <w:pPr>
        <w:numPr>
          <w:ilvl w:val="0"/>
          <w:numId w:val="34"/>
        </w:numPr>
        <w:spacing w:after="0" w:line="240" w:lineRule="auto"/>
        <w:ind w:firstLine="0"/>
        <w:jc w:val="both"/>
        <w:rPr>
          <w:rFonts w:ascii="Times New Roman" w:hAnsi="Times New Roman" w:cs="Times New Roman"/>
          <w:sz w:val="24"/>
          <w:szCs w:val="24"/>
        </w:rPr>
      </w:pPr>
      <w:r w:rsidRPr="003611AB">
        <w:rPr>
          <w:rFonts w:ascii="Times New Roman" w:hAnsi="Times New Roman" w:cs="Times New Roman"/>
          <w:sz w:val="24"/>
          <w:szCs w:val="24"/>
        </w:rPr>
        <w:t>Suprafata totala a incintei in care se va realiza forajul propus S= 414,0 mp, din care:</w:t>
      </w:r>
    </w:p>
    <w:p w:rsidR="003611AB" w:rsidRPr="003611AB" w:rsidRDefault="003611AB" w:rsidP="003611AB">
      <w:pPr>
        <w:numPr>
          <w:ilvl w:val="0"/>
          <w:numId w:val="32"/>
        </w:numPr>
        <w:spacing w:after="0" w:line="240" w:lineRule="auto"/>
        <w:jc w:val="both"/>
        <w:rPr>
          <w:rFonts w:ascii="Times New Roman" w:hAnsi="Times New Roman" w:cs="Times New Roman"/>
          <w:sz w:val="24"/>
          <w:szCs w:val="24"/>
        </w:rPr>
      </w:pPr>
      <w:r w:rsidRPr="003611AB">
        <w:rPr>
          <w:rFonts w:ascii="Times New Roman" w:hAnsi="Times New Roman" w:cs="Times New Roman"/>
          <w:sz w:val="24"/>
          <w:szCs w:val="24"/>
        </w:rPr>
        <w:t>159,0 mp – ocupati de rezervorul de inmagazinare apa existent (Corp C1)</w:t>
      </w:r>
    </w:p>
    <w:p w:rsidR="003611AB" w:rsidRPr="003611AB" w:rsidRDefault="003611AB" w:rsidP="003611AB">
      <w:pPr>
        <w:numPr>
          <w:ilvl w:val="0"/>
          <w:numId w:val="32"/>
        </w:numPr>
        <w:spacing w:after="0" w:line="240" w:lineRule="auto"/>
        <w:jc w:val="both"/>
        <w:rPr>
          <w:rFonts w:ascii="Times New Roman" w:hAnsi="Times New Roman" w:cs="Times New Roman"/>
          <w:b/>
          <w:sz w:val="24"/>
          <w:szCs w:val="24"/>
          <w:u w:val="single"/>
        </w:rPr>
      </w:pPr>
      <w:r w:rsidRPr="003611AB">
        <w:rPr>
          <w:rFonts w:ascii="Times New Roman" w:hAnsi="Times New Roman" w:cs="Times New Roman"/>
          <w:b/>
          <w:sz w:val="24"/>
          <w:szCs w:val="24"/>
          <w:u w:val="single"/>
        </w:rPr>
        <w:t>7,0 mp– ocupati de forajul propus (F2)</w:t>
      </w:r>
    </w:p>
    <w:p w:rsidR="003611AB" w:rsidRPr="003611AB" w:rsidRDefault="003611AB" w:rsidP="003611AB">
      <w:pPr>
        <w:ind w:left="1650"/>
        <w:jc w:val="both"/>
        <w:rPr>
          <w:rFonts w:ascii="Times New Roman" w:hAnsi="Times New Roman" w:cs="Times New Roman"/>
          <w:b/>
          <w:sz w:val="24"/>
          <w:szCs w:val="24"/>
        </w:rPr>
      </w:pPr>
      <w:r w:rsidRPr="003611AB">
        <w:rPr>
          <w:rFonts w:ascii="Times New Roman" w:hAnsi="Times New Roman" w:cs="Times New Roman"/>
          <w:b/>
          <w:sz w:val="24"/>
          <w:szCs w:val="24"/>
        </w:rPr>
        <w:t>166</w:t>
      </w:r>
      <w:proofErr w:type="gramStart"/>
      <w:r w:rsidRPr="003611AB">
        <w:rPr>
          <w:rFonts w:ascii="Times New Roman" w:hAnsi="Times New Roman" w:cs="Times New Roman"/>
          <w:b/>
          <w:sz w:val="24"/>
          <w:szCs w:val="24"/>
        </w:rPr>
        <w:t>,0</w:t>
      </w:r>
      <w:proofErr w:type="gramEnd"/>
      <w:r w:rsidRPr="003611AB">
        <w:rPr>
          <w:rFonts w:ascii="Times New Roman" w:hAnsi="Times New Roman" w:cs="Times New Roman"/>
          <w:b/>
          <w:sz w:val="24"/>
          <w:szCs w:val="24"/>
        </w:rPr>
        <w:t xml:space="preserve"> mp – Total suprafata ocupata</w:t>
      </w:r>
    </w:p>
    <w:p w:rsidR="00F54B92" w:rsidRPr="00F54B92" w:rsidRDefault="00F54B92" w:rsidP="00F54B92">
      <w:pPr>
        <w:ind w:left="720"/>
        <w:jc w:val="both"/>
        <w:rPr>
          <w:rFonts w:ascii="Times New Roman" w:hAnsi="Times New Roman" w:cs="Times New Roman"/>
          <w:sz w:val="24"/>
          <w:szCs w:val="24"/>
          <w:lang w:val="fr-FR"/>
        </w:rPr>
      </w:pPr>
      <w:r w:rsidRPr="00F54B92">
        <w:rPr>
          <w:rFonts w:ascii="Times New Roman" w:hAnsi="Times New Roman" w:cs="Times New Roman"/>
          <w:sz w:val="24"/>
          <w:szCs w:val="24"/>
          <w:lang w:val="fr-FR"/>
        </w:rPr>
        <w:t>Intreaga suprafata de teren ocupata de constructiile existente si propuse reprezintã domeniul public</w:t>
      </w:r>
    </w:p>
    <w:p w:rsidR="0083332A" w:rsidRPr="0083332A" w:rsidRDefault="0083332A" w:rsidP="00B34CDB">
      <w:pPr>
        <w:tabs>
          <w:tab w:val="left" w:pos="567"/>
          <w:tab w:val="left" w:pos="10710"/>
        </w:tabs>
        <w:spacing w:after="0"/>
        <w:ind w:left="720"/>
        <w:jc w:val="both"/>
        <w:rPr>
          <w:rFonts w:ascii="Times New Roman" w:hAnsi="Times New Roman" w:cs="Times New Roman"/>
          <w:sz w:val="24"/>
          <w:szCs w:val="24"/>
          <w:lang w:val="fr-FR"/>
        </w:rPr>
      </w:pPr>
    </w:p>
    <w:p w:rsidR="00C92EB5" w:rsidRPr="0083332A" w:rsidRDefault="00C92EB5" w:rsidP="00B34CDB">
      <w:pPr>
        <w:pStyle w:val="ListParagraph"/>
        <w:tabs>
          <w:tab w:val="left" w:pos="567"/>
          <w:tab w:val="left" w:pos="10710"/>
        </w:tabs>
        <w:spacing w:after="0"/>
        <w:jc w:val="both"/>
        <w:rPr>
          <w:rFonts w:ascii="Times New Roman" w:hAnsi="Times New Roman" w:cs="Times New Roman"/>
          <w:b/>
          <w:sz w:val="24"/>
          <w:szCs w:val="24"/>
          <w:u w:val="single"/>
        </w:rPr>
      </w:pPr>
      <w:r w:rsidRPr="0083332A">
        <w:rPr>
          <w:rFonts w:ascii="Times New Roman" w:hAnsi="Times New Roman" w:cs="Times New Roman"/>
          <w:b/>
          <w:sz w:val="24"/>
          <w:szCs w:val="24"/>
          <w:u w:val="single"/>
        </w:rPr>
        <w:t>Vecinătăţile amplasamentului studiat:</w:t>
      </w:r>
    </w:p>
    <w:p w:rsidR="00C92EB5" w:rsidRPr="0083332A" w:rsidRDefault="00C92EB5" w:rsidP="00B34CDB">
      <w:pPr>
        <w:tabs>
          <w:tab w:val="left" w:pos="567"/>
          <w:tab w:val="left" w:pos="10710"/>
        </w:tabs>
        <w:spacing w:after="0"/>
        <w:ind w:left="720"/>
        <w:jc w:val="both"/>
        <w:rPr>
          <w:rFonts w:ascii="Times New Roman" w:hAnsi="Times New Roman" w:cs="Times New Roman"/>
          <w:sz w:val="24"/>
          <w:szCs w:val="24"/>
          <w:lang w:val="it-IT"/>
        </w:rPr>
      </w:pPr>
      <w:r w:rsidRPr="0083332A">
        <w:rPr>
          <w:rFonts w:ascii="Times New Roman" w:hAnsi="Times New Roman" w:cs="Times New Roman"/>
          <w:sz w:val="24"/>
          <w:szCs w:val="24"/>
          <w:lang w:val="it-IT"/>
        </w:rPr>
        <w:t xml:space="preserve">         Terenul ocupat de obiectivul prezentat se invecineaza astfel:</w:t>
      </w:r>
    </w:p>
    <w:p w:rsidR="003611AB" w:rsidRPr="003611AB" w:rsidRDefault="003611AB" w:rsidP="003611AB">
      <w:pPr>
        <w:tabs>
          <w:tab w:val="left" w:pos="567"/>
        </w:tabs>
        <w:autoSpaceDE w:val="0"/>
        <w:autoSpaceDN w:val="0"/>
        <w:adjustRightInd w:val="0"/>
        <w:spacing w:after="0"/>
        <w:ind w:left="567"/>
        <w:jc w:val="both"/>
        <w:rPr>
          <w:rFonts w:ascii="Times New Roman" w:hAnsi="Times New Roman" w:cs="Times New Roman"/>
          <w:sz w:val="24"/>
          <w:szCs w:val="24"/>
        </w:rPr>
      </w:pPr>
      <w:r w:rsidRPr="003611AB">
        <w:rPr>
          <w:rFonts w:ascii="Times New Roman" w:hAnsi="Times New Roman" w:cs="Times New Roman"/>
          <w:sz w:val="24"/>
          <w:szCs w:val="24"/>
        </w:rPr>
        <w:t xml:space="preserve">*La NORD </w:t>
      </w:r>
      <w:proofErr w:type="gramStart"/>
      <w:r w:rsidRPr="003611AB">
        <w:rPr>
          <w:rFonts w:ascii="Times New Roman" w:hAnsi="Times New Roman" w:cs="Times New Roman"/>
          <w:sz w:val="24"/>
          <w:szCs w:val="24"/>
        </w:rPr>
        <w:t>si  SUD</w:t>
      </w:r>
      <w:proofErr w:type="gramEnd"/>
      <w:r w:rsidRPr="003611AB">
        <w:rPr>
          <w:rFonts w:ascii="Times New Roman" w:hAnsi="Times New Roman" w:cs="Times New Roman"/>
          <w:sz w:val="24"/>
          <w:szCs w:val="24"/>
        </w:rPr>
        <w:t xml:space="preserve"> –teren domeniu public comuna Frecatei</w:t>
      </w:r>
    </w:p>
    <w:p w:rsidR="003611AB" w:rsidRPr="003611AB" w:rsidRDefault="003611AB" w:rsidP="003611AB">
      <w:pPr>
        <w:tabs>
          <w:tab w:val="left" w:pos="567"/>
        </w:tabs>
        <w:autoSpaceDE w:val="0"/>
        <w:autoSpaceDN w:val="0"/>
        <w:adjustRightInd w:val="0"/>
        <w:spacing w:after="0"/>
        <w:ind w:left="567"/>
        <w:jc w:val="both"/>
        <w:rPr>
          <w:rFonts w:ascii="Times New Roman" w:hAnsi="Times New Roman" w:cs="Times New Roman"/>
          <w:sz w:val="24"/>
          <w:szCs w:val="24"/>
        </w:rPr>
      </w:pPr>
      <w:r w:rsidRPr="003611AB">
        <w:rPr>
          <w:rFonts w:ascii="Times New Roman" w:hAnsi="Times New Roman" w:cs="Times New Roman"/>
          <w:sz w:val="24"/>
          <w:szCs w:val="24"/>
        </w:rPr>
        <w:t>*La VEST – Drum exploatare</w:t>
      </w:r>
    </w:p>
    <w:p w:rsidR="003611AB" w:rsidRPr="003611AB" w:rsidRDefault="003611AB" w:rsidP="003611AB">
      <w:pPr>
        <w:tabs>
          <w:tab w:val="left" w:pos="567"/>
        </w:tabs>
        <w:autoSpaceDE w:val="0"/>
        <w:autoSpaceDN w:val="0"/>
        <w:adjustRightInd w:val="0"/>
        <w:spacing w:after="0"/>
        <w:ind w:left="567" w:firstLine="63"/>
        <w:jc w:val="both"/>
        <w:rPr>
          <w:rFonts w:ascii="Times New Roman" w:hAnsi="Times New Roman" w:cs="Times New Roman"/>
          <w:sz w:val="24"/>
          <w:szCs w:val="24"/>
        </w:rPr>
      </w:pPr>
      <w:r w:rsidRPr="003611AB">
        <w:rPr>
          <w:rFonts w:ascii="Times New Roman" w:hAnsi="Times New Roman" w:cs="Times New Roman"/>
          <w:sz w:val="24"/>
          <w:szCs w:val="24"/>
        </w:rPr>
        <w:t>*La EST– teren CF 31029</w:t>
      </w:r>
    </w:p>
    <w:p w:rsidR="0083332A" w:rsidRPr="0083332A" w:rsidRDefault="0083332A" w:rsidP="0083332A">
      <w:pPr>
        <w:tabs>
          <w:tab w:val="left" w:pos="567"/>
        </w:tabs>
        <w:autoSpaceDE w:val="0"/>
        <w:autoSpaceDN w:val="0"/>
        <w:adjustRightInd w:val="0"/>
        <w:spacing w:after="0"/>
        <w:ind w:left="720"/>
        <w:jc w:val="both"/>
        <w:rPr>
          <w:rFonts w:ascii="Times New Roman" w:hAnsi="Times New Roman" w:cs="Times New Roman"/>
          <w:sz w:val="24"/>
          <w:szCs w:val="24"/>
        </w:rPr>
      </w:pPr>
    </w:p>
    <w:p w:rsidR="003A585E" w:rsidRPr="00E914CA" w:rsidRDefault="00C92EB5" w:rsidP="00B34CDB">
      <w:pPr>
        <w:pStyle w:val="ListParagraph"/>
        <w:numPr>
          <w:ilvl w:val="0"/>
          <w:numId w:val="2"/>
        </w:numPr>
        <w:spacing w:after="0" w:line="240" w:lineRule="auto"/>
        <w:ind w:left="720" w:hanging="270"/>
        <w:jc w:val="both"/>
        <w:rPr>
          <w:rFonts w:ascii="Times New Roman" w:eastAsia="Times New Roman" w:hAnsi="Times New Roman" w:cs="Times New Roman"/>
          <w:b/>
          <w:sz w:val="24"/>
          <w:szCs w:val="24"/>
          <w:u w:val="single"/>
        </w:rPr>
      </w:pPr>
      <w:r w:rsidRPr="00E914CA">
        <w:rPr>
          <w:rFonts w:ascii="Times New Roman" w:eastAsia="Times New Roman" w:hAnsi="Times New Roman" w:cs="Times New Roman"/>
          <w:b/>
          <w:sz w:val="24"/>
          <w:szCs w:val="24"/>
          <w:u w:val="single"/>
        </w:rPr>
        <w:t>J</w:t>
      </w:r>
      <w:r w:rsidR="003A585E" w:rsidRPr="00E914CA">
        <w:rPr>
          <w:rFonts w:ascii="Times New Roman" w:eastAsia="Times New Roman" w:hAnsi="Times New Roman" w:cs="Times New Roman"/>
          <w:b/>
          <w:sz w:val="24"/>
          <w:szCs w:val="24"/>
          <w:u w:val="single"/>
        </w:rPr>
        <w:t>ustificarea necesității proiectului;</w:t>
      </w:r>
    </w:p>
    <w:p w:rsidR="00E914CA" w:rsidRDefault="00E914CA" w:rsidP="00E914CA">
      <w:pPr>
        <w:pStyle w:val="BodyText"/>
        <w:ind w:left="709"/>
        <w:rPr>
          <w:rFonts w:ascii="Times New Roman" w:hAnsi="Times New Roman"/>
          <w:sz w:val="24"/>
          <w:szCs w:val="24"/>
          <w:lang w:val="ro-RO"/>
        </w:rPr>
      </w:pPr>
      <w:r w:rsidRPr="00E914CA">
        <w:rPr>
          <w:rFonts w:ascii="Times New Roman" w:hAnsi="Times New Roman"/>
          <w:sz w:val="24"/>
          <w:szCs w:val="24"/>
          <w:lang w:val="ro-RO"/>
        </w:rPr>
        <w:t>Forajul propus spre realizare are drept scop suplimentarea debitului de apa potabila necesar localitatii Cataloi, va fi amplasat in incinta gospodariei de apa existenta ce deserveste localitatea Cataloi si va fi conectat la aceasta gospodarie de apa</w:t>
      </w:r>
    </w:p>
    <w:p w:rsidR="00E914CA" w:rsidRPr="00E914CA" w:rsidRDefault="00E914CA" w:rsidP="00E914CA">
      <w:pPr>
        <w:pStyle w:val="BodyText"/>
        <w:ind w:left="709"/>
        <w:rPr>
          <w:rFonts w:ascii="Times New Roman" w:hAnsi="Times New Roman"/>
          <w:sz w:val="24"/>
          <w:szCs w:val="24"/>
          <w:lang w:val="ro-RO"/>
        </w:rPr>
      </w:pPr>
    </w:p>
    <w:p w:rsidR="003A585E" w:rsidRPr="00E914CA" w:rsidRDefault="00C92EB5" w:rsidP="00E914CA">
      <w:pPr>
        <w:pStyle w:val="ListParagraph"/>
        <w:numPr>
          <w:ilvl w:val="0"/>
          <w:numId w:val="2"/>
        </w:numPr>
        <w:spacing w:after="0" w:line="240" w:lineRule="auto"/>
        <w:jc w:val="both"/>
        <w:rPr>
          <w:rFonts w:ascii="Times New Roman" w:hAnsi="Times New Roman" w:cs="Times New Roman"/>
          <w:b/>
          <w:sz w:val="24"/>
          <w:szCs w:val="24"/>
        </w:rPr>
      </w:pPr>
      <w:proofErr w:type="gramStart"/>
      <w:r w:rsidRPr="00E914CA">
        <w:rPr>
          <w:rFonts w:ascii="Times New Roman" w:eastAsia="Times New Roman" w:hAnsi="Times New Roman" w:cs="Times New Roman"/>
          <w:b/>
          <w:sz w:val="24"/>
          <w:szCs w:val="24"/>
          <w:u w:val="single"/>
        </w:rPr>
        <w:t>valoarea</w:t>
      </w:r>
      <w:proofErr w:type="gramEnd"/>
      <w:r w:rsidRPr="00E914CA">
        <w:rPr>
          <w:rFonts w:ascii="Times New Roman" w:eastAsia="Times New Roman" w:hAnsi="Times New Roman" w:cs="Times New Roman"/>
          <w:b/>
          <w:sz w:val="24"/>
          <w:szCs w:val="24"/>
          <w:u w:val="single"/>
        </w:rPr>
        <w:t xml:space="preserve"> investiției</w:t>
      </w:r>
      <w:r w:rsidRPr="00E914CA">
        <w:rPr>
          <w:rFonts w:ascii="Times New Roman" w:eastAsia="Times New Roman" w:hAnsi="Times New Roman" w:cs="Times New Roman"/>
          <w:sz w:val="24"/>
          <w:szCs w:val="24"/>
        </w:rPr>
        <w:t xml:space="preserve"> – cca.</w:t>
      </w:r>
      <w:r w:rsidR="003E289D" w:rsidRPr="00E914CA">
        <w:rPr>
          <w:rFonts w:ascii="Times New Roman" w:hAnsi="Times New Roman" w:cs="Times New Roman"/>
          <w:b/>
          <w:sz w:val="24"/>
          <w:szCs w:val="24"/>
        </w:rPr>
        <w:t xml:space="preserve"> 4</w:t>
      </w:r>
      <w:r w:rsidRPr="00E914CA">
        <w:rPr>
          <w:rFonts w:ascii="Times New Roman" w:hAnsi="Times New Roman" w:cs="Times New Roman"/>
          <w:b/>
          <w:sz w:val="24"/>
          <w:szCs w:val="24"/>
        </w:rPr>
        <w:t>.000,0 euro</w:t>
      </w:r>
    </w:p>
    <w:p w:rsidR="00E914CA" w:rsidRPr="00E914CA" w:rsidRDefault="00E914CA" w:rsidP="00E914CA">
      <w:pPr>
        <w:pStyle w:val="ListParagraph"/>
        <w:spacing w:after="0" w:line="240" w:lineRule="auto"/>
        <w:ind w:left="1350"/>
        <w:jc w:val="both"/>
        <w:rPr>
          <w:rFonts w:ascii="Times New Roman" w:eastAsia="Times New Roman" w:hAnsi="Times New Roman" w:cs="Times New Roman"/>
          <w:sz w:val="24"/>
          <w:szCs w:val="24"/>
        </w:rPr>
      </w:pPr>
    </w:p>
    <w:p w:rsidR="003A585E" w:rsidRPr="004C52DE" w:rsidRDefault="003A585E" w:rsidP="00B34CDB">
      <w:pPr>
        <w:spacing w:after="0" w:line="240" w:lineRule="auto"/>
        <w:ind w:left="720"/>
        <w:jc w:val="both"/>
        <w:rPr>
          <w:rFonts w:ascii="Times New Roman" w:eastAsia="Times New Roman" w:hAnsi="Times New Roman" w:cs="Times New Roman"/>
          <w:sz w:val="24"/>
          <w:szCs w:val="24"/>
        </w:rPr>
      </w:pPr>
      <w:r w:rsidRPr="004C52DE">
        <w:rPr>
          <w:rFonts w:ascii="Times New Roman" w:eastAsia="Times New Roman" w:hAnsi="Times New Roman" w:cs="Times New Roman"/>
          <w:b/>
          <w:bCs/>
          <w:sz w:val="24"/>
          <w:szCs w:val="24"/>
          <w:u w:val="single"/>
        </w:rPr>
        <w:t>d)</w:t>
      </w:r>
      <w:r w:rsidRPr="004C52DE">
        <w:rPr>
          <w:rFonts w:ascii="Times New Roman" w:eastAsia="Times New Roman" w:hAnsi="Times New Roman" w:cs="Times New Roman"/>
          <w:sz w:val="24"/>
          <w:szCs w:val="24"/>
          <w:u w:val="single"/>
        </w:rPr>
        <w:t> </w:t>
      </w:r>
      <w:proofErr w:type="gramStart"/>
      <w:r w:rsidRPr="004C52DE">
        <w:rPr>
          <w:rFonts w:ascii="Times New Roman" w:eastAsia="Times New Roman" w:hAnsi="Times New Roman" w:cs="Times New Roman"/>
          <w:b/>
          <w:sz w:val="24"/>
          <w:szCs w:val="24"/>
          <w:u w:val="single"/>
        </w:rPr>
        <w:t>p</w:t>
      </w:r>
      <w:r w:rsidR="00C92EB5" w:rsidRPr="004C52DE">
        <w:rPr>
          <w:rFonts w:ascii="Times New Roman" w:eastAsia="Times New Roman" w:hAnsi="Times New Roman" w:cs="Times New Roman"/>
          <w:b/>
          <w:sz w:val="24"/>
          <w:szCs w:val="24"/>
          <w:u w:val="single"/>
        </w:rPr>
        <w:t>erioada</w:t>
      </w:r>
      <w:proofErr w:type="gramEnd"/>
      <w:r w:rsidR="00C92EB5" w:rsidRPr="004C52DE">
        <w:rPr>
          <w:rFonts w:ascii="Times New Roman" w:eastAsia="Times New Roman" w:hAnsi="Times New Roman" w:cs="Times New Roman"/>
          <w:b/>
          <w:sz w:val="24"/>
          <w:szCs w:val="24"/>
          <w:u w:val="single"/>
        </w:rPr>
        <w:t xml:space="preserve"> de implementare propusă</w:t>
      </w:r>
      <w:r w:rsidR="00C92EB5" w:rsidRPr="004C52DE">
        <w:rPr>
          <w:rFonts w:ascii="Times New Roman" w:eastAsia="Times New Roman" w:hAnsi="Times New Roman" w:cs="Times New Roman"/>
          <w:sz w:val="24"/>
          <w:szCs w:val="24"/>
          <w:u w:val="single"/>
        </w:rPr>
        <w:t xml:space="preserve"> </w:t>
      </w:r>
      <w:r w:rsidR="0083332A" w:rsidRPr="004C52DE">
        <w:rPr>
          <w:rFonts w:ascii="Times New Roman" w:eastAsia="Times New Roman" w:hAnsi="Times New Roman" w:cs="Times New Roman"/>
          <w:sz w:val="24"/>
          <w:szCs w:val="24"/>
        </w:rPr>
        <w:t>–</w:t>
      </w:r>
      <w:r w:rsidR="00C92EB5" w:rsidRPr="004C52DE">
        <w:rPr>
          <w:rFonts w:ascii="Times New Roman" w:eastAsia="Times New Roman" w:hAnsi="Times New Roman" w:cs="Times New Roman"/>
          <w:sz w:val="24"/>
          <w:szCs w:val="24"/>
        </w:rPr>
        <w:t xml:space="preserve"> </w:t>
      </w:r>
      <w:r w:rsidR="00E914CA">
        <w:rPr>
          <w:rFonts w:ascii="Times New Roman" w:hAnsi="Times New Roman" w:cs="Times New Roman"/>
          <w:b/>
          <w:sz w:val="24"/>
          <w:szCs w:val="24"/>
        </w:rPr>
        <w:t>6 luni</w:t>
      </w:r>
      <w:r w:rsidR="00C92EB5" w:rsidRPr="004C52DE">
        <w:rPr>
          <w:rFonts w:ascii="Times New Roman" w:hAnsi="Times New Roman" w:cs="Times New Roman"/>
          <w:b/>
          <w:sz w:val="24"/>
          <w:szCs w:val="24"/>
        </w:rPr>
        <w:t>, dupa obtinerea autorizatiei de construire</w:t>
      </w:r>
    </w:p>
    <w:p w:rsidR="003E289D" w:rsidRDefault="003E289D" w:rsidP="00B34CDB">
      <w:pPr>
        <w:spacing w:after="0" w:line="240" w:lineRule="auto"/>
        <w:ind w:left="720"/>
        <w:jc w:val="both"/>
        <w:rPr>
          <w:rFonts w:ascii="Times New Roman" w:eastAsia="Times New Roman" w:hAnsi="Times New Roman" w:cs="Times New Roman"/>
          <w:b/>
          <w:bCs/>
          <w:sz w:val="24"/>
          <w:szCs w:val="24"/>
        </w:rPr>
      </w:pPr>
    </w:p>
    <w:p w:rsidR="003A585E" w:rsidRPr="004C52DE" w:rsidRDefault="003A585E" w:rsidP="00B34CDB">
      <w:pPr>
        <w:spacing w:after="0" w:line="240" w:lineRule="auto"/>
        <w:ind w:left="720"/>
        <w:jc w:val="both"/>
        <w:rPr>
          <w:rFonts w:ascii="Times New Roman" w:eastAsia="Times New Roman" w:hAnsi="Times New Roman" w:cs="Times New Roman"/>
          <w:sz w:val="24"/>
          <w:szCs w:val="24"/>
        </w:rPr>
      </w:pPr>
      <w:r w:rsidRPr="004C52DE">
        <w:rPr>
          <w:rFonts w:ascii="Times New Roman" w:eastAsia="Times New Roman" w:hAnsi="Times New Roman" w:cs="Times New Roman"/>
          <w:b/>
          <w:bCs/>
          <w:sz w:val="24"/>
          <w:szCs w:val="24"/>
        </w:rPr>
        <w:t>e)</w:t>
      </w:r>
      <w:r w:rsidRPr="004C52DE">
        <w:rPr>
          <w:rFonts w:ascii="Times New Roman" w:eastAsia="Times New Roman" w:hAnsi="Times New Roman" w:cs="Times New Roman"/>
          <w:sz w:val="24"/>
          <w:szCs w:val="24"/>
        </w:rPr>
        <w:t> </w:t>
      </w:r>
      <w:proofErr w:type="gramStart"/>
      <w:r w:rsidRPr="004C52DE">
        <w:rPr>
          <w:rFonts w:ascii="Times New Roman" w:eastAsia="Times New Roman" w:hAnsi="Times New Roman" w:cs="Times New Roman"/>
          <w:b/>
          <w:sz w:val="24"/>
          <w:szCs w:val="24"/>
          <w:u w:val="single"/>
        </w:rPr>
        <w:t>planșe</w:t>
      </w:r>
      <w:proofErr w:type="gramEnd"/>
      <w:r w:rsidRPr="004C52DE">
        <w:rPr>
          <w:rFonts w:ascii="Times New Roman" w:eastAsia="Times New Roman" w:hAnsi="Times New Roman" w:cs="Times New Roman"/>
          <w:b/>
          <w:sz w:val="24"/>
          <w:szCs w:val="24"/>
          <w:u w:val="single"/>
        </w:rPr>
        <w:t xml:space="preserve"> reprezentând limitele amplasamentului proiectului, inclusiv orice suprafață de teren solicitată pentru a fi folosită temporar (planuri de situație și amplasamente);</w:t>
      </w:r>
    </w:p>
    <w:p w:rsidR="00074DF4" w:rsidRPr="004C52DE" w:rsidRDefault="00C92EB5" w:rsidP="00B34CDB">
      <w:pPr>
        <w:spacing w:after="0" w:line="240" w:lineRule="auto"/>
        <w:ind w:left="720"/>
        <w:jc w:val="both"/>
        <w:rPr>
          <w:rFonts w:ascii="Times New Roman" w:eastAsia="Times New Roman" w:hAnsi="Times New Roman" w:cs="Times New Roman"/>
          <w:bCs/>
          <w:sz w:val="24"/>
          <w:szCs w:val="24"/>
        </w:rPr>
      </w:pPr>
      <w:r w:rsidRPr="004C52DE">
        <w:rPr>
          <w:rFonts w:ascii="Times New Roman" w:eastAsia="Times New Roman" w:hAnsi="Times New Roman" w:cs="Times New Roman"/>
          <w:bCs/>
          <w:sz w:val="24"/>
          <w:szCs w:val="24"/>
        </w:rPr>
        <w:t xml:space="preserve">Anexat </w:t>
      </w:r>
      <w:proofErr w:type="gramStart"/>
      <w:r w:rsidR="008D4490" w:rsidRPr="004C52DE">
        <w:rPr>
          <w:rFonts w:ascii="Times New Roman" w:eastAsia="Times New Roman" w:hAnsi="Times New Roman" w:cs="Times New Roman"/>
          <w:bCs/>
          <w:sz w:val="24"/>
          <w:szCs w:val="24"/>
        </w:rPr>
        <w:t>este</w:t>
      </w:r>
      <w:proofErr w:type="gramEnd"/>
      <w:r w:rsidR="00074DF4" w:rsidRPr="004C52DE">
        <w:rPr>
          <w:rFonts w:ascii="Times New Roman" w:eastAsia="Times New Roman" w:hAnsi="Times New Roman" w:cs="Times New Roman"/>
          <w:bCs/>
          <w:sz w:val="24"/>
          <w:szCs w:val="24"/>
        </w:rPr>
        <w:t xml:space="preserve"> </w:t>
      </w:r>
      <w:r w:rsidRPr="004C52DE">
        <w:rPr>
          <w:rFonts w:ascii="Times New Roman" w:eastAsia="Times New Roman" w:hAnsi="Times New Roman" w:cs="Times New Roman"/>
          <w:bCs/>
          <w:sz w:val="24"/>
          <w:szCs w:val="24"/>
        </w:rPr>
        <w:t>prezentat</w:t>
      </w:r>
      <w:r w:rsidR="003E289D">
        <w:rPr>
          <w:rFonts w:ascii="Times New Roman" w:eastAsia="Times New Roman" w:hAnsi="Times New Roman" w:cs="Times New Roman"/>
          <w:bCs/>
          <w:sz w:val="24"/>
          <w:szCs w:val="24"/>
        </w:rPr>
        <w:t xml:space="preserve"> Extrasul de plan cadastral pentru CF3</w:t>
      </w:r>
      <w:r w:rsidR="00E914CA">
        <w:rPr>
          <w:rFonts w:ascii="Times New Roman" w:eastAsia="Times New Roman" w:hAnsi="Times New Roman" w:cs="Times New Roman"/>
          <w:bCs/>
          <w:sz w:val="24"/>
          <w:szCs w:val="24"/>
        </w:rPr>
        <w:t>3393</w:t>
      </w:r>
    </w:p>
    <w:p w:rsidR="00C92EB5" w:rsidRPr="00E914CA" w:rsidRDefault="003E289D" w:rsidP="00E914CA">
      <w:pPr>
        <w:spacing w:after="0"/>
        <w:ind w:left="720"/>
        <w:jc w:val="both"/>
        <w:rPr>
          <w:rFonts w:ascii="Times New Roman" w:eastAsia="Times New Roman" w:hAnsi="Times New Roman" w:cs="Times New Roman"/>
          <w:bCs/>
          <w:sz w:val="24"/>
          <w:szCs w:val="24"/>
        </w:rPr>
      </w:pPr>
      <w:r w:rsidRPr="00E914CA">
        <w:rPr>
          <w:rFonts w:ascii="Times New Roman" w:eastAsia="Times New Roman" w:hAnsi="Times New Roman" w:cs="Times New Roman"/>
          <w:bCs/>
          <w:sz w:val="24"/>
          <w:szCs w:val="24"/>
        </w:rPr>
        <w:t>Suprafetele de teren ocupate, sunt:</w:t>
      </w:r>
    </w:p>
    <w:p w:rsidR="00E914CA" w:rsidRPr="00E914CA" w:rsidRDefault="00E914CA" w:rsidP="00E914CA">
      <w:pPr>
        <w:spacing w:after="0" w:line="276" w:lineRule="auto"/>
        <w:ind w:left="810"/>
        <w:jc w:val="both"/>
        <w:rPr>
          <w:rFonts w:ascii="Times New Roman" w:hAnsi="Times New Roman" w:cs="Times New Roman"/>
          <w:sz w:val="24"/>
          <w:szCs w:val="24"/>
        </w:rPr>
      </w:pPr>
      <w:r w:rsidRPr="00E914CA">
        <w:rPr>
          <w:rFonts w:ascii="Times New Roman" w:hAnsi="Times New Roman" w:cs="Times New Roman"/>
          <w:sz w:val="24"/>
          <w:szCs w:val="24"/>
        </w:rPr>
        <w:t>Suprafaţa ocupatã de forajul propus:</w:t>
      </w:r>
    </w:p>
    <w:p w:rsidR="00E914CA" w:rsidRPr="00E914CA" w:rsidRDefault="00E914CA" w:rsidP="00E914CA">
      <w:pPr>
        <w:spacing w:after="0" w:line="276" w:lineRule="auto"/>
        <w:ind w:left="810"/>
        <w:jc w:val="both"/>
        <w:rPr>
          <w:rFonts w:ascii="Times New Roman" w:hAnsi="Times New Roman" w:cs="Times New Roman"/>
          <w:sz w:val="24"/>
          <w:szCs w:val="24"/>
          <w:lang w:val="fr-FR"/>
        </w:rPr>
      </w:pPr>
      <w:r w:rsidRPr="00E914CA">
        <w:rPr>
          <w:rFonts w:ascii="Times New Roman" w:hAnsi="Times New Roman" w:cs="Times New Roman"/>
          <w:sz w:val="24"/>
          <w:szCs w:val="24"/>
          <w:lang w:val="fr-FR"/>
        </w:rPr>
        <w:t>** Sc = 2,18 ml x 2,28 = 4,97 mp </w:t>
      </w:r>
    </w:p>
    <w:p w:rsidR="00E914CA" w:rsidRPr="00E914CA" w:rsidRDefault="00E914CA" w:rsidP="00E914CA">
      <w:pPr>
        <w:spacing w:after="0" w:line="276" w:lineRule="auto"/>
        <w:ind w:left="810"/>
        <w:jc w:val="both"/>
        <w:rPr>
          <w:rFonts w:ascii="Times New Roman" w:hAnsi="Times New Roman" w:cs="Times New Roman"/>
          <w:b/>
          <w:sz w:val="24"/>
          <w:szCs w:val="24"/>
          <w:lang w:val="fr-FR"/>
        </w:rPr>
      </w:pPr>
      <w:r w:rsidRPr="00E914CA">
        <w:rPr>
          <w:rFonts w:ascii="Times New Roman" w:hAnsi="Times New Roman" w:cs="Times New Roman"/>
          <w:sz w:val="24"/>
          <w:szCs w:val="24"/>
          <w:lang w:val="fr-FR"/>
        </w:rPr>
        <w:t>**</w:t>
      </w:r>
      <w:r w:rsidRPr="00E914CA">
        <w:rPr>
          <w:rFonts w:ascii="Times New Roman" w:hAnsi="Times New Roman" w:cs="Times New Roman"/>
          <w:b/>
          <w:sz w:val="24"/>
          <w:szCs w:val="24"/>
          <w:lang w:val="fr-FR"/>
        </w:rPr>
        <w:t>Imprejmuire foraj </w:t>
      </w:r>
      <w:proofErr w:type="gramStart"/>
      <w:r w:rsidRPr="00E914CA">
        <w:rPr>
          <w:rFonts w:ascii="Times New Roman" w:hAnsi="Times New Roman" w:cs="Times New Roman"/>
          <w:b/>
          <w:sz w:val="24"/>
          <w:szCs w:val="24"/>
          <w:lang w:val="fr-FR"/>
        </w:rPr>
        <w:t>:  5mx5m</w:t>
      </w:r>
      <w:proofErr w:type="gramEnd"/>
      <w:r w:rsidRPr="00E914CA">
        <w:rPr>
          <w:rFonts w:ascii="Times New Roman" w:hAnsi="Times New Roman" w:cs="Times New Roman"/>
          <w:b/>
          <w:sz w:val="24"/>
          <w:szCs w:val="24"/>
          <w:lang w:val="fr-FR"/>
        </w:rPr>
        <w:t xml:space="preserve"> = 25 mp</w:t>
      </w:r>
    </w:p>
    <w:p w:rsidR="009167AA" w:rsidRDefault="009167AA" w:rsidP="00B34CDB">
      <w:pPr>
        <w:spacing w:after="0"/>
        <w:ind w:left="720"/>
        <w:jc w:val="both"/>
        <w:rPr>
          <w:rFonts w:ascii="Times New Roman" w:eastAsia="Times New Roman" w:hAnsi="Times New Roman" w:cs="Times New Roman"/>
          <w:bCs/>
          <w:i/>
          <w:sz w:val="24"/>
          <w:szCs w:val="24"/>
          <w:u w:val="single"/>
        </w:rPr>
      </w:pPr>
    </w:p>
    <w:p w:rsidR="00E914CA" w:rsidRDefault="00E914CA" w:rsidP="00B34CDB">
      <w:pPr>
        <w:spacing w:after="0"/>
        <w:ind w:left="720"/>
        <w:jc w:val="both"/>
        <w:rPr>
          <w:rFonts w:ascii="Times New Roman" w:eastAsia="Times New Roman" w:hAnsi="Times New Roman" w:cs="Times New Roman"/>
          <w:bCs/>
          <w:i/>
          <w:sz w:val="24"/>
          <w:szCs w:val="24"/>
          <w:u w:val="single"/>
        </w:rPr>
      </w:pPr>
    </w:p>
    <w:p w:rsidR="00E914CA" w:rsidRDefault="00E914CA" w:rsidP="00B34CDB">
      <w:pPr>
        <w:spacing w:after="0"/>
        <w:ind w:left="720"/>
        <w:jc w:val="both"/>
        <w:rPr>
          <w:rFonts w:ascii="Times New Roman" w:eastAsia="Times New Roman" w:hAnsi="Times New Roman" w:cs="Times New Roman"/>
          <w:bCs/>
          <w:i/>
          <w:sz w:val="24"/>
          <w:szCs w:val="24"/>
          <w:u w:val="single"/>
        </w:rPr>
      </w:pPr>
    </w:p>
    <w:p w:rsidR="00E914CA" w:rsidRDefault="00E914CA" w:rsidP="00B34CDB">
      <w:pPr>
        <w:spacing w:after="0"/>
        <w:ind w:left="720"/>
        <w:jc w:val="both"/>
        <w:rPr>
          <w:rFonts w:ascii="Times New Roman" w:hAnsi="Times New Roman" w:cs="Times New Roman"/>
          <w:b/>
          <w:sz w:val="24"/>
          <w:szCs w:val="24"/>
        </w:rPr>
      </w:pPr>
      <w:r>
        <w:rPr>
          <w:rFonts w:ascii="Times New Roman" w:hAnsi="Times New Roman" w:cs="Times New Roman"/>
          <w:b/>
          <w:sz w:val="24"/>
          <w:szCs w:val="24"/>
        </w:rPr>
        <w:t xml:space="preserve">                                                                     </w:t>
      </w:r>
      <w:r w:rsidRPr="005221C8">
        <w:rPr>
          <w:rFonts w:ascii="Times New Roman" w:hAnsi="Times New Roman" w:cs="Times New Roman"/>
          <w:b/>
          <w:sz w:val="24"/>
          <w:szCs w:val="24"/>
        </w:rPr>
        <w:t>-0</w:t>
      </w:r>
      <w:r>
        <w:rPr>
          <w:rFonts w:ascii="Times New Roman" w:hAnsi="Times New Roman" w:cs="Times New Roman"/>
          <w:b/>
          <w:sz w:val="24"/>
          <w:szCs w:val="24"/>
        </w:rPr>
        <w:t>6</w:t>
      </w:r>
      <w:r w:rsidRPr="005221C8">
        <w:rPr>
          <w:rFonts w:ascii="Times New Roman" w:hAnsi="Times New Roman" w:cs="Times New Roman"/>
          <w:b/>
          <w:sz w:val="24"/>
          <w:szCs w:val="24"/>
        </w:rPr>
        <w:t>-</w:t>
      </w:r>
    </w:p>
    <w:p w:rsidR="00E914CA" w:rsidRPr="009167AA" w:rsidRDefault="00E914CA" w:rsidP="00B34CDB">
      <w:pPr>
        <w:spacing w:after="0"/>
        <w:ind w:left="720"/>
        <w:jc w:val="both"/>
        <w:rPr>
          <w:rFonts w:ascii="Times New Roman" w:eastAsia="Times New Roman" w:hAnsi="Times New Roman" w:cs="Times New Roman"/>
          <w:bCs/>
          <w:i/>
          <w:sz w:val="24"/>
          <w:szCs w:val="24"/>
          <w:u w:val="single"/>
        </w:rPr>
      </w:pPr>
    </w:p>
    <w:p w:rsidR="003A585E" w:rsidRPr="0083332A" w:rsidRDefault="003A585E" w:rsidP="00B34CDB">
      <w:pPr>
        <w:spacing w:after="0" w:line="240" w:lineRule="auto"/>
        <w:ind w:left="720"/>
        <w:jc w:val="both"/>
        <w:rPr>
          <w:rFonts w:ascii="Times New Roman" w:eastAsia="Times New Roman" w:hAnsi="Times New Roman" w:cs="Times New Roman"/>
          <w:sz w:val="24"/>
          <w:szCs w:val="24"/>
        </w:rPr>
      </w:pPr>
      <w:r w:rsidRPr="0083332A">
        <w:rPr>
          <w:rFonts w:ascii="Times New Roman" w:eastAsia="Times New Roman" w:hAnsi="Times New Roman" w:cs="Times New Roman"/>
          <w:b/>
          <w:bCs/>
          <w:sz w:val="24"/>
          <w:szCs w:val="24"/>
        </w:rPr>
        <w:t>f)</w:t>
      </w:r>
      <w:r w:rsidRPr="0083332A">
        <w:rPr>
          <w:rFonts w:ascii="Times New Roman" w:eastAsia="Times New Roman" w:hAnsi="Times New Roman" w:cs="Times New Roman"/>
          <w:sz w:val="24"/>
          <w:szCs w:val="24"/>
        </w:rPr>
        <w:t> </w:t>
      </w:r>
      <w:proofErr w:type="gramStart"/>
      <w:r w:rsidRPr="0083332A">
        <w:rPr>
          <w:rFonts w:ascii="Times New Roman" w:eastAsia="Times New Roman" w:hAnsi="Times New Roman" w:cs="Times New Roman"/>
          <w:b/>
          <w:sz w:val="24"/>
          <w:szCs w:val="24"/>
          <w:u w:val="single"/>
        </w:rPr>
        <w:t>o</w:t>
      </w:r>
      <w:proofErr w:type="gramEnd"/>
      <w:r w:rsidRPr="0083332A">
        <w:rPr>
          <w:rFonts w:ascii="Times New Roman" w:eastAsia="Times New Roman" w:hAnsi="Times New Roman" w:cs="Times New Roman"/>
          <w:b/>
          <w:sz w:val="24"/>
          <w:szCs w:val="24"/>
          <w:u w:val="single"/>
        </w:rPr>
        <w:t xml:space="preserve"> descriere a caracteristicilor fizice ale întregului proiect, formele fizice ale proiectului (planuri, clădiri,</w:t>
      </w:r>
      <w:r w:rsidRPr="0083332A">
        <w:rPr>
          <w:rFonts w:ascii="Times New Roman" w:eastAsia="Times New Roman" w:hAnsi="Times New Roman" w:cs="Times New Roman"/>
          <w:sz w:val="24"/>
          <w:szCs w:val="24"/>
          <w:u w:val="single"/>
        </w:rPr>
        <w:t xml:space="preserve"> </w:t>
      </w:r>
      <w:r w:rsidRPr="0083332A">
        <w:rPr>
          <w:rFonts w:ascii="Times New Roman" w:eastAsia="Times New Roman" w:hAnsi="Times New Roman" w:cs="Times New Roman"/>
          <w:b/>
          <w:sz w:val="24"/>
          <w:szCs w:val="24"/>
          <w:u w:val="single"/>
        </w:rPr>
        <w:t>alte structuri, materiale de construcție și altele).</w:t>
      </w:r>
    </w:p>
    <w:p w:rsidR="003611AB" w:rsidRDefault="00E914CA" w:rsidP="00E914CA">
      <w:pPr>
        <w:pStyle w:val="BodyText"/>
        <w:numPr>
          <w:ilvl w:val="0"/>
          <w:numId w:val="4"/>
        </w:numPr>
        <w:tabs>
          <w:tab w:val="clear" w:pos="720"/>
          <w:tab w:val="left" w:pos="709"/>
        </w:tabs>
        <w:rPr>
          <w:rFonts w:ascii="Times New Roman" w:hAnsi="Times New Roman"/>
          <w:sz w:val="24"/>
          <w:szCs w:val="24"/>
          <w:lang w:val="ro-RO"/>
        </w:rPr>
      </w:pPr>
      <w:r w:rsidRPr="001A5185">
        <w:rPr>
          <w:rFonts w:ascii="Times New Roman" w:hAnsi="Times New Roman"/>
          <w:sz w:val="24"/>
          <w:szCs w:val="24"/>
          <w:lang w:val="ro-RO"/>
        </w:rPr>
        <w:t>1.Plan de incadrare in zona</w:t>
      </w:r>
      <w:r w:rsidRPr="001A5185">
        <w:rPr>
          <w:rFonts w:ascii="Times New Roman" w:hAnsi="Times New Roman"/>
          <w:sz w:val="24"/>
          <w:szCs w:val="24"/>
          <w:lang w:val="ro-RO"/>
        </w:rPr>
        <w:tab/>
      </w:r>
    </w:p>
    <w:p w:rsidR="00E914CA" w:rsidRPr="001A5185" w:rsidRDefault="003611AB" w:rsidP="00E914CA">
      <w:pPr>
        <w:pStyle w:val="BodyText"/>
        <w:numPr>
          <w:ilvl w:val="0"/>
          <w:numId w:val="4"/>
        </w:numPr>
        <w:tabs>
          <w:tab w:val="clear" w:pos="720"/>
          <w:tab w:val="left" w:pos="709"/>
        </w:tabs>
        <w:rPr>
          <w:rFonts w:ascii="Times New Roman" w:hAnsi="Times New Roman"/>
          <w:sz w:val="24"/>
          <w:szCs w:val="24"/>
          <w:lang w:val="ro-RO"/>
        </w:rPr>
      </w:pPr>
      <w:r>
        <w:rPr>
          <w:rFonts w:ascii="Times New Roman" w:hAnsi="Times New Roman"/>
          <w:sz w:val="24"/>
          <w:szCs w:val="24"/>
          <w:lang w:val="ro-RO"/>
        </w:rPr>
        <w:t>2</w:t>
      </w:r>
      <w:r w:rsidRPr="001A5185">
        <w:rPr>
          <w:rFonts w:ascii="Times New Roman" w:hAnsi="Times New Roman"/>
          <w:sz w:val="24"/>
          <w:szCs w:val="24"/>
          <w:lang w:val="ro-RO"/>
        </w:rPr>
        <w:t>.Plan de incadrare in zona</w:t>
      </w:r>
      <w:r w:rsidRPr="001A5185">
        <w:rPr>
          <w:rFonts w:ascii="Times New Roman" w:hAnsi="Times New Roman"/>
          <w:sz w:val="24"/>
          <w:szCs w:val="24"/>
          <w:lang w:val="ro-RO"/>
        </w:rPr>
        <w:tab/>
      </w:r>
      <w:r w:rsidR="00E914CA" w:rsidRPr="001A5185">
        <w:rPr>
          <w:rFonts w:ascii="Times New Roman" w:hAnsi="Times New Roman"/>
          <w:sz w:val="24"/>
          <w:szCs w:val="24"/>
          <w:lang w:val="ro-RO"/>
        </w:rPr>
        <w:tab/>
      </w:r>
      <w:r w:rsidR="00E914CA" w:rsidRPr="001A5185">
        <w:rPr>
          <w:rFonts w:ascii="Times New Roman" w:hAnsi="Times New Roman"/>
          <w:sz w:val="24"/>
          <w:szCs w:val="24"/>
          <w:lang w:val="ro-RO"/>
        </w:rPr>
        <w:tab/>
      </w:r>
      <w:r w:rsidR="00E914CA" w:rsidRPr="001A5185">
        <w:rPr>
          <w:rFonts w:ascii="Times New Roman" w:hAnsi="Times New Roman"/>
          <w:sz w:val="24"/>
          <w:szCs w:val="24"/>
          <w:lang w:val="ro-RO"/>
        </w:rPr>
        <w:tab/>
      </w:r>
      <w:r w:rsidR="00E914CA" w:rsidRPr="001A5185">
        <w:rPr>
          <w:rFonts w:ascii="Times New Roman" w:hAnsi="Times New Roman"/>
          <w:sz w:val="24"/>
          <w:szCs w:val="24"/>
          <w:lang w:val="ro-RO"/>
        </w:rPr>
        <w:tab/>
      </w:r>
      <w:r w:rsidR="00E914CA" w:rsidRPr="001A5185">
        <w:rPr>
          <w:rFonts w:ascii="Times New Roman" w:hAnsi="Times New Roman"/>
          <w:sz w:val="24"/>
          <w:szCs w:val="24"/>
          <w:lang w:val="ro-RO"/>
        </w:rPr>
        <w:tab/>
      </w:r>
      <w:r w:rsidR="00E914CA" w:rsidRPr="001A5185">
        <w:rPr>
          <w:rFonts w:ascii="Times New Roman" w:hAnsi="Times New Roman"/>
          <w:sz w:val="24"/>
          <w:szCs w:val="24"/>
          <w:lang w:val="ro-RO"/>
        </w:rPr>
        <w:tab/>
      </w:r>
    </w:p>
    <w:p w:rsidR="00E914CA" w:rsidRPr="001A5185" w:rsidRDefault="003611AB" w:rsidP="00E914CA">
      <w:pPr>
        <w:pStyle w:val="BodyText"/>
        <w:numPr>
          <w:ilvl w:val="0"/>
          <w:numId w:val="4"/>
        </w:numPr>
        <w:tabs>
          <w:tab w:val="clear" w:pos="720"/>
          <w:tab w:val="left" w:pos="709"/>
        </w:tabs>
        <w:rPr>
          <w:rFonts w:ascii="Times New Roman" w:hAnsi="Times New Roman"/>
          <w:sz w:val="24"/>
          <w:szCs w:val="24"/>
          <w:lang w:val="ro-RO"/>
        </w:rPr>
      </w:pPr>
      <w:r>
        <w:rPr>
          <w:rFonts w:ascii="Times New Roman" w:hAnsi="Times New Roman"/>
          <w:sz w:val="24"/>
          <w:szCs w:val="24"/>
          <w:lang w:val="ro-RO"/>
        </w:rPr>
        <w:t>3</w:t>
      </w:r>
      <w:r w:rsidR="00E914CA" w:rsidRPr="001A5185">
        <w:rPr>
          <w:rFonts w:ascii="Times New Roman" w:hAnsi="Times New Roman"/>
          <w:sz w:val="24"/>
          <w:szCs w:val="24"/>
          <w:lang w:val="ro-RO"/>
        </w:rPr>
        <w:t>.</w:t>
      </w:r>
      <w:r w:rsidR="00E914CA">
        <w:rPr>
          <w:rFonts w:ascii="Times New Roman" w:hAnsi="Times New Roman"/>
          <w:sz w:val="24"/>
          <w:szCs w:val="24"/>
          <w:lang w:val="ro-RO"/>
        </w:rPr>
        <w:t>P</w:t>
      </w:r>
      <w:r w:rsidR="00E914CA" w:rsidRPr="001A5185">
        <w:rPr>
          <w:rFonts w:ascii="Times New Roman" w:hAnsi="Times New Roman"/>
          <w:sz w:val="24"/>
          <w:szCs w:val="24"/>
          <w:lang w:val="ro-RO"/>
        </w:rPr>
        <w:t xml:space="preserve">lan </w:t>
      </w:r>
      <w:r w:rsidR="00E914CA">
        <w:rPr>
          <w:rFonts w:ascii="Times New Roman" w:hAnsi="Times New Roman"/>
          <w:sz w:val="24"/>
          <w:szCs w:val="24"/>
          <w:lang w:val="ro-RO"/>
        </w:rPr>
        <w:t>de situatie</w:t>
      </w:r>
      <w:r w:rsidR="00E914CA">
        <w:rPr>
          <w:rFonts w:ascii="Times New Roman" w:hAnsi="Times New Roman"/>
          <w:sz w:val="24"/>
          <w:szCs w:val="24"/>
          <w:lang w:val="ro-RO"/>
        </w:rPr>
        <w:tab/>
      </w:r>
      <w:r w:rsidR="00E914CA">
        <w:rPr>
          <w:rFonts w:ascii="Times New Roman" w:hAnsi="Times New Roman"/>
          <w:sz w:val="24"/>
          <w:szCs w:val="24"/>
          <w:lang w:val="ro-RO"/>
        </w:rPr>
        <w:tab/>
      </w:r>
      <w:r w:rsidR="00E914CA">
        <w:rPr>
          <w:rFonts w:ascii="Times New Roman" w:hAnsi="Times New Roman"/>
          <w:sz w:val="24"/>
          <w:szCs w:val="24"/>
          <w:lang w:val="ro-RO"/>
        </w:rPr>
        <w:tab/>
      </w:r>
      <w:r w:rsidR="00E914CA" w:rsidRPr="001A5185">
        <w:rPr>
          <w:rFonts w:ascii="Times New Roman" w:hAnsi="Times New Roman"/>
          <w:sz w:val="24"/>
          <w:szCs w:val="24"/>
          <w:lang w:val="ro-RO"/>
        </w:rPr>
        <w:tab/>
      </w:r>
      <w:r w:rsidR="00E914CA" w:rsidRPr="001A5185">
        <w:rPr>
          <w:rFonts w:ascii="Times New Roman" w:hAnsi="Times New Roman"/>
          <w:sz w:val="24"/>
          <w:szCs w:val="24"/>
          <w:lang w:val="ro-RO"/>
        </w:rPr>
        <w:tab/>
      </w:r>
      <w:r w:rsidR="00E914CA" w:rsidRPr="001A5185">
        <w:rPr>
          <w:rFonts w:ascii="Times New Roman" w:hAnsi="Times New Roman"/>
          <w:sz w:val="24"/>
          <w:szCs w:val="24"/>
          <w:lang w:val="ro-RO"/>
        </w:rPr>
        <w:tab/>
      </w:r>
      <w:r w:rsidR="00E914CA" w:rsidRPr="001A5185">
        <w:rPr>
          <w:rFonts w:ascii="Times New Roman" w:hAnsi="Times New Roman"/>
          <w:sz w:val="24"/>
          <w:szCs w:val="24"/>
          <w:lang w:val="ro-RO"/>
        </w:rPr>
        <w:tab/>
      </w:r>
      <w:r w:rsidR="00E914CA" w:rsidRPr="001A5185">
        <w:rPr>
          <w:rFonts w:ascii="Times New Roman" w:hAnsi="Times New Roman"/>
          <w:sz w:val="24"/>
          <w:szCs w:val="24"/>
          <w:lang w:val="ro-RO"/>
        </w:rPr>
        <w:tab/>
      </w:r>
      <w:r w:rsidR="00E914CA" w:rsidRPr="001A5185">
        <w:rPr>
          <w:rFonts w:ascii="Times New Roman" w:hAnsi="Times New Roman"/>
          <w:sz w:val="24"/>
          <w:szCs w:val="24"/>
          <w:lang w:val="ro-RO"/>
        </w:rPr>
        <w:tab/>
      </w:r>
    </w:p>
    <w:p w:rsidR="00E914CA" w:rsidRPr="001A5185" w:rsidRDefault="003611AB" w:rsidP="00E914CA">
      <w:pPr>
        <w:pStyle w:val="BodyText"/>
        <w:numPr>
          <w:ilvl w:val="0"/>
          <w:numId w:val="4"/>
        </w:numPr>
        <w:tabs>
          <w:tab w:val="clear" w:pos="720"/>
          <w:tab w:val="left" w:pos="709"/>
        </w:tabs>
        <w:rPr>
          <w:rFonts w:ascii="Times New Roman" w:hAnsi="Times New Roman"/>
          <w:sz w:val="24"/>
          <w:szCs w:val="24"/>
          <w:lang w:val="ro-RO"/>
        </w:rPr>
      </w:pPr>
      <w:r>
        <w:rPr>
          <w:rFonts w:ascii="Times New Roman" w:hAnsi="Times New Roman"/>
          <w:sz w:val="24"/>
          <w:szCs w:val="24"/>
          <w:lang w:val="ro-RO"/>
        </w:rPr>
        <w:t>4</w:t>
      </w:r>
      <w:r w:rsidR="00E914CA" w:rsidRPr="001A5185">
        <w:rPr>
          <w:rFonts w:ascii="Times New Roman" w:hAnsi="Times New Roman"/>
          <w:sz w:val="24"/>
          <w:szCs w:val="24"/>
          <w:lang w:val="ro-RO"/>
        </w:rPr>
        <w:t>.</w:t>
      </w:r>
      <w:r w:rsidR="00E914CA">
        <w:rPr>
          <w:rFonts w:ascii="Times New Roman" w:hAnsi="Times New Roman"/>
          <w:sz w:val="24"/>
          <w:szCs w:val="24"/>
          <w:lang w:val="ro-RO"/>
        </w:rPr>
        <w:t>Sectiune cabina foraj</w:t>
      </w:r>
      <w:r w:rsidR="00E914CA">
        <w:rPr>
          <w:rFonts w:ascii="Times New Roman" w:hAnsi="Times New Roman"/>
          <w:sz w:val="24"/>
          <w:szCs w:val="24"/>
          <w:lang w:val="ro-RO"/>
        </w:rPr>
        <w:tab/>
      </w:r>
      <w:r w:rsidR="00E914CA">
        <w:rPr>
          <w:rFonts w:ascii="Times New Roman" w:hAnsi="Times New Roman"/>
          <w:sz w:val="24"/>
          <w:szCs w:val="24"/>
          <w:lang w:val="ro-RO"/>
        </w:rPr>
        <w:tab/>
      </w:r>
      <w:r w:rsidR="00E914CA">
        <w:rPr>
          <w:rFonts w:ascii="Times New Roman" w:hAnsi="Times New Roman"/>
          <w:sz w:val="24"/>
          <w:szCs w:val="24"/>
          <w:lang w:val="ro-RO"/>
        </w:rPr>
        <w:tab/>
      </w:r>
      <w:r w:rsidR="00E914CA">
        <w:rPr>
          <w:rFonts w:ascii="Times New Roman" w:hAnsi="Times New Roman"/>
          <w:sz w:val="24"/>
          <w:szCs w:val="24"/>
          <w:lang w:val="ro-RO"/>
        </w:rPr>
        <w:tab/>
      </w:r>
      <w:r w:rsidR="00E914CA">
        <w:rPr>
          <w:rFonts w:ascii="Times New Roman" w:hAnsi="Times New Roman"/>
          <w:sz w:val="24"/>
          <w:szCs w:val="24"/>
          <w:lang w:val="ro-RO"/>
        </w:rPr>
        <w:tab/>
      </w:r>
      <w:r w:rsidR="00E914CA">
        <w:rPr>
          <w:rFonts w:ascii="Times New Roman" w:hAnsi="Times New Roman"/>
          <w:sz w:val="24"/>
          <w:szCs w:val="24"/>
          <w:lang w:val="ro-RO"/>
        </w:rPr>
        <w:tab/>
      </w:r>
      <w:r w:rsidR="00E914CA">
        <w:rPr>
          <w:rFonts w:ascii="Times New Roman" w:hAnsi="Times New Roman"/>
          <w:sz w:val="24"/>
          <w:szCs w:val="24"/>
          <w:lang w:val="ro-RO"/>
        </w:rPr>
        <w:tab/>
      </w:r>
      <w:r w:rsidR="00E914CA" w:rsidRPr="001A5185">
        <w:rPr>
          <w:rFonts w:ascii="Times New Roman" w:hAnsi="Times New Roman"/>
          <w:sz w:val="24"/>
          <w:szCs w:val="24"/>
          <w:lang w:val="ro-RO"/>
        </w:rPr>
        <w:tab/>
      </w:r>
    </w:p>
    <w:p w:rsidR="009167AA" w:rsidRPr="0083332A" w:rsidRDefault="009167AA" w:rsidP="00E914CA">
      <w:pPr>
        <w:pStyle w:val="ListParagraph"/>
        <w:spacing w:after="0" w:line="240" w:lineRule="auto"/>
        <w:jc w:val="both"/>
        <w:rPr>
          <w:rFonts w:ascii="Times New Roman" w:eastAsia="Times New Roman" w:hAnsi="Times New Roman" w:cs="Times New Roman"/>
          <w:sz w:val="24"/>
          <w:szCs w:val="24"/>
        </w:rPr>
      </w:pPr>
    </w:p>
    <w:p w:rsidR="00453F1A" w:rsidRDefault="00453F1A" w:rsidP="00B34CDB">
      <w:pPr>
        <w:pStyle w:val="ListParagraph"/>
        <w:spacing w:after="0" w:line="240" w:lineRule="auto"/>
        <w:jc w:val="both"/>
        <w:rPr>
          <w:rFonts w:ascii="Times New Roman" w:eastAsia="Times New Roman" w:hAnsi="Times New Roman" w:cs="Times New Roman"/>
          <w:b/>
          <w:i/>
          <w:sz w:val="24"/>
          <w:szCs w:val="24"/>
        </w:rPr>
      </w:pPr>
      <w:r w:rsidRPr="0083332A">
        <w:rPr>
          <w:rFonts w:ascii="Times New Roman" w:eastAsia="Times New Roman" w:hAnsi="Times New Roman" w:cs="Times New Roman"/>
          <w:b/>
          <w:i/>
          <w:sz w:val="24"/>
          <w:szCs w:val="24"/>
          <w:u w:val="single"/>
        </w:rPr>
        <w:t>Materiale de constructie utilizate</w:t>
      </w:r>
      <w:r w:rsidRPr="0083332A">
        <w:rPr>
          <w:rFonts w:ascii="Times New Roman" w:eastAsia="Times New Roman" w:hAnsi="Times New Roman" w:cs="Times New Roman"/>
          <w:b/>
          <w:i/>
          <w:sz w:val="24"/>
          <w:szCs w:val="24"/>
        </w:rPr>
        <w:t>:</w:t>
      </w:r>
    </w:p>
    <w:p w:rsidR="0003180D" w:rsidRPr="0025336F" w:rsidRDefault="0003180D" w:rsidP="0003180D">
      <w:pPr>
        <w:pStyle w:val="ListParagraph"/>
        <w:spacing w:after="0" w:line="240" w:lineRule="auto"/>
        <w:jc w:val="both"/>
        <w:rPr>
          <w:rFonts w:ascii="Times New Roman" w:eastAsia="Times New Roman" w:hAnsi="Times New Roman" w:cs="Times New Roman"/>
          <w:sz w:val="24"/>
          <w:szCs w:val="24"/>
        </w:rPr>
      </w:pPr>
      <w:r w:rsidRPr="0025336F">
        <w:rPr>
          <w:rFonts w:ascii="Times New Roman" w:hAnsi="Times New Roman" w:cs="Times New Roman"/>
          <w:sz w:val="24"/>
          <w:szCs w:val="24"/>
        </w:rPr>
        <w:t xml:space="preserve">Forajul propus </w:t>
      </w:r>
      <w:proofErr w:type="gramStart"/>
      <w:r w:rsidRPr="0025336F">
        <w:rPr>
          <w:rFonts w:ascii="Times New Roman" w:hAnsi="Times New Roman" w:cs="Times New Roman"/>
          <w:sz w:val="24"/>
          <w:szCs w:val="24"/>
        </w:rPr>
        <w:t>va</w:t>
      </w:r>
      <w:proofErr w:type="gramEnd"/>
      <w:r w:rsidRPr="0025336F">
        <w:rPr>
          <w:rFonts w:ascii="Times New Roman" w:hAnsi="Times New Roman" w:cs="Times New Roman"/>
          <w:sz w:val="24"/>
          <w:szCs w:val="24"/>
        </w:rPr>
        <w:t xml:space="preserve"> fi realizat prin forare, iar tubarea se va realiza cu tuburi prefabricate din beton armat</w:t>
      </w:r>
    </w:p>
    <w:p w:rsidR="0003180D" w:rsidRPr="0025336F" w:rsidRDefault="0003180D" w:rsidP="0003180D">
      <w:pPr>
        <w:pStyle w:val="ListParagraph"/>
        <w:spacing w:after="0" w:line="240" w:lineRule="auto"/>
        <w:jc w:val="both"/>
        <w:rPr>
          <w:rFonts w:ascii="Times New Roman" w:eastAsia="Times New Roman" w:hAnsi="Times New Roman" w:cs="Times New Roman"/>
          <w:sz w:val="24"/>
          <w:szCs w:val="24"/>
        </w:rPr>
      </w:pPr>
      <w:r w:rsidRPr="0025336F">
        <w:rPr>
          <w:rFonts w:ascii="Times New Roman" w:eastAsia="Times New Roman" w:hAnsi="Times New Roman" w:cs="Times New Roman"/>
          <w:sz w:val="24"/>
          <w:szCs w:val="24"/>
        </w:rPr>
        <w:t xml:space="preserve">Caminul de vane </w:t>
      </w:r>
      <w:proofErr w:type="gramStart"/>
      <w:r w:rsidRPr="0025336F">
        <w:rPr>
          <w:rFonts w:ascii="Times New Roman" w:eastAsia="Times New Roman" w:hAnsi="Times New Roman" w:cs="Times New Roman"/>
          <w:sz w:val="24"/>
          <w:szCs w:val="24"/>
        </w:rPr>
        <w:t>propus  va</w:t>
      </w:r>
      <w:proofErr w:type="gramEnd"/>
      <w:r w:rsidRPr="0025336F">
        <w:rPr>
          <w:rFonts w:ascii="Times New Roman" w:eastAsia="Times New Roman" w:hAnsi="Times New Roman" w:cs="Times New Roman"/>
          <w:sz w:val="24"/>
          <w:szCs w:val="24"/>
        </w:rPr>
        <w:t xml:space="preserve"> fi realizat din beton armat </w:t>
      </w:r>
      <w:r>
        <w:rPr>
          <w:rFonts w:ascii="Times New Roman" w:eastAsia="Times New Roman" w:hAnsi="Times New Roman" w:cs="Times New Roman"/>
          <w:sz w:val="24"/>
          <w:szCs w:val="24"/>
        </w:rPr>
        <w:t>si va fi prevazut cu capac metalic</w:t>
      </w:r>
    </w:p>
    <w:p w:rsidR="00B34CDB" w:rsidRPr="00D92D3D" w:rsidRDefault="00B34CDB" w:rsidP="00B34CDB">
      <w:pPr>
        <w:spacing w:after="0" w:line="240" w:lineRule="auto"/>
        <w:ind w:left="720"/>
        <w:jc w:val="both"/>
        <w:rPr>
          <w:rFonts w:ascii="Times New Roman" w:eastAsia="Times New Roman" w:hAnsi="Times New Roman" w:cs="Times New Roman"/>
          <w:b/>
          <w:sz w:val="24"/>
          <w:szCs w:val="24"/>
        </w:rPr>
      </w:pPr>
    </w:p>
    <w:p w:rsidR="003A585E" w:rsidRPr="00031009" w:rsidRDefault="003A585E" w:rsidP="00B34CDB">
      <w:pPr>
        <w:spacing w:after="0" w:line="240" w:lineRule="auto"/>
        <w:ind w:left="720"/>
        <w:jc w:val="both"/>
        <w:rPr>
          <w:rFonts w:ascii="Times New Roman" w:eastAsia="Times New Roman" w:hAnsi="Times New Roman" w:cs="Times New Roman"/>
          <w:b/>
          <w:sz w:val="24"/>
          <w:szCs w:val="24"/>
        </w:rPr>
      </w:pPr>
      <w:r w:rsidRPr="00031009">
        <w:rPr>
          <w:rFonts w:ascii="Times New Roman" w:eastAsia="Times New Roman" w:hAnsi="Times New Roman" w:cs="Times New Roman"/>
          <w:b/>
          <w:sz w:val="24"/>
          <w:szCs w:val="24"/>
        </w:rPr>
        <w:t>Se prezintă elementele specifice caracteristice proiectului propus:</w:t>
      </w:r>
    </w:p>
    <w:p w:rsidR="00577B9A" w:rsidRPr="00031009" w:rsidRDefault="00577B9A" w:rsidP="00B34CDB">
      <w:pPr>
        <w:spacing w:after="0" w:line="240" w:lineRule="auto"/>
        <w:ind w:left="720"/>
        <w:jc w:val="both"/>
        <w:rPr>
          <w:rFonts w:ascii="Times New Roman" w:eastAsia="Times New Roman" w:hAnsi="Times New Roman" w:cs="Times New Roman"/>
          <w:b/>
          <w:sz w:val="24"/>
          <w:szCs w:val="24"/>
        </w:rPr>
      </w:pPr>
    </w:p>
    <w:p w:rsidR="003A585E" w:rsidRPr="00031009" w:rsidRDefault="00A51953" w:rsidP="00B34CDB">
      <w:pPr>
        <w:spacing w:after="0" w:line="240" w:lineRule="auto"/>
        <w:ind w:left="720"/>
        <w:jc w:val="both"/>
        <w:rPr>
          <w:rFonts w:ascii="Times New Roman" w:eastAsia="Times New Roman" w:hAnsi="Times New Roman" w:cs="Times New Roman"/>
          <w:sz w:val="24"/>
          <w:szCs w:val="24"/>
          <w:u w:val="single"/>
        </w:rPr>
      </w:pPr>
      <w:r w:rsidRPr="00031009">
        <w:rPr>
          <w:rFonts w:ascii="Times New Roman" w:eastAsia="Times New Roman" w:hAnsi="Times New Roman" w:cs="Times New Roman"/>
          <w:b/>
          <w:bCs/>
          <w:sz w:val="24"/>
          <w:szCs w:val="24"/>
          <w:u w:val="single"/>
        </w:rPr>
        <w:t>f</w:t>
      </w:r>
      <w:r w:rsidRPr="00031009">
        <w:rPr>
          <w:rFonts w:ascii="Times New Roman" w:eastAsia="Times New Roman" w:hAnsi="Times New Roman" w:cs="Times New Roman"/>
          <w:b/>
          <w:bCs/>
          <w:sz w:val="24"/>
          <w:szCs w:val="24"/>
          <w:u w:val="single"/>
          <w:vertAlign w:val="subscript"/>
        </w:rPr>
        <w:t>1</w:t>
      </w:r>
      <w:r w:rsidRPr="00031009">
        <w:rPr>
          <w:rFonts w:ascii="Times New Roman" w:eastAsia="Times New Roman" w:hAnsi="Times New Roman" w:cs="Times New Roman"/>
          <w:b/>
          <w:bCs/>
          <w:sz w:val="24"/>
          <w:szCs w:val="24"/>
          <w:u w:val="single"/>
        </w:rPr>
        <w:t>)</w:t>
      </w:r>
      <w:r w:rsidRPr="00031009">
        <w:rPr>
          <w:rFonts w:ascii="Times New Roman" w:eastAsia="Times New Roman" w:hAnsi="Times New Roman" w:cs="Times New Roman"/>
          <w:sz w:val="24"/>
          <w:szCs w:val="24"/>
          <w:u w:val="single"/>
        </w:rPr>
        <w:t>  </w:t>
      </w:r>
      <w:r w:rsidRPr="00031009">
        <w:rPr>
          <w:rFonts w:ascii="Times New Roman" w:eastAsia="Times New Roman" w:hAnsi="Times New Roman" w:cs="Times New Roman"/>
          <w:b/>
          <w:sz w:val="24"/>
          <w:szCs w:val="24"/>
          <w:u w:val="single"/>
        </w:rPr>
        <w:t>P</w:t>
      </w:r>
      <w:r w:rsidR="003A585E" w:rsidRPr="00031009">
        <w:rPr>
          <w:rFonts w:ascii="Times New Roman" w:eastAsia="Times New Roman" w:hAnsi="Times New Roman" w:cs="Times New Roman"/>
          <w:b/>
          <w:sz w:val="24"/>
          <w:szCs w:val="24"/>
          <w:u w:val="single"/>
        </w:rPr>
        <w:t>rofilul și capacitățile de producție;</w:t>
      </w:r>
    </w:p>
    <w:p w:rsidR="0003180D" w:rsidRPr="00031009" w:rsidRDefault="0003180D" w:rsidP="0003180D">
      <w:pPr>
        <w:tabs>
          <w:tab w:val="left" w:pos="0"/>
        </w:tabs>
        <w:ind w:left="720"/>
        <w:jc w:val="both"/>
        <w:rPr>
          <w:rFonts w:ascii="Times New Roman" w:hAnsi="Times New Roman" w:cs="Times New Roman"/>
          <w:sz w:val="24"/>
          <w:szCs w:val="24"/>
        </w:rPr>
      </w:pPr>
      <w:r w:rsidRPr="00031009">
        <w:rPr>
          <w:rFonts w:ascii="Times New Roman" w:hAnsi="Times New Roman" w:cs="Times New Roman"/>
          <w:sz w:val="24"/>
          <w:szCs w:val="24"/>
        </w:rPr>
        <w:t xml:space="preserve">Apa necesara pentru suplimentarea cerintei  de apa in localitatea Cataloi, </w:t>
      </w:r>
      <w:r w:rsidR="003611AB">
        <w:rPr>
          <w:rFonts w:ascii="Times New Roman" w:hAnsi="Times New Roman" w:cs="Times New Roman"/>
          <w:sz w:val="24"/>
          <w:szCs w:val="24"/>
        </w:rPr>
        <w:t>extravilan,</w:t>
      </w:r>
      <w:r w:rsidRPr="00031009">
        <w:rPr>
          <w:rFonts w:ascii="Times New Roman" w:hAnsi="Times New Roman" w:cs="Times New Roman"/>
          <w:sz w:val="24"/>
          <w:szCs w:val="24"/>
        </w:rPr>
        <w:t>com.Frecatei; jud.Tulcea va fi preluată  din pânza subterană prin intermediul foraj</w:t>
      </w:r>
      <w:r w:rsidR="003611AB">
        <w:rPr>
          <w:rFonts w:ascii="Times New Roman" w:hAnsi="Times New Roman" w:cs="Times New Roman"/>
          <w:sz w:val="24"/>
          <w:szCs w:val="24"/>
        </w:rPr>
        <w:t>ului propus a fi amplasat in T 40,                   Cc 563</w:t>
      </w:r>
      <w:r w:rsidRPr="00031009">
        <w:rPr>
          <w:rFonts w:ascii="Times New Roman" w:hAnsi="Times New Roman" w:cs="Times New Roman"/>
          <w:sz w:val="24"/>
          <w:szCs w:val="24"/>
        </w:rPr>
        <w:t>/</w:t>
      </w:r>
      <w:r w:rsidR="003611AB">
        <w:rPr>
          <w:rFonts w:ascii="Times New Roman" w:hAnsi="Times New Roman" w:cs="Times New Roman"/>
          <w:sz w:val="24"/>
          <w:szCs w:val="24"/>
        </w:rPr>
        <w:t>1, CF 33367</w:t>
      </w:r>
      <w:r w:rsidRPr="00031009">
        <w:rPr>
          <w:rFonts w:ascii="Times New Roman" w:hAnsi="Times New Roman" w:cs="Times New Roman"/>
          <w:sz w:val="24"/>
          <w:szCs w:val="24"/>
        </w:rPr>
        <w:t>, conform datelor din Certificatul de urbanism nr.</w:t>
      </w:r>
      <w:r w:rsidRPr="00031009">
        <w:rPr>
          <w:rFonts w:ascii="Times New Roman" w:hAnsi="Times New Roman" w:cs="Times New Roman"/>
          <w:sz w:val="24"/>
          <w:szCs w:val="24"/>
          <w:lang w:val="fr-FR"/>
        </w:rPr>
        <w:t xml:space="preserve"> 6</w:t>
      </w:r>
      <w:r w:rsidR="003611AB">
        <w:rPr>
          <w:rFonts w:ascii="Times New Roman" w:hAnsi="Times New Roman" w:cs="Times New Roman"/>
          <w:sz w:val="24"/>
          <w:szCs w:val="24"/>
          <w:lang w:val="fr-FR"/>
        </w:rPr>
        <w:t>8/6520</w:t>
      </w:r>
      <w:r w:rsidRPr="00031009">
        <w:rPr>
          <w:rFonts w:ascii="Times New Roman" w:hAnsi="Times New Roman" w:cs="Times New Roman"/>
          <w:sz w:val="24"/>
          <w:szCs w:val="24"/>
          <w:lang w:val="fr-FR"/>
        </w:rPr>
        <w:t>/03.08.2022</w:t>
      </w:r>
      <w:r w:rsidRPr="00031009">
        <w:rPr>
          <w:rFonts w:ascii="Times New Roman" w:hAnsi="Times New Roman" w:cs="Times New Roman"/>
          <w:sz w:val="24"/>
          <w:szCs w:val="24"/>
        </w:rPr>
        <w:t xml:space="preserve"> (anexat),  cu adancimea   H≈100-120  m, echipat cu electropompa submersibila cu urmatoarele caracteristici: </w:t>
      </w:r>
    </w:p>
    <w:p w:rsidR="0003180D" w:rsidRPr="00031009" w:rsidRDefault="0003180D" w:rsidP="0003180D">
      <w:pPr>
        <w:numPr>
          <w:ilvl w:val="0"/>
          <w:numId w:val="33"/>
        </w:numPr>
        <w:tabs>
          <w:tab w:val="left" w:pos="0"/>
        </w:tabs>
        <w:spacing w:after="0" w:line="240" w:lineRule="auto"/>
        <w:ind w:firstLine="0"/>
        <w:jc w:val="both"/>
        <w:rPr>
          <w:rFonts w:ascii="Times New Roman" w:hAnsi="Times New Roman" w:cs="Times New Roman"/>
          <w:b/>
          <w:sz w:val="24"/>
          <w:szCs w:val="24"/>
        </w:rPr>
      </w:pPr>
      <w:r w:rsidRPr="00031009">
        <w:rPr>
          <w:rFonts w:ascii="Times New Roman" w:hAnsi="Times New Roman" w:cs="Times New Roman"/>
          <w:b/>
          <w:sz w:val="24"/>
          <w:szCs w:val="24"/>
        </w:rPr>
        <w:t>Q = 28,8 mc/h = 480 l/min</w:t>
      </w:r>
    </w:p>
    <w:p w:rsidR="0003180D" w:rsidRPr="00031009" w:rsidRDefault="0003180D" w:rsidP="0003180D">
      <w:pPr>
        <w:numPr>
          <w:ilvl w:val="0"/>
          <w:numId w:val="33"/>
        </w:numPr>
        <w:tabs>
          <w:tab w:val="left" w:pos="0"/>
        </w:tabs>
        <w:spacing w:after="0" w:line="240" w:lineRule="auto"/>
        <w:ind w:firstLine="0"/>
        <w:jc w:val="both"/>
        <w:rPr>
          <w:rFonts w:ascii="Times New Roman" w:hAnsi="Times New Roman" w:cs="Times New Roman"/>
          <w:b/>
          <w:sz w:val="24"/>
          <w:szCs w:val="24"/>
        </w:rPr>
      </w:pPr>
      <w:r w:rsidRPr="00031009">
        <w:rPr>
          <w:rFonts w:ascii="Times New Roman" w:hAnsi="Times New Roman" w:cs="Times New Roman"/>
          <w:b/>
          <w:sz w:val="24"/>
          <w:szCs w:val="24"/>
        </w:rPr>
        <w:t>Hp=75 mCA</w:t>
      </w:r>
    </w:p>
    <w:p w:rsidR="0003180D" w:rsidRPr="00031009" w:rsidRDefault="0003180D" w:rsidP="0003180D">
      <w:pPr>
        <w:numPr>
          <w:ilvl w:val="0"/>
          <w:numId w:val="33"/>
        </w:numPr>
        <w:tabs>
          <w:tab w:val="left" w:pos="0"/>
        </w:tabs>
        <w:spacing w:after="0" w:line="240" w:lineRule="auto"/>
        <w:ind w:firstLine="0"/>
        <w:jc w:val="both"/>
        <w:rPr>
          <w:rFonts w:ascii="Times New Roman" w:hAnsi="Times New Roman" w:cs="Times New Roman"/>
          <w:b/>
          <w:sz w:val="24"/>
          <w:szCs w:val="24"/>
        </w:rPr>
      </w:pPr>
      <w:r w:rsidRPr="00031009">
        <w:rPr>
          <w:rFonts w:ascii="Times New Roman" w:hAnsi="Times New Roman" w:cs="Times New Roman"/>
          <w:b/>
          <w:sz w:val="24"/>
          <w:szCs w:val="24"/>
        </w:rPr>
        <w:t xml:space="preserve">N = 7,5 Kw; </w:t>
      </w:r>
    </w:p>
    <w:p w:rsidR="0003180D" w:rsidRPr="00031009" w:rsidRDefault="0003180D" w:rsidP="0003180D">
      <w:pPr>
        <w:numPr>
          <w:ilvl w:val="0"/>
          <w:numId w:val="33"/>
        </w:numPr>
        <w:tabs>
          <w:tab w:val="left" w:pos="0"/>
        </w:tabs>
        <w:spacing w:after="0" w:line="240" w:lineRule="auto"/>
        <w:ind w:firstLine="0"/>
        <w:jc w:val="both"/>
        <w:rPr>
          <w:rFonts w:ascii="Times New Roman" w:hAnsi="Times New Roman" w:cs="Times New Roman"/>
          <w:b/>
          <w:sz w:val="24"/>
          <w:szCs w:val="24"/>
        </w:rPr>
      </w:pPr>
      <w:r w:rsidRPr="00031009">
        <w:rPr>
          <w:rFonts w:ascii="Times New Roman" w:hAnsi="Times New Roman" w:cs="Times New Roman"/>
          <w:b/>
          <w:sz w:val="24"/>
          <w:szCs w:val="24"/>
        </w:rPr>
        <w:t>n=2900 rot/min</w:t>
      </w:r>
    </w:p>
    <w:p w:rsidR="0003180D" w:rsidRPr="00031009" w:rsidRDefault="0003180D" w:rsidP="0003180D">
      <w:pPr>
        <w:pStyle w:val="ListParagraph"/>
        <w:tabs>
          <w:tab w:val="left" w:pos="0"/>
        </w:tabs>
        <w:ind w:left="567"/>
        <w:jc w:val="both"/>
        <w:rPr>
          <w:rFonts w:ascii="Times New Roman" w:hAnsi="Times New Roman" w:cs="Times New Roman"/>
          <w:b/>
          <w:sz w:val="24"/>
          <w:szCs w:val="24"/>
          <w:u w:val="single"/>
        </w:rPr>
      </w:pPr>
      <w:r w:rsidRPr="00031009">
        <w:rPr>
          <w:rFonts w:ascii="Times New Roman" w:hAnsi="Times New Roman" w:cs="Times New Roman"/>
          <w:b/>
          <w:sz w:val="24"/>
          <w:szCs w:val="24"/>
        </w:rPr>
        <w:t>NOTA</w:t>
      </w:r>
      <w:proofErr w:type="gramStart"/>
      <w:r w:rsidRPr="00031009">
        <w:rPr>
          <w:rFonts w:ascii="Times New Roman" w:hAnsi="Times New Roman" w:cs="Times New Roman"/>
          <w:b/>
          <w:sz w:val="24"/>
          <w:szCs w:val="24"/>
        </w:rPr>
        <w:t>:</w:t>
      </w:r>
      <w:r w:rsidRPr="00031009">
        <w:rPr>
          <w:rFonts w:ascii="Times New Roman" w:hAnsi="Times New Roman" w:cs="Times New Roman"/>
          <w:b/>
          <w:sz w:val="24"/>
          <w:szCs w:val="24"/>
          <w:u w:val="single"/>
        </w:rPr>
        <w:t>Caracteristicile</w:t>
      </w:r>
      <w:proofErr w:type="gramEnd"/>
      <w:r w:rsidRPr="00031009">
        <w:rPr>
          <w:rFonts w:ascii="Times New Roman" w:hAnsi="Times New Roman" w:cs="Times New Roman"/>
          <w:b/>
          <w:sz w:val="24"/>
          <w:szCs w:val="24"/>
          <w:u w:val="single"/>
        </w:rPr>
        <w:t xml:space="preserve"> reale ale electropompei se vor stabili dupa efectuarea forajului si dupa determina caracteristicilor reale ale acestuia</w:t>
      </w:r>
    </w:p>
    <w:p w:rsidR="0003180D" w:rsidRPr="006F3D20" w:rsidRDefault="0003180D" w:rsidP="0003180D">
      <w:pPr>
        <w:tabs>
          <w:tab w:val="left" w:pos="0"/>
        </w:tabs>
        <w:ind w:left="720"/>
        <w:jc w:val="both"/>
        <w:rPr>
          <w:rFonts w:ascii="Times New Roman" w:hAnsi="Times New Roman" w:cs="Times New Roman"/>
          <w:sz w:val="24"/>
          <w:szCs w:val="24"/>
        </w:rPr>
      </w:pPr>
      <w:r w:rsidRPr="006F3D20">
        <w:rPr>
          <w:rFonts w:ascii="Times New Roman" w:hAnsi="Times New Roman" w:cs="Times New Roman"/>
          <w:sz w:val="24"/>
          <w:szCs w:val="24"/>
        </w:rPr>
        <w:tab/>
        <w:t>Functie de caracteristicile forajelor existente in zona, pentru forajul propus se estimeaza urmatoarele caracteristici:</w:t>
      </w:r>
    </w:p>
    <w:p w:rsidR="00031009" w:rsidRPr="00031009" w:rsidRDefault="00031009" w:rsidP="00031009">
      <w:pPr>
        <w:pStyle w:val="ListParagraph"/>
        <w:numPr>
          <w:ilvl w:val="0"/>
          <w:numId w:val="29"/>
        </w:numPr>
        <w:spacing w:after="0" w:line="276" w:lineRule="auto"/>
        <w:ind w:left="720"/>
        <w:jc w:val="both"/>
        <w:rPr>
          <w:rFonts w:ascii="Times New Roman" w:hAnsi="Times New Roman" w:cs="Times New Roman"/>
          <w:b/>
          <w:sz w:val="24"/>
          <w:szCs w:val="24"/>
          <w:lang w:val="fr-FR"/>
        </w:rPr>
      </w:pPr>
      <w:r w:rsidRPr="00031009">
        <w:rPr>
          <w:rFonts w:ascii="Times New Roman" w:hAnsi="Times New Roman" w:cs="Times New Roman"/>
          <w:b/>
          <w:sz w:val="24"/>
          <w:szCs w:val="24"/>
          <w:lang w:val="fr-FR"/>
        </w:rPr>
        <w:t>Adancime foraj – cca.60-100-120 m m</w:t>
      </w:r>
    </w:p>
    <w:p w:rsidR="00031009" w:rsidRPr="00031009" w:rsidRDefault="00031009" w:rsidP="00031009">
      <w:pPr>
        <w:numPr>
          <w:ilvl w:val="0"/>
          <w:numId w:val="6"/>
        </w:numPr>
        <w:tabs>
          <w:tab w:val="left" w:pos="0"/>
        </w:tabs>
        <w:spacing w:after="0" w:line="240" w:lineRule="auto"/>
        <w:ind w:left="720"/>
        <w:jc w:val="both"/>
        <w:rPr>
          <w:rFonts w:ascii="Times New Roman" w:hAnsi="Times New Roman" w:cs="Times New Roman"/>
          <w:b/>
          <w:sz w:val="24"/>
          <w:szCs w:val="24"/>
        </w:rPr>
      </w:pPr>
      <w:r w:rsidRPr="00031009">
        <w:rPr>
          <w:rFonts w:ascii="Times New Roman" w:hAnsi="Times New Roman" w:cs="Times New Roman"/>
          <w:b/>
          <w:sz w:val="24"/>
          <w:szCs w:val="24"/>
        </w:rPr>
        <w:t>Nivel hidrostatic (NHs) = 2,20 m</w:t>
      </w:r>
    </w:p>
    <w:p w:rsidR="00031009" w:rsidRPr="00031009" w:rsidRDefault="00031009" w:rsidP="00031009">
      <w:pPr>
        <w:numPr>
          <w:ilvl w:val="0"/>
          <w:numId w:val="6"/>
        </w:numPr>
        <w:tabs>
          <w:tab w:val="left" w:pos="0"/>
        </w:tabs>
        <w:spacing w:after="0" w:line="240" w:lineRule="auto"/>
        <w:ind w:left="720"/>
        <w:jc w:val="both"/>
        <w:rPr>
          <w:rFonts w:ascii="Times New Roman" w:hAnsi="Times New Roman" w:cs="Times New Roman"/>
          <w:b/>
          <w:sz w:val="24"/>
          <w:szCs w:val="24"/>
        </w:rPr>
      </w:pPr>
      <w:r w:rsidRPr="00031009">
        <w:rPr>
          <w:rFonts w:ascii="Times New Roman" w:hAnsi="Times New Roman" w:cs="Times New Roman"/>
          <w:b/>
          <w:sz w:val="24"/>
          <w:szCs w:val="24"/>
        </w:rPr>
        <w:t>Nivel hidrodinamic (NHd) = 18,70 m</w:t>
      </w:r>
    </w:p>
    <w:p w:rsidR="00031009" w:rsidRPr="00031009" w:rsidRDefault="00031009" w:rsidP="00031009">
      <w:pPr>
        <w:numPr>
          <w:ilvl w:val="0"/>
          <w:numId w:val="6"/>
        </w:numPr>
        <w:tabs>
          <w:tab w:val="left" w:pos="0"/>
        </w:tabs>
        <w:spacing w:after="0" w:line="240" w:lineRule="auto"/>
        <w:ind w:left="720"/>
        <w:jc w:val="both"/>
        <w:rPr>
          <w:rFonts w:ascii="Times New Roman" w:hAnsi="Times New Roman" w:cs="Times New Roman"/>
          <w:b/>
          <w:sz w:val="24"/>
          <w:szCs w:val="24"/>
        </w:rPr>
      </w:pPr>
      <w:r w:rsidRPr="00031009">
        <w:rPr>
          <w:rFonts w:ascii="Times New Roman" w:hAnsi="Times New Roman" w:cs="Times New Roman"/>
          <w:b/>
          <w:sz w:val="24"/>
          <w:szCs w:val="24"/>
        </w:rPr>
        <w:t>Debit foraj Q = 10,0 l/s = 36 mc/h</w:t>
      </w:r>
    </w:p>
    <w:p w:rsidR="00031009" w:rsidRPr="00031009" w:rsidRDefault="00031009" w:rsidP="00031009">
      <w:pPr>
        <w:numPr>
          <w:ilvl w:val="0"/>
          <w:numId w:val="6"/>
        </w:numPr>
        <w:tabs>
          <w:tab w:val="left" w:pos="0"/>
        </w:tabs>
        <w:spacing w:after="0" w:line="240" w:lineRule="auto"/>
        <w:ind w:left="720"/>
        <w:jc w:val="both"/>
        <w:rPr>
          <w:rFonts w:ascii="Times New Roman" w:hAnsi="Times New Roman" w:cs="Times New Roman"/>
          <w:b/>
          <w:sz w:val="24"/>
          <w:szCs w:val="24"/>
        </w:rPr>
      </w:pPr>
      <w:r w:rsidRPr="00031009">
        <w:rPr>
          <w:rFonts w:ascii="Times New Roman" w:hAnsi="Times New Roman" w:cs="Times New Roman"/>
          <w:b/>
          <w:sz w:val="24"/>
          <w:szCs w:val="24"/>
        </w:rPr>
        <w:t>Diametru foraj : D = 300 mm</w:t>
      </w:r>
    </w:p>
    <w:p w:rsidR="0003180D" w:rsidRPr="006F3D20" w:rsidRDefault="0003180D" w:rsidP="0003180D">
      <w:pPr>
        <w:tabs>
          <w:tab w:val="left" w:pos="0"/>
        </w:tabs>
        <w:ind w:left="720"/>
        <w:jc w:val="both"/>
        <w:rPr>
          <w:rFonts w:ascii="Times New Roman" w:hAnsi="Times New Roman" w:cs="Times New Roman"/>
          <w:sz w:val="24"/>
          <w:szCs w:val="24"/>
        </w:rPr>
      </w:pPr>
      <w:proofErr w:type="gramStart"/>
      <w:r w:rsidRPr="006F3D20">
        <w:rPr>
          <w:rFonts w:ascii="Times New Roman" w:hAnsi="Times New Roman" w:cs="Times New Roman"/>
          <w:sz w:val="24"/>
          <w:szCs w:val="24"/>
        </w:rPr>
        <w:t>Apa</w:t>
      </w:r>
      <w:proofErr w:type="gramEnd"/>
      <w:r w:rsidRPr="006F3D20">
        <w:rPr>
          <w:rFonts w:ascii="Times New Roman" w:hAnsi="Times New Roman" w:cs="Times New Roman"/>
          <w:sz w:val="24"/>
          <w:szCs w:val="24"/>
        </w:rPr>
        <w:t xml:space="preserve"> preluată din foraj, prin intermediul unei conducte de aductiune realizata din tuburi PEHD, montaj ingropat, Dext = </w:t>
      </w:r>
      <w:r w:rsidR="00031009">
        <w:rPr>
          <w:rFonts w:ascii="Times New Roman" w:hAnsi="Times New Roman" w:cs="Times New Roman"/>
          <w:sz w:val="24"/>
          <w:szCs w:val="24"/>
        </w:rPr>
        <w:t>110 mm; L = cca.20</w:t>
      </w:r>
      <w:r w:rsidRPr="006F3D20">
        <w:rPr>
          <w:rFonts w:ascii="Times New Roman" w:hAnsi="Times New Roman" w:cs="Times New Roman"/>
          <w:sz w:val="24"/>
          <w:szCs w:val="24"/>
        </w:rPr>
        <w:t xml:space="preserve"> m, este dirijata spr</w:t>
      </w:r>
      <w:r w:rsidRPr="00031009">
        <w:rPr>
          <w:rFonts w:ascii="Times New Roman" w:hAnsi="Times New Roman" w:cs="Times New Roman"/>
          <w:sz w:val="24"/>
          <w:szCs w:val="24"/>
        </w:rPr>
        <w:t xml:space="preserve">e </w:t>
      </w:r>
      <w:r w:rsidR="00031009" w:rsidRPr="00031009">
        <w:rPr>
          <w:rFonts w:ascii="Times New Roman" w:hAnsi="Times New Roman" w:cs="Times New Roman"/>
          <w:sz w:val="24"/>
          <w:szCs w:val="24"/>
        </w:rPr>
        <w:t>rezervorul de inmagazinare apa/caminul de vane</w:t>
      </w:r>
      <w:r w:rsidR="00031009">
        <w:rPr>
          <w:rFonts w:ascii="Times New Roman" w:hAnsi="Times New Roman" w:cs="Times New Roman"/>
          <w:sz w:val="24"/>
          <w:szCs w:val="24"/>
        </w:rPr>
        <w:t>- constructii existente</w:t>
      </w:r>
    </w:p>
    <w:p w:rsidR="0003180D" w:rsidRPr="00031009" w:rsidRDefault="0003180D" w:rsidP="0003180D">
      <w:pPr>
        <w:pStyle w:val="BodyText"/>
        <w:ind w:left="720" w:firstLine="432"/>
        <w:rPr>
          <w:rFonts w:ascii="Times New Roman" w:hAnsi="Times New Roman"/>
          <w:sz w:val="24"/>
          <w:szCs w:val="24"/>
          <w:lang w:val="ro-RO"/>
        </w:rPr>
      </w:pPr>
      <w:r w:rsidRPr="00031009">
        <w:rPr>
          <w:rFonts w:ascii="Times New Roman" w:hAnsi="Times New Roman"/>
          <w:sz w:val="24"/>
          <w:szCs w:val="24"/>
          <w:lang w:val="ro-RO"/>
        </w:rPr>
        <w:tab/>
      </w:r>
      <w:r w:rsidR="00031009" w:rsidRPr="00031009">
        <w:rPr>
          <w:rFonts w:ascii="Times New Roman" w:hAnsi="Times New Roman"/>
          <w:sz w:val="24"/>
          <w:szCs w:val="24"/>
          <w:lang w:val="ro-RO"/>
        </w:rPr>
        <w:t>Forajul va fi prevazut cu perimetru de protectie sanitara, imprejmuire cu gard din sarma profilata fixata cu elturi metalice pe stalpi metalici, cu dimensiunile: LxlxH=5,0 n x5,0 m x 2,10 m</w:t>
      </w:r>
    </w:p>
    <w:p w:rsidR="0003180D" w:rsidRPr="006F3D20" w:rsidRDefault="0003180D" w:rsidP="0003180D">
      <w:pPr>
        <w:pStyle w:val="BodyText"/>
        <w:ind w:left="720" w:firstLine="432"/>
        <w:rPr>
          <w:rFonts w:ascii="Times New Roman" w:hAnsi="Times New Roman"/>
          <w:sz w:val="24"/>
          <w:szCs w:val="24"/>
          <w:lang w:val="ro-RO"/>
        </w:rPr>
      </w:pPr>
    </w:p>
    <w:p w:rsidR="003A585E" w:rsidRPr="00D92D3D" w:rsidRDefault="00A51953" w:rsidP="00B34CDB">
      <w:pPr>
        <w:spacing w:after="0" w:line="240" w:lineRule="auto"/>
        <w:ind w:left="720"/>
        <w:jc w:val="both"/>
        <w:rPr>
          <w:rFonts w:ascii="Times New Roman" w:eastAsia="Times New Roman" w:hAnsi="Times New Roman" w:cs="Times New Roman"/>
          <w:b/>
          <w:sz w:val="24"/>
          <w:szCs w:val="24"/>
          <w:u w:val="single"/>
        </w:rPr>
      </w:pPr>
      <w:r w:rsidRPr="00D92D3D">
        <w:rPr>
          <w:rFonts w:ascii="Times New Roman" w:eastAsia="Times New Roman" w:hAnsi="Times New Roman" w:cs="Times New Roman"/>
          <w:b/>
          <w:bCs/>
          <w:sz w:val="24"/>
          <w:szCs w:val="24"/>
          <w:u w:val="single"/>
        </w:rPr>
        <w:t>f</w:t>
      </w:r>
      <w:r w:rsidRPr="00D92D3D">
        <w:rPr>
          <w:rFonts w:ascii="Times New Roman" w:eastAsia="Times New Roman" w:hAnsi="Times New Roman" w:cs="Times New Roman"/>
          <w:b/>
          <w:bCs/>
          <w:sz w:val="24"/>
          <w:szCs w:val="24"/>
          <w:u w:val="single"/>
          <w:vertAlign w:val="subscript"/>
        </w:rPr>
        <w:t>2</w:t>
      </w:r>
      <w:r w:rsidRPr="00D92D3D">
        <w:rPr>
          <w:rFonts w:ascii="Times New Roman" w:eastAsia="Times New Roman" w:hAnsi="Times New Roman" w:cs="Times New Roman"/>
          <w:b/>
          <w:bCs/>
          <w:sz w:val="24"/>
          <w:szCs w:val="24"/>
          <w:u w:val="single"/>
        </w:rPr>
        <w:t>)</w:t>
      </w:r>
      <w:r w:rsidRPr="00D92D3D">
        <w:rPr>
          <w:rFonts w:ascii="Times New Roman" w:eastAsia="Times New Roman" w:hAnsi="Times New Roman" w:cs="Times New Roman"/>
          <w:b/>
          <w:sz w:val="24"/>
          <w:szCs w:val="24"/>
          <w:u w:val="single"/>
        </w:rPr>
        <w:t> D</w:t>
      </w:r>
      <w:r w:rsidR="003A585E" w:rsidRPr="00D92D3D">
        <w:rPr>
          <w:rFonts w:ascii="Times New Roman" w:eastAsia="Times New Roman" w:hAnsi="Times New Roman" w:cs="Times New Roman"/>
          <w:b/>
          <w:sz w:val="24"/>
          <w:szCs w:val="24"/>
          <w:u w:val="single"/>
        </w:rPr>
        <w:t>escrierea instalației și a fluxurilor tehnologice existente pe amplasament (după caz);</w:t>
      </w:r>
    </w:p>
    <w:p w:rsidR="00031009" w:rsidRPr="0083332A" w:rsidRDefault="00031009" w:rsidP="00031009">
      <w:pPr>
        <w:pStyle w:val="ListParagraph"/>
        <w:spacing w:after="0" w:line="240" w:lineRule="auto"/>
        <w:jc w:val="both"/>
        <w:rPr>
          <w:rFonts w:ascii="Times New Roman" w:eastAsia="Times New Roman" w:hAnsi="Times New Roman" w:cs="Times New Roman"/>
          <w:b/>
          <w:i/>
          <w:sz w:val="24"/>
          <w:szCs w:val="24"/>
        </w:rPr>
      </w:pPr>
    </w:p>
    <w:p w:rsidR="00031009" w:rsidRPr="00261D5E" w:rsidRDefault="00031009" w:rsidP="00031009">
      <w:pPr>
        <w:tabs>
          <w:tab w:val="left" w:pos="1418"/>
        </w:tabs>
        <w:spacing w:after="0"/>
        <w:ind w:left="810" w:hanging="90"/>
        <w:jc w:val="both"/>
        <w:rPr>
          <w:rFonts w:ascii="Times New Roman" w:hAnsi="Times New Roman" w:cs="Times New Roman"/>
          <w:b/>
          <w:i/>
          <w:sz w:val="24"/>
          <w:szCs w:val="24"/>
        </w:rPr>
      </w:pPr>
      <w:r w:rsidRPr="00261D5E">
        <w:rPr>
          <w:rFonts w:ascii="Times New Roman" w:hAnsi="Times New Roman" w:cs="Times New Roman"/>
          <w:b/>
          <w:i/>
          <w:sz w:val="24"/>
          <w:szCs w:val="24"/>
        </w:rPr>
        <w:t>Descrierea procesului tehnologic</w:t>
      </w:r>
    </w:p>
    <w:p w:rsidR="00031009" w:rsidRPr="00261D5E" w:rsidRDefault="00031009" w:rsidP="00031009">
      <w:pPr>
        <w:tabs>
          <w:tab w:val="left" w:pos="1418"/>
        </w:tabs>
        <w:spacing w:after="0"/>
        <w:ind w:left="810" w:hanging="90"/>
        <w:jc w:val="both"/>
        <w:rPr>
          <w:rFonts w:ascii="Times New Roman" w:hAnsi="Times New Roman" w:cs="Times New Roman"/>
          <w:sz w:val="24"/>
          <w:szCs w:val="24"/>
        </w:rPr>
      </w:pPr>
      <w:r w:rsidRPr="00261D5E">
        <w:rPr>
          <w:rFonts w:ascii="Times New Roman" w:hAnsi="Times New Roman" w:cs="Times New Roman"/>
          <w:b/>
          <w:sz w:val="24"/>
          <w:szCs w:val="24"/>
        </w:rPr>
        <w:t xml:space="preserve">-  </w:t>
      </w:r>
      <w:proofErr w:type="gramStart"/>
      <w:r w:rsidRPr="00261D5E">
        <w:rPr>
          <w:rFonts w:ascii="Times New Roman" w:hAnsi="Times New Roman" w:cs="Times New Roman"/>
          <w:sz w:val="24"/>
          <w:szCs w:val="24"/>
        </w:rPr>
        <w:t>captare</w:t>
      </w:r>
      <w:proofErr w:type="gramEnd"/>
      <w:r w:rsidRPr="00261D5E">
        <w:rPr>
          <w:rFonts w:ascii="Times New Roman" w:hAnsi="Times New Roman" w:cs="Times New Roman"/>
          <w:sz w:val="24"/>
          <w:szCs w:val="24"/>
        </w:rPr>
        <w:t xml:space="preserve"> apă din pânza subterană prin intermediul forajului </w:t>
      </w:r>
      <w:r>
        <w:rPr>
          <w:rFonts w:ascii="Times New Roman" w:hAnsi="Times New Roman" w:cs="Times New Roman"/>
          <w:sz w:val="24"/>
          <w:szCs w:val="24"/>
        </w:rPr>
        <w:t>propus</w:t>
      </w:r>
    </w:p>
    <w:p w:rsidR="00031009" w:rsidRDefault="00031009" w:rsidP="00031009">
      <w:pPr>
        <w:tabs>
          <w:tab w:val="left" w:pos="1418"/>
        </w:tabs>
        <w:spacing w:after="0"/>
        <w:ind w:left="810" w:hanging="90"/>
        <w:jc w:val="both"/>
        <w:rPr>
          <w:rFonts w:ascii="Times New Roman" w:hAnsi="Times New Roman" w:cs="Times New Roman"/>
          <w:sz w:val="24"/>
          <w:szCs w:val="24"/>
        </w:rPr>
      </w:pPr>
      <w:r w:rsidRPr="00261D5E">
        <w:rPr>
          <w:rFonts w:ascii="Times New Roman" w:hAnsi="Times New Roman" w:cs="Times New Roman"/>
          <w:sz w:val="24"/>
          <w:szCs w:val="24"/>
        </w:rPr>
        <w:t xml:space="preserve">- </w:t>
      </w:r>
      <w:proofErr w:type="gramStart"/>
      <w:r w:rsidRPr="00261D5E">
        <w:rPr>
          <w:rFonts w:ascii="Times New Roman" w:hAnsi="Times New Roman" w:cs="Times New Roman"/>
          <w:sz w:val="24"/>
          <w:szCs w:val="24"/>
        </w:rPr>
        <w:t>aductiunea</w:t>
      </w:r>
      <w:proofErr w:type="gramEnd"/>
      <w:r w:rsidRPr="00261D5E">
        <w:rPr>
          <w:rFonts w:ascii="Times New Roman" w:hAnsi="Times New Roman" w:cs="Times New Roman"/>
          <w:sz w:val="24"/>
          <w:szCs w:val="24"/>
        </w:rPr>
        <w:t xml:space="preserve"> apa prin intermediul conductei de aductiune din teava </w:t>
      </w:r>
      <w:r w:rsidRPr="006F3D20">
        <w:rPr>
          <w:rFonts w:ascii="Times New Roman" w:hAnsi="Times New Roman" w:cs="Times New Roman"/>
          <w:sz w:val="24"/>
          <w:szCs w:val="24"/>
        </w:rPr>
        <w:t xml:space="preserve">PEHD, montaj ingropat, </w:t>
      </w:r>
      <w:r>
        <w:rPr>
          <w:rFonts w:ascii="Times New Roman" w:hAnsi="Times New Roman" w:cs="Times New Roman"/>
          <w:sz w:val="24"/>
          <w:szCs w:val="24"/>
        </w:rPr>
        <w:t xml:space="preserve">                                 Dext = 110 mm; L = cca.20 m</w:t>
      </w:r>
    </w:p>
    <w:p w:rsidR="00031009" w:rsidRDefault="00031009" w:rsidP="00031009">
      <w:pPr>
        <w:tabs>
          <w:tab w:val="left" w:pos="1418"/>
        </w:tabs>
        <w:spacing w:after="0"/>
        <w:ind w:left="810" w:hanging="90"/>
        <w:jc w:val="both"/>
        <w:rPr>
          <w:rFonts w:ascii="Times New Roman" w:hAnsi="Times New Roman" w:cs="Times New Roman"/>
          <w:sz w:val="24"/>
          <w:szCs w:val="24"/>
        </w:rPr>
      </w:pPr>
    </w:p>
    <w:p w:rsidR="00031009" w:rsidRDefault="00031009" w:rsidP="00031009">
      <w:pPr>
        <w:tabs>
          <w:tab w:val="left" w:pos="1418"/>
        </w:tabs>
        <w:spacing w:after="0"/>
        <w:ind w:left="810" w:hanging="90"/>
        <w:jc w:val="both"/>
        <w:rPr>
          <w:rFonts w:ascii="Times New Roman" w:hAnsi="Times New Roman" w:cs="Times New Roman"/>
          <w:b/>
          <w:sz w:val="24"/>
          <w:szCs w:val="24"/>
        </w:rPr>
      </w:pPr>
      <w:r>
        <w:rPr>
          <w:rFonts w:ascii="Times New Roman" w:hAnsi="Times New Roman" w:cs="Times New Roman"/>
          <w:b/>
          <w:sz w:val="24"/>
          <w:szCs w:val="24"/>
        </w:rPr>
        <w:t xml:space="preserve">                                                                               </w:t>
      </w:r>
      <w:r w:rsidRPr="005221C8">
        <w:rPr>
          <w:rFonts w:ascii="Times New Roman" w:hAnsi="Times New Roman" w:cs="Times New Roman"/>
          <w:b/>
          <w:sz w:val="24"/>
          <w:szCs w:val="24"/>
        </w:rPr>
        <w:t>-0</w:t>
      </w:r>
      <w:r>
        <w:rPr>
          <w:rFonts w:ascii="Times New Roman" w:hAnsi="Times New Roman" w:cs="Times New Roman"/>
          <w:b/>
          <w:sz w:val="24"/>
          <w:szCs w:val="24"/>
        </w:rPr>
        <w:t>7</w:t>
      </w:r>
      <w:r w:rsidRPr="005221C8">
        <w:rPr>
          <w:rFonts w:ascii="Times New Roman" w:hAnsi="Times New Roman" w:cs="Times New Roman"/>
          <w:b/>
          <w:sz w:val="24"/>
          <w:szCs w:val="24"/>
        </w:rPr>
        <w:t>-</w:t>
      </w:r>
    </w:p>
    <w:p w:rsidR="00031009" w:rsidRPr="00261D5E" w:rsidRDefault="00031009" w:rsidP="00031009">
      <w:pPr>
        <w:tabs>
          <w:tab w:val="left" w:pos="1418"/>
        </w:tabs>
        <w:spacing w:after="0"/>
        <w:ind w:left="810" w:hanging="90"/>
        <w:jc w:val="both"/>
        <w:rPr>
          <w:rFonts w:ascii="Times New Roman" w:hAnsi="Times New Roman" w:cs="Times New Roman"/>
          <w:sz w:val="24"/>
          <w:szCs w:val="24"/>
        </w:rPr>
      </w:pPr>
    </w:p>
    <w:p w:rsidR="00031009" w:rsidRDefault="00031009" w:rsidP="00031009">
      <w:pPr>
        <w:tabs>
          <w:tab w:val="left" w:pos="1418"/>
        </w:tabs>
        <w:spacing w:after="0"/>
        <w:ind w:left="810" w:hanging="90"/>
        <w:jc w:val="both"/>
        <w:rPr>
          <w:rFonts w:ascii="Times New Roman" w:hAnsi="Times New Roman" w:cs="Times New Roman"/>
          <w:sz w:val="24"/>
          <w:szCs w:val="24"/>
        </w:rPr>
      </w:pPr>
      <w:r w:rsidRPr="00261D5E">
        <w:rPr>
          <w:rFonts w:ascii="Times New Roman" w:hAnsi="Times New Roman" w:cs="Times New Roman"/>
          <w:sz w:val="24"/>
          <w:szCs w:val="24"/>
        </w:rPr>
        <w:t xml:space="preserve">- </w:t>
      </w:r>
      <w:proofErr w:type="gramStart"/>
      <w:r w:rsidRPr="006F3D20">
        <w:rPr>
          <w:rFonts w:ascii="Times New Roman" w:hAnsi="Times New Roman" w:cs="Times New Roman"/>
          <w:sz w:val="24"/>
          <w:szCs w:val="24"/>
        </w:rPr>
        <w:t>dirija</w:t>
      </w:r>
      <w:r>
        <w:rPr>
          <w:rFonts w:ascii="Times New Roman" w:hAnsi="Times New Roman" w:cs="Times New Roman"/>
          <w:sz w:val="24"/>
          <w:szCs w:val="24"/>
        </w:rPr>
        <w:t>rea</w:t>
      </w:r>
      <w:proofErr w:type="gramEnd"/>
      <w:r>
        <w:rPr>
          <w:rFonts w:ascii="Times New Roman" w:hAnsi="Times New Roman" w:cs="Times New Roman"/>
          <w:sz w:val="24"/>
          <w:szCs w:val="24"/>
        </w:rPr>
        <w:t xml:space="preserve"> apei preluata din foraj</w:t>
      </w:r>
      <w:r w:rsidRPr="006F3D20">
        <w:rPr>
          <w:rFonts w:ascii="Times New Roman" w:hAnsi="Times New Roman" w:cs="Times New Roman"/>
          <w:sz w:val="24"/>
          <w:szCs w:val="24"/>
        </w:rPr>
        <w:t xml:space="preserve"> spre </w:t>
      </w:r>
      <w:r>
        <w:rPr>
          <w:rFonts w:ascii="Times New Roman" w:hAnsi="Times New Roman" w:cs="Times New Roman"/>
          <w:sz w:val="24"/>
          <w:szCs w:val="24"/>
        </w:rPr>
        <w:t>rezervorul de inmagazinare existent, prin intermediul caminului de vane existent</w:t>
      </w:r>
    </w:p>
    <w:p w:rsidR="00031009" w:rsidRPr="00031009" w:rsidRDefault="00031009" w:rsidP="00031009">
      <w:pPr>
        <w:tabs>
          <w:tab w:val="left" w:pos="810"/>
        </w:tabs>
        <w:spacing w:line="276" w:lineRule="auto"/>
        <w:ind w:left="720"/>
        <w:jc w:val="both"/>
        <w:rPr>
          <w:rFonts w:ascii="Times New Roman" w:hAnsi="Times New Roman" w:cs="Times New Roman"/>
          <w:sz w:val="24"/>
          <w:szCs w:val="24"/>
          <w:lang w:val="fr-FR"/>
        </w:rPr>
      </w:pPr>
    </w:p>
    <w:p w:rsidR="00031009" w:rsidRPr="00031009" w:rsidRDefault="00031009" w:rsidP="00031009">
      <w:pPr>
        <w:tabs>
          <w:tab w:val="left" w:pos="810"/>
        </w:tabs>
        <w:spacing w:line="276" w:lineRule="auto"/>
        <w:ind w:left="720"/>
        <w:jc w:val="both"/>
        <w:rPr>
          <w:rFonts w:ascii="Times New Roman" w:hAnsi="Times New Roman" w:cs="Times New Roman"/>
          <w:sz w:val="24"/>
          <w:szCs w:val="24"/>
          <w:lang w:val="fr-FR"/>
        </w:rPr>
      </w:pPr>
      <w:r w:rsidRPr="00031009">
        <w:rPr>
          <w:rFonts w:ascii="Times New Roman" w:hAnsi="Times New Roman" w:cs="Times New Roman"/>
          <w:sz w:val="24"/>
          <w:szCs w:val="24"/>
          <w:lang w:val="fr-FR"/>
        </w:rPr>
        <w:t xml:space="preserve">Pentru realizarea forajului propus, tehnologia </w:t>
      </w:r>
      <w:proofErr w:type="gramStart"/>
      <w:r w:rsidRPr="00031009">
        <w:rPr>
          <w:rFonts w:ascii="Times New Roman" w:hAnsi="Times New Roman" w:cs="Times New Roman"/>
          <w:sz w:val="24"/>
          <w:szCs w:val="24"/>
          <w:lang w:val="fr-FR"/>
        </w:rPr>
        <w:t>de executie</w:t>
      </w:r>
      <w:proofErr w:type="gramEnd"/>
      <w:r w:rsidRPr="00031009">
        <w:rPr>
          <w:rFonts w:ascii="Times New Roman" w:hAnsi="Times New Roman" w:cs="Times New Roman"/>
          <w:sz w:val="24"/>
          <w:szCs w:val="24"/>
          <w:lang w:val="fr-FR"/>
        </w:rPr>
        <w:t xml:space="preserve"> va fi :</w:t>
      </w:r>
    </w:p>
    <w:p w:rsidR="00031009" w:rsidRPr="00031009" w:rsidRDefault="00031009" w:rsidP="00031009">
      <w:pPr>
        <w:numPr>
          <w:ilvl w:val="0"/>
          <w:numId w:val="31"/>
        </w:numPr>
        <w:tabs>
          <w:tab w:val="left" w:pos="810"/>
        </w:tabs>
        <w:spacing w:after="0" w:line="276" w:lineRule="auto"/>
        <w:ind w:firstLine="0"/>
        <w:jc w:val="both"/>
        <w:rPr>
          <w:rFonts w:ascii="Times New Roman" w:hAnsi="Times New Roman" w:cs="Times New Roman"/>
          <w:sz w:val="24"/>
          <w:szCs w:val="24"/>
          <w:lang w:val="fr-FR"/>
        </w:rPr>
      </w:pPr>
      <w:r w:rsidRPr="00031009">
        <w:rPr>
          <w:rFonts w:ascii="Times New Roman" w:hAnsi="Times New Roman" w:cs="Times New Roman"/>
          <w:sz w:val="24"/>
          <w:szCs w:val="24"/>
          <w:lang w:val="fr-FR"/>
        </w:rPr>
        <w:t>Delimitarea, cu banda avertizoare, a zonei care urmeaza sa fie afectata de lucrari</w:t>
      </w:r>
    </w:p>
    <w:p w:rsidR="00031009" w:rsidRPr="00031009" w:rsidRDefault="00031009" w:rsidP="00031009">
      <w:pPr>
        <w:numPr>
          <w:ilvl w:val="0"/>
          <w:numId w:val="31"/>
        </w:numPr>
        <w:tabs>
          <w:tab w:val="left" w:pos="810"/>
        </w:tabs>
        <w:spacing w:after="0" w:line="276" w:lineRule="auto"/>
        <w:ind w:firstLine="0"/>
        <w:jc w:val="both"/>
        <w:rPr>
          <w:rFonts w:ascii="Times New Roman" w:hAnsi="Times New Roman" w:cs="Times New Roman"/>
          <w:sz w:val="24"/>
          <w:szCs w:val="24"/>
          <w:lang w:val="fr-FR"/>
        </w:rPr>
      </w:pPr>
      <w:r w:rsidRPr="00031009">
        <w:rPr>
          <w:rFonts w:ascii="Times New Roman" w:hAnsi="Times New Roman" w:cs="Times New Roman"/>
          <w:sz w:val="24"/>
          <w:szCs w:val="24"/>
          <w:lang w:val="fr-FR"/>
        </w:rPr>
        <w:t xml:space="preserve">Semnalizarea zonei delimitate, folosind indicatoare specifice executiei lucrarilor </w:t>
      </w:r>
    </w:p>
    <w:p w:rsidR="00031009" w:rsidRPr="00031009" w:rsidRDefault="00031009" w:rsidP="00031009">
      <w:pPr>
        <w:numPr>
          <w:ilvl w:val="0"/>
          <w:numId w:val="31"/>
        </w:numPr>
        <w:tabs>
          <w:tab w:val="left" w:pos="810"/>
        </w:tabs>
        <w:spacing w:after="0" w:line="276" w:lineRule="auto"/>
        <w:ind w:firstLine="0"/>
        <w:jc w:val="both"/>
        <w:rPr>
          <w:rFonts w:ascii="Times New Roman" w:hAnsi="Times New Roman" w:cs="Times New Roman"/>
          <w:sz w:val="24"/>
          <w:szCs w:val="24"/>
          <w:lang w:val="fr-FR"/>
        </w:rPr>
      </w:pPr>
      <w:r w:rsidRPr="00031009">
        <w:rPr>
          <w:rFonts w:ascii="Times New Roman" w:hAnsi="Times New Roman" w:cs="Times New Roman"/>
          <w:sz w:val="24"/>
          <w:szCs w:val="24"/>
          <w:lang w:val="fr-FR"/>
        </w:rPr>
        <w:t>Se realizeaza decopertarea stratului vegetal</w:t>
      </w:r>
    </w:p>
    <w:p w:rsidR="00031009" w:rsidRPr="00031009" w:rsidRDefault="00031009" w:rsidP="00031009">
      <w:pPr>
        <w:numPr>
          <w:ilvl w:val="0"/>
          <w:numId w:val="31"/>
        </w:numPr>
        <w:tabs>
          <w:tab w:val="left" w:pos="810"/>
        </w:tabs>
        <w:spacing w:after="0" w:line="276" w:lineRule="auto"/>
        <w:ind w:firstLine="0"/>
        <w:jc w:val="both"/>
        <w:rPr>
          <w:rFonts w:ascii="Times New Roman" w:hAnsi="Times New Roman" w:cs="Times New Roman"/>
          <w:sz w:val="24"/>
          <w:szCs w:val="24"/>
          <w:lang w:val="fr-FR"/>
        </w:rPr>
      </w:pPr>
      <w:r w:rsidRPr="00031009">
        <w:rPr>
          <w:rFonts w:ascii="Times New Roman" w:hAnsi="Times New Roman" w:cs="Times New Roman"/>
          <w:sz w:val="24"/>
          <w:szCs w:val="24"/>
          <w:lang w:val="fr-FR"/>
        </w:rPr>
        <w:t>Se executa sapatura forajului (prin foraj vertical)</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 xml:space="preserve">Forajele, de </w:t>
      </w:r>
      <w:proofErr w:type="gramStart"/>
      <w:r w:rsidRPr="00031009">
        <w:rPr>
          <w:rFonts w:ascii="Times New Roman" w:hAnsi="Times New Roman" w:cs="Times New Roman"/>
          <w:sz w:val="24"/>
          <w:szCs w:val="24"/>
        </w:rPr>
        <w:t>regula(</w:t>
      </w:r>
      <w:proofErr w:type="gramEnd"/>
      <w:r w:rsidRPr="00031009">
        <w:rPr>
          <w:rFonts w:ascii="Times New Roman" w:hAnsi="Times New Roman" w:cs="Times New Roman"/>
          <w:sz w:val="24"/>
          <w:szCs w:val="24"/>
        </w:rPr>
        <w:t>functie de recomandarile din studiile hidrogeologice existente in zona), se vor executa în sistem hidraulic, cu circulaţie directă (sau inversă), cu instalaţie de tip FA, după următorul program:</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tubarea unei coloane de protecţie, Dn= 300 mm – cimentată în spate până la adâncimea de cca.30 m, pentru izolarea depozitelor cuaternare loessoide care acoperă calcarele cretacice</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tubarea unei coloane definitive din oţel, Dn= 8 5/8’’ sau PVC , Dn= 220 mm, în intervalul 0,00 – 100,00 m, prevăzută cu centrori şi cu filtru în zonele care vor fi stabilite la execuţie, în funcţie de litologia întâlnită şi de datele carotajului electric.</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 xml:space="preserve">Lungimea filtrului </w:t>
      </w:r>
      <w:proofErr w:type="gramStart"/>
      <w:r w:rsidRPr="00031009">
        <w:rPr>
          <w:rFonts w:ascii="Times New Roman" w:hAnsi="Times New Roman" w:cs="Times New Roman"/>
          <w:sz w:val="24"/>
          <w:szCs w:val="24"/>
        </w:rPr>
        <w:t>va</w:t>
      </w:r>
      <w:proofErr w:type="gramEnd"/>
      <w:r w:rsidRPr="00031009">
        <w:rPr>
          <w:rFonts w:ascii="Times New Roman" w:hAnsi="Times New Roman" w:cs="Times New Roman"/>
          <w:sz w:val="24"/>
          <w:szCs w:val="24"/>
        </w:rPr>
        <w:t xml:space="preserve"> fi de circa 40 m.In spatele filtrului va fi introdus pietriş mărgăritar cu diametrul 3 – 5 mm</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se va executa o probă de debit pe gaura net udată la adâncimea de 60 m şi în funcţie de rezultatele obţinute se va stabili echiparea acestuia la adâncimea respective.Dacă rezultatele sunt satisfăcătoare se va continua şi definitiva forajul până la 60 m adâncime</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se vor recolta probe la sită, din 2 în 2 m sau la schimbare de strat</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 xml:space="preserve">se </w:t>
      </w:r>
      <w:proofErr w:type="gramStart"/>
      <w:r w:rsidRPr="00031009">
        <w:rPr>
          <w:rFonts w:ascii="Times New Roman" w:hAnsi="Times New Roman" w:cs="Times New Roman"/>
          <w:sz w:val="24"/>
          <w:szCs w:val="24"/>
        </w:rPr>
        <w:t>va</w:t>
      </w:r>
      <w:proofErr w:type="gramEnd"/>
      <w:r w:rsidRPr="00031009">
        <w:rPr>
          <w:rFonts w:ascii="Times New Roman" w:hAnsi="Times New Roman" w:cs="Times New Roman"/>
          <w:sz w:val="24"/>
          <w:szCs w:val="24"/>
        </w:rPr>
        <w:t xml:space="preserve"> executa carotajul electric de sondă, la terminarea forajului, înainte de tubarea coloanei definitive</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se vor recolta probe pentru analiza chimică a apei, la terminarea probelor de debit intermediare (60</w:t>
      </w:r>
      <w:proofErr w:type="gramStart"/>
      <w:r w:rsidRPr="00031009">
        <w:rPr>
          <w:rFonts w:ascii="Times New Roman" w:hAnsi="Times New Roman" w:cs="Times New Roman"/>
          <w:sz w:val="24"/>
          <w:szCs w:val="24"/>
        </w:rPr>
        <w:t>,0</w:t>
      </w:r>
      <w:proofErr w:type="gramEnd"/>
      <w:r w:rsidRPr="00031009">
        <w:rPr>
          <w:rFonts w:ascii="Times New Roman" w:hAnsi="Times New Roman" w:cs="Times New Roman"/>
          <w:sz w:val="24"/>
          <w:szCs w:val="24"/>
        </w:rPr>
        <w:t xml:space="preserve"> m) şi finale</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probele de debit vor fi efectuate cu pomparea în trei trepte de pompare cu măsurători de nivel hidrodinamic, pe toată durata pompărilor şi cu măsurători de revenire a nivelului piezometric – după oprirea pompării</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b/>
          <w:sz w:val="24"/>
          <w:szCs w:val="24"/>
        </w:rPr>
      </w:pPr>
      <w:r w:rsidRPr="00031009">
        <w:rPr>
          <w:rFonts w:ascii="Times New Roman" w:hAnsi="Times New Roman" w:cs="Times New Roman"/>
          <w:b/>
          <w:sz w:val="24"/>
          <w:szCs w:val="24"/>
        </w:rPr>
        <w:t xml:space="preserve">Succesiunea operaţiunilor de realizare a forajului </w:t>
      </w:r>
      <w:proofErr w:type="gramStart"/>
      <w:r w:rsidRPr="00031009">
        <w:rPr>
          <w:rFonts w:ascii="Times New Roman" w:hAnsi="Times New Roman" w:cs="Times New Roman"/>
          <w:b/>
          <w:sz w:val="24"/>
          <w:szCs w:val="24"/>
        </w:rPr>
        <w:t>este</w:t>
      </w:r>
      <w:proofErr w:type="gramEnd"/>
      <w:r w:rsidRPr="00031009">
        <w:rPr>
          <w:rFonts w:ascii="Times New Roman" w:hAnsi="Times New Roman" w:cs="Times New Roman"/>
          <w:b/>
          <w:sz w:val="24"/>
          <w:szCs w:val="24"/>
        </w:rPr>
        <w:t>:</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foraj cu sapă Dn609 mm, de la 0 – 15 m</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tubarea coloanei de protecţie Dn 508 mm, , de la 0 – 15 m, cu încastrarea acesteia într-un strat impermeabil de argilă</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cimentarea coloanei de protecţie pe intervalul 2 – 15 m</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foraj cu sapă Dn 444</w:t>
      </w:r>
      <w:proofErr w:type="gramStart"/>
      <w:r w:rsidRPr="00031009">
        <w:rPr>
          <w:rFonts w:ascii="Times New Roman" w:hAnsi="Times New Roman" w:cs="Times New Roman"/>
          <w:sz w:val="24"/>
          <w:szCs w:val="24"/>
        </w:rPr>
        <w:t>,5</w:t>
      </w:r>
      <w:proofErr w:type="gramEnd"/>
      <w:r w:rsidRPr="00031009">
        <w:rPr>
          <w:rFonts w:ascii="Times New Roman" w:hAnsi="Times New Roman" w:cs="Times New Roman"/>
          <w:sz w:val="24"/>
          <w:szCs w:val="24"/>
        </w:rPr>
        <w:t>, pe intervalul 15 – 100 m-120 m</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p>
    <w:p w:rsidR="00031009" w:rsidRPr="0003180D" w:rsidRDefault="00031009" w:rsidP="00031009">
      <w:pPr>
        <w:tabs>
          <w:tab w:val="left" w:pos="810"/>
        </w:tabs>
        <w:autoSpaceDE w:val="0"/>
        <w:autoSpaceDN w:val="0"/>
        <w:adjustRightInd w:val="0"/>
        <w:ind w:left="720"/>
        <w:jc w:val="both"/>
        <w:rPr>
          <w:rFonts w:ascii="Times New Roman" w:hAnsi="Times New Roman" w:cs="Times New Roman"/>
          <w:color w:val="FF0000"/>
          <w:sz w:val="24"/>
          <w:szCs w:val="24"/>
        </w:rPr>
      </w:pPr>
    </w:p>
    <w:p w:rsidR="00031009" w:rsidRPr="00031009" w:rsidRDefault="00031009" w:rsidP="00031009">
      <w:pPr>
        <w:spacing w:after="0"/>
        <w:ind w:left="720"/>
        <w:jc w:val="both"/>
        <w:rPr>
          <w:rFonts w:ascii="Times New Roman" w:hAnsi="Times New Roman" w:cs="Times New Roman"/>
          <w:b/>
          <w:sz w:val="24"/>
          <w:szCs w:val="24"/>
        </w:rPr>
      </w:pPr>
      <w:r w:rsidRPr="00031009">
        <w:rPr>
          <w:rFonts w:ascii="Times New Roman" w:hAnsi="Times New Roman" w:cs="Times New Roman"/>
          <w:b/>
          <w:sz w:val="24"/>
          <w:szCs w:val="24"/>
        </w:rPr>
        <w:t xml:space="preserve">                                                                     -08-</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 xml:space="preserve">carotaj electric pe intervalul 15 – 60 </w:t>
      </w:r>
      <w:proofErr w:type="gramStart"/>
      <w:r w:rsidRPr="00031009">
        <w:rPr>
          <w:rFonts w:ascii="Times New Roman" w:hAnsi="Times New Roman" w:cs="Times New Roman"/>
          <w:sz w:val="24"/>
          <w:szCs w:val="24"/>
        </w:rPr>
        <w:t>m ,</w:t>
      </w:r>
      <w:proofErr w:type="gramEnd"/>
      <w:r w:rsidRPr="00031009">
        <w:rPr>
          <w:rFonts w:ascii="Times New Roman" w:hAnsi="Times New Roman" w:cs="Times New Roman"/>
          <w:sz w:val="24"/>
          <w:szCs w:val="24"/>
        </w:rPr>
        <w:t xml:space="preserve"> cu înregistrarea diagrafiilor electrice : o curbă de P.S. şi două curbe de rezistivitate</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definitivarea forajului cu burlane de foraj Dn 9 5/8’’ (244</w:t>
      </w:r>
      <w:proofErr w:type="gramStart"/>
      <w:r w:rsidRPr="00031009">
        <w:rPr>
          <w:rFonts w:ascii="Times New Roman" w:hAnsi="Times New Roman" w:cs="Times New Roman"/>
          <w:sz w:val="24"/>
          <w:szCs w:val="24"/>
        </w:rPr>
        <w:t>,5</w:t>
      </w:r>
      <w:proofErr w:type="gramEnd"/>
      <w:r w:rsidRPr="00031009">
        <w:rPr>
          <w:rFonts w:ascii="Times New Roman" w:hAnsi="Times New Roman" w:cs="Times New Roman"/>
          <w:sz w:val="24"/>
          <w:szCs w:val="24"/>
        </w:rPr>
        <w:t xml:space="preserve"> mm) pe intervalul   0 –100 m-120 m</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coloană filtrantă cu filtre tip Vrancea, D 200 mm, pe intervalele indicate de carotajul electric</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introducerea pitrişului mărgăritar, în circuit descendent</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introducere balast pe intervalul 2 – 40 m</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cimentare spaţiu inelar (sapă Dn 444,5 mm – burlan Dn 244,5) pe intervalul 40 - 100m-120 m</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spălare, denisipare şi pompare în circa 50 – 100 ore</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La terminarea lucrărilor de spălare, denisipare şi pompare, forajele vor fi acoperite</w:t>
      </w:r>
    </w:p>
    <w:p w:rsidR="00031009" w:rsidRPr="00031009" w:rsidRDefault="00031009" w:rsidP="00031009">
      <w:pPr>
        <w:numPr>
          <w:ilvl w:val="0"/>
          <w:numId w:val="31"/>
        </w:numPr>
        <w:tabs>
          <w:tab w:val="left" w:pos="810"/>
        </w:tabs>
        <w:spacing w:after="0" w:line="276" w:lineRule="auto"/>
        <w:ind w:firstLine="0"/>
        <w:jc w:val="both"/>
        <w:rPr>
          <w:rFonts w:ascii="Times New Roman" w:hAnsi="Times New Roman" w:cs="Times New Roman"/>
          <w:sz w:val="24"/>
          <w:szCs w:val="24"/>
          <w:lang w:val="fr-FR"/>
        </w:rPr>
      </w:pPr>
      <w:proofErr w:type="gramStart"/>
      <w:r w:rsidRPr="00031009">
        <w:rPr>
          <w:rFonts w:ascii="Times New Roman" w:hAnsi="Times New Roman" w:cs="Times New Roman"/>
          <w:sz w:val="24"/>
          <w:szCs w:val="24"/>
        </w:rPr>
        <w:t>cu</w:t>
      </w:r>
      <w:proofErr w:type="gramEnd"/>
      <w:r w:rsidRPr="00031009">
        <w:rPr>
          <w:rFonts w:ascii="Times New Roman" w:hAnsi="Times New Roman" w:cs="Times New Roman"/>
          <w:sz w:val="24"/>
          <w:szCs w:val="24"/>
        </w:rPr>
        <w:t xml:space="preserve"> capace metalice, urmând a fi executate lucrările de echipare a forajelor.</w:t>
      </w:r>
    </w:p>
    <w:p w:rsidR="00031009" w:rsidRPr="00031009" w:rsidRDefault="00031009" w:rsidP="00031009">
      <w:pPr>
        <w:numPr>
          <w:ilvl w:val="0"/>
          <w:numId w:val="31"/>
        </w:numPr>
        <w:tabs>
          <w:tab w:val="left" w:pos="810"/>
        </w:tabs>
        <w:spacing w:after="0" w:line="276" w:lineRule="auto"/>
        <w:ind w:firstLine="0"/>
        <w:jc w:val="both"/>
        <w:rPr>
          <w:rFonts w:ascii="Times New Roman" w:hAnsi="Times New Roman" w:cs="Times New Roman"/>
          <w:sz w:val="24"/>
          <w:szCs w:val="24"/>
          <w:lang w:val="fr-FR"/>
        </w:rPr>
      </w:pPr>
      <w:r w:rsidRPr="00031009">
        <w:rPr>
          <w:rFonts w:ascii="Times New Roman" w:hAnsi="Times New Roman" w:cs="Times New Roman"/>
          <w:sz w:val="24"/>
          <w:szCs w:val="24"/>
          <w:lang w:val="fr-FR"/>
        </w:rPr>
        <w:t xml:space="preserve"> Se realizeaza al doilea strat de nisip (deasupra conductelor) si se continua lucrarile cu umplerea santului cu pamant si compactarea acestuia</w:t>
      </w:r>
    </w:p>
    <w:p w:rsidR="00031009" w:rsidRPr="00031009" w:rsidRDefault="00031009" w:rsidP="00031009">
      <w:pPr>
        <w:numPr>
          <w:ilvl w:val="0"/>
          <w:numId w:val="31"/>
        </w:numPr>
        <w:tabs>
          <w:tab w:val="left" w:pos="810"/>
        </w:tabs>
        <w:spacing w:after="0" w:line="276" w:lineRule="auto"/>
        <w:ind w:firstLine="0"/>
        <w:jc w:val="both"/>
        <w:rPr>
          <w:rFonts w:ascii="Times New Roman" w:hAnsi="Times New Roman" w:cs="Times New Roman"/>
          <w:sz w:val="24"/>
          <w:szCs w:val="24"/>
          <w:lang w:val="fr-FR"/>
        </w:rPr>
      </w:pPr>
      <w:r w:rsidRPr="00031009">
        <w:rPr>
          <w:rFonts w:ascii="Times New Roman" w:hAnsi="Times New Roman" w:cs="Times New Roman"/>
          <w:sz w:val="24"/>
          <w:szCs w:val="24"/>
          <w:lang w:val="fr-FR"/>
        </w:rPr>
        <w:t xml:space="preserve">Dupa finalizarea compactarii umpluturii (pamantului) din sant, va trece </w:t>
      </w:r>
      <w:proofErr w:type="gramStart"/>
      <w:r w:rsidRPr="00031009">
        <w:rPr>
          <w:rFonts w:ascii="Times New Roman" w:hAnsi="Times New Roman" w:cs="Times New Roman"/>
          <w:sz w:val="24"/>
          <w:szCs w:val="24"/>
          <w:lang w:val="fr-FR"/>
        </w:rPr>
        <w:t>la executarea</w:t>
      </w:r>
      <w:proofErr w:type="gramEnd"/>
      <w:r w:rsidRPr="00031009">
        <w:rPr>
          <w:rFonts w:ascii="Times New Roman" w:hAnsi="Times New Roman" w:cs="Times New Roman"/>
          <w:sz w:val="24"/>
          <w:szCs w:val="24"/>
          <w:lang w:val="fr-FR"/>
        </w:rPr>
        <w:t xml:space="preserve"> lucrarilor de refacere amplasament</w:t>
      </w:r>
    </w:p>
    <w:p w:rsidR="00031009" w:rsidRPr="00031009" w:rsidRDefault="00031009" w:rsidP="00031009">
      <w:pPr>
        <w:tabs>
          <w:tab w:val="left" w:pos="810"/>
        </w:tabs>
        <w:spacing w:line="276" w:lineRule="auto"/>
        <w:ind w:left="720"/>
        <w:jc w:val="both"/>
        <w:rPr>
          <w:rFonts w:ascii="Times New Roman" w:hAnsi="Times New Roman" w:cs="Times New Roman"/>
          <w:sz w:val="24"/>
          <w:szCs w:val="24"/>
          <w:lang w:val="fr-FR"/>
        </w:rPr>
      </w:pPr>
    </w:p>
    <w:p w:rsidR="00031009" w:rsidRPr="00031009" w:rsidRDefault="00031009" w:rsidP="00031009">
      <w:pPr>
        <w:tabs>
          <w:tab w:val="left" w:pos="810"/>
        </w:tabs>
        <w:spacing w:line="276" w:lineRule="auto"/>
        <w:ind w:left="720"/>
        <w:jc w:val="both"/>
        <w:rPr>
          <w:rFonts w:ascii="Times New Roman" w:hAnsi="Times New Roman" w:cs="Times New Roman"/>
          <w:sz w:val="24"/>
          <w:szCs w:val="24"/>
          <w:lang w:val="fr-FR"/>
        </w:rPr>
      </w:pPr>
      <w:r w:rsidRPr="00031009">
        <w:rPr>
          <w:rFonts w:ascii="Times New Roman" w:hAnsi="Times New Roman" w:cs="Times New Roman"/>
          <w:sz w:val="24"/>
          <w:szCs w:val="24"/>
          <w:lang w:val="fr-FR"/>
        </w:rPr>
        <w:t>După finalizarea lucrărilor, surplusul de terasamente rezultate va fi utilizat la sistematizarea terenului pe amplasament</w:t>
      </w:r>
    </w:p>
    <w:p w:rsidR="00031009" w:rsidRPr="00031009" w:rsidRDefault="00031009" w:rsidP="00031009">
      <w:pPr>
        <w:tabs>
          <w:tab w:val="left" w:pos="810"/>
        </w:tabs>
        <w:spacing w:line="276" w:lineRule="auto"/>
        <w:ind w:left="720"/>
        <w:jc w:val="both"/>
        <w:rPr>
          <w:rFonts w:ascii="Times New Roman" w:hAnsi="Times New Roman" w:cs="Times New Roman"/>
          <w:sz w:val="24"/>
          <w:szCs w:val="24"/>
          <w:lang w:val="fr-FR"/>
        </w:rPr>
      </w:pPr>
      <w:r w:rsidRPr="00031009">
        <w:rPr>
          <w:rFonts w:ascii="Times New Roman" w:hAnsi="Times New Roman" w:cs="Times New Roman"/>
          <w:sz w:val="24"/>
          <w:szCs w:val="24"/>
          <w:lang w:val="fr-FR"/>
        </w:rPr>
        <w:t xml:space="preserve">Intregul amplasament deranjat cu ocazia efectuarii lucrarilor, va fi readus la starea initiala. </w:t>
      </w:r>
    </w:p>
    <w:p w:rsidR="00895534" w:rsidRPr="00895534" w:rsidRDefault="00895534" w:rsidP="00895534">
      <w:pPr>
        <w:tabs>
          <w:tab w:val="left" w:pos="0"/>
        </w:tabs>
        <w:suppressAutoHyphens/>
        <w:ind w:left="567"/>
        <w:jc w:val="both"/>
        <w:rPr>
          <w:rFonts w:ascii="Times New Roman" w:hAnsi="Times New Roman" w:cs="Times New Roman"/>
          <w:spacing w:val="-3"/>
          <w:sz w:val="24"/>
          <w:szCs w:val="24"/>
          <w:lang w:val="fr-FR"/>
        </w:rPr>
      </w:pPr>
      <w:r w:rsidRPr="00895534">
        <w:rPr>
          <w:rFonts w:ascii="Times New Roman" w:hAnsi="Times New Roman" w:cs="Times New Roman"/>
          <w:spacing w:val="-3"/>
          <w:sz w:val="24"/>
          <w:szCs w:val="24"/>
          <w:lang w:val="fr-FR"/>
        </w:rPr>
        <w:t xml:space="preserve">Pe parcursul executãrii lucrãrilor, zona va fi semnalizatã </w:t>
      </w:r>
      <w:proofErr w:type="gramStart"/>
      <w:r w:rsidRPr="00895534">
        <w:rPr>
          <w:rFonts w:ascii="Times New Roman" w:hAnsi="Times New Roman" w:cs="Times New Roman"/>
          <w:spacing w:val="-3"/>
          <w:sz w:val="24"/>
          <w:szCs w:val="24"/>
          <w:lang w:val="fr-FR"/>
        </w:rPr>
        <w:t>corespunzãtor ,</w:t>
      </w:r>
      <w:proofErr w:type="gramEnd"/>
      <w:r w:rsidRPr="00895534">
        <w:rPr>
          <w:rFonts w:ascii="Times New Roman" w:hAnsi="Times New Roman" w:cs="Times New Roman"/>
          <w:spacing w:val="-3"/>
          <w:sz w:val="24"/>
          <w:szCs w:val="24"/>
          <w:lang w:val="fr-FR"/>
        </w:rPr>
        <w:t xml:space="preserve"> iar pe timp de noapte va fi iluminatã.</w:t>
      </w:r>
    </w:p>
    <w:p w:rsidR="00895534" w:rsidRPr="00B16EE9" w:rsidRDefault="00895534" w:rsidP="00B16EE9">
      <w:pPr>
        <w:pStyle w:val="BodyText"/>
        <w:ind w:left="567" w:firstLine="720"/>
        <w:rPr>
          <w:rFonts w:ascii="Times New Roman" w:hAnsi="Times New Roman"/>
          <w:sz w:val="24"/>
          <w:szCs w:val="24"/>
          <w:lang w:val="ro-RO"/>
        </w:rPr>
      </w:pPr>
    </w:p>
    <w:p w:rsidR="003A585E" w:rsidRPr="00D92D3D" w:rsidRDefault="00A51953"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u w:val="single"/>
        </w:rPr>
        <w:t>f</w:t>
      </w:r>
      <w:r w:rsidRPr="00D92D3D">
        <w:rPr>
          <w:rFonts w:ascii="Times New Roman" w:eastAsia="Times New Roman" w:hAnsi="Times New Roman" w:cs="Times New Roman"/>
          <w:b/>
          <w:bCs/>
          <w:sz w:val="24"/>
          <w:szCs w:val="24"/>
          <w:u w:val="single"/>
          <w:vertAlign w:val="subscript"/>
        </w:rPr>
        <w:t>3</w:t>
      </w:r>
      <w:r w:rsidRPr="00D92D3D">
        <w:rPr>
          <w:rFonts w:ascii="Times New Roman" w:eastAsia="Times New Roman" w:hAnsi="Times New Roman" w:cs="Times New Roman"/>
          <w:b/>
          <w:bCs/>
          <w:sz w:val="24"/>
          <w:szCs w:val="24"/>
          <w:u w:val="single"/>
        </w:rPr>
        <w:t>)</w:t>
      </w:r>
      <w:r w:rsidRPr="00D92D3D">
        <w:rPr>
          <w:rFonts w:ascii="Times New Roman" w:eastAsia="Times New Roman" w:hAnsi="Times New Roman" w:cs="Times New Roman"/>
          <w:sz w:val="24"/>
          <w:szCs w:val="24"/>
          <w:u w:val="single"/>
        </w:rPr>
        <w:t> </w:t>
      </w:r>
      <w:r w:rsidR="003A585E" w:rsidRPr="00D92D3D">
        <w:rPr>
          <w:rFonts w:ascii="Times New Roman" w:eastAsia="Times New Roman" w:hAnsi="Times New Roman" w:cs="Times New Roman"/>
          <w:sz w:val="24"/>
          <w:szCs w:val="24"/>
          <w:u w:val="single"/>
        </w:rPr>
        <w:t> </w:t>
      </w:r>
      <w:r w:rsidR="003A585E" w:rsidRPr="00D92D3D">
        <w:rPr>
          <w:rFonts w:ascii="Times New Roman" w:eastAsia="Times New Roman" w:hAnsi="Times New Roman" w:cs="Times New Roman"/>
          <w:b/>
          <w:sz w:val="24"/>
          <w:szCs w:val="24"/>
          <w:u w:val="single"/>
        </w:rPr>
        <w:t>descrierea proceselor de producție ale proiectului propus, în funcție de specificul investiției, produse și subproduse obținute, mărimea, capacitatea;</w:t>
      </w:r>
    </w:p>
    <w:p w:rsidR="00495C11" w:rsidRPr="007F7B37" w:rsidRDefault="00031009" w:rsidP="00495C11">
      <w:pPr>
        <w:overflowPunct w:val="0"/>
        <w:autoSpaceDE w:val="0"/>
        <w:autoSpaceDN w:val="0"/>
        <w:adjustRightInd w:val="0"/>
        <w:spacing w:after="0"/>
        <w:ind w:left="720" w:firstLine="420"/>
        <w:jc w:val="both"/>
        <w:rPr>
          <w:rFonts w:ascii="Times New Roman" w:hAnsi="Times New Roman" w:cs="Times New Roman"/>
          <w:b/>
          <w:i/>
          <w:sz w:val="24"/>
          <w:szCs w:val="24"/>
        </w:rPr>
      </w:pPr>
      <w:r>
        <w:rPr>
          <w:rFonts w:ascii="Times New Roman" w:hAnsi="Times New Roman" w:cs="Times New Roman"/>
          <w:sz w:val="24"/>
          <w:szCs w:val="24"/>
          <w:lang w:val="fr-FR"/>
        </w:rPr>
        <w:t>Necesitatea realizarii forajului propus, caracteristicile estimate ale acestuia si ale electropompei cu care va fi echipat au fost prezentate in capitolele anterioare</w:t>
      </w:r>
    </w:p>
    <w:p w:rsidR="00A51953" w:rsidRPr="00D92D3D" w:rsidRDefault="00A51953" w:rsidP="00B34CDB">
      <w:pPr>
        <w:spacing w:after="0"/>
        <w:ind w:left="720"/>
        <w:jc w:val="both"/>
        <w:rPr>
          <w:rFonts w:ascii="Times New Roman" w:hAnsi="Times New Roman" w:cs="Times New Roman"/>
          <w:sz w:val="24"/>
          <w:szCs w:val="24"/>
        </w:rPr>
      </w:pPr>
    </w:p>
    <w:p w:rsidR="003A585E" w:rsidRPr="00D92D3D" w:rsidRDefault="00C10229" w:rsidP="00B34CDB">
      <w:pPr>
        <w:spacing w:after="0" w:line="240" w:lineRule="auto"/>
        <w:ind w:left="720"/>
        <w:jc w:val="both"/>
        <w:rPr>
          <w:rFonts w:ascii="Times New Roman" w:eastAsia="Times New Roman" w:hAnsi="Times New Roman" w:cs="Times New Roman"/>
          <w:b/>
          <w:sz w:val="24"/>
          <w:szCs w:val="24"/>
          <w:u w:val="single"/>
        </w:rPr>
      </w:pPr>
      <w:r w:rsidRPr="00D92D3D">
        <w:rPr>
          <w:rFonts w:ascii="Times New Roman" w:eastAsia="Times New Roman" w:hAnsi="Times New Roman" w:cs="Times New Roman"/>
          <w:b/>
          <w:bCs/>
          <w:sz w:val="24"/>
          <w:szCs w:val="24"/>
          <w:u w:val="single"/>
        </w:rPr>
        <w:t>f</w:t>
      </w:r>
      <w:r w:rsidRPr="00D92D3D">
        <w:rPr>
          <w:rFonts w:ascii="Times New Roman" w:eastAsia="Times New Roman" w:hAnsi="Times New Roman" w:cs="Times New Roman"/>
          <w:b/>
          <w:bCs/>
          <w:sz w:val="24"/>
          <w:szCs w:val="24"/>
          <w:u w:val="single"/>
          <w:vertAlign w:val="subscript"/>
        </w:rPr>
        <w:t>4</w:t>
      </w:r>
      <w:r w:rsidRPr="00D92D3D">
        <w:rPr>
          <w:rFonts w:ascii="Times New Roman" w:eastAsia="Times New Roman" w:hAnsi="Times New Roman" w:cs="Times New Roman"/>
          <w:b/>
          <w:bCs/>
          <w:sz w:val="24"/>
          <w:szCs w:val="24"/>
          <w:u w:val="single"/>
        </w:rPr>
        <w:t>)</w:t>
      </w:r>
      <w:r w:rsidRPr="00D92D3D">
        <w:rPr>
          <w:rFonts w:ascii="Times New Roman" w:eastAsia="Times New Roman" w:hAnsi="Times New Roman" w:cs="Times New Roman"/>
          <w:sz w:val="24"/>
          <w:szCs w:val="24"/>
          <w:u w:val="single"/>
        </w:rPr>
        <w:t> </w:t>
      </w:r>
      <w:r w:rsidRPr="00D92D3D">
        <w:rPr>
          <w:rFonts w:ascii="Times New Roman" w:eastAsia="Times New Roman" w:hAnsi="Times New Roman" w:cs="Times New Roman"/>
          <w:b/>
          <w:sz w:val="24"/>
          <w:szCs w:val="24"/>
          <w:u w:val="single"/>
        </w:rPr>
        <w:t>M</w:t>
      </w:r>
      <w:r w:rsidR="003A585E" w:rsidRPr="00D92D3D">
        <w:rPr>
          <w:rFonts w:ascii="Times New Roman" w:eastAsia="Times New Roman" w:hAnsi="Times New Roman" w:cs="Times New Roman"/>
          <w:b/>
          <w:sz w:val="24"/>
          <w:szCs w:val="24"/>
          <w:u w:val="single"/>
        </w:rPr>
        <w:t xml:space="preserve">ateriile prime, energia și combustibilii utilizați, cu modul de asigurare </w:t>
      </w:r>
      <w:proofErr w:type="gramStart"/>
      <w:r w:rsidR="003A585E" w:rsidRPr="00D92D3D">
        <w:rPr>
          <w:rFonts w:ascii="Times New Roman" w:eastAsia="Times New Roman" w:hAnsi="Times New Roman" w:cs="Times New Roman"/>
          <w:b/>
          <w:sz w:val="24"/>
          <w:szCs w:val="24"/>
          <w:u w:val="single"/>
        </w:rPr>
        <w:t>a</w:t>
      </w:r>
      <w:proofErr w:type="gramEnd"/>
      <w:r w:rsidR="003A585E" w:rsidRPr="00D92D3D">
        <w:rPr>
          <w:rFonts w:ascii="Times New Roman" w:eastAsia="Times New Roman" w:hAnsi="Times New Roman" w:cs="Times New Roman"/>
          <w:b/>
          <w:sz w:val="24"/>
          <w:szCs w:val="24"/>
          <w:u w:val="single"/>
        </w:rPr>
        <w:t xml:space="preserve"> acestora;</w:t>
      </w:r>
    </w:p>
    <w:p w:rsidR="00031009" w:rsidRPr="00261D5E" w:rsidRDefault="00031009" w:rsidP="00031009">
      <w:pPr>
        <w:spacing w:after="0" w:line="240" w:lineRule="auto"/>
        <w:ind w:left="720"/>
        <w:jc w:val="both"/>
        <w:rPr>
          <w:rFonts w:ascii="Times New Roman" w:eastAsia="Times New Roman" w:hAnsi="Times New Roman" w:cs="Times New Roman"/>
          <w:sz w:val="24"/>
          <w:szCs w:val="24"/>
        </w:rPr>
      </w:pPr>
      <w:r w:rsidRPr="00261D5E">
        <w:rPr>
          <w:rFonts w:ascii="Times New Roman" w:eastAsia="Times New Roman" w:hAnsi="Times New Roman" w:cs="Times New Roman"/>
          <w:sz w:val="24"/>
          <w:szCs w:val="24"/>
        </w:rPr>
        <w:t>Pentru investitia prezentata</w:t>
      </w:r>
      <w:proofErr w:type="gramStart"/>
      <w:r w:rsidRPr="00261D5E">
        <w:rPr>
          <w:rFonts w:ascii="Times New Roman" w:eastAsia="Times New Roman" w:hAnsi="Times New Roman" w:cs="Times New Roman"/>
          <w:sz w:val="24"/>
          <w:szCs w:val="24"/>
        </w:rPr>
        <w:t>,c</w:t>
      </w:r>
      <w:r w:rsidRPr="00261D5E">
        <w:rPr>
          <w:rFonts w:ascii="Times New Roman" w:hAnsi="Times New Roman" w:cs="Times New Roman"/>
          <w:sz w:val="24"/>
          <w:szCs w:val="24"/>
        </w:rPr>
        <w:t>onform</w:t>
      </w:r>
      <w:proofErr w:type="gramEnd"/>
      <w:r w:rsidRPr="00261D5E">
        <w:rPr>
          <w:rFonts w:ascii="Times New Roman" w:hAnsi="Times New Roman" w:cs="Times New Roman"/>
          <w:sz w:val="24"/>
          <w:szCs w:val="24"/>
        </w:rPr>
        <w:t xml:space="preserve"> breviarului de calcul anexat, debitele de apa prelevate din panza subterana, sunt:</w:t>
      </w:r>
    </w:p>
    <w:p w:rsidR="00031009" w:rsidRPr="00031009" w:rsidRDefault="00031009" w:rsidP="00031009">
      <w:pPr>
        <w:overflowPunct w:val="0"/>
        <w:adjustRightInd w:val="0"/>
        <w:spacing w:after="0"/>
        <w:ind w:left="720"/>
        <w:jc w:val="both"/>
        <w:rPr>
          <w:rFonts w:ascii="Times New Roman" w:hAnsi="Times New Roman" w:cs="Times New Roman"/>
          <w:sz w:val="24"/>
          <w:szCs w:val="24"/>
        </w:rPr>
      </w:pPr>
      <w:r w:rsidRPr="00261D5E">
        <w:rPr>
          <w:rFonts w:ascii="Times New Roman" w:hAnsi="Times New Roman" w:cs="Times New Roman"/>
          <w:sz w:val="24"/>
          <w:szCs w:val="24"/>
        </w:rPr>
        <w:t xml:space="preserve">  </w:t>
      </w:r>
      <w:r w:rsidRPr="00261D5E">
        <w:rPr>
          <w:rFonts w:ascii="Times New Roman" w:hAnsi="Times New Roman" w:cs="Times New Roman"/>
          <w:b/>
          <w:sz w:val="24"/>
          <w:szCs w:val="24"/>
        </w:rPr>
        <w:t xml:space="preserve">    </w:t>
      </w:r>
      <w:r w:rsidRPr="00261D5E">
        <w:rPr>
          <w:rFonts w:ascii="Times New Roman" w:hAnsi="Times New Roman" w:cs="Times New Roman"/>
          <w:b/>
          <w:sz w:val="24"/>
          <w:szCs w:val="24"/>
        </w:rPr>
        <w:tab/>
      </w:r>
      <w:r w:rsidRPr="00031009">
        <w:rPr>
          <w:rFonts w:ascii="Times New Roman" w:hAnsi="Times New Roman" w:cs="Times New Roman"/>
          <w:sz w:val="24"/>
          <w:szCs w:val="24"/>
        </w:rPr>
        <w:t xml:space="preserve"> </w:t>
      </w:r>
      <w:r w:rsidRPr="00031009">
        <w:rPr>
          <w:rFonts w:ascii="Times New Roman" w:hAnsi="Times New Roman" w:cs="Times New Roman"/>
          <w:b/>
          <w:sz w:val="24"/>
          <w:szCs w:val="24"/>
        </w:rPr>
        <w:t xml:space="preserve">  Q s.zi med = 135,122 mc/zi</w:t>
      </w:r>
    </w:p>
    <w:p w:rsidR="00031009" w:rsidRPr="00031009" w:rsidRDefault="00031009" w:rsidP="00031009">
      <w:pPr>
        <w:overflowPunct w:val="0"/>
        <w:adjustRightInd w:val="0"/>
        <w:spacing w:after="0"/>
        <w:ind w:left="720"/>
        <w:jc w:val="both"/>
        <w:rPr>
          <w:rFonts w:ascii="Times New Roman" w:hAnsi="Times New Roman" w:cs="Times New Roman"/>
          <w:b/>
          <w:sz w:val="24"/>
          <w:szCs w:val="24"/>
          <w:lang w:val="fr-FR"/>
        </w:rPr>
      </w:pPr>
      <w:r w:rsidRPr="00031009">
        <w:rPr>
          <w:rFonts w:ascii="Times New Roman" w:hAnsi="Times New Roman" w:cs="Times New Roman"/>
          <w:b/>
          <w:sz w:val="24"/>
          <w:szCs w:val="24"/>
          <w:lang w:val="fr-FR"/>
        </w:rPr>
        <w:t xml:space="preserve">               Q s.zi max</w:t>
      </w:r>
      <w:r w:rsidRPr="00031009">
        <w:rPr>
          <w:rFonts w:ascii="Times New Roman" w:hAnsi="Times New Roman" w:cs="Times New Roman"/>
          <w:sz w:val="24"/>
          <w:szCs w:val="24"/>
          <w:lang w:val="fr-FR"/>
        </w:rPr>
        <w:t xml:space="preserve"> = </w:t>
      </w:r>
      <w:r w:rsidRPr="00031009">
        <w:rPr>
          <w:rFonts w:ascii="Times New Roman" w:hAnsi="Times New Roman" w:cs="Times New Roman"/>
          <w:b/>
          <w:sz w:val="24"/>
          <w:szCs w:val="24"/>
        </w:rPr>
        <w:t>175,66 mc/zi</w:t>
      </w:r>
    </w:p>
    <w:p w:rsidR="00031009" w:rsidRPr="00031009" w:rsidRDefault="00031009" w:rsidP="00031009">
      <w:pPr>
        <w:overflowPunct w:val="0"/>
        <w:adjustRightInd w:val="0"/>
        <w:spacing w:after="0"/>
        <w:ind w:left="720"/>
        <w:jc w:val="both"/>
        <w:rPr>
          <w:rFonts w:ascii="Times New Roman" w:hAnsi="Times New Roman" w:cs="Times New Roman"/>
          <w:b/>
          <w:sz w:val="24"/>
          <w:szCs w:val="24"/>
        </w:rPr>
      </w:pPr>
      <w:r w:rsidRPr="00031009">
        <w:rPr>
          <w:rFonts w:ascii="Times New Roman" w:hAnsi="Times New Roman" w:cs="Times New Roman"/>
          <w:b/>
          <w:sz w:val="24"/>
          <w:szCs w:val="24"/>
          <w:lang w:val="fr-FR"/>
        </w:rPr>
        <w:t xml:space="preserve">               Q s.zi min = </w:t>
      </w:r>
      <w:r w:rsidRPr="00031009">
        <w:rPr>
          <w:rFonts w:ascii="Times New Roman" w:hAnsi="Times New Roman" w:cs="Times New Roman"/>
          <w:b/>
          <w:sz w:val="24"/>
          <w:szCs w:val="24"/>
        </w:rPr>
        <w:t>121,61 mc/zi</w:t>
      </w:r>
    </w:p>
    <w:p w:rsidR="00031009" w:rsidRPr="00031009" w:rsidRDefault="00031009" w:rsidP="00031009">
      <w:pPr>
        <w:overflowPunct w:val="0"/>
        <w:autoSpaceDE w:val="0"/>
        <w:autoSpaceDN w:val="0"/>
        <w:adjustRightInd w:val="0"/>
        <w:spacing w:after="0"/>
        <w:ind w:left="720"/>
        <w:jc w:val="both"/>
        <w:rPr>
          <w:rFonts w:ascii="Times New Roman" w:hAnsi="Times New Roman" w:cs="Times New Roman"/>
          <w:b/>
          <w:sz w:val="24"/>
          <w:szCs w:val="24"/>
          <w:lang w:eastAsia="ro-RO"/>
        </w:rPr>
      </w:pPr>
    </w:p>
    <w:p w:rsidR="00031009" w:rsidRPr="00031009" w:rsidRDefault="00031009" w:rsidP="00031009">
      <w:pPr>
        <w:overflowPunct w:val="0"/>
        <w:autoSpaceDE w:val="0"/>
        <w:autoSpaceDN w:val="0"/>
        <w:adjustRightInd w:val="0"/>
        <w:spacing w:after="0"/>
        <w:ind w:left="720"/>
        <w:jc w:val="both"/>
        <w:rPr>
          <w:rFonts w:ascii="Times New Roman" w:hAnsi="Times New Roman" w:cs="Times New Roman"/>
          <w:b/>
          <w:sz w:val="24"/>
          <w:szCs w:val="24"/>
        </w:rPr>
      </w:pPr>
      <w:r w:rsidRPr="00031009">
        <w:rPr>
          <w:rFonts w:ascii="Times New Roman" w:hAnsi="Times New Roman" w:cs="Times New Roman"/>
          <w:sz w:val="24"/>
          <w:szCs w:val="24"/>
        </w:rPr>
        <w:tab/>
      </w:r>
      <w:r w:rsidRPr="00031009">
        <w:rPr>
          <w:rFonts w:ascii="Times New Roman" w:hAnsi="Times New Roman" w:cs="Times New Roman"/>
          <w:b/>
          <w:sz w:val="24"/>
          <w:szCs w:val="24"/>
        </w:rPr>
        <w:t>Qs.med.anual</w:t>
      </w:r>
      <w:r w:rsidRPr="00031009">
        <w:rPr>
          <w:rFonts w:ascii="Times New Roman" w:hAnsi="Times New Roman" w:cs="Times New Roman"/>
          <w:sz w:val="24"/>
          <w:szCs w:val="24"/>
        </w:rPr>
        <w:t xml:space="preserve"> = </w:t>
      </w:r>
      <w:r w:rsidRPr="00031009">
        <w:rPr>
          <w:rFonts w:ascii="Times New Roman" w:hAnsi="Times New Roman" w:cs="Times New Roman"/>
          <w:b/>
          <w:sz w:val="24"/>
          <w:szCs w:val="24"/>
        </w:rPr>
        <w:t>49,320 mii mc/an</w:t>
      </w:r>
    </w:p>
    <w:p w:rsidR="00031009" w:rsidRPr="00031009" w:rsidRDefault="00031009" w:rsidP="00031009">
      <w:pPr>
        <w:overflowPunct w:val="0"/>
        <w:autoSpaceDE w:val="0"/>
        <w:autoSpaceDN w:val="0"/>
        <w:adjustRightInd w:val="0"/>
        <w:spacing w:after="0"/>
        <w:ind w:left="720" w:firstLine="720"/>
        <w:jc w:val="both"/>
        <w:rPr>
          <w:rFonts w:ascii="Times New Roman" w:hAnsi="Times New Roman" w:cs="Times New Roman"/>
          <w:b/>
          <w:sz w:val="24"/>
          <w:szCs w:val="24"/>
        </w:rPr>
      </w:pPr>
      <w:r w:rsidRPr="00031009">
        <w:rPr>
          <w:rFonts w:ascii="Times New Roman" w:hAnsi="Times New Roman" w:cs="Times New Roman"/>
          <w:b/>
          <w:sz w:val="24"/>
          <w:szCs w:val="24"/>
        </w:rPr>
        <w:t>Qs.max.anual</w:t>
      </w:r>
      <w:r w:rsidRPr="00031009">
        <w:rPr>
          <w:rFonts w:ascii="Times New Roman" w:hAnsi="Times New Roman" w:cs="Times New Roman"/>
          <w:sz w:val="24"/>
          <w:szCs w:val="24"/>
        </w:rPr>
        <w:t xml:space="preserve"> = </w:t>
      </w:r>
      <w:r w:rsidRPr="00031009">
        <w:rPr>
          <w:rFonts w:ascii="Times New Roman" w:hAnsi="Times New Roman" w:cs="Times New Roman"/>
          <w:b/>
          <w:sz w:val="24"/>
          <w:szCs w:val="24"/>
        </w:rPr>
        <w:t>64,116 mii mc/an</w:t>
      </w:r>
    </w:p>
    <w:p w:rsidR="00031009" w:rsidRPr="00031009" w:rsidRDefault="00031009" w:rsidP="00031009">
      <w:pPr>
        <w:overflowPunct w:val="0"/>
        <w:autoSpaceDE w:val="0"/>
        <w:autoSpaceDN w:val="0"/>
        <w:adjustRightInd w:val="0"/>
        <w:spacing w:after="0"/>
        <w:ind w:left="720" w:firstLine="420"/>
        <w:jc w:val="both"/>
        <w:rPr>
          <w:rFonts w:ascii="Times New Roman" w:hAnsi="Times New Roman" w:cs="Times New Roman"/>
          <w:b/>
          <w:sz w:val="24"/>
          <w:szCs w:val="24"/>
        </w:rPr>
      </w:pPr>
      <w:r w:rsidRPr="00031009">
        <w:rPr>
          <w:rFonts w:ascii="Times New Roman" w:hAnsi="Times New Roman" w:cs="Times New Roman"/>
          <w:b/>
          <w:sz w:val="24"/>
          <w:szCs w:val="24"/>
        </w:rPr>
        <w:t xml:space="preserve">     Qs.min.anual</w:t>
      </w:r>
      <w:r w:rsidRPr="00031009">
        <w:rPr>
          <w:rFonts w:ascii="Times New Roman" w:hAnsi="Times New Roman" w:cs="Times New Roman"/>
          <w:sz w:val="24"/>
          <w:szCs w:val="24"/>
        </w:rPr>
        <w:t xml:space="preserve"> = </w:t>
      </w:r>
      <w:r w:rsidRPr="00031009">
        <w:rPr>
          <w:rFonts w:ascii="Times New Roman" w:hAnsi="Times New Roman" w:cs="Times New Roman"/>
          <w:b/>
          <w:sz w:val="24"/>
          <w:szCs w:val="24"/>
        </w:rPr>
        <w:t>44,388 mii mc/an</w:t>
      </w:r>
    </w:p>
    <w:p w:rsidR="006371B9" w:rsidRDefault="006371B9" w:rsidP="00B34CDB">
      <w:pPr>
        <w:spacing w:after="0" w:line="240" w:lineRule="auto"/>
        <w:ind w:left="720"/>
        <w:jc w:val="both"/>
        <w:rPr>
          <w:rFonts w:ascii="Times New Roman" w:eastAsia="Times New Roman" w:hAnsi="Times New Roman" w:cs="Times New Roman"/>
          <w:sz w:val="24"/>
          <w:szCs w:val="24"/>
        </w:rPr>
      </w:pPr>
    </w:p>
    <w:p w:rsidR="00031009" w:rsidRDefault="00031009" w:rsidP="00B34CDB">
      <w:pPr>
        <w:spacing w:after="0" w:line="240" w:lineRule="auto"/>
        <w:ind w:left="720"/>
        <w:jc w:val="both"/>
        <w:rPr>
          <w:rFonts w:ascii="Times New Roman" w:eastAsia="Times New Roman" w:hAnsi="Times New Roman" w:cs="Times New Roman"/>
          <w:sz w:val="24"/>
          <w:szCs w:val="24"/>
        </w:rPr>
      </w:pPr>
    </w:p>
    <w:p w:rsidR="00031009" w:rsidRDefault="00031009" w:rsidP="00B34CDB">
      <w:pPr>
        <w:spacing w:after="0" w:line="240" w:lineRule="auto"/>
        <w:ind w:left="720"/>
        <w:jc w:val="both"/>
        <w:rPr>
          <w:rFonts w:ascii="Times New Roman" w:eastAsia="Times New Roman" w:hAnsi="Times New Roman" w:cs="Times New Roman"/>
          <w:sz w:val="24"/>
          <w:szCs w:val="24"/>
        </w:rPr>
      </w:pPr>
    </w:p>
    <w:p w:rsidR="00031009" w:rsidRDefault="00031009" w:rsidP="00B34CDB">
      <w:pPr>
        <w:spacing w:after="0" w:line="240" w:lineRule="auto"/>
        <w:ind w:left="720"/>
        <w:jc w:val="both"/>
        <w:rPr>
          <w:rFonts w:ascii="Times New Roman" w:eastAsia="Times New Roman" w:hAnsi="Times New Roman" w:cs="Times New Roman"/>
          <w:sz w:val="24"/>
          <w:szCs w:val="24"/>
        </w:rPr>
      </w:pPr>
    </w:p>
    <w:p w:rsidR="00031009" w:rsidRDefault="000A5FA1" w:rsidP="00B34CDB">
      <w:pPr>
        <w:spacing w:after="0" w:line="240" w:lineRule="auto"/>
        <w:ind w:left="720"/>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-09</w:t>
      </w:r>
      <w:r w:rsidRPr="00D92D3D">
        <w:rPr>
          <w:rFonts w:ascii="Times New Roman" w:hAnsi="Times New Roman" w:cs="Times New Roman"/>
          <w:b/>
          <w:sz w:val="24"/>
          <w:szCs w:val="24"/>
          <w:lang w:val="fr-FR"/>
        </w:rPr>
        <w:t xml:space="preserve"> </w:t>
      </w:r>
      <w:r>
        <w:rPr>
          <w:rFonts w:ascii="Times New Roman" w:hAnsi="Times New Roman" w:cs="Times New Roman"/>
          <w:b/>
          <w:sz w:val="24"/>
          <w:szCs w:val="24"/>
          <w:lang w:val="fr-FR"/>
        </w:rPr>
        <w:t>–</w:t>
      </w:r>
    </w:p>
    <w:p w:rsidR="000A5FA1" w:rsidRPr="00D92D3D" w:rsidRDefault="000A5FA1" w:rsidP="00B34CDB">
      <w:pPr>
        <w:spacing w:after="0" w:line="240" w:lineRule="auto"/>
        <w:ind w:left="720"/>
        <w:jc w:val="both"/>
        <w:rPr>
          <w:rFonts w:ascii="Times New Roman" w:eastAsia="Times New Roman" w:hAnsi="Times New Roman" w:cs="Times New Roman"/>
          <w:sz w:val="24"/>
          <w:szCs w:val="24"/>
        </w:rPr>
      </w:pPr>
    </w:p>
    <w:p w:rsidR="003A585E" w:rsidRPr="009671D3" w:rsidRDefault="00C10229" w:rsidP="00B34CDB">
      <w:pPr>
        <w:spacing w:after="0" w:line="240" w:lineRule="auto"/>
        <w:ind w:left="720"/>
        <w:jc w:val="both"/>
        <w:rPr>
          <w:rFonts w:ascii="Times New Roman" w:eastAsia="Times New Roman" w:hAnsi="Times New Roman" w:cs="Times New Roman"/>
          <w:sz w:val="24"/>
          <w:szCs w:val="24"/>
        </w:rPr>
      </w:pPr>
      <w:r w:rsidRPr="009671D3">
        <w:rPr>
          <w:rFonts w:ascii="Times New Roman" w:eastAsia="Times New Roman" w:hAnsi="Times New Roman" w:cs="Times New Roman"/>
          <w:b/>
          <w:bCs/>
          <w:sz w:val="24"/>
          <w:szCs w:val="24"/>
          <w:u w:val="single"/>
        </w:rPr>
        <w:t>f</w:t>
      </w:r>
      <w:r w:rsidRPr="009671D3">
        <w:rPr>
          <w:rFonts w:ascii="Times New Roman" w:eastAsia="Times New Roman" w:hAnsi="Times New Roman" w:cs="Times New Roman"/>
          <w:b/>
          <w:bCs/>
          <w:sz w:val="24"/>
          <w:szCs w:val="24"/>
          <w:u w:val="single"/>
          <w:vertAlign w:val="subscript"/>
        </w:rPr>
        <w:t>5</w:t>
      </w:r>
      <w:r w:rsidRPr="009671D3">
        <w:rPr>
          <w:rFonts w:ascii="Times New Roman" w:eastAsia="Times New Roman" w:hAnsi="Times New Roman" w:cs="Times New Roman"/>
          <w:b/>
          <w:bCs/>
          <w:sz w:val="24"/>
          <w:szCs w:val="24"/>
          <w:u w:val="single"/>
        </w:rPr>
        <w:t>)</w:t>
      </w:r>
      <w:r w:rsidRPr="009671D3">
        <w:rPr>
          <w:rFonts w:ascii="Times New Roman" w:eastAsia="Times New Roman" w:hAnsi="Times New Roman" w:cs="Times New Roman"/>
          <w:sz w:val="24"/>
          <w:szCs w:val="24"/>
          <w:u w:val="single"/>
        </w:rPr>
        <w:t> </w:t>
      </w:r>
      <w:r w:rsidR="003A585E" w:rsidRPr="009671D3">
        <w:rPr>
          <w:rFonts w:ascii="Times New Roman" w:eastAsia="Times New Roman" w:hAnsi="Times New Roman" w:cs="Times New Roman"/>
          <w:sz w:val="24"/>
          <w:szCs w:val="24"/>
          <w:u w:val="single"/>
        </w:rPr>
        <w:t> </w:t>
      </w:r>
      <w:r w:rsidRPr="009671D3">
        <w:rPr>
          <w:rFonts w:ascii="Times New Roman" w:eastAsia="Times New Roman" w:hAnsi="Times New Roman" w:cs="Times New Roman"/>
          <w:b/>
          <w:sz w:val="24"/>
          <w:szCs w:val="24"/>
          <w:u w:val="single"/>
        </w:rPr>
        <w:t>R</w:t>
      </w:r>
      <w:r w:rsidR="003A585E" w:rsidRPr="009671D3">
        <w:rPr>
          <w:rFonts w:ascii="Times New Roman" w:eastAsia="Times New Roman" w:hAnsi="Times New Roman" w:cs="Times New Roman"/>
          <w:b/>
          <w:sz w:val="24"/>
          <w:szCs w:val="24"/>
          <w:u w:val="single"/>
        </w:rPr>
        <w:t>acordarea la rețelele utilitare existente în zonă;</w:t>
      </w:r>
    </w:p>
    <w:p w:rsidR="00C10229" w:rsidRDefault="007F7B37" w:rsidP="00B34CDB">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A</w:t>
      </w:r>
      <w:r w:rsidR="00031009">
        <w:rPr>
          <w:rFonts w:ascii="Times New Roman" w:hAnsi="Times New Roman" w:cs="Times New Roman"/>
          <w:sz w:val="24"/>
          <w:szCs w:val="24"/>
        </w:rPr>
        <w:t>pa</w:t>
      </w:r>
      <w:proofErr w:type="gramEnd"/>
      <w:r w:rsidR="00031009">
        <w:rPr>
          <w:rFonts w:ascii="Times New Roman" w:hAnsi="Times New Roman" w:cs="Times New Roman"/>
          <w:sz w:val="24"/>
          <w:szCs w:val="24"/>
        </w:rPr>
        <w:t xml:space="preserve"> preluata din forajul propus este trimisa prin intermediul conductei de refulare, spre rezervorul de inmagazinare a apei existent, de unde este distribuita catre locuitorii satului Cataloi</w:t>
      </w:r>
    </w:p>
    <w:p w:rsidR="00031009" w:rsidRPr="009671D3" w:rsidRDefault="00031009" w:rsidP="00B34CDB">
      <w:pPr>
        <w:spacing w:after="0" w:line="240" w:lineRule="auto"/>
        <w:ind w:left="720"/>
        <w:jc w:val="both"/>
        <w:rPr>
          <w:rFonts w:ascii="Times New Roman" w:eastAsia="Times New Roman" w:hAnsi="Times New Roman" w:cs="Times New Roman"/>
          <w:b/>
          <w:sz w:val="24"/>
          <w:szCs w:val="24"/>
        </w:rPr>
      </w:pPr>
    </w:p>
    <w:p w:rsidR="003A585E" w:rsidRDefault="00EF00B2" w:rsidP="00B34CDB">
      <w:pPr>
        <w:spacing w:after="0" w:line="240" w:lineRule="auto"/>
        <w:ind w:left="720"/>
        <w:jc w:val="both"/>
        <w:rPr>
          <w:rFonts w:ascii="Times New Roman" w:eastAsia="Times New Roman" w:hAnsi="Times New Roman" w:cs="Times New Roman"/>
          <w:b/>
          <w:sz w:val="24"/>
          <w:szCs w:val="24"/>
          <w:u w:val="single"/>
        </w:rPr>
      </w:pPr>
      <w:r w:rsidRPr="00D92D3D">
        <w:rPr>
          <w:rFonts w:ascii="Times New Roman" w:eastAsia="Times New Roman" w:hAnsi="Times New Roman" w:cs="Times New Roman"/>
          <w:b/>
          <w:bCs/>
          <w:sz w:val="24"/>
          <w:szCs w:val="24"/>
          <w:u w:val="single"/>
        </w:rPr>
        <w:t>f</w:t>
      </w:r>
      <w:r w:rsidRPr="00D92D3D">
        <w:rPr>
          <w:rFonts w:ascii="Times New Roman" w:eastAsia="Times New Roman" w:hAnsi="Times New Roman" w:cs="Times New Roman"/>
          <w:b/>
          <w:bCs/>
          <w:sz w:val="24"/>
          <w:szCs w:val="24"/>
          <w:u w:val="single"/>
          <w:vertAlign w:val="subscript"/>
        </w:rPr>
        <w:t>6</w:t>
      </w:r>
      <w:r w:rsidRPr="00D92D3D">
        <w:rPr>
          <w:rFonts w:ascii="Times New Roman" w:eastAsia="Times New Roman" w:hAnsi="Times New Roman" w:cs="Times New Roman"/>
          <w:b/>
          <w:bCs/>
          <w:sz w:val="24"/>
          <w:szCs w:val="24"/>
          <w:u w:val="single"/>
        </w:rPr>
        <w:t>)</w:t>
      </w:r>
      <w:r w:rsidRPr="00D92D3D">
        <w:rPr>
          <w:rFonts w:ascii="Times New Roman" w:eastAsia="Times New Roman" w:hAnsi="Times New Roman" w:cs="Times New Roman"/>
          <w:b/>
          <w:sz w:val="24"/>
          <w:szCs w:val="24"/>
          <w:u w:val="single"/>
        </w:rPr>
        <w:t> </w:t>
      </w:r>
      <w:r w:rsidRPr="00D92D3D">
        <w:rPr>
          <w:rFonts w:ascii="Times New Roman" w:eastAsia="Times New Roman" w:hAnsi="Times New Roman" w:cs="Times New Roman"/>
          <w:b/>
          <w:sz w:val="24"/>
          <w:szCs w:val="24"/>
        </w:rPr>
        <w:t> </w:t>
      </w:r>
      <w:r w:rsidRPr="00D92D3D">
        <w:rPr>
          <w:rFonts w:ascii="Times New Roman" w:eastAsia="Times New Roman" w:hAnsi="Times New Roman" w:cs="Times New Roman"/>
          <w:b/>
          <w:sz w:val="24"/>
          <w:szCs w:val="24"/>
          <w:u w:val="single"/>
        </w:rPr>
        <w:t>D</w:t>
      </w:r>
      <w:r w:rsidR="003A585E" w:rsidRPr="00D92D3D">
        <w:rPr>
          <w:rFonts w:ascii="Times New Roman" w:eastAsia="Times New Roman" w:hAnsi="Times New Roman" w:cs="Times New Roman"/>
          <w:b/>
          <w:sz w:val="24"/>
          <w:szCs w:val="24"/>
          <w:u w:val="single"/>
        </w:rPr>
        <w:t xml:space="preserve">escrierea lucrărilor de refacere </w:t>
      </w:r>
      <w:proofErr w:type="gramStart"/>
      <w:r w:rsidR="003A585E" w:rsidRPr="00D92D3D">
        <w:rPr>
          <w:rFonts w:ascii="Times New Roman" w:eastAsia="Times New Roman" w:hAnsi="Times New Roman" w:cs="Times New Roman"/>
          <w:b/>
          <w:sz w:val="24"/>
          <w:szCs w:val="24"/>
          <w:u w:val="single"/>
        </w:rPr>
        <w:t>a</w:t>
      </w:r>
      <w:proofErr w:type="gramEnd"/>
      <w:r w:rsidR="003A585E" w:rsidRPr="00D92D3D">
        <w:rPr>
          <w:rFonts w:ascii="Times New Roman" w:eastAsia="Times New Roman" w:hAnsi="Times New Roman" w:cs="Times New Roman"/>
          <w:b/>
          <w:sz w:val="24"/>
          <w:szCs w:val="24"/>
          <w:u w:val="single"/>
        </w:rPr>
        <w:t xml:space="preserve"> amplasamentului în zona afectată de execuția investiției;</w:t>
      </w:r>
    </w:p>
    <w:p w:rsidR="000A5FA1" w:rsidRPr="00D92D3D" w:rsidRDefault="000A5FA1" w:rsidP="000A5FA1">
      <w:pPr>
        <w:spacing w:after="0" w:line="240" w:lineRule="auto"/>
        <w:ind w:left="720"/>
        <w:jc w:val="both"/>
        <w:rPr>
          <w:rFonts w:ascii="Times New Roman" w:eastAsia="Times New Roman" w:hAnsi="Times New Roman" w:cs="Times New Roman"/>
          <w:bCs/>
          <w:sz w:val="24"/>
          <w:szCs w:val="24"/>
        </w:rPr>
      </w:pPr>
      <w:r w:rsidRPr="00D92D3D">
        <w:rPr>
          <w:rFonts w:ascii="Times New Roman" w:eastAsia="Times New Roman" w:hAnsi="Times New Roman" w:cs="Times New Roman"/>
          <w:bCs/>
          <w:sz w:val="24"/>
          <w:szCs w:val="24"/>
        </w:rPr>
        <w:t xml:space="preserve">In zona amplasamentului propus, dupa finalizarea lucrarilor de executie a </w:t>
      </w:r>
      <w:r>
        <w:rPr>
          <w:rFonts w:ascii="Times New Roman" w:eastAsia="Times New Roman" w:hAnsi="Times New Roman" w:cs="Times New Roman"/>
          <w:bCs/>
          <w:sz w:val="24"/>
          <w:szCs w:val="24"/>
        </w:rPr>
        <w:t>forajului</w:t>
      </w:r>
      <w:r w:rsidRPr="00D92D3D">
        <w:rPr>
          <w:rFonts w:ascii="Times New Roman" w:eastAsia="Times New Roman" w:hAnsi="Times New Roman" w:cs="Times New Roman"/>
          <w:bCs/>
          <w:sz w:val="24"/>
          <w:szCs w:val="24"/>
        </w:rPr>
        <w:t xml:space="preserve">, in vederea readucerii amplasamentului la starea initiala, se </w:t>
      </w:r>
      <w:proofErr w:type="gramStart"/>
      <w:r w:rsidRPr="00D92D3D">
        <w:rPr>
          <w:rFonts w:ascii="Times New Roman" w:eastAsia="Times New Roman" w:hAnsi="Times New Roman" w:cs="Times New Roman"/>
          <w:bCs/>
          <w:sz w:val="24"/>
          <w:szCs w:val="24"/>
        </w:rPr>
        <w:t>va</w:t>
      </w:r>
      <w:proofErr w:type="gramEnd"/>
      <w:r w:rsidRPr="00D92D3D">
        <w:rPr>
          <w:rFonts w:ascii="Times New Roman" w:eastAsia="Times New Roman" w:hAnsi="Times New Roman" w:cs="Times New Roman"/>
          <w:bCs/>
          <w:sz w:val="24"/>
          <w:szCs w:val="24"/>
        </w:rPr>
        <w:t xml:space="preserve"> proceda astfel:</w:t>
      </w:r>
    </w:p>
    <w:p w:rsidR="000A5FA1" w:rsidRPr="00D92D3D" w:rsidRDefault="000A5FA1" w:rsidP="000A5FA1">
      <w:pPr>
        <w:pStyle w:val="ListParagraph"/>
        <w:numPr>
          <w:ilvl w:val="0"/>
          <w:numId w:val="7"/>
        </w:numPr>
        <w:spacing w:after="0" w:line="240" w:lineRule="auto"/>
        <w:ind w:left="720"/>
        <w:jc w:val="both"/>
        <w:rPr>
          <w:rFonts w:ascii="Times New Roman" w:eastAsia="Times New Roman" w:hAnsi="Times New Roman" w:cs="Times New Roman"/>
          <w:bCs/>
          <w:sz w:val="24"/>
          <w:szCs w:val="24"/>
        </w:rPr>
      </w:pPr>
      <w:r w:rsidRPr="00D92D3D">
        <w:rPr>
          <w:rFonts w:ascii="Times New Roman" w:eastAsia="Times New Roman" w:hAnsi="Times New Roman" w:cs="Times New Roman"/>
          <w:bCs/>
          <w:sz w:val="24"/>
          <w:szCs w:val="24"/>
        </w:rPr>
        <w:t>Excedentul de pamant rezulta</w:t>
      </w:r>
      <w:r>
        <w:rPr>
          <w:rFonts w:ascii="Times New Roman" w:eastAsia="Times New Roman" w:hAnsi="Times New Roman" w:cs="Times New Roman"/>
          <w:bCs/>
          <w:sz w:val="24"/>
          <w:szCs w:val="24"/>
        </w:rPr>
        <w:t xml:space="preserve">t din sapatura va fi utilizat </w:t>
      </w:r>
      <w:r w:rsidRPr="00D92D3D">
        <w:rPr>
          <w:rFonts w:ascii="Times New Roman" w:eastAsia="Times New Roman" w:hAnsi="Times New Roman" w:cs="Times New Roman"/>
          <w:bCs/>
          <w:sz w:val="24"/>
          <w:szCs w:val="24"/>
        </w:rPr>
        <w:t xml:space="preserve"> la sistematizarea terenului </w:t>
      </w:r>
      <w:r>
        <w:rPr>
          <w:rFonts w:ascii="Times New Roman" w:eastAsia="Times New Roman" w:hAnsi="Times New Roman" w:cs="Times New Roman"/>
          <w:bCs/>
          <w:sz w:val="24"/>
          <w:szCs w:val="24"/>
        </w:rPr>
        <w:t>pe amplasament</w:t>
      </w:r>
    </w:p>
    <w:p w:rsidR="000A5FA1" w:rsidRPr="00D92D3D" w:rsidRDefault="000A5FA1" w:rsidP="000A5FA1">
      <w:pPr>
        <w:pStyle w:val="ListParagraph"/>
        <w:numPr>
          <w:ilvl w:val="0"/>
          <w:numId w:val="7"/>
        </w:numPr>
        <w:spacing w:after="0" w:line="240" w:lineRule="auto"/>
        <w:ind w:left="720"/>
        <w:jc w:val="both"/>
        <w:rPr>
          <w:rFonts w:ascii="Times New Roman" w:eastAsia="Times New Roman" w:hAnsi="Times New Roman" w:cs="Times New Roman"/>
          <w:bCs/>
          <w:sz w:val="24"/>
          <w:szCs w:val="24"/>
        </w:rPr>
      </w:pPr>
      <w:r w:rsidRPr="00D92D3D">
        <w:rPr>
          <w:rFonts w:ascii="Times New Roman" w:eastAsia="Times New Roman" w:hAnsi="Times New Roman" w:cs="Times New Roman"/>
          <w:bCs/>
          <w:sz w:val="24"/>
          <w:szCs w:val="24"/>
        </w:rPr>
        <w:t xml:space="preserve">Deseurile de materiale de constructie vor fi colectate selectiv </w:t>
      </w:r>
      <w:r>
        <w:rPr>
          <w:rFonts w:ascii="Times New Roman" w:eastAsia="Times New Roman" w:hAnsi="Times New Roman" w:cs="Times New Roman"/>
          <w:bCs/>
          <w:sz w:val="24"/>
          <w:szCs w:val="24"/>
        </w:rPr>
        <w:t>de catre beneficiar si predate societatilor de profil sau reutilizate (cele care permit acest lucru)</w:t>
      </w:r>
    </w:p>
    <w:p w:rsidR="00EF00B2" w:rsidRDefault="007F7B37" w:rsidP="00B34CDB">
      <w:pPr>
        <w:spacing w:after="0" w:line="240" w:lineRule="auto"/>
        <w:ind w:left="720"/>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w:t>
      </w:r>
    </w:p>
    <w:p w:rsidR="003A585E" w:rsidRPr="00D92D3D" w:rsidRDefault="00BD701D"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u w:val="single"/>
        </w:rPr>
        <w:t>f</w:t>
      </w:r>
      <w:r w:rsidRPr="00D92D3D">
        <w:rPr>
          <w:rFonts w:ascii="Times New Roman" w:eastAsia="Times New Roman" w:hAnsi="Times New Roman" w:cs="Times New Roman"/>
          <w:b/>
          <w:bCs/>
          <w:sz w:val="24"/>
          <w:szCs w:val="24"/>
          <w:u w:val="single"/>
          <w:vertAlign w:val="subscript"/>
        </w:rPr>
        <w:t>7</w:t>
      </w:r>
      <w:r w:rsidRPr="00D92D3D">
        <w:rPr>
          <w:rFonts w:ascii="Times New Roman" w:eastAsia="Times New Roman" w:hAnsi="Times New Roman" w:cs="Times New Roman"/>
          <w:b/>
          <w:bCs/>
          <w:sz w:val="24"/>
          <w:szCs w:val="24"/>
          <w:u w:val="single"/>
        </w:rPr>
        <w:t>)</w:t>
      </w:r>
      <w:r w:rsidRPr="00D92D3D">
        <w:rPr>
          <w:rFonts w:ascii="Times New Roman" w:eastAsia="Times New Roman" w:hAnsi="Times New Roman" w:cs="Times New Roman"/>
          <w:sz w:val="24"/>
          <w:szCs w:val="24"/>
          <w:u w:val="single"/>
        </w:rPr>
        <w:t> </w:t>
      </w:r>
      <w:proofErr w:type="gramStart"/>
      <w:r w:rsidRPr="00D92D3D">
        <w:rPr>
          <w:rFonts w:ascii="Times New Roman" w:eastAsia="Times New Roman" w:hAnsi="Times New Roman" w:cs="Times New Roman"/>
          <w:b/>
          <w:sz w:val="24"/>
          <w:szCs w:val="24"/>
          <w:u w:val="single"/>
        </w:rPr>
        <w:t>C</w:t>
      </w:r>
      <w:r w:rsidR="003A585E" w:rsidRPr="00D92D3D">
        <w:rPr>
          <w:rFonts w:ascii="Times New Roman" w:eastAsia="Times New Roman" w:hAnsi="Times New Roman" w:cs="Times New Roman"/>
          <w:b/>
          <w:sz w:val="24"/>
          <w:szCs w:val="24"/>
          <w:u w:val="single"/>
        </w:rPr>
        <w:t>ăi</w:t>
      </w:r>
      <w:proofErr w:type="gramEnd"/>
      <w:r w:rsidR="003A585E" w:rsidRPr="00D92D3D">
        <w:rPr>
          <w:rFonts w:ascii="Times New Roman" w:eastAsia="Times New Roman" w:hAnsi="Times New Roman" w:cs="Times New Roman"/>
          <w:b/>
          <w:sz w:val="24"/>
          <w:szCs w:val="24"/>
          <w:u w:val="single"/>
        </w:rPr>
        <w:t xml:space="preserve"> noi de acces sau schimbări ale celor existente</w:t>
      </w:r>
      <w:r w:rsidR="003A585E" w:rsidRPr="00D92D3D">
        <w:rPr>
          <w:rFonts w:ascii="Times New Roman" w:eastAsia="Times New Roman" w:hAnsi="Times New Roman" w:cs="Times New Roman"/>
          <w:b/>
          <w:sz w:val="24"/>
          <w:szCs w:val="24"/>
        </w:rPr>
        <w:t>;</w:t>
      </w:r>
    </w:p>
    <w:p w:rsidR="00BD701D" w:rsidRPr="00D92D3D" w:rsidRDefault="00BD701D"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xml:space="preserve">Nu sunt necesare </w:t>
      </w:r>
      <w:proofErr w:type="gramStart"/>
      <w:r w:rsidRPr="00D92D3D">
        <w:rPr>
          <w:rFonts w:ascii="Times New Roman" w:eastAsia="Times New Roman" w:hAnsi="Times New Roman" w:cs="Times New Roman"/>
          <w:sz w:val="24"/>
          <w:szCs w:val="24"/>
        </w:rPr>
        <w:t>cai</w:t>
      </w:r>
      <w:proofErr w:type="gramEnd"/>
      <w:r w:rsidRPr="00D92D3D">
        <w:rPr>
          <w:rFonts w:ascii="Times New Roman" w:eastAsia="Times New Roman" w:hAnsi="Times New Roman" w:cs="Times New Roman"/>
          <w:sz w:val="24"/>
          <w:szCs w:val="24"/>
        </w:rPr>
        <w:t xml:space="preserve"> de</w:t>
      </w:r>
      <w:r w:rsidR="00C73088">
        <w:rPr>
          <w:rFonts w:ascii="Times New Roman" w:eastAsia="Times New Roman" w:hAnsi="Times New Roman" w:cs="Times New Roman"/>
          <w:sz w:val="24"/>
          <w:szCs w:val="24"/>
        </w:rPr>
        <w:t xml:space="preserve"> acces suplimentare fata de cee</w:t>
      </w:r>
      <w:r w:rsidRPr="00D92D3D">
        <w:rPr>
          <w:rFonts w:ascii="Times New Roman" w:eastAsia="Times New Roman" w:hAnsi="Times New Roman" w:cs="Times New Roman"/>
          <w:sz w:val="24"/>
          <w:szCs w:val="24"/>
        </w:rPr>
        <w:t>a</w:t>
      </w:r>
      <w:r w:rsidR="00C73088">
        <w:rPr>
          <w:rFonts w:ascii="Times New Roman" w:eastAsia="Times New Roman" w:hAnsi="Times New Roman" w:cs="Times New Roman"/>
          <w:sz w:val="24"/>
          <w:szCs w:val="24"/>
        </w:rPr>
        <w:t xml:space="preserve"> ce exista in prez</w:t>
      </w:r>
      <w:r w:rsidRPr="00D92D3D">
        <w:rPr>
          <w:rFonts w:ascii="Times New Roman" w:eastAsia="Times New Roman" w:hAnsi="Times New Roman" w:cs="Times New Roman"/>
          <w:sz w:val="24"/>
          <w:szCs w:val="24"/>
        </w:rPr>
        <w:t>ent</w:t>
      </w:r>
    </w:p>
    <w:p w:rsidR="00BD701D" w:rsidRPr="00D92D3D" w:rsidRDefault="00BD701D" w:rsidP="00B34CDB">
      <w:pPr>
        <w:spacing w:after="0" w:line="240" w:lineRule="auto"/>
        <w:ind w:left="720"/>
        <w:jc w:val="both"/>
        <w:rPr>
          <w:rFonts w:ascii="Times New Roman" w:eastAsia="Times New Roman" w:hAnsi="Times New Roman" w:cs="Times New Roman"/>
          <w:sz w:val="24"/>
          <w:szCs w:val="24"/>
        </w:rPr>
      </w:pPr>
    </w:p>
    <w:p w:rsidR="003A585E" w:rsidRPr="00D92D3D" w:rsidRDefault="00C85210"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u w:val="single"/>
        </w:rPr>
        <w:t>f</w:t>
      </w:r>
      <w:r w:rsidRPr="00D92D3D">
        <w:rPr>
          <w:rFonts w:ascii="Times New Roman" w:eastAsia="Times New Roman" w:hAnsi="Times New Roman" w:cs="Times New Roman"/>
          <w:b/>
          <w:bCs/>
          <w:sz w:val="24"/>
          <w:szCs w:val="24"/>
          <w:u w:val="single"/>
          <w:vertAlign w:val="subscript"/>
        </w:rPr>
        <w:t>8</w:t>
      </w:r>
      <w:r w:rsidRPr="00D92D3D">
        <w:rPr>
          <w:rFonts w:ascii="Times New Roman" w:eastAsia="Times New Roman" w:hAnsi="Times New Roman" w:cs="Times New Roman"/>
          <w:b/>
          <w:bCs/>
          <w:sz w:val="24"/>
          <w:szCs w:val="24"/>
          <w:u w:val="single"/>
        </w:rPr>
        <w:t>)</w:t>
      </w:r>
      <w:r w:rsidRPr="00D92D3D">
        <w:rPr>
          <w:rFonts w:ascii="Times New Roman" w:eastAsia="Times New Roman" w:hAnsi="Times New Roman" w:cs="Times New Roman"/>
          <w:sz w:val="24"/>
          <w:szCs w:val="24"/>
          <w:u w:val="single"/>
        </w:rPr>
        <w:t> </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R</w:t>
      </w:r>
      <w:r w:rsidR="003A585E" w:rsidRPr="00D92D3D">
        <w:rPr>
          <w:rFonts w:ascii="Times New Roman" w:eastAsia="Times New Roman" w:hAnsi="Times New Roman" w:cs="Times New Roman"/>
          <w:b/>
          <w:sz w:val="24"/>
          <w:szCs w:val="24"/>
        </w:rPr>
        <w:t>esursele naturale folosite în construcție și funcționare;</w:t>
      </w:r>
    </w:p>
    <w:p w:rsidR="00BD701D" w:rsidRPr="00D92D3D" w:rsidRDefault="00C73088" w:rsidP="00B34CDB">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C85210" w:rsidRPr="00D92D3D">
        <w:rPr>
          <w:rFonts w:ascii="Times New Roman" w:eastAsia="Times New Roman" w:hAnsi="Times New Roman" w:cs="Times New Roman"/>
          <w:sz w:val="24"/>
          <w:szCs w:val="24"/>
        </w:rPr>
        <w:t xml:space="preserve">u se preconizeaza utilizarea </w:t>
      </w:r>
      <w:r>
        <w:rPr>
          <w:rFonts w:ascii="Times New Roman" w:eastAsia="Times New Roman" w:hAnsi="Times New Roman" w:cs="Times New Roman"/>
          <w:sz w:val="24"/>
          <w:szCs w:val="24"/>
        </w:rPr>
        <w:t>vreunei</w:t>
      </w:r>
      <w:r w:rsidR="00C85210" w:rsidRPr="00D92D3D">
        <w:rPr>
          <w:rFonts w:ascii="Times New Roman" w:eastAsia="Times New Roman" w:hAnsi="Times New Roman" w:cs="Times New Roman"/>
          <w:sz w:val="24"/>
          <w:szCs w:val="24"/>
        </w:rPr>
        <w:t xml:space="preserve"> resurse naturale in executia </w:t>
      </w:r>
      <w:r>
        <w:rPr>
          <w:rFonts w:ascii="Times New Roman" w:eastAsia="Times New Roman" w:hAnsi="Times New Roman" w:cs="Times New Roman"/>
          <w:sz w:val="24"/>
          <w:szCs w:val="24"/>
        </w:rPr>
        <w:t>lucrarilor prezentate</w:t>
      </w:r>
    </w:p>
    <w:p w:rsidR="00B34CDB" w:rsidRPr="00D92D3D" w:rsidRDefault="00B34CDB" w:rsidP="00B34CDB">
      <w:pPr>
        <w:spacing w:after="0" w:line="240" w:lineRule="auto"/>
        <w:ind w:left="720"/>
        <w:jc w:val="both"/>
        <w:rPr>
          <w:rFonts w:ascii="Times New Roman" w:eastAsia="Times New Roman" w:hAnsi="Times New Roman" w:cs="Times New Roman"/>
          <w:sz w:val="24"/>
          <w:szCs w:val="24"/>
        </w:rPr>
      </w:pPr>
    </w:p>
    <w:p w:rsidR="003A585E" w:rsidRPr="00D92D3D" w:rsidRDefault="00C85210"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u w:val="single"/>
        </w:rPr>
        <w:t>f</w:t>
      </w:r>
      <w:r w:rsidRPr="00D92D3D">
        <w:rPr>
          <w:rFonts w:ascii="Times New Roman" w:eastAsia="Times New Roman" w:hAnsi="Times New Roman" w:cs="Times New Roman"/>
          <w:b/>
          <w:bCs/>
          <w:sz w:val="24"/>
          <w:szCs w:val="24"/>
          <w:u w:val="single"/>
          <w:vertAlign w:val="subscript"/>
        </w:rPr>
        <w:t>9</w:t>
      </w:r>
      <w:r w:rsidRPr="00D92D3D">
        <w:rPr>
          <w:rFonts w:ascii="Times New Roman" w:eastAsia="Times New Roman" w:hAnsi="Times New Roman" w:cs="Times New Roman"/>
          <w:b/>
          <w:bCs/>
          <w:sz w:val="24"/>
          <w:szCs w:val="24"/>
          <w:u w:val="single"/>
        </w:rPr>
        <w:t>)</w:t>
      </w:r>
      <w:r w:rsidRPr="00D92D3D">
        <w:rPr>
          <w:rFonts w:ascii="Times New Roman" w:eastAsia="Times New Roman" w:hAnsi="Times New Roman" w:cs="Times New Roman"/>
          <w:sz w:val="24"/>
          <w:szCs w:val="24"/>
          <w:u w:val="single"/>
        </w:rPr>
        <w:t>   </w:t>
      </w:r>
      <w:r w:rsidRPr="00D92D3D">
        <w:rPr>
          <w:rFonts w:ascii="Times New Roman" w:eastAsia="Times New Roman" w:hAnsi="Times New Roman" w:cs="Times New Roman"/>
          <w:b/>
          <w:sz w:val="24"/>
          <w:szCs w:val="24"/>
          <w:u w:val="single"/>
        </w:rPr>
        <w:t>M</w:t>
      </w:r>
      <w:r w:rsidR="003A585E" w:rsidRPr="00D92D3D">
        <w:rPr>
          <w:rFonts w:ascii="Times New Roman" w:eastAsia="Times New Roman" w:hAnsi="Times New Roman" w:cs="Times New Roman"/>
          <w:b/>
          <w:sz w:val="24"/>
          <w:szCs w:val="24"/>
          <w:u w:val="single"/>
        </w:rPr>
        <w:t>etode folosite în construcție/demolare</w:t>
      </w:r>
      <w:r w:rsidR="003A585E" w:rsidRPr="00D92D3D">
        <w:rPr>
          <w:rFonts w:ascii="Times New Roman" w:eastAsia="Times New Roman" w:hAnsi="Times New Roman" w:cs="Times New Roman"/>
          <w:b/>
          <w:sz w:val="24"/>
          <w:szCs w:val="24"/>
        </w:rPr>
        <w:t>;</w:t>
      </w:r>
    </w:p>
    <w:p w:rsidR="000A5FA1" w:rsidRPr="00ED6C5C" w:rsidRDefault="000A5FA1" w:rsidP="000A5FA1">
      <w:pPr>
        <w:spacing w:after="0" w:line="240" w:lineRule="auto"/>
        <w:ind w:left="720"/>
        <w:jc w:val="both"/>
        <w:rPr>
          <w:rFonts w:ascii="Times New Roman" w:eastAsia="Times New Roman" w:hAnsi="Times New Roman" w:cs="Times New Roman"/>
          <w:sz w:val="24"/>
          <w:szCs w:val="24"/>
        </w:rPr>
      </w:pPr>
      <w:r w:rsidRPr="00ED6C5C">
        <w:rPr>
          <w:rFonts w:ascii="Times New Roman" w:eastAsia="Times New Roman" w:hAnsi="Times New Roman" w:cs="Times New Roman"/>
          <w:sz w:val="24"/>
          <w:szCs w:val="24"/>
        </w:rPr>
        <w:t xml:space="preserve">Pe amplasamentul propus pentru realizarea </w:t>
      </w:r>
      <w:r w:rsidRPr="00ED6C5C">
        <w:rPr>
          <w:rFonts w:ascii="Times New Roman" w:eastAsia="Times New Roman" w:hAnsi="Times New Roman" w:cs="Times New Roman"/>
          <w:bCs/>
          <w:sz w:val="24"/>
          <w:szCs w:val="24"/>
        </w:rPr>
        <w:t>forajului analizat</w:t>
      </w:r>
      <w:r w:rsidRPr="00ED6C5C">
        <w:rPr>
          <w:rFonts w:ascii="Times New Roman" w:eastAsia="Times New Roman" w:hAnsi="Times New Roman" w:cs="Times New Roman"/>
          <w:sz w:val="24"/>
          <w:szCs w:val="24"/>
        </w:rPr>
        <w:t xml:space="preserve"> nu sunt constructii care </w:t>
      </w:r>
      <w:proofErr w:type="gramStart"/>
      <w:r w:rsidRPr="00ED6C5C">
        <w:rPr>
          <w:rFonts w:ascii="Times New Roman" w:eastAsia="Times New Roman" w:hAnsi="Times New Roman" w:cs="Times New Roman"/>
          <w:sz w:val="24"/>
          <w:szCs w:val="24"/>
        </w:rPr>
        <w:t>sa</w:t>
      </w:r>
      <w:proofErr w:type="gramEnd"/>
      <w:r w:rsidRPr="00ED6C5C">
        <w:rPr>
          <w:rFonts w:ascii="Times New Roman" w:eastAsia="Times New Roman" w:hAnsi="Times New Roman" w:cs="Times New Roman"/>
          <w:sz w:val="24"/>
          <w:szCs w:val="24"/>
        </w:rPr>
        <w:t xml:space="preserve"> necesite demolare</w:t>
      </w:r>
    </w:p>
    <w:p w:rsidR="00C85210" w:rsidRPr="00D92D3D" w:rsidRDefault="00C85210" w:rsidP="00B34CDB">
      <w:pPr>
        <w:spacing w:after="0" w:line="240" w:lineRule="auto"/>
        <w:ind w:left="720"/>
        <w:jc w:val="both"/>
        <w:rPr>
          <w:rFonts w:ascii="Times New Roman" w:eastAsia="Times New Roman" w:hAnsi="Times New Roman" w:cs="Times New Roman"/>
          <w:sz w:val="24"/>
          <w:szCs w:val="24"/>
        </w:rPr>
      </w:pPr>
    </w:p>
    <w:p w:rsidR="003A585E" w:rsidRPr="00D92D3D" w:rsidRDefault="00C85210"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u w:val="single"/>
        </w:rPr>
        <w:t>f</w:t>
      </w:r>
      <w:r w:rsidRPr="00D92D3D">
        <w:rPr>
          <w:rFonts w:ascii="Times New Roman" w:eastAsia="Times New Roman" w:hAnsi="Times New Roman" w:cs="Times New Roman"/>
          <w:b/>
          <w:bCs/>
          <w:sz w:val="24"/>
          <w:szCs w:val="24"/>
          <w:u w:val="single"/>
          <w:vertAlign w:val="subscript"/>
        </w:rPr>
        <w:t>10</w:t>
      </w:r>
      <w:r w:rsidRPr="00D92D3D">
        <w:rPr>
          <w:rFonts w:ascii="Times New Roman" w:eastAsia="Times New Roman" w:hAnsi="Times New Roman" w:cs="Times New Roman"/>
          <w:b/>
          <w:bCs/>
          <w:sz w:val="24"/>
          <w:szCs w:val="24"/>
          <w:u w:val="single"/>
        </w:rPr>
        <w:t>)</w:t>
      </w:r>
      <w:r w:rsidRPr="00D92D3D">
        <w:rPr>
          <w:rFonts w:ascii="Times New Roman" w:eastAsia="Times New Roman" w:hAnsi="Times New Roman" w:cs="Times New Roman"/>
          <w:sz w:val="24"/>
          <w:szCs w:val="24"/>
          <w:u w:val="single"/>
        </w:rPr>
        <w:t>   </w:t>
      </w:r>
      <w:r w:rsidR="003A585E" w:rsidRPr="00D92D3D">
        <w:rPr>
          <w:rFonts w:ascii="Times New Roman" w:eastAsia="Times New Roman" w:hAnsi="Times New Roman" w:cs="Times New Roman"/>
          <w:sz w:val="24"/>
          <w:szCs w:val="24"/>
          <w:u w:val="single"/>
        </w:rPr>
        <w:t> </w:t>
      </w:r>
      <w:r w:rsidR="003A585E" w:rsidRPr="00D92D3D">
        <w:rPr>
          <w:rFonts w:ascii="Times New Roman" w:eastAsia="Times New Roman" w:hAnsi="Times New Roman" w:cs="Times New Roman"/>
          <w:b/>
          <w:sz w:val="24"/>
          <w:szCs w:val="24"/>
          <w:u w:val="single"/>
        </w:rPr>
        <w:t>planul de execuție, cuprinzând faza de construcție, punerea în funcțiune, exploatare, refacere și folosire ulterioară;</w:t>
      </w:r>
    </w:p>
    <w:p w:rsidR="00E22E95" w:rsidRPr="00D92D3D" w:rsidRDefault="00C73088" w:rsidP="00B34CDB">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Fazele de executie pentru investitia analizata, au fost prezentate la punctul </w:t>
      </w:r>
      <w:r w:rsidRPr="00C73088">
        <w:rPr>
          <w:rFonts w:ascii="Times New Roman" w:eastAsia="Times New Roman" w:hAnsi="Times New Roman" w:cs="Times New Roman"/>
          <w:b/>
          <w:sz w:val="24"/>
          <w:szCs w:val="24"/>
        </w:rPr>
        <w:t>f2)</w:t>
      </w:r>
      <w:r>
        <w:rPr>
          <w:rFonts w:ascii="Times New Roman" w:eastAsia="Times New Roman" w:hAnsi="Times New Roman" w:cs="Times New Roman"/>
          <w:sz w:val="24"/>
          <w:szCs w:val="24"/>
        </w:rPr>
        <w:t xml:space="preserve"> din prezentul memoriu</w:t>
      </w:r>
    </w:p>
    <w:p w:rsidR="00E22E95" w:rsidRDefault="00E22E95" w:rsidP="00B34CDB">
      <w:pPr>
        <w:spacing w:after="0" w:line="240" w:lineRule="auto"/>
        <w:ind w:left="720"/>
        <w:jc w:val="both"/>
        <w:rPr>
          <w:rFonts w:ascii="Times New Roman" w:eastAsia="Times New Roman" w:hAnsi="Times New Roman" w:cs="Times New Roman"/>
          <w:sz w:val="24"/>
          <w:szCs w:val="24"/>
        </w:rPr>
      </w:pPr>
    </w:p>
    <w:p w:rsidR="000A5FA1" w:rsidRPr="00ED6C5C" w:rsidRDefault="000A5FA1" w:rsidP="000A5FA1">
      <w:pPr>
        <w:autoSpaceDE w:val="0"/>
        <w:autoSpaceDN w:val="0"/>
        <w:adjustRightInd w:val="0"/>
        <w:spacing w:after="0" w:line="240" w:lineRule="auto"/>
        <w:ind w:left="720" w:firstLine="540"/>
        <w:jc w:val="both"/>
        <w:rPr>
          <w:rFonts w:ascii="Times New Roman" w:hAnsi="Times New Roman" w:cs="Times New Roman"/>
          <w:sz w:val="24"/>
          <w:szCs w:val="24"/>
          <w:lang w:val="ro-RO"/>
        </w:rPr>
      </w:pPr>
      <w:r w:rsidRPr="00ED6C5C">
        <w:rPr>
          <w:rFonts w:ascii="Times New Roman" w:hAnsi="Times New Roman" w:cs="Times New Roman"/>
          <w:sz w:val="24"/>
          <w:szCs w:val="24"/>
          <w:lang w:val="ro-RO"/>
        </w:rPr>
        <w:t>Dupa executia forajului vor fi prelevate probe de apa care vor fi supuse spre analiza in laboratoare autorizate, in vederea determinarii caracteristicilor de potabilitate a apei respective</w:t>
      </w:r>
    </w:p>
    <w:p w:rsidR="000A5FA1" w:rsidRPr="00ED6C5C" w:rsidRDefault="000A5FA1" w:rsidP="000A5FA1">
      <w:pPr>
        <w:autoSpaceDE w:val="0"/>
        <w:autoSpaceDN w:val="0"/>
        <w:adjustRightInd w:val="0"/>
        <w:spacing w:after="0" w:line="240" w:lineRule="auto"/>
        <w:ind w:left="720" w:firstLine="540"/>
        <w:jc w:val="both"/>
        <w:rPr>
          <w:rFonts w:ascii="Times New Roman" w:hAnsi="Times New Roman" w:cs="Times New Roman"/>
          <w:sz w:val="24"/>
          <w:szCs w:val="24"/>
          <w:lang w:val="ro-RO"/>
        </w:rPr>
      </w:pPr>
      <w:r w:rsidRPr="00ED6C5C">
        <w:rPr>
          <w:rFonts w:ascii="Times New Roman" w:hAnsi="Times New Roman" w:cs="Times New Roman"/>
          <w:sz w:val="24"/>
          <w:szCs w:val="24"/>
          <w:lang w:val="ro-RO"/>
        </w:rPr>
        <w:t>Periodic, semestrial, aceste analize se vor repeta</w:t>
      </w:r>
    </w:p>
    <w:p w:rsidR="000A5FA1" w:rsidRPr="00ED6C5C" w:rsidRDefault="000A5FA1" w:rsidP="000A5FA1">
      <w:pPr>
        <w:autoSpaceDE w:val="0"/>
        <w:autoSpaceDN w:val="0"/>
        <w:adjustRightInd w:val="0"/>
        <w:spacing w:after="0" w:line="240" w:lineRule="auto"/>
        <w:ind w:left="720" w:firstLine="540"/>
        <w:jc w:val="both"/>
        <w:rPr>
          <w:rFonts w:ascii="Times New Roman" w:hAnsi="Times New Roman" w:cs="Times New Roman"/>
          <w:sz w:val="24"/>
          <w:szCs w:val="24"/>
          <w:lang w:val="ro-RO"/>
        </w:rPr>
      </w:pPr>
      <w:r w:rsidRPr="00ED6C5C">
        <w:rPr>
          <w:rFonts w:ascii="Times New Roman" w:hAnsi="Times New Roman" w:cs="Times New Roman"/>
          <w:sz w:val="24"/>
          <w:szCs w:val="24"/>
          <w:lang w:val="ro-RO"/>
        </w:rPr>
        <w:t>In cabina forajului va fi prevazut apometru, in vederea contorizarii debitului de apa prelevat din panza subterana.</w:t>
      </w:r>
    </w:p>
    <w:p w:rsidR="000A5FA1" w:rsidRPr="00ED6C5C" w:rsidRDefault="000A5FA1" w:rsidP="000A5FA1">
      <w:pPr>
        <w:spacing w:after="0" w:line="240" w:lineRule="auto"/>
        <w:ind w:left="720"/>
        <w:jc w:val="both"/>
        <w:rPr>
          <w:rFonts w:ascii="Times New Roman" w:eastAsia="Times New Roman" w:hAnsi="Times New Roman" w:cs="Times New Roman"/>
          <w:sz w:val="24"/>
          <w:szCs w:val="24"/>
        </w:rPr>
      </w:pPr>
      <w:r w:rsidRPr="00ED6C5C">
        <w:rPr>
          <w:rFonts w:ascii="Times New Roman" w:eastAsia="Times New Roman" w:hAnsi="Times New Roman" w:cs="Times New Roman"/>
          <w:sz w:val="24"/>
          <w:szCs w:val="24"/>
        </w:rPr>
        <w:tab/>
        <w:t xml:space="preserve">Periodic, se </w:t>
      </w:r>
      <w:proofErr w:type="gramStart"/>
      <w:r w:rsidRPr="00ED6C5C">
        <w:rPr>
          <w:rFonts w:ascii="Times New Roman" w:eastAsia="Times New Roman" w:hAnsi="Times New Roman" w:cs="Times New Roman"/>
          <w:sz w:val="24"/>
          <w:szCs w:val="24"/>
        </w:rPr>
        <w:t>va</w:t>
      </w:r>
      <w:proofErr w:type="gramEnd"/>
      <w:r w:rsidRPr="00ED6C5C">
        <w:rPr>
          <w:rFonts w:ascii="Times New Roman" w:eastAsia="Times New Roman" w:hAnsi="Times New Roman" w:cs="Times New Roman"/>
          <w:sz w:val="24"/>
          <w:szCs w:val="24"/>
        </w:rPr>
        <w:t xml:space="preserve"> realiza decolmatarea forajului, daca se va produce acest lucru</w:t>
      </w:r>
    </w:p>
    <w:p w:rsidR="000A5FA1" w:rsidRDefault="000A5FA1" w:rsidP="000A5FA1">
      <w:pPr>
        <w:pStyle w:val="BodyText"/>
        <w:ind w:left="720"/>
        <w:rPr>
          <w:rFonts w:ascii="Times New Roman" w:hAnsi="Times New Roman"/>
          <w:sz w:val="24"/>
          <w:szCs w:val="24"/>
        </w:rPr>
      </w:pPr>
    </w:p>
    <w:p w:rsidR="000A5FA1" w:rsidRPr="00C12035" w:rsidRDefault="000A5FA1" w:rsidP="000A5FA1">
      <w:pPr>
        <w:pStyle w:val="BodyText"/>
        <w:ind w:left="720"/>
        <w:rPr>
          <w:rFonts w:ascii="Times New Roman" w:hAnsi="Times New Roman"/>
          <w:sz w:val="24"/>
          <w:szCs w:val="24"/>
        </w:rPr>
      </w:pPr>
      <w:r w:rsidRPr="00ED6C5C">
        <w:rPr>
          <w:rFonts w:ascii="Times New Roman" w:hAnsi="Times New Roman"/>
          <w:sz w:val="24"/>
          <w:szCs w:val="24"/>
        </w:rPr>
        <w:t>Dintre tehnicile BAT, avute în vedere la realizarea siexploatarea sistemului de alimentare cu apă, analizat</w:t>
      </w:r>
      <w:proofErr w:type="gramStart"/>
      <w:r w:rsidRPr="00ED6C5C">
        <w:rPr>
          <w:rFonts w:ascii="Times New Roman" w:hAnsi="Times New Roman"/>
          <w:sz w:val="24"/>
          <w:szCs w:val="24"/>
        </w:rPr>
        <w:t>,  amintim</w:t>
      </w:r>
      <w:proofErr w:type="gramEnd"/>
      <w:r w:rsidRPr="00C12035">
        <w:rPr>
          <w:rFonts w:ascii="Times New Roman" w:hAnsi="Times New Roman"/>
          <w:sz w:val="24"/>
          <w:szCs w:val="24"/>
        </w:rPr>
        <w:t>:</w:t>
      </w:r>
    </w:p>
    <w:p w:rsidR="000A5FA1" w:rsidRDefault="000A5FA1" w:rsidP="000A5FA1">
      <w:pPr>
        <w:tabs>
          <w:tab w:val="left" w:pos="600"/>
        </w:tabs>
        <w:spacing w:after="0"/>
        <w:ind w:left="720"/>
        <w:jc w:val="both"/>
        <w:rPr>
          <w:rFonts w:ascii="Times New Roman" w:hAnsi="Times New Roman" w:cs="Times New Roman"/>
          <w:i/>
          <w:sz w:val="24"/>
          <w:szCs w:val="24"/>
        </w:rPr>
      </w:pPr>
    </w:p>
    <w:p w:rsidR="000A5FA1" w:rsidRPr="00C12035" w:rsidRDefault="000A5FA1" w:rsidP="000A5FA1">
      <w:pPr>
        <w:tabs>
          <w:tab w:val="left" w:pos="600"/>
        </w:tabs>
        <w:spacing w:after="0"/>
        <w:ind w:left="720"/>
        <w:jc w:val="both"/>
        <w:rPr>
          <w:rFonts w:ascii="Times New Roman" w:hAnsi="Times New Roman" w:cs="Times New Roman"/>
          <w:i/>
          <w:sz w:val="24"/>
          <w:szCs w:val="24"/>
        </w:rPr>
      </w:pPr>
      <w:r w:rsidRPr="00C12035">
        <w:rPr>
          <w:rFonts w:ascii="Times New Roman" w:hAnsi="Times New Roman" w:cs="Times New Roman"/>
          <w:i/>
          <w:sz w:val="24"/>
          <w:szCs w:val="24"/>
        </w:rPr>
        <w:t xml:space="preserve">Măsuri aplicate privind utilizarea eficientă </w:t>
      </w:r>
      <w:proofErr w:type="gramStart"/>
      <w:r w:rsidRPr="00C12035">
        <w:rPr>
          <w:rFonts w:ascii="Times New Roman" w:hAnsi="Times New Roman" w:cs="Times New Roman"/>
          <w:i/>
          <w:sz w:val="24"/>
          <w:szCs w:val="24"/>
        </w:rPr>
        <w:t>a</w:t>
      </w:r>
      <w:proofErr w:type="gramEnd"/>
      <w:r w:rsidRPr="00C12035">
        <w:rPr>
          <w:rFonts w:ascii="Times New Roman" w:hAnsi="Times New Roman" w:cs="Times New Roman"/>
          <w:i/>
          <w:sz w:val="24"/>
          <w:szCs w:val="24"/>
        </w:rPr>
        <w:t xml:space="preserve"> energiei (tehnici BAT):</w:t>
      </w:r>
    </w:p>
    <w:p w:rsidR="000A5FA1" w:rsidRPr="00C12035" w:rsidRDefault="000A5FA1" w:rsidP="000A5FA1">
      <w:pPr>
        <w:tabs>
          <w:tab w:val="left" w:pos="600"/>
        </w:tabs>
        <w:spacing w:after="0"/>
        <w:ind w:left="720"/>
        <w:jc w:val="both"/>
        <w:rPr>
          <w:rFonts w:ascii="Times New Roman" w:hAnsi="Times New Roman" w:cs="Times New Roman"/>
          <w:sz w:val="24"/>
          <w:szCs w:val="24"/>
        </w:rPr>
      </w:pPr>
      <w:r w:rsidRPr="00C12035">
        <w:rPr>
          <w:rFonts w:ascii="Times New Roman" w:hAnsi="Times New Roman" w:cs="Times New Roman"/>
          <w:sz w:val="24"/>
          <w:szCs w:val="24"/>
        </w:rPr>
        <w:t xml:space="preserve">- </w:t>
      </w:r>
      <w:proofErr w:type="gramStart"/>
      <w:r w:rsidRPr="00C12035">
        <w:rPr>
          <w:rFonts w:ascii="Times New Roman" w:hAnsi="Times New Roman" w:cs="Times New Roman"/>
          <w:sz w:val="24"/>
          <w:szCs w:val="24"/>
        </w:rPr>
        <w:t>echiparea</w:t>
      </w:r>
      <w:proofErr w:type="gramEnd"/>
      <w:r w:rsidRPr="00C12035">
        <w:rPr>
          <w:rFonts w:ascii="Times New Roman" w:hAnsi="Times New Roman" w:cs="Times New Roman"/>
          <w:sz w:val="24"/>
          <w:szCs w:val="24"/>
        </w:rPr>
        <w:t xml:space="preserve"> forajului cu electropompa moderna, cu consumuri energetice reduse</w:t>
      </w:r>
    </w:p>
    <w:p w:rsidR="000A5FA1" w:rsidRPr="00C12035" w:rsidRDefault="000A5FA1" w:rsidP="000A5FA1">
      <w:pPr>
        <w:tabs>
          <w:tab w:val="left" w:pos="600"/>
        </w:tabs>
        <w:spacing w:after="0"/>
        <w:ind w:left="720"/>
        <w:jc w:val="both"/>
        <w:rPr>
          <w:rFonts w:ascii="Times New Roman" w:hAnsi="Times New Roman" w:cs="Times New Roman"/>
          <w:sz w:val="24"/>
          <w:szCs w:val="24"/>
        </w:rPr>
      </w:pPr>
      <w:r w:rsidRPr="00C12035">
        <w:rPr>
          <w:rFonts w:ascii="Times New Roman" w:hAnsi="Times New Roman" w:cs="Times New Roman"/>
          <w:sz w:val="24"/>
          <w:szCs w:val="24"/>
        </w:rPr>
        <w:t xml:space="preserve">- </w:t>
      </w:r>
      <w:proofErr w:type="gramStart"/>
      <w:r w:rsidRPr="00C12035">
        <w:rPr>
          <w:rFonts w:ascii="Times New Roman" w:hAnsi="Times New Roman" w:cs="Times New Roman"/>
          <w:sz w:val="24"/>
          <w:szCs w:val="24"/>
        </w:rPr>
        <w:t>optimizarea</w:t>
      </w:r>
      <w:proofErr w:type="gramEnd"/>
      <w:r w:rsidRPr="00C12035">
        <w:rPr>
          <w:rFonts w:ascii="Times New Roman" w:hAnsi="Times New Roman" w:cs="Times New Roman"/>
          <w:sz w:val="24"/>
          <w:szCs w:val="24"/>
        </w:rPr>
        <w:t xml:space="preserve"> poziţiei şi reglării echipamentelor  consumatoare de energie electrică</w:t>
      </w:r>
    </w:p>
    <w:p w:rsidR="000A5FA1" w:rsidRPr="00C12035" w:rsidRDefault="000A5FA1" w:rsidP="000A5FA1">
      <w:pPr>
        <w:tabs>
          <w:tab w:val="left" w:pos="600"/>
        </w:tabs>
        <w:spacing w:after="0"/>
        <w:ind w:left="720"/>
        <w:jc w:val="both"/>
        <w:rPr>
          <w:rFonts w:ascii="Times New Roman" w:hAnsi="Times New Roman" w:cs="Times New Roman"/>
          <w:sz w:val="24"/>
          <w:szCs w:val="24"/>
        </w:rPr>
      </w:pPr>
      <w:r w:rsidRPr="00C12035">
        <w:rPr>
          <w:rFonts w:ascii="Times New Roman" w:hAnsi="Times New Roman" w:cs="Times New Roman"/>
          <w:sz w:val="24"/>
          <w:szCs w:val="24"/>
        </w:rPr>
        <w:t xml:space="preserve">- </w:t>
      </w:r>
      <w:proofErr w:type="gramStart"/>
      <w:r w:rsidRPr="00C12035">
        <w:rPr>
          <w:rFonts w:ascii="Times New Roman" w:hAnsi="Times New Roman" w:cs="Times New Roman"/>
          <w:sz w:val="24"/>
          <w:szCs w:val="24"/>
        </w:rPr>
        <w:t>utilizarea</w:t>
      </w:r>
      <w:proofErr w:type="gramEnd"/>
      <w:r w:rsidRPr="00C12035">
        <w:rPr>
          <w:rFonts w:ascii="Times New Roman" w:hAnsi="Times New Roman" w:cs="Times New Roman"/>
          <w:sz w:val="24"/>
          <w:szCs w:val="24"/>
        </w:rPr>
        <w:t xml:space="preserve"> conductelor de mare eficienţă, din materiale etanşe care reduc pierderile de apă, respectiv consumurile de energie electrică la pomparea apei</w:t>
      </w:r>
    </w:p>
    <w:p w:rsidR="000A5FA1" w:rsidRDefault="000A5FA1" w:rsidP="000A5FA1">
      <w:pPr>
        <w:spacing w:after="0"/>
        <w:ind w:left="720"/>
        <w:jc w:val="both"/>
        <w:rPr>
          <w:rFonts w:ascii="Times New Roman" w:hAnsi="Times New Roman" w:cs="Times New Roman"/>
          <w:color w:val="000000"/>
          <w:sz w:val="24"/>
          <w:szCs w:val="24"/>
        </w:rPr>
      </w:pPr>
    </w:p>
    <w:p w:rsidR="000A5FA1" w:rsidRPr="00C12035" w:rsidRDefault="000A5FA1" w:rsidP="000A5FA1">
      <w:pPr>
        <w:pStyle w:val="SStitlu"/>
        <w:ind w:left="720" w:firstLine="0"/>
        <w:jc w:val="both"/>
        <w:rPr>
          <w:b w:val="0"/>
          <w:i/>
          <w:color w:val="000000"/>
        </w:rPr>
      </w:pPr>
      <w:r w:rsidRPr="00C12035">
        <w:rPr>
          <w:b w:val="0"/>
          <w:i/>
          <w:color w:val="000000"/>
        </w:rPr>
        <w:t>Măsuri aplicate privind reducerea consumului de apă - conform cerinţelor BAT :</w:t>
      </w:r>
    </w:p>
    <w:p w:rsidR="000A5FA1" w:rsidRPr="00C12035" w:rsidRDefault="000A5FA1" w:rsidP="000A5FA1">
      <w:pPr>
        <w:pStyle w:val="SStitlu"/>
        <w:ind w:left="720" w:firstLine="0"/>
        <w:jc w:val="both"/>
        <w:rPr>
          <w:b w:val="0"/>
          <w:color w:val="000000"/>
        </w:rPr>
      </w:pPr>
      <w:r w:rsidRPr="00C12035">
        <w:rPr>
          <w:b w:val="0"/>
          <w:color w:val="000000"/>
        </w:rPr>
        <w:t xml:space="preserve">- necesitatea contorizarii consumului de apă </w:t>
      </w:r>
    </w:p>
    <w:p w:rsidR="000A5FA1" w:rsidRPr="00C12035" w:rsidRDefault="000A5FA1" w:rsidP="000A5FA1">
      <w:pPr>
        <w:spacing w:after="0"/>
        <w:ind w:left="720"/>
        <w:jc w:val="both"/>
        <w:rPr>
          <w:rFonts w:ascii="Times New Roman" w:hAnsi="Times New Roman" w:cs="Times New Roman"/>
          <w:color w:val="000000"/>
          <w:sz w:val="24"/>
          <w:szCs w:val="24"/>
        </w:rPr>
      </w:pPr>
      <w:r w:rsidRPr="00C12035">
        <w:rPr>
          <w:rFonts w:ascii="Times New Roman" w:hAnsi="Times New Roman" w:cs="Times New Roman"/>
          <w:b/>
          <w:color w:val="000000"/>
          <w:sz w:val="24"/>
          <w:szCs w:val="24"/>
        </w:rPr>
        <w:t xml:space="preserve">- </w:t>
      </w:r>
      <w:proofErr w:type="gramStart"/>
      <w:r w:rsidRPr="00C12035">
        <w:rPr>
          <w:rFonts w:ascii="Times New Roman" w:hAnsi="Times New Roman" w:cs="Times New Roman"/>
          <w:color w:val="000000"/>
          <w:sz w:val="24"/>
          <w:szCs w:val="24"/>
        </w:rPr>
        <w:t>detectarea</w:t>
      </w:r>
      <w:proofErr w:type="gramEnd"/>
      <w:r w:rsidRPr="00C12035">
        <w:rPr>
          <w:rFonts w:ascii="Times New Roman" w:hAnsi="Times New Roman" w:cs="Times New Roman"/>
          <w:color w:val="000000"/>
          <w:sz w:val="24"/>
          <w:szCs w:val="24"/>
        </w:rPr>
        <w:t xml:space="preserve"> scurgerilor şi repararea imediată a defecţiunilor sesizate</w:t>
      </w:r>
    </w:p>
    <w:p w:rsidR="000A5FA1" w:rsidRPr="00C12035" w:rsidRDefault="000A5FA1" w:rsidP="000A5FA1">
      <w:pPr>
        <w:spacing w:after="0"/>
        <w:ind w:left="720"/>
        <w:jc w:val="both"/>
        <w:rPr>
          <w:rFonts w:ascii="Times New Roman" w:hAnsi="Times New Roman" w:cs="Times New Roman"/>
          <w:color w:val="000000"/>
          <w:sz w:val="24"/>
          <w:szCs w:val="24"/>
        </w:rPr>
      </w:pPr>
      <w:r w:rsidRPr="00C12035">
        <w:rPr>
          <w:rFonts w:ascii="Times New Roman" w:hAnsi="Times New Roman" w:cs="Times New Roman"/>
          <w:color w:val="000000"/>
          <w:sz w:val="24"/>
          <w:szCs w:val="24"/>
        </w:rPr>
        <w:t xml:space="preserve">- </w:t>
      </w:r>
      <w:proofErr w:type="gramStart"/>
      <w:r w:rsidRPr="00C12035">
        <w:rPr>
          <w:rFonts w:ascii="Times New Roman" w:hAnsi="Times New Roman" w:cs="Times New Roman"/>
          <w:color w:val="000000"/>
          <w:sz w:val="24"/>
          <w:szCs w:val="24"/>
        </w:rPr>
        <w:t>utilizarea</w:t>
      </w:r>
      <w:proofErr w:type="gramEnd"/>
      <w:r w:rsidRPr="00C12035">
        <w:rPr>
          <w:rFonts w:ascii="Times New Roman" w:hAnsi="Times New Roman" w:cs="Times New Roman"/>
          <w:color w:val="000000"/>
          <w:sz w:val="24"/>
          <w:szCs w:val="24"/>
        </w:rPr>
        <w:t xml:space="preserve"> conductelor etanşe din polietilenă, pentru conducta de refulare, care reduc pierderile de apă</w:t>
      </w:r>
    </w:p>
    <w:p w:rsidR="000A5FA1" w:rsidRPr="00C12035" w:rsidRDefault="000A5FA1" w:rsidP="000A5FA1">
      <w:pPr>
        <w:spacing w:after="0"/>
        <w:ind w:left="720"/>
        <w:jc w:val="both"/>
        <w:rPr>
          <w:rFonts w:ascii="Times New Roman" w:hAnsi="Times New Roman" w:cs="Times New Roman"/>
          <w:color w:val="000000"/>
          <w:sz w:val="24"/>
          <w:szCs w:val="24"/>
        </w:rPr>
      </w:pPr>
      <w:r w:rsidRPr="00C12035">
        <w:rPr>
          <w:rFonts w:ascii="Times New Roman" w:hAnsi="Times New Roman" w:cs="Times New Roman"/>
          <w:color w:val="000000"/>
          <w:sz w:val="24"/>
          <w:szCs w:val="24"/>
        </w:rPr>
        <w:t xml:space="preserve">- </w:t>
      </w:r>
      <w:proofErr w:type="gramStart"/>
      <w:r w:rsidRPr="00C12035">
        <w:rPr>
          <w:rFonts w:ascii="Times New Roman" w:hAnsi="Times New Roman" w:cs="Times New Roman"/>
          <w:color w:val="000000"/>
          <w:sz w:val="24"/>
          <w:szCs w:val="24"/>
        </w:rPr>
        <w:t>utilizarea</w:t>
      </w:r>
      <w:proofErr w:type="gramEnd"/>
      <w:r w:rsidRPr="00C12035">
        <w:rPr>
          <w:rFonts w:ascii="Times New Roman" w:hAnsi="Times New Roman" w:cs="Times New Roman"/>
          <w:color w:val="000000"/>
          <w:sz w:val="24"/>
          <w:szCs w:val="24"/>
        </w:rPr>
        <w:t xml:space="preserve"> robineţilor cu sferă, uşor de manevrat şi care nu implică pierderi de apă</w:t>
      </w:r>
    </w:p>
    <w:p w:rsidR="00026803" w:rsidRDefault="00026803" w:rsidP="00B34CDB">
      <w:pPr>
        <w:spacing w:after="0" w:line="240" w:lineRule="auto"/>
        <w:ind w:left="720"/>
        <w:jc w:val="both"/>
        <w:rPr>
          <w:rFonts w:ascii="Times New Roman" w:eastAsia="Times New Roman" w:hAnsi="Times New Roman" w:cs="Times New Roman"/>
          <w:sz w:val="24"/>
          <w:szCs w:val="24"/>
        </w:rPr>
      </w:pPr>
    </w:p>
    <w:p w:rsidR="000A5FA1" w:rsidRDefault="000A5FA1" w:rsidP="00B34CDB">
      <w:pPr>
        <w:spacing w:after="0" w:line="240" w:lineRule="auto"/>
        <w:ind w:left="720"/>
        <w:jc w:val="both"/>
        <w:rPr>
          <w:rFonts w:ascii="Times New Roman" w:eastAsia="Times New Roman" w:hAnsi="Times New Roman" w:cs="Times New Roman"/>
          <w:sz w:val="24"/>
          <w:szCs w:val="24"/>
        </w:rPr>
      </w:pPr>
    </w:p>
    <w:p w:rsidR="000A5FA1" w:rsidRDefault="000A5FA1" w:rsidP="00B34CDB">
      <w:pPr>
        <w:spacing w:after="0" w:line="240" w:lineRule="auto"/>
        <w:ind w:left="720"/>
        <w:jc w:val="both"/>
        <w:rPr>
          <w:rFonts w:ascii="Times New Roman" w:eastAsia="Times New Roman" w:hAnsi="Times New Roman" w:cs="Times New Roman"/>
          <w:sz w:val="24"/>
          <w:szCs w:val="24"/>
        </w:rPr>
      </w:pPr>
    </w:p>
    <w:p w:rsidR="000A5FA1" w:rsidRDefault="000A5FA1" w:rsidP="00B34CDB">
      <w:pPr>
        <w:spacing w:after="0" w:line="240" w:lineRule="auto"/>
        <w:ind w:left="720"/>
        <w:jc w:val="both"/>
        <w:rPr>
          <w:rFonts w:ascii="Times New Roman" w:eastAsia="Times New Roman" w:hAnsi="Times New Roman" w:cs="Times New Roman"/>
          <w:sz w:val="24"/>
          <w:szCs w:val="24"/>
        </w:rPr>
      </w:pPr>
    </w:p>
    <w:p w:rsidR="000A5FA1" w:rsidRDefault="000A5FA1" w:rsidP="000A5FA1">
      <w:pPr>
        <w:spacing w:after="0" w:line="240" w:lineRule="auto"/>
        <w:ind w:left="720"/>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-10</w:t>
      </w:r>
      <w:r w:rsidRPr="00D92D3D">
        <w:rPr>
          <w:rFonts w:ascii="Times New Roman" w:hAnsi="Times New Roman" w:cs="Times New Roman"/>
          <w:b/>
          <w:sz w:val="24"/>
          <w:szCs w:val="24"/>
          <w:lang w:val="fr-FR"/>
        </w:rPr>
        <w:t xml:space="preserve"> </w:t>
      </w:r>
      <w:r>
        <w:rPr>
          <w:rFonts w:ascii="Times New Roman" w:hAnsi="Times New Roman" w:cs="Times New Roman"/>
          <w:b/>
          <w:sz w:val="24"/>
          <w:szCs w:val="24"/>
          <w:lang w:val="fr-FR"/>
        </w:rPr>
        <w:t>–</w:t>
      </w:r>
    </w:p>
    <w:p w:rsidR="000A5FA1" w:rsidRPr="00D92D3D" w:rsidRDefault="000A5FA1" w:rsidP="00B34CDB">
      <w:pPr>
        <w:spacing w:after="0" w:line="240" w:lineRule="auto"/>
        <w:ind w:left="720"/>
        <w:jc w:val="both"/>
        <w:rPr>
          <w:rFonts w:ascii="Times New Roman" w:eastAsia="Times New Roman" w:hAnsi="Times New Roman" w:cs="Times New Roman"/>
          <w:sz w:val="24"/>
          <w:szCs w:val="24"/>
        </w:rPr>
      </w:pPr>
    </w:p>
    <w:p w:rsidR="003A585E" w:rsidRPr="00D92D3D" w:rsidRDefault="00177CF5" w:rsidP="00B34CDB">
      <w:pPr>
        <w:spacing w:after="0" w:line="240" w:lineRule="auto"/>
        <w:ind w:left="720"/>
        <w:jc w:val="both"/>
        <w:rPr>
          <w:rFonts w:ascii="Times New Roman" w:eastAsia="Times New Roman" w:hAnsi="Times New Roman" w:cs="Times New Roman"/>
          <w:sz w:val="24"/>
          <w:szCs w:val="24"/>
          <w:u w:val="single"/>
        </w:rPr>
      </w:pPr>
      <w:r w:rsidRPr="00D92D3D">
        <w:rPr>
          <w:rFonts w:ascii="Times New Roman" w:eastAsia="Times New Roman" w:hAnsi="Times New Roman" w:cs="Times New Roman"/>
          <w:b/>
          <w:bCs/>
          <w:sz w:val="24"/>
          <w:szCs w:val="24"/>
          <w:u w:val="single"/>
        </w:rPr>
        <w:t>f</w:t>
      </w:r>
      <w:r w:rsidRPr="00D92D3D">
        <w:rPr>
          <w:rFonts w:ascii="Times New Roman" w:eastAsia="Times New Roman" w:hAnsi="Times New Roman" w:cs="Times New Roman"/>
          <w:b/>
          <w:bCs/>
          <w:sz w:val="24"/>
          <w:szCs w:val="24"/>
          <w:u w:val="single"/>
          <w:vertAlign w:val="subscript"/>
        </w:rPr>
        <w:t>11</w:t>
      </w:r>
      <w:r w:rsidRPr="00D92D3D">
        <w:rPr>
          <w:rFonts w:ascii="Times New Roman" w:eastAsia="Times New Roman" w:hAnsi="Times New Roman" w:cs="Times New Roman"/>
          <w:b/>
          <w:bCs/>
          <w:sz w:val="24"/>
          <w:szCs w:val="24"/>
          <w:u w:val="single"/>
        </w:rPr>
        <w:t>)</w:t>
      </w:r>
      <w:r w:rsidRPr="00D92D3D">
        <w:rPr>
          <w:rFonts w:ascii="Times New Roman" w:eastAsia="Times New Roman" w:hAnsi="Times New Roman" w:cs="Times New Roman"/>
          <w:sz w:val="24"/>
          <w:szCs w:val="24"/>
          <w:u w:val="single"/>
        </w:rPr>
        <w:t> </w:t>
      </w:r>
      <w:r w:rsidRPr="00D92D3D">
        <w:rPr>
          <w:rFonts w:ascii="Times New Roman" w:eastAsia="Times New Roman" w:hAnsi="Times New Roman" w:cs="Times New Roman"/>
          <w:b/>
          <w:sz w:val="24"/>
          <w:szCs w:val="24"/>
          <w:u w:val="single"/>
        </w:rPr>
        <w:t>R</w:t>
      </w:r>
      <w:r w:rsidR="003A585E" w:rsidRPr="00D92D3D">
        <w:rPr>
          <w:rFonts w:ascii="Times New Roman" w:eastAsia="Times New Roman" w:hAnsi="Times New Roman" w:cs="Times New Roman"/>
          <w:b/>
          <w:sz w:val="24"/>
          <w:szCs w:val="24"/>
          <w:u w:val="single"/>
        </w:rPr>
        <w:t>elația cu alte proiecte existente sau planificate;</w:t>
      </w:r>
    </w:p>
    <w:p w:rsidR="00026803" w:rsidRDefault="00026803" w:rsidP="00B34CDB">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Conform celor precizate anterior, </w:t>
      </w:r>
      <w:proofErr w:type="gramStart"/>
      <w:r w:rsidR="000A5FA1">
        <w:rPr>
          <w:rFonts w:ascii="Times New Roman" w:eastAsia="Times New Roman" w:hAnsi="Times New Roman" w:cs="Times New Roman"/>
          <w:sz w:val="24"/>
          <w:szCs w:val="24"/>
        </w:rPr>
        <w:t>apa</w:t>
      </w:r>
      <w:proofErr w:type="gramEnd"/>
      <w:r w:rsidR="000A5FA1">
        <w:rPr>
          <w:rFonts w:ascii="Times New Roman" w:eastAsia="Times New Roman" w:hAnsi="Times New Roman" w:cs="Times New Roman"/>
          <w:sz w:val="24"/>
          <w:szCs w:val="24"/>
        </w:rPr>
        <w:t xml:space="preserve"> preluata din foraj, va fi distribuita consumatorilor din localitatea Cataloi, prin intermediul rezervorului de inmagazinare apa existent si a retelelor de distributie apa in localitate - existente</w:t>
      </w:r>
    </w:p>
    <w:p w:rsidR="00B34CDB" w:rsidRPr="00D92D3D" w:rsidRDefault="00B34CDB" w:rsidP="00B34CDB">
      <w:pPr>
        <w:spacing w:after="0" w:line="240" w:lineRule="auto"/>
        <w:ind w:left="720"/>
        <w:jc w:val="both"/>
        <w:rPr>
          <w:rFonts w:ascii="Times New Roman" w:eastAsia="Times New Roman" w:hAnsi="Times New Roman" w:cs="Times New Roman"/>
          <w:sz w:val="24"/>
          <w:szCs w:val="24"/>
        </w:rPr>
      </w:pPr>
    </w:p>
    <w:p w:rsidR="003A585E" w:rsidRPr="00D92D3D" w:rsidRDefault="00177CF5"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u w:val="single"/>
        </w:rPr>
        <w:t>f</w:t>
      </w:r>
      <w:r w:rsidRPr="00D92D3D">
        <w:rPr>
          <w:rFonts w:ascii="Times New Roman" w:eastAsia="Times New Roman" w:hAnsi="Times New Roman" w:cs="Times New Roman"/>
          <w:b/>
          <w:bCs/>
          <w:sz w:val="24"/>
          <w:szCs w:val="24"/>
          <w:u w:val="single"/>
          <w:vertAlign w:val="subscript"/>
        </w:rPr>
        <w:t>12</w:t>
      </w:r>
      <w:r w:rsidRPr="00D92D3D">
        <w:rPr>
          <w:rFonts w:ascii="Times New Roman" w:eastAsia="Times New Roman" w:hAnsi="Times New Roman" w:cs="Times New Roman"/>
          <w:b/>
          <w:bCs/>
          <w:sz w:val="24"/>
          <w:szCs w:val="24"/>
          <w:u w:val="single"/>
        </w:rPr>
        <w:t>)</w:t>
      </w:r>
      <w:r w:rsidRPr="00D92D3D">
        <w:rPr>
          <w:rFonts w:ascii="Times New Roman" w:eastAsia="Times New Roman" w:hAnsi="Times New Roman" w:cs="Times New Roman"/>
          <w:sz w:val="24"/>
          <w:szCs w:val="24"/>
          <w:u w:val="single"/>
        </w:rPr>
        <w:t> </w:t>
      </w:r>
      <w:r w:rsidRPr="00D92D3D">
        <w:rPr>
          <w:rFonts w:ascii="Times New Roman" w:eastAsia="Times New Roman" w:hAnsi="Times New Roman" w:cs="Times New Roman"/>
          <w:b/>
          <w:sz w:val="24"/>
          <w:szCs w:val="24"/>
          <w:u w:val="single"/>
        </w:rPr>
        <w:t>D</w:t>
      </w:r>
      <w:r w:rsidR="003A585E" w:rsidRPr="00D92D3D">
        <w:rPr>
          <w:rFonts w:ascii="Times New Roman" w:eastAsia="Times New Roman" w:hAnsi="Times New Roman" w:cs="Times New Roman"/>
          <w:b/>
          <w:sz w:val="24"/>
          <w:szCs w:val="24"/>
          <w:u w:val="single"/>
        </w:rPr>
        <w:t>etalii privind alternativele care au fost luate în considerare;</w:t>
      </w:r>
    </w:p>
    <w:p w:rsidR="000A5FA1" w:rsidRPr="00D92D3D" w:rsidRDefault="000A5FA1" w:rsidP="000A5FA1">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xml:space="preserve">Amplasamentul ales pentru </w:t>
      </w:r>
      <w:r>
        <w:rPr>
          <w:rFonts w:ascii="Times New Roman" w:eastAsia="Times New Roman" w:hAnsi="Times New Roman" w:cs="Times New Roman"/>
          <w:sz w:val="24"/>
          <w:szCs w:val="24"/>
        </w:rPr>
        <w:t>forajul propus propusa</w:t>
      </w:r>
      <w:r w:rsidRPr="00D92D3D">
        <w:rPr>
          <w:rFonts w:ascii="Times New Roman" w:eastAsia="Times New Roman" w:hAnsi="Times New Roman" w:cs="Times New Roman"/>
          <w:sz w:val="24"/>
          <w:szCs w:val="24"/>
        </w:rPr>
        <w:t xml:space="preserve"> a tinut seama de:</w:t>
      </w:r>
    </w:p>
    <w:p w:rsidR="000A5FA1" w:rsidRDefault="000A5FA1" w:rsidP="000A5FA1">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**proprietatea beneficiar</w:t>
      </w:r>
      <w:r>
        <w:rPr>
          <w:rFonts w:ascii="Times New Roman" w:eastAsia="Times New Roman" w:hAnsi="Times New Roman" w:cs="Times New Roman"/>
          <w:sz w:val="24"/>
          <w:szCs w:val="24"/>
        </w:rPr>
        <w:t>ului</w:t>
      </w:r>
      <w:r w:rsidRPr="00D92D3D">
        <w:rPr>
          <w:rFonts w:ascii="Times New Roman" w:eastAsia="Times New Roman" w:hAnsi="Times New Roman" w:cs="Times New Roman"/>
          <w:sz w:val="24"/>
          <w:szCs w:val="24"/>
        </w:rPr>
        <w:t xml:space="preserve"> asupra terenului</w:t>
      </w:r>
    </w:p>
    <w:p w:rsidR="000A5FA1" w:rsidRDefault="000A5FA1" w:rsidP="000A5FA1">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traseul conductei de refulare </w:t>
      </w:r>
      <w:proofErr w:type="gramStart"/>
      <w:r>
        <w:rPr>
          <w:rFonts w:ascii="Times New Roman" w:eastAsia="Times New Roman" w:hAnsi="Times New Roman" w:cs="Times New Roman"/>
          <w:sz w:val="24"/>
          <w:szCs w:val="24"/>
        </w:rPr>
        <w:t>apa</w:t>
      </w:r>
      <w:proofErr w:type="gramEnd"/>
      <w:r>
        <w:rPr>
          <w:rFonts w:ascii="Times New Roman" w:eastAsia="Times New Roman" w:hAnsi="Times New Roman" w:cs="Times New Roman"/>
          <w:sz w:val="24"/>
          <w:szCs w:val="24"/>
        </w:rPr>
        <w:t xml:space="preserve"> – propus</w:t>
      </w:r>
    </w:p>
    <w:p w:rsidR="00177CF5" w:rsidRDefault="000A5FA1" w:rsidP="000A5FA1">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amplasamentul gospodariei de </w:t>
      </w:r>
      <w:proofErr w:type="gramStart"/>
      <w:r>
        <w:rPr>
          <w:rFonts w:ascii="Times New Roman" w:eastAsia="Times New Roman" w:hAnsi="Times New Roman" w:cs="Times New Roman"/>
          <w:sz w:val="24"/>
          <w:szCs w:val="24"/>
        </w:rPr>
        <w:t>apa</w:t>
      </w:r>
      <w:proofErr w:type="gramEnd"/>
      <w:r>
        <w:rPr>
          <w:rFonts w:ascii="Times New Roman" w:eastAsia="Times New Roman" w:hAnsi="Times New Roman" w:cs="Times New Roman"/>
          <w:sz w:val="24"/>
          <w:szCs w:val="24"/>
        </w:rPr>
        <w:t xml:space="preserve"> - existente</w:t>
      </w:r>
    </w:p>
    <w:p w:rsidR="000A5FA1" w:rsidRPr="00D92D3D" w:rsidRDefault="000A5FA1" w:rsidP="000A5FA1">
      <w:pPr>
        <w:spacing w:after="0" w:line="240" w:lineRule="auto"/>
        <w:ind w:left="720"/>
        <w:jc w:val="both"/>
        <w:rPr>
          <w:rFonts w:ascii="Times New Roman" w:eastAsia="Times New Roman" w:hAnsi="Times New Roman" w:cs="Times New Roman"/>
          <w:sz w:val="24"/>
          <w:szCs w:val="24"/>
        </w:rPr>
      </w:pPr>
    </w:p>
    <w:p w:rsidR="003A585E" w:rsidRPr="00D92D3D" w:rsidRDefault="00177CF5"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u w:val="single"/>
        </w:rPr>
        <w:t>f</w:t>
      </w:r>
      <w:r w:rsidRPr="00D92D3D">
        <w:rPr>
          <w:rFonts w:ascii="Times New Roman" w:eastAsia="Times New Roman" w:hAnsi="Times New Roman" w:cs="Times New Roman"/>
          <w:b/>
          <w:bCs/>
          <w:sz w:val="24"/>
          <w:szCs w:val="24"/>
          <w:u w:val="single"/>
          <w:vertAlign w:val="subscript"/>
        </w:rPr>
        <w:t>13</w:t>
      </w:r>
      <w:r w:rsidRPr="00D92D3D">
        <w:rPr>
          <w:rFonts w:ascii="Times New Roman" w:eastAsia="Times New Roman" w:hAnsi="Times New Roman" w:cs="Times New Roman"/>
          <w:b/>
          <w:bCs/>
          <w:sz w:val="24"/>
          <w:szCs w:val="24"/>
          <w:u w:val="single"/>
        </w:rPr>
        <w:t>)</w:t>
      </w:r>
      <w:r w:rsidRPr="00D92D3D">
        <w:rPr>
          <w:rFonts w:ascii="Times New Roman" w:eastAsia="Times New Roman" w:hAnsi="Times New Roman" w:cs="Times New Roman"/>
          <w:sz w:val="24"/>
          <w:szCs w:val="24"/>
          <w:u w:val="single"/>
        </w:rPr>
        <w:t> </w:t>
      </w:r>
      <w:r w:rsidR="003A585E"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u w:val="single"/>
        </w:rPr>
        <w:t>A</w:t>
      </w:r>
      <w:r w:rsidR="003A585E" w:rsidRPr="00D92D3D">
        <w:rPr>
          <w:rFonts w:ascii="Times New Roman" w:eastAsia="Times New Roman" w:hAnsi="Times New Roman" w:cs="Times New Roman"/>
          <w:b/>
          <w:sz w:val="24"/>
          <w:szCs w:val="24"/>
          <w:u w:val="single"/>
        </w:rPr>
        <w:t xml:space="preserve">lte activități care pot apărea ca urmare a proiectului (de exemplu, extragerea de agregate, asigurarea unor noi surse de </w:t>
      </w:r>
      <w:proofErr w:type="gramStart"/>
      <w:r w:rsidR="003A585E" w:rsidRPr="00D92D3D">
        <w:rPr>
          <w:rFonts w:ascii="Times New Roman" w:eastAsia="Times New Roman" w:hAnsi="Times New Roman" w:cs="Times New Roman"/>
          <w:b/>
          <w:sz w:val="24"/>
          <w:szCs w:val="24"/>
          <w:u w:val="single"/>
        </w:rPr>
        <w:t>apă</w:t>
      </w:r>
      <w:proofErr w:type="gramEnd"/>
      <w:r w:rsidR="003A585E" w:rsidRPr="00D92D3D">
        <w:rPr>
          <w:rFonts w:ascii="Times New Roman" w:eastAsia="Times New Roman" w:hAnsi="Times New Roman" w:cs="Times New Roman"/>
          <w:b/>
          <w:sz w:val="24"/>
          <w:szCs w:val="24"/>
          <w:u w:val="single"/>
        </w:rPr>
        <w:t>, surse sau linii de transport al energiei, creșterea numărului de locuințe, eliminarea apelor uzate și a deșeurilor);</w:t>
      </w:r>
    </w:p>
    <w:p w:rsidR="000A5FA1" w:rsidRPr="00D92D3D" w:rsidRDefault="000A5FA1" w:rsidP="000A5FA1">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xml:space="preserve">Nu au fost identificate alte activități care pot apărea ca urmare a proiectului in afara de asigurarea </w:t>
      </w:r>
      <w:r>
        <w:rPr>
          <w:rFonts w:ascii="Times New Roman" w:eastAsia="Times New Roman" w:hAnsi="Times New Roman" w:cs="Times New Roman"/>
          <w:sz w:val="24"/>
          <w:szCs w:val="24"/>
        </w:rPr>
        <w:t xml:space="preserve">debitului de </w:t>
      </w:r>
      <w:proofErr w:type="gramStart"/>
      <w:r>
        <w:rPr>
          <w:rFonts w:ascii="Times New Roman" w:eastAsia="Times New Roman" w:hAnsi="Times New Roman" w:cs="Times New Roman"/>
          <w:sz w:val="24"/>
          <w:szCs w:val="24"/>
        </w:rPr>
        <w:t>apa</w:t>
      </w:r>
      <w:proofErr w:type="gramEnd"/>
      <w:r>
        <w:rPr>
          <w:rFonts w:ascii="Times New Roman" w:eastAsia="Times New Roman" w:hAnsi="Times New Roman" w:cs="Times New Roman"/>
          <w:sz w:val="24"/>
          <w:szCs w:val="24"/>
        </w:rPr>
        <w:t xml:space="preserve"> potabila suplimentar, necesar la punctele de consum precizate mai sus</w:t>
      </w:r>
    </w:p>
    <w:p w:rsidR="007C1F16" w:rsidRPr="00D92D3D" w:rsidRDefault="007C1F16" w:rsidP="00B34CDB">
      <w:pPr>
        <w:spacing w:after="0" w:line="240" w:lineRule="auto"/>
        <w:ind w:left="720"/>
        <w:jc w:val="both"/>
        <w:rPr>
          <w:rFonts w:ascii="Times New Roman" w:eastAsia="Times New Roman" w:hAnsi="Times New Roman" w:cs="Times New Roman"/>
          <w:sz w:val="24"/>
          <w:szCs w:val="24"/>
        </w:rPr>
      </w:pPr>
    </w:p>
    <w:p w:rsidR="003A585E" w:rsidRPr="00D92D3D" w:rsidRDefault="007C1F16"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u w:val="single"/>
        </w:rPr>
        <w:t>f</w:t>
      </w:r>
      <w:r w:rsidRPr="00D92D3D">
        <w:rPr>
          <w:rFonts w:ascii="Times New Roman" w:eastAsia="Times New Roman" w:hAnsi="Times New Roman" w:cs="Times New Roman"/>
          <w:b/>
          <w:bCs/>
          <w:sz w:val="24"/>
          <w:szCs w:val="24"/>
          <w:u w:val="single"/>
          <w:vertAlign w:val="subscript"/>
        </w:rPr>
        <w:t>14</w:t>
      </w:r>
      <w:r w:rsidRPr="00D92D3D">
        <w:rPr>
          <w:rFonts w:ascii="Times New Roman" w:eastAsia="Times New Roman" w:hAnsi="Times New Roman" w:cs="Times New Roman"/>
          <w:b/>
          <w:bCs/>
          <w:sz w:val="24"/>
          <w:szCs w:val="24"/>
          <w:u w:val="single"/>
        </w:rPr>
        <w:t>)</w:t>
      </w:r>
      <w:r w:rsidRPr="00D92D3D">
        <w:rPr>
          <w:rFonts w:ascii="Times New Roman" w:eastAsia="Times New Roman" w:hAnsi="Times New Roman" w:cs="Times New Roman"/>
          <w:sz w:val="24"/>
          <w:szCs w:val="24"/>
          <w:u w:val="single"/>
        </w:rPr>
        <w:t> </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u w:val="single"/>
        </w:rPr>
        <w:t>A</w:t>
      </w:r>
      <w:r w:rsidR="003A585E" w:rsidRPr="00D92D3D">
        <w:rPr>
          <w:rFonts w:ascii="Times New Roman" w:eastAsia="Times New Roman" w:hAnsi="Times New Roman" w:cs="Times New Roman"/>
          <w:b/>
          <w:sz w:val="24"/>
          <w:szCs w:val="24"/>
          <w:u w:val="single"/>
        </w:rPr>
        <w:t>lte autorizații cerute pentru proie</w:t>
      </w:r>
      <w:r w:rsidRPr="00D92D3D">
        <w:rPr>
          <w:rFonts w:ascii="Times New Roman" w:eastAsia="Times New Roman" w:hAnsi="Times New Roman" w:cs="Times New Roman"/>
          <w:b/>
          <w:sz w:val="24"/>
          <w:szCs w:val="24"/>
          <w:u w:val="single"/>
        </w:rPr>
        <w:t>ct</w:t>
      </w:r>
    </w:p>
    <w:p w:rsidR="007C1F16" w:rsidRPr="00D92D3D" w:rsidRDefault="007C1F16"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S-au anexat la documentatia initiala:</w:t>
      </w:r>
    </w:p>
    <w:p w:rsidR="000A5FA1" w:rsidRPr="001A5185" w:rsidRDefault="000A5FA1" w:rsidP="000A5FA1">
      <w:pPr>
        <w:pStyle w:val="ListParagraph"/>
        <w:numPr>
          <w:ilvl w:val="0"/>
          <w:numId w:val="28"/>
        </w:numPr>
        <w:tabs>
          <w:tab w:val="left" w:pos="709"/>
        </w:tabs>
        <w:spacing w:after="0" w:line="240" w:lineRule="auto"/>
        <w:ind w:left="1134" w:firstLine="0"/>
        <w:jc w:val="both"/>
        <w:rPr>
          <w:rFonts w:ascii="Times New Roman" w:eastAsia="Times New Roman" w:hAnsi="Times New Roman" w:cs="Times New Roman"/>
          <w:sz w:val="24"/>
          <w:szCs w:val="24"/>
        </w:rPr>
      </w:pPr>
      <w:r w:rsidRPr="001A5185">
        <w:rPr>
          <w:rFonts w:ascii="Times New Roman" w:eastAsia="Times New Roman" w:hAnsi="Times New Roman" w:cs="Times New Roman"/>
          <w:sz w:val="24"/>
          <w:szCs w:val="24"/>
        </w:rPr>
        <w:t xml:space="preserve">Certificatul de urbanism nr. </w:t>
      </w:r>
      <w:r>
        <w:rPr>
          <w:rFonts w:ascii="Times New Roman" w:eastAsia="Times New Roman" w:hAnsi="Times New Roman" w:cs="Times New Roman"/>
          <w:sz w:val="24"/>
          <w:szCs w:val="24"/>
        </w:rPr>
        <w:t>6</w:t>
      </w:r>
      <w:r w:rsidR="00C42840">
        <w:rPr>
          <w:rFonts w:ascii="Times New Roman" w:eastAsia="Times New Roman" w:hAnsi="Times New Roman" w:cs="Times New Roman"/>
          <w:sz w:val="24"/>
          <w:szCs w:val="24"/>
        </w:rPr>
        <w:t>8/6520</w:t>
      </w:r>
      <w:r>
        <w:rPr>
          <w:rFonts w:ascii="Times New Roman" w:eastAsia="Times New Roman" w:hAnsi="Times New Roman" w:cs="Times New Roman"/>
          <w:sz w:val="24"/>
          <w:szCs w:val="24"/>
        </w:rPr>
        <w:t xml:space="preserve"> din 03.08.2022</w:t>
      </w:r>
    </w:p>
    <w:p w:rsidR="000A5FA1" w:rsidRPr="001A5185" w:rsidRDefault="000A5FA1" w:rsidP="000A5FA1">
      <w:pPr>
        <w:pStyle w:val="ListParagraph"/>
        <w:numPr>
          <w:ilvl w:val="0"/>
          <w:numId w:val="28"/>
        </w:numPr>
        <w:tabs>
          <w:tab w:val="left" w:pos="709"/>
        </w:tabs>
        <w:spacing w:after="0" w:line="240" w:lineRule="auto"/>
        <w:ind w:left="1134" w:firstLine="0"/>
        <w:jc w:val="both"/>
        <w:rPr>
          <w:rFonts w:ascii="Times New Roman" w:eastAsia="Times New Roman" w:hAnsi="Times New Roman" w:cs="Times New Roman"/>
          <w:sz w:val="24"/>
          <w:szCs w:val="24"/>
        </w:rPr>
      </w:pPr>
      <w:r w:rsidRPr="001A5185">
        <w:rPr>
          <w:rFonts w:ascii="Times New Roman" w:eastAsia="Times New Roman" w:hAnsi="Times New Roman" w:cs="Times New Roman"/>
          <w:sz w:val="24"/>
          <w:szCs w:val="24"/>
        </w:rPr>
        <w:t>Decizia etapei de evaluare initiala nr.</w:t>
      </w:r>
      <w:r>
        <w:rPr>
          <w:rFonts w:ascii="Times New Roman" w:eastAsia="Times New Roman" w:hAnsi="Times New Roman" w:cs="Times New Roman"/>
          <w:sz w:val="24"/>
          <w:szCs w:val="24"/>
        </w:rPr>
        <w:t>9</w:t>
      </w:r>
      <w:r w:rsidR="00C42840">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Pr="001A5185">
        <w:rPr>
          <w:rFonts w:ascii="Times New Roman" w:eastAsia="Times New Roman" w:hAnsi="Times New Roman" w:cs="Times New Roman"/>
          <w:sz w:val="24"/>
          <w:szCs w:val="24"/>
        </w:rPr>
        <w:t>2</w:t>
      </w:r>
      <w:r>
        <w:rPr>
          <w:rFonts w:ascii="Times New Roman" w:eastAsia="Times New Roman" w:hAnsi="Times New Roman" w:cs="Times New Roman"/>
          <w:sz w:val="24"/>
          <w:szCs w:val="24"/>
        </w:rPr>
        <w:t>4.03.2023</w:t>
      </w:r>
    </w:p>
    <w:p w:rsidR="000A5FA1" w:rsidRPr="001A5185" w:rsidRDefault="000A5FA1" w:rsidP="000A5FA1">
      <w:pPr>
        <w:pStyle w:val="ListParagraph"/>
        <w:numPr>
          <w:ilvl w:val="0"/>
          <w:numId w:val="28"/>
        </w:numPr>
        <w:tabs>
          <w:tab w:val="left" w:pos="709"/>
        </w:tabs>
        <w:spacing w:after="0" w:line="240" w:lineRule="auto"/>
        <w:ind w:left="113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Aviz de Gospodarire a Apelor</w:t>
      </w:r>
      <w:r w:rsidRPr="001A5185">
        <w:rPr>
          <w:rFonts w:ascii="Times New Roman" w:eastAsia="Times New Roman" w:hAnsi="Times New Roman" w:cs="Times New Roman"/>
          <w:sz w:val="24"/>
          <w:szCs w:val="24"/>
        </w:rPr>
        <w:t xml:space="preserve"> </w:t>
      </w:r>
    </w:p>
    <w:p w:rsidR="001A7F47" w:rsidRPr="00D92D3D" w:rsidRDefault="001A7F47" w:rsidP="00B34CDB">
      <w:pPr>
        <w:spacing w:after="0" w:line="240" w:lineRule="auto"/>
        <w:ind w:left="720"/>
        <w:jc w:val="both"/>
        <w:rPr>
          <w:rFonts w:ascii="Times New Roman" w:eastAsia="Times New Roman" w:hAnsi="Times New Roman" w:cs="Times New Roman"/>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IV.</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Descrierea lucrărilor de demolare necesare:</w:t>
      </w:r>
    </w:p>
    <w:p w:rsidR="003A585E" w:rsidRPr="00D92D3D" w:rsidRDefault="007C1F16" w:rsidP="00B34CDB">
      <w:pPr>
        <w:spacing w:after="0" w:line="240" w:lineRule="auto"/>
        <w:ind w:left="720"/>
        <w:jc w:val="both"/>
        <w:rPr>
          <w:rFonts w:ascii="Times New Roman" w:eastAsia="Times New Roman" w:hAnsi="Times New Roman" w:cs="Times New Roman"/>
          <w:sz w:val="24"/>
          <w:szCs w:val="24"/>
          <w:u w:val="single"/>
        </w:rPr>
      </w:pPr>
      <w:r w:rsidRPr="00D92D3D">
        <w:rPr>
          <w:rFonts w:ascii="Times New Roman" w:eastAsia="Times New Roman" w:hAnsi="Times New Roman" w:cs="Times New Roman"/>
          <w:b/>
          <w:bCs/>
          <w:sz w:val="24"/>
          <w:szCs w:val="24"/>
          <w:u w:val="single"/>
        </w:rPr>
        <w:t>4.</w:t>
      </w:r>
      <w:r w:rsidRPr="00D92D3D">
        <w:rPr>
          <w:rFonts w:ascii="Times New Roman" w:eastAsia="Times New Roman" w:hAnsi="Times New Roman" w:cs="Times New Roman"/>
          <w:b/>
          <w:sz w:val="24"/>
          <w:szCs w:val="24"/>
          <w:u w:val="single"/>
        </w:rPr>
        <w:t>1</w:t>
      </w:r>
      <w:proofErr w:type="gramStart"/>
      <w:r w:rsidRPr="00D92D3D">
        <w:rPr>
          <w:rFonts w:ascii="Times New Roman" w:eastAsia="Times New Roman" w:hAnsi="Times New Roman" w:cs="Times New Roman"/>
          <w:b/>
          <w:sz w:val="24"/>
          <w:szCs w:val="24"/>
          <w:u w:val="single"/>
        </w:rPr>
        <w:t>.</w:t>
      </w:r>
      <w:r w:rsidR="003B07F0" w:rsidRPr="00D92D3D">
        <w:rPr>
          <w:rFonts w:ascii="Times New Roman" w:eastAsia="Times New Roman" w:hAnsi="Times New Roman" w:cs="Times New Roman"/>
          <w:b/>
          <w:sz w:val="24"/>
          <w:szCs w:val="24"/>
          <w:u w:val="single"/>
        </w:rPr>
        <w:t>P</w:t>
      </w:r>
      <w:r w:rsidR="003A585E" w:rsidRPr="00D92D3D">
        <w:rPr>
          <w:rFonts w:ascii="Times New Roman" w:eastAsia="Times New Roman" w:hAnsi="Times New Roman" w:cs="Times New Roman"/>
          <w:b/>
          <w:sz w:val="24"/>
          <w:szCs w:val="24"/>
          <w:u w:val="single"/>
        </w:rPr>
        <w:t>lanul</w:t>
      </w:r>
      <w:proofErr w:type="gramEnd"/>
      <w:r w:rsidR="003A585E" w:rsidRPr="00D92D3D">
        <w:rPr>
          <w:rFonts w:ascii="Times New Roman" w:eastAsia="Times New Roman" w:hAnsi="Times New Roman" w:cs="Times New Roman"/>
          <w:b/>
          <w:sz w:val="24"/>
          <w:szCs w:val="24"/>
          <w:u w:val="single"/>
        </w:rPr>
        <w:t xml:space="preserve"> de execuție a lucrărilor de demolare, de refacere și folosire ulterioară a terenului</w:t>
      </w:r>
      <w:r w:rsidR="003A585E" w:rsidRPr="00D92D3D">
        <w:rPr>
          <w:rFonts w:ascii="Times New Roman" w:eastAsia="Times New Roman" w:hAnsi="Times New Roman" w:cs="Times New Roman"/>
          <w:sz w:val="24"/>
          <w:szCs w:val="24"/>
          <w:u w:val="single"/>
        </w:rPr>
        <w:t>;</w:t>
      </w:r>
    </w:p>
    <w:p w:rsidR="007C1F16" w:rsidRPr="00D92D3D" w:rsidRDefault="007C1F16"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Nu sunt necesare lucrari de demolare in scopul realizarii obiectivului propus</w:t>
      </w:r>
    </w:p>
    <w:p w:rsidR="007C1F16" w:rsidRPr="00D92D3D" w:rsidRDefault="007C1F16" w:rsidP="00B34CDB">
      <w:pPr>
        <w:spacing w:after="0" w:line="240" w:lineRule="auto"/>
        <w:ind w:left="720"/>
        <w:jc w:val="both"/>
        <w:rPr>
          <w:rFonts w:ascii="Times New Roman" w:eastAsia="Times New Roman" w:hAnsi="Times New Roman" w:cs="Times New Roman"/>
          <w:sz w:val="24"/>
          <w:szCs w:val="24"/>
        </w:rPr>
      </w:pPr>
    </w:p>
    <w:p w:rsidR="003A585E" w:rsidRPr="00D92D3D" w:rsidRDefault="003B07F0" w:rsidP="00B34CDB">
      <w:pPr>
        <w:spacing w:after="0" w:line="240" w:lineRule="auto"/>
        <w:ind w:left="720"/>
        <w:jc w:val="both"/>
        <w:rPr>
          <w:rFonts w:ascii="Times New Roman" w:eastAsia="Times New Roman" w:hAnsi="Times New Roman" w:cs="Times New Roman"/>
          <w:b/>
          <w:sz w:val="24"/>
          <w:szCs w:val="24"/>
          <w:u w:val="single"/>
        </w:rPr>
      </w:pPr>
      <w:r w:rsidRPr="00D92D3D">
        <w:rPr>
          <w:rFonts w:ascii="Times New Roman" w:eastAsia="Times New Roman" w:hAnsi="Times New Roman" w:cs="Times New Roman"/>
          <w:b/>
          <w:bCs/>
          <w:sz w:val="24"/>
          <w:szCs w:val="24"/>
          <w:u w:val="single"/>
        </w:rPr>
        <w:t>4.2.</w:t>
      </w:r>
      <w:r w:rsidRPr="00D92D3D">
        <w:rPr>
          <w:rFonts w:ascii="Times New Roman" w:eastAsia="Times New Roman" w:hAnsi="Times New Roman" w:cs="Times New Roman"/>
          <w:b/>
          <w:sz w:val="24"/>
          <w:szCs w:val="24"/>
          <w:u w:val="single"/>
        </w:rPr>
        <w:t> D</w:t>
      </w:r>
      <w:r w:rsidR="003A585E" w:rsidRPr="00D92D3D">
        <w:rPr>
          <w:rFonts w:ascii="Times New Roman" w:eastAsia="Times New Roman" w:hAnsi="Times New Roman" w:cs="Times New Roman"/>
          <w:b/>
          <w:sz w:val="24"/>
          <w:szCs w:val="24"/>
          <w:u w:val="single"/>
        </w:rPr>
        <w:t xml:space="preserve">escrierea lucrărilor de refacere </w:t>
      </w:r>
      <w:proofErr w:type="gramStart"/>
      <w:r w:rsidR="003A585E" w:rsidRPr="00D92D3D">
        <w:rPr>
          <w:rFonts w:ascii="Times New Roman" w:eastAsia="Times New Roman" w:hAnsi="Times New Roman" w:cs="Times New Roman"/>
          <w:b/>
          <w:sz w:val="24"/>
          <w:szCs w:val="24"/>
          <w:u w:val="single"/>
        </w:rPr>
        <w:t>a</w:t>
      </w:r>
      <w:proofErr w:type="gramEnd"/>
      <w:r w:rsidR="003A585E" w:rsidRPr="00D92D3D">
        <w:rPr>
          <w:rFonts w:ascii="Times New Roman" w:eastAsia="Times New Roman" w:hAnsi="Times New Roman" w:cs="Times New Roman"/>
          <w:b/>
          <w:sz w:val="24"/>
          <w:szCs w:val="24"/>
          <w:u w:val="single"/>
        </w:rPr>
        <w:t xml:space="preserve"> amplasamentului;</w:t>
      </w:r>
    </w:p>
    <w:p w:rsidR="003B07F0" w:rsidRPr="00D92D3D" w:rsidRDefault="003B07F0"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xml:space="preserve">Refacerea amplasamentului </w:t>
      </w:r>
      <w:proofErr w:type="gramStart"/>
      <w:r w:rsidRPr="00D92D3D">
        <w:rPr>
          <w:rFonts w:ascii="Times New Roman" w:eastAsia="Times New Roman" w:hAnsi="Times New Roman" w:cs="Times New Roman"/>
          <w:sz w:val="24"/>
          <w:szCs w:val="24"/>
        </w:rPr>
        <w:t>va</w:t>
      </w:r>
      <w:proofErr w:type="gramEnd"/>
      <w:r w:rsidRPr="00D92D3D">
        <w:rPr>
          <w:rFonts w:ascii="Times New Roman" w:eastAsia="Times New Roman" w:hAnsi="Times New Roman" w:cs="Times New Roman"/>
          <w:sz w:val="24"/>
          <w:szCs w:val="24"/>
        </w:rPr>
        <w:t xml:space="preserve"> consta in:</w:t>
      </w:r>
    </w:p>
    <w:p w:rsidR="003B07F0" w:rsidRPr="00D92D3D" w:rsidRDefault="003B07F0"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xml:space="preserve">** </w:t>
      </w:r>
      <w:proofErr w:type="gramStart"/>
      <w:r w:rsidRPr="00D92D3D">
        <w:rPr>
          <w:rFonts w:ascii="Times New Roman" w:eastAsia="Times New Roman" w:hAnsi="Times New Roman" w:cs="Times New Roman"/>
          <w:sz w:val="24"/>
          <w:szCs w:val="24"/>
        </w:rPr>
        <w:t>colectarea</w:t>
      </w:r>
      <w:proofErr w:type="gramEnd"/>
      <w:r w:rsidRPr="00D92D3D">
        <w:rPr>
          <w:rFonts w:ascii="Times New Roman" w:eastAsia="Times New Roman" w:hAnsi="Times New Roman" w:cs="Times New Roman"/>
          <w:sz w:val="24"/>
          <w:szCs w:val="24"/>
        </w:rPr>
        <w:t xml:space="preserve"> si evacuarea selectiva a deseurilor</w:t>
      </w:r>
    </w:p>
    <w:p w:rsidR="003B07F0" w:rsidRPr="00D92D3D" w:rsidRDefault="003B07F0"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w:t>
      </w:r>
      <w:r w:rsidR="00854F82">
        <w:rPr>
          <w:rFonts w:ascii="Times New Roman" w:eastAsia="Times New Roman" w:hAnsi="Times New Roman" w:cs="Times New Roman"/>
          <w:sz w:val="24"/>
          <w:szCs w:val="24"/>
        </w:rPr>
        <w:t>readucerea</w:t>
      </w:r>
      <w:r w:rsidRPr="00D92D3D">
        <w:rPr>
          <w:rFonts w:ascii="Times New Roman" w:eastAsia="Times New Roman" w:hAnsi="Times New Roman" w:cs="Times New Roman"/>
          <w:sz w:val="24"/>
          <w:szCs w:val="24"/>
        </w:rPr>
        <w:t xml:space="preserve"> amplasament</w:t>
      </w:r>
      <w:r w:rsidR="00854F82">
        <w:rPr>
          <w:rFonts w:ascii="Times New Roman" w:eastAsia="Times New Roman" w:hAnsi="Times New Roman" w:cs="Times New Roman"/>
          <w:sz w:val="24"/>
          <w:szCs w:val="24"/>
        </w:rPr>
        <w:t>ului la starea initiala</w:t>
      </w:r>
    </w:p>
    <w:p w:rsidR="003B07F0" w:rsidRPr="00D92D3D" w:rsidRDefault="003B07F0"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xml:space="preserve">Functionarea si exploatarea </w:t>
      </w:r>
      <w:r w:rsidR="00854F82">
        <w:rPr>
          <w:rFonts w:ascii="Times New Roman" w:eastAsia="Times New Roman" w:hAnsi="Times New Roman" w:cs="Times New Roman"/>
          <w:sz w:val="24"/>
          <w:szCs w:val="24"/>
        </w:rPr>
        <w:t>obiectivului</w:t>
      </w:r>
      <w:r w:rsidRPr="00D92D3D">
        <w:rPr>
          <w:rFonts w:ascii="Times New Roman" w:eastAsia="Times New Roman" w:hAnsi="Times New Roman" w:cs="Times New Roman"/>
          <w:sz w:val="24"/>
          <w:szCs w:val="24"/>
        </w:rPr>
        <w:t xml:space="preserve"> propus nu presupune utilizarea unor substante poluante care ar putea afecta factorii de mediu (</w:t>
      </w:r>
      <w:proofErr w:type="gramStart"/>
      <w:r w:rsidRPr="00D92D3D">
        <w:rPr>
          <w:rFonts w:ascii="Times New Roman" w:eastAsia="Times New Roman" w:hAnsi="Times New Roman" w:cs="Times New Roman"/>
          <w:sz w:val="24"/>
          <w:szCs w:val="24"/>
        </w:rPr>
        <w:t>apa</w:t>
      </w:r>
      <w:proofErr w:type="gramEnd"/>
      <w:r w:rsidRPr="00D92D3D">
        <w:rPr>
          <w:rFonts w:ascii="Times New Roman" w:eastAsia="Times New Roman" w:hAnsi="Times New Roman" w:cs="Times New Roman"/>
          <w:sz w:val="24"/>
          <w:szCs w:val="24"/>
        </w:rPr>
        <w:t>; aer; sol si subsol; etc)</w:t>
      </w:r>
    </w:p>
    <w:p w:rsidR="003B07F0" w:rsidRPr="00D92D3D" w:rsidRDefault="003B07F0" w:rsidP="00B34CDB">
      <w:pPr>
        <w:spacing w:after="0" w:line="240" w:lineRule="auto"/>
        <w:ind w:left="720"/>
        <w:jc w:val="both"/>
        <w:rPr>
          <w:rFonts w:ascii="Times New Roman" w:eastAsia="Times New Roman" w:hAnsi="Times New Roman" w:cs="Times New Roman"/>
          <w:sz w:val="24"/>
          <w:szCs w:val="24"/>
        </w:rPr>
      </w:pPr>
    </w:p>
    <w:p w:rsidR="003A585E" w:rsidRPr="00D92D3D" w:rsidRDefault="003B07F0"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u w:val="single"/>
        </w:rPr>
        <w:t>4.3.</w:t>
      </w:r>
      <w:r w:rsidRPr="00D92D3D">
        <w:rPr>
          <w:rFonts w:ascii="Times New Roman" w:eastAsia="Times New Roman" w:hAnsi="Times New Roman" w:cs="Times New Roman"/>
          <w:b/>
          <w:sz w:val="24"/>
          <w:szCs w:val="24"/>
          <w:u w:val="single"/>
        </w:rPr>
        <w:t> C</w:t>
      </w:r>
      <w:r w:rsidR="003A585E" w:rsidRPr="00D92D3D">
        <w:rPr>
          <w:rFonts w:ascii="Times New Roman" w:eastAsia="Times New Roman" w:hAnsi="Times New Roman" w:cs="Times New Roman"/>
          <w:b/>
          <w:sz w:val="24"/>
          <w:szCs w:val="24"/>
          <w:u w:val="single"/>
        </w:rPr>
        <w:t>ăi noi de acces sau schimbări ale celor existente, după caz;</w:t>
      </w:r>
    </w:p>
    <w:p w:rsidR="003B07F0" w:rsidRDefault="003B07F0"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xml:space="preserve">Pentru </w:t>
      </w:r>
      <w:r w:rsidR="00854F82">
        <w:rPr>
          <w:rFonts w:ascii="Times New Roman" w:eastAsia="Times New Roman" w:hAnsi="Times New Roman" w:cs="Times New Roman"/>
          <w:sz w:val="24"/>
          <w:szCs w:val="24"/>
        </w:rPr>
        <w:t xml:space="preserve">aprovizionarea cu materiale necesare realizarii investitiei sau pentru dezafectarea lucrarii (la expirarea duratei de functionare – care </w:t>
      </w:r>
      <w:proofErr w:type="gramStart"/>
      <w:r w:rsidR="00854F82">
        <w:rPr>
          <w:rFonts w:ascii="Times New Roman" w:eastAsia="Times New Roman" w:hAnsi="Times New Roman" w:cs="Times New Roman"/>
          <w:sz w:val="24"/>
          <w:szCs w:val="24"/>
        </w:rPr>
        <w:t>este</w:t>
      </w:r>
      <w:proofErr w:type="gramEnd"/>
      <w:r w:rsidR="00854F82">
        <w:rPr>
          <w:rFonts w:ascii="Times New Roman" w:eastAsia="Times New Roman" w:hAnsi="Times New Roman" w:cs="Times New Roman"/>
          <w:sz w:val="24"/>
          <w:szCs w:val="24"/>
        </w:rPr>
        <w:t xml:space="preserve"> de 50 ani) propuse</w:t>
      </w:r>
      <w:r w:rsidRPr="00D92D3D">
        <w:rPr>
          <w:rFonts w:ascii="Times New Roman" w:eastAsia="Times New Roman" w:hAnsi="Times New Roman" w:cs="Times New Roman"/>
          <w:sz w:val="24"/>
          <w:szCs w:val="24"/>
        </w:rPr>
        <w:t xml:space="preserve"> nu vor fi necesare </w:t>
      </w:r>
      <w:r w:rsidR="00854F82">
        <w:rPr>
          <w:rFonts w:ascii="Times New Roman" w:eastAsia="Times New Roman" w:hAnsi="Times New Roman" w:cs="Times New Roman"/>
          <w:sz w:val="24"/>
          <w:szCs w:val="24"/>
        </w:rPr>
        <w:t>cai noi de acces</w:t>
      </w:r>
      <w:r w:rsidR="00D06862" w:rsidRPr="00D92D3D">
        <w:rPr>
          <w:rFonts w:ascii="Times New Roman" w:eastAsia="Times New Roman" w:hAnsi="Times New Roman" w:cs="Times New Roman"/>
          <w:sz w:val="24"/>
          <w:szCs w:val="24"/>
        </w:rPr>
        <w:t xml:space="preserve"> au schimbarea celor existente</w:t>
      </w:r>
    </w:p>
    <w:p w:rsidR="00854F82" w:rsidRDefault="00854F82" w:rsidP="00B34CDB">
      <w:pPr>
        <w:spacing w:after="0" w:line="240" w:lineRule="auto"/>
        <w:ind w:left="720"/>
        <w:jc w:val="both"/>
        <w:rPr>
          <w:rFonts w:ascii="Times New Roman" w:eastAsia="Times New Roman" w:hAnsi="Times New Roman" w:cs="Times New Roman"/>
          <w:sz w:val="24"/>
          <w:szCs w:val="24"/>
        </w:rPr>
      </w:pPr>
    </w:p>
    <w:p w:rsidR="003A585E" w:rsidRPr="00854F82" w:rsidRDefault="00D06862" w:rsidP="00B34CDB">
      <w:pPr>
        <w:spacing w:after="0" w:line="240" w:lineRule="auto"/>
        <w:ind w:left="720"/>
        <w:jc w:val="both"/>
        <w:rPr>
          <w:rFonts w:ascii="Times New Roman" w:eastAsia="Times New Roman" w:hAnsi="Times New Roman" w:cs="Times New Roman"/>
          <w:sz w:val="24"/>
          <w:szCs w:val="24"/>
        </w:rPr>
      </w:pPr>
      <w:r w:rsidRPr="00854F82">
        <w:rPr>
          <w:rFonts w:ascii="Times New Roman" w:eastAsia="Times New Roman" w:hAnsi="Times New Roman" w:cs="Times New Roman"/>
          <w:b/>
          <w:bCs/>
          <w:sz w:val="24"/>
          <w:szCs w:val="24"/>
          <w:u w:val="single"/>
        </w:rPr>
        <w:t>4.3.</w:t>
      </w:r>
      <w:proofErr w:type="gramStart"/>
      <w:r w:rsidRPr="00854F82">
        <w:rPr>
          <w:rFonts w:ascii="Times New Roman" w:eastAsia="Times New Roman" w:hAnsi="Times New Roman" w:cs="Times New Roman"/>
          <w:b/>
          <w:sz w:val="24"/>
          <w:szCs w:val="24"/>
          <w:u w:val="single"/>
        </w:rPr>
        <w:t>  M</w:t>
      </w:r>
      <w:r w:rsidR="003A585E" w:rsidRPr="00854F82">
        <w:rPr>
          <w:rFonts w:ascii="Times New Roman" w:eastAsia="Times New Roman" w:hAnsi="Times New Roman" w:cs="Times New Roman"/>
          <w:b/>
          <w:sz w:val="24"/>
          <w:szCs w:val="24"/>
          <w:u w:val="single"/>
        </w:rPr>
        <w:t>etode</w:t>
      </w:r>
      <w:proofErr w:type="gramEnd"/>
      <w:r w:rsidR="003A585E" w:rsidRPr="00854F82">
        <w:rPr>
          <w:rFonts w:ascii="Times New Roman" w:eastAsia="Times New Roman" w:hAnsi="Times New Roman" w:cs="Times New Roman"/>
          <w:b/>
          <w:sz w:val="24"/>
          <w:szCs w:val="24"/>
          <w:u w:val="single"/>
        </w:rPr>
        <w:t xml:space="preserve"> folosite în demolare;</w:t>
      </w:r>
    </w:p>
    <w:p w:rsidR="000A5FA1" w:rsidRPr="00854F82" w:rsidRDefault="000A5FA1" w:rsidP="000A5FA1">
      <w:pPr>
        <w:spacing w:after="0" w:line="240" w:lineRule="auto"/>
        <w:ind w:left="720"/>
        <w:jc w:val="both"/>
        <w:rPr>
          <w:rFonts w:ascii="Times New Roman" w:eastAsia="Times New Roman" w:hAnsi="Times New Roman" w:cs="Times New Roman"/>
          <w:sz w:val="24"/>
          <w:szCs w:val="24"/>
        </w:rPr>
      </w:pPr>
      <w:r w:rsidRPr="00854F82">
        <w:rPr>
          <w:rFonts w:ascii="Times New Roman" w:eastAsia="Times New Roman" w:hAnsi="Times New Roman" w:cs="Times New Roman"/>
          <w:sz w:val="24"/>
          <w:szCs w:val="24"/>
        </w:rPr>
        <w:t xml:space="preserve">Conform celor precizate mai sus lucrarile de dezafectare vor consta, in fapt, in demontarea de </w:t>
      </w:r>
      <w:r>
        <w:rPr>
          <w:rFonts w:ascii="Times New Roman" w:eastAsia="Times New Roman" w:hAnsi="Times New Roman" w:cs="Times New Roman"/>
          <w:sz w:val="24"/>
          <w:szCs w:val="24"/>
        </w:rPr>
        <w:t xml:space="preserve">conducte refulare </w:t>
      </w:r>
      <w:proofErr w:type="gramStart"/>
      <w:r>
        <w:rPr>
          <w:rFonts w:ascii="Times New Roman" w:eastAsia="Times New Roman" w:hAnsi="Times New Roman" w:cs="Times New Roman"/>
          <w:sz w:val="24"/>
          <w:szCs w:val="24"/>
        </w:rPr>
        <w:t>apa</w:t>
      </w:r>
      <w:proofErr w:type="gramEnd"/>
      <w:r>
        <w:rPr>
          <w:rFonts w:ascii="Times New Roman" w:eastAsia="Times New Roman" w:hAnsi="Times New Roman" w:cs="Times New Roman"/>
          <w:sz w:val="24"/>
          <w:szCs w:val="24"/>
        </w:rPr>
        <w:t xml:space="preserve">; demontare electropompa submersibila; dezafectare instalatii electrice si hidraulice, </w:t>
      </w:r>
      <w:r w:rsidRPr="00854F82">
        <w:rPr>
          <w:rFonts w:ascii="Times New Roman" w:eastAsia="Times New Roman" w:hAnsi="Times New Roman" w:cs="Times New Roman"/>
          <w:sz w:val="24"/>
          <w:szCs w:val="24"/>
        </w:rPr>
        <w:t>lucrari care nu necesita o tehnologice specifica de demontare</w:t>
      </w:r>
    </w:p>
    <w:p w:rsidR="00D06862" w:rsidRPr="00854F82" w:rsidRDefault="00D06862" w:rsidP="00B34CDB">
      <w:pPr>
        <w:spacing w:after="0" w:line="240" w:lineRule="auto"/>
        <w:ind w:left="720"/>
        <w:jc w:val="both"/>
        <w:rPr>
          <w:rFonts w:ascii="Times New Roman" w:eastAsia="Times New Roman" w:hAnsi="Times New Roman" w:cs="Times New Roman"/>
          <w:sz w:val="24"/>
          <w:szCs w:val="24"/>
        </w:rPr>
      </w:pPr>
    </w:p>
    <w:p w:rsidR="003A585E" w:rsidRPr="00854F82" w:rsidRDefault="00D06862" w:rsidP="00B34CDB">
      <w:pPr>
        <w:spacing w:after="0" w:line="240" w:lineRule="auto"/>
        <w:ind w:left="720"/>
        <w:jc w:val="both"/>
        <w:rPr>
          <w:rFonts w:ascii="Times New Roman" w:eastAsia="Times New Roman" w:hAnsi="Times New Roman" w:cs="Times New Roman"/>
          <w:sz w:val="24"/>
          <w:szCs w:val="24"/>
        </w:rPr>
      </w:pPr>
      <w:r w:rsidRPr="00854F82">
        <w:rPr>
          <w:rFonts w:ascii="Times New Roman" w:eastAsia="Times New Roman" w:hAnsi="Times New Roman" w:cs="Times New Roman"/>
          <w:b/>
          <w:bCs/>
          <w:sz w:val="24"/>
          <w:szCs w:val="24"/>
          <w:u w:val="single"/>
        </w:rPr>
        <w:t>4.4.</w:t>
      </w:r>
      <w:r w:rsidRPr="00854F82">
        <w:rPr>
          <w:rFonts w:ascii="Times New Roman" w:eastAsia="Times New Roman" w:hAnsi="Times New Roman" w:cs="Times New Roman"/>
          <w:b/>
          <w:sz w:val="24"/>
          <w:szCs w:val="24"/>
          <w:u w:val="single"/>
        </w:rPr>
        <w:t> D</w:t>
      </w:r>
      <w:r w:rsidR="003A585E" w:rsidRPr="00854F82">
        <w:rPr>
          <w:rFonts w:ascii="Times New Roman" w:eastAsia="Times New Roman" w:hAnsi="Times New Roman" w:cs="Times New Roman"/>
          <w:b/>
          <w:sz w:val="24"/>
          <w:szCs w:val="24"/>
          <w:u w:val="single"/>
        </w:rPr>
        <w:t>etalii privind alternativele care au fost luate în considerare;</w:t>
      </w:r>
    </w:p>
    <w:p w:rsidR="000A5FA1" w:rsidRPr="00854F82" w:rsidRDefault="000A5FA1" w:rsidP="000A5FA1">
      <w:pPr>
        <w:spacing w:after="0" w:line="240" w:lineRule="auto"/>
        <w:ind w:left="720"/>
        <w:jc w:val="both"/>
        <w:rPr>
          <w:rFonts w:ascii="Times New Roman" w:eastAsia="Times New Roman" w:hAnsi="Times New Roman" w:cs="Times New Roman"/>
          <w:sz w:val="24"/>
          <w:szCs w:val="24"/>
        </w:rPr>
      </w:pPr>
      <w:r w:rsidRPr="00854F82">
        <w:rPr>
          <w:rFonts w:ascii="Times New Roman" w:eastAsia="Times New Roman" w:hAnsi="Times New Roman" w:cs="Times New Roman"/>
          <w:bCs/>
          <w:sz w:val="24"/>
          <w:szCs w:val="24"/>
        </w:rPr>
        <w:t xml:space="preserve">Singura alternativa care poate fi luata in considerare </w:t>
      </w:r>
      <w:proofErr w:type="gramStart"/>
      <w:r w:rsidRPr="00854F82">
        <w:rPr>
          <w:rFonts w:ascii="Times New Roman" w:eastAsia="Times New Roman" w:hAnsi="Times New Roman" w:cs="Times New Roman"/>
          <w:bCs/>
          <w:sz w:val="24"/>
          <w:szCs w:val="24"/>
        </w:rPr>
        <w:t>este</w:t>
      </w:r>
      <w:proofErr w:type="gramEnd"/>
      <w:r w:rsidRPr="00854F82">
        <w:rPr>
          <w:rFonts w:ascii="Times New Roman" w:eastAsia="Times New Roman" w:hAnsi="Times New Roman" w:cs="Times New Roman"/>
          <w:bCs/>
          <w:sz w:val="24"/>
          <w:szCs w:val="24"/>
        </w:rPr>
        <w:t xml:space="preserve"> demontarea manuala a componentelor precizate mai sus; colectarea selectiva a deseurilor si evacuarea controlata a acestora</w:t>
      </w:r>
    </w:p>
    <w:p w:rsidR="00D06862" w:rsidRDefault="00D06862" w:rsidP="00B34CDB">
      <w:pPr>
        <w:spacing w:after="0" w:line="240" w:lineRule="auto"/>
        <w:ind w:left="720"/>
        <w:jc w:val="both"/>
        <w:rPr>
          <w:rFonts w:ascii="Times New Roman" w:eastAsia="Times New Roman" w:hAnsi="Times New Roman" w:cs="Times New Roman"/>
          <w:sz w:val="24"/>
          <w:szCs w:val="24"/>
        </w:rPr>
      </w:pPr>
    </w:p>
    <w:p w:rsidR="000A5FA1" w:rsidRDefault="000A5FA1" w:rsidP="00B34CDB">
      <w:pPr>
        <w:spacing w:after="0" w:line="240" w:lineRule="auto"/>
        <w:ind w:left="720"/>
        <w:jc w:val="both"/>
        <w:rPr>
          <w:rFonts w:ascii="Times New Roman" w:eastAsia="Times New Roman" w:hAnsi="Times New Roman" w:cs="Times New Roman"/>
          <w:sz w:val="24"/>
          <w:szCs w:val="24"/>
        </w:rPr>
      </w:pPr>
      <w:r>
        <w:rPr>
          <w:rFonts w:ascii="Times New Roman" w:hAnsi="Times New Roman" w:cs="Times New Roman"/>
          <w:b/>
          <w:sz w:val="24"/>
          <w:szCs w:val="24"/>
          <w:lang w:val="fr-FR"/>
        </w:rPr>
        <w:lastRenderedPageBreak/>
        <w:t xml:space="preserve">                                                                    -11</w:t>
      </w:r>
      <w:r w:rsidRPr="00D92D3D">
        <w:rPr>
          <w:rFonts w:ascii="Times New Roman" w:hAnsi="Times New Roman" w:cs="Times New Roman"/>
          <w:b/>
          <w:sz w:val="24"/>
          <w:szCs w:val="24"/>
          <w:lang w:val="fr-FR"/>
        </w:rPr>
        <w:t xml:space="preserve"> </w:t>
      </w:r>
      <w:r>
        <w:rPr>
          <w:rFonts w:ascii="Times New Roman" w:hAnsi="Times New Roman" w:cs="Times New Roman"/>
          <w:b/>
          <w:sz w:val="24"/>
          <w:szCs w:val="24"/>
          <w:lang w:val="fr-FR"/>
        </w:rPr>
        <w:t>–</w:t>
      </w:r>
    </w:p>
    <w:p w:rsidR="000A5FA1" w:rsidRPr="00D92D3D" w:rsidRDefault="000A5FA1" w:rsidP="00B34CDB">
      <w:pPr>
        <w:spacing w:after="0" w:line="240" w:lineRule="auto"/>
        <w:ind w:left="720"/>
        <w:jc w:val="both"/>
        <w:rPr>
          <w:rFonts w:ascii="Times New Roman" w:eastAsia="Times New Roman" w:hAnsi="Times New Roman" w:cs="Times New Roman"/>
          <w:sz w:val="24"/>
          <w:szCs w:val="24"/>
        </w:rPr>
      </w:pPr>
    </w:p>
    <w:p w:rsidR="003A585E" w:rsidRPr="00D92D3D" w:rsidRDefault="00D06862"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u w:val="single"/>
        </w:rPr>
        <w:t>4.5.</w:t>
      </w:r>
      <w:r w:rsidRPr="00D92D3D">
        <w:rPr>
          <w:rFonts w:ascii="Times New Roman" w:eastAsia="Times New Roman" w:hAnsi="Times New Roman" w:cs="Times New Roman"/>
          <w:b/>
          <w:sz w:val="24"/>
          <w:szCs w:val="24"/>
          <w:u w:val="single"/>
        </w:rPr>
        <w:t> </w:t>
      </w:r>
      <w:proofErr w:type="gramStart"/>
      <w:r w:rsidR="003A585E" w:rsidRPr="00D92D3D">
        <w:rPr>
          <w:rFonts w:ascii="Times New Roman" w:eastAsia="Times New Roman" w:hAnsi="Times New Roman" w:cs="Times New Roman"/>
          <w:b/>
          <w:sz w:val="24"/>
          <w:szCs w:val="24"/>
        </w:rPr>
        <w:t>alte</w:t>
      </w:r>
      <w:proofErr w:type="gramEnd"/>
      <w:r w:rsidR="003A585E" w:rsidRPr="00D92D3D">
        <w:rPr>
          <w:rFonts w:ascii="Times New Roman" w:eastAsia="Times New Roman" w:hAnsi="Times New Roman" w:cs="Times New Roman"/>
          <w:b/>
          <w:sz w:val="24"/>
          <w:szCs w:val="24"/>
        </w:rPr>
        <w:t xml:space="preserve"> activități care pot apărea ca urmare a demolării (de exemplu, eliminarea deșeurilor).</w:t>
      </w:r>
    </w:p>
    <w:p w:rsidR="00D06862" w:rsidRPr="00D92D3D" w:rsidRDefault="00D06862"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xml:space="preserve">Deseurile </w:t>
      </w:r>
      <w:proofErr w:type="gramStart"/>
      <w:r w:rsidRPr="00D92D3D">
        <w:rPr>
          <w:rFonts w:ascii="Times New Roman" w:eastAsia="Times New Roman" w:hAnsi="Times New Roman" w:cs="Times New Roman"/>
          <w:sz w:val="24"/>
          <w:szCs w:val="24"/>
        </w:rPr>
        <w:t>rezultate(</w:t>
      </w:r>
      <w:proofErr w:type="gramEnd"/>
      <w:r w:rsidRPr="00D92D3D">
        <w:rPr>
          <w:rFonts w:ascii="Times New Roman" w:eastAsia="Times New Roman" w:hAnsi="Times New Roman" w:cs="Times New Roman"/>
          <w:sz w:val="24"/>
          <w:szCs w:val="24"/>
        </w:rPr>
        <w:t xml:space="preserve">metalice; plastic), colectate selectiv, vor fi </w:t>
      </w:r>
      <w:r w:rsidR="00305A0E">
        <w:rPr>
          <w:rFonts w:ascii="Times New Roman" w:eastAsia="Times New Roman" w:hAnsi="Times New Roman" w:cs="Times New Roman"/>
          <w:sz w:val="24"/>
          <w:szCs w:val="24"/>
        </w:rPr>
        <w:t>recuperate/reutilizate de benefi</w:t>
      </w:r>
      <w:r w:rsidR="001A7F47">
        <w:rPr>
          <w:rFonts w:ascii="Times New Roman" w:eastAsia="Times New Roman" w:hAnsi="Times New Roman" w:cs="Times New Roman"/>
          <w:sz w:val="24"/>
          <w:szCs w:val="24"/>
        </w:rPr>
        <w:t>ciar</w:t>
      </w:r>
      <w:r w:rsidR="00305A0E">
        <w:rPr>
          <w:rFonts w:ascii="Times New Roman" w:eastAsia="Times New Roman" w:hAnsi="Times New Roman" w:cs="Times New Roman"/>
          <w:sz w:val="24"/>
          <w:szCs w:val="24"/>
        </w:rPr>
        <w:t xml:space="preserve"> sau daca vor fi cantitati mai mari vor fi </w:t>
      </w:r>
      <w:r w:rsidRPr="00D92D3D">
        <w:rPr>
          <w:rFonts w:ascii="Times New Roman" w:eastAsia="Times New Roman" w:hAnsi="Times New Roman" w:cs="Times New Roman"/>
          <w:sz w:val="24"/>
          <w:szCs w:val="24"/>
        </w:rPr>
        <w:t>preluate de unitati de profil, pe baza de contract prestari servicii</w:t>
      </w:r>
      <w:r w:rsidR="00305A0E">
        <w:rPr>
          <w:rFonts w:ascii="Times New Roman" w:eastAsia="Times New Roman" w:hAnsi="Times New Roman" w:cs="Times New Roman"/>
          <w:sz w:val="24"/>
          <w:szCs w:val="24"/>
        </w:rPr>
        <w:t xml:space="preserve"> (situatie putin probabila.Este vorba de o investitie </w:t>
      </w:r>
      <w:r w:rsidR="000A5FA1">
        <w:rPr>
          <w:rFonts w:ascii="Times New Roman" w:eastAsia="Times New Roman" w:hAnsi="Times New Roman" w:cs="Times New Roman"/>
          <w:sz w:val="24"/>
          <w:szCs w:val="24"/>
        </w:rPr>
        <w:t>bugetara</w:t>
      </w:r>
      <w:r w:rsidR="00305A0E">
        <w:rPr>
          <w:rFonts w:ascii="Times New Roman" w:eastAsia="Times New Roman" w:hAnsi="Times New Roman" w:cs="Times New Roman"/>
          <w:sz w:val="24"/>
          <w:szCs w:val="24"/>
        </w:rPr>
        <w:t xml:space="preserve"> si fiecare material/produc utilizat va fi foarte bine gestionat)</w:t>
      </w:r>
    </w:p>
    <w:p w:rsidR="00D06862" w:rsidRPr="00D92D3D" w:rsidRDefault="00D06862" w:rsidP="00B34CDB">
      <w:pPr>
        <w:spacing w:after="0" w:line="240" w:lineRule="auto"/>
        <w:ind w:left="720"/>
        <w:jc w:val="both"/>
        <w:rPr>
          <w:rFonts w:ascii="Times New Roman" w:eastAsia="Times New Roman" w:hAnsi="Times New Roman" w:cs="Times New Roman"/>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V.</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Descrierea amplasării proiectului:</w:t>
      </w:r>
    </w:p>
    <w:p w:rsidR="003A585E" w:rsidRPr="00D92D3D" w:rsidRDefault="00BF260C"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u w:val="single"/>
        </w:rPr>
        <w:t>5.1</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u w:val="single"/>
        </w:rPr>
        <w:t>D</w:t>
      </w:r>
      <w:r w:rsidR="003A585E" w:rsidRPr="00D92D3D">
        <w:rPr>
          <w:rFonts w:ascii="Times New Roman" w:eastAsia="Times New Roman" w:hAnsi="Times New Roman" w:cs="Times New Roman"/>
          <w:b/>
          <w:sz w:val="24"/>
          <w:szCs w:val="24"/>
          <w:u w:val="single"/>
        </w:rPr>
        <w:t>istanța față de granițe pentru proiectele care cad sub incidența </w:t>
      </w:r>
      <w:hyperlink r:id="rId11" w:tgtFrame="_blank" w:history="1">
        <w:r w:rsidR="003A585E" w:rsidRPr="00D92D3D">
          <w:rPr>
            <w:rFonts w:ascii="Times New Roman" w:eastAsia="Times New Roman" w:hAnsi="Times New Roman" w:cs="Times New Roman"/>
            <w:b/>
            <w:sz w:val="24"/>
            <w:szCs w:val="24"/>
            <w:u w:val="single"/>
          </w:rPr>
          <w:t>Convenției</w:t>
        </w:r>
      </w:hyperlink>
      <w:r w:rsidR="003A585E" w:rsidRPr="00D92D3D">
        <w:rPr>
          <w:rFonts w:ascii="Times New Roman" w:eastAsia="Times New Roman" w:hAnsi="Times New Roman" w:cs="Times New Roman"/>
          <w:b/>
          <w:sz w:val="24"/>
          <w:szCs w:val="24"/>
          <w:u w:val="single"/>
        </w:rPr>
        <w:t> privind evaluarea impactului asupra mediului în context transfrontieră, adoptată la Espoo la 25 februarie 1991, ratificată prin Legea </w:t>
      </w:r>
      <w:hyperlink r:id="rId12" w:tgtFrame="_blank" w:history="1">
        <w:r w:rsidR="003A585E" w:rsidRPr="00D92D3D">
          <w:rPr>
            <w:rFonts w:ascii="Times New Roman" w:eastAsia="Times New Roman" w:hAnsi="Times New Roman" w:cs="Times New Roman"/>
            <w:b/>
            <w:sz w:val="24"/>
            <w:szCs w:val="24"/>
            <w:u w:val="single"/>
          </w:rPr>
          <w:t>nr. 22/2001</w:t>
        </w:r>
      </w:hyperlink>
      <w:r w:rsidR="003A585E" w:rsidRPr="00D92D3D">
        <w:rPr>
          <w:rFonts w:ascii="Times New Roman" w:eastAsia="Times New Roman" w:hAnsi="Times New Roman" w:cs="Times New Roman"/>
          <w:b/>
          <w:sz w:val="24"/>
          <w:szCs w:val="24"/>
          <w:u w:val="single"/>
        </w:rPr>
        <w:t>, cu completările ulterioare;</w:t>
      </w:r>
    </w:p>
    <w:p w:rsidR="00BF260C" w:rsidRPr="00D92D3D" w:rsidRDefault="00BF260C" w:rsidP="00B34CDB">
      <w:pPr>
        <w:autoSpaceDE w:val="0"/>
        <w:autoSpaceDN w:val="0"/>
        <w:adjustRightInd w:val="0"/>
        <w:spacing w:after="0" w:line="276" w:lineRule="auto"/>
        <w:ind w:left="720"/>
        <w:jc w:val="both"/>
        <w:rPr>
          <w:rFonts w:ascii="Times New Roman" w:eastAsia="Times New Roman" w:hAnsi="Times New Roman" w:cs="Times New Roman"/>
          <w:sz w:val="24"/>
          <w:szCs w:val="24"/>
        </w:rPr>
      </w:pPr>
      <w:r w:rsidRPr="00D92D3D">
        <w:rPr>
          <w:rFonts w:ascii="Times New Roman" w:hAnsi="Times New Roman" w:cs="Times New Roman"/>
          <w:sz w:val="24"/>
          <w:szCs w:val="24"/>
          <w:lang w:val="fr-FR"/>
        </w:rPr>
        <w:t xml:space="preserve">Proiectul propus nu intra sub incidenta </w:t>
      </w:r>
      <w:hyperlink r:id="rId13" w:tgtFrame="_blank" w:history="1">
        <w:r w:rsidRPr="00D92D3D">
          <w:rPr>
            <w:rFonts w:ascii="Times New Roman" w:eastAsia="Times New Roman" w:hAnsi="Times New Roman" w:cs="Times New Roman"/>
            <w:sz w:val="24"/>
            <w:szCs w:val="24"/>
            <w:u w:val="single"/>
          </w:rPr>
          <w:t>Convenției</w:t>
        </w:r>
      </w:hyperlink>
      <w:r w:rsidRPr="00D92D3D">
        <w:rPr>
          <w:rFonts w:ascii="Times New Roman" w:eastAsia="Times New Roman" w:hAnsi="Times New Roman" w:cs="Times New Roman"/>
          <w:sz w:val="24"/>
          <w:szCs w:val="24"/>
        </w:rPr>
        <w:t> privind evaluarea impactului asupra mediului în context transfrontieră, adoptată la Espoo la 25 februarie 1991, ratificată prin Legea </w:t>
      </w:r>
      <w:hyperlink r:id="rId14" w:tgtFrame="_blank" w:history="1">
        <w:r w:rsidRPr="00D92D3D">
          <w:rPr>
            <w:rFonts w:ascii="Times New Roman" w:eastAsia="Times New Roman" w:hAnsi="Times New Roman" w:cs="Times New Roman"/>
            <w:sz w:val="24"/>
            <w:szCs w:val="24"/>
            <w:u w:val="single"/>
          </w:rPr>
          <w:t>nr. 22/2001</w:t>
        </w:r>
      </w:hyperlink>
      <w:r w:rsidRPr="00D92D3D">
        <w:rPr>
          <w:rFonts w:ascii="Times New Roman" w:eastAsia="Times New Roman" w:hAnsi="Times New Roman" w:cs="Times New Roman"/>
          <w:sz w:val="24"/>
          <w:szCs w:val="24"/>
        </w:rPr>
        <w:t>, cu completările ulterioare</w:t>
      </w:r>
    </w:p>
    <w:p w:rsidR="00D92D3D" w:rsidRPr="00D92D3D" w:rsidRDefault="00D92D3D" w:rsidP="00B34CDB">
      <w:pPr>
        <w:autoSpaceDE w:val="0"/>
        <w:autoSpaceDN w:val="0"/>
        <w:adjustRightInd w:val="0"/>
        <w:spacing w:after="0" w:line="276" w:lineRule="auto"/>
        <w:ind w:left="720"/>
        <w:jc w:val="both"/>
        <w:rPr>
          <w:rFonts w:ascii="Times New Roman" w:hAnsi="Times New Roman" w:cs="Times New Roman"/>
          <w:sz w:val="24"/>
          <w:szCs w:val="24"/>
          <w:lang w:val="fr-FR"/>
        </w:rPr>
      </w:pPr>
    </w:p>
    <w:p w:rsidR="003A585E" w:rsidRPr="00D92D3D" w:rsidRDefault="00BF260C" w:rsidP="00B34CDB">
      <w:pPr>
        <w:spacing w:after="0" w:line="240" w:lineRule="auto"/>
        <w:ind w:left="720"/>
        <w:jc w:val="both"/>
        <w:rPr>
          <w:rFonts w:ascii="Times New Roman" w:eastAsia="Times New Roman" w:hAnsi="Times New Roman" w:cs="Times New Roman"/>
          <w:b/>
          <w:sz w:val="24"/>
          <w:szCs w:val="24"/>
          <w:u w:val="single"/>
        </w:rPr>
      </w:pPr>
      <w:r w:rsidRPr="00D92D3D">
        <w:rPr>
          <w:rFonts w:ascii="Times New Roman" w:eastAsia="Times New Roman" w:hAnsi="Times New Roman" w:cs="Times New Roman"/>
          <w:b/>
          <w:bCs/>
          <w:sz w:val="24"/>
          <w:szCs w:val="24"/>
          <w:u w:val="single"/>
        </w:rPr>
        <w:t>5.2.</w:t>
      </w:r>
      <w:r w:rsidR="003A585E" w:rsidRPr="00D92D3D">
        <w:rPr>
          <w:rFonts w:ascii="Times New Roman" w:eastAsia="Times New Roman" w:hAnsi="Times New Roman" w:cs="Times New Roman"/>
          <w:b/>
          <w:sz w:val="24"/>
          <w:szCs w:val="24"/>
          <w:u w:val="single"/>
        </w:rPr>
        <w:t> </w:t>
      </w:r>
      <w:r w:rsidRPr="00D92D3D">
        <w:rPr>
          <w:rFonts w:ascii="Times New Roman" w:eastAsia="Times New Roman" w:hAnsi="Times New Roman" w:cs="Times New Roman"/>
          <w:b/>
          <w:sz w:val="24"/>
          <w:szCs w:val="24"/>
          <w:u w:val="single"/>
        </w:rPr>
        <w:t>L</w:t>
      </w:r>
      <w:r w:rsidR="003A585E" w:rsidRPr="00D92D3D">
        <w:rPr>
          <w:rFonts w:ascii="Times New Roman" w:eastAsia="Times New Roman" w:hAnsi="Times New Roman" w:cs="Times New Roman"/>
          <w:b/>
          <w:sz w:val="24"/>
          <w:szCs w:val="24"/>
          <w:u w:val="single"/>
        </w:rPr>
        <w:t>ocalizarea amplasamentului în raport cu patrimoniul cultural potrivit Listei monumentelor istorice, actualizată, aprobată prin Ordinul ministrului culturii și cultelor </w:t>
      </w:r>
      <w:hyperlink r:id="rId15" w:tgtFrame="_blank" w:history="1">
        <w:r w:rsidR="003A585E" w:rsidRPr="00D92D3D">
          <w:rPr>
            <w:rFonts w:ascii="Times New Roman" w:eastAsia="Times New Roman" w:hAnsi="Times New Roman" w:cs="Times New Roman"/>
            <w:b/>
            <w:sz w:val="24"/>
            <w:szCs w:val="24"/>
            <w:u w:val="single"/>
          </w:rPr>
          <w:t>nr. 2.314/2004</w:t>
        </w:r>
      </w:hyperlink>
      <w:r w:rsidR="003A585E" w:rsidRPr="00D92D3D">
        <w:rPr>
          <w:rFonts w:ascii="Times New Roman" w:eastAsia="Times New Roman" w:hAnsi="Times New Roman" w:cs="Times New Roman"/>
          <w:b/>
          <w:sz w:val="24"/>
          <w:szCs w:val="24"/>
          <w:u w:val="single"/>
        </w:rPr>
        <w:t>, cu modificările ulterioare, și Repertoriului arheologic național prevăzut de Ordonanța Guvernului </w:t>
      </w:r>
      <w:hyperlink r:id="rId16" w:tgtFrame="_blank" w:history="1">
        <w:r w:rsidR="003A585E" w:rsidRPr="00D92D3D">
          <w:rPr>
            <w:rFonts w:ascii="Times New Roman" w:eastAsia="Times New Roman" w:hAnsi="Times New Roman" w:cs="Times New Roman"/>
            <w:b/>
            <w:sz w:val="24"/>
            <w:szCs w:val="24"/>
            <w:u w:val="single"/>
          </w:rPr>
          <w:t>nr.43/2000</w:t>
        </w:r>
      </w:hyperlink>
      <w:r w:rsidR="003A585E" w:rsidRPr="00D92D3D">
        <w:rPr>
          <w:rFonts w:ascii="Times New Roman" w:eastAsia="Times New Roman" w:hAnsi="Times New Roman" w:cs="Times New Roman"/>
          <w:b/>
          <w:sz w:val="24"/>
          <w:szCs w:val="24"/>
          <w:u w:val="single"/>
        </w:rPr>
        <w:t> privind protecția patrimoniului arheologic și declararea unor situri arheologice ca zone de interes național, republicată, cu modificările și completările ulterioare;</w:t>
      </w:r>
    </w:p>
    <w:p w:rsidR="00BF260C" w:rsidRDefault="00BF260C"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xml:space="preserve">Amplasamentul </w:t>
      </w:r>
      <w:r w:rsidR="00305A0E">
        <w:rPr>
          <w:rFonts w:ascii="Times New Roman" w:eastAsia="Times New Roman" w:hAnsi="Times New Roman" w:cs="Times New Roman"/>
          <w:sz w:val="24"/>
          <w:szCs w:val="24"/>
        </w:rPr>
        <w:t>obiectivului</w:t>
      </w:r>
      <w:r w:rsidR="00C42840">
        <w:rPr>
          <w:rFonts w:ascii="Times New Roman" w:eastAsia="Times New Roman" w:hAnsi="Times New Roman" w:cs="Times New Roman"/>
          <w:sz w:val="24"/>
          <w:szCs w:val="24"/>
        </w:rPr>
        <w:t xml:space="preserve"> propus, este localizat in ex</w:t>
      </w:r>
      <w:r w:rsidRPr="00D92D3D">
        <w:rPr>
          <w:rFonts w:ascii="Times New Roman" w:eastAsia="Times New Roman" w:hAnsi="Times New Roman" w:cs="Times New Roman"/>
          <w:sz w:val="24"/>
          <w:szCs w:val="24"/>
        </w:rPr>
        <w:t xml:space="preserve">travilanul </w:t>
      </w:r>
      <w:r w:rsidR="000A5FA1">
        <w:rPr>
          <w:rFonts w:ascii="Times New Roman" w:eastAsia="Times New Roman" w:hAnsi="Times New Roman" w:cs="Times New Roman"/>
          <w:sz w:val="24"/>
          <w:szCs w:val="24"/>
        </w:rPr>
        <w:t>satului Cataloi, comuna Frecatei, jud.Tulcea</w:t>
      </w:r>
      <w:r w:rsidRPr="00D92D3D">
        <w:rPr>
          <w:rFonts w:ascii="Times New Roman" w:eastAsia="Times New Roman" w:hAnsi="Times New Roman" w:cs="Times New Roman"/>
          <w:sz w:val="24"/>
          <w:szCs w:val="24"/>
        </w:rPr>
        <w:t xml:space="preserve">, </w:t>
      </w:r>
      <w:r w:rsidR="00D57395">
        <w:rPr>
          <w:rFonts w:ascii="Times New Roman" w:eastAsia="Times New Roman" w:hAnsi="Times New Roman" w:cs="Times New Roman"/>
          <w:sz w:val="24"/>
          <w:szCs w:val="24"/>
        </w:rPr>
        <w:t>T</w:t>
      </w:r>
      <w:r w:rsidR="00C42840">
        <w:rPr>
          <w:rFonts w:ascii="Times New Roman" w:eastAsia="Times New Roman" w:hAnsi="Times New Roman" w:cs="Times New Roman"/>
          <w:sz w:val="24"/>
          <w:szCs w:val="24"/>
        </w:rPr>
        <w:t>40; Cc563</w:t>
      </w:r>
      <w:r w:rsidR="00D57395">
        <w:rPr>
          <w:rFonts w:ascii="Times New Roman" w:eastAsia="Times New Roman" w:hAnsi="Times New Roman" w:cs="Times New Roman"/>
          <w:sz w:val="24"/>
          <w:szCs w:val="24"/>
        </w:rPr>
        <w:t>/</w:t>
      </w:r>
      <w:r w:rsidR="00C42840">
        <w:rPr>
          <w:rFonts w:ascii="Times New Roman" w:eastAsia="Times New Roman" w:hAnsi="Times New Roman" w:cs="Times New Roman"/>
          <w:sz w:val="24"/>
          <w:szCs w:val="24"/>
        </w:rPr>
        <w:t>1; CF 333367</w:t>
      </w:r>
      <w:r w:rsidR="001A7F47">
        <w:rPr>
          <w:rFonts w:ascii="Times New Roman" w:eastAsia="Times New Roman" w:hAnsi="Times New Roman" w:cs="Times New Roman"/>
          <w:sz w:val="24"/>
          <w:szCs w:val="24"/>
        </w:rPr>
        <w:t xml:space="preserve"> - </w:t>
      </w:r>
      <w:r w:rsidRPr="00D92D3D">
        <w:rPr>
          <w:rFonts w:ascii="Times New Roman" w:eastAsia="Times New Roman" w:hAnsi="Times New Roman" w:cs="Times New Roman"/>
          <w:sz w:val="24"/>
          <w:szCs w:val="24"/>
        </w:rPr>
        <w:t>intr-o zona in care nu sunt localizate amplasamente ale unor monumente istorice sau situri arheologice</w:t>
      </w:r>
    </w:p>
    <w:p w:rsidR="00D92D3D" w:rsidRPr="00D92D3D" w:rsidRDefault="00D92D3D" w:rsidP="00B34CDB">
      <w:pPr>
        <w:spacing w:after="0" w:line="240" w:lineRule="auto"/>
        <w:ind w:left="720"/>
        <w:jc w:val="both"/>
        <w:rPr>
          <w:rFonts w:ascii="Times New Roman" w:eastAsia="Times New Roman" w:hAnsi="Times New Roman" w:cs="Times New Roman"/>
          <w:sz w:val="24"/>
          <w:szCs w:val="24"/>
        </w:rPr>
      </w:pPr>
    </w:p>
    <w:p w:rsidR="003A585E" w:rsidRPr="00D92D3D" w:rsidRDefault="00BF260C"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u w:val="single"/>
        </w:rPr>
        <w:t>5.3.</w:t>
      </w:r>
      <w:r w:rsidRPr="00D92D3D">
        <w:rPr>
          <w:rFonts w:ascii="Times New Roman" w:eastAsia="Times New Roman" w:hAnsi="Times New Roman" w:cs="Times New Roman"/>
          <w:b/>
          <w:sz w:val="24"/>
          <w:szCs w:val="24"/>
          <w:u w:val="single"/>
        </w:rPr>
        <w:t> </w:t>
      </w:r>
      <w:proofErr w:type="gramStart"/>
      <w:r w:rsidR="003A585E" w:rsidRPr="00D92D3D">
        <w:rPr>
          <w:rFonts w:ascii="Times New Roman" w:eastAsia="Times New Roman" w:hAnsi="Times New Roman" w:cs="Times New Roman"/>
          <w:b/>
          <w:sz w:val="24"/>
          <w:szCs w:val="24"/>
        </w:rPr>
        <w:t>hărți</w:t>
      </w:r>
      <w:proofErr w:type="gramEnd"/>
      <w:r w:rsidR="003A585E" w:rsidRPr="00D92D3D">
        <w:rPr>
          <w:rFonts w:ascii="Times New Roman" w:eastAsia="Times New Roman" w:hAnsi="Times New Roman" w:cs="Times New Roman"/>
          <w:b/>
          <w:sz w:val="24"/>
          <w:szCs w:val="24"/>
        </w:rPr>
        <w:t>, fotografii ale amplasamentului care pot oferi informații privind caracteristicile fizice ale mediului, atât naturale, cât și artificiale, și alte informații privind:</w:t>
      </w:r>
    </w:p>
    <w:p w:rsidR="003A585E" w:rsidRPr="00D92D3D" w:rsidRDefault="003A585E"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w:t>
      </w:r>
      <w:proofErr w:type="gramStart"/>
      <w:r w:rsidRPr="00D92D3D">
        <w:rPr>
          <w:rFonts w:ascii="Times New Roman" w:eastAsia="Times New Roman" w:hAnsi="Times New Roman" w:cs="Times New Roman"/>
          <w:b/>
          <w:sz w:val="24"/>
          <w:szCs w:val="24"/>
        </w:rPr>
        <w:t>folosințele</w:t>
      </w:r>
      <w:proofErr w:type="gramEnd"/>
      <w:r w:rsidRPr="00D92D3D">
        <w:rPr>
          <w:rFonts w:ascii="Times New Roman" w:eastAsia="Times New Roman" w:hAnsi="Times New Roman" w:cs="Times New Roman"/>
          <w:b/>
          <w:sz w:val="24"/>
          <w:szCs w:val="24"/>
        </w:rPr>
        <w:t xml:space="preserve"> actuale și planificate ale terenului atât pe amplasament, cât și pe zone adiacente acestuia;</w:t>
      </w:r>
    </w:p>
    <w:p w:rsidR="00D57395" w:rsidRPr="00D92D3D" w:rsidRDefault="00D57395" w:rsidP="00D57395">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xml:space="preserve">Categoria de folosinta actuala a terenului pe amplasament </w:t>
      </w:r>
      <w:proofErr w:type="gramStart"/>
      <w:r w:rsidRPr="00D92D3D">
        <w:rPr>
          <w:rFonts w:ascii="Times New Roman" w:eastAsia="Times New Roman" w:hAnsi="Times New Roman" w:cs="Times New Roman"/>
          <w:sz w:val="24"/>
          <w:szCs w:val="24"/>
        </w:rPr>
        <w:t>este</w:t>
      </w:r>
      <w:proofErr w:type="gramEnd"/>
      <w:r w:rsidRPr="00D92D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curti/constructii</w:t>
      </w:r>
      <w:r w:rsidRPr="00D92D3D">
        <w:rPr>
          <w:rFonts w:ascii="Times New Roman" w:eastAsia="Times New Roman" w:hAnsi="Times New Roman" w:cs="Times New Roman"/>
          <w:sz w:val="24"/>
          <w:szCs w:val="24"/>
        </w:rPr>
        <w:t>, categorie care se mentine</w:t>
      </w:r>
    </w:p>
    <w:p w:rsidR="00D57395" w:rsidRPr="00D92D3D" w:rsidRDefault="00D57395" w:rsidP="00D57395">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xml:space="preserve">Terenul din jurul amplasamentului are categoria de folosinta </w:t>
      </w:r>
      <w:r>
        <w:rPr>
          <w:rFonts w:ascii="Times New Roman" w:eastAsia="Times New Roman" w:hAnsi="Times New Roman" w:cs="Times New Roman"/>
          <w:sz w:val="24"/>
          <w:szCs w:val="24"/>
        </w:rPr>
        <w:t>curti-constructii</w:t>
      </w:r>
      <w:r w:rsidRPr="00D92D3D">
        <w:rPr>
          <w:rFonts w:ascii="Times New Roman" w:eastAsia="Times New Roman" w:hAnsi="Times New Roman" w:cs="Times New Roman"/>
          <w:sz w:val="24"/>
          <w:szCs w:val="24"/>
        </w:rPr>
        <w:t xml:space="preserve"> – care se mentine</w:t>
      </w:r>
    </w:p>
    <w:p w:rsidR="00D92D3D" w:rsidRPr="00D92D3D" w:rsidRDefault="00D92D3D" w:rsidP="00B34CDB">
      <w:pPr>
        <w:spacing w:after="0" w:line="240" w:lineRule="auto"/>
        <w:ind w:left="720"/>
        <w:jc w:val="both"/>
        <w:rPr>
          <w:rFonts w:ascii="Times New Roman" w:eastAsia="Times New Roman" w:hAnsi="Times New Roman" w:cs="Times New Roman"/>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sz w:val="24"/>
          <w:szCs w:val="24"/>
        </w:rPr>
        <w:t> </w:t>
      </w:r>
      <w:proofErr w:type="gramStart"/>
      <w:r w:rsidRPr="00D92D3D">
        <w:rPr>
          <w:rFonts w:ascii="Times New Roman" w:eastAsia="Times New Roman" w:hAnsi="Times New Roman" w:cs="Times New Roman"/>
          <w:b/>
          <w:sz w:val="24"/>
          <w:szCs w:val="24"/>
        </w:rPr>
        <w:t>politici</w:t>
      </w:r>
      <w:proofErr w:type="gramEnd"/>
      <w:r w:rsidRPr="00D92D3D">
        <w:rPr>
          <w:rFonts w:ascii="Times New Roman" w:eastAsia="Times New Roman" w:hAnsi="Times New Roman" w:cs="Times New Roman"/>
          <w:b/>
          <w:sz w:val="24"/>
          <w:szCs w:val="24"/>
        </w:rPr>
        <w:t xml:space="preserve"> de zonare și de folosire a terenului;</w:t>
      </w:r>
    </w:p>
    <w:p w:rsidR="00672A53" w:rsidRPr="00D92D3D" w:rsidRDefault="00672A53"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Conform celor precizate mai sus categoriile de folosinta ale terenului pe amplasament si in vecinatatea acestuia se mentin</w:t>
      </w:r>
    </w:p>
    <w:p w:rsidR="00D92D3D" w:rsidRPr="00D92D3D" w:rsidRDefault="00D92D3D" w:rsidP="00B34CDB">
      <w:pPr>
        <w:spacing w:after="0" w:line="240" w:lineRule="auto"/>
        <w:ind w:left="720"/>
        <w:jc w:val="both"/>
        <w:rPr>
          <w:rFonts w:ascii="Times New Roman" w:eastAsia="Times New Roman" w:hAnsi="Times New Roman" w:cs="Times New Roman"/>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w:t>
      </w:r>
      <w:proofErr w:type="gramStart"/>
      <w:r w:rsidRPr="00D92D3D">
        <w:rPr>
          <w:rFonts w:ascii="Times New Roman" w:eastAsia="Times New Roman" w:hAnsi="Times New Roman" w:cs="Times New Roman"/>
          <w:b/>
          <w:sz w:val="24"/>
          <w:szCs w:val="24"/>
        </w:rPr>
        <w:t>arealele</w:t>
      </w:r>
      <w:proofErr w:type="gramEnd"/>
      <w:r w:rsidRPr="00D92D3D">
        <w:rPr>
          <w:rFonts w:ascii="Times New Roman" w:eastAsia="Times New Roman" w:hAnsi="Times New Roman" w:cs="Times New Roman"/>
          <w:b/>
          <w:sz w:val="24"/>
          <w:szCs w:val="24"/>
        </w:rPr>
        <w:t xml:space="preserve"> sensibile;</w:t>
      </w:r>
    </w:p>
    <w:p w:rsidR="00672A53" w:rsidRPr="00D92D3D" w:rsidRDefault="00672A53"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xml:space="preserve">Amplasamentul </w:t>
      </w:r>
      <w:proofErr w:type="gramStart"/>
      <w:r w:rsidRPr="00D92D3D">
        <w:rPr>
          <w:rFonts w:ascii="Times New Roman" w:eastAsia="Times New Roman" w:hAnsi="Times New Roman" w:cs="Times New Roman"/>
          <w:sz w:val="24"/>
          <w:szCs w:val="24"/>
        </w:rPr>
        <w:t>este</w:t>
      </w:r>
      <w:proofErr w:type="gramEnd"/>
      <w:r w:rsidRPr="00D92D3D">
        <w:rPr>
          <w:rFonts w:ascii="Times New Roman" w:eastAsia="Times New Roman" w:hAnsi="Times New Roman" w:cs="Times New Roman"/>
          <w:sz w:val="24"/>
          <w:szCs w:val="24"/>
        </w:rPr>
        <w:t xml:space="preserve"> localizat in intravilanul </w:t>
      </w:r>
      <w:r w:rsidR="00D57395">
        <w:rPr>
          <w:rFonts w:ascii="Times New Roman" w:eastAsia="Times New Roman" w:hAnsi="Times New Roman" w:cs="Times New Roman"/>
          <w:sz w:val="24"/>
          <w:szCs w:val="24"/>
        </w:rPr>
        <w:t>satului Cataloi</w:t>
      </w:r>
      <w:r w:rsidRPr="00D92D3D">
        <w:rPr>
          <w:rFonts w:ascii="Times New Roman" w:eastAsia="Times New Roman" w:hAnsi="Times New Roman" w:cs="Times New Roman"/>
          <w:sz w:val="24"/>
          <w:szCs w:val="24"/>
        </w:rPr>
        <w:t>, intr-o zona in care nu sunt localizate areale sensibile</w:t>
      </w:r>
    </w:p>
    <w:p w:rsidR="00672A53" w:rsidRDefault="00672A53" w:rsidP="00B34CDB">
      <w:pPr>
        <w:spacing w:after="0" w:line="240" w:lineRule="auto"/>
        <w:ind w:left="720"/>
        <w:jc w:val="both"/>
        <w:rPr>
          <w:rFonts w:ascii="Times New Roman" w:eastAsia="Times New Roman" w:hAnsi="Times New Roman" w:cs="Times New Roman"/>
          <w:sz w:val="24"/>
          <w:szCs w:val="24"/>
        </w:rPr>
      </w:pPr>
    </w:p>
    <w:p w:rsidR="003A585E" w:rsidRDefault="003B4E4C"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u w:val="single"/>
        </w:rPr>
        <w:t>5.4.</w:t>
      </w:r>
      <w:proofErr w:type="gramStart"/>
      <w:r w:rsidRPr="00D92D3D">
        <w:rPr>
          <w:rFonts w:ascii="Times New Roman" w:eastAsia="Times New Roman" w:hAnsi="Times New Roman" w:cs="Times New Roman"/>
          <w:b/>
          <w:sz w:val="24"/>
          <w:szCs w:val="24"/>
          <w:u w:val="single"/>
        </w:rPr>
        <w:t> </w:t>
      </w:r>
      <w:r w:rsidR="003A585E" w:rsidRPr="00D92D3D">
        <w:rPr>
          <w:rFonts w:ascii="Times New Roman" w:eastAsia="Times New Roman" w:hAnsi="Times New Roman" w:cs="Times New Roman"/>
          <w:sz w:val="24"/>
          <w:szCs w:val="24"/>
        </w:rPr>
        <w:t> </w:t>
      </w:r>
      <w:r w:rsidR="003A585E" w:rsidRPr="00D92D3D">
        <w:rPr>
          <w:rFonts w:ascii="Times New Roman" w:eastAsia="Times New Roman" w:hAnsi="Times New Roman" w:cs="Times New Roman"/>
          <w:b/>
          <w:sz w:val="24"/>
          <w:szCs w:val="24"/>
        </w:rPr>
        <w:t>coordonatele</w:t>
      </w:r>
      <w:proofErr w:type="gramEnd"/>
      <w:r w:rsidR="003A585E" w:rsidRPr="00D92D3D">
        <w:rPr>
          <w:rFonts w:ascii="Times New Roman" w:eastAsia="Times New Roman" w:hAnsi="Times New Roman" w:cs="Times New Roman"/>
          <w:b/>
          <w:sz w:val="24"/>
          <w:szCs w:val="24"/>
        </w:rPr>
        <w:t xml:space="preserve"> geografice ale amplasamentului proiectului, care vor fi prezentate sub formă de vector în format digital cu referință geografică, în sistem de proiecție națională Stereo 1970;</w:t>
      </w:r>
    </w:p>
    <w:p w:rsidR="004F4663" w:rsidRPr="00D57395" w:rsidRDefault="004F4663" w:rsidP="004F4663">
      <w:pPr>
        <w:ind w:left="720"/>
        <w:jc w:val="both"/>
        <w:rPr>
          <w:rFonts w:ascii="Times New Roman" w:hAnsi="Times New Roman" w:cs="Times New Roman"/>
          <w:sz w:val="24"/>
          <w:szCs w:val="24"/>
        </w:rPr>
      </w:pPr>
      <w:r w:rsidRPr="00D57395">
        <w:rPr>
          <w:rFonts w:ascii="Times New Roman" w:hAnsi="Times New Roman" w:cs="Times New Roman"/>
          <w:sz w:val="24"/>
          <w:szCs w:val="24"/>
        </w:rPr>
        <w:t>Coordonatele STEREO 70, pentru lucrarile/constructiile propuse sunt: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3313"/>
        <w:gridCol w:w="2977"/>
      </w:tblGrid>
      <w:tr w:rsidR="00D57395" w:rsidRPr="00D57395" w:rsidTr="00C42840">
        <w:tc>
          <w:tcPr>
            <w:tcW w:w="2953" w:type="dxa"/>
            <w:shd w:val="clear" w:color="auto" w:fill="auto"/>
          </w:tcPr>
          <w:p w:rsidR="00D57395" w:rsidRPr="00C42840" w:rsidRDefault="00D57395" w:rsidP="00C42840">
            <w:pPr>
              <w:pStyle w:val="BodyText"/>
              <w:spacing w:line="276" w:lineRule="auto"/>
              <w:jc w:val="center"/>
              <w:rPr>
                <w:rFonts w:ascii="Times New Roman" w:hAnsi="Times New Roman"/>
                <w:b/>
                <w:sz w:val="24"/>
                <w:szCs w:val="24"/>
                <w:lang w:val="ro-RO"/>
              </w:rPr>
            </w:pPr>
            <w:r w:rsidRPr="00C42840">
              <w:rPr>
                <w:rFonts w:ascii="Times New Roman" w:hAnsi="Times New Roman"/>
                <w:b/>
                <w:sz w:val="24"/>
                <w:szCs w:val="24"/>
                <w:lang w:val="ro-RO"/>
              </w:rPr>
              <w:t>Numar punct</w:t>
            </w:r>
          </w:p>
        </w:tc>
        <w:tc>
          <w:tcPr>
            <w:tcW w:w="3313" w:type="dxa"/>
            <w:shd w:val="clear" w:color="auto" w:fill="auto"/>
          </w:tcPr>
          <w:p w:rsidR="00D57395" w:rsidRPr="00C42840" w:rsidRDefault="00D57395" w:rsidP="00C42840">
            <w:pPr>
              <w:pStyle w:val="BodyText"/>
              <w:spacing w:line="276" w:lineRule="auto"/>
              <w:jc w:val="center"/>
              <w:rPr>
                <w:rFonts w:ascii="Times New Roman" w:hAnsi="Times New Roman"/>
                <w:b/>
                <w:sz w:val="24"/>
                <w:szCs w:val="24"/>
                <w:lang w:val="ro-RO"/>
              </w:rPr>
            </w:pPr>
            <w:r w:rsidRPr="00C42840">
              <w:rPr>
                <w:rFonts w:ascii="Times New Roman" w:hAnsi="Times New Roman"/>
                <w:b/>
                <w:sz w:val="24"/>
                <w:szCs w:val="24"/>
                <w:lang w:val="ro-RO"/>
              </w:rPr>
              <w:t>X</w:t>
            </w:r>
          </w:p>
        </w:tc>
        <w:tc>
          <w:tcPr>
            <w:tcW w:w="2977" w:type="dxa"/>
            <w:shd w:val="clear" w:color="auto" w:fill="auto"/>
          </w:tcPr>
          <w:p w:rsidR="00D57395" w:rsidRPr="00C42840" w:rsidRDefault="00D57395" w:rsidP="00C42840">
            <w:pPr>
              <w:pStyle w:val="BodyText"/>
              <w:spacing w:line="276" w:lineRule="auto"/>
              <w:jc w:val="center"/>
              <w:rPr>
                <w:rFonts w:ascii="Times New Roman" w:hAnsi="Times New Roman"/>
                <w:b/>
                <w:sz w:val="24"/>
                <w:szCs w:val="24"/>
                <w:lang w:val="ro-RO"/>
              </w:rPr>
            </w:pPr>
            <w:r w:rsidRPr="00C42840">
              <w:rPr>
                <w:rFonts w:ascii="Times New Roman" w:hAnsi="Times New Roman"/>
                <w:b/>
                <w:sz w:val="24"/>
                <w:szCs w:val="24"/>
                <w:lang w:val="ro-RO"/>
              </w:rPr>
              <w:t>Y</w:t>
            </w:r>
          </w:p>
        </w:tc>
      </w:tr>
      <w:tr w:rsidR="00C42840" w:rsidRPr="00376B85" w:rsidTr="00C42840">
        <w:tc>
          <w:tcPr>
            <w:tcW w:w="2953" w:type="dxa"/>
            <w:shd w:val="clear" w:color="auto" w:fill="auto"/>
          </w:tcPr>
          <w:p w:rsidR="00C42840" w:rsidRPr="00C42840" w:rsidRDefault="00C42840" w:rsidP="00C42840">
            <w:pPr>
              <w:pStyle w:val="BodyText"/>
              <w:spacing w:line="276" w:lineRule="auto"/>
              <w:jc w:val="center"/>
              <w:rPr>
                <w:rFonts w:ascii="Times New Roman" w:hAnsi="Times New Roman"/>
                <w:sz w:val="24"/>
                <w:szCs w:val="24"/>
                <w:lang w:val="ro-RO"/>
              </w:rPr>
            </w:pPr>
            <w:r w:rsidRPr="00C42840">
              <w:rPr>
                <w:rFonts w:ascii="Times New Roman" w:hAnsi="Times New Roman"/>
                <w:sz w:val="24"/>
                <w:szCs w:val="24"/>
                <w:lang w:val="ro-RO"/>
              </w:rPr>
              <w:t>1</w:t>
            </w:r>
          </w:p>
        </w:tc>
        <w:tc>
          <w:tcPr>
            <w:tcW w:w="3313" w:type="dxa"/>
            <w:shd w:val="clear" w:color="auto" w:fill="auto"/>
          </w:tcPr>
          <w:p w:rsidR="00C42840" w:rsidRPr="00C42840" w:rsidRDefault="00C42840" w:rsidP="00C42840">
            <w:pPr>
              <w:overflowPunct w:val="0"/>
              <w:autoSpaceDE w:val="0"/>
              <w:autoSpaceDN w:val="0"/>
              <w:adjustRightInd w:val="0"/>
              <w:spacing w:after="0"/>
              <w:jc w:val="center"/>
              <w:rPr>
                <w:rFonts w:ascii="Times New Roman" w:hAnsi="Times New Roman" w:cs="Times New Roman"/>
                <w:sz w:val="24"/>
                <w:szCs w:val="24"/>
              </w:rPr>
            </w:pPr>
            <w:r w:rsidRPr="00C42840">
              <w:rPr>
                <w:rFonts w:ascii="Times New Roman" w:hAnsi="Times New Roman" w:cs="Times New Roman"/>
                <w:sz w:val="24"/>
                <w:szCs w:val="24"/>
              </w:rPr>
              <w:t>793 471.160</w:t>
            </w:r>
          </w:p>
        </w:tc>
        <w:tc>
          <w:tcPr>
            <w:tcW w:w="2977" w:type="dxa"/>
            <w:shd w:val="clear" w:color="auto" w:fill="auto"/>
          </w:tcPr>
          <w:p w:rsidR="00C42840" w:rsidRPr="00C42840" w:rsidRDefault="00C42840" w:rsidP="00C42840">
            <w:pPr>
              <w:overflowPunct w:val="0"/>
              <w:autoSpaceDE w:val="0"/>
              <w:autoSpaceDN w:val="0"/>
              <w:adjustRightInd w:val="0"/>
              <w:spacing w:after="0"/>
              <w:jc w:val="center"/>
              <w:rPr>
                <w:rFonts w:ascii="Times New Roman" w:hAnsi="Times New Roman" w:cs="Times New Roman"/>
                <w:sz w:val="24"/>
                <w:szCs w:val="24"/>
              </w:rPr>
            </w:pPr>
            <w:r w:rsidRPr="00C42840">
              <w:rPr>
                <w:rFonts w:ascii="Times New Roman" w:hAnsi="Times New Roman" w:cs="Times New Roman"/>
                <w:sz w:val="24"/>
                <w:szCs w:val="24"/>
              </w:rPr>
              <w:t>408 137.812</w:t>
            </w:r>
          </w:p>
        </w:tc>
      </w:tr>
      <w:tr w:rsidR="00C42840" w:rsidRPr="00376B85" w:rsidTr="00C42840">
        <w:tc>
          <w:tcPr>
            <w:tcW w:w="2953" w:type="dxa"/>
            <w:shd w:val="clear" w:color="auto" w:fill="auto"/>
          </w:tcPr>
          <w:p w:rsidR="00C42840" w:rsidRPr="00C42840" w:rsidRDefault="00C42840" w:rsidP="00C42840">
            <w:pPr>
              <w:pStyle w:val="BodyText"/>
              <w:spacing w:line="276" w:lineRule="auto"/>
              <w:jc w:val="center"/>
              <w:rPr>
                <w:rFonts w:ascii="Times New Roman" w:hAnsi="Times New Roman"/>
                <w:sz w:val="24"/>
                <w:szCs w:val="24"/>
                <w:lang w:val="ro-RO"/>
              </w:rPr>
            </w:pPr>
            <w:r w:rsidRPr="00C42840">
              <w:rPr>
                <w:rFonts w:ascii="Times New Roman" w:hAnsi="Times New Roman"/>
                <w:sz w:val="24"/>
                <w:szCs w:val="24"/>
                <w:lang w:val="ro-RO"/>
              </w:rPr>
              <w:t>2</w:t>
            </w:r>
          </w:p>
        </w:tc>
        <w:tc>
          <w:tcPr>
            <w:tcW w:w="3313" w:type="dxa"/>
            <w:shd w:val="clear" w:color="auto" w:fill="auto"/>
          </w:tcPr>
          <w:p w:rsidR="00C42840" w:rsidRPr="00C42840" w:rsidRDefault="00C42840" w:rsidP="00C42840">
            <w:pPr>
              <w:overflowPunct w:val="0"/>
              <w:autoSpaceDE w:val="0"/>
              <w:autoSpaceDN w:val="0"/>
              <w:adjustRightInd w:val="0"/>
              <w:spacing w:after="0"/>
              <w:jc w:val="center"/>
              <w:rPr>
                <w:rFonts w:ascii="Times New Roman" w:hAnsi="Times New Roman" w:cs="Times New Roman"/>
                <w:sz w:val="24"/>
                <w:szCs w:val="24"/>
              </w:rPr>
            </w:pPr>
            <w:r w:rsidRPr="00C42840">
              <w:rPr>
                <w:rFonts w:ascii="Times New Roman" w:hAnsi="Times New Roman" w:cs="Times New Roman"/>
                <w:sz w:val="24"/>
                <w:szCs w:val="24"/>
              </w:rPr>
              <w:t>793 463.008</w:t>
            </w:r>
          </w:p>
        </w:tc>
        <w:tc>
          <w:tcPr>
            <w:tcW w:w="2977" w:type="dxa"/>
            <w:shd w:val="clear" w:color="auto" w:fill="auto"/>
          </w:tcPr>
          <w:p w:rsidR="00C42840" w:rsidRPr="00C42840" w:rsidRDefault="00C42840" w:rsidP="00C42840">
            <w:pPr>
              <w:overflowPunct w:val="0"/>
              <w:autoSpaceDE w:val="0"/>
              <w:autoSpaceDN w:val="0"/>
              <w:adjustRightInd w:val="0"/>
              <w:spacing w:after="0"/>
              <w:jc w:val="center"/>
              <w:rPr>
                <w:rFonts w:ascii="Times New Roman" w:hAnsi="Times New Roman" w:cs="Times New Roman"/>
                <w:sz w:val="24"/>
                <w:szCs w:val="24"/>
              </w:rPr>
            </w:pPr>
            <w:r w:rsidRPr="00C42840">
              <w:rPr>
                <w:rFonts w:ascii="Times New Roman" w:hAnsi="Times New Roman" w:cs="Times New Roman"/>
                <w:sz w:val="24"/>
                <w:szCs w:val="24"/>
              </w:rPr>
              <w:t>408 137.569</w:t>
            </w:r>
          </w:p>
        </w:tc>
      </w:tr>
      <w:tr w:rsidR="00C42840" w:rsidRPr="00376B85" w:rsidTr="00C42840">
        <w:tc>
          <w:tcPr>
            <w:tcW w:w="2953" w:type="dxa"/>
            <w:shd w:val="clear" w:color="auto" w:fill="auto"/>
          </w:tcPr>
          <w:p w:rsidR="00C42840" w:rsidRPr="00C42840" w:rsidRDefault="00C42840" w:rsidP="00C42840">
            <w:pPr>
              <w:pStyle w:val="BodyText"/>
              <w:spacing w:line="276" w:lineRule="auto"/>
              <w:jc w:val="center"/>
              <w:rPr>
                <w:rFonts w:ascii="Times New Roman" w:hAnsi="Times New Roman"/>
                <w:sz w:val="24"/>
                <w:szCs w:val="24"/>
                <w:lang w:val="ro-RO"/>
              </w:rPr>
            </w:pPr>
            <w:r w:rsidRPr="00C42840">
              <w:rPr>
                <w:rFonts w:ascii="Times New Roman" w:hAnsi="Times New Roman"/>
                <w:sz w:val="24"/>
                <w:szCs w:val="24"/>
                <w:lang w:val="ro-RO"/>
              </w:rPr>
              <w:t>3</w:t>
            </w:r>
          </w:p>
        </w:tc>
        <w:tc>
          <w:tcPr>
            <w:tcW w:w="3313" w:type="dxa"/>
            <w:shd w:val="clear" w:color="auto" w:fill="auto"/>
          </w:tcPr>
          <w:p w:rsidR="00C42840" w:rsidRPr="00C42840" w:rsidRDefault="00C42840" w:rsidP="00C42840">
            <w:pPr>
              <w:overflowPunct w:val="0"/>
              <w:autoSpaceDE w:val="0"/>
              <w:autoSpaceDN w:val="0"/>
              <w:adjustRightInd w:val="0"/>
              <w:spacing w:after="0"/>
              <w:jc w:val="center"/>
              <w:rPr>
                <w:rFonts w:ascii="Times New Roman" w:hAnsi="Times New Roman" w:cs="Times New Roman"/>
                <w:sz w:val="24"/>
                <w:szCs w:val="24"/>
              </w:rPr>
            </w:pPr>
            <w:r w:rsidRPr="00C42840">
              <w:rPr>
                <w:rFonts w:ascii="Times New Roman" w:hAnsi="Times New Roman" w:cs="Times New Roman"/>
                <w:sz w:val="24"/>
                <w:szCs w:val="24"/>
              </w:rPr>
              <w:t>793 463.573</w:t>
            </w:r>
          </w:p>
        </w:tc>
        <w:tc>
          <w:tcPr>
            <w:tcW w:w="2977" w:type="dxa"/>
            <w:shd w:val="clear" w:color="auto" w:fill="auto"/>
          </w:tcPr>
          <w:p w:rsidR="00C42840" w:rsidRPr="00C42840" w:rsidRDefault="00C42840" w:rsidP="00C42840">
            <w:pPr>
              <w:overflowPunct w:val="0"/>
              <w:autoSpaceDE w:val="0"/>
              <w:autoSpaceDN w:val="0"/>
              <w:adjustRightInd w:val="0"/>
              <w:spacing w:after="0"/>
              <w:jc w:val="center"/>
              <w:rPr>
                <w:rFonts w:ascii="Times New Roman" w:hAnsi="Times New Roman" w:cs="Times New Roman"/>
                <w:sz w:val="24"/>
                <w:szCs w:val="24"/>
              </w:rPr>
            </w:pPr>
            <w:r w:rsidRPr="00C42840">
              <w:rPr>
                <w:rFonts w:ascii="Times New Roman" w:hAnsi="Times New Roman" w:cs="Times New Roman"/>
                <w:sz w:val="24"/>
                <w:szCs w:val="24"/>
              </w:rPr>
              <w:t>408 118.123</w:t>
            </w:r>
          </w:p>
        </w:tc>
      </w:tr>
      <w:tr w:rsidR="00C42840" w:rsidRPr="00376B85" w:rsidTr="00C42840">
        <w:tc>
          <w:tcPr>
            <w:tcW w:w="2953" w:type="dxa"/>
            <w:shd w:val="clear" w:color="auto" w:fill="auto"/>
          </w:tcPr>
          <w:p w:rsidR="00C42840" w:rsidRPr="00C42840" w:rsidRDefault="00C42840" w:rsidP="00C42840">
            <w:pPr>
              <w:pStyle w:val="BodyText"/>
              <w:spacing w:line="276" w:lineRule="auto"/>
              <w:jc w:val="center"/>
              <w:rPr>
                <w:rFonts w:ascii="Times New Roman" w:hAnsi="Times New Roman"/>
                <w:sz w:val="24"/>
                <w:szCs w:val="24"/>
                <w:lang w:val="ro-RO"/>
              </w:rPr>
            </w:pPr>
            <w:r w:rsidRPr="00C42840">
              <w:rPr>
                <w:rFonts w:ascii="Times New Roman" w:hAnsi="Times New Roman"/>
                <w:sz w:val="24"/>
                <w:szCs w:val="24"/>
                <w:lang w:val="ro-RO"/>
              </w:rPr>
              <w:t>4</w:t>
            </w:r>
          </w:p>
        </w:tc>
        <w:tc>
          <w:tcPr>
            <w:tcW w:w="3313" w:type="dxa"/>
            <w:shd w:val="clear" w:color="auto" w:fill="auto"/>
          </w:tcPr>
          <w:p w:rsidR="00C42840" w:rsidRPr="00C42840" w:rsidRDefault="00C42840" w:rsidP="00C42840">
            <w:pPr>
              <w:overflowPunct w:val="0"/>
              <w:autoSpaceDE w:val="0"/>
              <w:autoSpaceDN w:val="0"/>
              <w:adjustRightInd w:val="0"/>
              <w:spacing w:after="0"/>
              <w:jc w:val="center"/>
              <w:rPr>
                <w:rFonts w:ascii="Times New Roman" w:hAnsi="Times New Roman" w:cs="Times New Roman"/>
                <w:sz w:val="24"/>
                <w:szCs w:val="24"/>
              </w:rPr>
            </w:pPr>
            <w:r w:rsidRPr="00C42840">
              <w:rPr>
                <w:rFonts w:ascii="Times New Roman" w:hAnsi="Times New Roman" w:cs="Times New Roman"/>
                <w:sz w:val="24"/>
                <w:szCs w:val="24"/>
              </w:rPr>
              <w:t>793 471.740</w:t>
            </w:r>
          </w:p>
        </w:tc>
        <w:tc>
          <w:tcPr>
            <w:tcW w:w="2977" w:type="dxa"/>
            <w:shd w:val="clear" w:color="auto" w:fill="auto"/>
          </w:tcPr>
          <w:p w:rsidR="00C42840" w:rsidRPr="00C42840" w:rsidRDefault="00C42840" w:rsidP="00C42840">
            <w:pPr>
              <w:overflowPunct w:val="0"/>
              <w:autoSpaceDE w:val="0"/>
              <w:autoSpaceDN w:val="0"/>
              <w:adjustRightInd w:val="0"/>
              <w:spacing w:after="0"/>
              <w:jc w:val="center"/>
              <w:rPr>
                <w:rFonts w:ascii="Times New Roman" w:hAnsi="Times New Roman" w:cs="Times New Roman"/>
                <w:sz w:val="24"/>
                <w:szCs w:val="24"/>
              </w:rPr>
            </w:pPr>
            <w:r w:rsidRPr="00C42840">
              <w:rPr>
                <w:rFonts w:ascii="Times New Roman" w:hAnsi="Times New Roman" w:cs="Times New Roman"/>
                <w:sz w:val="24"/>
                <w:szCs w:val="24"/>
              </w:rPr>
              <w:t>408 118.253</w:t>
            </w:r>
          </w:p>
        </w:tc>
      </w:tr>
    </w:tbl>
    <w:p w:rsidR="00C42840" w:rsidRDefault="00D57395" w:rsidP="00D57395">
      <w:pPr>
        <w:spacing w:after="0" w:line="240" w:lineRule="auto"/>
        <w:ind w:left="720"/>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w:t>
      </w:r>
    </w:p>
    <w:p w:rsidR="00D57395" w:rsidRDefault="00C42840" w:rsidP="00D57395">
      <w:pPr>
        <w:spacing w:after="0" w:line="240" w:lineRule="auto"/>
        <w:ind w:left="720"/>
        <w:jc w:val="both"/>
        <w:rPr>
          <w:rFonts w:ascii="Times New Roman" w:eastAsia="Times New Roman" w:hAnsi="Times New Roman" w:cs="Times New Roman"/>
          <w:sz w:val="24"/>
          <w:szCs w:val="24"/>
        </w:rPr>
      </w:pPr>
      <w:r>
        <w:rPr>
          <w:rFonts w:ascii="Times New Roman" w:hAnsi="Times New Roman" w:cs="Times New Roman"/>
          <w:b/>
          <w:sz w:val="24"/>
          <w:szCs w:val="24"/>
          <w:lang w:val="fr-FR"/>
        </w:rPr>
        <w:lastRenderedPageBreak/>
        <w:t xml:space="preserve">                                                                     </w:t>
      </w:r>
      <w:r w:rsidR="00D57395">
        <w:rPr>
          <w:rFonts w:ascii="Times New Roman" w:hAnsi="Times New Roman" w:cs="Times New Roman"/>
          <w:b/>
          <w:sz w:val="24"/>
          <w:szCs w:val="24"/>
          <w:lang w:val="fr-FR"/>
        </w:rPr>
        <w:t xml:space="preserve">  -12</w:t>
      </w:r>
      <w:r w:rsidR="00D57395" w:rsidRPr="00D92D3D">
        <w:rPr>
          <w:rFonts w:ascii="Times New Roman" w:hAnsi="Times New Roman" w:cs="Times New Roman"/>
          <w:b/>
          <w:sz w:val="24"/>
          <w:szCs w:val="24"/>
          <w:lang w:val="fr-FR"/>
        </w:rPr>
        <w:t xml:space="preserve"> </w:t>
      </w:r>
      <w:r w:rsidR="00D57395">
        <w:rPr>
          <w:rFonts w:ascii="Times New Roman" w:hAnsi="Times New Roman" w:cs="Times New Roman"/>
          <w:b/>
          <w:sz w:val="24"/>
          <w:szCs w:val="24"/>
          <w:lang w:val="fr-FR"/>
        </w:rPr>
        <w:t>–</w:t>
      </w:r>
    </w:p>
    <w:p w:rsidR="004F4663" w:rsidRDefault="004F4663" w:rsidP="00B34CDB">
      <w:pPr>
        <w:spacing w:after="0" w:line="240" w:lineRule="auto"/>
        <w:ind w:left="720"/>
        <w:jc w:val="both"/>
        <w:rPr>
          <w:rFonts w:ascii="Times New Roman" w:eastAsia="Times New Roman" w:hAnsi="Times New Roman" w:cs="Times New Roman"/>
          <w:sz w:val="24"/>
          <w:szCs w:val="24"/>
        </w:rPr>
      </w:pPr>
    </w:p>
    <w:p w:rsidR="003A585E" w:rsidRPr="00451C7E" w:rsidRDefault="003B4E4C" w:rsidP="00B34CDB">
      <w:pPr>
        <w:spacing w:after="0" w:line="240" w:lineRule="auto"/>
        <w:ind w:left="720"/>
        <w:jc w:val="both"/>
        <w:rPr>
          <w:rFonts w:ascii="Times New Roman" w:eastAsia="Times New Roman" w:hAnsi="Times New Roman" w:cs="Times New Roman"/>
          <w:sz w:val="24"/>
          <w:szCs w:val="24"/>
        </w:rPr>
      </w:pPr>
      <w:r w:rsidRPr="00451C7E">
        <w:rPr>
          <w:rFonts w:ascii="Times New Roman" w:eastAsia="Times New Roman" w:hAnsi="Times New Roman" w:cs="Times New Roman"/>
          <w:b/>
          <w:bCs/>
          <w:sz w:val="24"/>
          <w:szCs w:val="24"/>
          <w:u w:val="single"/>
        </w:rPr>
        <w:t>5.5.</w:t>
      </w:r>
      <w:r w:rsidRPr="00451C7E">
        <w:rPr>
          <w:rFonts w:ascii="Times New Roman" w:eastAsia="Times New Roman" w:hAnsi="Times New Roman" w:cs="Times New Roman"/>
          <w:b/>
          <w:sz w:val="24"/>
          <w:szCs w:val="24"/>
          <w:u w:val="single"/>
        </w:rPr>
        <w:t> </w:t>
      </w:r>
      <w:r w:rsidRPr="00451C7E">
        <w:rPr>
          <w:rFonts w:ascii="Times New Roman" w:eastAsia="Times New Roman" w:hAnsi="Times New Roman" w:cs="Times New Roman"/>
          <w:sz w:val="24"/>
          <w:szCs w:val="24"/>
        </w:rPr>
        <w:t> </w:t>
      </w:r>
      <w:r w:rsidR="003A585E" w:rsidRPr="00451C7E">
        <w:rPr>
          <w:rFonts w:ascii="Times New Roman" w:eastAsia="Times New Roman" w:hAnsi="Times New Roman" w:cs="Times New Roman"/>
          <w:sz w:val="24"/>
          <w:szCs w:val="24"/>
        </w:rPr>
        <w:t> </w:t>
      </w:r>
      <w:proofErr w:type="gramStart"/>
      <w:r w:rsidR="003A585E" w:rsidRPr="00451C7E">
        <w:rPr>
          <w:rFonts w:ascii="Times New Roman" w:eastAsia="Times New Roman" w:hAnsi="Times New Roman" w:cs="Times New Roman"/>
          <w:b/>
          <w:sz w:val="24"/>
          <w:szCs w:val="24"/>
        </w:rPr>
        <w:t>detalii</w:t>
      </w:r>
      <w:proofErr w:type="gramEnd"/>
      <w:r w:rsidR="003A585E" w:rsidRPr="00451C7E">
        <w:rPr>
          <w:rFonts w:ascii="Times New Roman" w:eastAsia="Times New Roman" w:hAnsi="Times New Roman" w:cs="Times New Roman"/>
          <w:b/>
          <w:sz w:val="24"/>
          <w:szCs w:val="24"/>
        </w:rPr>
        <w:t xml:space="preserve"> privind orice variantă de amplasament care a fost luată în considerare.</w:t>
      </w:r>
    </w:p>
    <w:p w:rsidR="003B4E4C" w:rsidRPr="00451C7E" w:rsidRDefault="003B4E4C" w:rsidP="00B34CDB">
      <w:pPr>
        <w:spacing w:after="0" w:line="240" w:lineRule="auto"/>
        <w:ind w:left="720"/>
        <w:jc w:val="both"/>
        <w:rPr>
          <w:rFonts w:ascii="Times New Roman" w:eastAsia="Times New Roman" w:hAnsi="Times New Roman" w:cs="Times New Roman"/>
          <w:sz w:val="24"/>
          <w:szCs w:val="24"/>
        </w:rPr>
      </w:pPr>
      <w:r w:rsidRPr="00451C7E">
        <w:rPr>
          <w:rFonts w:ascii="Times New Roman" w:eastAsia="Times New Roman" w:hAnsi="Times New Roman" w:cs="Times New Roman"/>
          <w:sz w:val="24"/>
          <w:szCs w:val="24"/>
        </w:rPr>
        <w:t>Varianta de amplasament aleasa si criteriile care au stat la baza acestei alegeri au fost precizate in capitol</w:t>
      </w:r>
      <w:r w:rsidR="00451C7E" w:rsidRPr="00451C7E">
        <w:rPr>
          <w:rFonts w:ascii="Times New Roman" w:eastAsia="Times New Roman" w:hAnsi="Times New Roman" w:cs="Times New Roman"/>
          <w:sz w:val="24"/>
          <w:szCs w:val="24"/>
        </w:rPr>
        <w:t>ele an</w:t>
      </w:r>
      <w:r w:rsidRPr="00451C7E">
        <w:rPr>
          <w:rFonts w:ascii="Times New Roman" w:eastAsia="Times New Roman" w:hAnsi="Times New Roman" w:cs="Times New Roman"/>
          <w:sz w:val="24"/>
          <w:szCs w:val="24"/>
        </w:rPr>
        <w:t>terioare</w:t>
      </w:r>
    </w:p>
    <w:p w:rsidR="003B4E4C" w:rsidRPr="00D92D3D" w:rsidRDefault="003B4E4C" w:rsidP="00B34CDB">
      <w:pPr>
        <w:spacing w:after="0" w:line="240" w:lineRule="auto"/>
        <w:ind w:left="720"/>
        <w:jc w:val="both"/>
        <w:rPr>
          <w:rFonts w:ascii="Times New Roman" w:eastAsia="Times New Roman" w:hAnsi="Times New Roman" w:cs="Times New Roman"/>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VI.</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Descrierea tuturor efectelor semnificative posibile asupra mediului ale proiectului, în limita informațiilor disponibile</w:t>
      </w:r>
      <w:r w:rsidRPr="00D92D3D">
        <w:rPr>
          <w:rFonts w:ascii="Times New Roman" w:eastAsia="Times New Roman" w:hAnsi="Times New Roman" w:cs="Times New Roman"/>
          <w:sz w:val="24"/>
          <w:szCs w:val="24"/>
        </w:rPr>
        <w:t>:</w:t>
      </w:r>
    </w:p>
    <w:p w:rsidR="003A585E" w:rsidRPr="00D92D3D" w:rsidRDefault="003A585E"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A.</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Surse de poluanți și instalații pentru reținerea, evacuarea și dispersia poluanților în mediu:</w:t>
      </w:r>
    </w:p>
    <w:p w:rsidR="003A585E" w:rsidRPr="00D92D3D" w:rsidRDefault="003A585E"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a)</w:t>
      </w:r>
      <w:r w:rsidRPr="00D92D3D">
        <w:rPr>
          <w:rFonts w:ascii="Times New Roman" w:eastAsia="Times New Roman" w:hAnsi="Times New Roman" w:cs="Times New Roman"/>
          <w:sz w:val="24"/>
          <w:szCs w:val="24"/>
        </w:rPr>
        <w:t> </w:t>
      </w:r>
      <w:proofErr w:type="gramStart"/>
      <w:r w:rsidRPr="00D92D3D">
        <w:rPr>
          <w:rFonts w:ascii="Times New Roman" w:eastAsia="Times New Roman" w:hAnsi="Times New Roman" w:cs="Times New Roman"/>
          <w:b/>
          <w:sz w:val="24"/>
          <w:szCs w:val="24"/>
        </w:rPr>
        <w:t>protecția</w:t>
      </w:r>
      <w:proofErr w:type="gramEnd"/>
      <w:r w:rsidRPr="00D92D3D">
        <w:rPr>
          <w:rFonts w:ascii="Times New Roman" w:eastAsia="Times New Roman" w:hAnsi="Times New Roman" w:cs="Times New Roman"/>
          <w:b/>
          <w:sz w:val="24"/>
          <w:szCs w:val="24"/>
        </w:rPr>
        <w:t xml:space="preserve"> calității apelor:</w:t>
      </w:r>
    </w:p>
    <w:p w:rsidR="003A585E" w:rsidRPr="00D92D3D" w:rsidRDefault="003A585E" w:rsidP="00B34CDB">
      <w:pPr>
        <w:spacing w:after="0" w:line="240" w:lineRule="auto"/>
        <w:ind w:left="720"/>
        <w:jc w:val="both"/>
        <w:rPr>
          <w:rFonts w:ascii="Times New Roman" w:eastAsia="Times New Roman" w:hAnsi="Times New Roman" w:cs="Times New Roman"/>
          <w:i/>
          <w:sz w:val="24"/>
          <w:szCs w:val="24"/>
        </w:rPr>
      </w:pPr>
      <w:r w:rsidRPr="00D92D3D">
        <w:rPr>
          <w:rFonts w:ascii="Times New Roman" w:eastAsia="Times New Roman" w:hAnsi="Times New Roman" w:cs="Times New Roman"/>
          <w:b/>
          <w:bCs/>
          <w:i/>
          <w:sz w:val="24"/>
          <w:szCs w:val="24"/>
        </w:rPr>
        <w:t>-</w:t>
      </w:r>
      <w:r w:rsidRPr="00D92D3D">
        <w:rPr>
          <w:rFonts w:ascii="Times New Roman" w:eastAsia="Times New Roman" w:hAnsi="Times New Roman" w:cs="Times New Roman"/>
          <w:i/>
          <w:sz w:val="24"/>
          <w:szCs w:val="24"/>
        </w:rPr>
        <w:t> </w:t>
      </w:r>
      <w:proofErr w:type="gramStart"/>
      <w:r w:rsidRPr="00D92D3D">
        <w:rPr>
          <w:rFonts w:ascii="Times New Roman" w:eastAsia="Times New Roman" w:hAnsi="Times New Roman" w:cs="Times New Roman"/>
          <w:i/>
          <w:sz w:val="24"/>
          <w:szCs w:val="24"/>
        </w:rPr>
        <w:t>sursele</w:t>
      </w:r>
      <w:proofErr w:type="gramEnd"/>
      <w:r w:rsidRPr="00D92D3D">
        <w:rPr>
          <w:rFonts w:ascii="Times New Roman" w:eastAsia="Times New Roman" w:hAnsi="Times New Roman" w:cs="Times New Roman"/>
          <w:i/>
          <w:sz w:val="24"/>
          <w:szCs w:val="24"/>
        </w:rPr>
        <w:t xml:space="preserve"> de poluanți pentru ape, locul de evacuare sau emisarul;</w:t>
      </w:r>
    </w:p>
    <w:p w:rsidR="003B4E4C" w:rsidRPr="00D92D3D" w:rsidRDefault="003B4E4C" w:rsidP="00B34CDB">
      <w:pPr>
        <w:tabs>
          <w:tab w:val="left" w:pos="567"/>
          <w:tab w:val="left" w:pos="10710"/>
        </w:tabs>
        <w:spacing w:after="0"/>
        <w:ind w:left="720"/>
        <w:jc w:val="both"/>
        <w:rPr>
          <w:rFonts w:ascii="Times New Roman" w:hAnsi="Times New Roman" w:cs="Times New Roman"/>
          <w:sz w:val="24"/>
          <w:szCs w:val="24"/>
        </w:rPr>
      </w:pPr>
      <w:r w:rsidRPr="00D92D3D">
        <w:rPr>
          <w:rFonts w:ascii="Times New Roman" w:hAnsi="Times New Roman" w:cs="Times New Roman"/>
          <w:sz w:val="24"/>
          <w:szCs w:val="24"/>
        </w:rPr>
        <w:t>Din activitatea analizata rezulta ape uzate menajere</w:t>
      </w:r>
      <w:r w:rsidR="004F4663">
        <w:rPr>
          <w:rFonts w:ascii="Times New Roman" w:hAnsi="Times New Roman" w:cs="Times New Roman"/>
          <w:sz w:val="24"/>
          <w:szCs w:val="24"/>
        </w:rPr>
        <w:t xml:space="preserve"> provenite de la locuintele</w:t>
      </w:r>
      <w:r w:rsidR="00451C7E">
        <w:rPr>
          <w:rFonts w:ascii="Times New Roman" w:hAnsi="Times New Roman" w:cs="Times New Roman"/>
          <w:sz w:val="24"/>
          <w:szCs w:val="24"/>
        </w:rPr>
        <w:t xml:space="preserve"> </w:t>
      </w:r>
      <w:r w:rsidR="00D57395">
        <w:rPr>
          <w:rFonts w:ascii="Times New Roman" w:hAnsi="Times New Roman" w:cs="Times New Roman"/>
          <w:sz w:val="24"/>
          <w:szCs w:val="24"/>
        </w:rPr>
        <w:t>din satul Cataloi</w:t>
      </w:r>
      <w:r w:rsidR="00451C7E">
        <w:rPr>
          <w:rFonts w:ascii="Times New Roman" w:hAnsi="Times New Roman" w:cs="Times New Roman"/>
          <w:sz w:val="24"/>
          <w:szCs w:val="24"/>
        </w:rPr>
        <w:t>, dotate cu baie si bucatarie</w:t>
      </w:r>
    </w:p>
    <w:p w:rsidR="003A585E" w:rsidRPr="00D92D3D" w:rsidRDefault="003A585E" w:rsidP="00B34CDB">
      <w:pPr>
        <w:spacing w:after="0" w:line="240" w:lineRule="auto"/>
        <w:ind w:left="720"/>
        <w:jc w:val="both"/>
        <w:rPr>
          <w:rFonts w:ascii="Times New Roman" w:eastAsia="Times New Roman" w:hAnsi="Times New Roman" w:cs="Times New Roman"/>
          <w:i/>
          <w:sz w:val="24"/>
          <w:szCs w:val="24"/>
        </w:rPr>
      </w:pPr>
      <w:r w:rsidRPr="00D92D3D">
        <w:rPr>
          <w:rFonts w:ascii="Times New Roman" w:eastAsia="Times New Roman" w:hAnsi="Times New Roman" w:cs="Times New Roman"/>
          <w:b/>
          <w:bCs/>
          <w:i/>
          <w:sz w:val="24"/>
          <w:szCs w:val="24"/>
        </w:rPr>
        <w:t>-</w:t>
      </w:r>
      <w:r w:rsidRPr="00D92D3D">
        <w:rPr>
          <w:rFonts w:ascii="Times New Roman" w:eastAsia="Times New Roman" w:hAnsi="Times New Roman" w:cs="Times New Roman"/>
          <w:i/>
          <w:sz w:val="24"/>
          <w:szCs w:val="24"/>
        </w:rPr>
        <w:t> stațiile și instalațiile de epurare sau de preepurare a apelor uzate prevăzute;</w:t>
      </w:r>
    </w:p>
    <w:p w:rsidR="005357F6" w:rsidRDefault="005357F6" w:rsidP="005357F6">
      <w:pPr>
        <w:pStyle w:val="ListParagraph"/>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L</w:t>
      </w:r>
      <w:r w:rsidRPr="000538F5">
        <w:rPr>
          <w:rFonts w:ascii="Times New Roman" w:hAnsi="Times New Roman" w:cs="Times New Roman"/>
          <w:sz w:val="24"/>
          <w:szCs w:val="24"/>
        </w:rPr>
        <w:t>ocalitatea Cataloi dispune de retea de canalizare menajera si statie de epurare mecano-biologica,</w:t>
      </w:r>
      <w:r>
        <w:rPr>
          <w:rFonts w:ascii="Times New Roman" w:hAnsi="Times New Roman" w:cs="Times New Roman"/>
          <w:sz w:val="24"/>
          <w:szCs w:val="24"/>
        </w:rPr>
        <w:t xml:space="preserve"> retea care </w:t>
      </w:r>
      <w:proofErr w:type="gramStart"/>
      <w:r>
        <w:rPr>
          <w:rFonts w:ascii="Times New Roman" w:hAnsi="Times New Roman" w:cs="Times New Roman"/>
          <w:sz w:val="24"/>
          <w:szCs w:val="24"/>
        </w:rPr>
        <w:t>inca</w:t>
      </w:r>
      <w:proofErr w:type="gramEnd"/>
      <w:r>
        <w:rPr>
          <w:rFonts w:ascii="Times New Roman" w:hAnsi="Times New Roman" w:cs="Times New Roman"/>
          <w:sz w:val="24"/>
          <w:szCs w:val="24"/>
        </w:rPr>
        <w:t xml:space="preserve"> nu acopera toate strazile localitatii</w:t>
      </w:r>
    </w:p>
    <w:p w:rsidR="005357F6" w:rsidRDefault="005357F6" w:rsidP="005357F6">
      <w:pPr>
        <w:pStyle w:val="ListParagraph"/>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Statia</w:t>
      </w:r>
      <w:r w:rsidRPr="000538F5">
        <w:rPr>
          <w:rFonts w:ascii="Times New Roman" w:hAnsi="Times New Roman" w:cs="Times New Roman"/>
          <w:sz w:val="24"/>
          <w:szCs w:val="24"/>
        </w:rPr>
        <w:t xml:space="preserve"> de epurare</w:t>
      </w:r>
      <w:r>
        <w:rPr>
          <w:rFonts w:ascii="Times New Roman" w:hAnsi="Times New Roman" w:cs="Times New Roman"/>
          <w:sz w:val="24"/>
          <w:szCs w:val="24"/>
        </w:rPr>
        <w:t xml:space="preserve"> existenta a fost dimensionata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asigure epurarea apelor uzate menajere provenite de la toti locuitorii satului Cataloi</w:t>
      </w:r>
    </w:p>
    <w:p w:rsidR="003B4E4C" w:rsidRPr="00D92D3D" w:rsidRDefault="003B4E4C" w:rsidP="00B34CDB">
      <w:pPr>
        <w:spacing w:after="0" w:line="240" w:lineRule="auto"/>
        <w:ind w:left="720"/>
        <w:jc w:val="both"/>
        <w:rPr>
          <w:rFonts w:ascii="Times New Roman" w:eastAsia="Times New Roman" w:hAnsi="Times New Roman" w:cs="Times New Roman"/>
          <w:sz w:val="24"/>
          <w:szCs w:val="24"/>
        </w:rPr>
      </w:pPr>
    </w:p>
    <w:p w:rsidR="003A585E" w:rsidRPr="006554A6" w:rsidRDefault="003A585E" w:rsidP="00B34CDB">
      <w:pPr>
        <w:spacing w:after="0" w:line="240" w:lineRule="auto"/>
        <w:ind w:left="720"/>
        <w:jc w:val="both"/>
        <w:rPr>
          <w:rFonts w:ascii="Times New Roman" w:eastAsia="Times New Roman" w:hAnsi="Times New Roman" w:cs="Times New Roman"/>
          <w:sz w:val="24"/>
          <w:szCs w:val="24"/>
        </w:rPr>
      </w:pPr>
      <w:r w:rsidRPr="006554A6">
        <w:rPr>
          <w:rFonts w:ascii="Times New Roman" w:eastAsia="Times New Roman" w:hAnsi="Times New Roman" w:cs="Times New Roman"/>
          <w:b/>
          <w:bCs/>
          <w:sz w:val="24"/>
          <w:szCs w:val="24"/>
        </w:rPr>
        <w:t>b)</w:t>
      </w:r>
      <w:r w:rsidRPr="006554A6">
        <w:rPr>
          <w:rFonts w:ascii="Times New Roman" w:eastAsia="Times New Roman" w:hAnsi="Times New Roman" w:cs="Times New Roman"/>
          <w:sz w:val="24"/>
          <w:szCs w:val="24"/>
        </w:rPr>
        <w:t> </w:t>
      </w:r>
      <w:proofErr w:type="gramStart"/>
      <w:r w:rsidRPr="006554A6">
        <w:rPr>
          <w:rFonts w:ascii="Times New Roman" w:eastAsia="Times New Roman" w:hAnsi="Times New Roman" w:cs="Times New Roman"/>
          <w:b/>
          <w:sz w:val="24"/>
          <w:szCs w:val="24"/>
        </w:rPr>
        <w:t>protecția</w:t>
      </w:r>
      <w:proofErr w:type="gramEnd"/>
      <w:r w:rsidRPr="006554A6">
        <w:rPr>
          <w:rFonts w:ascii="Times New Roman" w:eastAsia="Times New Roman" w:hAnsi="Times New Roman" w:cs="Times New Roman"/>
          <w:b/>
          <w:sz w:val="24"/>
          <w:szCs w:val="24"/>
        </w:rPr>
        <w:t xml:space="preserve"> aerului:</w:t>
      </w:r>
    </w:p>
    <w:p w:rsidR="003A585E" w:rsidRPr="006554A6" w:rsidRDefault="003A585E" w:rsidP="00B34CDB">
      <w:pPr>
        <w:spacing w:after="0" w:line="240" w:lineRule="auto"/>
        <w:ind w:left="720"/>
        <w:jc w:val="both"/>
        <w:rPr>
          <w:rFonts w:ascii="Times New Roman" w:eastAsia="Times New Roman" w:hAnsi="Times New Roman" w:cs="Times New Roman"/>
          <w:i/>
          <w:sz w:val="24"/>
          <w:szCs w:val="24"/>
        </w:rPr>
      </w:pPr>
      <w:r w:rsidRPr="006554A6">
        <w:rPr>
          <w:rFonts w:ascii="Times New Roman" w:eastAsia="Times New Roman" w:hAnsi="Times New Roman" w:cs="Times New Roman"/>
          <w:b/>
          <w:bCs/>
          <w:i/>
          <w:sz w:val="24"/>
          <w:szCs w:val="24"/>
        </w:rPr>
        <w:t>-</w:t>
      </w:r>
      <w:r w:rsidRPr="006554A6">
        <w:rPr>
          <w:rFonts w:ascii="Times New Roman" w:eastAsia="Times New Roman" w:hAnsi="Times New Roman" w:cs="Times New Roman"/>
          <w:i/>
          <w:sz w:val="24"/>
          <w:szCs w:val="24"/>
        </w:rPr>
        <w:t> </w:t>
      </w:r>
      <w:proofErr w:type="gramStart"/>
      <w:r w:rsidRPr="006554A6">
        <w:rPr>
          <w:rFonts w:ascii="Times New Roman" w:eastAsia="Times New Roman" w:hAnsi="Times New Roman" w:cs="Times New Roman"/>
          <w:i/>
          <w:sz w:val="24"/>
          <w:szCs w:val="24"/>
        </w:rPr>
        <w:t>sursele</w:t>
      </w:r>
      <w:proofErr w:type="gramEnd"/>
      <w:r w:rsidRPr="006554A6">
        <w:rPr>
          <w:rFonts w:ascii="Times New Roman" w:eastAsia="Times New Roman" w:hAnsi="Times New Roman" w:cs="Times New Roman"/>
          <w:i/>
          <w:sz w:val="24"/>
          <w:szCs w:val="24"/>
        </w:rPr>
        <w:t xml:space="preserve"> de poluanți pentru aer, poluanți, inclusiv surse de mirosuri;</w:t>
      </w:r>
    </w:p>
    <w:p w:rsidR="005357F6" w:rsidRPr="00D00ACB" w:rsidRDefault="005357F6" w:rsidP="005357F6">
      <w:pPr>
        <w:tabs>
          <w:tab w:val="left" w:pos="567"/>
          <w:tab w:val="left" w:pos="10710"/>
        </w:tabs>
        <w:spacing w:after="0"/>
        <w:ind w:left="720"/>
        <w:jc w:val="both"/>
        <w:rPr>
          <w:rFonts w:ascii="Times New Roman" w:hAnsi="Times New Roman" w:cs="Times New Roman"/>
          <w:sz w:val="24"/>
          <w:szCs w:val="24"/>
        </w:rPr>
      </w:pPr>
      <w:r w:rsidRPr="00D00ACB">
        <w:rPr>
          <w:rFonts w:ascii="Times New Roman" w:hAnsi="Times New Roman" w:cs="Times New Roman"/>
          <w:sz w:val="24"/>
          <w:szCs w:val="24"/>
        </w:rPr>
        <w:t xml:space="preserve">Ca sursa de poluare pentru atmosfera putem aminti particolele de praf degajate </w:t>
      </w:r>
      <w:r>
        <w:rPr>
          <w:rFonts w:ascii="Times New Roman" w:hAnsi="Times New Roman" w:cs="Times New Roman"/>
          <w:sz w:val="24"/>
          <w:szCs w:val="24"/>
        </w:rPr>
        <w:t xml:space="preserve">in timpul executiei </w:t>
      </w:r>
      <w:r w:rsidRPr="00D00ACB">
        <w:rPr>
          <w:rFonts w:ascii="Times New Roman" w:hAnsi="Times New Roman" w:cs="Times New Roman"/>
          <w:sz w:val="24"/>
          <w:szCs w:val="24"/>
        </w:rPr>
        <w:t>si gazele rezultate de la utilajele folosite la realizarea forajului propus</w:t>
      </w:r>
    </w:p>
    <w:p w:rsidR="004F4663" w:rsidRDefault="004F4663" w:rsidP="00B34CDB">
      <w:pPr>
        <w:tabs>
          <w:tab w:val="left" w:pos="567"/>
          <w:tab w:val="left" w:pos="10710"/>
        </w:tabs>
        <w:spacing w:after="0"/>
        <w:ind w:left="720"/>
        <w:jc w:val="both"/>
        <w:rPr>
          <w:rFonts w:ascii="Times New Roman" w:hAnsi="Times New Roman" w:cs="Times New Roman"/>
          <w:sz w:val="24"/>
          <w:szCs w:val="24"/>
        </w:rPr>
      </w:pPr>
    </w:p>
    <w:p w:rsidR="003A585E" w:rsidRPr="006554A6" w:rsidRDefault="003A585E" w:rsidP="00B34CDB">
      <w:pPr>
        <w:spacing w:after="0" w:line="240" w:lineRule="auto"/>
        <w:ind w:left="720"/>
        <w:jc w:val="both"/>
        <w:rPr>
          <w:rFonts w:ascii="Times New Roman" w:eastAsia="Times New Roman" w:hAnsi="Times New Roman" w:cs="Times New Roman"/>
          <w:i/>
          <w:sz w:val="24"/>
          <w:szCs w:val="24"/>
        </w:rPr>
      </w:pPr>
      <w:r w:rsidRPr="006554A6">
        <w:rPr>
          <w:rFonts w:ascii="Times New Roman" w:eastAsia="Times New Roman" w:hAnsi="Times New Roman" w:cs="Times New Roman"/>
          <w:b/>
          <w:bCs/>
          <w:i/>
          <w:sz w:val="24"/>
          <w:szCs w:val="24"/>
        </w:rPr>
        <w:t>-</w:t>
      </w:r>
      <w:r w:rsidRPr="006554A6">
        <w:rPr>
          <w:rFonts w:ascii="Times New Roman" w:eastAsia="Times New Roman" w:hAnsi="Times New Roman" w:cs="Times New Roman"/>
          <w:i/>
          <w:sz w:val="24"/>
          <w:szCs w:val="24"/>
        </w:rPr>
        <w:t> </w:t>
      </w:r>
      <w:proofErr w:type="gramStart"/>
      <w:r w:rsidRPr="006554A6">
        <w:rPr>
          <w:rFonts w:ascii="Times New Roman" w:eastAsia="Times New Roman" w:hAnsi="Times New Roman" w:cs="Times New Roman"/>
          <w:i/>
          <w:sz w:val="24"/>
          <w:szCs w:val="24"/>
        </w:rPr>
        <w:t>instalațiile</w:t>
      </w:r>
      <w:proofErr w:type="gramEnd"/>
      <w:r w:rsidRPr="006554A6">
        <w:rPr>
          <w:rFonts w:ascii="Times New Roman" w:eastAsia="Times New Roman" w:hAnsi="Times New Roman" w:cs="Times New Roman"/>
          <w:i/>
          <w:sz w:val="24"/>
          <w:szCs w:val="24"/>
        </w:rPr>
        <w:t xml:space="preserve"> pentru reținerea și dispersia poluanților în atmosferă;</w:t>
      </w:r>
    </w:p>
    <w:p w:rsidR="003B4E4C" w:rsidRPr="006554A6" w:rsidRDefault="00451C7E" w:rsidP="00B34CDB">
      <w:pPr>
        <w:spacing w:after="0"/>
        <w:ind w:left="720"/>
        <w:jc w:val="both"/>
        <w:rPr>
          <w:rFonts w:ascii="Times New Roman" w:hAnsi="Times New Roman" w:cs="Times New Roman"/>
          <w:sz w:val="24"/>
          <w:szCs w:val="24"/>
          <w:lang w:val="fr-FR"/>
        </w:rPr>
      </w:pPr>
      <w:r w:rsidRPr="006554A6">
        <w:rPr>
          <w:rFonts w:ascii="Times New Roman" w:hAnsi="Times New Roman" w:cs="Times New Roman"/>
          <w:sz w:val="24"/>
          <w:szCs w:val="24"/>
          <w:lang w:val="fr-FR"/>
        </w:rPr>
        <w:t>Nu este cazul</w:t>
      </w:r>
    </w:p>
    <w:p w:rsidR="005357F6" w:rsidRPr="00D00ACB" w:rsidRDefault="005357F6" w:rsidP="005357F6">
      <w:pPr>
        <w:ind w:left="720"/>
        <w:jc w:val="both"/>
        <w:rPr>
          <w:rFonts w:ascii="Times New Roman" w:hAnsi="Times New Roman" w:cs="Times New Roman"/>
          <w:sz w:val="24"/>
          <w:szCs w:val="24"/>
          <w:lang w:val="fr-FR"/>
        </w:rPr>
      </w:pPr>
      <w:r w:rsidRPr="00D00ACB">
        <w:rPr>
          <w:rFonts w:ascii="Times New Roman" w:hAnsi="Times New Roman" w:cs="Times New Roman"/>
          <w:sz w:val="24"/>
          <w:szCs w:val="24"/>
          <w:lang w:val="fr-FR"/>
        </w:rPr>
        <w:t xml:space="preserve">Utilajele folosite la realizarea lucrarilor prezentate trebuie </w:t>
      </w:r>
      <w:proofErr w:type="gramStart"/>
      <w:r w:rsidRPr="00D00ACB">
        <w:rPr>
          <w:rFonts w:ascii="Times New Roman" w:hAnsi="Times New Roman" w:cs="Times New Roman"/>
          <w:sz w:val="24"/>
          <w:szCs w:val="24"/>
          <w:lang w:val="fr-FR"/>
        </w:rPr>
        <w:t>sa</w:t>
      </w:r>
      <w:proofErr w:type="gramEnd"/>
      <w:r w:rsidRPr="00D00ACB">
        <w:rPr>
          <w:rFonts w:ascii="Times New Roman" w:hAnsi="Times New Roman" w:cs="Times New Roman"/>
          <w:sz w:val="24"/>
          <w:szCs w:val="24"/>
          <w:lang w:val="fr-FR"/>
        </w:rPr>
        <w:t xml:space="preserve"> aiba toate verificarile (RAR, ITP) conform prevederilor legislative in vigoare, astfel incat noxele evacuate in atmosfera sa se incadreze in limitele legale</w:t>
      </w:r>
    </w:p>
    <w:p w:rsidR="003B4E4C" w:rsidRPr="006554A6" w:rsidRDefault="003B4E4C" w:rsidP="00B34CDB">
      <w:pPr>
        <w:spacing w:after="0" w:line="240" w:lineRule="auto"/>
        <w:ind w:left="720"/>
        <w:jc w:val="both"/>
        <w:rPr>
          <w:rFonts w:ascii="Times New Roman" w:eastAsia="Times New Roman" w:hAnsi="Times New Roman" w:cs="Times New Roman"/>
          <w:sz w:val="24"/>
          <w:szCs w:val="24"/>
        </w:rPr>
      </w:pPr>
    </w:p>
    <w:p w:rsidR="003A585E" w:rsidRPr="006554A6" w:rsidRDefault="003A585E" w:rsidP="00B34CDB">
      <w:pPr>
        <w:spacing w:after="0" w:line="240" w:lineRule="auto"/>
        <w:ind w:left="720"/>
        <w:jc w:val="both"/>
        <w:rPr>
          <w:rFonts w:ascii="Times New Roman" w:eastAsia="Times New Roman" w:hAnsi="Times New Roman" w:cs="Times New Roman"/>
          <w:sz w:val="24"/>
          <w:szCs w:val="24"/>
        </w:rPr>
      </w:pPr>
      <w:r w:rsidRPr="006554A6">
        <w:rPr>
          <w:rFonts w:ascii="Times New Roman" w:eastAsia="Times New Roman" w:hAnsi="Times New Roman" w:cs="Times New Roman"/>
          <w:b/>
          <w:bCs/>
          <w:sz w:val="24"/>
          <w:szCs w:val="24"/>
        </w:rPr>
        <w:t>c)</w:t>
      </w:r>
      <w:r w:rsidRPr="006554A6">
        <w:rPr>
          <w:rFonts w:ascii="Times New Roman" w:eastAsia="Times New Roman" w:hAnsi="Times New Roman" w:cs="Times New Roman"/>
          <w:sz w:val="24"/>
          <w:szCs w:val="24"/>
        </w:rPr>
        <w:t> </w:t>
      </w:r>
      <w:proofErr w:type="gramStart"/>
      <w:r w:rsidRPr="006554A6">
        <w:rPr>
          <w:rFonts w:ascii="Times New Roman" w:eastAsia="Times New Roman" w:hAnsi="Times New Roman" w:cs="Times New Roman"/>
          <w:b/>
          <w:sz w:val="24"/>
          <w:szCs w:val="24"/>
        </w:rPr>
        <w:t>protecția</w:t>
      </w:r>
      <w:proofErr w:type="gramEnd"/>
      <w:r w:rsidRPr="006554A6">
        <w:rPr>
          <w:rFonts w:ascii="Times New Roman" w:eastAsia="Times New Roman" w:hAnsi="Times New Roman" w:cs="Times New Roman"/>
          <w:b/>
          <w:sz w:val="24"/>
          <w:szCs w:val="24"/>
        </w:rPr>
        <w:t xml:space="preserve"> împotriva zgomotului și vibrațiilor:</w:t>
      </w:r>
    </w:p>
    <w:p w:rsidR="003A585E" w:rsidRPr="006554A6" w:rsidRDefault="003A585E" w:rsidP="00B34CDB">
      <w:pPr>
        <w:spacing w:after="0" w:line="240" w:lineRule="auto"/>
        <w:ind w:left="720"/>
        <w:jc w:val="both"/>
        <w:rPr>
          <w:rFonts w:ascii="Times New Roman" w:eastAsia="Times New Roman" w:hAnsi="Times New Roman" w:cs="Times New Roman"/>
          <w:i/>
          <w:sz w:val="24"/>
          <w:szCs w:val="24"/>
        </w:rPr>
      </w:pPr>
      <w:r w:rsidRPr="006554A6">
        <w:rPr>
          <w:rFonts w:ascii="Times New Roman" w:eastAsia="Times New Roman" w:hAnsi="Times New Roman" w:cs="Times New Roman"/>
          <w:b/>
          <w:bCs/>
          <w:sz w:val="24"/>
          <w:szCs w:val="24"/>
        </w:rPr>
        <w:t>-</w:t>
      </w:r>
      <w:r w:rsidRPr="006554A6">
        <w:rPr>
          <w:rFonts w:ascii="Times New Roman" w:eastAsia="Times New Roman" w:hAnsi="Times New Roman" w:cs="Times New Roman"/>
          <w:sz w:val="24"/>
          <w:szCs w:val="24"/>
        </w:rPr>
        <w:t> </w:t>
      </w:r>
      <w:proofErr w:type="gramStart"/>
      <w:r w:rsidRPr="006554A6">
        <w:rPr>
          <w:rFonts w:ascii="Times New Roman" w:eastAsia="Times New Roman" w:hAnsi="Times New Roman" w:cs="Times New Roman"/>
          <w:i/>
          <w:sz w:val="24"/>
          <w:szCs w:val="24"/>
        </w:rPr>
        <w:t>sursele</w:t>
      </w:r>
      <w:proofErr w:type="gramEnd"/>
      <w:r w:rsidRPr="006554A6">
        <w:rPr>
          <w:rFonts w:ascii="Times New Roman" w:eastAsia="Times New Roman" w:hAnsi="Times New Roman" w:cs="Times New Roman"/>
          <w:i/>
          <w:sz w:val="24"/>
          <w:szCs w:val="24"/>
        </w:rPr>
        <w:t xml:space="preserve"> de zgomot și de vibrații;</w:t>
      </w:r>
    </w:p>
    <w:p w:rsidR="003B4E4C" w:rsidRPr="006554A6" w:rsidRDefault="003B4E4C" w:rsidP="00B34CDB">
      <w:pPr>
        <w:pStyle w:val="PlainText"/>
        <w:tabs>
          <w:tab w:val="left" w:pos="567"/>
          <w:tab w:val="left" w:pos="10710"/>
        </w:tabs>
        <w:ind w:left="720"/>
        <w:jc w:val="both"/>
        <w:rPr>
          <w:rFonts w:ascii="Times New Roman" w:hAnsi="Times New Roman"/>
          <w:sz w:val="24"/>
          <w:szCs w:val="24"/>
          <w:lang w:val="ro-RO"/>
        </w:rPr>
      </w:pPr>
      <w:r w:rsidRPr="006554A6">
        <w:rPr>
          <w:rFonts w:ascii="Times New Roman" w:hAnsi="Times New Roman"/>
          <w:sz w:val="24"/>
          <w:szCs w:val="24"/>
          <w:lang w:val="ro-RO"/>
        </w:rPr>
        <w:t>Ca sursă de zgomot amintim:</w:t>
      </w:r>
    </w:p>
    <w:p w:rsidR="005357F6" w:rsidRDefault="005357F6" w:rsidP="005357F6">
      <w:pPr>
        <w:pStyle w:val="PlainText"/>
        <w:tabs>
          <w:tab w:val="left" w:pos="567"/>
          <w:tab w:val="left" w:pos="10710"/>
        </w:tabs>
        <w:ind w:left="720"/>
        <w:jc w:val="both"/>
        <w:rPr>
          <w:rFonts w:ascii="Times New Roman" w:hAnsi="Times New Roman"/>
          <w:sz w:val="24"/>
          <w:szCs w:val="24"/>
          <w:lang w:val="ro-RO"/>
        </w:rPr>
      </w:pPr>
      <w:r>
        <w:rPr>
          <w:rFonts w:ascii="Times New Roman" w:hAnsi="Times New Roman"/>
          <w:sz w:val="24"/>
          <w:szCs w:val="24"/>
          <w:lang w:val="ro-RO"/>
        </w:rPr>
        <w:t>**Electropompa cu care se va echipa forajul propus</w:t>
      </w:r>
    </w:p>
    <w:p w:rsidR="005357F6" w:rsidRDefault="005357F6" w:rsidP="005357F6">
      <w:pPr>
        <w:pStyle w:val="PlainText"/>
        <w:tabs>
          <w:tab w:val="left" w:pos="567"/>
          <w:tab w:val="left" w:pos="10710"/>
        </w:tabs>
        <w:ind w:left="720"/>
        <w:jc w:val="both"/>
        <w:rPr>
          <w:rFonts w:ascii="Times New Roman" w:hAnsi="Times New Roman"/>
          <w:sz w:val="24"/>
          <w:szCs w:val="24"/>
          <w:lang w:val="ro-RO"/>
        </w:rPr>
      </w:pPr>
      <w:r>
        <w:rPr>
          <w:rFonts w:ascii="Times New Roman" w:hAnsi="Times New Roman"/>
          <w:sz w:val="24"/>
          <w:szCs w:val="24"/>
          <w:lang w:val="ro-RO"/>
        </w:rPr>
        <w:t>**Utilajele folosite la realizarea lucrarilor propuse</w:t>
      </w:r>
    </w:p>
    <w:p w:rsidR="005357F6" w:rsidRPr="00D00ACB" w:rsidRDefault="005357F6" w:rsidP="005357F6">
      <w:pPr>
        <w:ind w:left="720"/>
        <w:jc w:val="both"/>
        <w:rPr>
          <w:rFonts w:ascii="Times New Roman" w:hAnsi="Times New Roman" w:cs="Times New Roman"/>
          <w:sz w:val="24"/>
          <w:szCs w:val="24"/>
          <w:lang w:val="fr-FR"/>
        </w:rPr>
      </w:pPr>
      <w:r w:rsidRPr="00D00ACB">
        <w:rPr>
          <w:rFonts w:ascii="Times New Roman" w:hAnsi="Times New Roman" w:cs="Times New Roman"/>
          <w:sz w:val="24"/>
          <w:szCs w:val="24"/>
          <w:lang w:val="fr-FR"/>
        </w:rPr>
        <w:t>Utilajele care vor fi folosite în cadrul obiectivului analizat (pompa de la foraj) vor fi amplasate în spaţii închise, iar zgomotul produs de acestea nu este de  naturã sã deranjeze vecinãtãtile.</w:t>
      </w:r>
    </w:p>
    <w:p w:rsidR="005357F6" w:rsidRPr="00D00ACB" w:rsidRDefault="005357F6" w:rsidP="005357F6">
      <w:pPr>
        <w:ind w:left="720"/>
        <w:jc w:val="both"/>
        <w:rPr>
          <w:rFonts w:ascii="Times New Roman" w:hAnsi="Times New Roman" w:cs="Times New Roman"/>
          <w:sz w:val="24"/>
          <w:szCs w:val="24"/>
          <w:lang w:val="fr-FR"/>
        </w:rPr>
      </w:pPr>
      <w:r w:rsidRPr="00D00ACB">
        <w:rPr>
          <w:rFonts w:ascii="Times New Roman" w:hAnsi="Times New Roman" w:cs="Times New Roman"/>
          <w:sz w:val="24"/>
          <w:szCs w:val="24"/>
          <w:lang w:val="fr-FR"/>
        </w:rPr>
        <w:t>Zgomotul generat de utilajele, cu care se vor executa lucrarile propuse, nu este de natura sa creeze un impact important asupra factorilor de mediu</w:t>
      </w:r>
    </w:p>
    <w:p w:rsidR="005357F6" w:rsidRPr="00D00ACB" w:rsidRDefault="005357F6" w:rsidP="005357F6">
      <w:pPr>
        <w:spacing w:after="0" w:line="240" w:lineRule="auto"/>
        <w:ind w:left="720"/>
        <w:jc w:val="both"/>
        <w:rPr>
          <w:rFonts w:ascii="Times New Roman" w:eastAsia="Times New Roman" w:hAnsi="Times New Roman" w:cs="Times New Roman"/>
          <w:i/>
          <w:sz w:val="24"/>
          <w:szCs w:val="24"/>
        </w:rPr>
      </w:pPr>
      <w:r w:rsidRPr="00D00ACB">
        <w:rPr>
          <w:rFonts w:ascii="Times New Roman" w:eastAsia="Times New Roman" w:hAnsi="Times New Roman" w:cs="Times New Roman"/>
          <w:b/>
          <w:bCs/>
          <w:sz w:val="24"/>
          <w:szCs w:val="24"/>
        </w:rPr>
        <w:t>-</w:t>
      </w:r>
      <w:r w:rsidRPr="00D00ACB">
        <w:rPr>
          <w:rFonts w:ascii="Times New Roman" w:eastAsia="Times New Roman" w:hAnsi="Times New Roman" w:cs="Times New Roman"/>
          <w:sz w:val="24"/>
          <w:szCs w:val="24"/>
        </w:rPr>
        <w:t> </w:t>
      </w:r>
      <w:proofErr w:type="gramStart"/>
      <w:r w:rsidRPr="00D00ACB">
        <w:rPr>
          <w:rFonts w:ascii="Times New Roman" w:eastAsia="Times New Roman" w:hAnsi="Times New Roman" w:cs="Times New Roman"/>
          <w:i/>
          <w:sz w:val="24"/>
          <w:szCs w:val="24"/>
        </w:rPr>
        <w:t>amenajările</w:t>
      </w:r>
      <w:proofErr w:type="gramEnd"/>
      <w:r w:rsidRPr="00D00ACB">
        <w:rPr>
          <w:rFonts w:ascii="Times New Roman" w:eastAsia="Times New Roman" w:hAnsi="Times New Roman" w:cs="Times New Roman"/>
          <w:i/>
          <w:sz w:val="24"/>
          <w:szCs w:val="24"/>
        </w:rPr>
        <w:t xml:space="preserve"> și dotările pentru protecția împotriva zgomotului și vibrațiilor;</w:t>
      </w:r>
    </w:p>
    <w:p w:rsidR="005357F6" w:rsidRPr="00D00ACB" w:rsidRDefault="005357F6" w:rsidP="005357F6">
      <w:pPr>
        <w:tabs>
          <w:tab w:val="left" w:pos="720"/>
          <w:tab w:val="left" w:pos="10710"/>
        </w:tabs>
        <w:ind w:left="810"/>
        <w:jc w:val="both"/>
        <w:rPr>
          <w:rFonts w:ascii="Times New Roman" w:hAnsi="Times New Roman" w:cs="Times New Roman"/>
          <w:sz w:val="24"/>
          <w:szCs w:val="24"/>
        </w:rPr>
      </w:pPr>
      <w:r w:rsidRPr="00D00ACB">
        <w:rPr>
          <w:rFonts w:ascii="Times New Roman" w:hAnsi="Times New Roman" w:cs="Times New Roman"/>
          <w:sz w:val="24"/>
          <w:szCs w:val="24"/>
        </w:rPr>
        <w:t xml:space="preserve">Nu </w:t>
      </w:r>
      <w:proofErr w:type="gramStart"/>
      <w:r w:rsidRPr="00D00ACB">
        <w:rPr>
          <w:rFonts w:ascii="Times New Roman" w:hAnsi="Times New Roman" w:cs="Times New Roman"/>
          <w:sz w:val="24"/>
          <w:szCs w:val="24"/>
        </w:rPr>
        <w:t>este</w:t>
      </w:r>
      <w:proofErr w:type="gramEnd"/>
      <w:r w:rsidRPr="00D00ACB">
        <w:rPr>
          <w:rFonts w:ascii="Times New Roman" w:hAnsi="Times New Roman" w:cs="Times New Roman"/>
          <w:sz w:val="24"/>
          <w:szCs w:val="24"/>
        </w:rPr>
        <w:t xml:space="preserve"> cazul</w:t>
      </w:r>
    </w:p>
    <w:p w:rsidR="005357F6" w:rsidRPr="00D00ACB" w:rsidRDefault="005357F6" w:rsidP="005357F6">
      <w:pPr>
        <w:tabs>
          <w:tab w:val="left" w:pos="720"/>
          <w:tab w:val="left" w:pos="10710"/>
        </w:tabs>
        <w:ind w:left="810"/>
        <w:jc w:val="both"/>
        <w:rPr>
          <w:rFonts w:ascii="Times New Roman" w:hAnsi="Times New Roman" w:cs="Times New Roman"/>
          <w:sz w:val="24"/>
          <w:szCs w:val="24"/>
        </w:rPr>
      </w:pPr>
      <w:r w:rsidRPr="00D00ACB">
        <w:rPr>
          <w:rFonts w:ascii="Times New Roman" w:hAnsi="Times New Roman" w:cs="Times New Roman"/>
          <w:i/>
          <w:sz w:val="24"/>
          <w:szCs w:val="24"/>
        </w:rPr>
        <w:t>Nivelul de zgomot si de vibratii produs</w:t>
      </w:r>
      <w:r w:rsidRPr="00D00ACB">
        <w:rPr>
          <w:rFonts w:ascii="Times New Roman" w:hAnsi="Times New Roman" w:cs="Times New Roman"/>
          <w:sz w:val="24"/>
          <w:szCs w:val="24"/>
        </w:rPr>
        <w:t xml:space="preserve"> </w:t>
      </w:r>
    </w:p>
    <w:p w:rsidR="005357F6" w:rsidRDefault="005357F6" w:rsidP="005357F6">
      <w:pPr>
        <w:tabs>
          <w:tab w:val="left" w:pos="720"/>
          <w:tab w:val="left" w:pos="10710"/>
        </w:tabs>
        <w:ind w:left="810"/>
        <w:jc w:val="both"/>
        <w:rPr>
          <w:rFonts w:ascii="Times New Roman" w:hAnsi="Times New Roman" w:cs="Times New Roman"/>
          <w:sz w:val="24"/>
          <w:szCs w:val="24"/>
        </w:rPr>
      </w:pPr>
      <w:r w:rsidRPr="00D00ACB">
        <w:rPr>
          <w:rFonts w:ascii="Times New Roman" w:hAnsi="Times New Roman" w:cs="Times New Roman"/>
          <w:sz w:val="24"/>
          <w:szCs w:val="24"/>
          <w:lang w:val="fr-FR"/>
        </w:rPr>
        <w:t>Nivelul de zgomot generat trebuie sã fie  redus, situat sub limita maximã admisã de normative  (65 dB). E</w:t>
      </w:r>
      <w:r w:rsidRPr="00D00ACB">
        <w:rPr>
          <w:rFonts w:ascii="Times New Roman" w:hAnsi="Times New Roman" w:cs="Times New Roman"/>
          <w:sz w:val="24"/>
          <w:szCs w:val="24"/>
        </w:rPr>
        <w:t>lectropompa va fi un utilaj modern, silentios, amplasat</w:t>
      </w:r>
      <w:r>
        <w:rPr>
          <w:rFonts w:ascii="Times New Roman" w:hAnsi="Times New Roman" w:cs="Times New Roman"/>
          <w:sz w:val="24"/>
          <w:szCs w:val="24"/>
        </w:rPr>
        <w:t xml:space="preserve"> in foraj (la adancimea de cca.10</w:t>
      </w:r>
      <w:r w:rsidRPr="00D00ACB">
        <w:rPr>
          <w:rFonts w:ascii="Times New Roman" w:hAnsi="Times New Roman" w:cs="Times New Roman"/>
          <w:sz w:val="24"/>
          <w:szCs w:val="24"/>
        </w:rPr>
        <w:t>0 m</w:t>
      </w:r>
      <w:r>
        <w:rPr>
          <w:rFonts w:ascii="Times New Roman" w:hAnsi="Times New Roman" w:cs="Times New Roman"/>
          <w:sz w:val="24"/>
          <w:szCs w:val="24"/>
        </w:rPr>
        <w:t>-120 m</w:t>
      </w:r>
      <w:r w:rsidRPr="00D00ACB">
        <w:rPr>
          <w:rFonts w:ascii="Times New Roman" w:hAnsi="Times New Roman" w:cs="Times New Roman"/>
          <w:sz w:val="24"/>
          <w:szCs w:val="24"/>
        </w:rPr>
        <w:t>)</w:t>
      </w:r>
    </w:p>
    <w:p w:rsidR="005357F6" w:rsidRDefault="005357F6" w:rsidP="005357F6">
      <w:pPr>
        <w:tabs>
          <w:tab w:val="left" w:pos="720"/>
          <w:tab w:val="left" w:pos="10710"/>
        </w:tabs>
        <w:ind w:left="810"/>
        <w:jc w:val="both"/>
        <w:rPr>
          <w:rFonts w:ascii="Times New Roman" w:hAnsi="Times New Roman" w:cs="Times New Roman"/>
          <w:sz w:val="24"/>
          <w:szCs w:val="24"/>
        </w:rPr>
      </w:pPr>
    </w:p>
    <w:p w:rsidR="005357F6" w:rsidRPr="00D00ACB" w:rsidRDefault="005357F6" w:rsidP="005357F6">
      <w:pPr>
        <w:tabs>
          <w:tab w:val="left" w:pos="720"/>
          <w:tab w:val="left" w:pos="10710"/>
        </w:tabs>
        <w:ind w:left="810"/>
        <w:jc w:val="both"/>
        <w:rPr>
          <w:rFonts w:ascii="Times New Roman" w:hAnsi="Times New Roman" w:cs="Times New Roman"/>
          <w:sz w:val="24"/>
          <w:szCs w:val="24"/>
        </w:rPr>
      </w:pPr>
    </w:p>
    <w:p w:rsidR="005357F6" w:rsidRDefault="005357F6" w:rsidP="005357F6">
      <w:pPr>
        <w:spacing w:after="0" w:line="240" w:lineRule="auto"/>
        <w:ind w:left="720"/>
        <w:jc w:val="both"/>
        <w:rPr>
          <w:rFonts w:ascii="Times New Roman" w:eastAsia="Times New Roman" w:hAnsi="Times New Roman" w:cs="Times New Roman"/>
          <w:sz w:val="24"/>
          <w:szCs w:val="24"/>
        </w:rPr>
      </w:pPr>
      <w:r>
        <w:rPr>
          <w:rFonts w:ascii="Times New Roman" w:hAnsi="Times New Roman" w:cs="Times New Roman"/>
          <w:b/>
          <w:sz w:val="24"/>
          <w:szCs w:val="24"/>
          <w:lang w:val="fr-FR"/>
        </w:rPr>
        <w:lastRenderedPageBreak/>
        <w:t xml:space="preserve">                                                                   -13</w:t>
      </w:r>
      <w:r w:rsidRPr="00D92D3D">
        <w:rPr>
          <w:rFonts w:ascii="Times New Roman" w:hAnsi="Times New Roman" w:cs="Times New Roman"/>
          <w:b/>
          <w:sz w:val="24"/>
          <w:szCs w:val="24"/>
          <w:lang w:val="fr-FR"/>
        </w:rPr>
        <w:t xml:space="preserve"> </w:t>
      </w:r>
      <w:r>
        <w:rPr>
          <w:rFonts w:ascii="Times New Roman" w:hAnsi="Times New Roman" w:cs="Times New Roman"/>
          <w:b/>
          <w:sz w:val="24"/>
          <w:szCs w:val="24"/>
          <w:lang w:val="fr-FR"/>
        </w:rPr>
        <w:t>–</w:t>
      </w:r>
    </w:p>
    <w:p w:rsidR="003B4E4C" w:rsidRPr="00D92D3D" w:rsidRDefault="003B4E4C" w:rsidP="00B34CDB">
      <w:pPr>
        <w:spacing w:after="0" w:line="240" w:lineRule="auto"/>
        <w:ind w:left="720"/>
        <w:jc w:val="both"/>
        <w:rPr>
          <w:rFonts w:ascii="Times New Roman" w:eastAsia="Times New Roman" w:hAnsi="Times New Roman" w:cs="Times New Roman"/>
          <w:i/>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d)</w:t>
      </w:r>
      <w:r w:rsidRPr="00D92D3D">
        <w:rPr>
          <w:rFonts w:ascii="Times New Roman" w:eastAsia="Times New Roman" w:hAnsi="Times New Roman" w:cs="Times New Roman"/>
          <w:sz w:val="24"/>
          <w:szCs w:val="24"/>
        </w:rPr>
        <w:t> </w:t>
      </w:r>
      <w:proofErr w:type="gramStart"/>
      <w:r w:rsidRPr="00D92D3D">
        <w:rPr>
          <w:rFonts w:ascii="Times New Roman" w:eastAsia="Times New Roman" w:hAnsi="Times New Roman" w:cs="Times New Roman"/>
          <w:b/>
          <w:sz w:val="24"/>
          <w:szCs w:val="24"/>
        </w:rPr>
        <w:t>protecția</w:t>
      </w:r>
      <w:proofErr w:type="gramEnd"/>
      <w:r w:rsidRPr="00D92D3D">
        <w:rPr>
          <w:rFonts w:ascii="Times New Roman" w:eastAsia="Times New Roman" w:hAnsi="Times New Roman" w:cs="Times New Roman"/>
          <w:b/>
          <w:sz w:val="24"/>
          <w:szCs w:val="24"/>
        </w:rPr>
        <w:t xml:space="preserve"> împotriva radiațiilor:</w:t>
      </w:r>
    </w:p>
    <w:p w:rsidR="003A585E" w:rsidRPr="00D92D3D" w:rsidRDefault="003A585E" w:rsidP="00B34CDB">
      <w:pPr>
        <w:spacing w:after="0" w:line="240" w:lineRule="auto"/>
        <w:ind w:left="720"/>
        <w:jc w:val="both"/>
        <w:rPr>
          <w:rFonts w:ascii="Times New Roman" w:eastAsia="Times New Roman" w:hAnsi="Times New Roman" w:cs="Times New Roman"/>
          <w:i/>
          <w:sz w:val="24"/>
          <w:szCs w:val="24"/>
        </w:rPr>
      </w:pPr>
      <w:r w:rsidRPr="00D92D3D">
        <w:rPr>
          <w:rFonts w:ascii="Times New Roman" w:eastAsia="Times New Roman" w:hAnsi="Times New Roman" w:cs="Times New Roman"/>
          <w:b/>
          <w:bCs/>
          <w:sz w:val="24"/>
          <w:szCs w:val="24"/>
        </w:rPr>
        <w:t>-</w:t>
      </w:r>
      <w:r w:rsidRPr="00D92D3D">
        <w:rPr>
          <w:rFonts w:ascii="Times New Roman" w:eastAsia="Times New Roman" w:hAnsi="Times New Roman" w:cs="Times New Roman"/>
          <w:sz w:val="24"/>
          <w:szCs w:val="24"/>
        </w:rPr>
        <w:t> </w:t>
      </w:r>
      <w:proofErr w:type="gramStart"/>
      <w:r w:rsidRPr="00D92D3D">
        <w:rPr>
          <w:rFonts w:ascii="Times New Roman" w:eastAsia="Times New Roman" w:hAnsi="Times New Roman" w:cs="Times New Roman"/>
          <w:i/>
          <w:sz w:val="24"/>
          <w:szCs w:val="24"/>
        </w:rPr>
        <w:t>sursele</w:t>
      </w:r>
      <w:proofErr w:type="gramEnd"/>
      <w:r w:rsidRPr="00D92D3D">
        <w:rPr>
          <w:rFonts w:ascii="Times New Roman" w:eastAsia="Times New Roman" w:hAnsi="Times New Roman" w:cs="Times New Roman"/>
          <w:i/>
          <w:sz w:val="24"/>
          <w:szCs w:val="24"/>
        </w:rPr>
        <w:t xml:space="preserve"> de radiații;</w:t>
      </w:r>
    </w:p>
    <w:p w:rsidR="003B4E4C" w:rsidRPr="00D92D3D" w:rsidRDefault="003B4E4C" w:rsidP="00B34CDB">
      <w:pPr>
        <w:pStyle w:val="PlainText"/>
        <w:tabs>
          <w:tab w:val="left" w:pos="567"/>
          <w:tab w:val="left" w:pos="10710"/>
        </w:tabs>
        <w:ind w:left="720"/>
        <w:jc w:val="both"/>
        <w:rPr>
          <w:rFonts w:ascii="Times New Roman" w:hAnsi="Times New Roman"/>
          <w:sz w:val="24"/>
          <w:szCs w:val="24"/>
          <w:lang w:val="fr-FR"/>
        </w:rPr>
      </w:pPr>
      <w:r w:rsidRPr="00D92D3D">
        <w:rPr>
          <w:rFonts w:ascii="Times New Roman" w:hAnsi="Times New Roman"/>
          <w:sz w:val="24"/>
          <w:szCs w:val="24"/>
          <w:lang w:val="fr-FR"/>
        </w:rPr>
        <w:t>In cadrul obiectivului analizat nu au fost identificate surse generatoare de radiatii.</w:t>
      </w:r>
    </w:p>
    <w:p w:rsidR="003B4E4C" w:rsidRDefault="003B4E4C" w:rsidP="00B34CDB">
      <w:pPr>
        <w:spacing w:after="0" w:line="240" w:lineRule="auto"/>
        <w:ind w:left="720"/>
        <w:jc w:val="both"/>
        <w:rPr>
          <w:rFonts w:ascii="Times New Roman" w:eastAsia="Times New Roman" w:hAnsi="Times New Roman" w:cs="Times New Roman"/>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i/>
          <w:sz w:val="24"/>
          <w:szCs w:val="24"/>
        </w:rPr>
      </w:pPr>
      <w:r w:rsidRPr="00D92D3D">
        <w:rPr>
          <w:rFonts w:ascii="Times New Roman" w:eastAsia="Times New Roman" w:hAnsi="Times New Roman" w:cs="Times New Roman"/>
          <w:b/>
          <w:bCs/>
          <w:sz w:val="24"/>
          <w:szCs w:val="24"/>
        </w:rPr>
        <w:t>-</w:t>
      </w:r>
      <w:r w:rsidRPr="00D92D3D">
        <w:rPr>
          <w:rFonts w:ascii="Times New Roman" w:eastAsia="Times New Roman" w:hAnsi="Times New Roman" w:cs="Times New Roman"/>
          <w:sz w:val="24"/>
          <w:szCs w:val="24"/>
        </w:rPr>
        <w:t> </w:t>
      </w:r>
      <w:proofErr w:type="gramStart"/>
      <w:r w:rsidRPr="00D92D3D">
        <w:rPr>
          <w:rFonts w:ascii="Times New Roman" w:eastAsia="Times New Roman" w:hAnsi="Times New Roman" w:cs="Times New Roman"/>
          <w:i/>
          <w:sz w:val="24"/>
          <w:szCs w:val="24"/>
        </w:rPr>
        <w:t>amenajările</w:t>
      </w:r>
      <w:proofErr w:type="gramEnd"/>
      <w:r w:rsidRPr="00D92D3D">
        <w:rPr>
          <w:rFonts w:ascii="Times New Roman" w:eastAsia="Times New Roman" w:hAnsi="Times New Roman" w:cs="Times New Roman"/>
          <w:i/>
          <w:sz w:val="24"/>
          <w:szCs w:val="24"/>
        </w:rPr>
        <w:t xml:space="preserve"> și dotările pentru protecția împotriva radiațiilor;</w:t>
      </w:r>
    </w:p>
    <w:p w:rsidR="003B4E4C" w:rsidRDefault="003B4E4C" w:rsidP="00B34CDB">
      <w:pPr>
        <w:tabs>
          <w:tab w:val="left" w:pos="567"/>
          <w:tab w:val="left" w:pos="10710"/>
        </w:tabs>
        <w:spacing w:after="0"/>
        <w:ind w:left="720"/>
        <w:jc w:val="both"/>
        <w:rPr>
          <w:rFonts w:ascii="Times New Roman" w:hAnsi="Times New Roman" w:cs="Times New Roman"/>
          <w:sz w:val="24"/>
          <w:szCs w:val="24"/>
        </w:rPr>
      </w:pPr>
      <w:r w:rsidRPr="00D92D3D">
        <w:rPr>
          <w:rFonts w:ascii="Times New Roman" w:hAnsi="Times New Roman" w:cs="Times New Roman"/>
          <w:sz w:val="24"/>
          <w:szCs w:val="24"/>
        </w:rPr>
        <w:t xml:space="preserve">Intrucat din activitatea propusa nu vor rezulta radiatii nu sunt necesare dotari, amenajari si masuri pentru protectia impotriva radiatiilor </w:t>
      </w:r>
    </w:p>
    <w:p w:rsidR="006554A6" w:rsidRPr="00D92D3D" w:rsidRDefault="006554A6" w:rsidP="00B34CDB">
      <w:pPr>
        <w:tabs>
          <w:tab w:val="left" w:pos="567"/>
          <w:tab w:val="left" w:pos="10710"/>
        </w:tabs>
        <w:spacing w:after="0"/>
        <w:ind w:left="720"/>
        <w:jc w:val="both"/>
        <w:rPr>
          <w:rFonts w:ascii="Times New Roman" w:hAnsi="Times New Roman" w:cs="Times New Roman"/>
          <w:i/>
          <w:sz w:val="24"/>
          <w:szCs w:val="24"/>
        </w:rPr>
      </w:pPr>
    </w:p>
    <w:p w:rsidR="003A585E" w:rsidRPr="006554A6" w:rsidRDefault="003A585E" w:rsidP="00B34CDB">
      <w:pPr>
        <w:spacing w:after="0" w:line="240" w:lineRule="auto"/>
        <w:ind w:left="720"/>
        <w:jc w:val="both"/>
        <w:rPr>
          <w:rFonts w:ascii="Times New Roman" w:eastAsia="Times New Roman" w:hAnsi="Times New Roman" w:cs="Times New Roman"/>
          <w:sz w:val="24"/>
          <w:szCs w:val="24"/>
        </w:rPr>
      </w:pPr>
      <w:r w:rsidRPr="006554A6">
        <w:rPr>
          <w:rFonts w:ascii="Times New Roman" w:eastAsia="Times New Roman" w:hAnsi="Times New Roman" w:cs="Times New Roman"/>
          <w:b/>
          <w:bCs/>
          <w:sz w:val="24"/>
          <w:szCs w:val="24"/>
        </w:rPr>
        <w:t>e)</w:t>
      </w:r>
      <w:r w:rsidRPr="006554A6">
        <w:rPr>
          <w:rFonts w:ascii="Times New Roman" w:eastAsia="Times New Roman" w:hAnsi="Times New Roman" w:cs="Times New Roman"/>
          <w:sz w:val="24"/>
          <w:szCs w:val="24"/>
        </w:rPr>
        <w:t> </w:t>
      </w:r>
      <w:proofErr w:type="gramStart"/>
      <w:r w:rsidRPr="006554A6">
        <w:rPr>
          <w:rFonts w:ascii="Times New Roman" w:eastAsia="Times New Roman" w:hAnsi="Times New Roman" w:cs="Times New Roman"/>
          <w:b/>
          <w:sz w:val="24"/>
          <w:szCs w:val="24"/>
        </w:rPr>
        <w:t>protecția</w:t>
      </w:r>
      <w:proofErr w:type="gramEnd"/>
      <w:r w:rsidRPr="006554A6">
        <w:rPr>
          <w:rFonts w:ascii="Times New Roman" w:eastAsia="Times New Roman" w:hAnsi="Times New Roman" w:cs="Times New Roman"/>
          <w:b/>
          <w:sz w:val="24"/>
          <w:szCs w:val="24"/>
        </w:rPr>
        <w:t xml:space="preserve"> solului și a subsolului:</w:t>
      </w:r>
    </w:p>
    <w:p w:rsidR="003A585E" w:rsidRPr="006554A6" w:rsidRDefault="003A585E" w:rsidP="00B34CDB">
      <w:pPr>
        <w:spacing w:after="0" w:line="240" w:lineRule="auto"/>
        <w:ind w:left="720"/>
        <w:jc w:val="both"/>
        <w:rPr>
          <w:rFonts w:ascii="Times New Roman" w:eastAsia="Times New Roman" w:hAnsi="Times New Roman" w:cs="Times New Roman"/>
          <w:i/>
          <w:sz w:val="24"/>
          <w:szCs w:val="24"/>
        </w:rPr>
      </w:pPr>
      <w:r w:rsidRPr="006554A6">
        <w:rPr>
          <w:rFonts w:ascii="Times New Roman" w:eastAsia="Times New Roman" w:hAnsi="Times New Roman" w:cs="Times New Roman"/>
          <w:b/>
          <w:bCs/>
          <w:i/>
          <w:sz w:val="24"/>
          <w:szCs w:val="24"/>
        </w:rPr>
        <w:t>-</w:t>
      </w:r>
      <w:r w:rsidRPr="006554A6">
        <w:rPr>
          <w:rFonts w:ascii="Times New Roman" w:eastAsia="Times New Roman" w:hAnsi="Times New Roman" w:cs="Times New Roman"/>
          <w:i/>
          <w:sz w:val="24"/>
          <w:szCs w:val="24"/>
        </w:rPr>
        <w:t> </w:t>
      </w:r>
      <w:proofErr w:type="gramStart"/>
      <w:r w:rsidRPr="006554A6">
        <w:rPr>
          <w:rFonts w:ascii="Times New Roman" w:eastAsia="Times New Roman" w:hAnsi="Times New Roman" w:cs="Times New Roman"/>
          <w:i/>
          <w:sz w:val="24"/>
          <w:szCs w:val="24"/>
        </w:rPr>
        <w:t>sursele</w:t>
      </w:r>
      <w:proofErr w:type="gramEnd"/>
      <w:r w:rsidRPr="006554A6">
        <w:rPr>
          <w:rFonts w:ascii="Times New Roman" w:eastAsia="Times New Roman" w:hAnsi="Times New Roman" w:cs="Times New Roman"/>
          <w:i/>
          <w:sz w:val="24"/>
          <w:szCs w:val="24"/>
        </w:rPr>
        <w:t xml:space="preserve"> de poluanți pentru sol, subsol, ape freatice și de adâncime;</w:t>
      </w:r>
    </w:p>
    <w:p w:rsidR="003B4E4C" w:rsidRPr="006554A6" w:rsidRDefault="003B4E4C" w:rsidP="00B34CDB">
      <w:pPr>
        <w:pStyle w:val="PlainText"/>
        <w:spacing w:line="276" w:lineRule="auto"/>
        <w:ind w:left="720"/>
        <w:jc w:val="both"/>
        <w:rPr>
          <w:rFonts w:ascii="Times New Roman" w:hAnsi="Times New Roman"/>
          <w:sz w:val="24"/>
          <w:szCs w:val="24"/>
          <w:lang w:val="fr-FR"/>
        </w:rPr>
      </w:pPr>
      <w:r w:rsidRPr="006554A6">
        <w:rPr>
          <w:rFonts w:ascii="Times New Roman" w:hAnsi="Times New Roman"/>
          <w:sz w:val="24"/>
          <w:szCs w:val="24"/>
          <w:lang w:val="fr-FR"/>
        </w:rPr>
        <w:t xml:space="preserve">Elemente </w:t>
      </w:r>
      <w:proofErr w:type="gramStart"/>
      <w:r w:rsidRPr="006554A6">
        <w:rPr>
          <w:rFonts w:ascii="Times New Roman" w:hAnsi="Times New Roman"/>
          <w:sz w:val="24"/>
          <w:szCs w:val="24"/>
          <w:lang w:val="fr-FR"/>
        </w:rPr>
        <w:t>de afectare</w:t>
      </w:r>
      <w:proofErr w:type="gramEnd"/>
      <w:r w:rsidRPr="006554A6">
        <w:rPr>
          <w:rFonts w:ascii="Times New Roman" w:hAnsi="Times New Roman"/>
          <w:sz w:val="24"/>
          <w:szCs w:val="24"/>
          <w:lang w:val="fr-FR"/>
        </w:rPr>
        <w:t xml:space="preserve"> :</w:t>
      </w:r>
    </w:p>
    <w:p w:rsidR="000D1D08" w:rsidRPr="001F6A26" w:rsidRDefault="000D1D08" w:rsidP="000D1D08">
      <w:pPr>
        <w:pStyle w:val="PlainText"/>
        <w:numPr>
          <w:ilvl w:val="1"/>
          <w:numId w:val="10"/>
        </w:numPr>
        <w:spacing w:line="276" w:lineRule="auto"/>
        <w:ind w:left="720" w:firstLine="0"/>
        <w:jc w:val="both"/>
        <w:rPr>
          <w:rFonts w:ascii="Times New Roman" w:hAnsi="Times New Roman"/>
          <w:sz w:val="24"/>
          <w:szCs w:val="24"/>
          <w:lang w:val="fr-FR"/>
        </w:rPr>
      </w:pPr>
      <w:r w:rsidRPr="001F6A26">
        <w:rPr>
          <w:rFonts w:ascii="Times New Roman" w:hAnsi="Times New Roman"/>
          <w:sz w:val="24"/>
          <w:szCs w:val="24"/>
          <w:lang w:val="fr-FR"/>
        </w:rPr>
        <w:t>surplusul de pamântul rezultat din terasamente</w:t>
      </w:r>
    </w:p>
    <w:p w:rsidR="000D1D08" w:rsidRDefault="000D1D08" w:rsidP="000D1D08">
      <w:pPr>
        <w:pStyle w:val="PlainText"/>
        <w:numPr>
          <w:ilvl w:val="1"/>
          <w:numId w:val="10"/>
        </w:numPr>
        <w:spacing w:line="276" w:lineRule="auto"/>
        <w:ind w:left="720" w:firstLine="0"/>
        <w:jc w:val="both"/>
        <w:rPr>
          <w:rFonts w:ascii="Times New Roman" w:hAnsi="Times New Roman"/>
          <w:sz w:val="24"/>
          <w:szCs w:val="24"/>
          <w:lang w:val="fr-FR"/>
        </w:rPr>
      </w:pPr>
      <w:r w:rsidRPr="001F6A26">
        <w:rPr>
          <w:rFonts w:ascii="Times New Roman" w:hAnsi="Times New Roman"/>
          <w:sz w:val="24"/>
          <w:szCs w:val="24"/>
          <w:lang w:val="fr-FR"/>
        </w:rPr>
        <w:t>resturi de materiale de constructie din activitatea de realizare a forajului</w:t>
      </w:r>
    </w:p>
    <w:p w:rsidR="003A585E" w:rsidRPr="00D92D3D" w:rsidRDefault="003A585E" w:rsidP="00B34CDB">
      <w:pPr>
        <w:spacing w:after="0" w:line="240" w:lineRule="auto"/>
        <w:ind w:left="720"/>
        <w:jc w:val="both"/>
        <w:rPr>
          <w:rFonts w:ascii="Times New Roman" w:eastAsia="Times New Roman" w:hAnsi="Times New Roman" w:cs="Times New Roman"/>
          <w:i/>
          <w:sz w:val="24"/>
          <w:szCs w:val="24"/>
        </w:rPr>
      </w:pPr>
      <w:r w:rsidRPr="00D92D3D">
        <w:rPr>
          <w:rFonts w:ascii="Times New Roman" w:eastAsia="Times New Roman" w:hAnsi="Times New Roman" w:cs="Times New Roman"/>
          <w:b/>
          <w:bCs/>
          <w:i/>
          <w:sz w:val="24"/>
          <w:szCs w:val="24"/>
        </w:rPr>
        <w:t>-</w:t>
      </w:r>
      <w:r w:rsidRPr="00D92D3D">
        <w:rPr>
          <w:rFonts w:ascii="Times New Roman" w:eastAsia="Times New Roman" w:hAnsi="Times New Roman" w:cs="Times New Roman"/>
          <w:i/>
          <w:sz w:val="24"/>
          <w:szCs w:val="24"/>
        </w:rPr>
        <w:t> </w:t>
      </w:r>
      <w:proofErr w:type="gramStart"/>
      <w:r w:rsidRPr="00D92D3D">
        <w:rPr>
          <w:rFonts w:ascii="Times New Roman" w:eastAsia="Times New Roman" w:hAnsi="Times New Roman" w:cs="Times New Roman"/>
          <w:i/>
          <w:sz w:val="24"/>
          <w:szCs w:val="24"/>
        </w:rPr>
        <w:t>lucrările</w:t>
      </w:r>
      <w:proofErr w:type="gramEnd"/>
      <w:r w:rsidRPr="00D92D3D">
        <w:rPr>
          <w:rFonts w:ascii="Times New Roman" w:eastAsia="Times New Roman" w:hAnsi="Times New Roman" w:cs="Times New Roman"/>
          <w:i/>
          <w:sz w:val="24"/>
          <w:szCs w:val="24"/>
        </w:rPr>
        <w:t xml:space="preserve"> și dotările pentru protecția solului și a subsolului;</w:t>
      </w:r>
    </w:p>
    <w:p w:rsidR="000D1D08" w:rsidRPr="00D00ACB" w:rsidRDefault="000D1D08" w:rsidP="000D1D08">
      <w:pPr>
        <w:spacing w:after="0" w:line="276" w:lineRule="auto"/>
        <w:ind w:left="720"/>
        <w:jc w:val="both"/>
        <w:rPr>
          <w:rFonts w:ascii="Times New Roman" w:hAnsi="Times New Roman" w:cs="Times New Roman"/>
          <w:sz w:val="24"/>
          <w:szCs w:val="24"/>
          <w:lang w:val="fr-FR"/>
        </w:rPr>
      </w:pPr>
      <w:r w:rsidRPr="00D00ACB">
        <w:rPr>
          <w:rFonts w:ascii="Times New Roman" w:hAnsi="Times New Roman" w:cs="Times New Roman"/>
          <w:b/>
          <w:sz w:val="24"/>
          <w:szCs w:val="24"/>
          <w:lang w:val="ro-RO"/>
        </w:rPr>
        <w:t>*</w:t>
      </w:r>
      <w:r w:rsidRPr="00D00ACB">
        <w:rPr>
          <w:rFonts w:ascii="Times New Roman" w:hAnsi="Times New Roman" w:cs="Times New Roman"/>
          <w:sz w:val="24"/>
          <w:szCs w:val="24"/>
          <w:lang w:val="fr-FR"/>
        </w:rPr>
        <w:t xml:space="preserve"> Materialul rezultat din terasamente (surplusul) va fi utilizat la sistematizarea terenului in zona.</w:t>
      </w:r>
    </w:p>
    <w:p w:rsidR="000D1D08" w:rsidRPr="00D00ACB" w:rsidRDefault="000D1D08" w:rsidP="000D1D08">
      <w:pPr>
        <w:spacing w:after="0" w:line="276" w:lineRule="auto"/>
        <w:ind w:left="720"/>
        <w:jc w:val="both"/>
        <w:rPr>
          <w:rFonts w:ascii="Times New Roman" w:hAnsi="Times New Roman" w:cs="Times New Roman"/>
          <w:sz w:val="24"/>
          <w:szCs w:val="24"/>
          <w:lang w:val="fr-FR"/>
        </w:rPr>
      </w:pPr>
      <w:r w:rsidRPr="00D00ACB">
        <w:rPr>
          <w:rFonts w:ascii="Times New Roman" w:hAnsi="Times New Roman" w:cs="Times New Roman"/>
          <w:sz w:val="24"/>
          <w:szCs w:val="24"/>
          <w:lang w:val="fr-FR"/>
        </w:rPr>
        <w:t>**Resturile rezultate din constructie, prin grija constructorului sau a beneficiarului, vor fi selectate si cele care pot fi reutilizate vor fi dirijate in acest scop, iar cele care nu pot fi reutilizate vor fi preluate de o unitate de profil, specializata in preluarea deseurilor rezultate din constructii – pe baza de contract prestari servicii</w:t>
      </w:r>
    </w:p>
    <w:p w:rsidR="003B4E4C" w:rsidRPr="00D92D3D" w:rsidRDefault="003B4E4C" w:rsidP="00B34CDB">
      <w:pPr>
        <w:spacing w:after="0" w:line="240" w:lineRule="auto"/>
        <w:ind w:left="720"/>
        <w:jc w:val="both"/>
        <w:rPr>
          <w:rFonts w:ascii="Times New Roman" w:eastAsia="Times New Roman" w:hAnsi="Times New Roman" w:cs="Times New Roman"/>
          <w:i/>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f)</w:t>
      </w:r>
      <w:r w:rsidRPr="00D92D3D">
        <w:rPr>
          <w:rFonts w:ascii="Times New Roman" w:eastAsia="Times New Roman" w:hAnsi="Times New Roman" w:cs="Times New Roman"/>
          <w:sz w:val="24"/>
          <w:szCs w:val="24"/>
        </w:rPr>
        <w:t> </w:t>
      </w:r>
      <w:proofErr w:type="gramStart"/>
      <w:r w:rsidRPr="00D92D3D">
        <w:rPr>
          <w:rFonts w:ascii="Times New Roman" w:eastAsia="Times New Roman" w:hAnsi="Times New Roman" w:cs="Times New Roman"/>
          <w:b/>
          <w:sz w:val="24"/>
          <w:szCs w:val="24"/>
        </w:rPr>
        <w:t>protecția</w:t>
      </w:r>
      <w:proofErr w:type="gramEnd"/>
      <w:r w:rsidRPr="00D92D3D">
        <w:rPr>
          <w:rFonts w:ascii="Times New Roman" w:eastAsia="Times New Roman" w:hAnsi="Times New Roman" w:cs="Times New Roman"/>
          <w:b/>
          <w:sz w:val="24"/>
          <w:szCs w:val="24"/>
        </w:rPr>
        <w:t xml:space="preserve"> ecosistemelor terestre și acvatice:</w:t>
      </w:r>
    </w:p>
    <w:p w:rsidR="003A585E" w:rsidRPr="00D92D3D" w:rsidRDefault="003A585E" w:rsidP="00B34CDB">
      <w:pPr>
        <w:spacing w:after="0" w:line="240" w:lineRule="auto"/>
        <w:ind w:left="720"/>
        <w:jc w:val="both"/>
        <w:rPr>
          <w:rFonts w:ascii="Times New Roman" w:eastAsia="Times New Roman" w:hAnsi="Times New Roman" w:cs="Times New Roman"/>
          <w:i/>
          <w:sz w:val="24"/>
          <w:szCs w:val="24"/>
        </w:rPr>
      </w:pPr>
      <w:r w:rsidRPr="00D92D3D">
        <w:rPr>
          <w:rFonts w:ascii="Times New Roman" w:eastAsia="Times New Roman" w:hAnsi="Times New Roman" w:cs="Times New Roman"/>
          <w:b/>
          <w:bCs/>
          <w:sz w:val="24"/>
          <w:szCs w:val="24"/>
        </w:rPr>
        <w:t>-</w:t>
      </w:r>
      <w:r w:rsidRPr="00D92D3D">
        <w:rPr>
          <w:rFonts w:ascii="Times New Roman" w:eastAsia="Times New Roman" w:hAnsi="Times New Roman" w:cs="Times New Roman"/>
          <w:sz w:val="24"/>
          <w:szCs w:val="24"/>
        </w:rPr>
        <w:t> </w:t>
      </w:r>
      <w:proofErr w:type="gramStart"/>
      <w:r w:rsidRPr="00D92D3D">
        <w:rPr>
          <w:rFonts w:ascii="Times New Roman" w:eastAsia="Times New Roman" w:hAnsi="Times New Roman" w:cs="Times New Roman"/>
          <w:i/>
          <w:sz w:val="24"/>
          <w:szCs w:val="24"/>
        </w:rPr>
        <w:t>identificarea</w:t>
      </w:r>
      <w:proofErr w:type="gramEnd"/>
      <w:r w:rsidRPr="00D92D3D">
        <w:rPr>
          <w:rFonts w:ascii="Times New Roman" w:eastAsia="Times New Roman" w:hAnsi="Times New Roman" w:cs="Times New Roman"/>
          <w:i/>
          <w:sz w:val="24"/>
          <w:szCs w:val="24"/>
        </w:rPr>
        <w:t xml:space="preserve"> arealelor sensibile ce pot fi afectate de proiect;</w:t>
      </w:r>
    </w:p>
    <w:p w:rsidR="003B4E4C" w:rsidRDefault="003B4E4C" w:rsidP="00B34CDB">
      <w:pPr>
        <w:tabs>
          <w:tab w:val="left" w:pos="567"/>
          <w:tab w:val="left" w:pos="10710"/>
        </w:tabs>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In activitatea analizata nu se utilizeaza substante sau alte produse poluante pentru mediu si nu au fost identificare areale sensibile pe amplasament</w:t>
      </w:r>
    </w:p>
    <w:p w:rsidR="00ED4F04" w:rsidRDefault="00ED4F04" w:rsidP="000D1D08">
      <w:pPr>
        <w:tabs>
          <w:tab w:val="left" w:pos="567"/>
          <w:tab w:val="left" w:pos="10710"/>
        </w:tabs>
        <w:spacing w:after="0"/>
        <w:jc w:val="both"/>
        <w:rPr>
          <w:rFonts w:ascii="Times New Roman" w:hAnsi="Times New Roman" w:cs="Times New Roman"/>
          <w:sz w:val="24"/>
          <w:szCs w:val="24"/>
          <w:lang w:val="fr-FR"/>
        </w:rPr>
      </w:pPr>
    </w:p>
    <w:p w:rsidR="003A585E" w:rsidRPr="00D92D3D" w:rsidRDefault="003A585E" w:rsidP="00B34CDB">
      <w:pPr>
        <w:spacing w:after="0" w:line="240" w:lineRule="auto"/>
        <w:ind w:left="720"/>
        <w:jc w:val="both"/>
        <w:rPr>
          <w:rFonts w:ascii="Times New Roman" w:eastAsia="Times New Roman" w:hAnsi="Times New Roman" w:cs="Times New Roman"/>
          <w:i/>
          <w:sz w:val="24"/>
          <w:szCs w:val="24"/>
        </w:rPr>
      </w:pPr>
      <w:r w:rsidRPr="00D92D3D">
        <w:rPr>
          <w:rFonts w:ascii="Times New Roman" w:eastAsia="Times New Roman" w:hAnsi="Times New Roman" w:cs="Times New Roman"/>
          <w:b/>
          <w:bCs/>
          <w:sz w:val="24"/>
          <w:szCs w:val="24"/>
        </w:rPr>
        <w:t>-</w:t>
      </w:r>
      <w:r w:rsidRPr="00D92D3D">
        <w:rPr>
          <w:rFonts w:ascii="Times New Roman" w:eastAsia="Times New Roman" w:hAnsi="Times New Roman" w:cs="Times New Roman"/>
          <w:sz w:val="24"/>
          <w:szCs w:val="24"/>
        </w:rPr>
        <w:t> </w:t>
      </w:r>
      <w:proofErr w:type="gramStart"/>
      <w:r w:rsidRPr="00D92D3D">
        <w:rPr>
          <w:rFonts w:ascii="Times New Roman" w:eastAsia="Times New Roman" w:hAnsi="Times New Roman" w:cs="Times New Roman"/>
          <w:i/>
          <w:sz w:val="24"/>
          <w:szCs w:val="24"/>
        </w:rPr>
        <w:t>lucrările</w:t>
      </w:r>
      <w:proofErr w:type="gramEnd"/>
      <w:r w:rsidRPr="00D92D3D">
        <w:rPr>
          <w:rFonts w:ascii="Times New Roman" w:eastAsia="Times New Roman" w:hAnsi="Times New Roman" w:cs="Times New Roman"/>
          <w:i/>
          <w:sz w:val="24"/>
          <w:szCs w:val="24"/>
        </w:rPr>
        <w:t>, dotările și măsurile pentru protecția biodiversității, monumentelor naturii și ariilor protejate;</w:t>
      </w:r>
    </w:p>
    <w:p w:rsidR="009275DF" w:rsidRPr="00D92D3D" w:rsidRDefault="009275DF" w:rsidP="00B34CDB">
      <w:pPr>
        <w:spacing w:after="0"/>
        <w:ind w:left="720"/>
        <w:jc w:val="both"/>
        <w:rPr>
          <w:rFonts w:ascii="Times New Roman" w:hAnsi="Times New Roman" w:cs="Times New Roman"/>
          <w:sz w:val="24"/>
          <w:szCs w:val="24"/>
        </w:rPr>
      </w:pPr>
      <w:r w:rsidRPr="00D92D3D">
        <w:rPr>
          <w:rFonts w:ascii="Times New Roman" w:hAnsi="Times New Roman" w:cs="Times New Roman"/>
          <w:sz w:val="24"/>
          <w:szCs w:val="24"/>
        </w:rPr>
        <w:t>Protectia ecosistemelor terestre se realizeazã prin mãsurile de protectie a calitãtii aerului (reducerea nivelului de zgomot; a noxelor evacuate in aer), apei; solului şi subsolului; aşezãrilor umane</w:t>
      </w:r>
    </w:p>
    <w:p w:rsidR="003B4E4C" w:rsidRPr="00D92D3D" w:rsidRDefault="003B4E4C" w:rsidP="00B34CDB">
      <w:pPr>
        <w:tabs>
          <w:tab w:val="left" w:pos="567"/>
          <w:tab w:val="left" w:pos="10710"/>
        </w:tabs>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*Colectarea selectiva si evacuarea controlata a deseurilor rezultate din activitatea prezentata</w:t>
      </w:r>
    </w:p>
    <w:p w:rsidR="003B4E4C" w:rsidRPr="00D92D3D" w:rsidRDefault="003B4E4C" w:rsidP="00B34CDB">
      <w:pPr>
        <w:spacing w:after="0" w:line="240" w:lineRule="auto"/>
        <w:ind w:left="720"/>
        <w:jc w:val="both"/>
        <w:rPr>
          <w:rFonts w:ascii="Times New Roman" w:eastAsia="Times New Roman" w:hAnsi="Times New Roman" w:cs="Times New Roman"/>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g)</w:t>
      </w:r>
      <w:r w:rsidRPr="00D92D3D">
        <w:rPr>
          <w:rFonts w:ascii="Times New Roman" w:eastAsia="Times New Roman" w:hAnsi="Times New Roman" w:cs="Times New Roman"/>
          <w:sz w:val="24"/>
          <w:szCs w:val="24"/>
        </w:rPr>
        <w:t> </w:t>
      </w:r>
      <w:proofErr w:type="gramStart"/>
      <w:r w:rsidRPr="00D92D3D">
        <w:rPr>
          <w:rFonts w:ascii="Times New Roman" w:eastAsia="Times New Roman" w:hAnsi="Times New Roman" w:cs="Times New Roman"/>
          <w:b/>
          <w:sz w:val="24"/>
          <w:szCs w:val="24"/>
        </w:rPr>
        <w:t>protecția</w:t>
      </w:r>
      <w:proofErr w:type="gramEnd"/>
      <w:r w:rsidRPr="00D92D3D">
        <w:rPr>
          <w:rFonts w:ascii="Times New Roman" w:eastAsia="Times New Roman" w:hAnsi="Times New Roman" w:cs="Times New Roman"/>
          <w:b/>
          <w:sz w:val="24"/>
          <w:szCs w:val="24"/>
        </w:rPr>
        <w:t xml:space="preserve"> așezărilor umane și a altor obiective de interes public:</w:t>
      </w:r>
    </w:p>
    <w:p w:rsidR="003A585E" w:rsidRPr="00481705" w:rsidRDefault="003A585E" w:rsidP="00B34CDB">
      <w:pPr>
        <w:spacing w:after="0" w:line="240" w:lineRule="auto"/>
        <w:ind w:left="720"/>
        <w:jc w:val="both"/>
        <w:rPr>
          <w:rFonts w:ascii="Times New Roman" w:eastAsia="Times New Roman" w:hAnsi="Times New Roman" w:cs="Times New Roman"/>
          <w:i/>
          <w:sz w:val="24"/>
          <w:szCs w:val="24"/>
        </w:rPr>
      </w:pPr>
      <w:r w:rsidRPr="00481705">
        <w:rPr>
          <w:rFonts w:ascii="Times New Roman" w:eastAsia="Times New Roman" w:hAnsi="Times New Roman" w:cs="Times New Roman"/>
          <w:b/>
          <w:bCs/>
          <w:sz w:val="24"/>
          <w:szCs w:val="24"/>
        </w:rPr>
        <w:t>-</w:t>
      </w:r>
      <w:r w:rsidRPr="00481705">
        <w:rPr>
          <w:rFonts w:ascii="Times New Roman" w:eastAsia="Times New Roman" w:hAnsi="Times New Roman" w:cs="Times New Roman"/>
          <w:sz w:val="24"/>
          <w:szCs w:val="24"/>
        </w:rPr>
        <w:t> </w:t>
      </w:r>
      <w:r w:rsidRPr="00481705">
        <w:rPr>
          <w:rFonts w:ascii="Times New Roman" w:eastAsia="Times New Roman" w:hAnsi="Times New Roman" w:cs="Times New Roman"/>
          <w:i/>
          <w:sz w:val="24"/>
          <w:szCs w:val="24"/>
        </w:rPr>
        <w:t>identificarea obiectivelor de interes public, distanța față de așezările umane, respectiv față de monumente istorice și de arhitectură, alte zone asupra cărora există instituit un regim de restricție, zone de interes tradițional și altele;</w:t>
      </w:r>
    </w:p>
    <w:p w:rsidR="009275DF" w:rsidRPr="00481705" w:rsidRDefault="009275DF" w:rsidP="00B34CDB">
      <w:pPr>
        <w:spacing w:after="0"/>
        <w:ind w:left="720"/>
        <w:jc w:val="both"/>
        <w:rPr>
          <w:rFonts w:ascii="Times New Roman" w:hAnsi="Times New Roman" w:cs="Times New Roman"/>
          <w:sz w:val="24"/>
          <w:szCs w:val="24"/>
          <w:lang w:val="fr-FR"/>
        </w:rPr>
      </w:pPr>
      <w:r w:rsidRPr="00481705">
        <w:rPr>
          <w:rFonts w:ascii="Times New Roman" w:hAnsi="Times New Roman" w:cs="Times New Roman"/>
          <w:sz w:val="24"/>
          <w:szCs w:val="24"/>
          <w:lang w:val="fr-FR"/>
        </w:rPr>
        <w:t xml:space="preserve">In vederea reducerii </w:t>
      </w:r>
      <w:proofErr w:type="gramStart"/>
      <w:r w:rsidRPr="00481705">
        <w:rPr>
          <w:rFonts w:ascii="Times New Roman" w:hAnsi="Times New Roman" w:cs="Times New Roman"/>
          <w:sz w:val="24"/>
          <w:szCs w:val="24"/>
          <w:lang w:val="fr-FR"/>
        </w:rPr>
        <w:t>la</w:t>
      </w:r>
      <w:proofErr w:type="gramEnd"/>
      <w:r w:rsidRPr="00481705">
        <w:rPr>
          <w:rFonts w:ascii="Times New Roman" w:hAnsi="Times New Roman" w:cs="Times New Roman"/>
          <w:sz w:val="24"/>
          <w:szCs w:val="24"/>
          <w:lang w:val="fr-FR"/>
        </w:rPr>
        <w:t xml:space="preserve"> minim a influenţei lucrãrilor analizate asupra vecinãtãţilor se vor lua toate mãsurile necesare ca acestea sã nu afecteze suprafeţele învecinate</w:t>
      </w:r>
    </w:p>
    <w:p w:rsidR="003A585E" w:rsidRPr="00481705" w:rsidRDefault="003A585E" w:rsidP="00B34CDB">
      <w:pPr>
        <w:spacing w:after="0" w:line="240" w:lineRule="auto"/>
        <w:ind w:left="720"/>
        <w:jc w:val="both"/>
        <w:rPr>
          <w:rFonts w:ascii="Times New Roman" w:eastAsia="Times New Roman" w:hAnsi="Times New Roman" w:cs="Times New Roman"/>
          <w:i/>
          <w:sz w:val="24"/>
          <w:szCs w:val="24"/>
        </w:rPr>
      </w:pPr>
      <w:r w:rsidRPr="00481705">
        <w:rPr>
          <w:rFonts w:ascii="Times New Roman" w:eastAsia="Times New Roman" w:hAnsi="Times New Roman" w:cs="Times New Roman"/>
          <w:b/>
          <w:bCs/>
          <w:sz w:val="24"/>
          <w:szCs w:val="24"/>
        </w:rPr>
        <w:t>-</w:t>
      </w:r>
      <w:r w:rsidRPr="00481705">
        <w:rPr>
          <w:rFonts w:ascii="Times New Roman" w:eastAsia="Times New Roman" w:hAnsi="Times New Roman" w:cs="Times New Roman"/>
          <w:sz w:val="24"/>
          <w:szCs w:val="24"/>
        </w:rPr>
        <w:t> </w:t>
      </w:r>
      <w:proofErr w:type="gramStart"/>
      <w:r w:rsidRPr="00481705">
        <w:rPr>
          <w:rFonts w:ascii="Times New Roman" w:eastAsia="Times New Roman" w:hAnsi="Times New Roman" w:cs="Times New Roman"/>
          <w:i/>
          <w:sz w:val="24"/>
          <w:szCs w:val="24"/>
        </w:rPr>
        <w:t>lucrările</w:t>
      </w:r>
      <w:proofErr w:type="gramEnd"/>
      <w:r w:rsidRPr="00481705">
        <w:rPr>
          <w:rFonts w:ascii="Times New Roman" w:eastAsia="Times New Roman" w:hAnsi="Times New Roman" w:cs="Times New Roman"/>
          <w:i/>
          <w:sz w:val="24"/>
          <w:szCs w:val="24"/>
        </w:rPr>
        <w:t>, dotările și măsurile pentru protecția așezărilor umane și a obiectivelor protejate și/sau de interes public;</w:t>
      </w:r>
    </w:p>
    <w:p w:rsidR="009275DF" w:rsidRPr="00481705" w:rsidRDefault="009275DF" w:rsidP="00B34CDB">
      <w:pPr>
        <w:pStyle w:val="BodyText"/>
        <w:ind w:left="720"/>
        <w:rPr>
          <w:rFonts w:ascii="Times New Roman" w:hAnsi="Times New Roman"/>
          <w:sz w:val="24"/>
          <w:szCs w:val="24"/>
          <w:lang w:val="fr-FR"/>
        </w:rPr>
      </w:pPr>
      <w:r w:rsidRPr="00481705">
        <w:rPr>
          <w:rFonts w:ascii="Times New Roman" w:hAnsi="Times New Roman"/>
          <w:sz w:val="24"/>
          <w:szCs w:val="24"/>
          <w:lang w:val="fr-FR"/>
        </w:rPr>
        <w:t>Nu sunt necesare masuri suplimentare fata de cele precizate anterior</w:t>
      </w:r>
    </w:p>
    <w:p w:rsidR="003B4E4C" w:rsidRPr="00D92D3D" w:rsidRDefault="003B4E4C" w:rsidP="00B34CDB">
      <w:pPr>
        <w:spacing w:after="0" w:line="240" w:lineRule="auto"/>
        <w:ind w:left="720"/>
        <w:jc w:val="both"/>
        <w:rPr>
          <w:rFonts w:ascii="Times New Roman" w:eastAsia="Times New Roman" w:hAnsi="Times New Roman" w:cs="Times New Roman"/>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h)</w:t>
      </w:r>
      <w:r w:rsidRPr="00D92D3D">
        <w:rPr>
          <w:rFonts w:ascii="Times New Roman" w:eastAsia="Times New Roman" w:hAnsi="Times New Roman" w:cs="Times New Roman"/>
          <w:sz w:val="24"/>
          <w:szCs w:val="24"/>
        </w:rPr>
        <w:t> </w:t>
      </w:r>
      <w:proofErr w:type="gramStart"/>
      <w:r w:rsidRPr="00D92D3D">
        <w:rPr>
          <w:rFonts w:ascii="Times New Roman" w:eastAsia="Times New Roman" w:hAnsi="Times New Roman" w:cs="Times New Roman"/>
          <w:b/>
          <w:sz w:val="24"/>
          <w:szCs w:val="24"/>
        </w:rPr>
        <w:t>prevenirea</w:t>
      </w:r>
      <w:proofErr w:type="gramEnd"/>
      <w:r w:rsidRPr="00D92D3D">
        <w:rPr>
          <w:rFonts w:ascii="Times New Roman" w:eastAsia="Times New Roman" w:hAnsi="Times New Roman" w:cs="Times New Roman"/>
          <w:b/>
          <w:sz w:val="24"/>
          <w:szCs w:val="24"/>
        </w:rPr>
        <w:t xml:space="preserve"> și gestionarea deșeurilor generate pe amplasament în timpul realizării proiectului/în timpul exploatării, inclusiv eliminarea:</w:t>
      </w:r>
    </w:p>
    <w:p w:rsidR="003A585E" w:rsidRPr="00D92D3D" w:rsidRDefault="003A585E" w:rsidP="00B34CDB">
      <w:pPr>
        <w:spacing w:after="0" w:line="240" w:lineRule="auto"/>
        <w:ind w:left="720"/>
        <w:jc w:val="both"/>
        <w:rPr>
          <w:rFonts w:ascii="Times New Roman" w:eastAsia="Times New Roman" w:hAnsi="Times New Roman" w:cs="Times New Roman"/>
          <w:i/>
          <w:sz w:val="24"/>
          <w:szCs w:val="24"/>
        </w:rPr>
      </w:pPr>
      <w:r w:rsidRPr="00D92D3D">
        <w:rPr>
          <w:rFonts w:ascii="Times New Roman" w:eastAsia="Times New Roman" w:hAnsi="Times New Roman" w:cs="Times New Roman"/>
          <w:b/>
          <w:bCs/>
          <w:i/>
          <w:sz w:val="24"/>
          <w:szCs w:val="24"/>
        </w:rPr>
        <w:t>-</w:t>
      </w:r>
      <w:r w:rsidRPr="00D92D3D">
        <w:rPr>
          <w:rFonts w:ascii="Times New Roman" w:eastAsia="Times New Roman" w:hAnsi="Times New Roman" w:cs="Times New Roman"/>
          <w:i/>
          <w:sz w:val="24"/>
          <w:szCs w:val="24"/>
        </w:rPr>
        <w:t> </w:t>
      </w:r>
      <w:proofErr w:type="gramStart"/>
      <w:r w:rsidRPr="00D92D3D">
        <w:rPr>
          <w:rFonts w:ascii="Times New Roman" w:eastAsia="Times New Roman" w:hAnsi="Times New Roman" w:cs="Times New Roman"/>
          <w:i/>
          <w:sz w:val="24"/>
          <w:szCs w:val="24"/>
        </w:rPr>
        <w:t>lista</w:t>
      </w:r>
      <w:proofErr w:type="gramEnd"/>
      <w:r w:rsidRPr="00D92D3D">
        <w:rPr>
          <w:rFonts w:ascii="Times New Roman" w:eastAsia="Times New Roman" w:hAnsi="Times New Roman" w:cs="Times New Roman"/>
          <w:i/>
          <w:sz w:val="24"/>
          <w:szCs w:val="24"/>
        </w:rPr>
        <w:t xml:space="preserve"> deșeurilor (clasificate și codificate în conformitate cu prevederile legislației europene și naționale privind deșeurile), cantități de deșeuri generate;</w:t>
      </w:r>
    </w:p>
    <w:p w:rsidR="009275DF" w:rsidRDefault="009275DF" w:rsidP="00B34CDB">
      <w:pPr>
        <w:spacing w:after="0" w:line="276" w:lineRule="auto"/>
        <w:ind w:left="720"/>
        <w:jc w:val="both"/>
        <w:rPr>
          <w:rFonts w:ascii="Times New Roman" w:hAnsi="Times New Roman" w:cs="Times New Roman"/>
          <w:sz w:val="24"/>
          <w:szCs w:val="24"/>
        </w:rPr>
      </w:pPr>
      <w:r w:rsidRPr="00D92D3D">
        <w:rPr>
          <w:rFonts w:ascii="Times New Roman" w:hAnsi="Times New Roman" w:cs="Times New Roman"/>
          <w:sz w:val="24"/>
          <w:szCs w:val="24"/>
        </w:rPr>
        <w:t>In cadrul investiţiei analizate, prin natura activitãţilor desfãsurate, pe parcursul executiei lucrarilor rezultã urmãtoarele tipuri de deşeuri:</w:t>
      </w:r>
    </w:p>
    <w:p w:rsidR="000D1D08" w:rsidRDefault="000D1D08" w:rsidP="00B34CDB">
      <w:pPr>
        <w:spacing w:after="0" w:line="276" w:lineRule="auto"/>
        <w:ind w:left="720"/>
        <w:jc w:val="both"/>
        <w:rPr>
          <w:rFonts w:ascii="Times New Roman" w:hAnsi="Times New Roman" w:cs="Times New Roman"/>
          <w:sz w:val="24"/>
          <w:szCs w:val="24"/>
        </w:rPr>
      </w:pPr>
    </w:p>
    <w:p w:rsidR="000D1D08" w:rsidRDefault="000D1D08" w:rsidP="000D1D08">
      <w:pPr>
        <w:spacing w:after="0" w:line="240" w:lineRule="auto"/>
        <w:ind w:left="720"/>
        <w:jc w:val="both"/>
        <w:rPr>
          <w:rFonts w:ascii="Times New Roman" w:eastAsia="Times New Roman" w:hAnsi="Times New Roman" w:cs="Times New Roman"/>
          <w:sz w:val="24"/>
          <w:szCs w:val="24"/>
        </w:rPr>
      </w:pPr>
      <w:r>
        <w:rPr>
          <w:rFonts w:ascii="Times New Roman" w:hAnsi="Times New Roman" w:cs="Times New Roman"/>
          <w:b/>
          <w:sz w:val="24"/>
          <w:szCs w:val="24"/>
          <w:lang w:val="fr-FR"/>
        </w:rPr>
        <w:lastRenderedPageBreak/>
        <w:t xml:space="preserve">                                                                   -14</w:t>
      </w:r>
      <w:r w:rsidRPr="00D92D3D">
        <w:rPr>
          <w:rFonts w:ascii="Times New Roman" w:hAnsi="Times New Roman" w:cs="Times New Roman"/>
          <w:b/>
          <w:sz w:val="24"/>
          <w:szCs w:val="24"/>
          <w:lang w:val="fr-FR"/>
        </w:rPr>
        <w:t xml:space="preserve"> </w:t>
      </w:r>
      <w:r>
        <w:rPr>
          <w:rFonts w:ascii="Times New Roman" w:hAnsi="Times New Roman" w:cs="Times New Roman"/>
          <w:b/>
          <w:sz w:val="24"/>
          <w:szCs w:val="24"/>
          <w:lang w:val="fr-FR"/>
        </w:rPr>
        <w:t>–</w:t>
      </w:r>
    </w:p>
    <w:p w:rsidR="000D1D08" w:rsidRPr="00D92D3D" w:rsidRDefault="000D1D08" w:rsidP="00B34CDB">
      <w:pPr>
        <w:spacing w:after="0" w:line="276" w:lineRule="auto"/>
        <w:ind w:left="720"/>
        <w:jc w:val="both"/>
        <w:rPr>
          <w:rFonts w:ascii="Times New Roman" w:hAnsi="Times New Roman" w:cs="Times New Roman"/>
          <w:sz w:val="24"/>
          <w:szCs w:val="24"/>
          <w:lang w:val="fr-FR"/>
        </w:rPr>
      </w:pPr>
    </w:p>
    <w:p w:rsidR="009275DF" w:rsidRPr="00D92D3D" w:rsidRDefault="009275DF" w:rsidP="00B34CDB">
      <w:pPr>
        <w:numPr>
          <w:ilvl w:val="0"/>
          <w:numId w:val="11"/>
        </w:numPr>
        <w:spacing w:after="0" w:line="276" w:lineRule="auto"/>
        <w:ind w:left="720" w:firstLine="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 xml:space="preserve">surplusul de pământul rezultat din terasamente </w:t>
      </w:r>
    </w:p>
    <w:p w:rsidR="009275DF" w:rsidRPr="00D92D3D" w:rsidRDefault="009275DF" w:rsidP="00B34CDB">
      <w:pPr>
        <w:numPr>
          <w:ilvl w:val="0"/>
          <w:numId w:val="11"/>
        </w:numPr>
        <w:spacing w:after="0" w:line="276" w:lineRule="auto"/>
        <w:ind w:left="720" w:firstLine="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 xml:space="preserve">resturi de materiale de constructie din activitatea </w:t>
      </w:r>
      <w:r w:rsidR="006554A6">
        <w:rPr>
          <w:rFonts w:ascii="Times New Roman" w:hAnsi="Times New Roman" w:cs="Times New Roman"/>
          <w:sz w:val="24"/>
          <w:szCs w:val="24"/>
          <w:lang w:val="fr-FR"/>
        </w:rPr>
        <w:t>analizata</w:t>
      </w:r>
    </w:p>
    <w:p w:rsidR="00481705" w:rsidRPr="00606CC3" w:rsidRDefault="00481705" w:rsidP="00481705">
      <w:pPr>
        <w:tabs>
          <w:tab w:val="left" w:pos="567"/>
          <w:tab w:val="left" w:pos="10710"/>
        </w:tabs>
        <w:spacing w:after="0"/>
        <w:ind w:left="567"/>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606CC3">
        <w:rPr>
          <w:rFonts w:ascii="Times New Roman" w:hAnsi="Times New Roman" w:cs="Times New Roman"/>
          <w:sz w:val="24"/>
          <w:szCs w:val="24"/>
          <w:lang w:val="fr-FR"/>
        </w:rPr>
        <w:t>Pe parcursul executiei si exploatarii obiectivului, prin natura activitãţilor desfãsurate, se estimeaza urmãtoarele tipuri de deşeuri:</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2709"/>
        <w:gridCol w:w="2254"/>
        <w:gridCol w:w="1914"/>
        <w:gridCol w:w="2217"/>
      </w:tblGrid>
      <w:tr w:rsidR="00606CC3" w:rsidRPr="00606CC3" w:rsidTr="0039286C">
        <w:tc>
          <w:tcPr>
            <w:tcW w:w="1021" w:type="dxa"/>
            <w:vAlign w:val="center"/>
          </w:tcPr>
          <w:p w:rsidR="00481705" w:rsidRPr="00606CC3" w:rsidRDefault="00481705" w:rsidP="0039286C">
            <w:pPr>
              <w:tabs>
                <w:tab w:val="left" w:pos="567"/>
                <w:tab w:val="left" w:pos="10710"/>
              </w:tabs>
              <w:spacing w:after="0"/>
              <w:ind w:left="112"/>
              <w:jc w:val="center"/>
              <w:rPr>
                <w:rFonts w:ascii="Times New Roman" w:hAnsi="Times New Roman" w:cs="Times New Roman"/>
                <w:b/>
                <w:sz w:val="24"/>
                <w:szCs w:val="24"/>
              </w:rPr>
            </w:pPr>
            <w:r w:rsidRPr="00606CC3">
              <w:rPr>
                <w:rFonts w:ascii="Times New Roman" w:hAnsi="Times New Roman" w:cs="Times New Roman"/>
                <w:b/>
                <w:sz w:val="24"/>
                <w:szCs w:val="24"/>
              </w:rPr>
              <w:t>Nr.crt.</w:t>
            </w:r>
          </w:p>
        </w:tc>
        <w:tc>
          <w:tcPr>
            <w:tcW w:w="2709" w:type="dxa"/>
            <w:vAlign w:val="center"/>
          </w:tcPr>
          <w:p w:rsidR="00481705" w:rsidRPr="00606CC3" w:rsidRDefault="00481705" w:rsidP="0039286C">
            <w:pPr>
              <w:tabs>
                <w:tab w:val="left" w:pos="567"/>
                <w:tab w:val="left" w:pos="10710"/>
              </w:tabs>
              <w:spacing w:after="0"/>
              <w:ind w:left="81"/>
              <w:jc w:val="center"/>
              <w:rPr>
                <w:rFonts w:ascii="Times New Roman" w:hAnsi="Times New Roman" w:cs="Times New Roman"/>
                <w:b/>
                <w:sz w:val="24"/>
                <w:szCs w:val="24"/>
              </w:rPr>
            </w:pPr>
            <w:r w:rsidRPr="00606CC3">
              <w:rPr>
                <w:rFonts w:ascii="Times New Roman" w:hAnsi="Times New Roman" w:cs="Times New Roman"/>
                <w:b/>
                <w:sz w:val="24"/>
                <w:szCs w:val="24"/>
              </w:rPr>
              <w:t>Denumire deseu</w:t>
            </w:r>
          </w:p>
        </w:tc>
        <w:tc>
          <w:tcPr>
            <w:tcW w:w="2254" w:type="dxa"/>
            <w:vAlign w:val="center"/>
          </w:tcPr>
          <w:p w:rsidR="00481705" w:rsidRPr="00606CC3" w:rsidRDefault="00481705" w:rsidP="0039286C">
            <w:pPr>
              <w:tabs>
                <w:tab w:val="left" w:pos="567"/>
                <w:tab w:val="left" w:pos="10710"/>
              </w:tabs>
              <w:spacing w:after="0"/>
              <w:ind w:left="-18"/>
              <w:jc w:val="center"/>
              <w:rPr>
                <w:rFonts w:ascii="Times New Roman" w:hAnsi="Times New Roman" w:cs="Times New Roman"/>
                <w:b/>
                <w:sz w:val="24"/>
                <w:szCs w:val="24"/>
              </w:rPr>
            </w:pPr>
            <w:r w:rsidRPr="00606CC3">
              <w:rPr>
                <w:rFonts w:ascii="Times New Roman" w:hAnsi="Times New Roman" w:cs="Times New Roman"/>
                <w:b/>
                <w:sz w:val="24"/>
                <w:szCs w:val="24"/>
              </w:rPr>
              <w:t>Cantitate anuala (Kg/an)</w:t>
            </w:r>
          </w:p>
        </w:tc>
        <w:tc>
          <w:tcPr>
            <w:tcW w:w="1914" w:type="dxa"/>
            <w:vAlign w:val="center"/>
          </w:tcPr>
          <w:p w:rsidR="00481705" w:rsidRPr="00606CC3" w:rsidRDefault="00481705" w:rsidP="0039286C">
            <w:pPr>
              <w:tabs>
                <w:tab w:val="left" w:pos="567"/>
                <w:tab w:val="left" w:pos="10710"/>
              </w:tabs>
              <w:spacing w:after="0"/>
              <w:jc w:val="center"/>
              <w:rPr>
                <w:rFonts w:ascii="Times New Roman" w:hAnsi="Times New Roman" w:cs="Times New Roman"/>
                <w:b/>
                <w:sz w:val="24"/>
                <w:szCs w:val="24"/>
              </w:rPr>
            </w:pPr>
            <w:r w:rsidRPr="00606CC3">
              <w:rPr>
                <w:rFonts w:ascii="Times New Roman" w:hAnsi="Times New Roman" w:cs="Times New Roman"/>
                <w:b/>
                <w:sz w:val="24"/>
                <w:szCs w:val="24"/>
              </w:rPr>
              <w:t>Cantitate (mc)</w:t>
            </w:r>
          </w:p>
        </w:tc>
        <w:tc>
          <w:tcPr>
            <w:tcW w:w="2217" w:type="dxa"/>
            <w:vAlign w:val="center"/>
          </w:tcPr>
          <w:p w:rsidR="00481705" w:rsidRPr="00606CC3" w:rsidRDefault="00481705" w:rsidP="0039286C">
            <w:pPr>
              <w:tabs>
                <w:tab w:val="left" w:pos="567"/>
                <w:tab w:val="left" w:pos="10710"/>
              </w:tabs>
              <w:spacing w:after="0"/>
              <w:jc w:val="center"/>
              <w:rPr>
                <w:rFonts w:ascii="Times New Roman" w:hAnsi="Times New Roman" w:cs="Times New Roman"/>
                <w:b/>
                <w:sz w:val="24"/>
                <w:szCs w:val="24"/>
              </w:rPr>
            </w:pPr>
            <w:r w:rsidRPr="00606CC3">
              <w:rPr>
                <w:rFonts w:ascii="Times New Roman" w:hAnsi="Times New Roman" w:cs="Times New Roman"/>
                <w:b/>
                <w:sz w:val="24"/>
                <w:szCs w:val="24"/>
              </w:rPr>
              <w:t>Cod deseu –HG856/2002</w:t>
            </w:r>
          </w:p>
        </w:tc>
      </w:tr>
      <w:tr w:rsidR="00606CC3" w:rsidRPr="00606CC3" w:rsidTr="0039286C">
        <w:tc>
          <w:tcPr>
            <w:tcW w:w="1021" w:type="dxa"/>
            <w:vAlign w:val="center"/>
          </w:tcPr>
          <w:p w:rsidR="00481705" w:rsidRPr="00606CC3" w:rsidRDefault="000D1D08" w:rsidP="0039286C">
            <w:pPr>
              <w:tabs>
                <w:tab w:val="left" w:pos="567"/>
                <w:tab w:val="left" w:pos="10710"/>
              </w:tabs>
              <w:spacing w:after="0"/>
              <w:ind w:left="112"/>
              <w:jc w:val="center"/>
              <w:rPr>
                <w:rFonts w:ascii="Times New Roman" w:hAnsi="Times New Roman" w:cs="Times New Roman"/>
                <w:sz w:val="24"/>
                <w:szCs w:val="24"/>
              </w:rPr>
            </w:pPr>
            <w:r>
              <w:rPr>
                <w:rFonts w:ascii="Times New Roman" w:hAnsi="Times New Roman" w:cs="Times New Roman"/>
                <w:sz w:val="24"/>
                <w:szCs w:val="24"/>
              </w:rPr>
              <w:t>1</w:t>
            </w:r>
          </w:p>
        </w:tc>
        <w:tc>
          <w:tcPr>
            <w:tcW w:w="2709" w:type="dxa"/>
            <w:vAlign w:val="center"/>
          </w:tcPr>
          <w:p w:rsidR="00481705" w:rsidRPr="00606CC3" w:rsidRDefault="00481705" w:rsidP="0039286C">
            <w:pPr>
              <w:tabs>
                <w:tab w:val="left" w:pos="567"/>
                <w:tab w:val="left" w:pos="10710"/>
              </w:tabs>
              <w:spacing w:after="0"/>
              <w:ind w:left="81"/>
              <w:rPr>
                <w:rFonts w:ascii="Times New Roman" w:hAnsi="Times New Roman" w:cs="Times New Roman"/>
                <w:b/>
                <w:sz w:val="24"/>
                <w:szCs w:val="24"/>
              </w:rPr>
            </w:pPr>
            <w:r w:rsidRPr="00606CC3">
              <w:rPr>
                <w:rFonts w:ascii="Times New Roman" w:hAnsi="Times New Roman" w:cs="Times New Roman"/>
                <w:b/>
                <w:sz w:val="24"/>
                <w:szCs w:val="24"/>
              </w:rPr>
              <w:t>Metal</w:t>
            </w:r>
          </w:p>
        </w:tc>
        <w:tc>
          <w:tcPr>
            <w:tcW w:w="2254" w:type="dxa"/>
            <w:vAlign w:val="center"/>
          </w:tcPr>
          <w:p w:rsidR="00481705" w:rsidRPr="00606CC3" w:rsidRDefault="00481705" w:rsidP="0039286C">
            <w:pPr>
              <w:tabs>
                <w:tab w:val="left" w:pos="567"/>
                <w:tab w:val="left" w:pos="10710"/>
              </w:tabs>
              <w:spacing w:after="0"/>
              <w:ind w:left="-18"/>
              <w:jc w:val="center"/>
              <w:rPr>
                <w:rFonts w:ascii="Times New Roman" w:hAnsi="Times New Roman" w:cs="Times New Roman"/>
                <w:sz w:val="24"/>
                <w:szCs w:val="24"/>
              </w:rPr>
            </w:pPr>
            <w:r w:rsidRPr="00606CC3">
              <w:rPr>
                <w:rFonts w:ascii="Times New Roman" w:hAnsi="Times New Roman" w:cs="Times New Roman"/>
                <w:sz w:val="24"/>
                <w:szCs w:val="24"/>
              </w:rPr>
              <w:t>3</w:t>
            </w:r>
          </w:p>
        </w:tc>
        <w:tc>
          <w:tcPr>
            <w:tcW w:w="1914" w:type="dxa"/>
            <w:vAlign w:val="center"/>
          </w:tcPr>
          <w:p w:rsidR="00481705" w:rsidRPr="00606CC3" w:rsidRDefault="00481705" w:rsidP="0039286C">
            <w:pPr>
              <w:tabs>
                <w:tab w:val="left" w:pos="567"/>
                <w:tab w:val="left" w:pos="10710"/>
              </w:tabs>
              <w:spacing w:after="0"/>
              <w:jc w:val="center"/>
              <w:rPr>
                <w:rFonts w:ascii="Times New Roman" w:hAnsi="Times New Roman" w:cs="Times New Roman"/>
                <w:sz w:val="24"/>
                <w:szCs w:val="24"/>
              </w:rPr>
            </w:pPr>
            <w:r w:rsidRPr="00606CC3">
              <w:rPr>
                <w:rFonts w:ascii="Times New Roman" w:hAnsi="Times New Roman" w:cs="Times New Roman"/>
                <w:sz w:val="24"/>
                <w:szCs w:val="24"/>
              </w:rPr>
              <w:t>-</w:t>
            </w:r>
          </w:p>
        </w:tc>
        <w:tc>
          <w:tcPr>
            <w:tcW w:w="2217" w:type="dxa"/>
            <w:vAlign w:val="center"/>
          </w:tcPr>
          <w:p w:rsidR="00481705" w:rsidRPr="00606CC3" w:rsidRDefault="00481705" w:rsidP="0039286C">
            <w:pPr>
              <w:tabs>
                <w:tab w:val="left" w:pos="567"/>
                <w:tab w:val="left" w:pos="10710"/>
              </w:tabs>
              <w:spacing w:after="0"/>
              <w:jc w:val="center"/>
              <w:rPr>
                <w:rFonts w:ascii="Times New Roman" w:hAnsi="Times New Roman" w:cs="Times New Roman"/>
                <w:b/>
                <w:sz w:val="24"/>
                <w:szCs w:val="24"/>
              </w:rPr>
            </w:pPr>
            <w:r w:rsidRPr="00606CC3">
              <w:rPr>
                <w:rFonts w:ascii="Times New Roman" w:hAnsi="Times New Roman" w:cs="Times New Roman"/>
                <w:b/>
                <w:sz w:val="24"/>
                <w:szCs w:val="24"/>
              </w:rPr>
              <w:t>15 01 04</w:t>
            </w:r>
          </w:p>
        </w:tc>
      </w:tr>
      <w:tr w:rsidR="00606CC3" w:rsidRPr="00606CC3" w:rsidTr="0039286C">
        <w:tc>
          <w:tcPr>
            <w:tcW w:w="1021" w:type="dxa"/>
            <w:vAlign w:val="center"/>
          </w:tcPr>
          <w:p w:rsidR="00481705" w:rsidRPr="00606CC3" w:rsidRDefault="000D1D08" w:rsidP="0039286C">
            <w:pPr>
              <w:tabs>
                <w:tab w:val="left" w:pos="567"/>
                <w:tab w:val="left" w:pos="10710"/>
              </w:tabs>
              <w:spacing w:after="0"/>
              <w:ind w:left="112"/>
              <w:jc w:val="center"/>
              <w:rPr>
                <w:rFonts w:ascii="Times New Roman" w:hAnsi="Times New Roman" w:cs="Times New Roman"/>
                <w:sz w:val="24"/>
                <w:szCs w:val="24"/>
              </w:rPr>
            </w:pPr>
            <w:r>
              <w:rPr>
                <w:rFonts w:ascii="Times New Roman" w:hAnsi="Times New Roman" w:cs="Times New Roman"/>
                <w:sz w:val="24"/>
                <w:szCs w:val="24"/>
              </w:rPr>
              <w:t>2</w:t>
            </w:r>
          </w:p>
        </w:tc>
        <w:tc>
          <w:tcPr>
            <w:tcW w:w="2709" w:type="dxa"/>
          </w:tcPr>
          <w:p w:rsidR="00481705" w:rsidRPr="00606CC3" w:rsidRDefault="00481705" w:rsidP="0039286C">
            <w:pPr>
              <w:tabs>
                <w:tab w:val="left" w:pos="567"/>
                <w:tab w:val="left" w:pos="10710"/>
              </w:tabs>
              <w:spacing w:after="0"/>
              <w:ind w:left="81"/>
              <w:jc w:val="both"/>
              <w:rPr>
                <w:rFonts w:ascii="Times New Roman" w:hAnsi="Times New Roman" w:cs="Times New Roman"/>
                <w:b/>
                <w:sz w:val="24"/>
                <w:szCs w:val="24"/>
              </w:rPr>
            </w:pPr>
            <w:r w:rsidRPr="00606CC3">
              <w:rPr>
                <w:rFonts w:ascii="Times New Roman" w:hAnsi="Times New Roman" w:cs="Times New Roman"/>
                <w:b/>
                <w:sz w:val="24"/>
                <w:szCs w:val="24"/>
              </w:rPr>
              <w:t>Plastic</w:t>
            </w:r>
          </w:p>
        </w:tc>
        <w:tc>
          <w:tcPr>
            <w:tcW w:w="2254" w:type="dxa"/>
            <w:vAlign w:val="center"/>
          </w:tcPr>
          <w:p w:rsidR="00481705" w:rsidRPr="00606CC3" w:rsidRDefault="00447838" w:rsidP="0039286C">
            <w:pPr>
              <w:tabs>
                <w:tab w:val="left" w:pos="567"/>
                <w:tab w:val="left" w:pos="10710"/>
              </w:tabs>
              <w:spacing w:after="0"/>
              <w:ind w:left="-18"/>
              <w:jc w:val="center"/>
              <w:rPr>
                <w:rFonts w:ascii="Times New Roman" w:hAnsi="Times New Roman" w:cs="Times New Roman"/>
                <w:sz w:val="24"/>
                <w:szCs w:val="24"/>
              </w:rPr>
            </w:pPr>
            <w:r>
              <w:rPr>
                <w:rFonts w:ascii="Times New Roman" w:hAnsi="Times New Roman" w:cs="Times New Roman"/>
                <w:sz w:val="24"/>
                <w:szCs w:val="24"/>
              </w:rPr>
              <w:t>3</w:t>
            </w:r>
          </w:p>
        </w:tc>
        <w:tc>
          <w:tcPr>
            <w:tcW w:w="1914" w:type="dxa"/>
            <w:vAlign w:val="center"/>
          </w:tcPr>
          <w:p w:rsidR="00481705" w:rsidRPr="00606CC3" w:rsidRDefault="00481705" w:rsidP="0039286C">
            <w:pPr>
              <w:tabs>
                <w:tab w:val="left" w:pos="567"/>
                <w:tab w:val="left" w:pos="10710"/>
              </w:tabs>
              <w:spacing w:after="0"/>
              <w:jc w:val="center"/>
              <w:rPr>
                <w:rFonts w:ascii="Times New Roman" w:hAnsi="Times New Roman" w:cs="Times New Roman"/>
                <w:sz w:val="24"/>
                <w:szCs w:val="24"/>
              </w:rPr>
            </w:pPr>
            <w:r w:rsidRPr="00606CC3">
              <w:rPr>
                <w:rFonts w:ascii="Times New Roman" w:hAnsi="Times New Roman" w:cs="Times New Roman"/>
                <w:sz w:val="24"/>
                <w:szCs w:val="24"/>
              </w:rPr>
              <w:t>-</w:t>
            </w:r>
          </w:p>
        </w:tc>
        <w:tc>
          <w:tcPr>
            <w:tcW w:w="2217" w:type="dxa"/>
            <w:vAlign w:val="center"/>
          </w:tcPr>
          <w:p w:rsidR="00481705" w:rsidRPr="00606CC3" w:rsidRDefault="00481705" w:rsidP="0039286C">
            <w:pPr>
              <w:tabs>
                <w:tab w:val="left" w:pos="567"/>
                <w:tab w:val="left" w:pos="10710"/>
              </w:tabs>
              <w:spacing w:after="0"/>
              <w:jc w:val="center"/>
              <w:rPr>
                <w:rFonts w:ascii="Times New Roman" w:hAnsi="Times New Roman" w:cs="Times New Roman"/>
                <w:b/>
                <w:sz w:val="24"/>
                <w:szCs w:val="24"/>
              </w:rPr>
            </w:pPr>
            <w:r w:rsidRPr="00606CC3">
              <w:rPr>
                <w:rFonts w:ascii="Times New Roman" w:hAnsi="Times New Roman" w:cs="Times New Roman"/>
                <w:b/>
                <w:sz w:val="24"/>
                <w:szCs w:val="24"/>
              </w:rPr>
              <w:t>15.01.02</w:t>
            </w:r>
          </w:p>
        </w:tc>
      </w:tr>
      <w:tr w:rsidR="00606CC3" w:rsidRPr="00606CC3" w:rsidTr="0039286C">
        <w:tc>
          <w:tcPr>
            <w:tcW w:w="1021" w:type="dxa"/>
            <w:vAlign w:val="center"/>
          </w:tcPr>
          <w:p w:rsidR="00481705" w:rsidRPr="00606CC3" w:rsidRDefault="000D1D08" w:rsidP="0039286C">
            <w:pPr>
              <w:tabs>
                <w:tab w:val="left" w:pos="567"/>
                <w:tab w:val="left" w:pos="10710"/>
              </w:tabs>
              <w:spacing w:after="0"/>
              <w:ind w:left="112"/>
              <w:jc w:val="center"/>
              <w:rPr>
                <w:rFonts w:ascii="Times New Roman" w:hAnsi="Times New Roman" w:cs="Times New Roman"/>
                <w:sz w:val="24"/>
                <w:szCs w:val="24"/>
              </w:rPr>
            </w:pPr>
            <w:r>
              <w:rPr>
                <w:rFonts w:ascii="Times New Roman" w:hAnsi="Times New Roman" w:cs="Times New Roman"/>
                <w:sz w:val="24"/>
                <w:szCs w:val="24"/>
              </w:rPr>
              <w:t>3</w:t>
            </w:r>
          </w:p>
        </w:tc>
        <w:tc>
          <w:tcPr>
            <w:tcW w:w="2709" w:type="dxa"/>
          </w:tcPr>
          <w:p w:rsidR="00481705" w:rsidRPr="00606CC3" w:rsidRDefault="00481705" w:rsidP="0039286C">
            <w:pPr>
              <w:tabs>
                <w:tab w:val="left" w:pos="567"/>
                <w:tab w:val="left" w:pos="10710"/>
              </w:tabs>
              <w:spacing w:after="0"/>
              <w:ind w:left="81"/>
              <w:jc w:val="both"/>
              <w:rPr>
                <w:rFonts w:ascii="Times New Roman" w:hAnsi="Times New Roman" w:cs="Times New Roman"/>
                <w:b/>
                <w:sz w:val="24"/>
                <w:szCs w:val="24"/>
              </w:rPr>
            </w:pPr>
            <w:r w:rsidRPr="00606CC3">
              <w:rPr>
                <w:rFonts w:ascii="Times New Roman" w:hAnsi="Times New Roman" w:cs="Times New Roman"/>
                <w:b/>
                <w:sz w:val="24"/>
                <w:szCs w:val="24"/>
              </w:rPr>
              <w:t>Deseuri menajere</w:t>
            </w:r>
          </w:p>
        </w:tc>
        <w:tc>
          <w:tcPr>
            <w:tcW w:w="2254" w:type="dxa"/>
            <w:vAlign w:val="center"/>
          </w:tcPr>
          <w:p w:rsidR="00481705" w:rsidRPr="00606CC3" w:rsidRDefault="00481705" w:rsidP="0039286C">
            <w:pPr>
              <w:tabs>
                <w:tab w:val="left" w:pos="567"/>
                <w:tab w:val="left" w:pos="10710"/>
              </w:tabs>
              <w:spacing w:after="0"/>
              <w:ind w:left="-18"/>
              <w:jc w:val="center"/>
              <w:rPr>
                <w:rFonts w:ascii="Times New Roman" w:hAnsi="Times New Roman" w:cs="Times New Roman"/>
                <w:sz w:val="24"/>
                <w:szCs w:val="24"/>
              </w:rPr>
            </w:pPr>
          </w:p>
        </w:tc>
        <w:tc>
          <w:tcPr>
            <w:tcW w:w="1914" w:type="dxa"/>
            <w:vAlign w:val="center"/>
          </w:tcPr>
          <w:p w:rsidR="00481705" w:rsidRPr="00606CC3" w:rsidRDefault="00481705" w:rsidP="0039286C">
            <w:pPr>
              <w:tabs>
                <w:tab w:val="left" w:pos="567"/>
                <w:tab w:val="left" w:pos="10710"/>
              </w:tabs>
              <w:spacing w:after="0"/>
              <w:jc w:val="center"/>
              <w:rPr>
                <w:rFonts w:ascii="Times New Roman" w:hAnsi="Times New Roman" w:cs="Times New Roman"/>
                <w:sz w:val="24"/>
                <w:szCs w:val="24"/>
              </w:rPr>
            </w:pPr>
            <w:r w:rsidRPr="00606CC3">
              <w:rPr>
                <w:rFonts w:ascii="Times New Roman" w:hAnsi="Times New Roman" w:cs="Times New Roman"/>
                <w:sz w:val="24"/>
                <w:szCs w:val="24"/>
              </w:rPr>
              <w:t>0,5</w:t>
            </w:r>
          </w:p>
        </w:tc>
        <w:tc>
          <w:tcPr>
            <w:tcW w:w="2217" w:type="dxa"/>
            <w:vAlign w:val="center"/>
          </w:tcPr>
          <w:p w:rsidR="00481705" w:rsidRPr="00606CC3" w:rsidRDefault="00481705" w:rsidP="0039286C">
            <w:pPr>
              <w:tabs>
                <w:tab w:val="left" w:pos="567"/>
                <w:tab w:val="left" w:pos="10710"/>
              </w:tabs>
              <w:spacing w:after="0"/>
              <w:jc w:val="center"/>
              <w:rPr>
                <w:rFonts w:ascii="Times New Roman" w:hAnsi="Times New Roman" w:cs="Times New Roman"/>
                <w:b/>
                <w:sz w:val="24"/>
                <w:szCs w:val="24"/>
              </w:rPr>
            </w:pPr>
            <w:r w:rsidRPr="00606CC3">
              <w:rPr>
                <w:rFonts w:ascii="Times New Roman" w:hAnsi="Times New Roman" w:cs="Times New Roman"/>
                <w:b/>
                <w:sz w:val="24"/>
                <w:szCs w:val="24"/>
              </w:rPr>
              <w:t>20 03 01</w:t>
            </w:r>
          </w:p>
        </w:tc>
      </w:tr>
    </w:tbl>
    <w:p w:rsidR="00D92D3D" w:rsidRPr="00481705" w:rsidRDefault="00D92D3D" w:rsidP="00B34CDB">
      <w:pPr>
        <w:spacing w:after="0" w:line="240" w:lineRule="auto"/>
        <w:ind w:left="720"/>
        <w:jc w:val="both"/>
        <w:rPr>
          <w:rFonts w:ascii="Times New Roman" w:eastAsia="Times New Roman" w:hAnsi="Times New Roman" w:cs="Times New Roman"/>
          <w:i/>
          <w:color w:val="FF0000"/>
          <w:sz w:val="24"/>
          <w:szCs w:val="24"/>
        </w:rPr>
      </w:pPr>
    </w:p>
    <w:p w:rsidR="009275DF" w:rsidRPr="00D92D3D" w:rsidRDefault="009275DF" w:rsidP="00B34CDB">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i/>
          <w:sz w:val="24"/>
          <w:szCs w:val="24"/>
        </w:rPr>
        <w:t xml:space="preserve">Modul de gospodarire a deseurilor; depozitare controlata, transport, tratare, refolosire, distrugere, integrare in mediu, comercializare </w:t>
      </w:r>
    </w:p>
    <w:p w:rsidR="009275DF" w:rsidRPr="00D92D3D" w:rsidRDefault="009275DF" w:rsidP="00B34CDB">
      <w:pPr>
        <w:tabs>
          <w:tab w:val="left" w:pos="567"/>
          <w:tab w:val="left" w:pos="10710"/>
        </w:tabs>
        <w:spacing w:after="0"/>
        <w:ind w:left="720"/>
        <w:jc w:val="both"/>
        <w:rPr>
          <w:rFonts w:ascii="Times New Roman" w:hAnsi="Times New Roman" w:cs="Times New Roman"/>
          <w:sz w:val="24"/>
          <w:szCs w:val="24"/>
        </w:rPr>
      </w:pPr>
      <w:r w:rsidRPr="00D92D3D">
        <w:rPr>
          <w:rFonts w:ascii="Times New Roman" w:hAnsi="Times New Roman" w:cs="Times New Roman"/>
          <w:sz w:val="24"/>
          <w:szCs w:val="24"/>
        </w:rPr>
        <w:t>Deşeurile rezultate sunt depozitate in containere inchise, amplasate pe platforme betonate, de unde sunt preluate de unitati specializate, pe baza de contract prestari servicii.</w:t>
      </w:r>
    </w:p>
    <w:p w:rsidR="009275DF" w:rsidRPr="00D92D3D" w:rsidRDefault="009275DF" w:rsidP="00B34CDB">
      <w:pPr>
        <w:spacing w:after="0" w:line="240" w:lineRule="auto"/>
        <w:ind w:left="720"/>
        <w:jc w:val="both"/>
        <w:rPr>
          <w:rFonts w:ascii="Times New Roman" w:eastAsia="Times New Roman" w:hAnsi="Times New Roman" w:cs="Times New Roman"/>
          <w:i/>
          <w:sz w:val="24"/>
          <w:szCs w:val="24"/>
        </w:rPr>
      </w:pPr>
    </w:p>
    <w:p w:rsidR="003A585E" w:rsidRPr="00606CC3" w:rsidRDefault="003A585E" w:rsidP="00B34CDB">
      <w:pPr>
        <w:spacing w:after="0" w:line="240" w:lineRule="auto"/>
        <w:ind w:left="720"/>
        <w:jc w:val="both"/>
        <w:rPr>
          <w:rFonts w:ascii="Times New Roman" w:eastAsia="Times New Roman" w:hAnsi="Times New Roman" w:cs="Times New Roman"/>
          <w:i/>
          <w:sz w:val="24"/>
          <w:szCs w:val="24"/>
        </w:rPr>
      </w:pPr>
      <w:r w:rsidRPr="00606CC3">
        <w:rPr>
          <w:rFonts w:ascii="Times New Roman" w:eastAsia="Times New Roman" w:hAnsi="Times New Roman" w:cs="Times New Roman"/>
          <w:b/>
          <w:bCs/>
          <w:i/>
          <w:sz w:val="24"/>
          <w:szCs w:val="24"/>
        </w:rPr>
        <w:t>-</w:t>
      </w:r>
      <w:r w:rsidRPr="00606CC3">
        <w:rPr>
          <w:rFonts w:ascii="Times New Roman" w:eastAsia="Times New Roman" w:hAnsi="Times New Roman" w:cs="Times New Roman"/>
          <w:i/>
          <w:sz w:val="24"/>
          <w:szCs w:val="24"/>
        </w:rPr>
        <w:t> </w:t>
      </w:r>
      <w:proofErr w:type="gramStart"/>
      <w:r w:rsidRPr="00606CC3">
        <w:rPr>
          <w:rFonts w:ascii="Times New Roman" w:eastAsia="Times New Roman" w:hAnsi="Times New Roman" w:cs="Times New Roman"/>
          <w:i/>
          <w:sz w:val="24"/>
          <w:szCs w:val="24"/>
        </w:rPr>
        <w:t>programul</w:t>
      </w:r>
      <w:proofErr w:type="gramEnd"/>
      <w:r w:rsidRPr="00606CC3">
        <w:rPr>
          <w:rFonts w:ascii="Times New Roman" w:eastAsia="Times New Roman" w:hAnsi="Times New Roman" w:cs="Times New Roman"/>
          <w:i/>
          <w:sz w:val="24"/>
          <w:szCs w:val="24"/>
        </w:rPr>
        <w:t xml:space="preserve"> de prevenire și reducere a cantităților de deșeuri generate;</w:t>
      </w:r>
    </w:p>
    <w:p w:rsidR="00B151EF" w:rsidRPr="00606CC3" w:rsidRDefault="00B151EF" w:rsidP="00B34CDB">
      <w:pPr>
        <w:spacing w:after="0" w:line="276" w:lineRule="auto"/>
        <w:ind w:left="720"/>
        <w:jc w:val="both"/>
        <w:rPr>
          <w:rFonts w:ascii="Times New Roman" w:hAnsi="Times New Roman" w:cs="Times New Roman"/>
          <w:sz w:val="24"/>
          <w:szCs w:val="24"/>
          <w:lang w:val="fr-FR"/>
        </w:rPr>
      </w:pPr>
      <w:r w:rsidRPr="00606CC3">
        <w:rPr>
          <w:rFonts w:ascii="Times New Roman" w:hAnsi="Times New Roman" w:cs="Times New Roman"/>
          <w:sz w:val="24"/>
          <w:szCs w:val="24"/>
          <w:lang w:val="fr-FR"/>
        </w:rPr>
        <w:t>Cantitatile de deseuri generate sunt cele specifice unei constructii de acest gen si nu necesita programe de prevenire si reducere a cantitatilor de deseuri</w:t>
      </w:r>
    </w:p>
    <w:p w:rsidR="005E0F78" w:rsidRPr="00606CC3" w:rsidRDefault="005E0F78" w:rsidP="00B34CDB">
      <w:pPr>
        <w:spacing w:after="0" w:line="276" w:lineRule="auto"/>
        <w:ind w:left="720"/>
        <w:jc w:val="both"/>
        <w:rPr>
          <w:rFonts w:ascii="Times New Roman" w:hAnsi="Times New Roman" w:cs="Times New Roman"/>
          <w:sz w:val="24"/>
          <w:szCs w:val="24"/>
          <w:lang w:val="fr-FR"/>
        </w:rPr>
      </w:pPr>
    </w:p>
    <w:p w:rsidR="003A585E" w:rsidRPr="00606CC3" w:rsidRDefault="003A585E" w:rsidP="00B34CDB">
      <w:pPr>
        <w:spacing w:after="0" w:line="240" w:lineRule="auto"/>
        <w:ind w:left="720"/>
        <w:jc w:val="both"/>
        <w:rPr>
          <w:rFonts w:ascii="Times New Roman" w:eastAsia="Times New Roman" w:hAnsi="Times New Roman" w:cs="Times New Roman"/>
          <w:i/>
          <w:sz w:val="24"/>
          <w:szCs w:val="24"/>
        </w:rPr>
      </w:pPr>
      <w:r w:rsidRPr="00606CC3">
        <w:rPr>
          <w:rFonts w:ascii="Times New Roman" w:eastAsia="Times New Roman" w:hAnsi="Times New Roman" w:cs="Times New Roman"/>
          <w:b/>
          <w:bCs/>
          <w:i/>
          <w:sz w:val="24"/>
          <w:szCs w:val="24"/>
        </w:rPr>
        <w:t>-</w:t>
      </w:r>
      <w:r w:rsidRPr="00606CC3">
        <w:rPr>
          <w:rFonts w:ascii="Times New Roman" w:eastAsia="Times New Roman" w:hAnsi="Times New Roman" w:cs="Times New Roman"/>
          <w:i/>
          <w:sz w:val="24"/>
          <w:szCs w:val="24"/>
        </w:rPr>
        <w:t> </w:t>
      </w:r>
      <w:proofErr w:type="gramStart"/>
      <w:r w:rsidRPr="00606CC3">
        <w:rPr>
          <w:rFonts w:ascii="Times New Roman" w:eastAsia="Times New Roman" w:hAnsi="Times New Roman" w:cs="Times New Roman"/>
          <w:i/>
          <w:sz w:val="24"/>
          <w:szCs w:val="24"/>
        </w:rPr>
        <w:t>planul</w:t>
      </w:r>
      <w:proofErr w:type="gramEnd"/>
      <w:r w:rsidRPr="00606CC3">
        <w:rPr>
          <w:rFonts w:ascii="Times New Roman" w:eastAsia="Times New Roman" w:hAnsi="Times New Roman" w:cs="Times New Roman"/>
          <w:i/>
          <w:sz w:val="24"/>
          <w:szCs w:val="24"/>
        </w:rPr>
        <w:t xml:space="preserve"> de gestionare a deșeurilor;</w:t>
      </w:r>
    </w:p>
    <w:p w:rsidR="00606CC3" w:rsidRPr="000D1D08" w:rsidRDefault="00B151EF" w:rsidP="000D1D08">
      <w:pPr>
        <w:spacing w:after="0" w:line="276" w:lineRule="auto"/>
        <w:ind w:left="720"/>
        <w:jc w:val="both"/>
        <w:rPr>
          <w:rFonts w:ascii="Times New Roman" w:hAnsi="Times New Roman" w:cs="Times New Roman"/>
          <w:sz w:val="24"/>
          <w:szCs w:val="24"/>
          <w:lang w:eastAsia="ro-RO"/>
        </w:rPr>
      </w:pPr>
      <w:r w:rsidRPr="00606CC3">
        <w:rPr>
          <w:rFonts w:ascii="Times New Roman" w:hAnsi="Times New Roman" w:cs="Times New Roman"/>
          <w:sz w:val="24"/>
          <w:szCs w:val="24"/>
          <w:lang w:eastAsia="ro-RO"/>
        </w:rPr>
        <w:t xml:space="preserve">**Intreaga cantitate de pământ rezultată din terasamente </w:t>
      </w:r>
      <w:proofErr w:type="gramStart"/>
      <w:r w:rsidRPr="00606CC3">
        <w:rPr>
          <w:rFonts w:ascii="Times New Roman" w:hAnsi="Times New Roman" w:cs="Times New Roman"/>
          <w:sz w:val="24"/>
          <w:szCs w:val="24"/>
          <w:lang w:eastAsia="ro-RO"/>
        </w:rPr>
        <w:t>va</w:t>
      </w:r>
      <w:proofErr w:type="gramEnd"/>
      <w:r w:rsidRPr="00606CC3">
        <w:rPr>
          <w:rFonts w:ascii="Times New Roman" w:hAnsi="Times New Roman" w:cs="Times New Roman"/>
          <w:sz w:val="24"/>
          <w:szCs w:val="24"/>
          <w:lang w:eastAsia="ro-RO"/>
        </w:rPr>
        <w:t xml:space="preserve"> fi utilizata la sistemat</w:t>
      </w:r>
      <w:r w:rsidR="000D1D08">
        <w:rPr>
          <w:rFonts w:ascii="Times New Roman" w:hAnsi="Times New Roman" w:cs="Times New Roman"/>
          <w:sz w:val="24"/>
          <w:szCs w:val="24"/>
          <w:lang w:eastAsia="ro-RO"/>
        </w:rPr>
        <w:t>izarea terenului pe amplasament</w:t>
      </w:r>
    </w:p>
    <w:p w:rsidR="00B151EF" w:rsidRPr="00606CC3" w:rsidRDefault="00B151EF" w:rsidP="00B34CDB">
      <w:pPr>
        <w:spacing w:after="0" w:line="276" w:lineRule="auto"/>
        <w:ind w:left="720"/>
        <w:jc w:val="both"/>
        <w:rPr>
          <w:rFonts w:ascii="Times New Roman" w:hAnsi="Times New Roman" w:cs="Times New Roman"/>
          <w:sz w:val="24"/>
          <w:szCs w:val="24"/>
          <w:lang w:val="fr-FR"/>
        </w:rPr>
      </w:pPr>
      <w:r w:rsidRPr="00606CC3">
        <w:rPr>
          <w:rFonts w:ascii="Times New Roman" w:hAnsi="Times New Roman" w:cs="Times New Roman"/>
          <w:sz w:val="24"/>
          <w:szCs w:val="24"/>
          <w:lang w:val="fr-FR"/>
        </w:rPr>
        <w:t>**Resturile rezultate din constructie, prin grija constructorului sau a beneficiarului, vor fi selectate si cele care pot fi reutilizate vor fi dirijate in acest scop, iar cele care nu pot fi reutilizate vor fi preluate de o unitate de profil, specializata in preluarea deseurilor rezultate din constructii – pe baza de contract prestari servicii</w:t>
      </w:r>
      <w:r w:rsidR="006554A6" w:rsidRPr="00606CC3">
        <w:rPr>
          <w:rFonts w:ascii="Times New Roman" w:hAnsi="Times New Roman" w:cs="Times New Roman"/>
          <w:sz w:val="24"/>
          <w:szCs w:val="24"/>
          <w:lang w:val="fr-FR"/>
        </w:rPr>
        <w:t xml:space="preserve"> sau vor fi refolosite de beneficiari (cele care permit acest lucru)</w:t>
      </w:r>
    </w:p>
    <w:p w:rsidR="00B151EF" w:rsidRPr="00D92D3D" w:rsidRDefault="00B151EF" w:rsidP="00B34CDB">
      <w:pPr>
        <w:spacing w:after="0" w:line="240" w:lineRule="auto"/>
        <w:ind w:left="720"/>
        <w:jc w:val="both"/>
        <w:rPr>
          <w:rFonts w:ascii="Times New Roman" w:eastAsia="Times New Roman" w:hAnsi="Times New Roman" w:cs="Times New Roman"/>
          <w:i/>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i)</w:t>
      </w:r>
      <w:r w:rsidRPr="00D92D3D">
        <w:rPr>
          <w:rFonts w:ascii="Times New Roman" w:eastAsia="Times New Roman" w:hAnsi="Times New Roman" w:cs="Times New Roman"/>
          <w:sz w:val="24"/>
          <w:szCs w:val="24"/>
        </w:rPr>
        <w:t> </w:t>
      </w:r>
      <w:proofErr w:type="gramStart"/>
      <w:r w:rsidRPr="00D92D3D">
        <w:rPr>
          <w:rFonts w:ascii="Times New Roman" w:eastAsia="Times New Roman" w:hAnsi="Times New Roman" w:cs="Times New Roman"/>
          <w:b/>
          <w:sz w:val="24"/>
          <w:szCs w:val="24"/>
        </w:rPr>
        <w:t>gospodărirea</w:t>
      </w:r>
      <w:proofErr w:type="gramEnd"/>
      <w:r w:rsidRPr="00D92D3D">
        <w:rPr>
          <w:rFonts w:ascii="Times New Roman" w:eastAsia="Times New Roman" w:hAnsi="Times New Roman" w:cs="Times New Roman"/>
          <w:b/>
          <w:sz w:val="24"/>
          <w:szCs w:val="24"/>
        </w:rPr>
        <w:t xml:space="preserve"> substanțelor și preparatelor chimice periculoase:</w:t>
      </w:r>
    </w:p>
    <w:p w:rsidR="003A585E" w:rsidRPr="00D92D3D" w:rsidRDefault="003A585E" w:rsidP="00B34CDB">
      <w:pPr>
        <w:spacing w:after="0" w:line="240" w:lineRule="auto"/>
        <w:ind w:left="720"/>
        <w:jc w:val="both"/>
        <w:rPr>
          <w:rFonts w:ascii="Times New Roman" w:eastAsia="Times New Roman" w:hAnsi="Times New Roman" w:cs="Times New Roman"/>
          <w:i/>
          <w:sz w:val="24"/>
          <w:szCs w:val="24"/>
        </w:rPr>
      </w:pPr>
      <w:r w:rsidRPr="00D92D3D">
        <w:rPr>
          <w:rFonts w:ascii="Times New Roman" w:eastAsia="Times New Roman" w:hAnsi="Times New Roman" w:cs="Times New Roman"/>
          <w:b/>
          <w:bCs/>
          <w:sz w:val="24"/>
          <w:szCs w:val="24"/>
        </w:rPr>
        <w:t>-</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i/>
          <w:sz w:val="24"/>
          <w:szCs w:val="24"/>
        </w:rPr>
        <w:t>substanțele și preparatele chimice periculoase utilizate și/sau produse;</w:t>
      </w:r>
    </w:p>
    <w:p w:rsidR="00B151EF" w:rsidRDefault="00B151EF" w:rsidP="00B34CDB">
      <w:pPr>
        <w:tabs>
          <w:tab w:val="left" w:pos="567"/>
          <w:tab w:val="left" w:pos="10710"/>
        </w:tabs>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rPr>
        <w:t>In cadrul investiţiei analizate nu se utilizeaza</w:t>
      </w:r>
      <w:r w:rsidRPr="00D92D3D">
        <w:rPr>
          <w:rFonts w:ascii="Times New Roman" w:hAnsi="Times New Roman" w:cs="Times New Roman"/>
          <w:b/>
          <w:i/>
          <w:sz w:val="24"/>
          <w:szCs w:val="24"/>
          <w:lang w:val="fr-FR"/>
        </w:rPr>
        <w:t xml:space="preserve"> </w:t>
      </w:r>
      <w:r w:rsidRPr="00D92D3D">
        <w:rPr>
          <w:rFonts w:ascii="Times New Roman" w:hAnsi="Times New Roman" w:cs="Times New Roman"/>
          <w:sz w:val="24"/>
          <w:szCs w:val="24"/>
          <w:lang w:val="fr-FR"/>
        </w:rPr>
        <w:t>substante si preparate chimice periculoase</w:t>
      </w:r>
    </w:p>
    <w:p w:rsidR="000D1D08" w:rsidRPr="00B57AFD" w:rsidRDefault="000D1D08" w:rsidP="00B34CDB">
      <w:pPr>
        <w:tabs>
          <w:tab w:val="left" w:pos="567"/>
          <w:tab w:val="left" w:pos="10710"/>
        </w:tabs>
        <w:spacing w:after="0"/>
        <w:ind w:left="720"/>
        <w:jc w:val="both"/>
        <w:rPr>
          <w:rFonts w:ascii="Times New Roman" w:hAnsi="Times New Roman" w:cs="Times New Roman"/>
          <w:sz w:val="24"/>
          <w:szCs w:val="24"/>
          <w:lang w:val="fr-FR"/>
        </w:rPr>
      </w:pPr>
      <w:r w:rsidRPr="00B57AFD">
        <w:rPr>
          <w:rFonts w:ascii="Times New Roman" w:hAnsi="Times New Roman" w:cs="Times New Roman"/>
          <w:sz w:val="24"/>
          <w:szCs w:val="24"/>
          <w:lang w:val="fr-FR"/>
        </w:rPr>
        <w:t>Clorinarea apei se face in cabina forajului, folosind o statie de clorinare cu clor lichid</w:t>
      </w:r>
    </w:p>
    <w:p w:rsidR="00447838" w:rsidRDefault="00447838" w:rsidP="00B34CDB">
      <w:pPr>
        <w:tabs>
          <w:tab w:val="left" w:pos="567"/>
          <w:tab w:val="left" w:pos="10710"/>
        </w:tabs>
        <w:spacing w:after="0"/>
        <w:ind w:left="720"/>
        <w:jc w:val="both"/>
        <w:rPr>
          <w:rFonts w:ascii="Times New Roman" w:hAnsi="Times New Roman" w:cs="Times New Roman"/>
          <w:spacing w:val="1"/>
          <w:sz w:val="24"/>
          <w:szCs w:val="24"/>
          <w:shd w:val="clear" w:color="auto" w:fill="FFFFFF"/>
        </w:rPr>
      </w:pPr>
      <w:r w:rsidRPr="00447838">
        <w:rPr>
          <w:rFonts w:ascii="Times New Roman" w:hAnsi="Times New Roman" w:cs="Times New Roman"/>
          <w:spacing w:val="1"/>
          <w:sz w:val="24"/>
          <w:szCs w:val="24"/>
          <w:shd w:val="clear" w:color="auto" w:fill="FFFFFF"/>
        </w:rPr>
        <w:t>Clorul lichid este o substanța biocida lichida din grupa 1</w:t>
      </w:r>
      <w:proofErr w:type="gramStart"/>
      <w:r w:rsidRPr="00447838">
        <w:rPr>
          <w:rFonts w:ascii="Times New Roman" w:hAnsi="Times New Roman" w:cs="Times New Roman"/>
          <w:spacing w:val="1"/>
          <w:sz w:val="24"/>
          <w:szCs w:val="24"/>
          <w:shd w:val="clear" w:color="auto" w:fill="FFFFFF"/>
        </w:rPr>
        <w:t>,Tp2</w:t>
      </w:r>
      <w:proofErr w:type="gramEnd"/>
      <w:r w:rsidRPr="00447838">
        <w:rPr>
          <w:rFonts w:ascii="Times New Roman" w:hAnsi="Times New Roman" w:cs="Times New Roman"/>
          <w:spacing w:val="1"/>
          <w:sz w:val="24"/>
          <w:szCs w:val="24"/>
          <w:shd w:val="clear" w:color="auto" w:fill="FFFFFF"/>
        </w:rPr>
        <w:t xml:space="preserve"> uti</w:t>
      </w:r>
      <w:r>
        <w:rPr>
          <w:rFonts w:ascii="Times New Roman" w:hAnsi="Times New Roman" w:cs="Times New Roman"/>
          <w:spacing w:val="1"/>
          <w:sz w:val="24"/>
          <w:szCs w:val="24"/>
          <w:shd w:val="clear" w:color="auto" w:fill="FFFFFF"/>
        </w:rPr>
        <w:t xml:space="preserve">lizata pentru dezinfecția apei </w:t>
      </w:r>
      <w:r w:rsidRPr="00447838">
        <w:rPr>
          <w:rFonts w:ascii="Times New Roman" w:hAnsi="Times New Roman" w:cs="Times New Roman"/>
          <w:spacing w:val="1"/>
          <w:sz w:val="24"/>
          <w:szCs w:val="24"/>
          <w:shd w:val="clear" w:color="auto" w:fill="FFFFFF"/>
        </w:rPr>
        <w:t xml:space="preserve"> Clor</w:t>
      </w:r>
      <w:r>
        <w:rPr>
          <w:rFonts w:ascii="Times New Roman" w:hAnsi="Times New Roman" w:cs="Times New Roman"/>
          <w:spacing w:val="1"/>
          <w:sz w:val="24"/>
          <w:szCs w:val="24"/>
          <w:shd w:val="clear" w:color="auto" w:fill="FFFFFF"/>
        </w:rPr>
        <w:t>ul l</w:t>
      </w:r>
      <w:r w:rsidRPr="00447838">
        <w:rPr>
          <w:rFonts w:ascii="Times New Roman" w:hAnsi="Times New Roman" w:cs="Times New Roman"/>
          <w:spacing w:val="1"/>
          <w:sz w:val="24"/>
          <w:szCs w:val="24"/>
          <w:shd w:val="clear" w:color="auto" w:fill="FFFFFF"/>
        </w:rPr>
        <w:t>ichid este un compus anorganic al clorului, stabilizat.</w:t>
      </w:r>
    </w:p>
    <w:p w:rsidR="00447838" w:rsidRDefault="00447838" w:rsidP="00447838">
      <w:pPr>
        <w:tabs>
          <w:tab w:val="left" w:pos="567"/>
          <w:tab w:val="left" w:pos="10710"/>
        </w:tabs>
        <w:spacing w:after="0"/>
        <w:ind w:left="720"/>
        <w:jc w:val="both"/>
        <w:rPr>
          <w:rFonts w:ascii="Times New Roman" w:hAnsi="Times New Roman" w:cs="Times New Roman"/>
          <w:spacing w:val="1"/>
          <w:sz w:val="24"/>
          <w:szCs w:val="24"/>
        </w:rPr>
      </w:pPr>
      <w:r w:rsidRPr="00447838">
        <w:rPr>
          <w:rFonts w:ascii="Times New Roman" w:hAnsi="Times New Roman" w:cs="Times New Roman"/>
          <w:spacing w:val="1"/>
          <w:sz w:val="24"/>
          <w:szCs w:val="24"/>
          <w:shd w:val="clear" w:color="auto" w:fill="FFFFFF"/>
        </w:rPr>
        <w:t xml:space="preserve"> Produsul conţine: Hipoclorit de sodiu 13% Cl activ. Datorită stabilizării sale speciale, </w:t>
      </w:r>
      <w:r>
        <w:rPr>
          <w:rFonts w:ascii="Times New Roman" w:hAnsi="Times New Roman" w:cs="Times New Roman"/>
          <w:spacing w:val="1"/>
          <w:sz w:val="24"/>
          <w:szCs w:val="24"/>
          <w:shd w:val="clear" w:color="auto" w:fill="FFFFFF"/>
        </w:rPr>
        <w:t>c</w:t>
      </w:r>
      <w:r w:rsidRPr="00447838">
        <w:rPr>
          <w:rFonts w:ascii="Times New Roman" w:hAnsi="Times New Roman" w:cs="Times New Roman"/>
          <w:spacing w:val="1"/>
          <w:sz w:val="24"/>
          <w:szCs w:val="24"/>
          <w:shd w:val="clear" w:color="auto" w:fill="FFFFFF"/>
        </w:rPr>
        <w:t>lorul lichid poate fi depozitat pentru aproximativ trei luni. Datorită acestei caracteristici excepţionale</w:t>
      </w:r>
      <w:r>
        <w:rPr>
          <w:rFonts w:ascii="Times New Roman" w:hAnsi="Times New Roman" w:cs="Times New Roman"/>
          <w:spacing w:val="1"/>
          <w:sz w:val="24"/>
          <w:szCs w:val="24"/>
          <w:shd w:val="clear" w:color="auto" w:fill="FFFFFF"/>
        </w:rPr>
        <w:t>,</w:t>
      </w:r>
      <w:r w:rsidRPr="00447838">
        <w:rPr>
          <w:rFonts w:ascii="Times New Roman" w:hAnsi="Times New Roman" w:cs="Times New Roman"/>
          <w:spacing w:val="1"/>
          <w:sz w:val="24"/>
          <w:szCs w:val="24"/>
          <w:shd w:val="clear" w:color="auto" w:fill="FFFFFF"/>
        </w:rPr>
        <w:t xml:space="preserve"> </w:t>
      </w:r>
      <w:r>
        <w:rPr>
          <w:rFonts w:ascii="Times New Roman" w:hAnsi="Times New Roman" w:cs="Times New Roman"/>
          <w:spacing w:val="1"/>
          <w:sz w:val="24"/>
          <w:szCs w:val="24"/>
          <w:shd w:val="clear" w:color="auto" w:fill="FFFFFF"/>
        </w:rPr>
        <w:t>clorul</w:t>
      </w:r>
      <w:r w:rsidRPr="00447838">
        <w:rPr>
          <w:rFonts w:ascii="Times New Roman" w:hAnsi="Times New Roman" w:cs="Times New Roman"/>
          <w:spacing w:val="1"/>
          <w:sz w:val="24"/>
          <w:szCs w:val="24"/>
          <w:shd w:val="clear" w:color="auto" w:fill="FFFFFF"/>
        </w:rPr>
        <w:t xml:space="preserve"> </w:t>
      </w:r>
      <w:r>
        <w:rPr>
          <w:rFonts w:ascii="Times New Roman" w:hAnsi="Times New Roman" w:cs="Times New Roman"/>
          <w:spacing w:val="1"/>
          <w:sz w:val="24"/>
          <w:szCs w:val="24"/>
          <w:shd w:val="clear" w:color="auto" w:fill="FFFFFF"/>
        </w:rPr>
        <w:t>l</w:t>
      </w:r>
      <w:r w:rsidRPr="00447838">
        <w:rPr>
          <w:rFonts w:ascii="Times New Roman" w:hAnsi="Times New Roman" w:cs="Times New Roman"/>
          <w:spacing w:val="1"/>
          <w:sz w:val="24"/>
          <w:szCs w:val="24"/>
          <w:shd w:val="clear" w:color="auto" w:fill="FFFFFF"/>
        </w:rPr>
        <w:t xml:space="preserve">ichid poate fi utilizat fără probleme direct din ambalajul în care a fost livrat, prin pompe de dozare, mai ales dacă </w:t>
      </w:r>
      <w:proofErr w:type="gramStart"/>
      <w:r w:rsidRPr="00447838">
        <w:rPr>
          <w:rFonts w:ascii="Times New Roman" w:hAnsi="Times New Roman" w:cs="Times New Roman"/>
          <w:spacing w:val="1"/>
          <w:sz w:val="24"/>
          <w:szCs w:val="24"/>
          <w:shd w:val="clear" w:color="auto" w:fill="FFFFFF"/>
        </w:rPr>
        <w:t>este</w:t>
      </w:r>
      <w:proofErr w:type="gramEnd"/>
      <w:r w:rsidRPr="00447838">
        <w:rPr>
          <w:rFonts w:ascii="Times New Roman" w:hAnsi="Times New Roman" w:cs="Times New Roman"/>
          <w:spacing w:val="1"/>
          <w:sz w:val="24"/>
          <w:szCs w:val="24"/>
          <w:shd w:val="clear" w:color="auto" w:fill="FFFFFF"/>
        </w:rPr>
        <w:t xml:space="preserve"> disponibilă o instalaţie de măsurare şi tehnică de control.</w:t>
      </w:r>
      <w:r w:rsidRPr="00447838">
        <w:rPr>
          <w:rFonts w:ascii="Times New Roman" w:hAnsi="Times New Roman" w:cs="Times New Roman"/>
          <w:spacing w:val="1"/>
          <w:sz w:val="24"/>
          <w:szCs w:val="24"/>
        </w:rPr>
        <w:t xml:space="preserve"> </w:t>
      </w:r>
    </w:p>
    <w:p w:rsidR="00447838" w:rsidRPr="00447838" w:rsidRDefault="00447838" w:rsidP="00447838">
      <w:pPr>
        <w:tabs>
          <w:tab w:val="left" w:pos="567"/>
          <w:tab w:val="left" w:pos="10710"/>
        </w:tabs>
        <w:spacing w:after="0"/>
        <w:ind w:left="720"/>
        <w:jc w:val="both"/>
        <w:rPr>
          <w:rFonts w:ascii="Times New Roman" w:hAnsi="Times New Roman" w:cs="Times New Roman"/>
          <w:spacing w:val="1"/>
          <w:sz w:val="24"/>
          <w:szCs w:val="24"/>
          <w:shd w:val="clear" w:color="auto" w:fill="FFFFFF"/>
        </w:rPr>
      </w:pPr>
    </w:p>
    <w:p w:rsidR="003A585E" w:rsidRPr="00D92D3D" w:rsidRDefault="003A585E" w:rsidP="00B34CDB">
      <w:pPr>
        <w:spacing w:after="0" w:line="240" w:lineRule="auto"/>
        <w:ind w:left="720"/>
        <w:jc w:val="both"/>
        <w:rPr>
          <w:rFonts w:ascii="Times New Roman" w:eastAsia="Times New Roman" w:hAnsi="Times New Roman" w:cs="Times New Roman"/>
          <w:i/>
          <w:sz w:val="24"/>
          <w:szCs w:val="24"/>
        </w:rPr>
      </w:pPr>
      <w:r w:rsidRPr="00D92D3D">
        <w:rPr>
          <w:rFonts w:ascii="Times New Roman" w:eastAsia="Times New Roman" w:hAnsi="Times New Roman" w:cs="Times New Roman"/>
          <w:b/>
          <w:bCs/>
          <w:sz w:val="24"/>
          <w:szCs w:val="24"/>
        </w:rPr>
        <w:t>-</w:t>
      </w:r>
      <w:r w:rsidRPr="00D92D3D">
        <w:rPr>
          <w:rFonts w:ascii="Times New Roman" w:eastAsia="Times New Roman" w:hAnsi="Times New Roman" w:cs="Times New Roman"/>
          <w:sz w:val="24"/>
          <w:szCs w:val="24"/>
        </w:rPr>
        <w:t> </w:t>
      </w:r>
      <w:proofErr w:type="gramStart"/>
      <w:r w:rsidRPr="00D92D3D">
        <w:rPr>
          <w:rFonts w:ascii="Times New Roman" w:eastAsia="Times New Roman" w:hAnsi="Times New Roman" w:cs="Times New Roman"/>
          <w:i/>
          <w:sz w:val="24"/>
          <w:szCs w:val="24"/>
        </w:rPr>
        <w:t>modul</w:t>
      </w:r>
      <w:proofErr w:type="gramEnd"/>
      <w:r w:rsidRPr="00D92D3D">
        <w:rPr>
          <w:rFonts w:ascii="Times New Roman" w:eastAsia="Times New Roman" w:hAnsi="Times New Roman" w:cs="Times New Roman"/>
          <w:i/>
          <w:sz w:val="24"/>
          <w:szCs w:val="24"/>
        </w:rPr>
        <w:t xml:space="preserve"> de gospodărire a substanțelor și preparatelor chimice periculoase și asigurarea condițiilor de protecție a factorilor de mediu și a sănătății populației.</w:t>
      </w:r>
    </w:p>
    <w:p w:rsidR="00447838" w:rsidRDefault="00447838" w:rsidP="00447838">
      <w:pPr>
        <w:tabs>
          <w:tab w:val="left" w:pos="567"/>
          <w:tab w:val="left" w:pos="10710"/>
        </w:tabs>
        <w:spacing w:after="0"/>
        <w:ind w:left="720"/>
        <w:jc w:val="both"/>
        <w:rPr>
          <w:rFonts w:ascii="Times New Roman" w:hAnsi="Times New Roman" w:cs="Times New Roman"/>
          <w:spacing w:val="1"/>
          <w:sz w:val="24"/>
          <w:szCs w:val="24"/>
          <w:shd w:val="clear" w:color="auto" w:fill="FFFFFF"/>
        </w:rPr>
      </w:pPr>
      <w:r>
        <w:rPr>
          <w:rFonts w:ascii="Times New Roman" w:hAnsi="Times New Roman" w:cs="Times New Roman"/>
          <w:spacing w:val="1"/>
          <w:sz w:val="24"/>
          <w:szCs w:val="24"/>
          <w:shd w:val="clear" w:color="auto" w:fill="FFFFFF"/>
        </w:rPr>
        <w:t>Clorul lichid s</w:t>
      </w:r>
      <w:r w:rsidRPr="00447838">
        <w:rPr>
          <w:rFonts w:ascii="Times New Roman" w:hAnsi="Times New Roman" w:cs="Times New Roman"/>
          <w:spacing w:val="1"/>
          <w:sz w:val="24"/>
          <w:szCs w:val="24"/>
          <w:shd w:val="clear" w:color="auto" w:fill="FFFFFF"/>
        </w:rPr>
        <w:t xml:space="preserve">e utilizează prin pompe de dozare, cu o instalaţie de măsurare şi tehnică de control. </w:t>
      </w:r>
    </w:p>
    <w:p w:rsidR="00447838" w:rsidRDefault="00447838" w:rsidP="00447838">
      <w:pPr>
        <w:spacing w:after="0" w:line="240" w:lineRule="auto"/>
        <w:ind w:left="720"/>
        <w:jc w:val="both"/>
        <w:rPr>
          <w:rFonts w:ascii="Times New Roman" w:hAnsi="Times New Roman" w:cs="Times New Roman"/>
          <w:spacing w:val="1"/>
          <w:sz w:val="24"/>
          <w:szCs w:val="24"/>
          <w:shd w:val="clear" w:color="auto" w:fill="FFFFFF"/>
        </w:rPr>
      </w:pPr>
      <w:r w:rsidRPr="00447838">
        <w:rPr>
          <w:rFonts w:ascii="Times New Roman" w:hAnsi="Times New Roman" w:cs="Times New Roman"/>
          <w:spacing w:val="1"/>
          <w:sz w:val="24"/>
          <w:szCs w:val="24"/>
          <w:shd w:val="clear" w:color="auto" w:fill="FFFFFF"/>
        </w:rPr>
        <w:t xml:space="preserve">Eliminarea in siguranța a produsului si </w:t>
      </w:r>
      <w:proofErr w:type="gramStart"/>
      <w:r w:rsidRPr="00447838">
        <w:rPr>
          <w:rFonts w:ascii="Times New Roman" w:hAnsi="Times New Roman" w:cs="Times New Roman"/>
          <w:spacing w:val="1"/>
          <w:sz w:val="24"/>
          <w:szCs w:val="24"/>
          <w:shd w:val="clear" w:color="auto" w:fill="FFFFFF"/>
        </w:rPr>
        <w:t>a</w:t>
      </w:r>
      <w:proofErr w:type="gramEnd"/>
      <w:r w:rsidRPr="00447838">
        <w:rPr>
          <w:rFonts w:ascii="Times New Roman" w:hAnsi="Times New Roman" w:cs="Times New Roman"/>
          <w:spacing w:val="1"/>
          <w:sz w:val="24"/>
          <w:szCs w:val="24"/>
          <w:shd w:val="clear" w:color="auto" w:fill="FFFFFF"/>
        </w:rPr>
        <w:t xml:space="preserve"> ambalajului se face prin firme specializate.</w:t>
      </w:r>
    </w:p>
    <w:p w:rsidR="00B151EF" w:rsidRDefault="00447838" w:rsidP="00447838">
      <w:pPr>
        <w:spacing w:after="0" w:line="240" w:lineRule="auto"/>
        <w:ind w:left="720"/>
        <w:jc w:val="both"/>
        <w:rPr>
          <w:rFonts w:ascii="Times New Roman" w:hAnsi="Times New Roman" w:cs="Times New Roman"/>
          <w:spacing w:val="1"/>
          <w:sz w:val="24"/>
          <w:szCs w:val="24"/>
          <w:shd w:val="clear" w:color="auto" w:fill="FFFFFF"/>
        </w:rPr>
      </w:pPr>
      <w:r w:rsidRPr="00447838">
        <w:rPr>
          <w:rFonts w:ascii="Times New Roman" w:hAnsi="Times New Roman" w:cs="Times New Roman"/>
          <w:spacing w:val="1"/>
          <w:sz w:val="24"/>
          <w:szCs w:val="24"/>
          <w:shd w:val="clear" w:color="auto" w:fill="FFFFFF"/>
        </w:rPr>
        <w:t xml:space="preserve"> Ambalajul </w:t>
      </w:r>
      <w:proofErr w:type="gramStart"/>
      <w:r w:rsidRPr="00447838">
        <w:rPr>
          <w:rFonts w:ascii="Times New Roman" w:hAnsi="Times New Roman" w:cs="Times New Roman"/>
          <w:spacing w:val="1"/>
          <w:sz w:val="24"/>
          <w:szCs w:val="24"/>
          <w:shd w:val="clear" w:color="auto" w:fill="FFFFFF"/>
        </w:rPr>
        <w:t>este</w:t>
      </w:r>
      <w:proofErr w:type="gramEnd"/>
      <w:r w:rsidRPr="00447838">
        <w:rPr>
          <w:rFonts w:ascii="Times New Roman" w:hAnsi="Times New Roman" w:cs="Times New Roman"/>
          <w:spacing w:val="1"/>
          <w:sz w:val="24"/>
          <w:szCs w:val="24"/>
          <w:shd w:val="clear" w:color="auto" w:fill="FFFFFF"/>
        </w:rPr>
        <w:t xml:space="preserve"> de unica folosinta. Se păstrează in ambalajul original închis, ferit de inghet şi căldura excesiva. Produsul se adresează categoriilor de utilizatori: profesional; populație avand efect bactericid</w:t>
      </w:r>
    </w:p>
    <w:p w:rsidR="00447838" w:rsidRDefault="00447838" w:rsidP="00447838">
      <w:pPr>
        <w:spacing w:after="0" w:line="240" w:lineRule="auto"/>
        <w:ind w:left="720"/>
        <w:jc w:val="both"/>
        <w:rPr>
          <w:rFonts w:ascii="Times New Roman" w:hAnsi="Times New Roman" w:cs="Times New Roman"/>
          <w:spacing w:val="1"/>
          <w:sz w:val="24"/>
          <w:szCs w:val="24"/>
          <w:shd w:val="clear" w:color="auto" w:fill="FFFFFF"/>
        </w:rPr>
      </w:pPr>
    </w:p>
    <w:p w:rsidR="00447838" w:rsidRDefault="00B57AFD" w:rsidP="00447838">
      <w:pPr>
        <w:spacing w:after="0" w:line="240" w:lineRule="auto"/>
        <w:ind w:left="720"/>
        <w:jc w:val="both"/>
        <w:rPr>
          <w:rFonts w:ascii="Times New Roman" w:hAnsi="Times New Roman" w:cs="Times New Roman"/>
          <w:b/>
          <w:sz w:val="24"/>
          <w:szCs w:val="24"/>
          <w:lang w:val="fr-FR"/>
        </w:rPr>
      </w:pPr>
      <w:r>
        <w:rPr>
          <w:rFonts w:ascii="Times New Roman" w:hAnsi="Times New Roman" w:cs="Times New Roman"/>
          <w:b/>
          <w:sz w:val="24"/>
          <w:szCs w:val="24"/>
          <w:lang w:val="fr-FR"/>
        </w:rPr>
        <w:lastRenderedPageBreak/>
        <w:t xml:space="preserve">                                                                    -15</w:t>
      </w:r>
      <w:r w:rsidRPr="00D92D3D">
        <w:rPr>
          <w:rFonts w:ascii="Times New Roman" w:hAnsi="Times New Roman" w:cs="Times New Roman"/>
          <w:b/>
          <w:sz w:val="24"/>
          <w:szCs w:val="24"/>
          <w:lang w:val="fr-FR"/>
        </w:rPr>
        <w:t xml:space="preserve"> </w:t>
      </w:r>
      <w:r>
        <w:rPr>
          <w:rFonts w:ascii="Times New Roman" w:hAnsi="Times New Roman" w:cs="Times New Roman"/>
          <w:b/>
          <w:sz w:val="24"/>
          <w:szCs w:val="24"/>
          <w:lang w:val="fr-FR"/>
        </w:rPr>
        <w:t>–</w:t>
      </w:r>
    </w:p>
    <w:p w:rsidR="00B57AFD" w:rsidRPr="00D92D3D" w:rsidRDefault="00B57AFD" w:rsidP="00447838">
      <w:pPr>
        <w:spacing w:after="0" w:line="240" w:lineRule="auto"/>
        <w:ind w:left="720"/>
        <w:jc w:val="both"/>
        <w:rPr>
          <w:rFonts w:ascii="Times New Roman" w:eastAsia="Times New Roman" w:hAnsi="Times New Roman" w:cs="Times New Roman"/>
          <w:sz w:val="24"/>
          <w:szCs w:val="24"/>
        </w:rPr>
      </w:pPr>
    </w:p>
    <w:p w:rsidR="003A585E" w:rsidRPr="00F6420F" w:rsidRDefault="003A585E" w:rsidP="00B34CDB">
      <w:pPr>
        <w:spacing w:after="0" w:line="240" w:lineRule="auto"/>
        <w:ind w:left="720"/>
        <w:jc w:val="both"/>
        <w:rPr>
          <w:rFonts w:ascii="Times New Roman" w:eastAsia="Times New Roman" w:hAnsi="Times New Roman" w:cs="Times New Roman"/>
          <w:b/>
          <w:sz w:val="24"/>
          <w:szCs w:val="24"/>
        </w:rPr>
      </w:pPr>
      <w:r w:rsidRPr="00F6420F">
        <w:rPr>
          <w:rFonts w:ascii="Times New Roman" w:eastAsia="Times New Roman" w:hAnsi="Times New Roman" w:cs="Times New Roman"/>
          <w:b/>
          <w:bCs/>
          <w:sz w:val="24"/>
          <w:szCs w:val="24"/>
        </w:rPr>
        <w:t>B.</w:t>
      </w:r>
      <w:r w:rsidRPr="00F6420F">
        <w:rPr>
          <w:rFonts w:ascii="Times New Roman" w:eastAsia="Times New Roman" w:hAnsi="Times New Roman" w:cs="Times New Roman"/>
          <w:sz w:val="24"/>
          <w:szCs w:val="24"/>
        </w:rPr>
        <w:t> </w:t>
      </w:r>
      <w:r w:rsidRPr="00F6420F">
        <w:rPr>
          <w:rFonts w:ascii="Times New Roman" w:eastAsia="Times New Roman" w:hAnsi="Times New Roman" w:cs="Times New Roman"/>
          <w:b/>
          <w:sz w:val="24"/>
          <w:szCs w:val="24"/>
        </w:rPr>
        <w:t xml:space="preserve">Utilizarea resurselor naturale, în special a solului, a terenurilor, </w:t>
      </w:r>
      <w:proofErr w:type="gramStart"/>
      <w:r w:rsidRPr="00F6420F">
        <w:rPr>
          <w:rFonts w:ascii="Times New Roman" w:eastAsia="Times New Roman" w:hAnsi="Times New Roman" w:cs="Times New Roman"/>
          <w:b/>
          <w:sz w:val="24"/>
          <w:szCs w:val="24"/>
        </w:rPr>
        <w:t>a</w:t>
      </w:r>
      <w:proofErr w:type="gramEnd"/>
      <w:r w:rsidRPr="00F6420F">
        <w:rPr>
          <w:rFonts w:ascii="Times New Roman" w:eastAsia="Times New Roman" w:hAnsi="Times New Roman" w:cs="Times New Roman"/>
          <w:b/>
          <w:sz w:val="24"/>
          <w:szCs w:val="24"/>
        </w:rPr>
        <w:t xml:space="preserve"> apei și a biodiversității.</w:t>
      </w:r>
    </w:p>
    <w:p w:rsidR="00B151EF" w:rsidRPr="00F6420F" w:rsidRDefault="00B151EF" w:rsidP="006554A6">
      <w:pPr>
        <w:spacing w:after="0"/>
        <w:ind w:left="720"/>
        <w:jc w:val="both"/>
        <w:rPr>
          <w:rFonts w:ascii="Times New Roman" w:hAnsi="Times New Roman" w:cs="Times New Roman"/>
          <w:sz w:val="24"/>
          <w:szCs w:val="24"/>
        </w:rPr>
      </w:pPr>
      <w:r w:rsidRPr="00F6420F">
        <w:rPr>
          <w:rFonts w:ascii="Times New Roman" w:hAnsi="Times New Roman" w:cs="Times New Roman"/>
          <w:sz w:val="24"/>
          <w:szCs w:val="24"/>
        </w:rPr>
        <w:tab/>
      </w:r>
      <w:r w:rsidR="006554A6" w:rsidRPr="00F6420F">
        <w:rPr>
          <w:rFonts w:ascii="Times New Roman" w:hAnsi="Times New Roman" w:cs="Times New Roman"/>
          <w:sz w:val="24"/>
          <w:szCs w:val="24"/>
        </w:rPr>
        <w:t xml:space="preserve">Terenul pe care se amplaseaza </w:t>
      </w:r>
      <w:r w:rsidR="00F6420F" w:rsidRPr="00F6420F">
        <w:rPr>
          <w:rFonts w:ascii="Times New Roman" w:hAnsi="Times New Roman" w:cs="Times New Roman"/>
          <w:sz w:val="24"/>
          <w:szCs w:val="24"/>
        </w:rPr>
        <w:t>forajul propus</w:t>
      </w:r>
      <w:r w:rsidR="006554A6" w:rsidRPr="00F6420F">
        <w:rPr>
          <w:rFonts w:ascii="Times New Roman" w:hAnsi="Times New Roman" w:cs="Times New Roman"/>
          <w:sz w:val="24"/>
          <w:szCs w:val="24"/>
        </w:rPr>
        <w:t xml:space="preserve"> </w:t>
      </w:r>
      <w:r w:rsidR="00580FE9" w:rsidRPr="00F6420F">
        <w:rPr>
          <w:rFonts w:ascii="Times New Roman" w:hAnsi="Times New Roman" w:cs="Times New Roman"/>
          <w:sz w:val="24"/>
          <w:szCs w:val="24"/>
        </w:rPr>
        <w:t xml:space="preserve">are categoria de folosinta </w:t>
      </w:r>
      <w:r w:rsidR="00F6420F" w:rsidRPr="00F6420F">
        <w:rPr>
          <w:rFonts w:ascii="Times New Roman" w:hAnsi="Times New Roman" w:cs="Times New Roman"/>
          <w:sz w:val="24"/>
          <w:szCs w:val="24"/>
        </w:rPr>
        <w:t>curti constructii</w:t>
      </w:r>
      <w:r w:rsidR="00580FE9" w:rsidRPr="00F6420F">
        <w:rPr>
          <w:rFonts w:ascii="Times New Roman" w:hAnsi="Times New Roman" w:cs="Times New Roman"/>
          <w:sz w:val="24"/>
          <w:szCs w:val="24"/>
        </w:rPr>
        <w:t xml:space="preserve">, domeniu </w:t>
      </w:r>
      <w:r w:rsidR="00F6420F" w:rsidRPr="00F6420F">
        <w:rPr>
          <w:rFonts w:ascii="Times New Roman" w:hAnsi="Times New Roman" w:cs="Times New Roman"/>
          <w:sz w:val="24"/>
          <w:szCs w:val="24"/>
        </w:rPr>
        <w:t>public</w:t>
      </w:r>
    </w:p>
    <w:p w:rsidR="00580FE9" w:rsidRPr="00F6420F" w:rsidRDefault="00580FE9" w:rsidP="006554A6">
      <w:pPr>
        <w:spacing w:after="0"/>
        <w:ind w:left="720"/>
        <w:jc w:val="both"/>
        <w:rPr>
          <w:rFonts w:ascii="Times New Roman" w:hAnsi="Times New Roman" w:cs="Times New Roman"/>
          <w:sz w:val="24"/>
          <w:szCs w:val="24"/>
        </w:rPr>
      </w:pPr>
      <w:r w:rsidRPr="00F6420F">
        <w:rPr>
          <w:rFonts w:ascii="Times New Roman" w:hAnsi="Times New Roman" w:cs="Times New Roman"/>
          <w:sz w:val="24"/>
          <w:szCs w:val="24"/>
        </w:rPr>
        <w:tab/>
        <w:t>Se mentine categoria de folosinta existenta</w:t>
      </w:r>
    </w:p>
    <w:p w:rsidR="00B151EF" w:rsidRPr="00D92D3D" w:rsidRDefault="00B151EF" w:rsidP="00B34CDB">
      <w:pPr>
        <w:spacing w:after="0" w:line="240" w:lineRule="auto"/>
        <w:ind w:left="720" w:firstLine="720"/>
        <w:jc w:val="both"/>
        <w:rPr>
          <w:rFonts w:ascii="Times New Roman" w:eastAsia="Times New Roman" w:hAnsi="Times New Roman" w:cs="Times New Roman"/>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VII.</w:t>
      </w:r>
      <w:r w:rsidRPr="00D92D3D">
        <w:rPr>
          <w:rFonts w:ascii="Times New Roman" w:eastAsia="Times New Roman" w:hAnsi="Times New Roman" w:cs="Times New Roman"/>
          <w:b/>
          <w:sz w:val="24"/>
          <w:szCs w:val="24"/>
        </w:rPr>
        <w:t> Descrierea aspectelor de mediu susceptibile a fi afectate în mod semnificativ de proiect:</w:t>
      </w:r>
    </w:p>
    <w:p w:rsidR="003A585E" w:rsidRPr="00D92D3D" w:rsidRDefault="00B151EF"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7.1.</w:t>
      </w:r>
      <w:r w:rsidR="003A585E" w:rsidRPr="00D92D3D">
        <w:rPr>
          <w:rFonts w:ascii="Times New Roman" w:eastAsia="Times New Roman" w:hAnsi="Times New Roman" w:cs="Times New Roman"/>
          <w:b/>
          <w:sz w:val="24"/>
          <w:szCs w:val="24"/>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B151EF" w:rsidRPr="00D92D3D" w:rsidRDefault="00B151EF" w:rsidP="00B34CDB">
      <w:pPr>
        <w:spacing w:after="0" w:line="240" w:lineRule="auto"/>
        <w:ind w:left="720"/>
        <w:jc w:val="both"/>
        <w:rPr>
          <w:rFonts w:ascii="Times New Roman" w:eastAsia="Times New Roman" w:hAnsi="Times New Roman" w:cs="Times New Roman"/>
          <w:sz w:val="24"/>
          <w:szCs w:val="24"/>
        </w:rPr>
      </w:pPr>
    </w:p>
    <w:p w:rsidR="00153670" w:rsidRPr="00D92D3D" w:rsidRDefault="00153670" w:rsidP="00153670">
      <w:pPr>
        <w:tabs>
          <w:tab w:val="left" w:pos="567"/>
          <w:tab w:val="left" w:pos="10710"/>
        </w:tabs>
        <w:spacing w:after="0"/>
        <w:ind w:left="720"/>
        <w:jc w:val="both"/>
        <w:rPr>
          <w:rFonts w:ascii="Times New Roman" w:hAnsi="Times New Roman" w:cs="Times New Roman"/>
          <w:b/>
          <w:sz w:val="24"/>
          <w:szCs w:val="24"/>
        </w:rPr>
      </w:pPr>
      <w:r w:rsidRPr="00D92D3D">
        <w:rPr>
          <w:rFonts w:ascii="Times New Roman" w:hAnsi="Times New Roman" w:cs="Times New Roman"/>
          <w:b/>
          <w:sz w:val="24"/>
          <w:szCs w:val="24"/>
        </w:rPr>
        <w:t>7.1.1</w:t>
      </w:r>
      <w:proofErr w:type="gramStart"/>
      <w:r w:rsidRPr="00D92D3D">
        <w:rPr>
          <w:rFonts w:ascii="Times New Roman" w:hAnsi="Times New Roman" w:cs="Times New Roman"/>
          <w:b/>
          <w:sz w:val="24"/>
          <w:szCs w:val="24"/>
        </w:rPr>
        <w:t>.</w:t>
      </w:r>
      <w:r w:rsidRPr="00D92D3D">
        <w:rPr>
          <w:rFonts w:ascii="Times New Roman" w:hAnsi="Times New Roman" w:cs="Times New Roman"/>
          <w:b/>
          <w:i/>
          <w:sz w:val="24"/>
          <w:szCs w:val="24"/>
        </w:rPr>
        <w:t>Protectia</w:t>
      </w:r>
      <w:proofErr w:type="gramEnd"/>
      <w:r w:rsidRPr="00D92D3D">
        <w:rPr>
          <w:rFonts w:ascii="Times New Roman" w:hAnsi="Times New Roman" w:cs="Times New Roman"/>
          <w:b/>
          <w:i/>
          <w:sz w:val="24"/>
          <w:szCs w:val="24"/>
        </w:rPr>
        <w:t xml:space="preserve"> calitatii apelor</w:t>
      </w:r>
      <w:r w:rsidRPr="00D92D3D">
        <w:rPr>
          <w:rFonts w:ascii="Times New Roman" w:hAnsi="Times New Roman" w:cs="Times New Roman"/>
          <w:b/>
          <w:sz w:val="24"/>
          <w:szCs w:val="24"/>
        </w:rPr>
        <w:t xml:space="preserve"> </w:t>
      </w:r>
    </w:p>
    <w:p w:rsidR="00153670" w:rsidRPr="008328C8" w:rsidRDefault="00153670" w:rsidP="00153670">
      <w:pPr>
        <w:tabs>
          <w:tab w:val="left" w:pos="567"/>
          <w:tab w:val="left" w:pos="10710"/>
        </w:tabs>
        <w:spacing w:after="0"/>
        <w:ind w:left="720"/>
        <w:jc w:val="both"/>
        <w:rPr>
          <w:rFonts w:ascii="Times New Roman" w:hAnsi="Times New Roman" w:cs="Times New Roman"/>
          <w:i/>
          <w:sz w:val="24"/>
          <w:szCs w:val="24"/>
        </w:rPr>
      </w:pPr>
      <w:r w:rsidRPr="008328C8">
        <w:rPr>
          <w:rFonts w:ascii="Times New Roman" w:hAnsi="Times New Roman" w:cs="Times New Roman"/>
          <w:i/>
          <w:sz w:val="24"/>
          <w:szCs w:val="24"/>
        </w:rPr>
        <w:t xml:space="preserve">Sursele de ape uzate si compusii acestor ape </w:t>
      </w:r>
    </w:p>
    <w:p w:rsidR="00153670" w:rsidRPr="008328C8" w:rsidRDefault="00F6420F" w:rsidP="00153670">
      <w:pPr>
        <w:ind w:left="630"/>
        <w:jc w:val="both"/>
        <w:rPr>
          <w:rFonts w:ascii="Times New Roman" w:hAnsi="Times New Roman" w:cs="Times New Roman"/>
          <w:sz w:val="24"/>
          <w:szCs w:val="24"/>
          <w:lang w:val="fr-FR"/>
        </w:rPr>
      </w:pPr>
      <w:r>
        <w:rPr>
          <w:rFonts w:ascii="Times New Roman" w:hAnsi="Times New Roman" w:cs="Times New Roman"/>
          <w:sz w:val="24"/>
          <w:szCs w:val="24"/>
        </w:rPr>
        <w:t>Conform precizarilor anterioare apele uzate din localitatea Cataloi sunt preluate de reteaua de canalizare menajera existenta si dirijate catre statia de epurare ape uzate-deasemenea existenta</w:t>
      </w:r>
    </w:p>
    <w:p w:rsidR="00153670" w:rsidRPr="008328C8" w:rsidRDefault="00153670" w:rsidP="00153670">
      <w:pPr>
        <w:tabs>
          <w:tab w:val="left" w:pos="567"/>
          <w:tab w:val="left" w:pos="10710"/>
        </w:tabs>
        <w:spacing w:after="0"/>
        <w:ind w:left="720"/>
        <w:jc w:val="both"/>
        <w:rPr>
          <w:rFonts w:ascii="Times New Roman" w:hAnsi="Times New Roman" w:cs="Times New Roman"/>
          <w:i/>
          <w:sz w:val="24"/>
          <w:szCs w:val="24"/>
        </w:rPr>
      </w:pPr>
      <w:r w:rsidRPr="008328C8">
        <w:rPr>
          <w:rFonts w:ascii="Times New Roman" w:hAnsi="Times New Roman" w:cs="Times New Roman"/>
          <w:i/>
          <w:sz w:val="24"/>
          <w:szCs w:val="24"/>
        </w:rPr>
        <w:t xml:space="preserve">Statiile si instalatiile de epurare sau de preepurare </w:t>
      </w:r>
      <w:proofErr w:type="gramStart"/>
      <w:r w:rsidRPr="008328C8">
        <w:rPr>
          <w:rFonts w:ascii="Times New Roman" w:hAnsi="Times New Roman" w:cs="Times New Roman"/>
          <w:i/>
          <w:sz w:val="24"/>
          <w:szCs w:val="24"/>
        </w:rPr>
        <w:t>a</w:t>
      </w:r>
      <w:proofErr w:type="gramEnd"/>
      <w:r w:rsidRPr="008328C8">
        <w:rPr>
          <w:rFonts w:ascii="Times New Roman" w:hAnsi="Times New Roman" w:cs="Times New Roman"/>
          <w:i/>
          <w:sz w:val="24"/>
          <w:szCs w:val="24"/>
        </w:rPr>
        <w:t xml:space="preserve"> apelor uzate, randamentele de retinere a poluantilor, locul de evacuare (emisar, canalizare publica, canalizare, platforma industriala) </w:t>
      </w:r>
    </w:p>
    <w:p w:rsidR="00F6420F" w:rsidRDefault="00F6420F" w:rsidP="00F6420F">
      <w:pPr>
        <w:pStyle w:val="ListParagraph"/>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L</w:t>
      </w:r>
      <w:r w:rsidRPr="000538F5">
        <w:rPr>
          <w:rFonts w:ascii="Times New Roman" w:hAnsi="Times New Roman" w:cs="Times New Roman"/>
          <w:sz w:val="24"/>
          <w:szCs w:val="24"/>
        </w:rPr>
        <w:t>ocalitatea Cataloi dispune de statie de epurare mecano-biologica,</w:t>
      </w:r>
      <w:r>
        <w:rPr>
          <w:rFonts w:ascii="Times New Roman" w:hAnsi="Times New Roman" w:cs="Times New Roman"/>
          <w:sz w:val="24"/>
          <w:szCs w:val="24"/>
        </w:rPr>
        <w:t xml:space="preserve"> dimensionata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asigure epurarea apelor uzate menajere provenite de la toti locuitorii satului Cataloi</w:t>
      </w:r>
    </w:p>
    <w:p w:rsidR="00153670" w:rsidRDefault="00153670" w:rsidP="00153670">
      <w:pPr>
        <w:tabs>
          <w:tab w:val="left" w:pos="567"/>
          <w:tab w:val="left" w:pos="10710"/>
        </w:tabs>
        <w:spacing w:after="0"/>
        <w:ind w:left="720"/>
        <w:jc w:val="both"/>
        <w:rPr>
          <w:rFonts w:ascii="Times New Roman" w:hAnsi="Times New Roman" w:cs="Times New Roman"/>
          <w:sz w:val="24"/>
          <w:szCs w:val="24"/>
        </w:rPr>
      </w:pP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rPr>
      </w:pPr>
      <w:r w:rsidRPr="00D92D3D">
        <w:rPr>
          <w:rFonts w:ascii="Times New Roman" w:hAnsi="Times New Roman" w:cs="Times New Roman"/>
          <w:b/>
          <w:sz w:val="24"/>
          <w:szCs w:val="24"/>
        </w:rPr>
        <w:t>7.1.2.</w:t>
      </w:r>
      <w:proofErr w:type="gramStart"/>
      <w:r w:rsidRPr="00D92D3D">
        <w:rPr>
          <w:rFonts w:ascii="Times New Roman" w:hAnsi="Times New Roman" w:cs="Times New Roman"/>
          <w:sz w:val="24"/>
          <w:szCs w:val="24"/>
        </w:rPr>
        <w:t xml:space="preserve">  </w:t>
      </w:r>
      <w:r w:rsidRPr="00D92D3D">
        <w:rPr>
          <w:rFonts w:ascii="Times New Roman" w:hAnsi="Times New Roman" w:cs="Times New Roman"/>
          <w:b/>
          <w:i/>
          <w:sz w:val="24"/>
          <w:szCs w:val="24"/>
        </w:rPr>
        <w:t>Protectia</w:t>
      </w:r>
      <w:proofErr w:type="gramEnd"/>
      <w:r w:rsidRPr="00D92D3D">
        <w:rPr>
          <w:rFonts w:ascii="Times New Roman" w:hAnsi="Times New Roman" w:cs="Times New Roman"/>
          <w:b/>
          <w:i/>
          <w:sz w:val="24"/>
          <w:szCs w:val="24"/>
        </w:rPr>
        <w:t xml:space="preserve"> atmosferei</w:t>
      </w:r>
      <w:r w:rsidRPr="00D92D3D">
        <w:rPr>
          <w:rFonts w:ascii="Times New Roman" w:hAnsi="Times New Roman" w:cs="Times New Roman"/>
          <w:sz w:val="24"/>
          <w:szCs w:val="24"/>
        </w:rPr>
        <w:t xml:space="preserve"> </w:t>
      </w: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rPr>
      </w:pPr>
      <w:r w:rsidRPr="00D92D3D">
        <w:rPr>
          <w:rFonts w:ascii="Times New Roman" w:hAnsi="Times New Roman" w:cs="Times New Roman"/>
          <w:i/>
          <w:sz w:val="24"/>
          <w:szCs w:val="24"/>
        </w:rPr>
        <w:t>Sursele si poluantii pentru aer</w:t>
      </w:r>
      <w:r w:rsidRPr="00D92D3D">
        <w:rPr>
          <w:rFonts w:ascii="Times New Roman" w:hAnsi="Times New Roman" w:cs="Times New Roman"/>
          <w:sz w:val="24"/>
          <w:szCs w:val="24"/>
        </w:rPr>
        <w:t xml:space="preserve"> </w:t>
      </w:r>
    </w:p>
    <w:p w:rsidR="00153670" w:rsidRPr="00D00ACB" w:rsidRDefault="00153670" w:rsidP="00153670">
      <w:pPr>
        <w:tabs>
          <w:tab w:val="left" w:pos="567"/>
          <w:tab w:val="left" w:pos="10710"/>
        </w:tabs>
        <w:spacing w:after="0"/>
        <w:ind w:left="720"/>
        <w:jc w:val="both"/>
        <w:rPr>
          <w:rFonts w:ascii="Times New Roman" w:hAnsi="Times New Roman" w:cs="Times New Roman"/>
          <w:sz w:val="24"/>
          <w:szCs w:val="24"/>
        </w:rPr>
      </w:pPr>
      <w:r w:rsidRPr="00D00ACB">
        <w:rPr>
          <w:rFonts w:ascii="Times New Roman" w:hAnsi="Times New Roman" w:cs="Times New Roman"/>
          <w:sz w:val="24"/>
          <w:szCs w:val="24"/>
        </w:rPr>
        <w:t xml:space="preserve">Ca sursa de poluare pentru atmosfera putem aminti particolele de praf degajate </w:t>
      </w:r>
      <w:r>
        <w:rPr>
          <w:rFonts w:ascii="Times New Roman" w:hAnsi="Times New Roman" w:cs="Times New Roman"/>
          <w:sz w:val="24"/>
          <w:szCs w:val="24"/>
        </w:rPr>
        <w:t xml:space="preserve">in timpul executiei </w:t>
      </w:r>
      <w:r w:rsidRPr="00D00ACB">
        <w:rPr>
          <w:rFonts w:ascii="Times New Roman" w:hAnsi="Times New Roman" w:cs="Times New Roman"/>
          <w:sz w:val="24"/>
          <w:szCs w:val="24"/>
        </w:rPr>
        <w:t>si gazele rezultate de la utilajele folosite la realizarea forajului propus</w:t>
      </w:r>
    </w:p>
    <w:p w:rsidR="00F6420F" w:rsidRDefault="00F6420F" w:rsidP="00153670">
      <w:pPr>
        <w:tabs>
          <w:tab w:val="left" w:pos="567"/>
          <w:tab w:val="left" w:pos="10710"/>
        </w:tabs>
        <w:spacing w:after="0"/>
        <w:ind w:left="720"/>
        <w:jc w:val="both"/>
        <w:rPr>
          <w:rFonts w:ascii="Times New Roman" w:hAnsi="Times New Roman" w:cs="Times New Roman"/>
          <w:i/>
          <w:sz w:val="24"/>
          <w:szCs w:val="24"/>
        </w:rPr>
      </w:pP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rPr>
      </w:pPr>
      <w:r w:rsidRPr="00D92D3D">
        <w:rPr>
          <w:rFonts w:ascii="Times New Roman" w:hAnsi="Times New Roman" w:cs="Times New Roman"/>
          <w:i/>
          <w:sz w:val="24"/>
          <w:szCs w:val="24"/>
        </w:rPr>
        <w:t>Instalatii pentru colectarea, epurarea si dispersia gazelor reziduale si a pulberilor</w:t>
      </w:r>
      <w:r w:rsidRPr="00D92D3D">
        <w:rPr>
          <w:rFonts w:ascii="Times New Roman" w:hAnsi="Times New Roman" w:cs="Times New Roman"/>
          <w:sz w:val="24"/>
          <w:szCs w:val="24"/>
        </w:rPr>
        <w:t xml:space="preserve"> </w:t>
      </w:r>
    </w:p>
    <w:p w:rsidR="00153670" w:rsidRPr="00D92D3D" w:rsidRDefault="00153670" w:rsidP="00153670">
      <w:pPr>
        <w:spacing w:after="0"/>
        <w:ind w:left="720"/>
        <w:jc w:val="both"/>
        <w:rPr>
          <w:rFonts w:ascii="Times New Roman" w:hAnsi="Times New Roman" w:cs="Times New Roman"/>
          <w:sz w:val="24"/>
          <w:szCs w:val="24"/>
          <w:lang w:val="fr-FR"/>
        </w:rPr>
      </w:pPr>
      <w:r>
        <w:rPr>
          <w:rFonts w:ascii="Times New Roman" w:hAnsi="Times New Roman" w:cs="Times New Roman"/>
          <w:sz w:val="24"/>
          <w:szCs w:val="24"/>
          <w:lang w:val="fr-FR"/>
        </w:rPr>
        <w:t>Nu este cazul</w:t>
      </w:r>
    </w:p>
    <w:p w:rsidR="00153670" w:rsidRPr="00D92D3D" w:rsidRDefault="00153670" w:rsidP="00153670">
      <w:pPr>
        <w:tabs>
          <w:tab w:val="left" w:pos="567"/>
          <w:tab w:val="left" w:pos="10710"/>
        </w:tabs>
        <w:spacing w:after="0"/>
        <w:ind w:left="720"/>
        <w:jc w:val="both"/>
        <w:rPr>
          <w:rFonts w:ascii="Times New Roman" w:hAnsi="Times New Roman" w:cs="Times New Roman"/>
          <w:b/>
          <w:sz w:val="24"/>
          <w:szCs w:val="24"/>
        </w:rPr>
      </w:pP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rPr>
      </w:pPr>
      <w:r w:rsidRPr="00D92D3D">
        <w:rPr>
          <w:rFonts w:ascii="Times New Roman" w:hAnsi="Times New Roman" w:cs="Times New Roman"/>
          <w:b/>
          <w:sz w:val="24"/>
          <w:szCs w:val="24"/>
        </w:rPr>
        <w:t>7.1.3</w:t>
      </w:r>
      <w:r w:rsidRPr="00D92D3D">
        <w:rPr>
          <w:rFonts w:ascii="Times New Roman" w:hAnsi="Times New Roman" w:cs="Times New Roman"/>
          <w:b/>
          <w:i/>
          <w:sz w:val="24"/>
          <w:szCs w:val="24"/>
        </w:rPr>
        <w:t>.</w:t>
      </w:r>
      <w:r w:rsidRPr="00D92D3D">
        <w:rPr>
          <w:rFonts w:ascii="Times New Roman" w:hAnsi="Times New Roman" w:cs="Times New Roman"/>
          <w:i/>
          <w:sz w:val="24"/>
          <w:szCs w:val="24"/>
        </w:rPr>
        <w:t xml:space="preserve">   </w:t>
      </w:r>
      <w:r w:rsidRPr="00D92D3D">
        <w:rPr>
          <w:rFonts w:ascii="Times New Roman" w:hAnsi="Times New Roman" w:cs="Times New Roman"/>
          <w:b/>
          <w:i/>
          <w:sz w:val="24"/>
          <w:szCs w:val="24"/>
        </w:rPr>
        <w:t>Protectia impotriva zgomotului si vibratiilor</w:t>
      </w:r>
      <w:r w:rsidRPr="00D92D3D">
        <w:rPr>
          <w:rFonts w:ascii="Times New Roman" w:hAnsi="Times New Roman" w:cs="Times New Roman"/>
          <w:sz w:val="24"/>
          <w:szCs w:val="24"/>
        </w:rPr>
        <w:t xml:space="preserve"> </w:t>
      </w:r>
    </w:p>
    <w:p w:rsidR="00153670" w:rsidRPr="00D92D3D" w:rsidRDefault="00153670" w:rsidP="00153670">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i/>
          <w:sz w:val="24"/>
          <w:szCs w:val="24"/>
        </w:rPr>
        <w:t xml:space="preserve">Sursele de zgomot si de vibratii </w:t>
      </w:r>
    </w:p>
    <w:p w:rsidR="00153670" w:rsidRPr="00D92D3D" w:rsidRDefault="00153670" w:rsidP="00153670">
      <w:pPr>
        <w:pStyle w:val="PlainText"/>
        <w:tabs>
          <w:tab w:val="left" w:pos="567"/>
          <w:tab w:val="left" w:pos="10710"/>
        </w:tabs>
        <w:ind w:left="720"/>
        <w:jc w:val="both"/>
        <w:rPr>
          <w:rFonts w:ascii="Times New Roman" w:hAnsi="Times New Roman"/>
          <w:sz w:val="24"/>
          <w:szCs w:val="24"/>
          <w:lang w:val="ro-RO"/>
        </w:rPr>
      </w:pPr>
      <w:r w:rsidRPr="00D92D3D">
        <w:rPr>
          <w:rFonts w:ascii="Times New Roman" w:hAnsi="Times New Roman"/>
          <w:sz w:val="24"/>
          <w:szCs w:val="24"/>
          <w:lang w:val="ro-RO"/>
        </w:rPr>
        <w:t>Ca surs</w:t>
      </w:r>
      <w:r>
        <w:rPr>
          <w:rFonts w:ascii="Times New Roman" w:hAnsi="Times New Roman"/>
          <w:sz w:val="24"/>
          <w:szCs w:val="24"/>
          <w:lang w:val="ro-RO"/>
        </w:rPr>
        <w:t>e</w:t>
      </w:r>
      <w:r w:rsidRPr="00D92D3D">
        <w:rPr>
          <w:rFonts w:ascii="Times New Roman" w:hAnsi="Times New Roman"/>
          <w:sz w:val="24"/>
          <w:szCs w:val="24"/>
          <w:lang w:val="ro-RO"/>
        </w:rPr>
        <w:t xml:space="preserve"> de zgomot amintim:</w:t>
      </w:r>
    </w:p>
    <w:p w:rsidR="00153670" w:rsidRDefault="00153670" w:rsidP="00153670">
      <w:pPr>
        <w:pStyle w:val="PlainText"/>
        <w:tabs>
          <w:tab w:val="left" w:pos="567"/>
          <w:tab w:val="left" w:pos="10710"/>
        </w:tabs>
        <w:ind w:left="720"/>
        <w:jc w:val="both"/>
        <w:rPr>
          <w:rFonts w:ascii="Times New Roman" w:hAnsi="Times New Roman"/>
          <w:sz w:val="24"/>
          <w:szCs w:val="24"/>
          <w:lang w:val="ro-RO"/>
        </w:rPr>
      </w:pPr>
      <w:r>
        <w:rPr>
          <w:rFonts w:ascii="Times New Roman" w:hAnsi="Times New Roman"/>
          <w:sz w:val="24"/>
          <w:szCs w:val="24"/>
          <w:lang w:val="ro-RO"/>
        </w:rPr>
        <w:t>**Electropompa cu care se va echipa forajul propus</w:t>
      </w:r>
    </w:p>
    <w:p w:rsidR="00153670" w:rsidRDefault="00153670" w:rsidP="00153670">
      <w:pPr>
        <w:pStyle w:val="PlainText"/>
        <w:tabs>
          <w:tab w:val="left" w:pos="567"/>
          <w:tab w:val="left" w:pos="10710"/>
        </w:tabs>
        <w:ind w:left="720"/>
        <w:jc w:val="both"/>
        <w:rPr>
          <w:rFonts w:ascii="Times New Roman" w:hAnsi="Times New Roman"/>
          <w:sz w:val="24"/>
          <w:szCs w:val="24"/>
          <w:lang w:val="ro-RO"/>
        </w:rPr>
      </w:pPr>
      <w:r>
        <w:rPr>
          <w:rFonts w:ascii="Times New Roman" w:hAnsi="Times New Roman"/>
          <w:sz w:val="24"/>
          <w:szCs w:val="24"/>
          <w:lang w:val="ro-RO"/>
        </w:rPr>
        <w:t>**Utilajele folosite la realizarea lucrarilor propuse</w:t>
      </w:r>
    </w:p>
    <w:p w:rsidR="00153670" w:rsidRPr="00D92D3D" w:rsidRDefault="00153670" w:rsidP="00153670">
      <w:pPr>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 xml:space="preserve">Zgomotul generat </w:t>
      </w:r>
      <w:r>
        <w:rPr>
          <w:rFonts w:ascii="Times New Roman" w:hAnsi="Times New Roman" w:cs="Times New Roman"/>
          <w:sz w:val="24"/>
          <w:szCs w:val="24"/>
          <w:lang w:val="fr-FR"/>
        </w:rPr>
        <w:t>pe parcursul realizarii obiectivului</w:t>
      </w:r>
      <w:r w:rsidRPr="00D92D3D">
        <w:rPr>
          <w:rFonts w:ascii="Times New Roman" w:hAnsi="Times New Roman" w:cs="Times New Roman"/>
          <w:sz w:val="24"/>
          <w:szCs w:val="24"/>
          <w:lang w:val="fr-FR"/>
        </w:rPr>
        <w:t>, nu este de natura sa creeze un impact important asupra factorilor de mediu</w:t>
      </w:r>
    </w:p>
    <w:p w:rsidR="00153670" w:rsidRPr="00D92D3D" w:rsidRDefault="00153670" w:rsidP="00153670">
      <w:pPr>
        <w:tabs>
          <w:tab w:val="left" w:pos="567"/>
        </w:tabs>
        <w:spacing w:after="0"/>
        <w:ind w:left="720"/>
        <w:rPr>
          <w:rFonts w:ascii="Times New Roman" w:hAnsi="Times New Roman" w:cs="Times New Roman"/>
          <w:sz w:val="24"/>
          <w:szCs w:val="24"/>
          <w:lang w:val="fr-FR"/>
        </w:rPr>
      </w:pPr>
    </w:p>
    <w:p w:rsidR="00153670" w:rsidRPr="00D92D3D" w:rsidRDefault="00153670" w:rsidP="00153670">
      <w:pPr>
        <w:tabs>
          <w:tab w:val="left" w:pos="567"/>
        </w:tabs>
        <w:spacing w:after="0"/>
        <w:ind w:left="720"/>
        <w:rPr>
          <w:rFonts w:ascii="Times New Roman" w:hAnsi="Times New Roman" w:cs="Times New Roman"/>
          <w:i/>
          <w:sz w:val="24"/>
          <w:szCs w:val="24"/>
        </w:rPr>
      </w:pPr>
      <w:r w:rsidRPr="00D92D3D">
        <w:rPr>
          <w:rFonts w:ascii="Times New Roman" w:hAnsi="Times New Roman" w:cs="Times New Roman"/>
          <w:b/>
          <w:i/>
          <w:snapToGrid w:val="0"/>
          <w:sz w:val="24"/>
          <w:szCs w:val="24"/>
        </w:rPr>
        <w:tab/>
      </w:r>
      <w:r w:rsidRPr="00D92D3D">
        <w:rPr>
          <w:rFonts w:ascii="Times New Roman" w:hAnsi="Times New Roman" w:cs="Times New Roman"/>
          <w:i/>
          <w:sz w:val="24"/>
          <w:szCs w:val="24"/>
        </w:rPr>
        <w:t xml:space="preserve">Dotarile, amenajarile si masurile de protectie impotriva zgomotului si vibratiilor </w:t>
      </w: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rPr>
      </w:pPr>
      <w:r w:rsidRPr="00D92D3D">
        <w:rPr>
          <w:rFonts w:ascii="Times New Roman" w:hAnsi="Times New Roman" w:cs="Times New Roman"/>
          <w:sz w:val="24"/>
          <w:szCs w:val="24"/>
        </w:rPr>
        <w:t>Pe parcursul realizarii lucrarilor, prin respectarea legislatiei in vigoare (conform celor precizate anterior) cu privire la nivelul de zgomot nu sunt necesare dotari, amenajari si masuri de protectie impotriva zgomotului si vibratiilor</w:t>
      </w: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rPr>
      </w:pPr>
      <w:r w:rsidRPr="00D92D3D">
        <w:rPr>
          <w:rFonts w:ascii="Times New Roman" w:hAnsi="Times New Roman" w:cs="Times New Roman"/>
          <w:i/>
          <w:sz w:val="24"/>
          <w:szCs w:val="24"/>
        </w:rPr>
        <w:t>Nivelul de zgomot si de vibratii produs</w:t>
      </w:r>
      <w:r w:rsidRPr="00D92D3D">
        <w:rPr>
          <w:rFonts w:ascii="Times New Roman" w:hAnsi="Times New Roman" w:cs="Times New Roman"/>
          <w:sz w:val="24"/>
          <w:szCs w:val="24"/>
        </w:rPr>
        <w:t xml:space="preserve"> </w:t>
      </w: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rPr>
      </w:pPr>
      <w:r w:rsidRPr="00D92D3D">
        <w:rPr>
          <w:rFonts w:ascii="Times New Roman" w:hAnsi="Times New Roman" w:cs="Times New Roman"/>
          <w:sz w:val="24"/>
          <w:szCs w:val="24"/>
          <w:lang w:val="fr-FR"/>
        </w:rPr>
        <w:t xml:space="preserve">Nivelul de zgomot generat trebuie sã fie  redus, situat sub limita maximã admisã de normative (65 dB). </w:t>
      </w:r>
    </w:p>
    <w:p w:rsidR="00153670" w:rsidRDefault="00153670" w:rsidP="00153670">
      <w:pPr>
        <w:tabs>
          <w:tab w:val="left" w:pos="567"/>
          <w:tab w:val="left" w:pos="10710"/>
        </w:tabs>
        <w:spacing w:after="0"/>
        <w:ind w:left="720"/>
        <w:jc w:val="both"/>
        <w:rPr>
          <w:rFonts w:ascii="Times New Roman" w:hAnsi="Times New Roman" w:cs="Times New Roman"/>
          <w:sz w:val="24"/>
          <w:szCs w:val="24"/>
        </w:rPr>
      </w:pPr>
    </w:p>
    <w:p w:rsidR="00F6420F" w:rsidRDefault="00F6420F" w:rsidP="00153670">
      <w:pPr>
        <w:tabs>
          <w:tab w:val="left" w:pos="567"/>
          <w:tab w:val="left" w:pos="10710"/>
        </w:tabs>
        <w:spacing w:after="0"/>
        <w:ind w:left="720"/>
        <w:jc w:val="both"/>
        <w:rPr>
          <w:rFonts w:ascii="Times New Roman" w:hAnsi="Times New Roman" w:cs="Times New Roman"/>
          <w:b/>
          <w:sz w:val="24"/>
          <w:szCs w:val="24"/>
          <w:lang w:val="fr-FR"/>
        </w:rPr>
      </w:pPr>
      <w:r>
        <w:rPr>
          <w:rFonts w:ascii="Times New Roman" w:hAnsi="Times New Roman" w:cs="Times New Roman"/>
          <w:b/>
          <w:sz w:val="24"/>
          <w:szCs w:val="24"/>
          <w:lang w:val="fr-FR"/>
        </w:rPr>
        <w:lastRenderedPageBreak/>
        <w:t xml:space="preserve">                                                                    -16</w:t>
      </w:r>
      <w:r w:rsidRPr="00D92D3D">
        <w:rPr>
          <w:rFonts w:ascii="Times New Roman" w:hAnsi="Times New Roman" w:cs="Times New Roman"/>
          <w:b/>
          <w:sz w:val="24"/>
          <w:szCs w:val="24"/>
          <w:lang w:val="fr-FR"/>
        </w:rPr>
        <w:t xml:space="preserve"> </w:t>
      </w:r>
      <w:r>
        <w:rPr>
          <w:rFonts w:ascii="Times New Roman" w:hAnsi="Times New Roman" w:cs="Times New Roman"/>
          <w:b/>
          <w:sz w:val="24"/>
          <w:szCs w:val="24"/>
          <w:lang w:val="fr-FR"/>
        </w:rPr>
        <w:t>–</w:t>
      </w:r>
    </w:p>
    <w:p w:rsidR="00F6420F" w:rsidRPr="00D92D3D" w:rsidRDefault="00F6420F" w:rsidP="00153670">
      <w:pPr>
        <w:tabs>
          <w:tab w:val="left" w:pos="567"/>
          <w:tab w:val="left" w:pos="10710"/>
        </w:tabs>
        <w:spacing w:after="0"/>
        <w:ind w:left="720"/>
        <w:jc w:val="both"/>
        <w:rPr>
          <w:rFonts w:ascii="Times New Roman" w:hAnsi="Times New Roman" w:cs="Times New Roman"/>
          <w:sz w:val="24"/>
          <w:szCs w:val="24"/>
        </w:rPr>
      </w:pPr>
    </w:p>
    <w:p w:rsidR="00153670" w:rsidRPr="00D92D3D" w:rsidRDefault="00153670" w:rsidP="00153670">
      <w:pPr>
        <w:tabs>
          <w:tab w:val="left" w:pos="567"/>
          <w:tab w:val="left" w:pos="10710"/>
        </w:tabs>
        <w:spacing w:after="0"/>
        <w:ind w:left="720"/>
        <w:jc w:val="both"/>
        <w:rPr>
          <w:rFonts w:ascii="Times New Roman" w:hAnsi="Times New Roman" w:cs="Times New Roman"/>
          <w:b/>
          <w:sz w:val="24"/>
          <w:szCs w:val="24"/>
        </w:rPr>
      </w:pPr>
      <w:r w:rsidRPr="00D92D3D">
        <w:rPr>
          <w:rFonts w:ascii="Times New Roman" w:hAnsi="Times New Roman" w:cs="Times New Roman"/>
          <w:b/>
          <w:sz w:val="24"/>
          <w:szCs w:val="24"/>
        </w:rPr>
        <w:t xml:space="preserve">7.1.4.   </w:t>
      </w:r>
      <w:r w:rsidRPr="00D92D3D">
        <w:rPr>
          <w:rFonts w:ascii="Times New Roman" w:hAnsi="Times New Roman" w:cs="Times New Roman"/>
          <w:b/>
          <w:i/>
          <w:sz w:val="24"/>
          <w:szCs w:val="24"/>
        </w:rPr>
        <w:t>Protectia solului si subsolului</w:t>
      </w:r>
      <w:r w:rsidRPr="00D92D3D">
        <w:rPr>
          <w:rFonts w:ascii="Times New Roman" w:hAnsi="Times New Roman" w:cs="Times New Roman"/>
          <w:b/>
          <w:sz w:val="24"/>
          <w:szCs w:val="24"/>
        </w:rPr>
        <w:t xml:space="preserve"> </w:t>
      </w:r>
    </w:p>
    <w:p w:rsidR="00153670" w:rsidRPr="00D92D3D" w:rsidRDefault="00153670" w:rsidP="00153670">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i/>
          <w:sz w:val="24"/>
          <w:szCs w:val="24"/>
        </w:rPr>
        <w:t>Sursele posibile de poluare a solului si a subsolului</w:t>
      </w:r>
    </w:p>
    <w:p w:rsidR="00153670" w:rsidRPr="00D92D3D" w:rsidRDefault="00153670" w:rsidP="00153670">
      <w:pPr>
        <w:pStyle w:val="PlainText"/>
        <w:spacing w:line="276" w:lineRule="auto"/>
        <w:ind w:left="720"/>
        <w:jc w:val="both"/>
        <w:rPr>
          <w:rFonts w:ascii="Times New Roman" w:hAnsi="Times New Roman"/>
          <w:sz w:val="24"/>
          <w:szCs w:val="24"/>
          <w:lang w:val="fr-FR"/>
        </w:rPr>
      </w:pPr>
      <w:r w:rsidRPr="00D92D3D">
        <w:rPr>
          <w:rFonts w:ascii="Times New Roman" w:hAnsi="Times New Roman"/>
          <w:sz w:val="24"/>
          <w:szCs w:val="24"/>
          <w:lang w:val="fr-FR"/>
        </w:rPr>
        <w:t xml:space="preserve">Elemente </w:t>
      </w:r>
      <w:proofErr w:type="gramStart"/>
      <w:r w:rsidRPr="00D92D3D">
        <w:rPr>
          <w:rFonts w:ascii="Times New Roman" w:hAnsi="Times New Roman"/>
          <w:sz w:val="24"/>
          <w:szCs w:val="24"/>
          <w:lang w:val="fr-FR"/>
        </w:rPr>
        <w:t>de afectare</w:t>
      </w:r>
      <w:proofErr w:type="gramEnd"/>
      <w:r w:rsidRPr="00D92D3D">
        <w:rPr>
          <w:rFonts w:ascii="Times New Roman" w:hAnsi="Times New Roman"/>
          <w:sz w:val="24"/>
          <w:szCs w:val="24"/>
          <w:lang w:val="fr-FR"/>
        </w:rPr>
        <w:t xml:space="preserve"> :</w:t>
      </w:r>
    </w:p>
    <w:p w:rsidR="00153670" w:rsidRPr="00D92D3D" w:rsidRDefault="00153670" w:rsidP="00153670">
      <w:pPr>
        <w:pStyle w:val="PlainText"/>
        <w:numPr>
          <w:ilvl w:val="1"/>
          <w:numId w:val="10"/>
        </w:numPr>
        <w:spacing w:line="276" w:lineRule="auto"/>
        <w:ind w:left="720" w:firstLine="0"/>
        <w:jc w:val="both"/>
        <w:rPr>
          <w:rFonts w:ascii="Times New Roman" w:hAnsi="Times New Roman"/>
          <w:sz w:val="24"/>
          <w:szCs w:val="24"/>
          <w:lang w:val="fr-FR"/>
        </w:rPr>
      </w:pPr>
      <w:r w:rsidRPr="00D92D3D">
        <w:rPr>
          <w:rFonts w:ascii="Times New Roman" w:hAnsi="Times New Roman"/>
          <w:sz w:val="24"/>
          <w:szCs w:val="24"/>
          <w:lang w:val="fr-FR"/>
        </w:rPr>
        <w:t>surplusul de pamântul rezultat din terasamente</w:t>
      </w:r>
    </w:p>
    <w:p w:rsidR="00153670" w:rsidRPr="00D92D3D" w:rsidRDefault="00153670" w:rsidP="00153670">
      <w:pPr>
        <w:pStyle w:val="PlainText"/>
        <w:numPr>
          <w:ilvl w:val="1"/>
          <w:numId w:val="10"/>
        </w:numPr>
        <w:spacing w:line="276" w:lineRule="auto"/>
        <w:ind w:left="720" w:firstLine="0"/>
        <w:jc w:val="both"/>
        <w:rPr>
          <w:rFonts w:ascii="Times New Roman" w:hAnsi="Times New Roman"/>
          <w:sz w:val="24"/>
          <w:szCs w:val="24"/>
          <w:lang w:val="fr-FR"/>
        </w:rPr>
      </w:pPr>
      <w:r w:rsidRPr="00D92D3D">
        <w:rPr>
          <w:rFonts w:ascii="Times New Roman" w:hAnsi="Times New Roman"/>
          <w:sz w:val="24"/>
          <w:szCs w:val="24"/>
          <w:lang w:val="fr-FR"/>
        </w:rPr>
        <w:t>resturi de materiale de constructie din activitatea de realizare a forajului</w:t>
      </w:r>
    </w:p>
    <w:p w:rsidR="00153670" w:rsidRPr="00D92D3D" w:rsidRDefault="00153670" w:rsidP="00153670">
      <w:pPr>
        <w:tabs>
          <w:tab w:val="left" w:pos="270"/>
          <w:tab w:val="left" w:pos="567"/>
          <w:tab w:val="left" w:pos="630"/>
          <w:tab w:val="left" w:pos="10710"/>
        </w:tabs>
        <w:spacing w:after="0"/>
        <w:ind w:left="720"/>
        <w:jc w:val="both"/>
        <w:rPr>
          <w:rFonts w:ascii="Times New Roman" w:hAnsi="Times New Roman" w:cs="Times New Roman"/>
          <w:sz w:val="24"/>
          <w:szCs w:val="24"/>
        </w:rPr>
      </w:pPr>
    </w:p>
    <w:p w:rsidR="00153670" w:rsidRPr="00D92D3D" w:rsidRDefault="00153670" w:rsidP="00153670">
      <w:pPr>
        <w:tabs>
          <w:tab w:val="left" w:pos="270"/>
          <w:tab w:val="left" w:pos="567"/>
          <w:tab w:val="left" w:pos="630"/>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i/>
          <w:sz w:val="24"/>
          <w:szCs w:val="24"/>
        </w:rPr>
        <w:t xml:space="preserve">Masurile, dotarile si amenajarile pentru protectia solului si a subsolului </w:t>
      </w:r>
    </w:p>
    <w:p w:rsidR="00153670" w:rsidRPr="00D92D3D" w:rsidRDefault="00153670" w:rsidP="00153670">
      <w:pPr>
        <w:spacing w:after="0" w:line="276" w:lineRule="auto"/>
        <w:ind w:left="720"/>
        <w:jc w:val="both"/>
        <w:rPr>
          <w:rFonts w:ascii="Times New Roman" w:hAnsi="Times New Roman" w:cs="Times New Roman"/>
          <w:sz w:val="24"/>
          <w:szCs w:val="24"/>
          <w:lang w:val="fr-FR"/>
        </w:rPr>
      </w:pPr>
      <w:r w:rsidRPr="00D92D3D">
        <w:rPr>
          <w:rFonts w:ascii="Times New Roman" w:hAnsi="Times New Roman" w:cs="Times New Roman"/>
          <w:b/>
          <w:sz w:val="24"/>
          <w:szCs w:val="24"/>
          <w:lang w:val="ro-RO"/>
        </w:rPr>
        <w:t>*</w:t>
      </w:r>
      <w:r w:rsidRPr="00D92D3D">
        <w:rPr>
          <w:rFonts w:ascii="Times New Roman" w:hAnsi="Times New Roman" w:cs="Times New Roman"/>
          <w:sz w:val="24"/>
          <w:szCs w:val="24"/>
          <w:lang w:val="fr-FR"/>
        </w:rPr>
        <w:t xml:space="preserve"> Materialul rezultat din terasamente (surplusul) va fi utilizat la sistematizarea terenului in zona.</w:t>
      </w:r>
    </w:p>
    <w:p w:rsidR="00153670" w:rsidRDefault="00153670" w:rsidP="00153670">
      <w:pPr>
        <w:spacing w:after="0" w:line="276" w:lineRule="auto"/>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**Resturile rezultate din constructie, prin grija constructorului sau a beneficiarului, vor fi selectate si cele care pot fi reutilizate vor fi dirijate in acest scop, iar cele care nu pot fi reutilizate vor fi preluate de o unitate de profil, specializata in preluarea deseurilor rezultate din constructii – pe baza de contract prestari servicii</w:t>
      </w:r>
    </w:p>
    <w:p w:rsidR="00153670" w:rsidRPr="00D92D3D" w:rsidRDefault="00153670" w:rsidP="00153670">
      <w:pPr>
        <w:spacing w:after="0" w:line="276" w:lineRule="auto"/>
        <w:ind w:left="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**Utilizarea materialelor etanse pentru realizarea conductelor de refulare apa </w:t>
      </w:r>
      <w:r w:rsidR="00F6420F">
        <w:rPr>
          <w:rFonts w:ascii="Times New Roman" w:hAnsi="Times New Roman" w:cs="Times New Roman"/>
          <w:sz w:val="24"/>
          <w:szCs w:val="24"/>
          <w:lang w:val="fr-FR"/>
        </w:rPr>
        <w:t>de la foraj</w:t>
      </w:r>
    </w:p>
    <w:p w:rsidR="00153670" w:rsidRPr="00D92D3D" w:rsidRDefault="00153670" w:rsidP="00153670">
      <w:pPr>
        <w:spacing w:after="0" w:line="276" w:lineRule="auto"/>
        <w:ind w:left="720"/>
        <w:jc w:val="both"/>
        <w:rPr>
          <w:rFonts w:ascii="Times New Roman" w:hAnsi="Times New Roman" w:cs="Times New Roman"/>
          <w:i/>
          <w:sz w:val="24"/>
          <w:szCs w:val="24"/>
        </w:rPr>
      </w:pP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rPr>
      </w:pPr>
      <w:r w:rsidRPr="00D92D3D">
        <w:rPr>
          <w:rFonts w:ascii="Times New Roman" w:hAnsi="Times New Roman" w:cs="Times New Roman"/>
          <w:b/>
          <w:sz w:val="24"/>
          <w:szCs w:val="24"/>
        </w:rPr>
        <w:t xml:space="preserve">7.1.5.   </w:t>
      </w:r>
      <w:r w:rsidRPr="00D92D3D">
        <w:rPr>
          <w:rFonts w:ascii="Times New Roman" w:hAnsi="Times New Roman" w:cs="Times New Roman"/>
          <w:b/>
          <w:i/>
          <w:sz w:val="24"/>
          <w:szCs w:val="24"/>
        </w:rPr>
        <w:t>Protectia impotriva radiatiilor</w:t>
      </w:r>
      <w:r w:rsidRPr="00D92D3D">
        <w:rPr>
          <w:rFonts w:ascii="Times New Roman" w:hAnsi="Times New Roman" w:cs="Times New Roman"/>
          <w:sz w:val="24"/>
          <w:szCs w:val="24"/>
        </w:rPr>
        <w:t xml:space="preserve"> </w:t>
      </w:r>
    </w:p>
    <w:p w:rsidR="00153670" w:rsidRPr="00D92D3D" w:rsidRDefault="00153670" w:rsidP="00153670">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i/>
          <w:sz w:val="24"/>
          <w:szCs w:val="24"/>
        </w:rPr>
        <w:t xml:space="preserve">Sursele de radiatii din activitate </w:t>
      </w:r>
    </w:p>
    <w:p w:rsidR="00153670" w:rsidRPr="00D92D3D" w:rsidRDefault="00153670" w:rsidP="00153670">
      <w:pPr>
        <w:pStyle w:val="PlainText"/>
        <w:tabs>
          <w:tab w:val="left" w:pos="567"/>
          <w:tab w:val="left" w:pos="10710"/>
        </w:tabs>
        <w:ind w:left="720"/>
        <w:jc w:val="both"/>
        <w:rPr>
          <w:rFonts w:ascii="Times New Roman" w:hAnsi="Times New Roman"/>
          <w:sz w:val="24"/>
          <w:szCs w:val="24"/>
          <w:lang w:val="fr-FR"/>
        </w:rPr>
      </w:pPr>
      <w:r w:rsidRPr="00D92D3D">
        <w:rPr>
          <w:rFonts w:ascii="Times New Roman" w:hAnsi="Times New Roman"/>
          <w:sz w:val="24"/>
          <w:szCs w:val="24"/>
          <w:lang w:val="fr-FR"/>
        </w:rPr>
        <w:t>In cadrul obiectivului analizat nu au fost identificate surse generatoare de radiatii.</w:t>
      </w:r>
    </w:p>
    <w:p w:rsidR="00153670" w:rsidRPr="00D92D3D" w:rsidRDefault="00153670" w:rsidP="00153670">
      <w:pPr>
        <w:pStyle w:val="PlainText"/>
        <w:tabs>
          <w:tab w:val="left" w:pos="567"/>
          <w:tab w:val="left" w:pos="10710"/>
        </w:tabs>
        <w:ind w:left="720"/>
        <w:jc w:val="both"/>
        <w:rPr>
          <w:rFonts w:ascii="Times New Roman" w:hAnsi="Times New Roman"/>
          <w:sz w:val="24"/>
          <w:szCs w:val="24"/>
          <w:lang w:val="fr-FR"/>
        </w:rPr>
      </w:pPr>
    </w:p>
    <w:p w:rsidR="00153670" w:rsidRPr="00D92D3D" w:rsidRDefault="00153670" w:rsidP="00153670">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i/>
          <w:sz w:val="24"/>
          <w:szCs w:val="24"/>
        </w:rPr>
        <w:t xml:space="preserve">Dotarile, amenajarile si masurile pentru protectia impotriva radiatiilor </w:t>
      </w:r>
    </w:p>
    <w:p w:rsidR="00153670" w:rsidRPr="00D92D3D" w:rsidRDefault="00153670" w:rsidP="00153670">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sz w:val="24"/>
          <w:szCs w:val="24"/>
        </w:rPr>
        <w:t xml:space="preserve">Intrucat din activitatea propusa nu vor rezulta radiatii nu sunt necesare dotari, amenajari si masuri pentru protectia impotriva radiatiilor </w:t>
      </w: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rPr>
      </w:pPr>
    </w:p>
    <w:p w:rsidR="00153670" w:rsidRPr="00D92D3D" w:rsidRDefault="00153670" w:rsidP="00153670">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i/>
          <w:sz w:val="24"/>
          <w:szCs w:val="24"/>
        </w:rPr>
        <w:t xml:space="preserve">Nivelul radiatiilor emise in mediu </w:t>
      </w: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Conform celor precizate mai sus nu au fost identificate surse de radiatii.</w:t>
      </w:r>
    </w:p>
    <w:p w:rsidR="00153670" w:rsidRDefault="00153670" w:rsidP="00153670">
      <w:pPr>
        <w:tabs>
          <w:tab w:val="left" w:pos="567"/>
          <w:tab w:val="left" w:pos="10710"/>
        </w:tabs>
        <w:spacing w:after="0"/>
        <w:ind w:left="720"/>
        <w:jc w:val="both"/>
        <w:rPr>
          <w:rFonts w:ascii="Times New Roman" w:hAnsi="Times New Roman" w:cs="Times New Roman"/>
          <w:sz w:val="24"/>
          <w:szCs w:val="24"/>
          <w:lang w:val="fr-FR"/>
        </w:rPr>
      </w:pP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rPr>
      </w:pPr>
      <w:r w:rsidRPr="00D92D3D">
        <w:rPr>
          <w:rFonts w:ascii="Times New Roman" w:hAnsi="Times New Roman" w:cs="Times New Roman"/>
          <w:b/>
          <w:sz w:val="24"/>
          <w:szCs w:val="24"/>
        </w:rPr>
        <w:t>7.1.6.</w:t>
      </w:r>
      <w:r w:rsidRPr="00D92D3D">
        <w:rPr>
          <w:rFonts w:ascii="Times New Roman" w:hAnsi="Times New Roman" w:cs="Times New Roman"/>
          <w:sz w:val="24"/>
          <w:szCs w:val="24"/>
        </w:rPr>
        <w:t xml:space="preserve"> </w:t>
      </w:r>
      <w:r w:rsidRPr="00D92D3D">
        <w:rPr>
          <w:rFonts w:ascii="Times New Roman" w:hAnsi="Times New Roman" w:cs="Times New Roman"/>
          <w:b/>
          <w:i/>
          <w:sz w:val="24"/>
          <w:szCs w:val="24"/>
        </w:rPr>
        <w:t>Protectia fondului forestier</w:t>
      </w:r>
      <w:r w:rsidRPr="00D92D3D">
        <w:rPr>
          <w:rFonts w:ascii="Times New Roman" w:hAnsi="Times New Roman" w:cs="Times New Roman"/>
          <w:sz w:val="24"/>
          <w:szCs w:val="24"/>
        </w:rPr>
        <w:t xml:space="preserve"> </w:t>
      </w:r>
    </w:p>
    <w:p w:rsidR="00153670" w:rsidRPr="00D92D3D" w:rsidRDefault="00153670" w:rsidP="00153670">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i/>
          <w:sz w:val="24"/>
          <w:szCs w:val="24"/>
        </w:rPr>
        <w:t xml:space="preserve">Situatia afectarii fondului forestier </w:t>
      </w: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 xml:space="preserve">Pe amplasamentul propus pentru realizarea </w:t>
      </w:r>
      <w:r>
        <w:rPr>
          <w:rFonts w:ascii="Times New Roman" w:hAnsi="Times New Roman" w:cs="Times New Roman"/>
          <w:sz w:val="24"/>
          <w:szCs w:val="24"/>
          <w:lang w:val="fr-FR"/>
        </w:rPr>
        <w:t>lucrarilor prezentate</w:t>
      </w:r>
      <w:r w:rsidRPr="00D92D3D">
        <w:rPr>
          <w:rFonts w:ascii="Times New Roman" w:hAnsi="Times New Roman" w:cs="Times New Roman"/>
          <w:sz w:val="24"/>
          <w:szCs w:val="24"/>
          <w:lang w:val="fr-FR"/>
        </w:rPr>
        <w:t xml:space="preserve"> nu au fost identificate plantatii forestiere sau arbori care sa necesite defrisari</w:t>
      </w: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lang w:val="fr-FR"/>
        </w:rPr>
      </w:pPr>
    </w:p>
    <w:p w:rsidR="00153670" w:rsidRPr="00D92D3D" w:rsidRDefault="00153670" w:rsidP="00153670">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i/>
          <w:sz w:val="24"/>
          <w:szCs w:val="24"/>
        </w:rPr>
        <w:t xml:space="preserve">Lucrarile si masurile pentru diminuarea si eliminarea impactului negativ produs asupra vegetatiei si ecosistemelor forestiere </w:t>
      </w: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In zona lucrarilor propuse nu se regasesc astfel de ecosisteme si vegetatie</w:t>
      </w: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lang w:val="fr-FR"/>
        </w:rPr>
      </w:pP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rPr>
      </w:pPr>
      <w:r w:rsidRPr="00D92D3D">
        <w:rPr>
          <w:rFonts w:ascii="Times New Roman" w:hAnsi="Times New Roman" w:cs="Times New Roman"/>
          <w:b/>
          <w:sz w:val="24"/>
          <w:szCs w:val="24"/>
        </w:rPr>
        <w:t>7.1.7</w:t>
      </w:r>
      <w:proofErr w:type="gramStart"/>
      <w:r w:rsidRPr="00D92D3D">
        <w:rPr>
          <w:rFonts w:ascii="Times New Roman" w:hAnsi="Times New Roman" w:cs="Times New Roman"/>
          <w:b/>
          <w:sz w:val="24"/>
          <w:szCs w:val="24"/>
        </w:rPr>
        <w:t>.</w:t>
      </w:r>
      <w:r w:rsidRPr="00D92D3D">
        <w:rPr>
          <w:rFonts w:ascii="Times New Roman" w:hAnsi="Times New Roman" w:cs="Times New Roman"/>
          <w:sz w:val="24"/>
          <w:szCs w:val="24"/>
        </w:rPr>
        <w:t xml:space="preserve">  </w:t>
      </w:r>
      <w:r w:rsidRPr="00D92D3D">
        <w:rPr>
          <w:rFonts w:ascii="Times New Roman" w:hAnsi="Times New Roman" w:cs="Times New Roman"/>
          <w:b/>
          <w:i/>
          <w:sz w:val="24"/>
          <w:szCs w:val="24"/>
        </w:rPr>
        <w:t>Protectia</w:t>
      </w:r>
      <w:proofErr w:type="gramEnd"/>
      <w:r w:rsidRPr="00D92D3D">
        <w:rPr>
          <w:rFonts w:ascii="Times New Roman" w:hAnsi="Times New Roman" w:cs="Times New Roman"/>
          <w:b/>
          <w:i/>
          <w:sz w:val="24"/>
          <w:szCs w:val="24"/>
        </w:rPr>
        <w:t xml:space="preserve"> ecosistemelor, biodiversitatii si ocrotirea naturii</w:t>
      </w:r>
      <w:r w:rsidRPr="00D92D3D">
        <w:rPr>
          <w:rFonts w:ascii="Times New Roman" w:hAnsi="Times New Roman" w:cs="Times New Roman"/>
          <w:sz w:val="24"/>
          <w:szCs w:val="24"/>
        </w:rPr>
        <w:t xml:space="preserve"> </w:t>
      </w:r>
    </w:p>
    <w:p w:rsidR="00153670" w:rsidRPr="00D92D3D" w:rsidRDefault="00153670" w:rsidP="00153670">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i/>
          <w:sz w:val="24"/>
          <w:szCs w:val="24"/>
        </w:rPr>
        <w:t xml:space="preserve">Sursele posibile de afectare </w:t>
      </w:r>
      <w:proofErr w:type="gramStart"/>
      <w:r w:rsidRPr="00D92D3D">
        <w:rPr>
          <w:rFonts w:ascii="Times New Roman" w:hAnsi="Times New Roman" w:cs="Times New Roman"/>
          <w:i/>
          <w:sz w:val="24"/>
          <w:szCs w:val="24"/>
        </w:rPr>
        <w:t>a</w:t>
      </w:r>
      <w:proofErr w:type="gramEnd"/>
      <w:r w:rsidRPr="00D92D3D">
        <w:rPr>
          <w:rFonts w:ascii="Times New Roman" w:hAnsi="Times New Roman" w:cs="Times New Roman"/>
          <w:i/>
          <w:sz w:val="24"/>
          <w:szCs w:val="24"/>
        </w:rPr>
        <w:t xml:space="preserve"> ecosistemelor acvatice si terestre, a monumentelor naturii, a parcurilor nationale si a rezervatiilor naturale </w:t>
      </w: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In activitatea analizata nu se utilizeaza substante sau alte produse poluante pentru mediu</w:t>
      </w:r>
    </w:p>
    <w:p w:rsidR="00153670" w:rsidRPr="00D92D3D" w:rsidRDefault="00153670" w:rsidP="00153670">
      <w:pPr>
        <w:tabs>
          <w:tab w:val="left" w:pos="567"/>
          <w:tab w:val="left" w:pos="10710"/>
        </w:tabs>
        <w:spacing w:after="0"/>
        <w:ind w:left="720"/>
        <w:jc w:val="both"/>
        <w:rPr>
          <w:rFonts w:ascii="Times New Roman" w:hAnsi="Times New Roman" w:cs="Times New Roman"/>
          <w:i/>
          <w:sz w:val="24"/>
          <w:szCs w:val="24"/>
        </w:rPr>
      </w:pPr>
    </w:p>
    <w:p w:rsidR="00153670" w:rsidRPr="00D92D3D" w:rsidRDefault="00153670" w:rsidP="00153670">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i/>
          <w:sz w:val="24"/>
          <w:szCs w:val="24"/>
        </w:rPr>
        <w:t xml:space="preserve">Masurile pentru protectia ecosistemelor, biodiversitatii si pentru ocrotirea naturii, in general </w:t>
      </w: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*Colectarea si evacuarea corespunzatoare a deseurilor rezultate din activitatea prezentata</w:t>
      </w: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lang w:val="fr-FR"/>
        </w:rPr>
      </w:pPr>
    </w:p>
    <w:p w:rsidR="00153670" w:rsidRPr="00D92D3D" w:rsidRDefault="00153670" w:rsidP="00153670">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b/>
          <w:sz w:val="24"/>
          <w:szCs w:val="24"/>
        </w:rPr>
        <w:t>7.1.8</w:t>
      </w:r>
      <w:proofErr w:type="gramStart"/>
      <w:r w:rsidRPr="00D92D3D">
        <w:rPr>
          <w:rFonts w:ascii="Times New Roman" w:hAnsi="Times New Roman" w:cs="Times New Roman"/>
          <w:b/>
          <w:sz w:val="24"/>
          <w:szCs w:val="24"/>
        </w:rPr>
        <w:t>.</w:t>
      </w:r>
      <w:r w:rsidRPr="00D92D3D">
        <w:rPr>
          <w:rFonts w:ascii="Times New Roman" w:hAnsi="Times New Roman" w:cs="Times New Roman"/>
          <w:sz w:val="24"/>
          <w:szCs w:val="24"/>
        </w:rPr>
        <w:t xml:space="preserve">  </w:t>
      </w:r>
      <w:r w:rsidRPr="00D92D3D">
        <w:rPr>
          <w:rFonts w:ascii="Times New Roman" w:hAnsi="Times New Roman" w:cs="Times New Roman"/>
          <w:b/>
          <w:i/>
          <w:sz w:val="24"/>
          <w:szCs w:val="24"/>
        </w:rPr>
        <w:t>Protectia</w:t>
      </w:r>
      <w:proofErr w:type="gramEnd"/>
      <w:r w:rsidRPr="00D92D3D">
        <w:rPr>
          <w:rFonts w:ascii="Times New Roman" w:hAnsi="Times New Roman" w:cs="Times New Roman"/>
          <w:b/>
          <w:i/>
          <w:sz w:val="24"/>
          <w:szCs w:val="24"/>
        </w:rPr>
        <w:t xml:space="preserve"> peisajului si a zonelor de interes traditional</w:t>
      </w:r>
      <w:r w:rsidRPr="00D92D3D">
        <w:rPr>
          <w:rFonts w:ascii="Times New Roman" w:hAnsi="Times New Roman" w:cs="Times New Roman"/>
          <w:i/>
          <w:sz w:val="24"/>
          <w:szCs w:val="24"/>
        </w:rPr>
        <w:t xml:space="preserve"> </w:t>
      </w:r>
    </w:p>
    <w:p w:rsidR="00153670" w:rsidRPr="00D92D3D" w:rsidRDefault="00153670" w:rsidP="00153670">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i/>
          <w:sz w:val="24"/>
          <w:szCs w:val="24"/>
        </w:rPr>
        <w:t xml:space="preserve">Modul de incadrare </w:t>
      </w:r>
      <w:proofErr w:type="gramStart"/>
      <w:r w:rsidRPr="00D92D3D">
        <w:rPr>
          <w:rFonts w:ascii="Times New Roman" w:hAnsi="Times New Roman" w:cs="Times New Roman"/>
          <w:i/>
          <w:sz w:val="24"/>
          <w:szCs w:val="24"/>
        </w:rPr>
        <w:t>a</w:t>
      </w:r>
      <w:proofErr w:type="gramEnd"/>
      <w:r w:rsidRPr="00D92D3D">
        <w:rPr>
          <w:rFonts w:ascii="Times New Roman" w:hAnsi="Times New Roman" w:cs="Times New Roman"/>
          <w:i/>
          <w:sz w:val="24"/>
          <w:szCs w:val="24"/>
        </w:rPr>
        <w:t xml:space="preserve"> obiectivului in peisaj </w:t>
      </w:r>
    </w:p>
    <w:p w:rsidR="00153670" w:rsidRDefault="00153670" w:rsidP="00153670">
      <w:pPr>
        <w:tabs>
          <w:tab w:val="left" w:pos="567"/>
          <w:tab w:val="left" w:pos="10710"/>
        </w:tabs>
        <w:spacing w:after="0"/>
        <w:ind w:left="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Forajul propus </w:t>
      </w:r>
      <w:r w:rsidRPr="00D92D3D">
        <w:rPr>
          <w:rFonts w:ascii="Times New Roman" w:hAnsi="Times New Roman" w:cs="Times New Roman"/>
          <w:sz w:val="24"/>
          <w:szCs w:val="24"/>
          <w:lang w:val="fr-FR"/>
        </w:rPr>
        <w:t>ne are impact negativ in ceea ce priveste incadrarea in peisaj</w:t>
      </w:r>
    </w:p>
    <w:p w:rsidR="00F6420F" w:rsidRPr="00D92D3D" w:rsidRDefault="00F6420F" w:rsidP="00153670">
      <w:pPr>
        <w:tabs>
          <w:tab w:val="left" w:pos="567"/>
          <w:tab w:val="left" w:pos="10710"/>
        </w:tabs>
        <w:spacing w:after="0"/>
        <w:ind w:left="720"/>
        <w:jc w:val="both"/>
        <w:rPr>
          <w:rFonts w:ascii="Times New Roman" w:hAnsi="Times New Roman" w:cs="Times New Roman"/>
          <w:sz w:val="24"/>
          <w:szCs w:val="24"/>
          <w:lang w:val="fr-FR"/>
        </w:rPr>
      </w:pPr>
      <w:r>
        <w:rPr>
          <w:rFonts w:ascii="Times New Roman" w:hAnsi="Times New Roman" w:cs="Times New Roman"/>
          <w:b/>
          <w:sz w:val="24"/>
          <w:szCs w:val="24"/>
          <w:lang w:val="fr-FR"/>
        </w:rPr>
        <w:lastRenderedPageBreak/>
        <w:t xml:space="preserve">                                                                 -17</w:t>
      </w:r>
      <w:r w:rsidRPr="00D92D3D">
        <w:rPr>
          <w:rFonts w:ascii="Times New Roman" w:hAnsi="Times New Roman" w:cs="Times New Roman"/>
          <w:b/>
          <w:sz w:val="24"/>
          <w:szCs w:val="24"/>
          <w:lang w:val="fr-FR"/>
        </w:rPr>
        <w:t xml:space="preserve"> </w:t>
      </w:r>
      <w:r>
        <w:rPr>
          <w:rFonts w:ascii="Times New Roman" w:hAnsi="Times New Roman" w:cs="Times New Roman"/>
          <w:b/>
          <w:sz w:val="24"/>
          <w:szCs w:val="24"/>
          <w:lang w:val="fr-FR"/>
        </w:rPr>
        <w:t>–</w:t>
      </w: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rPr>
      </w:pPr>
    </w:p>
    <w:p w:rsidR="00153670" w:rsidRPr="00D92D3D" w:rsidRDefault="00153670" w:rsidP="00153670">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i/>
          <w:sz w:val="24"/>
          <w:szCs w:val="24"/>
        </w:rPr>
        <w:t xml:space="preserve">Masuri si amenajari pentru protectia peisajului si a zonelor de interes traditional </w:t>
      </w:r>
    </w:p>
    <w:p w:rsidR="00153670" w:rsidRPr="00D92D3D" w:rsidRDefault="00153670" w:rsidP="00153670">
      <w:pPr>
        <w:tabs>
          <w:tab w:val="left" w:pos="567"/>
        </w:tabs>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rPr>
        <w:t>Obiectivul pr</w:t>
      </w:r>
      <w:r w:rsidRPr="00D92D3D">
        <w:rPr>
          <w:rFonts w:ascii="Times New Roman" w:hAnsi="Times New Roman" w:cs="Times New Roman"/>
          <w:sz w:val="24"/>
          <w:szCs w:val="24"/>
          <w:lang w:val="fr-FR"/>
        </w:rPr>
        <w:t>opus ne necesita reglementari speciale pentru incadrarea in peisaj</w:t>
      </w:r>
    </w:p>
    <w:p w:rsidR="00153670" w:rsidRPr="00D92D3D" w:rsidRDefault="00153670" w:rsidP="00153670">
      <w:pPr>
        <w:tabs>
          <w:tab w:val="left" w:pos="567"/>
        </w:tabs>
        <w:spacing w:after="0"/>
        <w:ind w:left="720"/>
        <w:jc w:val="both"/>
        <w:rPr>
          <w:rFonts w:ascii="Times New Roman" w:hAnsi="Times New Roman" w:cs="Times New Roman"/>
          <w:i/>
          <w:sz w:val="24"/>
          <w:szCs w:val="24"/>
        </w:rPr>
      </w:pPr>
    </w:p>
    <w:p w:rsidR="00153670" w:rsidRPr="00D92D3D" w:rsidRDefault="00153670" w:rsidP="00153670">
      <w:pPr>
        <w:numPr>
          <w:ilvl w:val="0"/>
          <w:numId w:val="12"/>
        </w:numPr>
        <w:spacing w:after="0" w:line="240" w:lineRule="auto"/>
        <w:jc w:val="both"/>
        <w:rPr>
          <w:rFonts w:ascii="Times New Roman" w:hAnsi="Times New Roman" w:cs="Times New Roman"/>
          <w:sz w:val="24"/>
          <w:szCs w:val="24"/>
        </w:rPr>
      </w:pPr>
      <w:r w:rsidRPr="00D92D3D">
        <w:rPr>
          <w:rFonts w:ascii="Times New Roman" w:hAnsi="Times New Roman" w:cs="Times New Roman"/>
          <w:b/>
          <w:i/>
          <w:sz w:val="24"/>
          <w:szCs w:val="24"/>
          <w:lang w:val="fr-FR"/>
        </w:rPr>
        <w:t>Protectia faunei si florei terestre si acvatice, a biodiversitãtii, monumentelor naturii  si a ariilor protejate</w:t>
      </w:r>
      <w:r w:rsidRPr="00D92D3D">
        <w:rPr>
          <w:rFonts w:ascii="Times New Roman" w:hAnsi="Times New Roman" w:cs="Times New Roman"/>
          <w:sz w:val="24"/>
          <w:szCs w:val="24"/>
          <w:lang w:val="fr-FR"/>
        </w:rPr>
        <w:t xml:space="preserve"> se va realiza prin :</w:t>
      </w:r>
    </w:p>
    <w:p w:rsidR="00153670" w:rsidRPr="00D92D3D" w:rsidRDefault="00153670" w:rsidP="00153670">
      <w:pPr>
        <w:spacing w:after="0" w:line="240" w:lineRule="auto"/>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 prin colectarea selectiva a deseurilor si evacuarea permanenta a acestora ;</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7.</w:t>
      </w:r>
      <w:r w:rsidRPr="00D92D3D">
        <w:rPr>
          <w:rFonts w:ascii="Times New Roman" w:eastAsia="Times New Roman" w:hAnsi="Times New Roman" w:cs="Times New Roman"/>
          <w:sz w:val="24"/>
          <w:szCs w:val="24"/>
        </w:rPr>
        <w:t>2. </w:t>
      </w:r>
      <w:r w:rsidRPr="00D92D3D">
        <w:rPr>
          <w:rFonts w:ascii="Times New Roman" w:eastAsia="Times New Roman" w:hAnsi="Times New Roman" w:cs="Times New Roman"/>
          <w:b/>
          <w:sz w:val="24"/>
          <w:szCs w:val="24"/>
        </w:rPr>
        <w:t>Extinderea impactului (zona geografică, numărul populației/habitatelor/speciilor afectate);</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xml:space="preserve">Nu a fost identificat </w:t>
      </w:r>
      <w:proofErr w:type="gramStart"/>
      <w:r w:rsidRPr="00D92D3D">
        <w:rPr>
          <w:rFonts w:ascii="Times New Roman" w:eastAsia="Times New Roman" w:hAnsi="Times New Roman" w:cs="Times New Roman"/>
          <w:sz w:val="24"/>
          <w:szCs w:val="24"/>
        </w:rPr>
        <w:t>un</w:t>
      </w:r>
      <w:proofErr w:type="gramEnd"/>
      <w:r w:rsidRPr="00D92D3D">
        <w:rPr>
          <w:rFonts w:ascii="Times New Roman" w:eastAsia="Times New Roman" w:hAnsi="Times New Roman" w:cs="Times New Roman"/>
          <w:sz w:val="24"/>
          <w:szCs w:val="24"/>
        </w:rPr>
        <w:t xml:space="preserve"> impact semnificativ care sa se extinda in zona</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p>
    <w:p w:rsidR="00153670" w:rsidRPr="00D92D3D" w:rsidRDefault="00153670" w:rsidP="00153670">
      <w:pPr>
        <w:spacing w:after="0" w:line="240" w:lineRule="auto"/>
        <w:ind w:left="720"/>
        <w:jc w:val="both"/>
        <w:rPr>
          <w:rFonts w:ascii="Times New Roman" w:eastAsia="Times New Roman" w:hAnsi="Times New Roman" w:cs="Times New Roman"/>
          <w:b/>
          <w:i/>
          <w:sz w:val="24"/>
          <w:szCs w:val="24"/>
        </w:rPr>
      </w:pPr>
      <w:r w:rsidRPr="00D92D3D">
        <w:rPr>
          <w:rFonts w:ascii="Times New Roman" w:eastAsia="Times New Roman" w:hAnsi="Times New Roman" w:cs="Times New Roman"/>
          <w:b/>
          <w:bCs/>
          <w:sz w:val="24"/>
          <w:szCs w:val="24"/>
        </w:rPr>
        <w:t>7.2.1</w:t>
      </w:r>
      <w:r w:rsidRPr="00D92D3D">
        <w:rPr>
          <w:rFonts w:ascii="Times New Roman" w:eastAsia="Times New Roman" w:hAnsi="Times New Roman" w:cs="Times New Roman"/>
          <w:sz w:val="24"/>
          <w:szCs w:val="24"/>
        </w:rPr>
        <w:t> </w:t>
      </w:r>
      <w:proofErr w:type="gramStart"/>
      <w:r w:rsidRPr="00D92D3D">
        <w:rPr>
          <w:rFonts w:ascii="Times New Roman" w:eastAsia="Times New Roman" w:hAnsi="Times New Roman" w:cs="Times New Roman"/>
          <w:b/>
          <w:i/>
          <w:sz w:val="24"/>
          <w:szCs w:val="24"/>
        </w:rPr>
        <w:t>magnitudinea</w:t>
      </w:r>
      <w:proofErr w:type="gramEnd"/>
      <w:r w:rsidRPr="00D92D3D">
        <w:rPr>
          <w:rFonts w:ascii="Times New Roman" w:eastAsia="Times New Roman" w:hAnsi="Times New Roman" w:cs="Times New Roman"/>
          <w:b/>
          <w:i/>
          <w:sz w:val="24"/>
          <w:szCs w:val="24"/>
        </w:rPr>
        <w:t xml:space="preserve"> și complexitatea impactului;</w:t>
      </w:r>
    </w:p>
    <w:p w:rsidR="00153670" w:rsidRDefault="00153670" w:rsidP="00153670">
      <w:pPr>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Impactul generat de</w:t>
      </w:r>
      <w:r>
        <w:rPr>
          <w:rFonts w:ascii="Times New Roman" w:hAnsi="Times New Roman" w:cs="Times New Roman"/>
          <w:sz w:val="24"/>
          <w:szCs w:val="24"/>
          <w:lang w:val="fr-FR"/>
        </w:rPr>
        <w:t xml:space="preserve"> activitatea propusa, asupra tu</w:t>
      </w:r>
      <w:r w:rsidRPr="00D92D3D">
        <w:rPr>
          <w:rFonts w:ascii="Times New Roman" w:hAnsi="Times New Roman" w:cs="Times New Roman"/>
          <w:sz w:val="24"/>
          <w:szCs w:val="24"/>
          <w:lang w:val="fr-FR"/>
        </w:rPr>
        <w:t>turor factorilor de mediu, conform celor precizate mai sus, este unul minim, pe o durata limitata de timp, cat dureaza realizarea obiectivului propus in zona respectiva</w:t>
      </w:r>
    </w:p>
    <w:p w:rsidR="00153670" w:rsidRPr="00D92D3D" w:rsidRDefault="00153670" w:rsidP="00153670">
      <w:pPr>
        <w:spacing w:after="0"/>
        <w:ind w:left="720"/>
        <w:jc w:val="both"/>
        <w:rPr>
          <w:rFonts w:ascii="Times New Roman" w:hAnsi="Times New Roman" w:cs="Times New Roman"/>
          <w:sz w:val="24"/>
          <w:szCs w:val="24"/>
          <w:lang w:val="fr-FR"/>
        </w:rPr>
      </w:pP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7.2.2.</w:t>
      </w:r>
      <w:r w:rsidRPr="00D92D3D">
        <w:rPr>
          <w:rFonts w:ascii="Times New Roman" w:eastAsia="Times New Roman" w:hAnsi="Times New Roman" w:cs="Times New Roman"/>
          <w:sz w:val="24"/>
          <w:szCs w:val="24"/>
        </w:rPr>
        <w:t> </w:t>
      </w:r>
      <w:proofErr w:type="gramStart"/>
      <w:r w:rsidRPr="00D92D3D">
        <w:rPr>
          <w:rFonts w:ascii="Times New Roman" w:eastAsia="Times New Roman" w:hAnsi="Times New Roman" w:cs="Times New Roman"/>
          <w:b/>
          <w:sz w:val="24"/>
          <w:szCs w:val="24"/>
        </w:rPr>
        <w:t>probabilitatea</w:t>
      </w:r>
      <w:proofErr w:type="gramEnd"/>
      <w:r w:rsidRPr="00D92D3D">
        <w:rPr>
          <w:rFonts w:ascii="Times New Roman" w:eastAsia="Times New Roman" w:hAnsi="Times New Roman" w:cs="Times New Roman"/>
          <w:b/>
          <w:sz w:val="24"/>
          <w:szCs w:val="24"/>
        </w:rPr>
        <w:t xml:space="preserve"> impactului;</w:t>
      </w:r>
    </w:p>
    <w:p w:rsidR="00153670" w:rsidRPr="00D92D3D" w:rsidRDefault="00153670" w:rsidP="00153670">
      <w:pPr>
        <w:spacing w:after="0"/>
        <w:ind w:left="720"/>
        <w:jc w:val="both"/>
        <w:rPr>
          <w:rFonts w:ascii="Times New Roman" w:hAnsi="Times New Roman" w:cs="Times New Roman"/>
          <w:sz w:val="24"/>
          <w:szCs w:val="24"/>
        </w:rPr>
      </w:pPr>
      <w:r w:rsidRPr="00D92D3D">
        <w:rPr>
          <w:rFonts w:ascii="Times New Roman" w:hAnsi="Times New Roman" w:cs="Times New Roman"/>
          <w:sz w:val="24"/>
          <w:szCs w:val="24"/>
        </w:rPr>
        <w:t xml:space="preserve">Prin respectarea modului de realizare a obiectivului prezentat, prin respectarea condițiilor impuse în ceea </w:t>
      </w:r>
      <w:proofErr w:type="gramStart"/>
      <w:r w:rsidRPr="00D92D3D">
        <w:rPr>
          <w:rFonts w:ascii="Times New Roman" w:hAnsi="Times New Roman" w:cs="Times New Roman"/>
          <w:sz w:val="24"/>
          <w:szCs w:val="24"/>
        </w:rPr>
        <w:t>ce</w:t>
      </w:r>
      <w:proofErr w:type="gramEnd"/>
      <w:r w:rsidRPr="00D92D3D">
        <w:rPr>
          <w:rFonts w:ascii="Times New Roman" w:hAnsi="Times New Roman" w:cs="Times New Roman"/>
          <w:sz w:val="24"/>
          <w:szCs w:val="24"/>
        </w:rPr>
        <w:t xml:space="preserve"> privește reducerea impactului asupra tuturor factorilor de mediu, se prognozează un impact redus asupra acestor factori, generat de funcționarea obiectivului propus.</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7.2.3.</w:t>
      </w:r>
      <w:r w:rsidRPr="00D92D3D">
        <w:rPr>
          <w:rFonts w:ascii="Times New Roman" w:eastAsia="Times New Roman" w:hAnsi="Times New Roman" w:cs="Times New Roman"/>
          <w:sz w:val="24"/>
          <w:szCs w:val="24"/>
        </w:rPr>
        <w:t> </w:t>
      </w:r>
      <w:proofErr w:type="gramStart"/>
      <w:r w:rsidRPr="00D92D3D">
        <w:rPr>
          <w:rFonts w:ascii="Times New Roman" w:eastAsia="Times New Roman" w:hAnsi="Times New Roman" w:cs="Times New Roman"/>
          <w:b/>
          <w:sz w:val="24"/>
          <w:szCs w:val="24"/>
        </w:rPr>
        <w:t>durata</w:t>
      </w:r>
      <w:proofErr w:type="gramEnd"/>
      <w:r w:rsidRPr="00D92D3D">
        <w:rPr>
          <w:rFonts w:ascii="Times New Roman" w:eastAsia="Times New Roman" w:hAnsi="Times New Roman" w:cs="Times New Roman"/>
          <w:b/>
          <w:sz w:val="24"/>
          <w:szCs w:val="24"/>
        </w:rPr>
        <w:t>, frecvența și reversibilitatea impactului</w:t>
      </w:r>
      <w:r w:rsidRPr="00D92D3D">
        <w:rPr>
          <w:rFonts w:ascii="Times New Roman" w:eastAsia="Times New Roman" w:hAnsi="Times New Roman" w:cs="Times New Roman"/>
          <w:sz w:val="24"/>
          <w:szCs w:val="24"/>
        </w:rPr>
        <w:t>;</w:t>
      </w:r>
    </w:p>
    <w:p w:rsidR="00153670" w:rsidRPr="00D92D3D" w:rsidRDefault="00153670" w:rsidP="00153670">
      <w:pPr>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Impact minim, ireversibil, pe durata limitata de timp, pe o suprafata restransa</w:t>
      </w:r>
    </w:p>
    <w:p w:rsidR="00153670" w:rsidRDefault="00153670" w:rsidP="00153670">
      <w:pPr>
        <w:spacing w:after="0" w:line="240" w:lineRule="auto"/>
        <w:ind w:left="720"/>
        <w:jc w:val="both"/>
        <w:rPr>
          <w:rFonts w:ascii="Times New Roman" w:eastAsia="Times New Roman" w:hAnsi="Times New Roman" w:cs="Times New Roman"/>
          <w:sz w:val="24"/>
          <w:szCs w:val="24"/>
        </w:rPr>
      </w:pP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7.2.4.</w:t>
      </w:r>
      <w:proofErr w:type="gramStart"/>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măsurile</w:t>
      </w:r>
      <w:proofErr w:type="gramEnd"/>
      <w:r w:rsidRPr="00D92D3D">
        <w:rPr>
          <w:rFonts w:ascii="Times New Roman" w:eastAsia="Times New Roman" w:hAnsi="Times New Roman" w:cs="Times New Roman"/>
          <w:b/>
          <w:sz w:val="24"/>
          <w:szCs w:val="24"/>
        </w:rPr>
        <w:t xml:space="preserve"> de evitare, reducere sau ameliorare a impactului semnificativ asupra mediului;</w:t>
      </w:r>
    </w:p>
    <w:p w:rsidR="00153670" w:rsidRDefault="00153670" w:rsidP="00153670">
      <w:pPr>
        <w:spacing w:after="0"/>
        <w:ind w:left="720"/>
        <w:jc w:val="both"/>
        <w:rPr>
          <w:rFonts w:ascii="Times New Roman" w:hAnsi="Times New Roman" w:cs="Times New Roman"/>
          <w:b/>
          <w:sz w:val="24"/>
          <w:szCs w:val="24"/>
        </w:rPr>
      </w:pPr>
      <w:r w:rsidRPr="00D92D3D">
        <w:rPr>
          <w:rFonts w:ascii="Times New Roman" w:hAnsi="Times New Roman" w:cs="Times New Roman"/>
          <w:sz w:val="24"/>
          <w:szCs w:val="24"/>
        </w:rPr>
        <w:t xml:space="preserve">Pe baza datelor prezentate in documentatie considerăm că nu sunt necesare măsuri speciale pentru diminuarea impactului asupra factorului de mediu </w:t>
      </w:r>
      <w:r w:rsidRPr="00D92D3D">
        <w:rPr>
          <w:rFonts w:ascii="Times New Roman" w:hAnsi="Times New Roman" w:cs="Times New Roman"/>
          <w:b/>
          <w:sz w:val="24"/>
          <w:szCs w:val="24"/>
        </w:rPr>
        <w:t>AER.</w:t>
      </w:r>
    </w:p>
    <w:p w:rsidR="00153670" w:rsidRPr="00D92D3D" w:rsidRDefault="00153670" w:rsidP="00153670">
      <w:pPr>
        <w:spacing w:after="0"/>
        <w:ind w:left="720"/>
        <w:jc w:val="both"/>
        <w:rPr>
          <w:rFonts w:ascii="Times New Roman" w:hAnsi="Times New Roman" w:cs="Times New Roman"/>
          <w:b/>
          <w:sz w:val="24"/>
          <w:szCs w:val="24"/>
        </w:rPr>
      </w:pPr>
      <w:r w:rsidRPr="00D92D3D">
        <w:rPr>
          <w:rFonts w:ascii="Times New Roman" w:hAnsi="Times New Roman" w:cs="Times New Roman"/>
          <w:sz w:val="24"/>
          <w:szCs w:val="24"/>
        </w:rPr>
        <w:t xml:space="preserve">Protectia ecosistemelor terestre se realizeazã si prin mãsurile de protectie a calitãtii </w:t>
      </w:r>
      <w:proofErr w:type="gramStart"/>
      <w:r w:rsidRPr="00D92D3D">
        <w:rPr>
          <w:rFonts w:ascii="Times New Roman" w:hAnsi="Times New Roman" w:cs="Times New Roman"/>
          <w:sz w:val="24"/>
          <w:szCs w:val="24"/>
        </w:rPr>
        <w:t>aerului ,</w:t>
      </w:r>
      <w:proofErr w:type="gramEnd"/>
      <w:r w:rsidRPr="00D92D3D">
        <w:rPr>
          <w:rFonts w:ascii="Times New Roman" w:hAnsi="Times New Roman" w:cs="Times New Roman"/>
          <w:sz w:val="24"/>
          <w:szCs w:val="24"/>
        </w:rPr>
        <w:t xml:space="preserve"> respectiv: </w:t>
      </w:r>
    </w:p>
    <w:p w:rsidR="00153670" w:rsidRPr="00D92D3D" w:rsidRDefault="00153670" w:rsidP="00153670">
      <w:pPr>
        <w:numPr>
          <w:ilvl w:val="0"/>
          <w:numId w:val="13"/>
        </w:numPr>
        <w:tabs>
          <w:tab w:val="num" w:pos="90"/>
        </w:tabs>
        <w:spacing w:after="0" w:line="276" w:lineRule="auto"/>
        <w:ind w:left="720" w:firstLine="0"/>
        <w:jc w:val="both"/>
        <w:rPr>
          <w:rFonts w:ascii="Times New Roman" w:hAnsi="Times New Roman" w:cs="Times New Roman"/>
          <w:sz w:val="24"/>
          <w:szCs w:val="24"/>
        </w:rPr>
      </w:pPr>
      <w:r w:rsidRPr="00D92D3D">
        <w:rPr>
          <w:rFonts w:ascii="Times New Roman" w:hAnsi="Times New Roman" w:cs="Times New Roman"/>
          <w:sz w:val="24"/>
          <w:szCs w:val="24"/>
        </w:rPr>
        <w:t>Pe parcursul desfasurarii activitatii analizate prestatorul are obligaţia respectării reglementărilor de mediu în vigoare.</w:t>
      </w:r>
    </w:p>
    <w:p w:rsidR="00153670" w:rsidRPr="00D92D3D" w:rsidRDefault="00153670" w:rsidP="00153670">
      <w:pPr>
        <w:numPr>
          <w:ilvl w:val="0"/>
          <w:numId w:val="13"/>
        </w:numPr>
        <w:tabs>
          <w:tab w:val="num" w:pos="90"/>
        </w:tabs>
        <w:spacing w:after="0" w:line="276" w:lineRule="auto"/>
        <w:ind w:left="720" w:firstLine="0"/>
        <w:jc w:val="both"/>
        <w:rPr>
          <w:rFonts w:ascii="Times New Roman" w:hAnsi="Times New Roman" w:cs="Times New Roman"/>
          <w:sz w:val="24"/>
          <w:szCs w:val="24"/>
        </w:rPr>
      </w:pPr>
      <w:r w:rsidRPr="00D92D3D">
        <w:rPr>
          <w:rFonts w:ascii="Times New Roman" w:hAnsi="Times New Roman" w:cs="Times New Roman"/>
          <w:sz w:val="24"/>
          <w:szCs w:val="24"/>
        </w:rPr>
        <w:t>Se interzice aruncarea deşeurilor pe apă sau abandonarea acestora pe maluri</w:t>
      </w:r>
    </w:p>
    <w:p w:rsidR="00153670" w:rsidRPr="00D92D3D" w:rsidRDefault="00153670" w:rsidP="00153670">
      <w:pPr>
        <w:numPr>
          <w:ilvl w:val="0"/>
          <w:numId w:val="13"/>
        </w:numPr>
        <w:tabs>
          <w:tab w:val="num" w:pos="90"/>
        </w:tabs>
        <w:spacing w:after="0" w:line="276" w:lineRule="auto"/>
        <w:ind w:left="720" w:firstLine="0"/>
        <w:jc w:val="both"/>
        <w:rPr>
          <w:rFonts w:ascii="Times New Roman" w:hAnsi="Times New Roman" w:cs="Times New Roman"/>
          <w:sz w:val="24"/>
          <w:szCs w:val="24"/>
        </w:rPr>
      </w:pPr>
      <w:r w:rsidRPr="00D92D3D">
        <w:rPr>
          <w:rFonts w:ascii="Times New Roman" w:hAnsi="Times New Roman" w:cs="Times New Roman"/>
          <w:sz w:val="24"/>
          <w:szCs w:val="24"/>
        </w:rPr>
        <w:t>Colectarea și evacuarea controlată a deșeurilor, preluarea acestora de o societate autorizată pe bază de contract</w:t>
      </w:r>
    </w:p>
    <w:p w:rsidR="00153670" w:rsidRPr="00D92D3D" w:rsidRDefault="00153670" w:rsidP="00153670">
      <w:pPr>
        <w:pStyle w:val="ListParagraph"/>
        <w:numPr>
          <w:ilvl w:val="0"/>
          <w:numId w:val="13"/>
        </w:numPr>
        <w:spacing w:after="0"/>
        <w:ind w:left="720" w:firstLine="0"/>
        <w:jc w:val="both"/>
        <w:rPr>
          <w:rFonts w:ascii="Times New Roman" w:hAnsi="Times New Roman" w:cs="Times New Roman"/>
          <w:sz w:val="24"/>
          <w:szCs w:val="24"/>
        </w:rPr>
      </w:pPr>
      <w:r w:rsidRPr="00D92D3D">
        <w:rPr>
          <w:rFonts w:ascii="Times New Roman" w:hAnsi="Times New Roman" w:cs="Times New Roman"/>
          <w:sz w:val="24"/>
          <w:szCs w:val="24"/>
        </w:rPr>
        <w:t>Dep</w:t>
      </w:r>
      <w:r>
        <w:rPr>
          <w:rFonts w:ascii="Times New Roman" w:hAnsi="Times New Roman" w:cs="Times New Roman"/>
          <w:sz w:val="24"/>
          <w:szCs w:val="24"/>
        </w:rPr>
        <w:t>ozitarea materialelor de constructie</w:t>
      </w:r>
      <w:r w:rsidRPr="00D92D3D">
        <w:rPr>
          <w:rFonts w:ascii="Times New Roman" w:hAnsi="Times New Roman" w:cs="Times New Roman"/>
          <w:sz w:val="24"/>
          <w:szCs w:val="24"/>
        </w:rPr>
        <w:t>, strict pe suprafata afectata de lucrari, fara a deranja alte suprafete de teren din zona</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7.2.5.</w:t>
      </w:r>
      <w:r w:rsidRPr="00D92D3D">
        <w:rPr>
          <w:rFonts w:ascii="Times New Roman" w:eastAsia="Times New Roman" w:hAnsi="Times New Roman" w:cs="Times New Roman"/>
          <w:sz w:val="24"/>
          <w:szCs w:val="24"/>
        </w:rPr>
        <w:t>   </w:t>
      </w:r>
      <w:proofErr w:type="gramStart"/>
      <w:r w:rsidRPr="00D92D3D">
        <w:rPr>
          <w:rFonts w:ascii="Times New Roman" w:eastAsia="Times New Roman" w:hAnsi="Times New Roman" w:cs="Times New Roman"/>
          <w:b/>
          <w:sz w:val="24"/>
          <w:szCs w:val="24"/>
        </w:rPr>
        <w:t>natura</w:t>
      </w:r>
      <w:proofErr w:type="gramEnd"/>
      <w:r w:rsidRPr="00D92D3D">
        <w:rPr>
          <w:rFonts w:ascii="Times New Roman" w:eastAsia="Times New Roman" w:hAnsi="Times New Roman" w:cs="Times New Roman"/>
          <w:b/>
          <w:sz w:val="24"/>
          <w:szCs w:val="24"/>
        </w:rPr>
        <w:t xml:space="preserve"> transfrontalieră a impactului.</w:t>
      </w: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sz w:val="24"/>
          <w:szCs w:val="24"/>
        </w:rPr>
        <w:t>Nu a fost identificata existenta unui impact transfrontalier</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VIII.</w:t>
      </w:r>
      <w:r w:rsidRPr="00D92D3D">
        <w:rPr>
          <w:rFonts w:ascii="Times New Roman" w:eastAsia="Times New Roman" w:hAnsi="Times New Roman" w:cs="Times New Roman"/>
          <w:sz w:val="24"/>
          <w:szCs w:val="24"/>
        </w:rPr>
        <w:t> </w:t>
      </w:r>
      <w:r w:rsidRPr="00C77135">
        <w:rPr>
          <w:rFonts w:ascii="Times New Roman" w:eastAsia="Times New Roman" w:hAnsi="Times New Roman" w:cs="Times New Roman"/>
          <w:b/>
          <w:sz w:val="24"/>
          <w:szCs w:val="24"/>
        </w:rPr>
        <w:t xml:space="preserve">Prevederi pentru monitorizarea mediului - dotări și măsuri prevăzute pentru controlul emisiilor de poluanți în mediu, inclusiv pentru conformarea la cerințele privind monitorizarea emisiilor prevăzute de concluziile celor mai bune tehnici disponibile aplicabile. Se </w:t>
      </w:r>
      <w:proofErr w:type="gramStart"/>
      <w:r w:rsidRPr="00C77135">
        <w:rPr>
          <w:rFonts w:ascii="Times New Roman" w:eastAsia="Times New Roman" w:hAnsi="Times New Roman" w:cs="Times New Roman"/>
          <w:b/>
          <w:sz w:val="24"/>
          <w:szCs w:val="24"/>
        </w:rPr>
        <w:t>va</w:t>
      </w:r>
      <w:proofErr w:type="gramEnd"/>
      <w:r w:rsidRPr="00C77135">
        <w:rPr>
          <w:rFonts w:ascii="Times New Roman" w:eastAsia="Times New Roman" w:hAnsi="Times New Roman" w:cs="Times New Roman"/>
          <w:b/>
          <w:sz w:val="24"/>
          <w:szCs w:val="24"/>
        </w:rPr>
        <w:t xml:space="preserve"> avea în vedere ca implementarea proiectului să nu influențeze negativ calitatea aerului în zonă</w:t>
      </w:r>
      <w:r w:rsidRPr="00D92D3D">
        <w:rPr>
          <w:rFonts w:ascii="Times New Roman" w:eastAsia="Times New Roman" w:hAnsi="Times New Roman" w:cs="Times New Roman"/>
          <w:sz w:val="24"/>
          <w:szCs w:val="24"/>
        </w:rPr>
        <w:t>.</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p>
    <w:p w:rsidR="00153670" w:rsidRPr="00D92D3D" w:rsidRDefault="00153670" w:rsidP="00153670">
      <w:pPr>
        <w:spacing w:after="0"/>
        <w:ind w:left="720"/>
        <w:jc w:val="both"/>
        <w:rPr>
          <w:rFonts w:ascii="Times New Roman" w:hAnsi="Times New Roman" w:cs="Times New Roman"/>
          <w:b/>
          <w:sz w:val="24"/>
          <w:szCs w:val="24"/>
          <w:lang w:val="fr-FR"/>
        </w:rPr>
      </w:pPr>
      <w:r w:rsidRPr="00D92D3D">
        <w:rPr>
          <w:rFonts w:ascii="Times New Roman" w:hAnsi="Times New Roman" w:cs="Times New Roman"/>
          <w:b/>
          <w:sz w:val="24"/>
          <w:szCs w:val="24"/>
          <w:lang w:val="fr-FR"/>
        </w:rPr>
        <w:t>8.1</w:t>
      </w:r>
      <w:proofErr w:type="gramStart"/>
      <w:r w:rsidRPr="00D92D3D">
        <w:rPr>
          <w:rFonts w:ascii="Times New Roman" w:hAnsi="Times New Roman" w:cs="Times New Roman"/>
          <w:b/>
          <w:sz w:val="24"/>
          <w:szCs w:val="24"/>
          <w:lang w:val="fr-FR"/>
        </w:rPr>
        <w:t>.Dotări</w:t>
      </w:r>
      <w:proofErr w:type="gramEnd"/>
      <w:r w:rsidRPr="00D92D3D">
        <w:rPr>
          <w:rFonts w:ascii="Times New Roman" w:hAnsi="Times New Roman" w:cs="Times New Roman"/>
          <w:b/>
          <w:sz w:val="24"/>
          <w:szCs w:val="24"/>
          <w:lang w:val="fr-FR"/>
        </w:rPr>
        <w:t xml:space="preserve"> si măsuri pentru controlul emisiilor de poluanti în mediu, inclusiv pentru conformarea la cerintele privind monitorizarea emisiilor prevazute de concluziile BAT aplicabile</w:t>
      </w:r>
    </w:p>
    <w:p w:rsidR="00153670" w:rsidRPr="00D92D3D" w:rsidRDefault="00153670" w:rsidP="00153670">
      <w:pPr>
        <w:pStyle w:val="SStitlu"/>
        <w:ind w:left="720"/>
        <w:jc w:val="both"/>
        <w:rPr>
          <w:b w:val="0"/>
        </w:rPr>
      </w:pPr>
      <w:r>
        <w:rPr>
          <w:b w:val="0"/>
        </w:rPr>
        <w:t xml:space="preserve">Apele uzate menajere evacuate </w:t>
      </w:r>
      <w:r w:rsidR="00F6420F">
        <w:rPr>
          <w:b w:val="0"/>
        </w:rPr>
        <w:t>in reteaua de canalizare menajera existenta, prevazuta cu statie de epurare</w:t>
      </w:r>
      <w:r>
        <w:rPr>
          <w:b w:val="0"/>
        </w:rPr>
        <w:t xml:space="preserve"> vor respecta prevederile NTPA 002/2005 privind limitele de incarcare cu poluanti a acestor ape.</w:t>
      </w:r>
    </w:p>
    <w:p w:rsidR="00F6420F" w:rsidRPr="00D92D3D" w:rsidRDefault="00F6420F" w:rsidP="00F6420F">
      <w:pPr>
        <w:tabs>
          <w:tab w:val="left" w:pos="567"/>
          <w:tab w:val="left" w:pos="10710"/>
        </w:tabs>
        <w:spacing w:after="0"/>
        <w:ind w:left="720"/>
        <w:jc w:val="both"/>
        <w:rPr>
          <w:rFonts w:ascii="Times New Roman" w:hAnsi="Times New Roman" w:cs="Times New Roman"/>
          <w:sz w:val="24"/>
          <w:szCs w:val="24"/>
          <w:lang w:val="fr-FR"/>
        </w:rPr>
      </w:pPr>
      <w:r>
        <w:rPr>
          <w:rFonts w:ascii="Times New Roman" w:hAnsi="Times New Roman" w:cs="Times New Roman"/>
          <w:b/>
          <w:sz w:val="24"/>
          <w:szCs w:val="24"/>
          <w:lang w:val="fr-FR"/>
        </w:rPr>
        <w:lastRenderedPageBreak/>
        <w:t xml:space="preserve">                                                                 -18</w:t>
      </w:r>
      <w:r w:rsidRPr="00D92D3D">
        <w:rPr>
          <w:rFonts w:ascii="Times New Roman" w:hAnsi="Times New Roman" w:cs="Times New Roman"/>
          <w:b/>
          <w:sz w:val="24"/>
          <w:szCs w:val="24"/>
          <w:lang w:val="fr-FR"/>
        </w:rPr>
        <w:t xml:space="preserve"> </w:t>
      </w:r>
      <w:r>
        <w:rPr>
          <w:rFonts w:ascii="Times New Roman" w:hAnsi="Times New Roman" w:cs="Times New Roman"/>
          <w:b/>
          <w:sz w:val="24"/>
          <w:szCs w:val="24"/>
          <w:lang w:val="fr-FR"/>
        </w:rPr>
        <w:t>–</w:t>
      </w:r>
    </w:p>
    <w:p w:rsidR="00153670" w:rsidRPr="00D92D3D" w:rsidRDefault="00153670" w:rsidP="00153670">
      <w:pPr>
        <w:pStyle w:val="SStitlu"/>
        <w:ind w:left="720" w:firstLine="0"/>
        <w:jc w:val="both"/>
      </w:pPr>
      <w:r w:rsidRPr="00D92D3D">
        <w:rPr>
          <w:lang w:val="fr-FR"/>
        </w:rPr>
        <w:t>8.2</w:t>
      </w:r>
      <w:proofErr w:type="gramStart"/>
      <w:r w:rsidRPr="00D92D3D">
        <w:rPr>
          <w:lang w:val="fr-FR"/>
        </w:rPr>
        <w:t>.</w:t>
      </w:r>
      <w:r w:rsidRPr="00D92D3D">
        <w:t>Se</w:t>
      </w:r>
      <w:proofErr w:type="gramEnd"/>
      <w:r w:rsidRPr="00D92D3D">
        <w:t xml:space="preserve"> va avea in vedere ca implementarea proiectului sa nu afecteze negativ calitatea aerului din zona</w:t>
      </w:r>
    </w:p>
    <w:p w:rsidR="00153670" w:rsidRPr="00D92D3D" w:rsidRDefault="00153670" w:rsidP="00153670">
      <w:pPr>
        <w:spacing w:after="0"/>
        <w:ind w:left="720"/>
        <w:jc w:val="both"/>
        <w:textAlignment w:val="baseline"/>
        <w:rPr>
          <w:rFonts w:ascii="Times New Roman" w:hAnsi="Times New Roman" w:cs="Times New Roman"/>
          <w:sz w:val="24"/>
          <w:szCs w:val="24"/>
          <w:lang w:val="it-IT"/>
        </w:rPr>
      </w:pPr>
      <w:r w:rsidRPr="00D92D3D">
        <w:rPr>
          <w:rFonts w:ascii="Times New Roman" w:hAnsi="Times New Roman" w:cs="Times New Roman"/>
          <w:sz w:val="24"/>
          <w:szCs w:val="24"/>
        </w:rPr>
        <w:tab/>
      </w:r>
      <w:r w:rsidRPr="00D92D3D">
        <w:rPr>
          <w:rFonts w:ascii="Times New Roman" w:hAnsi="Times New Roman" w:cs="Times New Roman"/>
          <w:bCs/>
          <w:sz w:val="24"/>
          <w:szCs w:val="24"/>
          <w:lang w:val="it-IT"/>
        </w:rPr>
        <w:t>Proiectul</w:t>
      </w:r>
      <w:r w:rsidRPr="00D92D3D">
        <w:rPr>
          <w:rFonts w:ascii="Times New Roman" w:hAnsi="Times New Roman" w:cs="Times New Roman"/>
          <w:sz w:val="24"/>
          <w:szCs w:val="24"/>
          <w:lang w:val="it-IT"/>
        </w:rPr>
        <w:t xml:space="preserve"> propus nu are impact negativ asupra calitatii aerului</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p>
    <w:p w:rsidR="00153670" w:rsidRPr="00C77135" w:rsidRDefault="00153670" w:rsidP="00153670">
      <w:pPr>
        <w:spacing w:after="0" w:line="240" w:lineRule="auto"/>
        <w:ind w:left="720"/>
        <w:jc w:val="both"/>
        <w:rPr>
          <w:rFonts w:ascii="Times New Roman" w:eastAsia="Times New Roman" w:hAnsi="Times New Roman" w:cs="Times New Roman"/>
          <w:b/>
          <w:sz w:val="24"/>
          <w:szCs w:val="24"/>
        </w:rPr>
      </w:pPr>
      <w:r w:rsidRPr="00C77135">
        <w:rPr>
          <w:rFonts w:ascii="Times New Roman" w:eastAsia="Times New Roman" w:hAnsi="Times New Roman" w:cs="Times New Roman"/>
          <w:b/>
          <w:bCs/>
          <w:sz w:val="24"/>
          <w:szCs w:val="24"/>
        </w:rPr>
        <w:t>IX.</w:t>
      </w:r>
      <w:r w:rsidRPr="00C77135">
        <w:rPr>
          <w:rFonts w:ascii="Times New Roman" w:eastAsia="Times New Roman" w:hAnsi="Times New Roman" w:cs="Times New Roman"/>
          <w:b/>
          <w:sz w:val="24"/>
          <w:szCs w:val="24"/>
        </w:rPr>
        <w:t> Legătura cu alte acte normative și/sau planuri/programe/strategii/documente de planificare:</w:t>
      </w:r>
    </w:p>
    <w:p w:rsidR="00153670" w:rsidRDefault="00153670" w:rsidP="00153670">
      <w:pPr>
        <w:pStyle w:val="ListParagraph"/>
        <w:numPr>
          <w:ilvl w:val="0"/>
          <w:numId w:val="14"/>
        </w:numPr>
        <w:spacing w:after="0" w:line="240" w:lineRule="auto"/>
        <w:ind w:left="720"/>
        <w:jc w:val="both"/>
        <w:rPr>
          <w:rFonts w:ascii="Times New Roman" w:eastAsia="Times New Roman" w:hAnsi="Times New Roman" w:cs="Times New Roman"/>
          <w:b/>
          <w:sz w:val="24"/>
          <w:szCs w:val="24"/>
        </w:rPr>
      </w:pPr>
      <w:r w:rsidRPr="00C77135">
        <w:rPr>
          <w:rFonts w:ascii="Times New Roman" w:eastAsia="Times New Roman" w:hAnsi="Times New Roman" w:cs="Times New Roman"/>
          <w:b/>
          <w:sz w:val="24"/>
          <w:szCs w:val="24"/>
        </w:rPr>
        <w:t>Justificarea încadrării proiectului, după caz, în prevederile altor acte normative naționale care transpun legislația Uniunii Europene: Directiva </w:t>
      </w:r>
      <w:hyperlink r:id="rId17" w:tgtFrame="_blank" w:history="1">
        <w:r w:rsidRPr="00C77135">
          <w:rPr>
            <w:rFonts w:ascii="Times New Roman" w:eastAsia="Times New Roman" w:hAnsi="Times New Roman" w:cs="Times New Roman"/>
            <w:b/>
            <w:sz w:val="24"/>
            <w:szCs w:val="24"/>
            <w:u w:val="single"/>
          </w:rPr>
          <w:t>2010/75/UE</w:t>
        </w:r>
      </w:hyperlink>
      <w:r w:rsidRPr="00C77135">
        <w:rPr>
          <w:rFonts w:ascii="Times New Roman" w:eastAsia="Times New Roman" w:hAnsi="Times New Roman" w:cs="Times New Roman"/>
          <w:b/>
          <w:sz w:val="24"/>
          <w:szCs w:val="24"/>
        </w:rPr>
        <w:t> (IED) a Parlamentului European și a Consiliului din 24 noiembrie 2010 privind emisiile industriale (prevenirea și controlul integrat al poluării), Directiva </w:t>
      </w:r>
      <w:hyperlink r:id="rId18" w:tgtFrame="_blank" w:history="1">
        <w:r w:rsidRPr="00C77135">
          <w:rPr>
            <w:rFonts w:ascii="Times New Roman" w:eastAsia="Times New Roman" w:hAnsi="Times New Roman" w:cs="Times New Roman"/>
            <w:b/>
            <w:sz w:val="24"/>
            <w:szCs w:val="24"/>
            <w:u w:val="single"/>
          </w:rPr>
          <w:t>2012/18/UE</w:t>
        </w:r>
      </w:hyperlink>
      <w:r w:rsidRPr="00C77135">
        <w:rPr>
          <w:rFonts w:ascii="Times New Roman" w:eastAsia="Times New Roman" w:hAnsi="Times New Roman" w:cs="Times New Roman"/>
          <w:b/>
          <w:sz w:val="24"/>
          <w:szCs w:val="24"/>
        </w:rPr>
        <w:t xml:space="preserve"> a Parlamentului European și a Consiliului din 4 iulie 2012 privind controlul pericolelor de accidente majore care implică substanțe periculoase, de modificare și </w:t>
      </w:r>
    </w:p>
    <w:p w:rsidR="00153670" w:rsidRPr="00C77135" w:rsidRDefault="00153670" w:rsidP="00153670">
      <w:pPr>
        <w:spacing w:after="0" w:line="240" w:lineRule="auto"/>
        <w:ind w:left="720"/>
        <w:jc w:val="both"/>
        <w:rPr>
          <w:rFonts w:ascii="Times New Roman" w:eastAsia="Times New Roman" w:hAnsi="Times New Roman" w:cs="Times New Roman"/>
          <w:b/>
          <w:sz w:val="24"/>
          <w:szCs w:val="24"/>
        </w:rPr>
      </w:pPr>
      <w:r w:rsidRPr="00C77135">
        <w:rPr>
          <w:rFonts w:ascii="Times New Roman" w:eastAsia="Times New Roman" w:hAnsi="Times New Roman" w:cs="Times New Roman"/>
          <w:b/>
          <w:sz w:val="24"/>
          <w:szCs w:val="24"/>
        </w:rPr>
        <w:t>ulterior de abrogare a Directivei </w:t>
      </w:r>
      <w:hyperlink r:id="rId19" w:tgtFrame="_blank" w:history="1">
        <w:r w:rsidRPr="00C77135">
          <w:rPr>
            <w:rFonts w:ascii="Times New Roman" w:eastAsia="Times New Roman" w:hAnsi="Times New Roman" w:cs="Times New Roman"/>
            <w:b/>
            <w:sz w:val="24"/>
            <w:szCs w:val="24"/>
            <w:u w:val="single"/>
          </w:rPr>
          <w:t>96/82/CE</w:t>
        </w:r>
      </w:hyperlink>
      <w:r w:rsidRPr="00C77135">
        <w:rPr>
          <w:rFonts w:ascii="Times New Roman" w:eastAsia="Times New Roman" w:hAnsi="Times New Roman" w:cs="Times New Roman"/>
          <w:b/>
          <w:sz w:val="24"/>
          <w:szCs w:val="24"/>
        </w:rPr>
        <w:t> a Consiliului, Directiva </w:t>
      </w:r>
      <w:hyperlink r:id="rId20" w:tgtFrame="_blank" w:history="1">
        <w:r w:rsidRPr="00C77135">
          <w:rPr>
            <w:rFonts w:ascii="Times New Roman" w:eastAsia="Times New Roman" w:hAnsi="Times New Roman" w:cs="Times New Roman"/>
            <w:b/>
            <w:sz w:val="24"/>
            <w:szCs w:val="24"/>
            <w:u w:val="single"/>
          </w:rPr>
          <w:t>2000/60/CE</w:t>
        </w:r>
      </w:hyperlink>
      <w:r w:rsidRPr="00C77135">
        <w:rPr>
          <w:rFonts w:ascii="Times New Roman" w:eastAsia="Times New Roman" w:hAnsi="Times New Roman" w:cs="Times New Roman"/>
          <w:b/>
          <w:sz w:val="24"/>
          <w:szCs w:val="24"/>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21" w:tgtFrame="_blank" w:history="1">
        <w:r w:rsidRPr="00C77135">
          <w:rPr>
            <w:rFonts w:ascii="Times New Roman" w:eastAsia="Times New Roman" w:hAnsi="Times New Roman" w:cs="Times New Roman"/>
            <w:b/>
            <w:sz w:val="24"/>
            <w:szCs w:val="24"/>
            <w:u w:val="single"/>
          </w:rPr>
          <w:t>2008/98/CE</w:t>
        </w:r>
      </w:hyperlink>
      <w:r w:rsidRPr="00C77135">
        <w:rPr>
          <w:rFonts w:ascii="Times New Roman" w:eastAsia="Times New Roman" w:hAnsi="Times New Roman" w:cs="Times New Roman"/>
          <w:b/>
          <w:sz w:val="24"/>
          <w:szCs w:val="24"/>
        </w:rPr>
        <w:t> a Parlamentului European și a Consiliului din 19 noiembrie 2008 privind deșeurile și de abrogare a anumitor directive, și altele).</w:t>
      </w:r>
    </w:p>
    <w:p w:rsidR="00153670" w:rsidRPr="00D92D3D" w:rsidRDefault="00153670" w:rsidP="00153670">
      <w:pPr>
        <w:spacing w:after="0"/>
        <w:ind w:left="720" w:firstLine="720"/>
        <w:jc w:val="both"/>
        <w:rPr>
          <w:rFonts w:ascii="Times New Roman" w:hAnsi="Times New Roman" w:cs="Times New Roman"/>
          <w:b/>
          <w:sz w:val="24"/>
          <w:szCs w:val="24"/>
          <w:lang w:val="fr-FR"/>
        </w:rPr>
      </w:pPr>
      <w:r w:rsidRPr="00D92D3D">
        <w:rPr>
          <w:rFonts w:ascii="Times New Roman" w:hAnsi="Times New Roman" w:cs="Times New Roman"/>
          <w:sz w:val="24"/>
          <w:szCs w:val="24"/>
        </w:rPr>
        <w:t xml:space="preserve">Proiectul analizat nu necesita </w:t>
      </w:r>
      <w:r w:rsidRPr="00D92D3D">
        <w:rPr>
          <w:rFonts w:ascii="Times New Roman" w:hAnsi="Times New Roman" w:cs="Times New Roman"/>
          <w:sz w:val="24"/>
          <w:szCs w:val="24"/>
          <w:lang w:val="fr-FR"/>
        </w:rPr>
        <w:t>încadrarea în prevederile altor acte normative nationale care transpun legislatia comunitara.</w:t>
      </w:r>
    </w:p>
    <w:p w:rsidR="00153670" w:rsidRPr="00D92D3D" w:rsidRDefault="00153670" w:rsidP="00153670">
      <w:pPr>
        <w:pStyle w:val="ListParagraph"/>
        <w:spacing w:after="0" w:line="240" w:lineRule="auto"/>
        <w:jc w:val="both"/>
        <w:rPr>
          <w:rFonts w:ascii="Times New Roman" w:eastAsia="Times New Roman" w:hAnsi="Times New Roman" w:cs="Times New Roman"/>
          <w:sz w:val="24"/>
          <w:szCs w:val="24"/>
        </w:rPr>
      </w:pPr>
    </w:p>
    <w:p w:rsidR="00153670" w:rsidRPr="00C77135" w:rsidRDefault="00153670" w:rsidP="00153670">
      <w:pPr>
        <w:pStyle w:val="ListParagraph"/>
        <w:numPr>
          <w:ilvl w:val="0"/>
          <w:numId w:val="14"/>
        </w:numPr>
        <w:spacing w:after="0" w:line="240" w:lineRule="auto"/>
        <w:ind w:left="720"/>
        <w:jc w:val="both"/>
        <w:rPr>
          <w:rFonts w:ascii="Times New Roman" w:eastAsia="Times New Roman" w:hAnsi="Times New Roman" w:cs="Times New Roman"/>
          <w:b/>
          <w:sz w:val="24"/>
          <w:szCs w:val="24"/>
        </w:rPr>
      </w:pPr>
      <w:r w:rsidRPr="00C77135">
        <w:rPr>
          <w:rFonts w:ascii="Times New Roman" w:eastAsia="Times New Roman" w:hAnsi="Times New Roman" w:cs="Times New Roman"/>
          <w:b/>
          <w:sz w:val="24"/>
          <w:szCs w:val="24"/>
        </w:rPr>
        <w:t xml:space="preserve">Se </w:t>
      </w:r>
      <w:proofErr w:type="gramStart"/>
      <w:r w:rsidRPr="00C77135">
        <w:rPr>
          <w:rFonts w:ascii="Times New Roman" w:eastAsia="Times New Roman" w:hAnsi="Times New Roman" w:cs="Times New Roman"/>
          <w:b/>
          <w:sz w:val="24"/>
          <w:szCs w:val="24"/>
        </w:rPr>
        <w:t>va</w:t>
      </w:r>
      <w:proofErr w:type="gramEnd"/>
      <w:r w:rsidRPr="00C77135">
        <w:rPr>
          <w:rFonts w:ascii="Times New Roman" w:eastAsia="Times New Roman" w:hAnsi="Times New Roman" w:cs="Times New Roman"/>
          <w:b/>
          <w:sz w:val="24"/>
          <w:szCs w:val="24"/>
        </w:rPr>
        <w:t xml:space="preserve"> menționa planul/programul/strategia/documentul de programare/planificare din care face proiectul, cu indicarea actului normativ prin care a fost aprobat.</w:t>
      </w:r>
    </w:p>
    <w:p w:rsidR="00153670" w:rsidRPr="00D92D3D" w:rsidRDefault="00153670" w:rsidP="00153670">
      <w:pPr>
        <w:pStyle w:val="SStitlu"/>
        <w:ind w:left="720" w:firstLine="0"/>
        <w:jc w:val="both"/>
        <w:rPr>
          <w:b w:val="0"/>
        </w:rPr>
      </w:pPr>
      <w:r w:rsidRPr="00D92D3D">
        <w:rPr>
          <w:b w:val="0"/>
        </w:rPr>
        <w:t xml:space="preserve">Proiectul propus se inscrie in reglementarile Documentatiei de urbanism </w:t>
      </w:r>
      <w:r w:rsidR="00F6420F">
        <w:rPr>
          <w:b w:val="0"/>
        </w:rPr>
        <w:t xml:space="preserve"> - Certificat de urbanism nr.</w:t>
      </w:r>
      <w:r>
        <w:rPr>
          <w:b w:val="0"/>
        </w:rPr>
        <w:t>6</w:t>
      </w:r>
      <w:r w:rsidR="00C42840">
        <w:rPr>
          <w:b w:val="0"/>
        </w:rPr>
        <w:t>8/6520</w:t>
      </w:r>
      <w:r w:rsidR="00F6420F">
        <w:rPr>
          <w:b w:val="0"/>
        </w:rPr>
        <w:t>/03</w:t>
      </w:r>
      <w:r>
        <w:rPr>
          <w:b w:val="0"/>
        </w:rPr>
        <w:t>.0</w:t>
      </w:r>
      <w:r w:rsidR="00F6420F">
        <w:rPr>
          <w:b w:val="0"/>
        </w:rPr>
        <w:t>8.2022</w:t>
      </w:r>
    </w:p>
    <w:p w:rsidR="00153670" w:rsidRDefault="00153670" w:rsidP="00153670">
      <w:pPr>
        <w:pStyle w:val="ListParagraph"/>
        <w:spacing w:after="0" w:line="240" w:lineRule="auto"/>
        <w:jc w:val="both"/>
        <w:rPr>
          <w:rFonts w:ascii="Times New Roman" w:eastAsia="Times New Roman" w:hAnsi="Times New Roman" w:cs="Times New Roman"/>
          <w:b/>
          <w:sz w:val="24"/>
          <w:szCs w:val="24"/>
        </w:rPr>
      </w:pP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X.</w:t>
      </w:r>
      <w:r w:rsidRPr="00D92D3D">
        <w:rPr>
          <w:rFonts w:ascii="Times New Roman" w:eastAsia="Times New Roman" w:hAnsi="Times New Roman" w:cs="Times New Roman"/>
          <w:b/>
          <w:sz w:val="24"/>
          <w:szCs w:val="24"/>
        </w:rPr>
        <w:t> Lucrări necesare organizării de șantier:</w:t>
      </w: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10.1.</w:t>
      </w:r>
      <w:r w:rsidRPr="00D92D3D">
        <w:rPr>
          <w:rFonts w:ascii="Times New Roman" w:eastAsia="Times New Roman" w:hAnsi="Times New Roman" w:cs="Times New Roman"/>
          <w:b/>
          <w:sz w:val="24"/>
          <w:szCs w:val="24"/>
        </w:rPr>
        <w:t> Descrierea lucrărilor necesare organizării de șantier;</w:t>
      </w:r>
    </w:p>
    <w:p w:rsidR="00153670" w:rsidRDefault="00153670" w:rsidP="00153670">
      <w:pPr>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 xml:space="preserve">Pentru proiectul propus organizare de santier </w:t>
      </w:r>
      <w:r>
        <w:rPr>
          <w:rFonts w:ascii="Times New Roman" w:hAnsi="Times New Roman" w:cs="Times New Roman"/>
          <w:sz w:val="24"/>
          <w:szCs w:val="24"/>
          <w:lang w:val="fr-FR"/>
        </w:rPr>
        <w:t xml:space="preserve">se va realiza in incinta beneficiarului, </w:t>
      </w:r>
      <w:r w:rsidRPr="00D92D3D">
        <w:rPr>
          <w:rFonts w:ascii="Times New Roman" w:hAnsi="Times New Roman" w:cs="Times New Roman"/>
          <w:sz w:val="24"/>
          <w:szCs w:val="24"/>
          <w:lang w:val="fr-FR"/>
        </w:rPr>
        <w:t>in zona amplasamentului</w:t>
      </w:r>
      <w:r>
        <w:rPr>
          <w:rFonts w:ascii="Times New Roman" w:hAnsi="Times New Roman" w:cs="Times New Roman"/>
          <w:sz w:val="24"/>
          <w:szCs w:val="24"/>
          <w:lang w:val="fr-FR"/>
        </w:rPr>
        <w:t xml:space="preserve"> forajului</w:t>
      </w:r>
    </w:p>
    <w:p w:rsidR="00153670" w:rsidRDefault="00153670" w:rsidP="00153670">
      <w:pPr>
        <w:spacing w:after="0"/>
        <w:ind w:left="720"/>
        <w:jc w:val="both"/>
        <w:rPr>
          <w:rFonts w:ascii="Times New Roman" w:hAnsi="Times New Roman" w:cs="Times New Roman"/>
          <w:sz w:val="24"/>
          <w:szCs w:val="24"/>
          <w:lang w:val="fr-FR"/>
        </w:rPr>
      </w:pPr>
      <w:r>
        <w:rPr>
          <w:rFonts w:ascii="Times New Roman" w:hAnsi="Times New Roman" w:cs="Times New Roman"/>
          <w:sz w:val="24"/>
          <w:szCs w:val="24"/>
          <w:lang w:val="fr-FR"/>
        </w:rPr>
        <w:t>Toate materialele si utilajele necesare sunt depozitate in incinta beneficiarului</w:t>
      </w:r>
    </w:p>
    <w:p w:rsidR="00153670" w:rsidRPr="00D92D3D" w:rsidRDefault="00153670" w:rsidP="00153670">
      <w:pPr>
        <w:spacing w:after="0"/>
        <w:ind w:left="720"/>
        <w:jc w:val="both"/>
        <w:rPr>
          <w:rFonts w:ascii="Times New Roman" w:hAnsi="Times New Roman" w:cs="Times New Roman"/>
          <w:sz w:val="24"/>
          <w:szCs w:val="24"/>
          <w:lang w:val="fr-FR"/>
        </w:rPr>
      </w:pP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10.2.</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Localizarea organizării de șantier;</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Conform celor precizate la punctul 10.1</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10.3.</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Descrierea impactului asupra mediului a lucrărilor organizării de șantier;</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xml:space="preserve">Conform celor precizate mai sus, organizarea de santier </w:t>
      </w:r>
      <w:proofErr w:type="gramStart"/>
      <w:r>
        <w:rPr>
          <w:rFonts w:ascii="Times New Roman" w:eastAsia="Times New Roman" w:hAnsi="Times New Roman" w:cs="Times New Roman"/>
          <w:sz w:val="24"/>
          <w:szCs w:val="24"/>
        </w:rPr>
        <w:t>va</w:t>
      </w:r>
      <w:proofErr w:type="gramEnd"/>
      <w:r>
        <w:rPr>
          <w:rFonts w:ascii="Times New Roman" w:eastAsia="Times New Roman" w:hAnsi="Times New Roman" w:cs="Times New Roman"/>
          <w:sz w:val="24"/>
          <w:szCs w:val="24"/>
        </w:rPr>
        <w:t xml:space="preserve"> fi in incinta beneficiarului si are asigurate ra</w:t>
      </w:r>
      <w:r w:rsidRPr="00D92D3D">
        <w:rPr>
          <w:rFonts w:ascii="Times New Roman" w:eastAsia="Times New Roman" w:hAnsi="Times New Roman" w:cs="Times New Roman"/>
          <w:sz w:val="24"/>
          <w:szCs w:val="24"/>
        </w:rPr>
        <w:t>cordurile la utilitati: apa</w:t>
      </w:r>
      <w:r>
        <w:rPr>
          <w:rFonts w:ascii="Times New Roman" w:eastAsia="Times New Roman" w:hAnsi="Times New Roman" w:cs="Times New Roman"/>
          <w:sz w:val="24"/>
          <w:szCs w:val="24"/>
        </w:rPr>
        <w:t xml:space="preserve"> – din rezervorul de inmagazinare apa existent in incinta</w:t>
      </w:r>
      <w:r w:rsidRPr="00D92D3D">
        <w:rPr>
          <w:rFonts w:ascii="Times New Roman" w:eastAsia="Times New Roman" w:hAnsi="Times New Roman" w:cs="Times New Roman"/>
          <w:sz w:val="24"/>
          <w:szCs w:val="24"/>
        </w:rPr>
        <w:t>; energie electrica</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10.4.</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Surse de poluanți și instalații pentru reținerea, evacuarea și dispersia poluanților în mediu în timpul organizării de șantier;</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xml:space="preserve">Evacuarea apelor uzate de la organizarea de santier se </w:t>
      </w:r>
      <w:proofErr w:type="gramStart"/>
      <w:r>
        <w:rPr>
          <w:rFonts w:ascii="Times New Roman" w:eastAsia="Times New Roman" w:hAnsi="Times New Roman" w:cs="Times New Roman"/>
          <w:sz w:val="24"/>
          <w:szCs w:val="24"/>
        </w:rPr>
        <w:t>va</w:t>
      </w:r>
      <w:proofErr w:type="gramEnd"/>
      <w:r>
        <w:rPr>
          <w:rFonts w:ascii="Times New Roman" w:eastAsia="Times New Roman" w:hAnsi="Times New Roman" w:cs="Times New Roman"/>
          <w:sz w:val="24"/>
          <w:szCs w:val="24"/>
        </w:rPr>
        <w:t xml:space="preserve"> </w:t>
      </w:r>
      <w:r w:rsidRPr="00D92D3D">
        <w:rPr>
          <w:rFonts w:ascii="Times New Roman" w:eastAsia="Times New Roman" w:hAnsi="Times New Roman" w:cs="Times New Roman"/>
          <w:sz w:val="24"/>
          <w:szCs w:val="24"/>
        </w:rPr>
        <w:t xml:space="preserve">face </w:t>
      </w:r>
      <w:r>
        <w:rPr>
          <w:rFonts w:ascii="Times New Roman" w:eastAsia="Times New Roman" w:hAnsi="Times New Roman" w:cs="Times New Roman"/>
          <w:sz w:val="24"/>
          <w:szCs w:val="24"/>
        </w:rPr>
        <w:t xml:space="preserve">in </w:t>
      </w:r>
      <w:r w:rsidR="00F6420F">
        <w:rPr>
          <w:rFonts w:ascii="Times New Roman" w:eastAsia="Times New Roman" w:hAnsi="Times New Roman" w:cs="Times New Roman"/>
          <w:sz w:val="24"/>
          <w:szCs w:val="24"/>
        </w:rPr>
        <w:t>canalizarea existent in localitate</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10.5.</w:t>
      </w:r>
      <w:proofErr w:type="gramStart"/>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Dotări</w:t>
      </w:r>
      <w:proofErr w:type="gramEnd"/>
      <w:r w:rsidRPr="00D92D3D">
        <w:rPr>
          <w:rFonts w:ascii="Times New Roman" w:eastAsia="Times New Roman" w:hAnsi="Times New Roman" w:cs="Times New Roman"/>
          <w:b/>
          <w:sz w:val="24"/>
          <w:szCs w:val="24"/>
        </w:rPr>
        <w:t xml:space="preserve"> și măsuri prevăzute pentru controlul emisiilor de poluanți în mediu.</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Nu </w:t>
      </w:r>
      <w:proofErr w:type="gramStart"/>
      <w:r>
        <w:rPr>
          <w:rFonts w:ascii="Times New Roman" w:eastAsia="Times New Roman" w:hAnsi="Times New Roman" w:cs="Times New Roman"/>
          <w:bCs/>
          <w:sz w:val="24"/>
          <w:szCs w:val="24"/>
        </w:rPr>
        <w:t>este</w:t>
      </w:r>
      <w:proofErr w:type="gramEnd"/>
      <w:r>
        <w:rPr>
          <w:rFonts w:ascii="Times New Roman" w:eastAsia="Times New Roman" w:hAnsi="Times New Roman" w:cs="Times New Roman"/>
          <w:bCs/>
          <w:sz w:val="24"/>
          <w:szCs w:val="24"/>
        </w:rPr>
        <w:t xml:space="preserve"> cazul</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XI.</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 xml:space="preserve">Lucrări de refacere </w:t>
      </w:r>
      <w:proofErr w:type="gramStart"/>
      <w:r w:rsidRPr="00D92D3D">
        <w:rPr>
          <w:rFonts w:ascii="Times New Roman" w:eastAsia="Times New Roman" w:hAnsi="Times New Roman" w:cs="Times New Roman"/>
          <w:b/>
          <w:sz w:val="24"/>
          <w:szCs w:val="24"/>
        </w:rPr>
        <w:t>a</w:t>
      </w:r>
      <w:proofErr w:type="gramEnd"/>
      <w:r w:rsidRPr="00D92D3D">
        <w:rPr>
          <w:rFonts w:ascii="Times New Roman" w:eastAsia="Times New Roman" w:hAnsi="Times New Roman" w:cs="Times New Roman"/>
          <w:b/>
          <w:sz w:val="24"/>
          <w:szCs w:val="24"/>
        </w:rPr>
        <w:t xml:space="preserve"> amplasamentului la finalizarea investiției, în caz de accidente și/sau la încetarea activității, în măsura în care aceste informații sunt disponibile:</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11.1</w:t>
      </w:r>
      <w:proofErr w:type="gramStart"/>
      <w:r w:rsidRPr="00D92D3D">
        <w:rPr>
          <w:rFonts w:ascii="Times New Roman" w:eastAsia="Times New Roman" w:hAnsi="Times New Roman" w:cs="Times New Roman"/>
          <w:b/>
          <w:bCs/>
          <w:sz w:val="24"/>
          <w:szCs w:val="24"/>
        </w:rPr>
        <w:t>.L</w:t>
      </w:r>
      <w:r w:rsidRPr="00D92D3D">
        <w:rPr>
          <w:rFonts w:ascii="Times New Roman" w:eastAsia="Times New Roman" w:hAnsi="Times New Roman" w:cs="Times New Roman"/>
          <w:b/>
          <w:sz w:val="24"/>
          <w:szCs w:val="24"/>
        </w:rPr>
        <w:t>ucrările</w:t>
      </w:r>
      <w:proofErr w:type="gramEnd"/>
      <w:r w:rsidRPr="00D92D3D">
        <w:rPr>
          <w:rFonts w:ascii="Times New Roman" w:eastAsia="Times New Roman" w:hAnsi="Times New Roman" w:cs="Times New Roman"/>
          <w:b/>
          <w:sz w:val="24"/>
          <w:szCs w:val="24"/>
        </w:rPr>
        <w:t xml:space="preserve"> propuse pentru refacerea amplasamentului la finalizarea investiției, în caz de accidente și/sau la încetarea activității</w:t>
      </w:r>
      <w:r w:rsidRPr="00D92D3D">
        <w:rPr>
          <w:rFonts w:ascii="Times New Roman" w:eastAsia="Times New Roman" w:hAnsi="Times New Roman" w:cs="Times New Roman"/>
          <w:sz w:val="24"/>
          <w:szCs w:val="24"/>
        </w:rPr>
        <w:t>;</w:t>
      </w:r>
    </w:p>
    <w:p w:rsidR="00153670" w:rsidRPr="00D92D3D" w:rsidRDefault="00153670" w:rsidP="00153670">
      <w:pPr>
        <w:spacing w:after="0"/>
        <w:ind w:left="720"/>
        <w:jc w:val="both"/>
        <w:rPr>
          <w:rFonts w:ascii="Times New Roman" w:hAnsi="Times New Roman" w:cs="Times New Roman"/>
          <w:sz w:val="24"/>
          <w:szCs w:val="24"/>
        </w:rPr>
      </w:pPr>
      <w:r w:rsidRPr="00D92D3D">
        <w:rPr>
          <w:rFonts w:ascii="Times New Roman" w:hAnsi="Times New Roman" w:cs="Times New Roman"/>
          <w:sz w:val="24"/>
          <w:szCs w:val="24"/>
        </w:rPr>
        <w:t xml:space="preserve">La finalizarea lucrarilor amplasamentul </w:t>
      </w:r>
      <w:proofErr w:type="gramStart"/>
      <w:r w:rsidRPr="00D92D3D">
        <w:rPr>
          <w:rFonts w:ascii="Times New Roman" w:hAnsi="Times New Roman" w:cs="Times New Roman"/>
          <w:sz w:val="24"/>
          <w:szCs w:val="24"/>
        </w:rPr>
        <w:t>va</w:t>
      </w:r>
      <w:proofErr w:type="gramEnd"/>
      <w:r w:rsidRPr="00D92D3D">
        <w:rPr>
          <w:rFonts w:ascii="Times New Roman" w:hAnsi="Times New Roman" w:cs="Times New Roman"/>
          <w:sz w:val="24"/>
          <w:szCs w:val="24"/>
        </w:rPr>
        <w:t xml:space="preserve"> fi readus la starea initiala</w:t>
      </w:r>
    </w:p>
    <w:p w:rsidR="00153670" w:rsidRDefault="00153670" w:rsidP="00153670">
      <w:pPr>
        <w:spacing w:after="0"/>
        <w:ind w:left="720"/>
        <w:jc w:val="both"/>
        <w:rPr>
          <w:rFonts w:ascii="Times New Roman" w:hAnsi="Times New Roman" w:cs="Times New Roman"/>
          <w:sz w:val="24"/>
          <w:szCs w:val="24"/>
        </w:rPr>
      </w:pPr>
      <w:r w:rsidRPr="00D92D3D">
        <w:rPr>
          <w:rFonts w:ascii="Times New Roman" w:hAnsi="Times New Roman" w:cs="Times New Roman"/>
          <w:sz w:val="24"/>
          <w:szCs w:val="24"/>
        </w:rPr>
        <w:t xml:space="preserve">Nu sunt preconizate accidente care </w:t>
      </w:r>
      <w:proofErr w:type="gramStart"/>
      <w:r w:rsidRPr="00D92D3D">
        <w:rPr>
          <w:rFonts w:ascii="Times New Roman" w:hAnsi="Times New Roman" w:cs="Times New Roman"/>
          <w:sz w:val="24"/>
          <w:szCs w:val="24"/>
        </w:rPr>
        <w:t>sa</w:t>
      </w:r>
      <w:proofErr w:type="gramEnd"/>
      <w:r w:rsidRPr="00D92D3D">
        <w:rPr>
          <w:rFonts w:ascii="Times New Roman" w:hAnsi="Times New Roman" w:cs="Times New Roman"/>
          <w:sz w:val="24"/>
          <w:szCs w:val="24"/>
        </w:rPr>
        <w:t xml:space="preserve"> necesite masuri special de refacere amplasament</w:t>
      </w:r>
    </w:p>
    <w:p w:rsidR="00E35A86" w:rsidRPr="00D92D3D" w:rsidRDefault="00E35A86" w:rsidP="00E35A86">
      <w:pPr>
        <w:tabs>
          <w:tab w:val="left" w:pos="567"/>
          <w:tab w:val="left" w:pos="10710"/>
        </w:tabs>
        <w:spacing w:after="0"/>
        <w:ind w:left="720"/>
        <w:jc w:val="both"/>
        <w:rPr>
          <w:rFonts w:ascii="Times New Roman" w:hAnsi="Times New Roman" w:cs="Times New Roman"/>
          <w:sz w:val="24"/>
          <w:szCs w:val="24"/>
          <w:lang w:val="fr-FR"/>
        </w:rPr>
      </w:pPr>
      <w:r>
        <w:rPr>
          <w:rFonts w:ascii="Times New Roman" w:hAnsi="Times New Roman" w:cs="Times New Roman"/>
          <w:b/>
          <w:sz w:val="24"/>
          <w:szCs w:val="24"/>
          <w:lang w:val="fr-FR"/>
        </w:rPr>
        <w:lastRenderedPageBreak/>
        <w:t xml:space="preserve">                                                                 -19</w:t>
      </w:r>
      <w:r w:rsidRPr="00D92D3D">
        <w:rPr>
          <w:rFonts w:ascii="Times New Roman" w:hAnsi="Times New Roman" w:cs="Times New Roman"/>
          <w:b/>
          <w:sz w:val="24"/>
          <w:szCs w:val="24"/>
          <w:lang w:val="fr-FR"/>
        </w:rPr>
        <w:t xml:space="preserve"> </w:t>
      </w:r>
      <w:r>
        <w:rPr>
          <w:rFonts w:ascii="Times New Roman" w:hAnsi="Times New Roman" w:cs="Times New Roman"/>
          <w:b/>
          <w:sz w:val="24"/>
          <w:szCs w:val="24"/>
          <w:lang w:val="fr-FR"/>
        </w:rPr>
        <w:t>–</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11.2.</w:t>
      </w:r>
      <w:r w:rsidRPr="00D92D3D">
        <w:rPr>
          <w:rFonts w:ascii="Times New Roman" w:eastAsia="Times New Roman" w:hAnsi="Times New Roman" w:cs="Times New Roman"/>
          <w:b/>
          <w:sz w:val="24"/>
          <w:szCs w:val="24"/>
        </w:rPr>
        <w:t> Aspecte referitoare la prevenirea și modul de răspuns pentru cazuri de poluări accidentale;</w:t>
      </w:r>
    </w:p>
    <w:p w:rsidR="00153670" w:rsidRDefault="00153670" w:rsidP="00153670">
      <w:pPr>
        <w:spacing w:after="0" w:line="240" w:lineRule="auto"/>
        <w:ind w:left="720"/>
        <w:jc w:val="both"/>
        <w:rPr>
          <w:rFonts w:ascii="Times New Roman" w:hAnsi="Times New Roman" w:cs="Times New Roman"/>
          <w:sz w:val="24"/>
          <w:szCs w:val="24"/>
          <w:lang w:val="ro-RO"/>
        </w:rPr>
      </w:pPr>
      <w:r>
        <w:rPr>
          <w:rFonts w:ascii="Times New Roman" w:hAnsi="Times New Roman" w:cs="Times New Roman"/>
          <w:sz w:val="24"/>
          <w:szCs w:val="24"/>
          <w:lang w:val="ro-RO"/>
        </w:rPr>
        <w:t>Nu este cazul</w:t>
      </w:r>
    </w:p>
    <w:p w:rsidR="00153670" w:rsidRPr="00C77135" w:rsidRDefault="00153670" w:rsidP="00153670">
      <w:pPr>
        <w:spacing w:after="0" w:line="240" w:lineRule="auto"/>
        <w:ind w:left="720"/>
        <w:jc w:val="both"/>
        <w:rPr>
          <w:rFonts w:ascii="Times New Roman" w:hAnsi="Times New Roman" w:cs="Times New Roman"/>
          <w:b/>
          <w:sz w:val="24"/>
          <w:szCs w:val="24"/>
          <w:lang w:val="fr-FR"/>
        </w:rPr>
      </w:pPr>
      <w:r w:rsidRPr="00C77135">
        <w:rPr>
          <w:rFonts w:ascii="Times New Roman" w:hAnsi="Times New Roman" w:cs="Times New Roman"/>
          <w:b/>
          <w:sz w:val="24"/>
          <w:szCs w:val="24"/>
          <w:lang w:val="fr-FR"/>
        </w:rPr>
        <w:t xml:space="preserve">                                                                 </w:t>
      </w:r>
    </w:p>
    <w:p w:rsidR="00153670" w:rsidRPr="00D40A3E" w:rsidRDefault="00153670" w:rsidP="00153670">
      <w:pPr>
        <w:autoSpaceDE w:val="0"/>
        <w:autoSpaceDN w:val="0"/>
        <w:adjustRightInd w:val="0"/>
        <w:spacing w:after="0"/>
        <w:ind w:left="720"/>
        <w:jc w:val="both"/>
        <w:rPr>
          <w:rFonts w:ascii="Times New Roman" w:hAnsi="Times New Roman" w:cs="Times New Roman"/>
          <w:b/>
          <w:bCs/>
          <w:sz w:val="24"/>
          <w:szCs w:val="24"/>
          <w:lang w:val="ro-RO"/>
        </w:rPr>
      </w:pPr>
      <w:r w:rsidRPr="00D40A3E">
        <w:rPr>
          <w:rFonts w:ascii="Times New Roman" w:hAnsi="Times New Roman" w:cs="Times New Roman"/>
          <w:b/>
          <w:bCs/>
          <w:sz w:val="24"/>
          <w:szCs w:val="24"/>
          <w:lang w:val="ro-RO"/>
        </w:rPr>
        <w:t xml:space="preserve">ETAPE DE PREVENIRE ŞI COMBATERE A EFECTELOR POLUĂRILOR </w:t>
      </w:r>
    </w:p>
    <w:p w:rsidR="00153670" w:rsidRPr="00D40A3E" w:rsidRDefault="00153670" w:rsidP="00153670">
      <w:pPr>
        <w:autoSpaceDE w:val="0"/>
        <w:autoSpaceDN w:val="0"/>
        <w:adjustRightInd w:val="0"/>
        <w:spacing w:after="0"/>
        <w:ind w:left="720"/>
        <w:jc w:val="both"/>
        <w:rPr>
          <w:rFonts w:ascii="Times New Roman" w:hAnsi="Times New Roman" w:cs="Times New Roman"/>
          <w:sz w:val="24"/>
          <w:szCs w:val="24"/>
        </w:rPr>
      </w:pPr>
      <w:r w:rsidRPr="00D40A3E">
        <w:rPr>
          <w:rFonts w:ascii="Times New Roman" w:hAnsi="Times New Roman" w:cs="Times New Roman"/>
          <w:b/>
          <w:bCs/>
          <w:sz w:val="24"/>
          <w:szCs w:val="24"/>
          <w:lang w:val="ro-RO"/>
        </w:rPr>
        <w:t xml:space="preserve">                                                       ACCIDENTALE</w:t>
      </w:r>
      <w:r w:rsidRPr="00D40A3E">
        <w:rPr>
          <w:rFonts w:ascii="Times New Roman" w:hAnsi="Times New Roman" w:cs="Times New Roman"/>
          <w:sz w:val="24"/>
          <w:szCs w:val="24"/>
          <w:lang w:val="ro-RO"/>
        </w:rPr>
        <w:t xml:space="preserve"> </w:t>
      </w:r>
      <w:r w:rsidRPr="00D40A3E">
        <w:rPr>
          <w:rFonts w:ascii="Times New Roman" w:hAnsi="Times New Roman" w:cs="Times New Roman"/>
          <w:color w:val="FF0000"/>
          <w:sz w:val="24"/>
          <w:szCs w:val="24"/>
          <w:lang w:val="ro-RO"/>
        </w:rPr>
        <w:br/>
      </w:r>
      <w:r w:rsidRPr="00D40A3E">
        <w:rPr>
          <w:rFonts w:ascii="Times New Roman" w:hAnsi="Times New Roman" w:cs="Times New Roman"/>
          <w:b/>
          <w:bCs/>
          <w:sz w:val="24"/>
          <w:szCs w:val="24"/>
          <w:u w:val="single"/>
          <w:lang w:val="ro-RO"/>
        </w:rPr>
        <w:t>11.2.1.Inventarierea punctelor critice din perimetrul lucrarilor</w:t>
      </w:r>
    </w:p>
    <w:p w:rsidR="00153670" w:rsidRPr="00D40A3E" w:rsidRDefault="00153670" w:rsidP="00153670">
      <w:pPr>
        <w:numPr>
          <w:ilvl w:val="0"/>
          <w:numId w:val="15"/>
        </w:numPr>
        <w:autoSpaceDE w:val="0"/>
        <w:autoSpaceDN w:val="0"/>
        <w:adjustRightInd w:val="0"/>
        <w:spacing w:after="0" w:line="240" w:lineRule="auto"/>
        <w:ind w:firstLine="0"/>
        <w:jc w:val="both"/>
        <w:rPr>
          <w:rFonts w:ascii="Times New Roman" w:hAnsi="Times New Roman" w:cs="Times New Roman"/>
          <w:sz w:val="24"/>
          <w:szCs w:val="24"/>
        </w:rPr>
      </w:pPr>
      <w:r w:rsidRPr="00D40A3E">
        <w:rPr>
          <w:rFonts w:ascii="Times New Roman" w:hAnsi="Times New Roman" w:cs="Times New Roman"/>
          <w:sz w:val="24"/>
          <w:szCs w:val="24"/>
          <w:lang w:val="ro-RO"/>
        </w:rPr>
        <w:t>Utilaje folosite la realizarea forajului</w:t>
      </w:r>
    </w:p>
    <w:p w:rsidR="00153670" w:rsidRPr="00D40A3E" w:rsidRDefault="00153670" w:rsidP="00153670">
      <w:pPr>
        <w:autoSpaceDE w:val="0"/>
        <w:autoSpaceDN w:val="0"/>
        <w:adjustRightInd w:val="0"/>
        <w:spacing w:after="0"/>
        <w:ind w:left="720"/>
        <w:jc w:val="both"/>
        <w:rPr>
          <w:rFonts w:ascii="Times New Roman" w:hAnsi="Times New Roman" w:cs="Times New Roman"/>
          <w:sz w:val="24"/>
          <w:szCs w:val="24"/>
        </w:rPr>
      </w:pPr>
    </w:p>
    <w:p w:rsidR="00153670" w:rsidRPr="00D40A3E" w:rsidRDefault="00153670" w:rsidP="00153670">
      <w:pPr>
        <w:autoSpaceDE w:val="0"/>
        <w:autoSpaceDN w:val="0"/>
        <w:adjustRightInd w:val="0"/>
        <w:spacing w:after="0"/>
        <w:ind w:left="720"/>
        <w:jc w:val="both"/>
        <w:rPr>
          <w:rFonts w:ascii="Times New Roman" w:hAnsi="Times New Roman" w:cs="Times New Roman"/>
          <w:sz w:val="24"/>
          <w:szCs w:val="24"/>
        </w:rPr>
      </w:pPr>
      <w:r w:rsidRPr="00D40A3E">
        <w:rPr>
          <w:rFonts w:ascii="Times New Roman" w:hAnsi="Times New Roman" w:cs="Times New Roman"/>
          <w:b/>
          <w:bCs/>
          <w:sz w:val="24"/>
          <w:szCs w:val="24"/>
          <w:u w:val="single"/>
          <w:lang w:val="ro-RO"/>
        </w:rPr>
        <w:t>11.2.2.</w:t>
      </w:r>
      <w:r w:rsidRPr="00D40A3E">
        <w:rPr>
          <w:rFonts w:ascii="Times New Roman" w:hAnsi="Times New Roman" w:cs="Times New Roman"/>
          <w:sz w:val="24"/>
          <w:szCs w:val="24"/>
          <w:u w:val="single"/>
          <w:lang w:val="ro-RO"/>
        </w:rPr>
        <w:t xml:space="preserve"> </w:t>
      </w:r>
      <w:r w:rsidRPr="00D40A3E">
        <w:rPr>
          <w:rFonts w:ascii="Times New Roman" w:hAnsi="Times New Roman" w:cs="Times New Roman"/>
          <w:b/>
          <w:bCs/>
          <w:sz w:val="24"/>
          <w:szCs w:val="24"/>
          <w:u w:val="single"/>
          <w:lang w:val="ro-RO"/>
        </w:rPr>
        <w:t>Stabilirea listei poluanţilor potenţiali:</w:t>
      </w:r>
    </w:p>
    <w:p w:rsidR="00153670" w:rsidRPr="00D40A3E" w:rsidRDefault="00153670" w:rsidP="00153670">
      <w:pPr>
        <w:numPr>
          <w:ilvl w:val="0"/>
          <w:numId w:val="16"/>
        </w:numPr>
        <w:autoSpaceDE w:val="0"/>
        <w:autoSpaceDN w:val="0"/>
        <w:adjustRightInd w:val="0"/>
        <w:spacing w:after="0" w:line="240" w:lineRule="auto"/>
        <w:ind w:firstLine="0"/>
        <w:jc w:val="both"/>
        <w:rPr>
          <w:rFonts w:ascii="Times New Roman" w:hAnsi="Times New Roman" w:cs="Times New Roman"/>
          <w:sz w:val="24"/>
          <w:szCs w:val="24"/>
        </w:rPr>
      </w:pPr>
      <w:r w:rsidRPr="00D40A3E">
        <w:rPr>
          <w:rFonts w:ascii="Times New Roman" w:hAnsi="Times New Roman" w:cs="Times New Roman"/>
          <w:sz w:val="24"/>
          <w:szCs w:val="24"/>
          <w:lang w:val="ro-RO"/>
        </w:rPr>
        <w:t xml:space="preserve">Uleiuri </w:t>
      </w:r>
    </w:p>
    <w:p w:rsidR="00153670" w:rsidRPr="00D40A3E" w:rsidRDefault="00153670" w:rsidP="00153670">
      <w:pPr>
        <w:numPr>
          <w:ilvl w:val="0"/>
          <w:numId w:val="16"/>
        </w:numPr>
        <w:autoSpaceDE w:val="0"/>
        <w:autoSpaceDN w:val="0"/>
        <w:adjustRightInd w:val="0"/>
        <w:spacing w:after="0" w:line="240" w:lineRule="auto"/>
        <w:ind w:firstLine="0"/>
        <w:jc w:val="both"/>
        <w:rPr>
          <w:rFonts w:ascii="Times New Roman" w:hAnsi="Times New Roman" w:cs="Times New Roman"/>
          <w:sz w:val="24"/>
          <w:szCs w:val="24"/>
        </w:rPr>
      </w:pPr>
      <w:r w:rsidRPr="00D40A3E">
        <w:rPr>
          <w:rFonts w:ascii="Times New Roman" w:hAnsi="Times New Roman" w:cs="Times New Roman"/>
          <w:sz w:val="24"/>
          <w:szCs w:val="24"/>
          <w:lang w:val="ro-RO"/>
        </w:rPr>
        <w:t>Produse petroliere</w:t>
      </w:r>
    </w:p>
    <w:p w:rsidR="00153670" w:rsidRPr="00D40A3E" w:rsidRDefault="00153670" w:rsidP="00153670">
      <w:pPr>
        <w:autoSpaceDE w:val="0"/>
        <w:autoSpaceDN w:val="0"/>
        <w:adjustRightInd w:val="0"/>
        <w:spacing w:after="0"/>
        <w:ind w:left="720"/>
        <w:jc w:val="both"/>
        <w:rPr>
          <w:rFonts w:ascii="Times New Roman" w:hAnsi="Times New Roman" w:cs="Times New Roman"/>
          <w:b/>
          <w:bCs/>
          <w:sz w:val="24"/>
          <w:szCs w:val="24"/>
          <w:u w:val="single"/>
          <w:lang w:val="ro-RO"/>
        </w:rPr>
      </w:pPr>
    </w:p>
    <w:p w:rsidR="00153670" w:rsidRPr="00D40A3E" w:rsidRDefault="00153670" w:rsidP="00153670">
      <w:pPr>
        <w:autoSpaceDE w:val="0"/>
        <w:autoSpaceDN w:val="0"/>
        <w:adjustRightInd w:val="0"/>
        <w:spacing w:after="0"/>
        <w:ind w:left="720"/>
        <w:jc w:val="both"/>
        <w:rPr>
          <w:rFonts w:ascii="Times New Roman" w:hAnsi="Times New Roman" w:cs="Times New Roman"/>
          <w:sz w:val="24"/>
          <w:szCs w:val="24"/>
        </w:rPr>
      </w:pPr>
      <w:r w:rsidRPr="00D40A3E">
        <w:rPr>
          <w:rFonts w:ascii="Times New Roman" w:hAnsi="Times New Roman" w:cs="Times New Roman"/>
          <w:b/>
          <w:bCs/>
          <w:sz w:val="24"/>
          <w:szCs w:val="24"/>
          <w:u w:val="single"/>
          <w:lang w:val="ro-RO"/>
        </w:rPr>
        <w:t>11.2.3.</w:t>
      </w:r>
      <w:r w:rsidRPr="00D40A3E">
        <w:rPr>
          <w:rFonts w:ascii="Times New Roman" w:hAnsi="Times New Roman" w:cs="Times New Roman"/>
          <w:sz w:val="24"/>
          <w:szCs w:val="24"/>
          <w:u w:val="single"/>
          <w:lang w:val="ro-RO"/>
        </w:rPr>
        <w:t xml:space="preserve"> </w:t>
      </w:r>
      <w:r w:rsidRPr="00D40A3E">
        <w:rPr>
          <w:rFonts w:ascii="Times New Roman" w:hAnsi="Times New Roman" w:cs="Times New Roman"/>
          <w:b/>
          <w:bCs/>
          <w:sz w:val="24"/>
          <w:szCs w:val="24"/>
          <w:u w:val="single"/>
          <w:lang w:val="ro-RO"/>
        </w:rPr>
        <w:t>Identificarea CAUZELOR care pot genera poluări accidentale</w:t>
      </w:r>
    </w:p>
    <w:p w:rsidR="00153670" w:rsidRPr="00D40A3E" w:rsidRDefault="00153670" w:rsidP="00153670">
      <w:pPr>
        <w:numPr>
          <w:ilvl w:val="0"/>
          <w:numId w:val="17"/>
        </w:numPr>
        <w:autoSpaceDE w:val="0"/>
        <w:autoSpaceDN w:val="0"/>
        <w:adjustRightInd w:val="0"/>
        <w:spacing w:after="0" w:line="240" w:lineRule="auto"/>
        <w:ind w:firstLine="0"/>
        <w:jc w:val="both"/>
        <w:rPr>
          <w:rFonts w:ascii="Times New Roman" w:hAnsi="Times New Roman" w:cs="Times New Roman"/>
          <w:sz w:val="24"/>
          <w:szCs w:val="24"/>
        </w:rPr>
      </w:pPr>
      <w:r w:rsidRPr="00D40A3E">
        <w:rPr>
          <w:rFonts w:ascii="Times New Roman" w:hAnsi="Times New Roman" w:cs="Times New Roman"/>
          <w:sz w:val="24"/>
          <w:szCs w:val="24"/>
          <w:lang w:val="ro-RO"/>
        </w:rPr>
        <w:t>accidente tehnice</w:t>
      </w:r>
    </w:p>
    <w:p w:rsidR="00153670" w:rsidRPr="00D40A3E" w:rsidRDefault="00153670" w:rsidP="00153670">
      <w:pPr>
        <w:numPr>
          <w:ilvl w:val="0"/>
          <w:numId w:val="17"/>
        </w:numPr>
        <w:autoSpaceDE w:val="0"/>
        <w:autoSpaceDN w:val="0"/>
        <w:adjustRightInd w:val="0"/>
        <w:spacing w:after="0" w:line="240" w:lineRule="auto"/>
        <w:ind w:firstLine="0"/>
        <w:jc w:val="both"/>
        <w:rPr>
          <w:rFonts w:ascii="Times New Roman" w:hAnsi="Times New Roman" w:cs="Times New Roman"/>
          <w:sz w:val="24"/>
          <w:szCs w:val="24"/>
        </w:rPr>
      </w:pPr>
      <w:r w:rsidRPr="00D40A3E">
        <w:rPr>
          <w:rFonts w:ascii="Times New Roman" w:hAnsi="Times New Roman" w:cs="Times New Roman"/>
          <w:sz w:val="24"/>
          <w:szCs w:val="24"/>
          <w:lang w:val="ro-RO"/>
        </w:rPr>
        <w:t>defecţiuni, avarii</w:t>
      </w:r>
    </w:p>
    <w:p w:rsidR="00153670" w:rsidRPr="00D40A3E" w:rsidRDefault="00153670" w:rsidP="00153670">
      <w:pPr>
        <w:numPr>
          <w:ilvl w:val="0"/>
          <w:numId w:val="17"/>
        </w:numPr>
        <w:autoSpaceDE w:val="0"/>
        <w:autoSpaceDN w:val="0"/>
        <w:adjustRightInd w:val="0"/>
        <w:spacing w:after="0" w:line="240" w:lineRule="auto"/>
        <w:ind w:firstLine="0"/>
        <w:jc w:val="both"/>
        <w:rPr>
          <w:rFonts w:ascii="Times New Roman" w:hAnsi="Times New Roman" w:cs="Times New Roman"/>
          <w:sz w:val="24"/>
          <w:szCs w:val="24"/>
        </w:rPr>
      </w:pPr>
      <w:r w:rsidRPr="00D40A3E">
        <w:rPr>
          <w:rFonts w:ascii="Times New Roman" w:hAnsi="Times New Roman" w:cs="Times New Roman"/>
          <w:sz w:val="24"/>
          <w:szCs w:val="24"/>
          <w:lang w:val="ro-RO"/>
        </w:rPr>
        <w:t xml:space="preserve">funcţionarea anormală a utilajelor utilizate </w:t>
      </w:r>
    </w:p>
    <w:p w:rsidR="00153670" w:rsidRPr="00D40A3E" w:rsidRDefault="00153670" w:rsidP="00153670">
      <w:pPr>
        <w:numPr>
          <w:ilvl w:val="0"/>
          <w:numId w:val="17"/>
        </w:numPr>
        <w:autoSpaceDE w:val="0"/>
        <w:autoSpaceDN w:val="0"/>
        <w:adjustRightInd w:val="0"/>
        <w:spacing w:after="0" w:line="240" w:lineRule="auto"/>
        <w:ind w:firstLine="0"/>
        <w:jc w:val="both"/>
        <w:rPr>
          <w:rFonts w:ascii="Times New Roman" w:hAnsi="Times New Roman" w:cs="Times New Roman"/>
          <w:sz w:val="24"/>
          <w:szCs w:val="24"/>
        </w:rPr>
      </w:pPr>
      <w:proofErr w:type="gramStart"/>
      <w:r w:rsidRPr="00D40A3E">
        <w:rPr>
          <w:rFonts w:ascii="Times New Roman" w:hAnsi="Times New Roman" w:cs="Times New Roman"/>
          <w:sz w:val="24"/>
          <w:szCs w:val="24"/>
          <w:lang w:val="en-AU"/>
        </w:rPr>
        <w:t>folosirea</w:t>
      </w:r>
      <w:proofErr w:type="gramEnd"/>
      <w:r w:rsidRPr="00D40A3E">
        <w:rPr>
          <w:rFonts w:ascii="Times New Roman" w:hAnsi="Times New Roman" w:cs="Times New Roman"/>
          <w:sz w:val="24"/>
          <w:szCs w:val="24"/>
          <w:lang w:val="en-AU"/>
        </w:rPr>
        <w:t xml:space="preserve"> utilajelor care prezintă un grad ridicat de uzură sau cu pierderi de carburanţi şi/sau lubrefianţi.</w:t>
      </w:r>
      <w:r w:rsidRPr="00D40A3E">
        <w:rPr>
          <w:rFonts w:ascii="Times New Roman" w:hAnsi="Times New Roman" w:cs="Times New Roman"/>
          <w:sz w:val="24"/>
          <w:szCs w:val="24"/>
        </w:rPr>
        <w:t xml:space="preserve"> </w:t>
      </w:r>
    </w:p>
    <w:p w:rsidR="00153670" w:rsidRPr="00D40A3E" w:rsidRDefault="00153670" w:rsidP="00153670">
      <w:pPr>
        <w:numPr>
          <w:ilvl w:val="0"/>
          <w:numId w:val="17"/>
        </w:numPr>
        <w:autoSpaceDE w:val="0"/>
        <w:autoSpaceDN w:val="0"/>
        <w:adjustRightInd w:val="0"/>
        <w:spacing w:after="0" w:line="240" w:lineRule="auto"/>
        <w:ind w:firstLine="0"/>
        <w:jc w:val="both"/>
        <w:rPr>
          <w:rFonts w:ascii="Times New Roman" w:hAnsi="Times New Roman" w:cs="Times New Roman"/>
          <w:sz w:val="24"/>
          <w:szCs w:val="24"/>
        </w:rPr>
      </w:pPr>
      <w:r w:rsidRPr="00D40A3E">
        <w:rPr>
          <w:rFonts w:ascii="Times New Roman" w:hAnsi="Times New Roman" w:cs="Times New Roman"/>
          <w:sz w:val="24"/>
          <w:szCs w:val="24"/>
          <w:lang w:val="ro-RO"/>
        </w:rPr>
        <w:t xml:space="preserve">Lipsa controlului activităţilor cu risc de poluare </w:t>
      </w:r>
    </w:p>
    <w:p w:rsidR="00153670" w:rsidRPr="00D40A3E" w:rsidRDefault="00153670" w:rsidP="00153670">
      <w:pPr>
        <w:numPr>
          <w:ilvl w:val="0"/>
          <w:numId w:val="17"/>
        </w:numPr>
        <w:autoSpaceDE w:val="0"/>
        <w:autoSpaceDN w:val="0"/>
        <w:adjustRightInd w:val="0"/>
        <w:spacing w:after="0" w:line="240" w:lineRule="auto"/>
        <w:ind w:firstLine="0"/>
        <w:jc w:val="both"/>
        <w:rPr>
          <w:rFonts w:ascii="Times New Roman" w:hAnsi="Times New Roman" w:cs="Times New Roman"/>
          <w:sz w:val="24"/>
          <w:szCs w:val="24"/>
        </w:rPr>
      </w:pPr>
      <w:r w:rsidRPr="00D40A3E">
        <w:rPr>
          <w:rFonts w:ascii="Times New Roman" w:hAnsi="Times New Roman" w:cs="Times New Roman"/>
          <w:sz w:val="24"/>
          <w:szCs w:val="24"/>
          <w:lang w:val="ro-RO"/>
        </w:rPr>
        <w:t xml:space="preserve">Neglijenţe; </w:t>
      </w:r>
    </w:p>
    <w:p w:rsidR="00153670" w:rsidRPr="00D40A3E" w:rsidRDefault="00153670" w:rsidP="00153670">
      <w:pPr>
        <w:numPr>
          <w:ilvl w:val="0"/>
          <w:numId w:val="17"/>
        </w:numPr>
        <w:autoSpaceDE w:val="0"/>
        <w:autoSpaceDN w:val="0"/>
        <w:adjustRightInd w:val="0"/>
        <w:spacing w:after="0" w:line="240" w:lineRule="auto"/>
        <w:ind w:firstLine="0"/>
        <w:jc w:val="both"/>
        <w:rPr>
          <w:rFonts w:ascii="Times New Roman" w:hAnsi="Times New Roman" w:cs="Times New Roman"/>
          <w:sz w:val="24"/>
          <w:szCs w:val="24"/>
        </w:rPr>
      </w:pPr>
      <w:r w:rsidRPr="00D40A3E">
        <w:rPr>
          <w:rFonts w:ascii="Times New Roman" w:hAnsi="Times New Roman" w:cs="Times New Roman"/>
          <w:sz w:val="24"/>
          <w:szCs w:val="24"/>
          <w:lang w:val="ro-RO"/>
        </w:rPr>
        <w:t>Calamităţi naturale ( inundaţii, cutremure)</w:t>
      </w:r>
    </w:p>
    <w:p w:rsidR="00153670" w:rsidRPr="00D40A3E" w:rsidRDefault="00153670" w:rsidP="00153670">
      <w:pPr>
        <w:autoSpaceDE w:val="0"/>
        <w:autoSpaceDN w:val="0"/>
        <w:adjustRightInd w:val="0"/>
        <w:spacing w:after="0"/>
        <w:ind w:left="720"/>
        <w:jc w:val="both"/>
        <w:rPr>
          <w:rFonts w:ascii="Times New Roman" w:hAnsi="Times New Roman" w:cs="Times New Roman"/>
          <w:sz w:val="24"/>
          <w:szCs w:val="24"/>
        </w:rPr>
      </w:pPr>
    </w:p>
    <w:p w:rsidR="00153670" w:rsidRPr="00D40A3E" w:rsidRDefault="00153670" w:rsidP="00153670">
      <w:pPr>
        <w:autoSpaceDE w:val="0"/>
        <w:autoSpaceDN w:val="0"/>
        <w:adjustRightInd w:val="0"/>
        <w:spacing w:after="0"/>
        <w:ind w:left="720"/>
        <w:jc w:val="both"/>
        <w:rPr>
          <w:rFonts w:ascii="Times New Roman" w:hAnsi="Times New Roman" w:cs="Times New Roman"/>
          <w:b/>
          <w:bCs/>
          <w:sz w:val="24"/>
          <w:szCs w:val="24"/>
          <w:lang w:val="ro-RO"/>
        </w:rPr>
      </w:pPr>
      <w:r w:rsidRPr="00D40A3E">
        <w:rPr>
          <w:rFonts w:ascii="Times New Roman" w:hAnsi="Times New Roman" w:cs="Times New Roman"/>
          <w:b/>
          <w:bCs/>
          <w:sz w:val="24"/>
          <w:szCs w:val="24"/>
          <w:lang w:val="ro-RO"/>
        </w:rPr>
        <w:t>MOD DE ACŢIUNE ÎN CAZ DE POLUARE ACCIDENTALĂ</w:t>
      </w:r>
    </w:p>
    <w:p w:rsidR="00153670" w:rsidRPr="00D40A3E" w:rsidRDefault="00153670" w:rsidP="00153670">
      <w:pPr>
        <w:autoSpaceDE w:val="0"/>
        <w:autoSpaceDN w:val="0"/>
        <w:adjustRightInd w:val="0"/>
        <w:spacing w:after="0"/>
        <w:ind w:left="720"/>
        <w:jc w:val="both"/>
        <w:rPr>
          <w:rFonts w:ascii="Times New Roman" w:hAnsi="Times New Roman" w:cs="Times New Roman"/>
          <w:b/>
          <w:bCs/>
          <w:sz w:val="24"/>
          <w:szCs w:val="24"/>
          <w:lang w:val="ro-RO"/>
        </w:rPr>
      </w:pPr>
    </w:p>
    <w:p w:rsidR="00153670" w:rsidRPr="00D40A3E" w:rsidRDefault="00153670" w:rsidP="00153670">
      <w:pPr>
        <w:numPr>
          <w:ilvl w:val="0"/>
          <w:numId w:val="18"/>
        </w:numPr>
        <w:autoSpaceDE w:val="0"/>
        <w:autoSpaceDN w:val="0"/>
        <w:adjustRightInd w:val="0"/>
        <w:spacing w:after="0" w:line="240" w:lineRule="auto"/>
        <w:ind w:firstLine="0"/>
        <w:jc w:val="both"/>
        <w:rPr>
          <w:rFonts w:ascii="Times New Roman" w:hAnsi="Times New Roman" w:cs="Times New Roman"/>
          <w:sz w:val="24"/>
          <w:szCs w:val="24"/>
        </w:rPr>
      </w:pPr>
      <w:r w:rsidRPr="00D40A3E">
        <w:rPr>
          <w:rFonts w:ascii="Times New Roman" w:hAnsi="Times New Roman" w:cs="Times New Roman"/>
          <w:b/>
          <w:bCs/>
          <w:sz w:val="24"/>
          <w:szCs w:val="24"/>
          <w:lang w:val="ro-RO"/>
        </w:rPr>
        <w:t>La agentul poluator</w:t>
      </w:r>
    </w:p>
    <w:p w:rsidR="00153670" w:rsidRPr="00D40A3E" w:rsidRDefault="00153670" w:rsidP="00153670">
      <w:pPr>
        <w:autoSpaceDE w:val="0"/>
        <w:autoSpaceDN w:val="0"/>
        <w:adjustRightInd w:val="0"/>
        <w:spacing w:after="0"/>
        <w:ind w:left="720"/>
        <w:jc w:val="both"/>
        <w:rPr>
          <w:rFonts w:ascii="Times New Roman" w:hAnsi="Times New Roman" w:cs="Times New Roman"/>
          <w:sz w:val="24"/>
          <w:szCs w:val="24"/>
          <w:lang w:val="ro-RO"/>
        </w:rPr>
      </w:pPr>
      <w:r w:rsidRPr="00D40A3E">
        <w:rPr>
          <w:rFonts w:ascii="Times New Roman" w:hAnsi="Times New Roman" w:cs="Times New Roman"/>
          <w:sz w:val="24"/>
          <w:szCs w:val="24"/>
          <w:lang w:val="ro-RO"/>
        </w:rPr>
        <w:t>A1)</w:t>
      </w:r>
      <w:r w:rsidRPr="00D40A3E">
        <w:rPr>
          <w:rFonts w:ascii="Times New Roman" w:hAnsi="Times New Roman" w:cs="Times New Roman"/>
          <w:b/>
          <w:sz w:val="24"/>
          <w:szCs w:val="24"/>
          <w:lang w:val="ro-RO"/>
        </w:rPr>
        <w:t>Persoana care observă fenomenul</w:t>
      </w:r>
      <w:r w:rsidRPr="00D40A3E">
        <w:rPr>
          <w:rFonts w:ascii="Times New Roman" w:hAnsi="Times New Roman" w:cs="Times New Roman"/>
          <w:sz w:val="24"/>
          <w:szCs w:val="24"/>
          <w:lang w:val="ro-RO"/>
        </w:rPr>
        <w:t xml:space="preserve"> anunţă imediat conducerea unităţii;</w:t>
      </w:r>
    </w:p>
    <w:p w:rsidR="00153670" w:rsidRPr="00D40A3E" w:rsidRDefault="00153670" w:rsidP="00153670">
      <w:pPr>
        <w:autoSpaceDE w:val="0"/>
        <w:autoSpaceDN w:val="0"/>
        <w:adjustRightInd w:val="0"/>
        <w:spacing w:after="0"/>
        <w:ind w:left="720"/>
        <w:jc w:val="both"/>
        <w:rPr>
          <w:rFonts w:ascii="Times New Roman" w:hAnsi="Times New Roman" w:cs="Times New Roman"/>
          <w:sz w:val="24"/>
          <w:szCs w:val="24"/>
          <w:lang w:val="ro-RO"/>
        </w:rPr>
      </w:pPr>
    </w:p>
    <w:p w:rsidR="00153670" w:rsidRPr="00D40A3E" w:rsidRDefault="00153670" w:rsidP="00153670">
      <w:pPr>
        <w:autoSpaceDE w:val="0"/>
        <w:autoSpaceDN w:val="0"/>
        <w:adjustRightInd w:val="0"/>
        <w:spacing w:after="0"/>
        <w:ind w:left="720"/>
        <w:jc w:val="both"/>
        <w:rPr>
          <w:rFonts w:ascii="Times New Roman" w:hAnsi="Times New Roman" w:cs="Times New Roman"/>
          <w:sz w:val="24"/>
          <w:szCs w:val="24"/>
        </w:rPr>
      </w:pPr>
      <w:r w:rsidRPr="00D40A3E">
        <w:rPr>
          <w:rFonts w:ascii="Times New Roman" w:hAnsi="Times New Roman" w:cs="Times New Roman"/>
          <w:b/>
          <w:bCs/>
          <w:sz w:val="24"/>
          <w:szCs w:val="24"/>
          <w:lang w:val="ro-RO"/>
        </w:rPr>
        <w:t>A2. Conducerea unităţii dispune:</w:t>
      </w:r>
    </w:p>
    <w:p w:rsidR="00153670" w:rsidRPr="00D40A3E" w:rsidRDefault="00153670" w:rsidP="00153670">
      <w:pPr>
        <w:autoSpaceDE w:val="0"/>
        <w:autoSpaceDN w:val="0"/>
        <w:adjustRightInd w:val="0"/>
        <w:spacing w:after="0"/>
        <w:ind w:left="720"/>
        <w:jc w:val="both"/>
        <w:rPr>
          <w:rFonts w:ascii="Times New Roman" w:hAnsi="Times New Roman" w:cs="Times New Roman"/>
          <w:sz w:val="24"/>
          <w:szCs w:val="24"/>
        </w:rPr>
      </w:pPr>
      <w:r w:rsidRPr="00D40A3E">
        <w:rPr>
          <w:rFonts w:ascii="Times New Roman" w:hAnsi="Times New Roman" w:cs="Times New Roman"/>
          <w:sz w:val="24"/>
          <w:szCs w:val="24"/>
          <w:lang w:val="ro-RO"/>
        </w:rPr>
        <w:t xml:space="preserve">        -  anunţarea colectivelor cu atribuţii prestabilite şi a echipelor de intervenţie în vederea trecerii imediate la măsurile şi acţiunile necesare </w:t>
      </w:r>
      <w:r w:rsidRPr="00D40A3E">
        <w:rPr>
          <w:rFonts w:ascii="Times New Roman" w:hAnsi="Times New Roman" w:cs="Times New Roman"/>
          <w:b/>
          <w:bCs/>
          <w:sz w:val="24"/>
          <w:szCs w:val="24"/>
          <w:lang w:val="ro-RO"/>
        </w:rPr>
        <w:t>eliminării cauzelor</w:t>
      </w:r>
      <w:r w:rsidRPr="00D40A3E">
        <w:rPr>
          <w:rFonts w:ascii="Times New Roman" w:hAnsi="Times New Roman" w:cs="Times New Roman"/>
          <w:sz w:val="24"/>
          <w:szCs w:val="24"/>
          <w:lang w:val="ro-RO"/>
        </w:rPr>
        <w:t xml:space="preserve"> şi pentru </w:t>
      </w:r>
      <w:r w:rsidRPr="00D40A3E">
        <w:rPr>
          <w:rFonts w:ascii="Times New Roman" w:hAnsi="Times New Roman" w:cs="Times New Roman"/>
          <w:b/>
          <w:bCs/>
          <w:sz w:val="24"/>
          <w:szCs w:val="24"/>
          <w:lang w:val="ro-RO"/>
        </w:rPr>
        <w:t>diminuarea efectelor</w:t>
      </w:r>
      <w:r w:rsidRPr="00D40A3E">
        <w:rPr>
          <w:rFonts w:ascii="Times New Roman" w:hAnsi="Times New Roman" w:cs="Times New Roman"/>
          <w:sz w:val="24"/>
          <w:szCs w:val="24"/>
          <w:lang w:val="ro-RO"/>
        </w:rPr>
        <w:t xml:space="preserve"> poluării accidentale</w:t>
      </w:r>
    </w:p>
    <w:p w:rsidR="00153670" w:rsidRPr="00D40A3E" w:rsidRDefault="00153670" w:rsidP="00153670">
      <w:pPr>
        <w:autoSpaceDE w:val="0"/>
        <w:autoSpaceDN w:val="0"/>
        <w:adjustRightInd w:val="0"/>
        <w:spacing w:after="0"/>
        <w:ind w:left="720"/>
        <w:jc w:val="both"/>
        <w:rPr>
          <w:rFonts w:ascii="Times New Roman" w:hAnsi="Times New Roman" w:cs="Times New Roman"/>
          <w:sz w:val="24"/>
          <w:szCs w:val="24"/>
          <w:lang w:val="ro-RO"/>
        </w:rPr>
      </w:pPr>
      <w:r w:rsidRPr="00D40A3E">
        <w:rPr>
          <w:rFonts w:ascii="Times New Roman" w:hAnsi="Times New Roman" w:cs="Times New Roman"/>
          <w:sz w:val="24"/>
          <w:szCs w:val="24"/>
          <w:lang w:val="ro-RO"/>
        </w:rPr>
        <w:t xml:space="preserve">    - anunţarea imediată a APM si SGA Tulcea</w:t>
      </w:r>
    </w:p>
    <w:p w:rsidR="00153670" w:rsidRPr="00D40A3E" w:rsidRDefault="00153670" w:rsidP="00153670">
      <w:pPr>
        <w:autoSpaceDE w:val="0"/>
        <w:autoSpaceDN w:val="0"/>
        <w:adjustRightInd w:val="0"/>
        <w:spacing w:after="0"/>
        <w:ind w:left="720"/>
        <w:jc w:val="both"/>
        <w:rPr>
          <w:rFonts w:ascii="Times New Roman" w:hAnsi="Times New Roman" w:cs="Times New Roman"/>
          <w:sz w:val="24"/>
          <w:szCs w:val="24"/>
          <w:lang w:val="ro-RO"/>
        </w:rPr>
      </w:pPr>
    </w:p>
    <w:p w:rsidR="00153670" w:rsidRPr="00D40A3E" w:rsidRDefault="00153670" w:rsidP="00153670">
      <w:pPr>
        <w:autoSpaceDE w:val="0"/>
        <w:autoSpaceDN w:val="0"/>
        <w:adjustRightInd w:val="0"/>
        <w:spacing w:after="0"/>
        <w:ind w:left="720"/>
        <w:jc w:val="both"/>
        <w:rPr>
          <w:rFonts w:ascii="Times New Roman" w:hAnsi="Times New Roman" w:cs="Times New Roman"/>
          <w:sz w:val="24"/>
          <w:szCs w:val="24"/>
        </w:rPr>
      </w:pPr>
      <w:r w:rsidRPr="00D40A3E">
        <w:rPr>
          <w:rFonts w:ascii="Times New Roman" w:hAnsi="Times New Roman" w:cs="Times New Roman"/>
          <w:b/>
          <w:bCs/>
          <w:sz w:val="24"/>
          <w:szCs w:val="24"/>
          <w:lang w:val="ro-RO"/>
        </w:rPr>
        <w:t>A3. Colectivele şi echipele de intervenţie din unitate acţionează pentru:</w:t>
      </w:r>
    </w:p>
    <w:p w:rsidR="00153670" w:rsidRPr="00D40A3E" w:rsidRDefault="00153670" w:rsidP="00153670">
      <w:pPr>
        <w:autoSpaceDE w:val="0"/>
        <w:autoSpaceDN w:val="0"/>
        <w:adjustRightInd w:val="0"/>
        <w:ind w:left="720"/>
        <w:jc w:val="both"/>
        <w:rPr>
          <w:rFonts w:ascii="Times New Roman" w:hAnsi="Times New Roman" w:cs="Times New Roman"/>
          <w:sz w:val="24"/>
          <w:szCs w:val="24"/>
        </w:rPr>
      </w:pPr>
      <w:r w:rsidRPr="00D40A3E">
        <w:rPr>
          <w:rFonts w:ascii="Times New Roman" w:hAnsi="Times New Roman" w:cs="Times New Roman"/>
          <w:bCs/>
          <w:sz w:val="24"/>
          <w:szCs w:val="24"/>
          <w:lang w:val="ro-RO"/>
        </w:rPr>
        <w:t>- eliminarea cauzelor care au provocat poluarea accidentală</w:t>
      </w:r>
    </w:p>
    <w:p w:rsidR="00153670" w:rsidRPr="00D40A3E" w:rsidRDefault="00153670" w:rsidP="00153670">
      <w:pPr>
        <w:autoSpaceDE w:val="0"/>
        <w:autoSpaceDN w:val="0"/>
        <w:adjustRightInd w:val="0"/>
        <w:ind w:left="720"/>
        <w:jc w:val="both"/>
        <w:rPr>
          <w:rFonts w:ascii="Times New Roman" w:hAnsi="Times New Roman" w:cs="Times New Roman"/>
          <w:sz w:val="24"/>
          <w:szCs w:val="24"/>
        </w:rPr>
      </w:pPr>
      <w:r w:rsidRPr="00D40A3E">
        <w:rPr>
          <w:rFonts w:ascii="Times New Roman" w:hAnsi="Times New Roman" w:cs="Times New Roman"/>
          <w:bCs/>
          <w:sz w:val="24"/>
          <w:szCs w:val="24"/>
          <w:lang w:val="ro-RO"/>
        </w:rPr>
        <w:t>- limitarea şi reducerea ariei de răspândire a substanţelor poluante</w:t>
      </w:r>
    </w:p>
    <w:p w:rsidR="00153670" w:rsidRPr="00D40A3E" w:rsidRDefault="00153670" w:rsidP="00153670">
      <w:pPr>
        <w:autoSpaceDE w:val="0"/>
        <w:autoSpaceDN w:val="0"/>
        <w:adjustRightInd w:val="0"/>
        <w:ind w:left="720"/>
        <w:jc w:val="both"/>
        <w:rPr>
          <w:rFonts w:ascii="Times New Roman" w:hAnsi="Times New Roman" w:cs="Times New Roman"/>
          <w:sz w:val="24"/>
          <w:szCs w:val="24"/>
        </w:rPr>
      </w:pPr>
      <w:r w:rsidRPr="00D40A3E">
        <w:rPr>
          <w:rFonts w:ascii="Times New Roman" w:hAnsi="Times New Roman" w:cs="Times New Roman"/>
          <w:bCs/>
          <w:sz w:val="24"/>
          <w:szCs w:val="24"/>
          <w:lang w:val="ro-RO"/>
        </w:rPr>
        <w:t>- îndepărtarea, prin mijloace adecvate tehnic, a substanţelor poluante</w:t>
      </w:r>
    </w:p>
    <w:p w:rsidR="00153670" w:rsidRPr="00D40A3E" w:rsidRDefault="00153670" w:rsidP="00153670">
      <w:pPr>
        <w:autoSpaceDE w:val="0"/>
        <w:autoSpaceDN w:val="0"/>
        <w:adjustRightInd w:val="0"/>
        <w:ind w:left="720"/>
        <w:jc w:val="both"/>
        <w:rPr>
          <w:rFonts w:ascii="Times New Roman" w:hAnsi="Times New Roman" w:cs="Times New Roman"/>
          <w:sz w:val="24"/>
          <w:szCs w:val="24"/>
          <w:lang w:val="ro-RO"/>
        </w:rPr>
      </w:pPr>
      <w:r w:rsidRPr="00D40A3E">
        <w:rPr>
          <w:rFonts w:ascii="Times New Roman" w:hAnsi="Times New Roman" w:cs="Times New Roman"/>
          <w:bCs/>
          <w:sz w:val="24"/>
          <w:szCs w:val="24"/>
          <w:lang w:val="ro-RO"/>
        </w:rPr>
        <w:t>- colectarea, transportul şi depozitarea intermediară, în condiţii de securitate pentru mediu, în vederea recuperării sau, după caz, a neutralizării sau distrugerii substanţelor poluante</w:t>
      </w:r>
      <w:r w:rsidRPr="00D40A3E">
        <w:rPr>
          <w:rFonts w:ascii="Times New Roman" w:hAnsi="Times New Roman" w:cs="Times New Roman"/>
          <w:sz w:val="24"/>
          <w:szCs w:val="24"/>
          <w:lang w:val="ro-RO"/>
        </w:rPr>
        <w:t xml:space="preserve"> </w:t>
      </w:r>
    </w:p>
    <w:p w:rsidR="00153670" w:rsidRPr="00D40A3E" w:rsidRDefault="00153670" w:rsidP="00153670">
      <w:pPr>
        <w:autoSpaceDE w:val="0"/>
        <w:autoSpaceDN w:val="0"/>
        <w:adjustRightInd w:val="0"/>
        <w:spacing w:after="0"/>
        <w:ind w:left="720"/>
        <w:jc w:val="both"/>
        <w:rPr>
          <w:rFonts w:ascii="Times New Roman" w:hAnsi="Times New Roman" w:cs="Times New Roman"/>
          <w:sz w:val="24"/>
          <w:szCs w:val="24"/>
        </w:rPr>
      </w:pPr>
      <w:r w:rsidRPr="00D40A3E">
        <w:rPr>
          <w:rFonts w:ascii="Times New Roman" w:hAnsi="Times New Roman" w:cs="Times New Roman"/>
          <w:b/>
          <w:bCs/>
          <w:sz w:val="24"/>
          <w:szCs w:val="24"/>
          <w:lang w:val="ro-RO"/>
        </w:rPr>
        <w:t xml:space="preserve">   A.4. Informarea periodică a APM </w:t>
      </w:r>
    </w:p>
    <w:p w:rsidR="00153670" w:rsidRPr="00D40A3E" w:rsidRDefault="00153670" w:rsidP="00153670">
      <w:pPr>
        <w:autoSpaceDE w:val="0"/>
        <w:autoSpaceDN w:val="0"/>
        <w:adjustRightInd w:val="0"/>
        <w:spacing w:after="0"/>
        <w:ind w:left="720"/>
        <w:jc w:val="both"/>
        <w:rPr>
          <w:rFonts w:ascii="Times New Roman" w:hAnsi="Times New Roman" w:cs="Times New Roman"/>
          <w:sz w:val="24"/>
          <w:szCs w:val="24"/>
          <w:lang w:val="ro-RO"/>
        </w:rPr>
      </w:pPr>
      <w:r w:rsidRPr="00D40A3E">
        <w:rPr>
          <w:rFonts w:ascii="Times New Roman" w:hAnsi="Times New Roman" w:cs="Times New Roman"/>
          <w:b/>
          <w:bCs/>
          <w:sz w:val="24"/>
          <w:szCs w:val="24"/>
          <w:lang w:val="ro-RO"/>
        </w:rPr>
        <w:t>-</w:t>
      </w:r>
      <w:r w:rsidRPr="00D40A3E">
        <w:rPr>
          <w:rFonts w:ascii="Times New Roman" w:hAnsi="Times New Roman" w:cs="Times New Roman"/>
          <w:sz w:val="24"/>
          <w:szCs w:val="24"/>
          <w:lang w:val="ro-RO"/>
        </w:rPr>
        <w:t>asupra desfăşurării operaţiunilor de sistare a poluării, respectiv de combatere a efectelor acesteia</w:t>
      </w:r>
    </w:p>
    <w:p w:rsidR="00153670" w:rsidRPr="00D40A3E" w:rsidRDefault="00153670" w:rsidP="00153670">
      <w:pPr>
        <w:autoSpaceDE w:val="0"/>
        <w:autoSpaceDN w:val="0"/>
        <w:adjustRightInd w:val="0"/>
        <w:spacing w:after="0"/>
        <w:ind w:left="720"/>
        <w:jc w:val="both"/>
        <w:rPr>
          <w:rFonts w:ascii="Times New Roman" w:hAnsi="Times New Roman" w:cs="Times New Roman"/>
          <w:sz w:val="24"/>
          <w:szCs w:val="24"/>
          <w:lang w:val="ro-RO"/>
        </w:rPr>
      </w:pPr>
      <w:r w:rsidRPr="00D40A3E">
        <w:rPr>
          <w:rFonts w:ascii="Times New Roman" w:hAnsi="Times New Roman" w:cs="Times New Roman"/>
          <w:bCs/>
          <w:sz w:val="24"/>
          <w:szCs w:val="24"/>
          <w:lang w:val="ro-RO"/>
        </w:rPr>
        <w:t xml:space="preserve">- </w:t>
      </w:r>
      <w:r w:rsidRPr="00D40A3E">
        <w:rPr>
          <w:rFonts w:ascii="Times New Roman" w:hAnsi="Times New Roman" w:cs="Times New Roman"/>
          <w:sz w:val="24"/>
          <w:szCs w:val="24"/>
          <w:lang w:val="ro-RO"/>
        </w:rPr>
        <w:t>Nu este cazul</w:t>
      </w:r>
    </w:p>
    <w:p w:rsidR="00153670" w:rsidRDefault="00153670" w:rsidP="00153670">
      <w:pPr>
        <w:autoSpaceDE w:val="0"/>
        <w:autoSpaceDN w:val="0"/>
        <w:adjustRightInd w:val="0"/>
        <w:spacing w:after="0"/>
        <w:ind w:left="720"/>
        <w:jc w:val="both"/>
        <w:rPr>
          <w:rFonts w:ascii="Times New Roman" w:hAnsi="Times New Roman" w:cs="Times New Roman"/>
          <w:sz w:val="24"/>
          <w:szCs w:val="24"/>
        </w:rPr>
      </w:pPr>
    </w:p>
    <w:p w:rsidR="00153670" w:rsidRDefault="00153670" w:rsidP="00153670">
      <w:pPr>
        <w:autoSpaceDE w:val="0"/>
        <w:autoSpaceDN w:val="0"/>
        <w:adjustRightInd w:val="0"/>
        <w:spacing w:after="0"/>
        <w:ind w:left="720"/>
        <w:jc w:val="both"/>
        <w:rPr>
          <w:rFonts w:ascii="Times New Roman" w:hAnsi="Times New Roman" w:cs="Times New Roman"/>
          <w:sz w:val="24"/>
          <w:szCs w:val="24"/>
          <w:lang w:val="ro-RO"/>
        </w:rPr>
      </w:pPr>
      <w:r w:rsidRPr="00D40A3E">
        <w:rPr>
          <w:rFonts w:ascii="Times New Roman" w:hAnsi="Times New Roman" w:cs="Times New Roman"/>
          <w:b/>
          <w:bCs/>
          <w:sz w:val="24"/>
          <w:szCs w:val="24"/>
          <w:lang w:val="ro-RO"/>
        </w:rPr>
        <w:t xml:space="preserve">A5. In situaţii în care se constată că forţele şi mijloacele disponibile în unitate nu sunt suficiente </w:t>
      </w:r>
      <w:r w:rsidRPr="00D40A3E">
        <w:rPr>
          <w:rFonts w:ascii="Times New Roman" w:hAnsi="Times New Roman" w:cs="Times New Roman"/>
          <w:sz w:val="24"/>
          <w:szCs w:val="24"/>
          <w:lang w:val="ro-RO"/>
        </w:rPr>
        <w:t>pentru sistarea/eliminarea efectelor poluării,  conducerea unităţii  va solicita sprijin altor unităţi.</w:t>
      </w:r>
    </w:p>
    <w:p w:rsidR="00E35A86" w:rsidRDefault="00E35A86" w:rsidP="00153670">
      <w:pPr>
        <w:autoSpaceDE w:val="0"/>
        <w:autoSpaceDN w:val="0"/>
        <w:adjustRightInd w:val="0"/>
        <w:ind w:left="720"/>
        <w:jc w:val="both"/>
        <w:rPr>
          <w:rFonts w:ascii="Times New Roman" w:hAnsi="Times New Roman" w:cs="Times New Roman"/>
          <w:b/>
          <w:bCs/>
          <w:sz w:val="24"/>
          <w:szCs w:val="24"/>
          <w:lang w:val="ro-RO"/>
        </w:rPr>
      </w:pPr>
    </w:p>
    <w:p w:rsidR="00E35A86" w:rsidRPr="00D92D3D" w:rsidRDefault="00E35A86" w:rsidP="00E35A86">
      <w:pPr>
        <w:tabs>
          <w:tab w:val="left" w:pos="567"/>
          <w:tab w:val="left" w:pos="10710"/>
        </w:tabs>
        <w:spacing w:after="0"/>
        <w:ind w:left="720"/>
        <w:jc w:val="both"/>
        <w:rPr>
          <w:rFonts w:ascii="Times New Roman" w:hAnsi="Times New Roman" w:cs="Times New Roman"/>
          <w:sz w:val="24"/>
          <w:szCs w:val="24"/>
          <w:lang w:val="fr-FR"/>
        </w:rPr>
      </w:pPr>
      <w:r>
        <w:rPr>
          <w:rFonts w:ascii="Times New Roman" w:hAnsi="Times New Roman" w:cs="Times New Roman"/>
          <w:b/>
          <w:sz w:val="24"/>
          <w:szCs w:val="24"/>
          <w:lang w:val="fr-FR"/>
        </w:rPr>
        <w:lastRenderedPageBreak/>
        <w:t xml:space="preserve">                                                                 -20</w:t>
      </w:r>
      <w:r w:rsidRPr="00D92D3D">
        <w:rPr>
          <w:rFonts w:ascii="Times New Roman" w:hAnsi="Times New Roman" w:cs="Times New Roman"/>
          <w:b/>
          <w:sz w:val="24"/>
          <w:szCs w:val="24"/>
          <w:lang w:val="fr-FR"/>
        </w:rPr>
        <w:t xml:space="preserve"> </w:t>
      </w:r>
      <w:r>
        <w:rPr>
          <w:rFonts w:ascii="Times New Roman" w:hAnsi="Times New Roman" w:cs="Times New Roman"/>
          <w:b/>
          <w:sz w:val="24"/>
          <w:szCs w:val="24"/>
          <w:lang w:val="fr-FR"/>
        </w:rPr>
        <w:t>–</w:t>
      </w:r>
    </w:p>
    <w:p w:rsidR="00153670" w:rsidRPr="00D40A3E" w:rsidRDefault="00153670" w:rsidP="00153670">
      <w:pPr>
        <w:autoSpaceDE w:val="0"/>
        <w:autoSpaceDN w:val="0"/>
        <w:adjustRightInd w:val="0"/>
        <w:ind w:left="720"/>
        <w:jc w:val="both"/>
        <w:rPr>
          <w:rFonts w:ascii="Times New Roman" w:hAnsi="Times New Roman" w:cs="Times New Roman"/>
          <w:b/>
          <w:bCs/>
          <w:sz w:val="24"/>
          <w:szCs w:val="24"/>
          <w:lang w:val="ro-RO"/>
        </w:rPr>
      </w:pPr>
      <w:r w:rsidRPr="00D40A3E">
        <w:rPr>
          <w:rFonts w:ascii="Times New Roman" w:hAnsi="Times New Roman" w:cs="Times New Roman"/>
          <w:b/>
          <w:bCs/>
          <w:sz w:val="24"/>
          <w:szCs w:val="24"/>
          <w:lang w:val="ro-RO"/>
        </w:rPr>
        <w:t>In caz de forţă majoră conducerea unităţii poluatoare va dispune oprirea funcţionării utilajelor care generează poluarea accidentală</w:t>
      </w:r>
    </w:p>
    <w:p w:rsidR="00153670" w:rsidRPr="00D40A3E" w:rsidRDefault="00153670" w:rsidP="00153670">
      <w:pPr>
        <w:autoSpaceDE w:val="0"/>
        <w:autoSpaceDN w:val="0"/>
        <w:adjustRightInd w:val="0"/>
        <w:spacing w:after="0"/>
        <w:ind w:left="720"/>
        <w:jc w:val="both"/>
        <w:rPr>
          <w:rFonts w:ascii="Times New Roman" w:hAnsi="Times New Roman" w:cs="Times New Roman"/>
          <w:sz w:val="24"/>
          <w:szCs w:val="24"/>
        </w:rPr>
      </w:pPr>
      <w:r w:rsidRPr="00D40A3E">
        <w:rPr>
          <w:rFonts w:ascii="Times New Roman" w:hAnsi="Times New Roman" w:cs="Times New Roman"/>
          <w:b/>
          <w:bCs/>
          <w:sz w:val="24"/>
          <w:szCs w:val="24"/>
          <w:lang w:val="ro-RO"/>
        </w:rPr>
        <w:t xml:space="preserve">A.6. După eliminarea cauzelor poluării accidentale şi după îndepărtarea pericolului </w:t>
      </w:r>
    </w:p>
    <w:p w:rsidR="00153670" w:rsidRPr="00D40A3E" w:rsidRDefault="00153670" w:rsidP="00153670">
      <w:pPr>
        <w:autoSpaceDE w:val="0"/>
        <w:autoSpaceDN w:val="0"/>
        <w:adjustRightInd w:val="0"/>
        <w:spacing w:after="0"/>
        <w:ind w:left="720"/>
        <w:jc w:val="both"/>
        <w:rPr>
          <w:rFonts w:ascii="Times New Roman" w:hAnsi="Times New Roman" w:cs="Times New Roman"/>
          <w:sz w:val="24"/>
          <w:szCs w:val="24"/>
          <w:lang w:val="ro-RO"/>
        </w:rPr>
      </w:pPr>
      <w:r w:rsidRPr="00D40A3E">
        <w:rPr>
          <w:rFonts w:ascii="Times New Roman" w:hAnsi="Times New Roman" w:cs="Times New Roman"/>
          <w:sz w:val="24"/>
          <w:szCs w:val="24"/>
          <w:lang w:val="ro-RO"/>
        </w:rPr>
        <w:t>conducerea unităţii va informa SGA, APM  Tulcea asupra sistării poluării</w:t>
      </w:r>
    </w:p>
    <w:p w:rsidR="00153670" w:rsidRPr="00D40A3E" w:rsidRDefault="00153670" w:rsidP="00153670">
      <w:pPr>
        <w:autoSpaceDE w:val="0"/>
        <w:autoSpaceDN w:val="0"/>
        <w:adjustRightInd w:val="0"/>
        <w:spacing w:after="0"/>
        <w:ind w:left="720"/>
        <w:jc w:val="both"/>
        <w:rPr>
          <w:rFonts w:ascii="Times New Roman" w:hAnsi="Times New Roman" w:cs="Times New Roman"/>
          <w:b/>
          <w:sz w:val="24"/>
          <w:szCs w:val="24"/>
        </w:rPr>
      </w:pPr>
    </w:p>
    <w:p w:rsidR="00153670" w:rsidRPr="00D40A3E" w:rsidRDefault="00153670" w:rsidP="00153670">
      <w:pPr>
        <w:autoSpaceDE w:val="0"/>
        <w:autoSpaceDN w:val="0"/>
        <w:adjustRightInd w:val="0"/>
        <w:spacing w:after="0"/>
        <w:ind w:left="720"/>
        <w:jc w:val="both"/>
        <w:rPr>
          <w:rFonts w:ascii="Times New Roman" w:hAnsi="Times New Roman" w:cs="Times New Roman"/>
          <w:sz w:val="24"/>
          <w:szCs w:val="24"/>
          <w:lang w:val="ro-RO"/>
        </w:rPr>
      </w:pPr>
      <w:r w:rsidRPr="00D40A3E">
        <w:rPr>
          <w:rFonts w:ascii="Times New Roman" w:hAnsi="Times New Roman" w:cs="Times New Roman"/>
          <w:b/>
          <w:bCs/>
          <w:sz w:val="24"/>
          <w:szCs w:val="24"/>
          <w:lang w:val="ro-RO"/>
        </w:rPr>
        <w:t xml:space="preserve">A7. La solicitarea autorităţilor de gospodărire a apelor </w:t>
      </w:r>
      <w:r w:rsidRPr="00D40A3E">
        <w:rPr>
          <w:rFonts w:ascii="Times New Roman" w:hAnsi="Times New Roman" w:cs="Times New Roman"/>
          <w:sz w:val="24"/>
          <w:szCs w:val="24"/>
          <w:lang w:val="ro-RO"/>
        </w:rPr>
        <w:t>conducerea unităţii va dispune subordonaţilor colaborarea cu aceste organe (APM; AQUASERV), în vederea stabilirii răspunderilor şi vinovaţilor pentru poluarea accidentală.</w:t>
      </w:r>
    </w:p>
    <w:p w:rsidR="00153670" w:rsidRPr="00D40A3E" w:rsidRDefault="00153670" w:rsidP="00153670">
      <w:pPr>
        <w:spacing w:after="0" w:line="240" w:lineRule="auto"/>
        <w:ind w:left="720"/>
        <w:jc w:val="both"/>
        <w:rPr>
          <w:rFonts w:ascii="Times New Roman" w:eastAsia="Times New Roman" w:hAnsi="Times New Roman" w:cs="Times New Roman"/>
          <w:sz w:val="24"/>
          <w:szCs w:val="24"/>
        </w:rPr>
      </w:pPr>
    </w:p>
    <w:p w:rsidR="00153670" w:rsidRPr="00D40A3E" w:rsidRDefault="00153670" w:rsidP="00153670">
      <w:pPr>
        <w:spacing w:after="0" w:line="240" w:lineRule="auto"/>
        <w:ind w:left="720"/>
        <w:jc w:val="both"/>
        <w:rPr>
          <w:rFonts w:ascii="Times New Roman" w:eastAsia="Times New Roman" w:hAnsi="Times New Roman" w:cs="Times New Roman"/>
          <w:sz w:val="24"/>
          <w:szCs w:val="24"/>
        </w:rPr>
      </w:pPr>
      <w:r w:rsidRPr="00D40A3E">
        <w:rPr>
          <w:rFonts w:ascii="Times New Roman" w:eastAsia="Times New Roman" w:hAnsi="Times New Roman" w:cs="Times New Roman"/>
          <w:b/>
          <w:bCs/>
          <w:sz w:val="24"/>
          <w:szCs w:val="24"/>
        </w:rPr>
        <w:t>11.</w:t>
      </w:r>
      <w:r w:rsidRPr="00D40A3E">
        <w:rPr>
          <w:rFonts w:ascii="Times New Roman" w:eastAsia="Times New Roman" w:hAnsi="Times New Roman" w:cs="Times New Roman"/>
          <w:b/>
          <w:sz w:val="24"/>
          <w:szCs w:val="24"/>
        </w:rPr>
        <w:t>3. </w:t>
      </w:r>
      <w:proofErr w:type="gramStart"/>
      <w:r w:rsidRPr="00D40A3E">
        <w:rPr>
          <w:rFonts w:ascii="Times New Roman" w:eastAsia="Times New Roman" w:hAnsi="Times New Roman" w:cs="Times New Roman"/>
          <w:b/>
          <w:sz w:val="24"/>
          <w:szCs w:val="24"/>
        </w:rPr>
        <w:t>aspecte</w:t>
      </w:r>
      <w:proofErr w:type="gramEnd"/>
      <w:r w:rsidRPr="00D40A3E">
        <w:rPr>
          <w:rFonts w:ascii="Times New Roman" w:eastAsia="Times New Roman" w:hAnsi="Times New Roman" w:cs="Times New Roman"/>
          <w:b/>
          <w:sz w:val="24"/>
          <w:szCs w:val="24"/>
        </w:rPr>
        <w:t xml:space="preserve"> referitoare la închiderea/dezafectarea/demolarea instalației;</w:t>
      </w:r>
    </w:p>
    <w:p w:rsidR="00153670" w:rsidRPr="00D40A3E" w:rsidRDefault="00153670" w:rsidP="00153670">
      <w:pPr>
        <w:spacing w:after="0" w:line="240" w:lineRule="auto"/>
        <w:ind w:left="720"/>
        <w:jc w:val="both"/>
        <w:rPr>
          <w:rFonts w:ascii="Times New Roman" w:hAnsi="Times New Roman" w:cs="Times New Roman"/>
          <w:sz w:val="24"/>
          <w:szCs w:val="24"/>
        </w:rPr>
      </w:pPr>
      <w:r w:rsidRPr="00D40A3E">
        <w:rPr>
          <w:rFonts w:ascii="Times New Roman" w:hAnsi="Times New Roman" w:cs="Times New Roman"/>
          <w:sz w:val="24"/>
          <w:szCs w:val="24"/>
        </w:rPr>
        <w:t>Functionarea obiectivului propus se apreciaza a se desfasura pe o perioada indelungata de timp (min.50 ani)</w:t>
      </w:r>
    </w:p>
    <w:p w:rsidR="00153670" w:rsidRPr="00D40A3E" w:rsidRDefault="00153670" w:rsidP="00153670">
      <w:pPr>
        <w:spacing w:after="0" w:line="240" w:lineRule="auto"/>
        <w:ind w:left="720"/>
        <w:jc w:val="both"/>
        <w:rPr>
          <w:rFonts w:ascii="Times New Roman" w:hAnsi="Times New Roman" w:cs="Times New Roman"/>
          <w:sz w:val="24"/>
          <w:szCs w:val="24"/>
        </w:rPr>
      </w:pPr>
      <w:r w:rsidRPr="00D40A3E">
        <w:rPr>
          <w:rFonts w:ascii="Times New Roman" w:hAnsi="Times New Roman" w:cs="Times New Roman"/>
          <w:sz w:val="24"/>
          <w:szCs w:val="24"/>
        </w:rPr>
        <w:t>Activitatile propuse in cadrul inchiderii/sistarii functionarii obiectivului propus au fost descrie anterior</w:t>
      </w:r>
    </w:p>
    <w:p w:rsidR="00153670" w:rsidRPr="00D40A3E" w:rsidRDefault="00153670" w:rsidP="00153670">
      <w:pPr>
        <w:spacing w:after="0" w:line="240" w:lineRule="auto"/>
        <w:ind w:left="720"/>
        <w:jc w:val="both"/>
        <w:rPr>
          <w:rFonts w:ascii="Times New Roman" w:eastAsia="Times New Roman" w:hAnsi="Times New Roman" w:cs="Times New Roman"/>
          <w:sz w:val="24"/>
          <w:szCs w:val="24"/>
        </w:rPr>
      </w:pPr>
    </w:p>
    <w:p w:rsidR="00153670" w:rsidRPr="00D40A3E" w:rsidRDefault="00153670" w:rsidP="00153670">
      <w:pPr>
        <w:spacing w:after="0" w:line="240" w:lineRule="auto"/>
        <w:ind w:left="720"/>
        <w:jc w:val="both"/>
        <w:rPr>
          <w:rFonts w:ascii="Times New Roman" w:eastAsia="Times New Roman" w:hAnsi="Times New Roman" w:cs="Times New Roman"/>
          <w:sz w:val="24"/>
          <w:szCs w:val="24"/>
        </w:rPr>
      </w:pPr>
      <w:r w:rsidRPr="00D40A3E">
        <w:rPr>
          <w:rFonts w:ascii="Times New Roman" w:eastAsia="Times New Roman" w:hAnsi="Times New Roman" w:cs="Times New Roman"/>
          <w:b/>
          <w:bCs/>
          <w:sz w:val="24"/>
          <w:szCs w:val="24"/>
        </w:rPr>
        <w:t>11.4.</w:t>
      </w:r>
      <w:r w:rsidRPr="00D40A3E">
        <w:rPr>
          <w:rFonts w:ascii="Times New Roman" w:eastAsia="Times New Roman" w:hAnsi="Times New Roman" w:cs="Times New Roman"/>
          <w:b/>
          <w:sz w:val="24"/>
          <w:szCs w:val="24"/>
        </w:rPr>
        <w:t> </w:t>
      </w:r>
      <w:proofErr w:type="gramStart"/>
      <w:r w:rsidRPr="00D40A3E">
        <w:rPr>
          <w:rFonts w:ascii="Times New Roman" w:eastAsia="Times New Roman" w:hAnsi="Times New Roman" w:cs="Times New Roman"/>
          <w:b/>
          <w:sz w:val="24"/>
          <w:szCs w:val="24"/>
        </w:rPr>
        <w:t>modalități</w:t>
      </w:r>
      <w:proofErr w:type="gramEnd"/>
      <w:r w:rsidRPr="00D40A3E">
        <w:rPr>
          <w:rFonts w:ascii="Times New Roman" w:eastAsia="Times New Roman" w:hAnsi="Times New Roman" w:cs="Times New Roman"/>
          <w:b/>
          <w:sz w:val="24"/>
          <w:szCs w:val="24"/>
        </w:rPr>
        <w:t xml:space="preserve"> de refacere a stării inițiale/reabilitare în vederea utilizării ulterioare a terenului</w:t>
      </w:r>
      <w:r w:rsidRPr="00D40A3E">
        <w:rPr>
          <w:rFonts w:ascii="Times New Roman" w:eastAsia="Times New Roman" w:hAnsi="Times New Roman" w:cs="Times New Roman"/>
          <w:sz w:val="24"/>
          <w:szCs w:val="24"/>
        </w:rPr>
        <w:t>.</w:t>
      </w:r>
    </w:p>
    <w:p w:rsidR="00153670" w:rsidRPr="00D40A3E" w:rsidRDefault="00153670" w:rsidP="00153670">
      <w:pPr>
        <w:spacing w:after="0"/>
        <w:ind w:left="720" w:firstLine="720"/>
        <w:jc w:val="both"/>
        <w:rPr>
          <w:rFonts w:ascii="Times New Roman" w:hAnsi="Times New Roman" w:cs="Times New Roman"/>
          <w:sz w:val="24"/>
          <w:szCs w:val="24"/>
        </w:rPr>
      </w:pPr>
      <w:r w:rsidRPr="00D40A3E">
        <w:rPr>
          <w:rFonts w:ascii="Times New Roman" w:hAnsi="Times New Roman" w:cs="Times New Roman"/>
          <w:sz w:val="24"/>
          <w:szCs w:val="24"/>
        </w:rPr>
        <w:t xml:space="preserve">   In cazul dezafectarii instalatiei se </w:t>
      </w:r>
      <w:proofErr w:type="gramStart"/>
      <w:r w:rsidRPr="00D40A3E">
        <w:rPr>
          <w:rFonts w:ascii="Times New Roman" w:hAnsi="Times New Roman" w:cs="Times New Roman"/>
          <w:sz w:val="24"/>
          <w:szCs w:val="24"/>
        </w:rPr>
        <w:t>va</w:t>
      </w:r>
      <w:proofErr w:type="gramEnd"/>
      <w:r w:rsidRPr="00D40A3E">
        <w:rPr>
          <w:rFonts w:ascii="Times New Roman" w:hAnsi="Times New Roman" w:cs="Times New Roman"/>
          <w:sz w:val="24"/>
          <w:szCs w:val="24"/>
        </w:rPr>
        <w:t xml:space="preserve"> proceda la recuperarea, refolosirea si reciclarea componentelor care permit acest lucru; la respectarea procedurilor specifice de dezafectare a forajului si la readucerea amplasamentului la starea initiala</w:t>
      </w:r>
    </w:p>
    <w:p w:rsidR="00153670" w:rsidRDefault="00153670" w:rsidP="00153670">
      <w:pPr>
        <w:spacing w:after="0" w:line="240" w:lineRule="auto"/>
        <w:ind w:left="720"/>
        <w:jc w:val="both"/>
        <w:rPr>
          <w:rFonts w:ascii="Times New Roman" w:eastAsia="Times New Roman" w:hAnsi="Times New Roman" w:cs="Times New Roman"/>
          <w:sz w:val="24"/>
          <w:szCs w:val="24"/>
        </w:rPr>
      </w:pP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XII.</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Anexe - piese desenate:</w:t>
      </w: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1.</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2.</w:t>
      </w:r>
      <w:r w:rsidRPr="00D92D3D">
        <w:rPr>
          <w:rFonts w:ascii="Times New Roman" w:eastAsia="Times New Roman" w:hAnsi="Times New Roman" w:cs="Times New Roman"/>
          <w:b/>
          <w:sz w:val="24"/>
          <w:szCs w:val="24"/>
        </w:rPr>
        <w:t> schemele-flux pentru procesul tehnologic și fazele activității, cu instalațiile de depoluare;</w:t>
      </w: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3.</w:t>
      </w:r>
      <w:r w:rsidRPr="00D92D3D">
        <w:rPr>
          <w:rFonts w:ascii="Times New Roman" w:eastAsia="Times New Roman" w:hAnsi="Times New Roman" w:cs="Times New Roman"/>
          <w:b/>
          <w:sz w:val="24"/>
          <w:szCs w:val="24"/>
        </w:rPr>
        <w:t> schema-flux a gestionării deșeurilor;</w:t>
      </w: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4.</w:t>
      </w:r>
      <w:r w:rsidRPr="00D92D3D">
        <w:rPr>
          <w:rFonts w:ascii="Times New Roman" w:eastAsia="Times New Roman" w:hAnsi="Times New Roman" w:cs="Times New Roman"/>
          <w:b/>
          <w:sz w:val="24"/>
          <w:szCs w:val="24"/>
        </w:rPr>
        <w:t> </w:t>
      </w:r>
      <w:proofErr w:type="gramStart"/>
      <w:r w:rsidRPr="00D92D3D">
        <w:rPr>
          <w:rFonts w:ascii="Times New Roman" w:eastAsia="Times New Roman" w:hAnsi="Times New Roman" w:cs="Times New Roman"/>
          <w:b/>
          <w:sz w:val="24"/>
          <w:szCs w:val="24"/>
        </w:rPr>
        <w:t>alte</w:t>
      </w:r>
      <w:proofErr w:type="gramEnd"/>
      <w:r w:rsidRPr="00D92D3D">
        <w:rPr>
          <w:rFonts w:ascii="Times New Roman" w:eastAsia="Times New Roman" w:hAnsi="Times New Roman" w:cs="Times New Roman"/>
          <w:b/>
          <w:sz w:val="24"/>
          <w:szCs w:val="24"/>
        </w:rPr>
        <w:t xml:space="preserve"> piese desenate, stabilite de autoritatea publică pentru protecția mediului..</w:t>
      </w:r>
    </w:p>
    <w:p w:rsidR="00153670" w:rsidRPr="00D92D3D" w:rsidRDefault="00153670" w:rsidP="00153670">
      <w:pPr>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Prezentei documentatii s-</w:t>
      </w:r>
      <w:proofErr w:type="gramStart"/>
      <w:r w:rsidRPr="00D92D3D">
        <w:rPr>
          <w:rFonts w:ascii="Times New Roman" w:hAnsi="Times New Roman" w:cs="Times New Roman"/>
          <w:sz w:val="24"/>
          <w:szCs w:val="24"/>
          <w:lang w:val="fr-FR"/>
        </w:rPr>
        <w:t>au atasat</w:t>
      </w:r>
      <w:proofErr w:type="gramEnd"/>
      <w:r w:rsidRPr="00D92D3D">
        <w:rPr>
          <w:rFonts w:ascii="Times New Roman" w:hAnsi="Times New Roman" w:cs="Times New Roman"/>
          <w:sz w:val="24"/>
          <w:szCs w:val="24"/>
          <w:lang w:val="fr-FR"/>
        </w:rPr>
        <w:t xml:space="preserve"> urmatoarele planse :</w:t>
      </w:r>
    </w:p>
    <w:p w:rsidR="00153670" w:rsidRDefault="00153670" w:rsidP="00153670">
      <w:pPr>
        <w:spacing w:after="0"/>
        <w:ind w:left="720"/>
        <w:jc w:val="both"/>
        <w:rPr>
          <w:rFonts w:ascii="Times New Roman" w:hAnsi="Times New Roman" w:cs="Times New Roman"/>
          <w:sz w:val="24"/>
          <w:szCs w:val="24"/>
          <w:lang w:val="fr-FR"/>
        </w:rPr>
      </w:pPr>
      <w:proofErr w:type="gramStart"/>
      <w:r w:rsidRPr="00D92D3D">
        <w:rPr>
          <w:rFonts w:ascii="Times New Roman" w:hAnsi="Times New Roman" w:cs="Times New Roman"/>
          <w:sz w:val="24"/>
          <w:szCs w:val="24"/>
          <w:lang w:val="fr-FR"/>
        </w:rPr>
        <w:t>1.Plan</w:t>
      </w:r>
      <w:proofErr w:type="gramEnd"/>
      <w:r w:rsidRPr="00D92D3D">
        <w:rPr>
          <w:rFonts w:ascii="Times New Roman" w:hAnsi="Times New Roman" w:cs="Times New Roman"/>
          <w:sz w:val="24"/>
          <w:szCs w:val="24"/>
          <w:lang w:val="fr-FR"/>
        </w:rPr>
        <w:t xml:space="preserve"> de incadrare in zona – Plansa nr.1</w:t>
      </w:r>
    </w:p>
    <w:p w:rsidR="00C42840" w:rsidRPr="00D92D3D" w:rsidRDefault="00C42840" w:rsidP="00C42840">
      <w:pPr>
        <w:spacing w:after="0"/>
        <w:ind w:left="720"/>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2</w:t>
      </w:r>
      <w:r w:rsidRPr="00D92D3D">
        <w:rPr>
          <w:rFonts w:ascii="Times New Roman" w:hAnsi="Times New Roman" w:cs="Times New Roman"/>
          <w:sz w:val="24"/>
          <w:szCs w:val="24"/>
          <w:lang w:val="fr-FR"/>
        </w:rPr>
        <w:t>.Plan</w:t>
      </w:r>
      <w:proofErr w:type="gramEnd"/>
      <w:r w:rsidRPr="00D92D3D">
        <w:rPr>
          <w:rFonts w:ascii="Times New Roman" w:hAnsi="Times New Roman" w:cs="Times New Roman"/>
          <w:sz w:val="24"/>
          <w:szCs w:val="24"/>
          <w:lang w:val="fr-FR"/>
        </w:rPr>
        <w:t xml:space="preserve"> de incadrare in zona – Plansa nr.</w:t>
      </w:r>
      <w:r>
        <w:rPr>
          <w:rFonts w:ascii="Times New Roman" w:hAnsi="Times New Roman" w:cs="Times New Roman"/>
          <w:sz w:val="24"/>
          <w:szCs w:val="24"/>
          <w:lang w:val="fr-FR"/>
        </w:rPr>
        <w:t>2</w:t>
      </w:r>
    </w:p>
    <w:p w:rsidR="00153670" w:rsidRDefault="00C42840" w:rsidP="00153670">
      <w:pPr>
        <w:spacing w:after="0"/>
        <w:ind w:left="720"/>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3</w:t>
      </w:r>
      <w:r w:rsidR="00153670" w:rsidRPr="00D92D3D">
        <w:rPr>
          <w:rFonts w:ascii="Times New Roman" w:hAnsi="Times New Roman" w:cs="Times New Roman"/>
          <w:sz w:val="24"/>
          <w:szCs w:val="24"/>
          <w:lang w:val="fr-FR"/>
        </w:rPr>
        <w:t>.Plan</w:t>
      </w:r>
      <w:proofErr w:type="gramEnd"/>
      <w:r w:rsidR="00153670" w:rsidRPr="00D92D3D">
        <w:rPr>
          <w:rFonts w:ascii="Times New Roman" w:hAnsi="Times New Roman" w:cs="Times New Roman"/>
          <w:sz w:val="24"/>
          <w:szCs w:val="24"/>
          <w:lang w:val="fr-FR"/>
        </w:rPr>
        <w:t xml:space="preserve"> de situatie </w:t>
      </w:r>
      <w:r w:rsidR="00153670">
        <w:rPr>
          <w:rFonts w:ascii="Times New Roman" w:hAnsi="Times New Roman" w:cs="Times New Roman"/>
          <w:sz w:val="24"/>
          <w:szCs w:val="24"/>
          <w:lang w:val="fr-FR"/>
        </w:rPr>
        <w:t xml:space="preserve">– Plansa </w:t>
      </w:r>
      <w:r>
        <w:rPr>
          <w:rFonts w:ascii="Times New Roman" w:hAnsi="Times New Roman" w:cs="Times New Roman"/>
          <w:sz w:val="24"/>
          <w:szCs w:val="24"/>
          <w:lang w:val="fr-FR"/>
        </w:rPr>
        <w:t>3</w:t>
      </w:r>
    </w:p>
    <w:p w:rsidR="00E35A86" w:rsidRPr="00D92D3D" w:rsidRDefault="00C42840" w:rsidP="00153670">
      <w:pPr>
        <w:spacing w:after="0"/>
        <w:ind w:left="720"/>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4</w:t>
      </w:r>
      <w:r w:rsidR="00E35A86">
        <w:rPr>
          <w:rFonts w:ascii="Times New Roman" w:hAnsi="Times New Roman" w:cs="Times New Roman"/>
          <w:sz w:val="24"/>
          <w:szCs w:val="24"/>
          <w:lang w:val="fr-FR"/>
        </w:rPr>
        <w:t>.Cabina</w:t>
      </w:r>
      <w:proofErr w:type="gramEnd"/>
      <w:r w:rsidR="00E35A86">
        <w:rPr>
          <w:rFonts w:ascii="Times New Roman" w:hAnsi="Times New Roman" w:cs="Times New Roman"/>
          <w:sz w:val="24"/>
          <w:szCs w:val="24"/>
          <w:lang w:val="fr-FR"/>
        </w:rPr>
        <w:t xml:space="preserve"> foraj – Plansa </w:t>
      </w:r>
      <w:r>
        <w:rPr>
          <w:rFonts w:ascii="Times New Roman" w:hAnsi="Times New Roman" w:cs="Times New Roman"/>
          <w:sz w:val="24"/>
          <w:szCs w:val="24"/>
          <w:lang w:val="fr-FR"/>
        </w:rPr>
        <w:t>4</w:t>
      </w:r>
    </w:p>
    <w:p w:rsidR="00153670" w:rsidRDefault="00153670" w:rsidP="00153670">
      <w:pPr>
        <w:spacing w:after="0" w:line="240" w:lineRule="auto"/>
        <w:ind w:left="720"/>
        <w:jc w:val="both"/>
        <w:rPr>
          <w:rFonts w:ascii="Times New Roman" w:hAnsi="Times New Roman" w:cs="Times New Roman"/>
          <w:sz w:val="24"/>
          <w:szCs w:val="24"/>
          <w:lang w:val="fr-FR"/>
        </w:rPr>
      </w:pP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XIII.</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Pentru proiectele care intră sub incidența prevederilor </w:t>
      </w:r>
      <w:hyperlink r:id="rId22" w:anchor="p-48878121" w:tgtFrame="_blank" w:history="1">
        <w:r w:rsidRPr="00D92D3D">
          <w:rPr>
            <w:rFonts w:ascii="Times New Roman" w:eastAsia="Times New Roman" w:hAnsi="Times New Roman" w:cs="Times New Roman"/>
            <w:b/>
            <w:sz w:val="24"/>
            <w:szCs w:val="24"/>
            <w:u w:val="single"/>
          </w:rPr>
          <w:t>art. 28</w:t>
        </w:r>
      </w:hyperlink>
      <w:r w:rsidRPr="00D92D3D">
        <w:rPr>
          <w:rFonts w:ascii="Times New Roman" w:eastAsia="Times New Roman" w:hAnsi="Times New Roman" w:cs="Times New Roman"/>
          <w:b/>
          <w:sz w:val="24"/>
          <w:szCs w:val="24"/>
        </w:rPr>
        <w:t> din Ordonanța de urgență a Guvernului nr. 57/2007 privind regimul ariilor naturale protejate, conservarea habitatelor naturale, a florei și faunei sălbatice, aprobată cu modificări și completări prin Legea </w:t>
      </w:r>
      <w:hyperlink r:id="rId23" w:tgtFrame="_blank" w:history="1">
        <w:r w:rsidRPr="00D92D3D">
          <w:rPr>
            <w:rFonts w:ascii="Times New Roman" w:eastAsia="Times New Roman" w:hAnsi="Times New Roman" w:cs="Times New Roman"/>
            <w:b/>
            <w:sz w:val="24"/>
            <w:szCs w:val="24"/>
            <w:u w:val="single"/>
          </w:rPr>
          <w:t>nr. 49/2011</w:t>
        </w:r>
      </w:hyperlink>
      <w:r w:rsidRPr="00D92D3D">
        <w:rPr>
          <w:rFonts w:ascii="Times New Roman" w:eastAsia="Times New Roman" w:hAnsi="Times New Roman" w:cs="Times New Roman"/>
          <w:b/>
          <w:sz w:val="24"/>
          <w:szCs w:val="24"/>
        </w:rPr>
        <w:t xml:space="preserve">, cu modificările și completările ulterioare, memoriul </w:t>
      </w:r>
      <w:proofErr w:type="gramStart"/>
      <w:r w:rsidRPr="00D92D3D">
        <w:rPr>
          <w:rFonts w:ascii="Times New Roman" w:eastAsia="Times New Roman" w:hAnsi="Times New Roman" w:cs="Times New Roman"/>
          <w:b/>
          <w:sz w:val="24"/>
          <w:szCs w:val="24"/>
        </w:rPr>
        <w:t>va</w:t>
      </w:r>
      <w:proofErr w:type="gramEnd"/>
      <w:r w:rsidRPr="00D92D3D">
        <w:rPr>
          <w:rFonts w:ascii="Times New Roman" w:eastAsia="Times New Roman" w:hAnsi="Times New Roman" w:cs="Times New Roman"/>
          <w:b/>
          <w:sz w:val="24"/>
          <w:szCs w:val="24"/>
        </w:rPr>
        <w:t xml:space="preserve"> fi completat cu următoarele:</w:t>
      </w: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a)</w:t>
      </w:r>
      <w:r w:rsidRPr="00D92D3D">
        <w:rPr>
          <w:rFonts w:ascii="Times New Roman" w:eastAsia="Times New Roman" w:hAnsi="Times New Roman" w:cs="Times New Roman"/>
          <w:b/>
          <w:sz w:val="24"/>
          <w:szCs w:val="24"/>
        </w:rPr>
        <w:t> </w:t>
      </w:r>
      <w:proofErr w:type="gramStart"/>
      <w:r w:rsidRPr="00D92D3D">
        <w:rPr>
          <w:rFonts w:ascii="Times New Roman" w:eastAsia="Times New Roman" w:hAnsi="Times New Roman" w:cs="Times New Roman"/>
          <w:b/>
          <w:sz w:val="24"/>
          <w:szCs w:val="24"/>
        </w:rPr>
        <w:t>descrierea</w:t>
      </w:r>
      <w:proofErr w:type="gramEnd"/>
      <w:r w:rsidRPr="00D92D3D">
        <w:rPr>
          <w:rFonts w:ascii="Times New Roman" w:eastAsia="Times New Roman" w:hAnsi="Times New Roman" w:cs="Times New Roman"/>
          <w:b/>
          <w:sz w:val="24"/>
          <w:szCs w:val="24"/>
        </w:rPr>
        <w:t xml:space="preserve">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b)</w:t>
      </w:r>
      <w:r w:rsidRPr="00D92D3D">
        <w:rPr>
          <w:rFonts w:ascii="Times New Roman" w:eastAsia="Times New Roman" w:hAnsi="Times New Roman" w:cs="Times New Roman"/>
          <w:b/>
          <w:sz w:val="24"/>
          <w:szCs w:val="24"/>
        </w:rPr>
        <w:t> </w:t>
      </w:r>
      <w:proofErr w:type="gramStart"/>
      <w:r w:rsidRPr="00D92D3D">
        <w:rPr>
          <w:rFonts w:ascii="Times New Roman" w:eastAsia="Times New Roman" w:hAnsi="Times New Roman" w:cs="Times New Roman"/>
          <w:b/>
          <w:sz w:val="24"/>
          <w:szCs w:val="24"/>
        </w:rPr>
        <w:t>numele</w:t>
      </w:r>
      <w:proofErr w:type="gramEnd"/>
      <w:r w:rsidRPr="00D92D3D">
        <w:rPr>
          <w:rFonts w:ascii="Times New Roman" w:eastAsia="Times New Roman" w:hAnsi="Times New Roman" w:cs="Times New Roman"/>
          <w:b/>
          <w:sz w:val="24"/>
          <w:szCs w:val="24"/>
        </w:rPr>
        <w:t xml:space="preserve"> și codul ariei naturale protejate de interes comunitar;</w:t>
      </w: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c)</w:t>
      </w:r>
      <w:r w:rsidRPr="00D92D3D">
        <w:rPr>
          <w:rFonts w:ascii="Times New Roman" w:eastAsia="Times New Roman" w:hAnsi="Times New Roman" w:cs="Times New Roman"/>
          <w:b/>
          <w:sz w:val="24"/>
          <w:szCs w:val="24"/>
        </w:rPr>
        <w:t> </w:t>
      </w:r>
      <w:proofErr w:type="gramStart"/>
      <w:r w:rsidRPr="00D92D3D">
        <w:rPr>
          <w:rFonts w:ascii="Times New Roman" w:eastAsia="Times New Roman" w:hAnsi="Times New Roman" w:cs="Times New Roman"/>
          <w:b/>
          <w:sz w:val="24"/>
          <w:szCs w:val="24"/>
        </w:rPr>
        <w:t>prezența</w:t>
      </w:r>
      <w:proofErr w:type="gramEnd"/>
      <w:r w:rsidRPr="00D92D3D">
        <w:rPr>
          <w:rFonts w:ascii="Times New Roman" w:eastAsia="Times New Roman" w:hAnsi="Times New Roman" w:cs="Times New Roman"/>
          <w:b/>
          <w:sz w:val="24"/>
          <w:szCs w:val="24"/>
        </w:rPr>
        <w:t xml:space="preserve"> și efectivele/suprafețele acoperite de specii și habitate de interes comunitar în zona proiectului;</w:t>
      </w: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d)</w:t>
      </w:r>
      <w:r w:rsidRPr="00D92D3D">
        <w:rPr>
          <w:rFonts w:ascii="Times New Roman" w:eastAsia="Times New Roman" w:hAnsi="Times New Roman" w:cs="Times New Roman"/>
          <w:b/>
          <w:sz w:val="24"/>
          <w:szCs w:val="24"/>
        </w:rPr>
        <w:t> </w:t>
      </w:r>
      <w:proofErr w:type="gramStart"/>
      <w:r w:rsidRPr="00D92D3D">
        <w:rPr>
          <w:rFonts w:ascii="Times New Roman" w:eastAsia="Times New Roman" w:hAnsi="Times New Roman" w:cs="Times New Roman"/>
          <w:b/>
          <w:sz w:val="24"/>
          <w:szCs w:val="24"/>
        </w:rPr>
        <w:t>se</w:t>
      </w:r>
      <w:proofErr w:type="gramEnd"/>
      <w:r w:rsidRPr="00D92D3D">
        <w:rPr>
          <w:rFonts w:ascii="Times New Roman" w:eastAsia="Times New Roman" w:hAnsi="Times New Roman" w:cs="Times New Roman"/>
          <w:b/>
          <w:sz w:val="24"/>
          <w:szCs w:val="24"/>
        </w:rPr>
        <w:t xml:space="preserve"> va preciza dacă proiectul propus nu are legătură directă cu sau nu este necesar pentru managementul conservării ariei naturale protejate de interes comunitar;</w:t>
      </w:r>
    </w:p>
    <w:p w:rsidR="00153670"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e)</w:t>
      </w:r>
      <w:r w:rsidRPr="00D92D3D">
        <w:rPr>
          <w:rFonts w:ascii="Times New Roman" w:eastAsia="Times New Roman" w:hAnsi="Times New Roman" w:cs="Times New Roman"/>
          <w:b/>
          <w:sz w:val="24"/>
          <w:szCs w:val="24"/>
        </w:rPr>
        <w:t> </w:t>
      </w:r>
      <w:proofErr w:type="gramStart"/>
      <w:r w:rsidRPr="00D92D3D">
        <w:rPr>
          <w:rFonts w:ascii="Times New Roman" w:eastAsia="Times New Roman" w:hAnsi="Times New Roman" w:cs="Times New Roman"/>
          <w:b/>
          <w:sz w:val="24"/>
          <w:szCs w:val="24"/>
        </w:rPr>
        <w:t>se</w:t>
      </w:r>
      <w:proofErr w:type="gramEnd"/>
      <w:r w:rsidRPr="00D92D3D">
        <w:rPr>
          <w:rFonts w:ascii="Times New Roman" w:eastAsia="Times New Roman" w:hAnsi="Times New Roman" w:cs="Times New Roman"/>
          <w:b/>
          <w:sz w:val="24"/>
          <w:szCs w:val="24"/>
        </w:rPr>
        <w:t xml:space="preserve"> va estima impactul potențial al proiectului asupra speciilor și habitatelor din aria naturală protejată de interes comunitar;</w:t>
      </w:r>
    </w:p>
    <w:p w:rsidR="00E35A86" w:rsidRPr="00D92D3D" w:rsidRDefault="00E35A86" w:rsidP="00E35A86">
      <w:pPr>
        <w:tabs>
          <w:tab w:val="left" w:pos="567"/>
          <w:tab w:val="left" w:pos="10710"/>
        </w:tabs>
        <w:spacing w:after="0"/>
        <w:ind w:left="720"/>
        <w:jc w:val="both"/>
        <w:rPr>
          <w:rFonts w:ascii="Times New Roman" w:hAnsi="Times New Roman" w:cs="Times New Roman"/>
          <w:sz w:val="24"/>
          <w:szCs w:val="24"/>
          <w:lang w:val="fr-FR"/>
        </w:rPr>
      </w:pPr>
      <w:r>
        <w:rPr>
          <w:rFonts w:ascii="Times New Roman" w:hAnsi="Times New Roman" w:cs="Times New Roman"/>
          <w:b/>
          <w:sz w:val="24"/>
          <w:szCs w:val="24"/>
          <w:lang w:val="fr-FR"/>
        </w:rPr>
        <w:lastRenderedPageBreak/>
        <w:t xml:space="preserve">                                                                 -21</w:t>
      </w:r>
      <w:r w:rsidRPr="00D92D3D">
        <w:rPr>
          <w:rFonts w:ascii="Times New Roman" w:hAnsi="Times New Roman" w:cs="Times New Roman"/>
          <w:b/>
          <w:sz w:val="24"/>
          <w:szCs w:val="24"/>
          <w:lang w:val="fr-FR"/>
        </w:rPr>
        <w:t xml:space="preserve"> </w:t>
      </w:r>
      <w:r>
        <w:rPr>
          <w:rFonts w:ascii="Times New Roman" w:hAnsi="Times New Roman" w:cs="Times New Roman"/>
          <w:b/>
          <w:sz w:val="24"/>
          <w:szCs w:val="24"/>
          <w:lang w:val="fr-FR"/>
        </w:rPr>
        <w:t>–</w:t>
      </w:r>
    </w:p>
    <w:p w:rsidR="00E35A86" w:rsidRDefault="00E35A86" w:rsidP="00153670">
      <w:pPr>
        <w:spacing w:after="0" w:line="240" w:lineRule="auto"/>
        <w:ind w:left="720"/>
        <w:jc w:val="both"/>
        <w:rPr>
          <w:rFonts w:ascii="Times New Roman" w:eastAsia="Times New Roman" w:hAnsi="Times New Roman" w:cs="Times New Roman"/>
          <w:b/>
          <w:sz w:val="24"/>
          <w:szCs w:val="24"/>
        </w:rPr>
      </w:pPr>
    </w:p>
    <w:p w:rsidR="00153670"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f)</w:t>
      </w:r>
      <w:r w:rsidRPr="00D92D3D">
        <w:rPr>
          <w:rFonts w:ascii="Times New Roman" w:eastAsia="Times New Roman" w:hAnsi="Times New Roman" w:cs="Times New Roman"/>
          <w:b/>
          <w:sz w:val="24"/>
          <w:szCs w:val="24"/>
        </w:rPr>
        <w:t> </w:t>
      </w:r>
      <w:proofErr w:type="gramStart"/>
      <w:r w:rsidRPr="00D92D3D">
        <w:rPr>
          <w:rFonts w:ascii="Times New Roman" w:eastAsia="Times New Roman" w:hAnsi="Times New Roman" w:cs="Times New Roman"/>
          <w:b/>
          <w:sz w:val="24"/>
          <w:szCs w:val="24"/>
        </w:rPr>
        <w:t>alte</w:t>
      </w:r>
      <w:proofErr w:type="gramEnd"/>
      <w:r w:rsidRPr="00D92D3D">
        <w:rPr>
          <w:rFonts w:ascii="Times New Roman" w:eastAsia="Times New Roman" w:hAnsi="Times New Roman" w:cs="Times New Roman"/>
          <w:b/>
          <w:sz w:val="24"/>
          <w:szCs w:val="24"/>
        </w:rPr>
        <w:t xml:space="preserve"> informații prevăzute în legislația în vigoare.</w:t>
      </w:r>
    </w:p>
    <w:p w:rsidR="00153670" w:rsidRDefault="00153670" w:rsidP="00153670">
      <w:pPr>
        <w:spacing w:after="0" w:line="240" w:lineRule="auto"/>
        <w:ind w:left="720"/>
        <w:jc w:val="both"/>
        <w:rPr>
          <w:rFonts w:ascii="Times New Roman" w:eastAsia="Times New Roman" w:hAnsi="Times New Roman" w:cs="Times New Roman"/>
          <w:b/>
          <w:sz w:val="24"/>
          <w:szCs w:val="24"/>
        </w:rPr>
      </w:pPr>
    </w:p>
    <w:p w:rsidR="00153670" w:rsidRPr="00D40A3E" w:rsidRDefault="00153670" w:rsidP="00153670">
      <w:pPr>
        <w:autoSpaceDE w:val="0"/>
        <w:autoSpaceDN w:val="0"/>
        <w:adjustRightInd w:val="0"/>
        <w:spacing w:after="0" w:line="276" w:lineRule="auto"/>
        <w:ind w:left="720"/>
        <w:jc w:val="both"/>
        <w:rPr>
          <w:rFonts w:ascii="Times New Roman" w:hAnsi="Times New Roman" w:cs="Times New Roman"/>
          <w:b/>
          <w:i/>
          <w:sz w:val="24"/>
          <w:szCs w:val="24"/>
          <w:lang w:val="fr-FR"/>
        </w:rPr>
      </w:pPr>
      <w:r w:rsidRPr="00D92D3D">
        <w:rPr>
          <w:rFonts w:ascii="Times New Roman" w:hAnsi="Times New Roman" w:cs="Times New Roman"/>
          <w:sz w:val="24"/>
          <w:szCs w:val="24"/>
          <w:lang w:val="fr-FR"/>
        </w:rPr>
        <w:t>Proiectul propus nu intra sub incidenta art.28 din Ordonanta de urgenta a Guvernului nr.57/2007 privind regimul ariilor naturale protejate, conservarea habitatelor naturale, a florei si faunei salbatice, cu modifica</w:t>
      </w:r>
      <w:r>
        <w:rPr>
          <w:rFonts w:ascii="Times New Roman" w:hAnsi="Times New Roman" w:cs="Times New Roman"/>
          <w:sz w:val="24"/>
          <w:szCs w:val="24"/>
          <w:lang w:val="fr-FR"/>
        </w:rPr>
        <w:t xml:space="preserve">rile si completarile ulterioare, conform precizarilor din </w:t>
      </w:r>
      <w:r>
        <w:rPr>
          <w:rFonts w:ascii="Times New Roman" w:hAnsi="Times New Roman" w:cs="Times New Roman"/>
          <w:b/>
          <w:i/>
          <w:sz w:val="24"/>
          <w:szCs w:val="24"/>
          <w:lang w:val="fr-FR"/>
        </w:rPr>
        <w:t>De</w:t>
      </w:r>
      <w:r w:rsidR="00E35A86">
        <w:rPr>
          <w:rFonts w:ascii="Times New Roman" w:hAnsi="Times New Roman" w:cs="Times New Roman"/>
          <w:b/>
          <w:i/>
          <w:sz w:val="24"/>
          <w:szCs w:val="24"/>
          <w:lang w:val="fr-FR"/>
        </w:rPr>
        <w:t>cizia etapei de incadrare nr.9</w:t>
      </w:r>
      <w:r w:rsidR="00C42840">
        <w:rPr>
          <w:rFonts w:ascii="Times New Roman" w:hAnsi="Times New Roman" w:cs="Times New Roman"/>
          <w:b/>
          <w:i/>
          <w:sz w:val="24"/>
          <w:szCs w:val="24"/>
          <w:lang w:val="fr-FR"/>
        </w:rPr>
        <w:t>9</w:t>
      </w:r>
      <w:r w:rsidR="00E35A86">
        <w:rPr>
          <w:rFonts w:ascii="Times New Roman" w:hAnsi="Times New Roman" w:cs="Times New Roman"/>
          <w:b/>
          <w:i/>
          <w:sz w:val="24"/>
          <w:szCs w:val="24"/>
          <w:lang w:val="fr-FR"/>
        </w:rPr>
        <w:t>/24</w:t>
      </w:r>
      <w:r>
        <w:rPr>
          <w:rFonts w:ascii="Times New Roman" w:hAnsi="Times New Roman" w:cs="Times New Roman"/>
          <w:b/>
          <w:i/>
          <w:sz w:val="24"/>
          <w:szCs w:val="24"/>
          <w:lang w:val="fr-FR"/>
        </w:rPr>
        <w:t>.0</w:t>
      </w:r>
      <w:r w:rsidR="00E35A86">
        <w:rPr>
          <w:rFonts w:ascii="Times New Roman" w:hAnsi="Times New Roman" w:cs="Times New Roman"/>
          <w:b/>
          <w:i/>
          <w:sz w:val="24"/>
          <w:szCs w:val="24"/>
          <w:lang w:val="fr-FR"/>
        </w:rPr>
        <w:t>3.2023</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p>
    <w:p w:rsidR="00153670"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XIV.</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 xml:space="preserve">Pentru proiectele care se realizează pe ape sau au legătură cu apele, memoriul </w:t>
      </w:r>
      <w:proofErr w:type="gramStart"/>
      <w:r w:rsidRPr="00D92D3D">
        <w:rPr>
          <w:rFonts w:ascii="Times New Roman" w:eastAsia="Times New Roman" w:hAnsi="Times New Roman" w:cs="Times New Roman"/>
          <w:b/>
          <w:sz w:val="24"/>
          <w:szCs w:val="24"/>
        </w:rPr>
        <w:t>va</w:t>
      </w:r>
      <w:proofErr w:type="gramEnd"/>
      <w:r w:rsidRPr="00D92D3D">
        <w:rPr>
          <w:rFonts w:ascii="Times New Roman" w:eastAsia="Times New Roman" w:hAnsi="Times New Roman" w:cs="Times New Roman"/>
          <w:b/>
          <w:sz w:val="24"/>
          <w:szCs w:val="24"/>
        </w:rPr>
        <w:t xml:space="preserve"> fi completat cu următoarele informații, preluate din Planurile de management bazinale, actualizate:</w:t>
      </w: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14.1.</w:t>
      </w:r>
      <w:r w:rsidRPr="00D92D3D">
        <w:rPr>
          <w:rFonts w:ascii="Times New Roman" w:eastAsia="Times New Roman" w:hAnsi="Times New Roman" w:cs="Times New Roman"/>
          <w:b/>
          <w:sz w:val="24"/>
          <w:szCs w:val="24"/>
        </w:rPr>
        <w:t> Localizarea proiectului:</w:t>
      </w: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w:t>
      </w:r>
      <w:r w:rsidRPr="00D92D3D">
        <w:rPr>
          <w:rFonts w:ascii="Times New Roman" w:eastAsia="Times New Roman" w:hAnsi="Times New Roman" w:cs="Times New Roman"/>
          <w:b/>
          <w:sz w:val="24"/>
          <w:szCs w:val="24"/>
        </w:rPr>
        <w:t> </w:t>
      </w:r>
      <w:proofErr w:type="gramStart"/>
      <w:r w:rsidRPr="00D92D3D">
        <w:rPr>
          <w:rFonts w:ascii="Times New Roman" w:eastAsia="Times New Roman" w:hAnsi="Times New Roman" w:cs="Times New Roman"/>
          <w:b/>
          <w:sz w:val="24"/>
          <w:szCs w:val="24"/>
        </w:rPr>
        <w:t>bazinul</w:t>
      </w:r>
      <w:proofErr w:type="gramEnd"/>
      <w:r w:rsidRPr="00D92D3D">
        <w:rPr>
          <w:rFonts w:ascii="Times New Roman" w:eastAsia="Times New Roman" w:hAnsi="Times New Roman" w:cs="Times New Roman"/>
          <w:b/>
          <w:sz w:val="24"/>
          <w:szCs w:val="24"/>
        </w:rPr>
        <w:t xml:space="preserve"> hidrografic;</w:t>
      </w: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w:t>
      </w:r>
      <w:r w:rsidRPr="00D92D3D">
        <w:rPr>
          <w:rFonts w:ascii="Times New Roman" w:eastAsia="Times New Roman" w:hAnsi="Times New Roman" w:cs="Times New Roman"/>
          <w:b/>
          <w:sz w:val="24"/>
          <w:szCs w:val="24"/>
        </w:rPr>
        <w:t> </w:t>
      </w:r>
      <w:proofErr w:type="gramStart"/>
      <w:r w:rsidRPr="00D92D3D">
        <w:rPr>
          <w:rFonts w:ascii="Times New Roman" w:eastAsia="Times New Roman" w:hAnsi="Times New Roman" w:cs="Times New Roman"/>
          <w:b/>
          <w:sz w:val="24"/>
          <w:szCs w:val="24"/>
        </w:rPr>
        <w:t>cursul</w:t>
      </w:r>
      <w:proofErr w:type="gramEnd"/>
      <w:r w:rsidRPr="00D92D3D">
        <w:rPr>
          <w:rFonts w:ascii="Times New Roman" w:eastAsia="Times New Roman" w:hAnsi="Times New Roman" w:cs="Times New Roman"/>
          <w:b/>
          <w:sz w:val="24"/>
          <w:szCs w:val="24"/>
        </w:rPr>
        <w:t xml:space="preserve"> de apă: denumirea și codul cadastral;</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w:t>
      </w:r>
      <w:r w:rsidRPr="00D92D3D">
        <w:rPr>
          <w:rFonts w:ascii="Times New Roman" w:eastAsia="Times New Roman" w:hAnsi="Times New Roman" w:cs="Times New Roman"/>
          <w:b/>
          <w:sz w:val="24"/>
          <w:szCs w:val="24"/>
        </w:rPr>
        <w:t> </w:t>
      </w:r>
      <w:proofErr w:type="gramStart"/>
      <w:r w:rsidRPr="00D92D3D">
        <w:rPr>
          <w:rFonts w:ascii="Times New Roman" w:eastAsia="Times New Roman" w:hAnsi="Times New Roman" w:cs="Times New Roman"/>
          <w:b/>
          <w:sz w:val="24"/>
          <w:szCs w:val="24"/>
        </w:rPr>
        <w:t>corpul</w:t>
      </w:r>
      <w:proofErr w:type="gramEnd"/>
      <w:r w:rsidRPr="00D92D3D">
        <w:rPr>
          <w:rFonts w:ascii="Times New Roman" w:eastAsia="Times New Roman" w:hAnsi="Times New Roman" w:cs="Times New Roman"/>
          <w:b/>
          <w:sz w:val="24"/>
          <w:szCs w:val="24"/>
        </w:rPr>
        <w:t xml:space="preserve"> de apă (de suprafață și/sau subteran): denumire și cod</w:t>
      </w:r>
      <w:r w:rsidRPr="00D92D3D">
        <w:rPr>
          <w:rFonts w:ascii="Times New Roman" w:eastAsia="Times New Roman" w:hAnsi="Times New Roman" w:cs="Times New Roman"/>
          <w:sz w:val="24"/>
          <w:szCs w:val="24"/>
        </w:rPr>
        <w:t>.</w:t>
      </w:r>
    </w:p>
    <w:p w:rsidR="00153670" w:rsidRPr="00B61091" w:rsidRDefault="00153670" w:rsidP="00153670">
      <w:pPr>
        <w:tabs>
          <w:tab w:val="left" w:pos="360"/>
        </w:tabs>
        <w:overflowPunct w:val="0"/>
        <w:autoSpaceDE w:val="0"/>
        <w:autoSpaceDN w:val="0"/>
        <w:adjustRightInd w:val="0"/>
        <w:spacing w:after="0"/>
        <w:ind w:left="720"/>
        <w:jc w:val="both"/>
        <w:rPr>
          <w:rFonts w:ascii="Times New Roman" w:hAnsi="Times New Roman" w:cs="Times New Roman"/>
          <w:sz w:val="24"/>
          <w:szCs w:val="24"/>
        </w:rPr>
      </w:pPr>
      <w:r w:rsidRPr="00B61091">
        <w:rPr>
          <w:rFonts w:ascii="Times New Roman" w:hAnsi="Times New Roman" w:cs="Times New Roman"/>
          <w:sz w:val="24"/>
          <w:szCs w:val="24"/>
        </w:rPr>
        <w:t xml:space="preserve">- </w:t>
      </w:r>
      <w:r w:rsidRPr="00B61091">
        <w:rPr>
          <w:rFonts w:ascii="Times New Roman" w:hAnsi="Times New Roman" w:cs="Times New Roman"/>
          <w:i/>
          <w:sz w:val="24"/>
          <w:szCs w:val="24"/>
        </w:rPr>
        <w:t xml:space="preserve">Bazin hidrografic </w:t>
      </w:r>
      <w:proofErr w:type="gramStart"/>
      <w:r w:rsidRPr="00B61091">
        <w:rPr>
          <w:rFonts w:ascii="Times New Roman" w:hAnsi="Times New Roman" w:cs="Times New Roman"/>
          <w:i/>
          <w:sz w:val="24"/>
          <w:szCs w:val="24"/>
        </w:rPr>
        <w:t xml:space="preserve">- </w:t>
      </w:r>
      <w:r w:rsidRPr="00B61091">
        <w:rPr>
          <w:rFonts w:ascii="Times New Roman" w:hAnsi="Times New Roman" w:cs="Times New Roman"/>
          <w:sz w:val="24"/>
          <w:szCs w:val="24"/>
        </w:rPr>
        <w:t xml:space="preserve"> </w:t>
      </w:r>
      <w:r w:rsidRPr="00D40A3E">
        <w:rPr>
          <w:rFonts w:ascii="Times New Roman" w:hAnsi="Times New Roman" w:cs="Times New Roman"/>
          <w:b/>
          <w:sz w:val="24"/>
          <w:szCs w:val="24"/>
        </w:rPr>
        <w:t>Dunăre</w:t>
      </w:r>
      <w:proofErr w:type="gramEnd"/>
    </w:p>
    <w:p w:rsidR="00153670" w:rsidRPr="00B61091" w:rsidRDefault="00153670" w:rsidP="00153670">
      <w:pPr>
        <w:tabs>
          <w:tab w:val="left" w:pos="360"/>
        </w:tabs>
        <w:overflowPunct w:val="0"/>
        <w:autoSpaceDE w:val="0"/>
        <w:autoSpaceDN w:val="0"/>
        <w:adjustRightInd w:val="0"/>
        <w:spacing w:after="0"/>
        <w:ind w:left="720"/>
        <w:jc w:val="both"/>
        <w:rPr>
          <w:rFonts w:ascii="Times New Roman" w:hAnsi="Times New Roman" w:cs="Times New Roman"/>
          <w:sz w:val="24"/>
          <w:szCs w:val="24"/>
        </w:rPr>
      </w:pPr>
      <w:r w:rsidRPr="00B61091">
        <w:rPr>
          <w:rFonts w:ascii="Times New Roman" w:hAnsi="Times New Roman" w:cs="Times New Roman"/>
          <w:sz w:val="24"/>
          <w:szCs w:val="24"/>
        </w:rPr>
        <w:t xml:space="preserve">- </w:t>
      </w:r>
      <w:r w:rsidRPr="00B61091">
        <w:rPr>
          <w:rFonts w:ascii="Times New Roman" w:hAnsi="Times New Roman" w:cs="Times New Roman"/>
          <w:i/>
          <w:sz w:val="24"/>
          <w:szCs w:val="24"/>
        </w:rPr>
        <w:t xml:space="preserve">Cursul de </w:t>
      </w:r>
      <w:proofErr w:type="gramStart"/>
      <w:r w:rsidRPr="00B61091">
        <w:rPr>
          <w:rFonts w:ascii="Times New Roman" w:hAnsi="Times New Roman" w:cs="Times New Roman"/>
          <w:i/>
          <w:sz w:val="24"/>
          <w:szCs w:val="24"/>
        </w:rPr>
        <w:t>apă</w:t>
      </w:r>
      <w:proofErr w:type="gramEnd"/>
      <w:r w:rsidRPr="00B61091">
        <w:rPr>
          <w:rFonts w:ascii="Times New Roman" w:hAnsi="Times New Roman" w:cs="Times New Roman"/>
          <w:sz w:val="24"/>
          <w:szCs w:val="24"/>
        </w:rPr>
        <w:t xml:space="preserve"> – </w:t>
      </w:r>
      <w:r w:rsidRPr="00D40A3E">
        <w:rPr>
          <w:rFonts w:ascii="Times New Roman" w:hAnsi="Times New Roman" w:cs="Times New Roman"/>
          <w:b/>
          <w:sz w:val="24"/>
          <w:szCs w:val="24"/>
        </w:rPr>
        <w:t>Dunarea</w:t>
      </w:r>
    </w:p>
    <w:p w:rsidR="00153670" w:rsidRPr="00B61091" w:rsidRDefault="00153670" w:rsidP="00153670">
      <w:pPr>
        <w:tabs>
          <w:tab w:val="left" w:pos="360"/>
        </w:tabs>
        <w:overflowPunct w:val="0"/>
        <w:autoSpaceDE w:val="0"/>
        <w:autoSpaceDN w:val="0"/>
        <w:adjustRightInd w:val="0"/>
        <w:spacing w:after="0"/>
        <w:ind w:left="720"/>
        <w:jc w:val="both"/>
        <w:rPr>
          <w:rFonts w:ascii="Times New Roman" w:hAnsi="Times New Roman" w:cs="Times New Roman"/>
          <w:sz w:val="24"/>
          <w:szCs w:val="24"/>
        </w:rPr>
      </w:pPr>
      <w:r w:rsidRPr="00B61091">
        <w:rPr>
          <w:rFonts w:ascii="Times New Roman" w:hAnsi="Times New Roman" w:cs="Times New Roman"/>
          <w:sz w:val="24"/>
          <w:szCs w:val="24"/>
        </w:rPr>
        <w:t xml:space="preserve">- </w:t>
      </w:r>
      <w:r w:rsidRPr="00B61091">
        <w:rPr>
          <w:rFonts w:ascii="Times New Roman" w:hAnsi="Times New Roman" w:cs="Times New Roman"/>
          <w:i/>
          <w:sz w:val="24"/>
          <w:szCs w:val="24"/>
        </w:rPr>
        <w:t xml:space="preserve">Cod </w:t>
      </w:r>
      <w:proofErr w:type="gramStart"/>
      <w:r w:rsidRPr="00B61091">
        <w:rPr>
          <w:rFonts w:ascii="Times New Roman" w:hAnsi="Times New Roman" w:cs="Times New Roman"/>
          <w:i/>
          <w:sz w:val="24"/>
          <w:szCs w:val="24"/>
        </w:rPr>
        <w:t>cadastral</w:t>
      </w:r>
      <w:r w:rsidRPr="00B61091">
        <w:rPr>
          <w:rFonts w:ascii="Times New Roman" w:hAnsi="Times New Roman" w:cs="Times New Roman"/>
          <w:sz w:val="24"/>
          <w:szCs w:val="24"/>
        </w:rPr>
        <w:t> :</w:t>
      </w:r>
      <w:proofErr w:type="gramEnd"/>
      <w:r w:rsidRPr="00B61091">
        <w:rPr>
          <w:rFonts w:ascii="Times New Roman" w:hAnsi="Times New Roman" w:cs="Times New Roman"/>
          <w:sz w:val="24"/>
          <w:szCs w:val="24"/>
        </w:rPr>
        <w:t xml:space="preserve"> </w:t>
      </w:r>
      <w:r w:rsidRPr="00D40A3E">
        <w:rPr>
          <w:rFonts w:ascii="Times New Roman" w:hAnsi="Times New Roman" w:cs="Times New Roman"/>
          <w:b/>
          <w:sz w:val="24"/>
          <w:szCs w:val="24"/>
        </w:rPr>
        <w:t>XIV–1.000.00.00.00.0</w:t>
      </w:r>
    </w:p>
    <w:p w:rsidR="00153670" w:rsidRPr="00B61091" w:rsidRDefault="00153670" w:rsidP="00153670">
      <w:pPr>
        <w:tabs>
          <w:tab w:val="left" w:pos="360"/>
        </w:tabs>
        <w:overflowPunct w:val="0"/>
        <w:autoSpaceDE w:val="0"/>
        <w:autoSpaceDN w:val="0"/>
        <w:adjustRightInd w:val="0"/>
        <w:spacing w:after="0"/>
        <w:ind w:left="720"/>
        <w:jc w:val="both"/>
        <w:rPr>
          <w:rFonts w:ascii="Times New Roman" w:hAnsi="Times New Roman" w:cs="Times New Roman"/>
          <w:sz w:val="24"/>
          <w:szCs w:val="24"/>
        </w:rPr>
      </w:pPr>
      <w:r w:rsidRPr="00B61091">
        <w:rPr>
          <w:rFonts w:ascii="Times New Roman" w:hAnsi="Times New Roman" w:cs="Times New Roman"/>
          <w:sz w:val="24"/>
          <w:szCs w:val="24"/>
        </w:rPr>
        <w:t xml:space="preserve">-Intravilan </w:t>
      </w:r>
      <w:r w:rsidR="00E35A86">
        <w:rPr>
          <w:rFonts w:ascii="Times New Roman" w:hAnsi="Times New Roman" w:cs="Times New Roman"/>
          <w:sz w:val="24"/>
          <w:szCs w:val="24"/>
        </w:rPr>
        <w:t>sat Cataloi,</w:t>
      </w:r>
      <w:r w:rsidRPr="00B61091">
        <w:rPr>
          <w:rFonts w:ascii="Times New Roman" w:hAnsi="Times New Roman" w:cs="Times New Roman"/>
          <w:sz w:val="24"/>
          <w:szCs w:val="24"/>
        </w:rPr>
        <w:t xml:space="preserve"> </w:t>
      </w:r>
      <w:r w:rsidRPr="00B61091">
        <w:rPr>
          <w:rFonts w:ascii="Times New Roman" w:hAnsi="Times New Roman" w:cs="Times New Roman"/>
          <w:sz w:val="24"/>
          <w:szCs w:val="24"/>
          <w:lang w:val="fr-FR"/>
        </w:rPr>
        <w:t xml:space="preserve">T </w:t>
      </w:r>
      <w:r w:rsidR="00C42840">
        <w:rPr>
          <w:rFonts w:ascii="Times New Roman" w:hAnsi="Times New Roman" w:cs="Times New Roman"/>
          <w:sz w:val="24"/>
          <w:szCs w:val="24"/>
          <w:lang w:val="fr-FR"/>
        </w:rPr>
        <w:t>40</w:t>
      </w:r>
      <w:r w:rsidRPr="00B61091">
        <w:rPr>
          <w:rFonts w:ascii="Times New Roman" w:hAnsi="Times New Roman" w:cs="Times New Roman"/>
          <w:sz w:val="24"/>
          <w:szCs w:val="24"/>
          <w:lang w:val="fr-FR"/>
        </w:rPr>
        <w:t xml:space="preserve">; Cc </w:t>
      </w:r>
      <w:r w:rsidR="00E35A86">
        <w:rPr>
          <w:rFonts w:ascii="Times New Roman" w:hAnsi="Times New Roman" w:cs="Times New Roman"/>
          <w:sz w:val="24"/>
          <w:szCs w:val="24"/>
          <w:lang w:val="fr-FR"/>
        </w:rPr>
        <w:t>5</w:t>
      </w:r>
      <w:r w:rsidR="00C42840">
        <w:rPr>
          <w:rFonts w:ascii="Times New Roman" w:hAnsi="Times New Roman" w:cs="Times New Roman"/>
          <w:sz w:val="24"/>
          <w:szCs w:val="24"/>
          <w:lang w:val="fr-FR"/>
        </w:rPr>
        <w:t>63</w:t>
      </w:r>
      <w:r w:rsidR="00E35A86">
        <w:rPr>
          <w:rFonts w:ascii="Times New Roman" w:hAnsi="Times New Roman" w:cs="Times New Roman"/>
          <w:sz w:val="24"/>
          <w:szCs w:val="24"/>
          <w:lang w:val="fr-FR"/>
        </w:rPr>
        <w:t>/</w:t>
      </w:r>
      <w:r w:rsidR="00C42840">
        <w:rPr>
          <w:rFonts w:ascii="Times New Roman" w:hAnsi="Times New Roman" w:cs="Times New Roman"/>
          <w:sz w:val="24"/>
          <w:szCs w:val="24"/>
          <w:lang w:val="fr-FR"/>
        </w:rPr>
        <w:t>1</w:t>
      </w:r>
      <w:r w:rsidRPr="00B61091">
        <w:rPr>
          <w:rFonts w:ascii="Times New Roman" w:hAnsi="Times New Roman" w:cs="Times New Roman"/>
          <w:sz w:val="24"/>
          <w:szCs w:val="24"/>
          <w:lang w:val="fr-FR"/>
        </w:rPr>
        <w:t xml:space="preserve">; </w:t>
      </w:r>
      <w:r w:rsidR="00C42840">
        <w:rPr>
          <w:rFonts w:ascii="Times New Roman" w:hAnsi="Times New Roman" w:cs="Times New Roman"/>
          <w:sz w:val="24"/>
          <w:szCs w:val="24"/>
          <w:lang w:val="fr-FR"/>
        </w:rPr>
        <w:t>CF 33367</w:t>
      </w:r>
      <w:bookmarkStart w:id="0" w:name="_GoBack"/>
      <w:bookmarkEnd w:id="0"/>
      <w:r w:rsidR="00E35A86">
        <w:rPr>
          <w:rFonts w:ascii="Times New Roman" w:hAnsi="Times New Roman" w:cs="Times New Roman"/>
          <w:sz w:val="24"/>
          <w:szCs w:val="24"/>
          <w:lang w:val="fr-FR"/>
        </w:rPr>
        <w:t xml:space="preserve">; </w:t>
      </w:r>
      <w:r w:rsidRPr="00B61091">
        <w:rPr>
          <w:rFonts w:ascii="Times New Roman" w:hAnsi="Times New Roman" w:cs="Times New Roman"/>
          <w:sz w:val="24"/>
          <w:szCs w:val="24"/>
        </w:rPr>
        <w:t>jud.Tulcea</w:t>
      </w:r>
    </w:p>
    <w:p w:rsidR="00153670" w:rsidRPr="0073421C" w:rsidRDefault="00153670" w:rsidP="00153670">
      <w:pPr>
        <w:autoSpaceDE w:val="0"/>
        <w:autoSpaceDN w:val="0"/>
        <w:adjustRightInd w:val="0"/>
        <w:spacing w:after="0" w:line="240" w:lineRule="auto"/>
        <w:ind w:left="720"/>
        <w:jc w:val="both"/>
        <w:rPr>
          <w:rFonts w:ascii="Times New Roman" w:hAnsi="Times New Roman" w:cs="Times New Roman"/>
          <w:sz w:val="24"/>
          <w:szCs w:val="24"/>
          <w:lang w:val="ro-RO"/>
        </w:rPr>
      </w:pPr>
      <w:r w:rsidRPr="0073421C">
        <w:rPr>
          <w:rFonts w:ascii="Times New Roman" w:hAnsi="Times New Roman" w:cs="Times New Roman"/>
          <w:sz w:val="24"/>
          <w:szCs w:val="24"/>
          <w:lang w:val="ro-RO"/>
        </w:rPr>
        <w:t>- Amplasamentul pe care se va realiza forajul propus nu face parte din zonele de protecție prevăzute în Legea Apelor nr.107/1996 cu modificările și completările ulterioare și H.G. 930/2005;</w:t>
      </w:r>
    </w:p>
    <w:p w:rsidR="00153670" w:rsidRDefault="00153670" w:rsidP="00153670">
      <w:pPr>
        <w:spacing w:after="0" w:line="240" w:lineRule="auto"/>
        <w:ind w:left="720"/>
        <w:jc w:val="both"/>
        <w:rPr>
          <w:rFonts w:ascii="Times New Roman" w:eastAsia="Times New Roman" w:hAnsi="Times New Roman" w:cs="Times New Roman"/>
          <w:sz w:val="24"/>
          <w:szCs w:val="24"/>
        </w:rPr>
      </w:pPr>
    </w:p>
    <w:p w:rsidR="00153670" w:rsidRPr="0073421C" w:rsidRDefault="00153670" w:rsidP="00153670">
      <w:pPr>
        <w:spacing w:after="0" w:line="240" w:lineRule="auto"/>
        <w:ind w:left="720"/>
        <w:jc w:val="both"/>
        <w:rPr>
          <w:rFonts w:ascii="Times New Roman" w:eastAsia="Times New Roman" w:hAnsi="Times New Roman" w:cs="Times New Roman"/>
          <w:sz w:val="24"/>
          <w:szCs w:val="24"/>
        </w:rPr>
      </w:pPr>
      <w:r w:rsidRPr="0073421C">
        <w:rPr>
          <w:rFonts w:ascii="Times New Roman" w:hAnsi="Times New Roman" w:cs="Times New Roman"/>
          <w:b/>
          <w:sz w:val="24"/>
          <w:szCs w:val="24"/>
          <w:lang w:val="fr-FR"/>
        </w:rPr>
        <w:t xml:space="preserve">   </w:t>
      </w:r>
      <w:r w:rsidRPr="0073421C">
        <w:rPr>
          <w:rFonts w:ascii="Times New Roman" w:eastAsia="Times New Roman" w:hAnsi="Times New Roman" w:cs="Times New Roman"/>
          <w:b/>
          <w:bCs/>
          <w:sz w:val="24"/>
          <w:szCs w:val="24"/>
        </w:rPr>
        <w:t>14.2.</w:t>
      </w:r>
      <w:r w:rsidRPr="0073421C">
        <w:rPr>
          <w:rFonts w:ascii="Times New Roman" w:eastAsia="Times New Roman" w:hAnsi="Times New Roman" w:cs="Times New Roman"/>
          <w:sz w:val="24"/>
          <w:szCs w:val="24"/>
        </w:rPr>
        <w:t> </w:t>
      </w:r>
      <w:r w:rsidRPr="0073421C">
        <w:rPr>
          <w:rFonts w:ascii="Times New Roman" w:eastAsia="Times New Roman" w:hAnsi="Times New Roman" w:cs="Times New Roman"/>
          <w:b/>
          <w:sz w:val="24"/>
          <w:szCs w:val="24"/>
        </w:rPr>
        <w:t xml:space="preserve">Indicarea stării ecologice/potențialului ecologic și starea chimică a corpului de </w:t>
      </w:r>
      <w:proofErr w:type="gramStart"/>
      <w:r w:rsidRPr="0073421C">
        <w:rPr>
          <w:rFonts w:ascii="Times New Roman" w:eastAsia="Times New Roman" w:hAnsi="Times New Roman" w:cs="Times New Roman"/>
          <w:b/>
          <w:sz w:val="24"/>
          <w:szCs w:val="24"/>
        </w:rPr>
        <w:t>apă</w:t>
      </w:r>
      <w:proofErr w:type="gramEnd"/>
      <w:r w:rsidRPr="0073421C">
        <w:rPr>
          <w:rFonts w:ascii="Times New Roman" w:eastAsia="Times New Roman" w:hAnsi="Times New Roman" w:cs="Times New Roman"/>
          <w:b/>
          <w:sz w:val="24"/>
          <w:szCs w:val="24"/>
        </w:rPr>
        <w:t xml:space="preserve"> de suprafață; pentru corpul de apă subteran se vor indica starea cantitativă și starea chimică a corpului de apă</w:t>
      </w:r>
      <w:r w:rsidRPr="0073421C">
        <w:rPr>
          <w:rFonts w:ascii="Times New Roman" w:eastAsia="Times New Roman" w:hAnsi="Times New Roman" w:cs="Times New Roman"/>
          <w:sz w:val="24"/>
          <w:szCs w:val="24"/>
        </w:rPr>
        <w:t>.</w:t>
      </w:r>
    </w:p>
    <w:p w:rsidR="00153670" w:rsidRPr="00864F5E" w:rsidRDefault="00153670" w:rsidP="00153670">
      <w:pPr>
        <w:spacing w:after="0"/>
        <w:ind w:left="720"/>
        <w:jc w:val="both"/>
        <w:textAlignment w:val="baseline"/>
        <w:rPr>
          <w:rFonts w:ascii="Times New Roman" w:hAnsi="Times New Roman" w:cs="Times New Roman"/>
          <w:sz w:val="24"/>
          <w:szCs w:val="24"/>
        </w:rPr>
      </w:pPr>
      <w:r w:rsidRPr="00864F5E">
        <w:rPr>
          <w:rFonts w:ascii="Times New Roman" w:hAnsi="Times New Roman" w:cs="Times New Roman"/>
          <w:sz w:val="24"/>
          <w:szCs w:val="24"/>
        </w:rPr>
        <w:t xml:space="preserve">Dupa realizarea forajului propus vor fi prelevate probe de </w:t>
      </w:r>
      <w:proofErr w:type="gramStart"/>
      <w:r w:rsidRPr="00864F5E">
        <w:rPr>
          <w:rFonts w:ascii="Times New Roman" w:hAnsi="Times New Roman" w:cs="Times New Roman"/>
          <w:sz w:val="24"/>
          <w:szCs w:val="24"/>
        </w:rPr>
        <w:t>apa</w:t>
      </w:r>
      <w:proofErr w:type="gramEnd"/>
      <w:r w:rsidRPr="00864F5E">
        <w:rPr>
          <w:rFonts w:ascii="Times New Roman" w:hAnsi="Times New Roman" w:cs="Times New Roman"/>
          <w:sz w:val="24"/>
          <w:szCs w:val="24"/>
        </w:rPr>
        <w:t xml:space="preserve"> care vor fi supuse spre analiza (in ceea ce priveste indeplinirea conditiilor de potabilitate a apei) in laboratoare acreditate</w:t>
      </w:r>
    </w:p>
    <w:p w:rsidR="00153670" w:rsidRPr="00D92D3D" w:rsidRDefault="00153670" w:rsidP="00153670">
      <w:pPr>
        <w:spacing w:after="0"/>
        <w:ind w:left="720"/>
        <w:jc w:val="both"/>
        <w:textAlignment w:val="baseline"/>
        <w:rPr>
          <w:rFonts w:ascii="Times New Roman" w:hAnsi="Times New Roman" w:cs="Times New Roman"/>
          <w:i/>
          <w:sz w:val="24"/>
          <w:szCs w:val="24"/>
        </w:rPr>
      </w:pPr>
      <w:r w:rsidRPr="00D92D3D">
        <w:rPr>
          <w:rFonts w:ascii="Times New Roman" w:hAnsi="Times New Roman" w:cs="Times New Roman"/>
          <w:b/>
          <w:i/>
          <w:sz w:val="24"/>
          <w:szCs w:val="24"/>
        </w:rPr>
        <w:t xml:space="preserve">                                                          </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14.3.</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 xml:space="preserve">Indicarea obiectivului/obiectivelor de mediu pentru fiecare corp de </w:t>
      </w:r>
      <w:proofErr w:type="gramStart"/>
      <w:r w:rsidRPr="00D92D3D">
        <w:rPr>
          <w:rFonts w:ascii="Times New Roman" w:eastAsia="Times New Roman" w:hAnsi="Times New Roman" w:cs="Times New Roman"/>
          <w:b/>
          <w:sz w:val="24"/>
          <w:szCs w:val="24"/>
        </w:rPr>
        <w:t>apă</w:t>
      </w:r>
      <w:proofErr w:type="gramEnd"/>
      <w:r w:rsidRPr="00D92D3D">
        <w:rPr>
          <w:rFonts w:ascii="Times New Roman" w:eastAsia="Times New Roman" w:hAnsi="Times New Roman" w:cs="Times New Roman"/>
          <w:b/>
          <w:sz w:val="24"/>
          <w:szCs w:val="24"/>
        </w:rPr>
        <w:t xml:space="preserve"> identificat, cu precizarea excepțiilor aplicate și a termenelor aferente, după caz.</w:t>
      </w:r>
    </w:p>
    <w:p w:rsidR="00153670" w:rsidRPr="00D92D3D" w:rsidRDefault="00153670" w:rsidP="00153670">
      <w:pPr>
        <w:spacing w:after="0"/>
        <w:ind w:left="720"/>
        <w:jc w:val="both"/>
        <w:textAlignment w:val="baseline"/>
        <w:rPr>
          <w:rFonts w:ascii="Times New Roman" w:hAnsi="Times New Roman" w:cs="Times New Roman"/>
          <w:sz w:val="24"/>
          <w:szCs w:val="24"/>
          <w:lang w:val="pt-BR"/>
        </w:rPr>
      </w:pPr>
      <w:r w:rsidRPr="00D92D3D">
        <w:rPr>
          <w:rFonts w:ascii="Times New Roman" w:hAnsi="Times New Roman" w:cs="Times New Roman"/>
          <w:sz w:val="24"/>
          <w:szCs w:val="24"/>
        </w:rPr>
        <w:tab/>
      </w:r>
      <w:r w:rsidRPr="00D92D3D">
        <w:rPr>
          <w:rFonts w:ascii="Times New Roman" w:hAnsi="Times New Roman" w:cs="Times New Roman"/>
          <w:bCs/>
          <w:sz w:val="24"/>
          <w:szCs w:val="24"/>
          <w:lang w:val="it-IT"/>
        </w:rPr>
        <w:t>La realizarea si exploatarea obiectivului propus vor fi respectate toate precizarile din acest memoriu cu privire la protectia factorilor de mediu</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p>
    <w:p w:rsidR="00153670"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XV.</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 xml:space="preserve">Criteriile prevăzute în anexa nr. 3 la Legea nr. . . . . . . . . . . </w:t>
      </w:r>
      <w:proofErr w:type="gramStart"/>
      <w:r w:rsidRPr="00D92D3D">
        <w:rPr>
          <w:rFonts w:ascii="Times New Roman" w:eastAsia="Times New Roman" w:hAnsi="Times New Roman" w:cs="Times New Roman"/>
          <w:b/>
          <w:sz w:val="24"/>
          <w:szCs w:val="24"/>
        </w:rPr>
        <w:t>privind</w:t>
      </w:r>
      <w:proofErr w:type="gramEnd"/>
      <w:r w:rsidRPr="00D92D3D">
        <w:rPr>
          <w:rFonts w:ascii="Times New Roman" w:eastAsia="Times New Roman" w:hAnsi="Times New Roman" w:cs="Times New Roman"/>
          <w:b/>
          <w:sz w:val="24"/>
          <w:szCs w:val="24"/>
        </w:rPr>
        <w:t xml:space="preserve"> evaluarea impactului anumitor proiecte publice și private asupra mediului se iau în considerare, dacă este cazul, în momentul compilării informațiilor în conformitate cu punctele III-XIV.</w:t>
      </w: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p>
    <w:p w:rsidR="00153670" w:rsidRPr="001A3CC6" w:rsidRDefault="00153670" w:rsidP="00153670">
      <w:pPr>
        <w:spacing w:after="0" w:line="240" w:lineRule="auto"/>
        <w:ind w:left="720"/>
        <w:jc w:val="both"/>
        <w:rPr>
          <w:rFonts w:ascii="Times New Roman" w:hAnsi="Times New Roman" w:cs="Times New Roman"/>
          <w:sz w:val="24"/>
          <w:szCs w:val="24"/>
        </w:rPr>
      </w:pPr>
      <w:r w:rsidRPr="001A3CC6">
        <w:rPr>
          <w:rFonts w:ascii="Times New Roman" w:hAnsi="Times New Roman" w:cs="Times New Roman"/>
          <w:sz w:val="24"/>
          <w:szCs w:val="24"/>
        </w:rPr>
        <w:tab/>
        <w:t>Se considera ca nu sunt date suplimentare fata de cele precizate in capitolele</w:t>
      </w:r>
    </w:p>
    <w:p w:rsidR="00F26A73" w:rsidRPr="00D92D3D" w:rsidRDefault="00F26A73" w:rsidP="00B34CDB">
      <w:pPr>
        <w:spacing w:after="0" w:line="240" w:lineRule="auto"/>
        <w:ind w:left="720"/>
        <w:jc w:val="both"/>
        <w:rPr>
          <w:rFonts w:ascii="Times New Roman" w:eastAsia="Times New Roman" w:hAnsi="Times New Roman" w:cs="Times New Roman"/>
          <w:sz w:val="24"/>
          <w:szCs w:val="24"/>
        </w:rPr>
      </w:pPr>
    </w:p>
    <w:tbl>
      <w:tblPr>
        <w:tblW w:w="2595" w:type="dxa"/>
        <w:jc w:val="center"/>
        <w:tblCellMar>
          <w:top w:w="15" w:type="dxa"/>
          <w:left w:w="15" w:type="dxa"/>
          <w:bottom w:w="15" w:type="dxa"/>
          <w:right w:w="15" w:type="dxa"/>
        </w:tblCellMar>
        <w:tblLook w:val="04A0" w:firstRow="1" w:lastRow="0" w:firstColumn="1" w:lastColumn="0" w:noHBand="0" w:noVBand="1"/>
      </w:tblPr>
      <w:tblGrid>
        <w:gridCol w:w="1297"/>
        <w:gridCol w:w="1298"/>
      </w:tblGrid>
      <w:tr w:rsidR="00D92D3D" w:rsidRPr="00D92D3D" w:rsidTr="003A585E">
        <w:trPr>
          <w:trHeight w:val="15"/>
          <w:jc w:val="center"/>
        </w:trPr>
        <w:tc>
          <w:tcPr>
            <w:tcW w:w="0" w:type="auto"/>
            <w:tcMar>
              <w:top w:w="0" w:type="dxa"/>
              <w:left w:w="0" w:type="dxa"/>
              <w:bottom w:w="0" w:type="dxa"/>
              <w:right w:w="0" w:type="dxa"/>
            </w:tcMar>
            <w:vAlign w:val="center"/>
            <w:hideMark/>
          </w:tcPr>
          <w:p w:rsidR="003A585E" w:rsidRPr="00D92D3D" w:rsidRDefault="003A585E" w:rsidP="00B34CDB">
            <w:pPr>
              <w:spacing w:after="0" w:line="240" w:lineRule="auto"/>
              <w:ind w:left="720"/>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3A585E" w:rsidRPr="00D92D3D" w:rsidRDefault="003A585E" w:rsidP="00B34CDB">
            <w:pPr>
              <w:spacing w:after="0" w:line="240" w:lineRule="auto"/>
              <w:ind w:left="720"/>
              <w:rPr>
                <w:rFonts w:ascii="Times New Roman" w:eastAsia="Times New Roman" w:hAnsi="Times New Roman" w:cs="Times New Roman"/>
                <w:sz w:val="24"/>
                <w:szCs w:val="24"/>
              </w:rPr>
            </w:pPr>
          </w:p>
        </w:tc>
      </w:tr>
    </w:tbl>
    <w:p w:rsidR="00B34CDB" w:rsidRDefault="00E753BC" w:rsidP="00E753BC">
      <w:pPr>
        <w:overflowPunct w:val="0"/>
        <w:autoSpaceDE w:val="0"/>
        <w:autoSpaceDN w:val="0"/>
        <w:adjustRightInd w:val="0"/>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00B34CDB" w:rsidRPr="00D92D3D">
        <w:rPr>
          <w:rFonts w:ascii="Times New Roman" w:hAnsi="Times New Roman" w:cs="Times New Roman"/>
          <w:sz w:val="24"/>
          <w:szCs w:val="24"/>
        </w:rPr>
        <w:t xml:space="preserve">       Intocmit:</w:t>
      </w:r>
    </w:p>
    <w:p w:rsidR="00F26A73" w:rsidRPr="00D92D3D" w:rsidRDefault="00F26A73" w:rsidP="00E753BC">
      <w:pPr>
        <w:overflowPunct w:val="0"/>
        <w:autoSpaceDE w:val="0"/>
        <w:autoSpaceDN w:val="0"/>
        <w:adjustRightInd w:val="0"/>
        <w:spacing w:after="0"/>
        <w:ind w:left="720"/>
        <w:rPr>
          <w:rFonts w:ascii="Times New Roman" w:hAnsi="Times New Roman" w:cs="Times New Roman"/>
          <w:sz w:val="24"/>
          <w:szCs w:val="24"/>
        </w:rPr>
      </w:pPr>
    </w:p>
    <w:p w:rsidR="00B34CDB" w:rsidRPr="00D92D3D" w:rsidRDefault="00B34CDB" w:rsidP="00B34CDB">
      <w:pPr>
        <w:overflowPunct w:val="0"/>
        <w:autoSpaceDE w:val="0"/>
        <w:autoSpaceDN w:val="0"/>
        <w:adjustRightInd w:val="0"/>
        <w:spacing w:after="0"/>
        <w:ind w:left="720"/>
        <w:rPr>
          <w:rFonts w:ascii="Times New Roman" w:hAnsi="Times New Roman" w:cs="Times New Roman"/>
          <w:sz w:val="24"/>
          <w:szCs w:val="24"/>
        </w:rPr>
      </w:pPr>
      <w:r w:rsidRPr="00D92D3D">
        <w:rPr>
          <w:rFonts w:ascii="Times New Roman" w:hAnsi="Times New Roman" w:cs="Times New Roman"/>
          <w:sz w:val="24"/>
          <w:szCs w:val="24"/>
        </w:rPr>
        <w:t xml:space="preserve">   </w:t>
      </w:r>
      <w:r w:rsidRPr="00D92D3D">
        <w:rPr>
          <w:rFonts w:ascii="Times New Roman" w:hAnsi="Times New Roman" w:cs="Times New Roman"/>
          <w:sz w:val="24"/>
          <w:szCs w:val="24"/>
        </w:rPr>
        <w:tab/>
      </w:r>
      <w:r w:rsidRPr="00D92D3D">
        <w:rPr>
          <w:rFonts w:ascii="Times New Roman" w:hAnsi="Times New Roman" w:cs="Times New Roman"/>
          <w:sz w:val="24"/>
          <w:szCs w:val="24"/>
        </w:rPr>
        <w:tab/>
      </w:r>
      <w:r w:rsidRPr="00D92D3D">
        <w:rPr>
          <w:rFonts w:ascii="Times New Roman" w:hAnsi="Times New Roman" w:cs="Times New Roman"/>
          <w:sz w:val="24"/>
          <w:szCs w:val="24"/>
        </w:rPr>
        <w:tab/>
      </w:r>
      <w:r w:rsidRPr="00D92D3D">
        <w:rPr>
          <w:rFonts w:ascii="Times New Roman" w:hAnsi="Times New Roman" w:cs="Times New Roman"/>
          <w:sz w:val="24"/>
          <w:szCs w:val="24"/>
        </w:rPr>
        <w:tab/>
      </w:r>
      <w:r w:rsidRPr="00D92D3D">
        <w:rPr>
          <w:rFonts w:ascii="Times New Roman" w:hAnsi="Times New Roman" w:cs="Times New Roman"/>
          <w:sz w:val="24"/>
          <w:szCs w:val="24"/>
        </w:rPr>
        <w:tab/>
        <w:t xml:space="preserve">  </w:t>
      </w:r>
      <w:proofErr w:type="gramStart"/>
      <w:r w:rsidRPr="00D92D3D">
        <w:rPr>
          <w:rFonts w:ascii="Times New Roman" w:hAnsi="Times New Roman" w:cs="Times New Roman"/>
          <w:sz w:val="24"/>
          <w:szCs w:val="24"/>
        </w:rPr>
        <w:t>ing</w:t>
      </w:r>
      <w:proofErr w:type="gramEnd"/>
      <w:r w:rsidRPr="00D92D3D">
        <w:rPr>
          <w:rFonts w:ascii="Times New Roman" w:hAnsi="Times New Roman" w:cs="Times New Roman"/>
          <w:sz w:val="24"/>
          <w:szCs w:val="24"/>
        </w:rPr>
        <w:t>. Sbarcea Vasilica</w:t>
      </w:r>
    </w:p>
    <w:sectPr w:rsidR="00B34CDB" w:rsidRPr="00D92D3D" w:rsidSect="003A58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 Roman">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914"/>
    <w:multiLevelType w:val="hybridMultilevel"/>
    <w:tmpl w:val="5C5CCE8A"/>
    <w:lvl w:ilvl="0" w:tplc="DDDE10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351AB7"/>
    <w:multiLevelType w:val="hybridMultilevel"/>
    <w:tmpl w:val="4E50D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A02DB3"/>
    <w:multiLevelType w:val="hybridMultilevel"/>
    <w:tmpl w:val="2466E5D8"/>
    <w:lvl w:ilvl="0" w:tplc="0DA0EDA2">
      <w:start w:val="2"/>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7A2A5A"/>
    <w:multiLevelType w:val="hybridMultilevel"/>
    <w:tmpl w:val="987C5D24"/>
    <w:lvl w:ilvl="0" w:tplc="5204D35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840021"/>
    <w:multiLevelType w:val="hybridMultilevel"/>
    <w:tmpl w:val="302465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B4051"/>
    <w:multiLevelType w:val="hybridMultilevel"/>
    <w:tmpl w:val="121657BC"/>
    <w:lvl w:ilvl="0" w:tplc="4268F3D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910FF6"/>
    <w:multiLevelType w:val="hybridMultilevel"/>
    <w:tmpl w:val="3EEC33A4"/>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Rom Roman" w:eastAsia="Times New Roman" w:hAnsi="Times Rom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581336"/>
    <w:multiLevelType w:val="hybridMultilevel"/>
    <w:tmpl w:val="0CF0B3CC"/>
    <w:lvl w:ilvl="0" w:tplc="E93E905E">
      <w:start w:val="1"/>
      <w:numFmt w:val="lowerLetter"/>
      <w:lvlText w:val="%1)"/>
      <w:lvlJc w:val="left"/>
      <w:pPr>
        <w:ind w:left="1350" w:hanging="54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3A9A5DEB"/>
    <w:multiLevelType w:val="hybridMultilevel"/>
    <w:tmpl w:val="A09AB408"/>
    <w:lvl w:ilvl="0" w:tplc="0409000D">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9" w15:restartNumberingAfterBreak="0">
    <w:nsid w:val="3C7479E7"/>
    <w:multiLevelType w:val="hybridMultilevel"/>
    <w:tmpl w:val="BA3C0F28"/>
    <w:lvl w:ilvl="0" w:tplc="0409000D">
      <w:start w:val="1"/>
      <w:numFmt w:val="bullet"/>
      <w:lvlText w:val=""/>
      <w:lvlJc w:val="left"/>
      <w:pPr>
        <w:ind w:left="1650" w:hanging="360"/>
      </w:pPr>
      <w:rPr>
        <w:rFonts w:ascii="Wingdings" w:hAnsi="Wingdings"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0" w15:restartNumberingAfterBreak="0">
    <w:nsid w:val="43F54E16"/>
    <w:multiLevelType w:val="multilevel"/>
    <w:tmpl w:val="CD8613B6"/>
    <w:lvl w:ilvl="0">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427EDE"/>
    <w:multiLevelType w:val="hybridMultilevel"/>
    <w:tmpl w:val="E7C29B46"/>
    <w:lvl w:ilvl="0" w:tplc="4586763E">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A3E65"/>
    <w:multiLevelType w:val="hybridMultilevel"/>
    <w:tmpl w:val="EDBC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9875E4"/>
    <w:multiLevelType w:val="singleLevel"/>
    <w:tmpl w:val="ED465E5E"/>
    <w:lvl w:ilvl="0">
      <w:numFmt w:val="bullet"/>
      <w:lvlText w:val="-"/>
      <w:lvlJc w:val="left"/>
      <w:pPr>
        <w:tabs>
          <w:tab w:val="num" w:pos="1080"/>
        </w:tabs>
        <w:ind w:left="1080" w:hanging="360"/>
      </w:pPr>
      <w:rPr>
        <w:rFonts w:ascii="Times New Roman" w:hAnsi="Times New Roman" w:cs="Times New Roman" w:hint="default"/>
      </w:rPr>
    </w:lvl>
  </w:abstractNum>
  <w:abstractNum w:abstractNumId="14" w15:restartNumberingAfterBreak="0">
    <w:nsid w:val="54580E8C"/>
    <w:multiLevelType w:val="hybridMultilevel"/>
    <w:tmpl w:val="37E235EC"/>
    <w:lvl w:ilvl="0" w:tplc="CCF66F66">
      <w:start w:val="1"/>
      <w:numFmt w:val="upperRoman"/>
      <w:lvlText w:val="%1."/>
      <w:lvlJc w:val="left"/>
      <w:pPr>
        <w:ind w:left="1440" w:hanging="720"/>
      </w:pPr>
      <w:rPr>
        <w:rFonts w:eastAsia="Times New Roman"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E8316C"/>
    <w:multiLevelType w:val="hybridMultilevel"/>
    <w:tmpl w:val="8F38C530"/>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6" w15:restartNumberingAfterBreak="0">
    <w:nsid w:val="589D505D"/>
    <w:multiLevelType w:val="multilevel"/>
    <w:tmpl w:val="855EFA38"/>
    <w:lvl w:ilvl="0">
      <w:start w:val="2"/>
      <w:numFmt w:val="bullet"/>
      <w:lvlText w:val="-"/>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96B1A9B"/>
    <w:multiLevelType w:val="hybridMultilevel"/>
    <w:tmpl w:val="951493A2"/>
    <w:lvl w:ilvl="0" w:tplc="11C4FD64">
      <w:start w:val="15"/>
      <w:numFmt w:val="bullet"/>
      <w:lvlText w:val="-"/>
      <w:lvlJc w:val="left"/>
      <w:pPr>
        <w:ind w:left="5400" w:hanging="360"/>
      </w:pPr>
      <w:rPr>
        <w:rFonts w:ascii="Times New Roman" w:eastAsiaTheme="minorHAnsi"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8" w15:restartNumberingAfterBreak="0">
    <w:nsid w:val="599166A2"/>
    <w:multiLevelType w:val="hybridMultilevel"/>
    <w:tmpl w:val="609A91B6"/>
    <w:lvl w:ilvl="0" w:tplc="5ADC077A">
      <w:start w:val="1"/>
      <w:numFmt w:val="bullet"/>
      <w:lvlText w:val="•"/>
      <w:lvlJc w:val="left"/>
      <w:pPr>
        <w:tabs>
          <w:tab w:val="num" w:pos="720"/>
        </w:tabs>
        <w:ind w:left="720" w:hanging="360"/>
      </w:pPr>
      <w:rPr>
        <w:rFonts w:ascii="Times New Roman" w:hAnsi="Times New Roman" w:hint="default"/>
      </w:rPr>
    </w:lvl>
    <w:lvl w:ilvl="1" w:tplc="397460E0" w:tentative="1">
      <w:start w:val="1"/>
      <w:numFmt w:val="bullet"/>
      <w:lvlText w:val="•"/>
      <w:lvlJc w:val="left"/>
      <w:pPr>
        <w:tabs>
          <w:tab w:val="num" w:pos="1440"/>
        </w:tabs>
        <w:ind w:left="1440" w:hanging="360"/>
      </w:pPr>
      <w:rPr>
        <w:rFonts w:ascii="Times New Roman" w:hAnsi="Times New Roman" w:hint="default"/>
      </w:rPr>
    </w:lvl>
    <w:lvl w:ilvl="2" w:tplc="111CC042" w:tentative="1">
      <w:start w:val="1"/>
      <w:numFmt w:val="bullet"/>
      <w:lvlText w:val="•"/>
      <w:lvlJc w:val="left"/>
      <w:pPr>
        <w:tabs>
          <w:tab w:val="num" w:pos="2160"/>
        </w:tabs>
        <w:ind w:left="2160" w:hanging="360"/>
      </w:pPr>
      <w:rPr>
        <w:rFonts w:ascii="Times New Roman" w:hAnsi="Times New Roman" w:hint="default"/>
      </w:rPr>
    </w:lvl>
    <w:lvl w:ilvl="3" w:tplc="1A626A1E" w:tentative="1">
      <w:start w:val="1"/>
      <w:numFmt w:val="bullet"/>
      <w:lvlText w:val="•"/>
      <w:lvlJc w:val="left"/>
      <w:pPr>
        <w:tabs>
          <w:tab w:val="num" w:pos="2880"/>
        </w:tabs>
        <w:ind w:left="2880" w:hanging="360"/>
      </w:pPr>
      <w:rPr>
        <w:rFonts w:ascii="Times New Roman" w:hAnsi="Times New Roman" w:hint="default"/>
      </w:rPr>
    </w:lvl>
    <w:lvl w:ilvl="4" w:tplc="69566944" w:tentative="1">
      <w:start w:val="1"/>
      <w:numFmt w:val="bullet"/>
      <w:lvlText w:val="•"/>
      <w:lvlJc w:val="left"/>
      <w:pPr>
        <w:tabs>
          <w:tab w:val="num" w:pos="3600"/>
        </w:tabs>
        <w:ind w:left="3600" w:hanging="360"/>
      </w:pPr>
      <w:rPr>
        <w:rFonts w:ascii="Times New Roman" w:hAnsi="Times New Roman" w:hint="default"/>
      </w:rPr>
    </w:lvl>
    <w:lvl w:ilvl="5" w:tplc="D37CDC2A" w:tentative="1">
      <w:start w:val="1"/>
      <w:numFmt w:val="bullet"/>
      <w:lvlText w:val="•"/>
      <w:lvlJc w:val="left"/>
      <w:pPr>
        <w:tabs>
          <w:tab w:val="num" w:pos="4320"/>
        </w:tabs>
        <w:ind w:left="4320" w:hanging="360"/>
      </w:pPr>
      <w:rPr>
        <w:rFonts w:ascii="Times New Roman" w:hAnsi="Times New Roman" w:hint="default"/>
      </w:rPr>
    </w:lvl>
    <w:lvl w:ilvl="6" w:tplc="FAF6527A" w:tentative="1">
      <w:start w:val="1"/>
      <w:numFmt w:val="bullet"/>
      <w:lvlText w:val="•"/>
      <w:lvlJc w:val="left"/>
      <w:pPr>
        <w:tabs>
          <w:tab w:val="num" w:pos="5040"/>
        </w:tabs>
        <w:ind w:left="5040" w:hanging="360"/>
      </w:pPr>
      <w:rPr>
        <w:rFonts w:ascii="Times New Roman" w:hAnsi="Times New Roman" w:hint="default"/>
      </w:rPr>
    </w:lvl>
    <w:lvl w:ilvl="7" w:tplc="8B34BD38" w:tentative="1">
      <w:start w:val="1"/>
      <w:numFmt w:val="bullet"/>
      <w:lvlText w:val="•"/>
      <w:lvlJc w:val="left"/>
      <w:pPr>
        <w:tabs>
          <w:tab w:val="num" w:pos="5760"/>
        </w:tabs>
        <w:ind w:left="5760" w:hanging="360"/>
      </w:pPr>
      <w:rPr>
        <w:rFonts w:ascii="Times New Roman" w:hAnsi="Times New Roman" w:hint="default"/>
      </w:rPr>
    </w:lvl>
    <w:lvl w:ilvl="8" w:tplc="B0F40EE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D43181D"/>
    <w:multiLevelType w:val="hybridMultilevel"/>
    <w:tmpl w:val="778E07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E995F2D"/>
    <w:multiLevelType w:val="hybridMultilevel"/>
    <w:tmpl w:val="B862340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1780BEC"/>
    <w:multiLevelType w:val="hybridMultilevel"/>
    <w:tmpl w:val="36F8187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3626050"/>
    <w:multiLevelType w:val="hybridMultilevel"/>
    <w:tmpl w:val="43E2B958"/>
    <w:lvl w:ilvl="0" w:tplc="196EFFD6">
      <w:start w:val="1"/>
      <w:numFmt w:val="bullet"/>
      <w:lvlText w:val="•"/>
      <w:lvlJc w:val="left"/>
      <w:pPr>
        <w:tabs>
          <w:tab w:val="num" w:pos="720"/>
        </w:tabs>
        <w:ind w:left="720" w:hanging="360"/>
      </w:pPr>
      <w:rPr>
        <w:rFonts w:ascii="Times New Roman" w:hAnsi="Times New Roman" w:hint="default"/>
      </w:rPr>
    </w:lvl>
    <w:lvl w:ilvl="1" w:tplc="649E92D4" w:tentative="1">
      <w:start w:val="1"/>
      <w:numFmt w:val="bullet"/>
      <w:lvlText w:val="•"/>
      <w:lvlJc w:val="left"/>
      <w:pPr>
        <w:tabs>
          <w:tab w:val="num" w:pos="1440"/>
        </w:tabs>
        <w:ind w:left="1440" w:hanging="360"/>
      </w:pPr>
      <w:rPr>
        <w:rFonts w:ascii="Times New Roman" w:hAnsi="Times New Roman" w:hint="default"/>
      </w:rPr>
    </w:lvl>
    <w:lvl w:ilvl="2" w:tplc="3C52AAB0" w:tentative="1">
      <w:start w:val="1"/>
      <w:numFmt w:val="bullet"/>
      <w:lvlText w:val="•"/>
      <w:lvlJc w:val="left"/>
      <w:pPr>
        <w:tabs>
          <w:tab w:val="num" w:pos="2160"/>
        </w:tabs>
        <w:ind w:left="2160" w:hanging="360"/>
      </w:pPr>
      <w:rPr>
        <w:rFonts w:ascii="Times New Roman" w:hAnsi="Times New Roman" w:hint="default"/>
      </w:rPr>
    </w:lvl>
    <w:lvl w:ilvl="3" w:tplc="A2A2B398" w:tentative="1">
      <w:start w:val="1"/>
      <w:numFmt w:val="bullet"/>
      <w:lvlText w:val="•"/>
      <w:lvlJc w:val="left"/>
      <w:pPr>
        <w:tabs>
          <w:tab w:val="num" w:pos="2880"/>
        </w:tabs>
        <w:ind w:left="2880" w:hanging="360"/>
      </w:pPr>
      <w:rPr>
        <w:rFonts w:ascii="Times New Roman" w:hAnsi="Times New Roman" w:hint="default"/>
      </w:rPr>
    </w:lvl>
    <w:lvl w:ilvl="4" w:tplc="459251C2" w:tentative="1">
      <w:start w:val="1"/>
      <w:numFmt w:val="bullet"/>
      <w:lvlText w:val="•"/>
      <w:lvlJc w:val="left"/>
      <w:pPr>
        <w:tabs>
          <w:tab w:val="num" w:pos="3600"/>
        </w:tabs>
        <w:ind w:left="3600" w:hanging="360"/>
      </w:pPr>
      <w:rPr>
        <w:rFonts w:ascii="Times New Roman" w:hAnsi="Times New Roman" w:hint="default"/>
      </w:rPr>
    </w:lvl>
    <w:lvl w:ilvl="5" w:tplc="054459CC" w:tentative="1">
      <w:start w:val="1"/>
      <w:numFmt w:val="bullet"/>
      <w:lvlText w:val="•"/>
      <w:lvlJc w:val="left"/>
      <w:pPr>
        <w:tabs>
          <w:tab w:val="num" w:pos="4320"/>
        </w:tabs>
        <w:ind w:left="4320" w:hanging="360"/>
      </w:pPr>
      <w:rPr>
        <w:rFonts w:ascii="Times New Roman" w:hAnsi="Times New Roman" w:hint="default"/>
      </w:rPr>
    </w:lvl>
    <w:lvl w:ilvl="6" w:tplc="828A8042" w:tentative="1">
      <w:start w:val="1"/>
      <w:numFmt w:val="bullet"/>
      <w:lvlText w:val="•"/>
      <w:lvlJc w:val="left"/>
      <w:pPr>
        <w:tabs>
          <w:tab w:val="num" w:pos="5040"/>
        </w:tabs>
        <w:ind w:left="5040" w:hanging="360"/>
      </w:pPr>
      <w:rPr>
        <w:rFonts w:ascii="Times New Roman" w:hAnsi="Times New Roman" w:hint="default"/>
      </w:rPr>
    </w:lvl>
    <w:lvl w:ilvl="7" w:tplc="D0CCC6F4" w:tentative="1">
      <w:start w:val="1"/>
      <w:numFmt w:val="bullet"/>
      <w:lvlText w:val="•"/>
      <w:lvlJc w:val="left"/>
      <w:pPr>
        <w:tabs>
          <w:tab w:val="num" w:pos="5760"/>
        </w:tabs>
        <w:ind w:left="5760" w:hanging="360"/>
      </w:pPr>
      <w:rPr>
        <w:rFonts w:ascii="Times New Roman" w:hAnsi="Times New Roman" w:hint="default"/>
      </w:rPr>
    </w:lvl>
    <w:lvl w:ilvl="8" w:tplc="27D805C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55D7247"/>
    <w:multiLevelType w:val="multilevel"/>
    <w:tmpl w:val="D69E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A329F0"/>
    <w:multiLevelType w:val="hybridMultilevel"/>
    <w:tmpl w:val="EA2ADE82"/>
    <w:lvl w:ilvl="0" w:tplc="D5A6D42E">
      <w:start w:val="1"/>
      <w:numFmt w:val="bullet"/>
      <w:lvlText w:val="•"/>
      <w:lvlJc w:val="left"/>
      <w:pPr>
        <w:tabs>
          <w:tab w:val="num" w:pos="720"/>
        </w:tabs>
        <w:ind w:left="720" w:hanging="360"/>
      </w:pPr>
      <w:rPr>
        <w:rFonts w:ascii="Times New Roman" w:hAnsi="Times New Roman" w:hint="default"/>
      </w:rPr>
    </w:lvl>
    <w:lvl w:ilvl="1" w:tplc="8AD0CF8C" w:tentative="1">
      <w:start w:val="1"/>
      <w:numFmt w:val="bullet"/>
      <w:lvlText w:val="•"/>
      <w:lvlJc w:val="left"/>
      <w:pPr>
        <w:tabs>
          <w:tab w:val="num" w:pos="1440"/>
        </w:tabs>
        <w:ind w:left="1440" w:hanging="360"/>
      </w:pPr>
      <w:rPr>
        <w:rFonts w:ascii="Times New Roman" w:hAnsi="Times New Roman" w:hint="default"/>
      </w:rPr>
    </w:lvl>
    <w:lvl w:ilvl="2" w:tplc="C396D3DC" w:tentative="1">
      <w:start w:val="1"/>
      <w:numFmt w:val="bullet"/>
      <w:lvlText w:val="•"/>
      <w:lvlJc w:val="left"/>
      <w:pPr>
        <w:tabs>
          <w:tab w:val="num" w:pos="2160"/>
        </w:tabs>
        <w:ind w:left="2160" w:hanging="360"/>
      </w:pPr>
      <w:rPr>
        <w:rFonts w:ascii="Times New Roman" w:hAnsi="Times New Roman" w:hint="default"/>
      </w:rPr>
    </w:lvl>
    <w:lvl w:ilvl="3" w:tplc="1F0444F6" w:tentative="1">
      <w:start w:val="1"/>
      <w:numFmt w:val="bullet"/>
      <w:lvlText w:val="•"/>
      <w:lvlJc w:val="left"/>
      <w:pPr>
        <w:tabs>
          <w:tab w:val="num" w:pos="2880"/>
        </w:tabs>
        <w:ind w:left="2880" w:hanging="360"/>
      </w:pPr>
      <w:rPr>
        <w:rFonts w:ascii="Times New Roman" w:hAnsi="Times New Roman" w:hint="default"/>
      </w:rPr>
    </w:lvl>
    <w:lvl w:ilvl="4" w:tplc="F3C098C2" w:tentative="1">
      <w:start w:val="1"/>
      <w:numFmt w:val="bullet"/>
      <w:lvlText w:val="•"/>
      <w:lvlJc w:val="left"/>
      <w:pPr>
        <w:tabs>
          <w:tab w:val="num" w:pos="3600"/>
        </w:tabs>
        <w:ind w:left="3600" w:hanging="360"/>
      </w:pPr>
      <w:rPr>
        <w:rFonts w:ascii="Times New Roman" w:hAnsi="Times New Roman" w:hint="default"/>
      </w:rPr>
    </w:lvl>
    <w:lvl w:ilvl="5" w:tplc="F2CACEE4" w:tentative="1">
      <w:start w:val="1"/>
      <w:numFmt w:val="bullet"/>
      <w:lvlText w:val="•"/>
      <w:lvlJc w:val="left"/>
      <w:pPr>
        <w:tabs>
          <w:tab w:val="num" w:pos="4320"/>
        </w:tabs>
        <w:ind w:left="4320" w:hanging="360"/>
      </w:pPr>
      <w:rPr>
        <w:rFonts w:ascii="Times New Roman" w:hAnsi="Times New Roman" w:hint="default"/>
      </w:rPr>
    </w:lvl>
    <w:lvl w:ilvl="6" w:tplc="A3905ADA" w:tentative="1">
      <w:start w:val="1"/>
      <w:numFmt w:val="bullet"/>
      <w:lvlText w:val="•"/>
      <w:lvlJc w:val="left"/>
      <w:pPr>
        <w:tabs>
          <w:tab w:val="num" w:pos="5040"/>
        </w:tabs>
        <w:ind w:left="5040" w:hanging="360"/>
      </w:pPr>
      <w:rPr>
        <w:rFonts w:ascii="Times New Roman" w:hAnsi="Times New Roman" w:hint="default"/>
      </w:rPr>
    </w:lvl>
    <w:lvl w:ilvl="7" w:tplc="C416FEA6" w:tentative="1">
      <w:start w:val="1"/>
      <w:numFmt w:val="bullet"/>
      <w:lvlText w:val="•"/>
      <w:lvlJc w:val="left"/>
      <w:pPr>
        <w:tabs>
          <w:tab w:val="num" w:pos="5760"/>
        </w:tabs>
        <w:ind w:left="5760" w:hanging="360"/>
      </w:pPr>
      <w:rPr>
        <w:rFonts w:ascii="Times New Roman" w:hAnsi="Times New Roman" w:hint="default"/>
      </w:rPr>
    </w:lvl>
    <w:lvl w:ilvl="8" w:tplc="ED626AB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C827849"/>
    <w:multiLevelType w:val="hybridMultilevel"/>
    <w:tmpl w:val="A8787BF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82093C"/>
    <w:multiLevelType w:val="hybridMultilevel"/>
    <w:tmpl w:val="6E5EA412"/>
    <w:lvl w:ilvl="0" w:tplc="F660447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7A7774D0"/>
    <w:multiLevelType w:val="hybridMultilevel"/>
    <w:tmpl w:val="2506C44E"/>
    <w:lvl w:ilvl="0" w:tplc="920C4502">
      <w:start w:val="1"/>
      <w:numFmt w:val="upperLetter"/>
      <w:lvlText w:val="%1."/>
      <w:lvlJc w:val="left"/>
      <w:pPr>
        <w:tabs>
          <w:tab w:val="num" w:pos="720"/>
        </w:tabs>
        <w:ind w:left="720" w:hanging="360"/>
      </w:pPr>
    </w:lvl>
    <w:lvl w:ilvl="1" w:tplc="DED04E62" w:tentative="1">
      <w:start w:val="1"/>
      <w:numFmt w:val="upperLetter"/>
      <w:lvlText w:val="%2."/>
      <w:lvlJc w:val="left"/>
      <w:pPr>
        <w:tabs>
          <w:tab w:val="num" w:pos="1440"/>
        </w:tabs>
        <w:ind w:left="1440" w:hanging="360"/>
      </w:pPr>
    </w:lvl>
    <w:lvl w:ilvl="2" w:tplc="9EF6D344" w:tentative="1">
      <w:start w:val="1"/>
      <w:numFmt w:val="upperLetter"/>
      <w:lvlText w:val="%3."/>
      <w:lvlJc w:val="left"/>
      <w:pPr>
        <w:tabs>
          <w:tab w:val="num" w:pos="2160"/>
        </w:tabs>
        <w:ind w:left="2160" w:hanging="360"/>
      </w:pPr>
    </w:lvl>
    <w:lvl w:ilvl="3" w:tplc="999805A0" w:tentative="1">
      <w:start w:val="1"/>
      <w:numFmt w:val="upperLetter"/>
      <w:lvlText w:val="%4."/>
      <w:lvlJc w:val="left"/>
      <w:pPr>
        <w:tabs>
          <w:tab w:val="num" w:pos="2880"/>
        </w:tabs>
        <w:ind w:left="2880" w:hanging="360"/>
      </w:pPr>
    </w:lvl>
    <w:lvl w:ilvl="4" w:tplc="2A4063BE" w:tentative="1">
      <w:start w:val="1"/>
      <w:numFmt w:val="upperLetter"/>
      <w:lvlText w:val="%5."/>
      <w:lvlJc w:val="left"/>
      <w:pPr>
        <w:tabs>
          <w:tab w:val="num" w:pos="3600"/>
        </w:tabs>
        <w:ind w:left="3600" w:hanging="360"/>
      </w:pPr>
    </w:lvl>
    <w:lvl w:ilvl="5" w:tplc="F3D4D234" w:tentative="1">
      <w:start w:val="1"/>
      <w:numFmt w:val="upperLetter"/>
      <w:lvlText w:val="%6."/>
      <w:lvlJc w:val="left"/>
      <w:pPr>
        <w:tabs>
          <w:tab w:val="num" w:pos="4320"/>
        </w:tabs>
        <w:ind w:left="4320" w:hanging="360"/>
      </w:pPr>
    </w:lvl>
    <w:lvl w:ilvl="6" w:tplc="BDD663C4" w:tentative="1">
      <w:start w:val="1"/>
      <w:numFmt w:val="upperLetter"/>
      <w:lvlText w:val="%7."/>
      <w:lvlJc w:val="left"/>
      <w:pPr>
        <w:tabs>
          <w:tab w:val="num" w:pos="5040"/>
        </w:tabs>
        <w:ind w:left="5040" w:hanging="360"/>
      </w:pPr>
    </w:lvl>
    <w:lvl w:ilvl="7" w:tplc="AAB6BDC4" w:tentative="1">
      <w:start w:val="1"/>
      <w:numFmt w:val="upperLetter"/>
      <w:lvlText w:val="%8."/>
      <w:lvlJc w:val="left"/>
      <w:pPr>
        <w:tabs>
          <w:tab w:val="num" w:pos="5760"/>
        </w:tabs>
        <w:ind w:left="5760" w:hanging="360"/>
      </w:pPr>
    </w:lvl>
    <w:lvl w:ilvl="8" w:tplc="AB3827C6" w:tentative="1">
      <w:start w:val="1"/>
      <w:numFmt w:val="upperLetter"/>
      <w:lvlText w:val="%9."/>
      <w:lvlJc w:val="left"/>
      <w:pPr>
        <w:tabs>
          <w:tab w:val="num" w:pos="6480"/>
        </w:tabs>
        <w:ind w:left="6480" w:hanging="360"/>
      </w:pPr>
    </w:lvl>
  </w:abstractNum>
  <w:num w:numId="1">
    <w:abstractNumId w:val="23"/>
  </w:num>
  <w:num w:numId="2">
    <w:abstractNumId w:val="7"/>
  </w:num>
  <w:num w:numId="3">
    <w:abstractNumId w:val="0"/>
  </w:num>
  <w:num w:numId="4">
    <w:abstractNumId w:val="10"/>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19"/>
  </w:num>
  <w:num w:numId="9">
    <w:abstractNumId w:val="26"/>
  </w:num>
  <w:num w:numId="10">
    <w:abstractNumId w:val="6"/>
  </w:num>
  <w:num w:numId="11">
    <w:abstractNumId w:val="15"/>
  </w:num>
  <w:num w:numId="12">
    <w:abstractNumId w:val="12"/>
  </w:num>
  <w:num w:numId="13">
    <w:abstractNumId w:val="20"/>
  </w:num>
  <w:num w:numId="14">
    <w:abstractNumId w:val="3"/>
  </w:num>
  <w:num w:numId="15">
    <w:abstractNumId w:val="24"/>
  </w:num>
  <w:num w:numId="16">
    <w:abstractNumId w:val="18"/>
  </w:num>
  <w:num w:numId="17">
    <w:abstractNumId w:val="22"/>
  </w:num>
  <w:num w:numId="18">
    <w:abstractNumId w:val="27"/>
  </w:num>
  <w:num w:numId="19">
    <w:abstractNumId w:val="17"/>
  </w:num>
  <w:num w:numId="20">
    <w:abstractNumId w:val="14"/>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5"/>
  </w:num>
  <w:num w:numId="27">
    <w:abstractNumId w:val="13"/>
  </w:num>
  <w:num w:numId="28">
    <w:abstractNumId w:val="11"/>
  </w:num>
  <w:num w:numId="29">
    <w:abstractNumId w:val="21"/>
  </w:num>
  <w:num w:numId="30">
    <w:abstractNumId w:val="4"/>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5"/>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36E"/>
    <w:rsid w:val="0000228D"/>
    <w:rsid w:val="00026803"/>
    <w:rsid w:val="00031009"/>
    <w:rsid w:val="0003180D"/>
    <w:rsid w:val="00045D12"/>
    <w:rsid w:val="00074DF4"/>
    <w:rsid w:val="000958EF"/>
    <w:rsid w:val="000A5FA1"/>
    <w:rsid w:val="000D1D08"/>
    <w:rsid w:val="00126CE2"/>
    <w:rsid w:val="00133FD7"/>
    <w:rsid w:val="00141658"/>
    <w:rsid w:val="00153670"/>
    <w:rsid w:val="00157724"/>
    <w:rsid w:val="00177CF5"/>
    <w:rsid w:val="001A5185"/>
    <w:rsid w:val="001A7F47"/>
    <w:rsid w:val="001F099C"/>
    <w:rsid w:val="002778A5"/>
    <w:rsid w:val="002A60C0"/>
    <w:rsid w:val="002E40E8"/>
    <w:rsid w:val="00305A0E"/>
    <w:rsid w:val="003611AB"/>
    <w:rsid w:val="00385F9B"/>
    <w:rsid w:val="0039286C"/>
    <w:rsid w:val="003A585E"/>
    <w:rsid w:val="003B07F0"/>
    <w:rsid w:val="003B4E4C"/>
    <w:rsid w:val="003E126D"/>
    <w:rsid w:val="003E289D"/>
    <w:rsid w:val="00400069"/>
    <w:rsid w:val="00415655"/>
    <w:rsid w:val="00424640"/>
    <w:rsid w:val="00447838"/>
    <w:rsid w:val="00451C7E"/>
    <w:rsid w:val="00453F1A"/>
    <w:rsid w:val="00481705"/>
    <w:rsid w:val="00484BED"/>
    <w:rsid w:val="00495C11"/>
    <w:rsid w:val="004C52DE"/>
    <w:rsid w:val="004F4663"/>
    <w:rsid w:val="005221C8"/>
    <w:rsid w:val="005357F6"/>
    <w:rsid w:val="005421DE"/>
    <w:rsid w:val="005776A2"/>
    <w:rsid w:val="00577B9A"/>
    <w:rsid w:val="00580FE9"/>
    <w:rsid w:val="005E0F78"/>
    <w:rsid w:val="005F5FF4"/>
    <w:rsid w:val="00606CC3"/>
    <w:rsid w:val="0063066C"/>
    <w:rsid w:val="006371B9"/>
    <w:rsid w:val="00655337"/>
    <w:rsid w:val="006554A6"/>
    <w:rsid w:val="00672A53"/>
    <w:rsid w:val="0073389B"/>
    <w:rsid w:val="0073421C"/>
    <w:rsid w:val="007C1F16"/>
    <w:rsid w:val="007C3485"/>
    <w:rsid w:val="007D4573"/>
    <w:rsid w:val="007F7B37"/>
    <w:rsid w:val="008061D8"/>
    <w:rsid w:val="0083332A"/>
    <w:rsid w:val="00854F82"/>
    <w:rsid w:val="00864F5E"/>
    <w:rsid w:val="00895534"/>
    <w:rsid w:val="008D4490"/>
    <w:rsid w:val="008E350B"/>
    <w:rsid w:val="009167AA"/>
    <w:rsid w:val="009275DF"/>
    <w:rsid w:val="00945BB5"/>
    <w:rsid w:val="009671D3"/>
    <w:rsid w:val="009D5C57"/>
    <w:rsid w:val="00A51953"/>
    <w:rsid w:val="00A51992"/>
    <w:rsid w:val="00AB4C87"/>
    <w:rsid w:val="00AC0684"/>
    <w:rsid w:val="00AD1DA2"/>
    <w:rsid w:val="00B02262"/>
    <w:rsid w:val="00B151EF"/>
    <w:rsid w:val="00B16EE9"/>
    <w:rsid w:val="00B315A9"/>
    <w:rsid w:val="00B33872"/>
    <w:rsid w:val="00B34CDB"/>
    <w:rsid w:val="00B57AFD"/>
    <w:rsid w:val="00B9369E"/>
    <w:rsid w:val="00BD701D"/>
    <w:rsid w:val="00BF260C"/>
    <w:rsid w:val="00C10229"/>
    <w:rsid w:val="00C15B8C"/>
    <w:rsid w:val="00C42840"/>
    <w:rsid w:val="00C71301"/>
    <w:rsid w:val="00C73088"/>
    <w:rsid w:val="00C83EC2"/>
    <w:rsid w:val="00C85210"/>
    <w:rsid w:val="00C92EB5"/>
    <w:rsid w:val="00D06862"/>
    <w:rsid w:val="00D40B63"/>
    <w:rsid w:val="00D57395"/>
    <w:rsid w:val="00D812A3"/>
    <w:rsid w:val="00D92D3D"/>
    <w:rsid w:val="00E22E95"/>
    <w:rsid w:val="00E2436E"/>
    <w:rsid w:val="00E35A86"/>
    <w:rsid w:val="00E753BC"/>
    <w:rsid w:val="00E914CA"/>
    <w:rsid w:val="00E97C27"/>
    <w:rsid w:val="00ED4F04"/>
    <w:rsid w:val="00EF00B2"/>
    <w:rsid w:val="00F26A73"/>
    <w:rsid w:val="00F433CB"/>
    <w:rsid w:val="00F435C2"/>
    <w:rsid w:val="00F5120A"/>
    <w:rsid w:val="00F54B92"/>
    <w:rsid w:val="00F64102"/>
    <w:rsid w:val="00F6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58CFC4C7-0416-484B-B90F-4277D4A4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58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58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A58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A585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85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58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A585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A585E"/>
    <w:rPr>
      <w:rFonts w:ascii="Times New Roman" w:eastAsia="Times New Roman" w:hAnsi="Times New Roman" w:cs="Times New Roman"/>
      <w:b/>
      <w:bCs/>
      <w:sz w:val="24"/>
      <w:szCs w:val="24"/>
    </w:rPr>
  </w:style>
  <w:style w:type="character" w:customStyle="1" w:styleId="cmg">
    <w:name w:val="cmg"/>
    <w:basedOn w:val="DefaultParagraphFont"/>
    <w:rsid w:val="003A585E"/>
  </w:style>
  <w:style w:type="character" w:styleId="Hyperlink">
    <w:name w:val="Hyperlink"/>
    <w:basedOn w:val="DefaultParagraphFont"/>
    <w:uiPriority w:val="99"/>
    <w:semiHidden/>
    <w:unhideWhenUsed/>
    <w:rsid w:val="003A585E"/>
    <w:rPr>
      <w:color w:val="0000FF"/>
      <w:u w:val="single"/>
    </w:rPr>
  </w:style>
  <w:style w:type="character" w:styleId="FollowedHyperlink">
    <w:name w:val="FollowedHyperlink"/>
    <w:basedOn w:val="DefaultParagraphFont"/>
    <w:uiPriority w:val="99"/>
    <w:semiHidden/>
    <w:unhideWhenUsed/>
    <w:rsid w:val="003A585E"/>
    <w:rPr>
      <w:color w:val="800080"/>
      <w:u w:val="single"/>
    </w:rPr>
  </w:style>
  <w:style w:type="character" w:customStyle="1" w:styleId="js-ineffectstring">
    <w:name w:val="js-ineffectstring"/>
    <w:basedOn w:val="DefaultParagraphFont"/>
    <w:rsid w:val="003A585E"/>
  </w:style>
  <w:style w:type="paragraph" w:customStyle="1" w:styleId="notfreenew">
    <w:name w:val="not_freenew"/>
    <w:basedOn w:val="Normal"/>
    <w:rsid w:val="003A58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585E"/>
    <w:rPr>
      <w:b/>
      <w:bCs/>
    </w:rPr>
  </w:style>
  <w:style w:type="character" w:customStyle="1" w:styleId="textbuydreapta">
    <w:name w:val="textbuydreapta"/>
    <w:basedOn w:val="DefaultParagraphFont"/>
    <w:rsid w:val="003A585E"/>
  </w:style>
  <w:style w:type="paragraph" w:styleId="z-TopofForm">
    <w:name w:val="HTML Top of Form"/>
    <w:basedOn w:val="Normal"/>
    <w:next w:val="Normal"/>
    <w:link w:val="z-TopofFormChar"/>
    <w:hidden/>
    <w:uiPriority w:val="99"/>
    <w:semiHidden/>
    <w:unhideWhenUsed/>
    <w:rsid w:val="003A585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A585E"/>
    <w:rPr>
      <w:rFonts w:ascii="Arial" w:eastAsia="Times New Roman" w:hAnsi="Arial" w:cs="Arial"/>
      <w:vanish/>
      <w:sz w:val="16"/>
      <w:szCs w:val="16"/>
    </w:rPr>
  </w:style>
  <w:style w:type="character" w:customStyle="1" w:styleId="field-validation-valid">
    <w:name w:val="field-validation-valid"/>
    <w:basedOn w:val="DefaultParagraphFont"/>
    <w:rsid w:val="003A585E"/>
  </w:style>
  <w:style w:type="character" w:customStyle="1" w:styleId="alinright">
    <w:name w:val="alinright"/>
    <w:basedOn w:val="DefaultParagraphFont"/>
    <w:rsid w:val="003A585E"/>
  </w:style>
  <w:style w:type="paragraph" w:styleId="z-BottomofForm">
    <w:name w:val="HTML Bottom of Form"/>
    <w:basedOn w:val="Normal"/>
    <w:next w:val="Normal"/>
    <w:link w:val="z-BottomofFormChar"/>
    <w:hidden/>
    <w:uiPriority w:val="99"/>
    <w:semiHidden/>
    <w:unhideWhenUsed/>
    <w:rsid w:val="003A585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A585E"/>
    <w:rPr>
      <w:rFonts w:ascii="Arial" w:eastAsia="Times New Roman" w:hAnsi="Arial" w:cs="Arial"/>
      <w:vanish/>
      <w:sz w:val="16"/>
      <w:szCs w:val="16"/>
    </w:rPr>
  </w:style>
  <w:style w:type="paragraph" w:customStyle="1" w:styleId="ac">
    <w:name w:val="a_c"/>
    <w:basedOn w:val="Normal"/>
    <w:rsid w:val="003A58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
    <w:name w:val="a_l"/>
    <w:basedOn w:val="Normal"/>
    <w:rsid w:val="003A585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Normal bullet 2"/>
    <w:basedOn w:val="Normal"/>
    <w:link w:val="ListParagraphChar"/>
    <w:uiPriority w:val="34"/>
    <w:qFormat/>
    <w:rsid w:val="001F099C"/>
    <w:pPr>
      <w:ind w:left="720"/>
      <w:contextualSpacing/>
    </w:pPr>
  </w:style>
  <w:style w:type="paragraph" w:styleId="BodyText">
    <w:name w:val="Body Text"/>
    <w:basedOn w:val="Normal"/>
    <w:link w:val="BodyTextChar"/>
    <w:rsid w:val="00C92EB5"/>
    <w:pPr>
      <w:widowControl w:val="0"/>
      <w:overflowPunct w:val="0"/>
      <w:autoSpaceDE w:val="0"/>
      <w:autoSpaceDN w:val="0"/>
      <w:adjustRightInd w:val="0"/>
      <w:spacing w:after="0" w:line="240" w:lineRule="auto"/>
      <w:jc w:val="both"/>
    </w:pPr>
    <w:rPr>
      <w:rFonts w:ascii="Arial" w:eastAsia="Times New Roman" w:hAnsi="Arial" w:cs="Times New Roman"/>
      <w:sz w:val="28"/>
      <w:szCs w:val="20"/>
      <w:lang w:eastAsia="ro-RO"/>
    </w:rPr>
  </w:style>
  <w:style w:type="character" w:customStyle="1" w:styleId="BodyTextChar">
    <w:name w:val="Body Text Char"/>
    <w:basedOn w:val="DefaultParagraphFont"/>
    <w:link w:val="BodyText"/>
    <w:rsid w:val="00C92EB5"/>
    <w:rPr>
      <w:rFonts w:ascii="Arial" w:eastAsia="Times New Roman" w:hAnsi="Arial" w:cs="Times New Roman"/>
      <w:sz w:val="28"/>
      <w:szCs w:val="20"/>
      <w:lang w:eastAsia="ro-RO"/>
    </w:rPr>
  </w:style>
  <w:style w:type="character" w:customStyle="1" w:styleId="spar">
    <w:name w:val="s_par"/>
    <w:basedOn w:val="DefaultParagraphFont"/>
    <w:rsid w:val="000958EF"/>
  </w:style>
  <w:style w:type="character" w:customStyle="1" w:styleId="slitbdy">
    <w:name w:val="s_lit_bdy"/>
    <w:basedOn w:val="DefaultParagraphFont"/>
    <w:rsid w:val="000958EF"/>
  </w:style>
  <w:style w:type="paragraph" w:styleId="PlainText">
    <w:name w:val="Plain Text"/>
    <w:basedOn w:val="Normal"/>
    <w:link w:val="PlainTextChar"/>
    <w:rsid w:val="003B4E4C"/>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rsid w:val="003B4E4C"/>
    <w:rPr>
      <w:rFonts w:ascii="Courier New" w:eastAsia="Times New Roman" w:hAnsi="Courier New" w:cs="Times New Roman"/>
      <w:sz w:val="20"/>
      <w:szCs w:val="20"/>
      <w:lang w:val="en-AU"/>
    </w:rPr>
  </w:style>
  <w:style w:type="paragraph" w:customStyle="1" w:styleId="SStitlu">
    <w:name w:val="SStitlu"/>
    <w:basedOn w:val="Normal"/>
    <w:rsid w:val="003E126D"/>
    <w:pPr>
      <w:spacing w:after="0" w:line="240" w:lineRule="auto"/>
      <w:ind w:firstLine="720"/>
    </w:pPr>
    <w:rPr>
      <w:rFonts w:ascii="Times New Roman" w:eastAsia="Times New Roman" w:hAnsi="Times New Roman" w:cs="Times New Roman"/>
      <w:b/>
      <w:sz w:val="24"/>
      <w:szCs w:val="24"/>
      <w:lang w:val="ro-RO"/>
    </w:rPr>
  </w:style>
  <w:style w:type="paragraph" w:styleId="BalloonText">
    <w:name w:val="Balloon Text"/>
    <w:basedOn w:val="Normal"/>
    <w:link w:val="BalloonTextChar"/>
    <w:uiPriority w:val="99"/>
    <w:semiHidden/>
    <w:unhideWhenUsed/>
    <w:rsid w:val="00AD1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DA2"/>
    <w:rPr>
      <w:rFonts w:ascii="Segoe UI" w:hAnsi="Segoe UI" w:cs="Segoe UI"/>
      <w:sz w:val="18"/>
      <w:szCs w:val="18"/>
    </w:rPr>
  </w:style>
  <w:style w:type="paragraph" w:styleId="BodyTextIndent">
    <w:name w:val="Body Text Indent"/>
    <w:basedOn w:val="Normal"/>
    <w:link w:val="BodyTextIndentChar"/>
    <w:uiPriority w:val="99"/>
    <w:semiHidden/>
    <w:unhideWhenUsed/>
    <w:rsid w:val="0083332A"/>
    <w:pPr>
      <w:spacing w:after="120"/>
      <w:ind w:left="360"/>
    </w:pPr>
  </w:style>
  <w:style w:type="character" w:customStyle="1" w:styleId="BodyTextIndentChar">
    <w:name w:val="Body Text Indent Char"/>
    <w:basedOn w:val="DefaultParagraphFont"/>
    <w:link w:val="BodyTextIndent"/>
    <w:uiPriority w:val="99"/>
    <w:semiHidden/>
    <w:rsid w:val="0083332A"/>
  </w:style>
  <w:style w:type="character" w:styleId="Emphasis">
    <w:name w:val="Emphasis"/>
    <w:qFormat/>
    <w:rsid w:val="00126CE2"/>
    <w:rPr>
      <w:i/>
      <w:iCs/>
    </w:rPr>
  </w:style>
  <w:style w:type="paragraph" w:styleId="BodyText2">
    <w:name w:val="Body Text 2"/>
    <w:basedOn w:val="Normal"/>
    <w:link w:val="BodyText2Char"/>
    <w:uiPriority w:val="99"/>
    <w:semiHidden/>
    <w:unhideWhenUsed/>
    <w:rsid w:val="0003180D"/>
    <w:pPr>
      <w:spacing w:after="120" w:line="480" w:lineRule="auto"/>
    </w:pPr>
  </w:style>
  <w:style w:type="character" w:customStyle="1" w:styleId="BodyText2Char">
    <w:name w:val="Body Text 2 Char"/>
    <w:basedOn w:val="DefaultParagraphFont"/>
    <w:link w:val="BodyText2"/>
    <w:uiPriority w:val="99"/>
    <w:semiHidden/>
    <w:rsid w:val="0003180D"/>
  </w:style>
  <w:style w:type="paragraph" w:styleId="BodyText3">
    <w:name w:val="Body Text 3"/>
    <w:basedOn w:val="Normal"/>
    <w:link w:val="BodyText3Char"/>
    <w:uiPriority w:val="99"/>
    <w:semiHidden/>
    <w:unhideWhenUsed/>
    <w:rsid w:val="0003180D"/>
    <w:pPr>
      <w:spacing w:after="120"/>
    </w:pPr>
    <w:rPr>
      <w:sz w:val="16"/>
      <w:szCs w:val="16"/>
    </w:rPr>
  </w:style>
  <w:style w:type="character" w:customStyle="1" w:styleId="BodyText3Char">
    <w:name w:val="Body Text 3 Char"/>
    <w:basedOn w:val="DefaultParagraphFont"/>
    <w:link w:val="BodyText3"/>
    <w:uiPriority w:val="99"/>
    <w:semiHidden/>
    <w:rsid w:val="0003180D"/>
    <w:rPr>
      <w:sz w:val="16"/>
      <w:szCs w:val="16"/>
    </w:rPr>
  </w:style>
  <w:style w:type="character" w:customStyle="1" w:styleId="ListParagraphChar">
    <w:name w:val="List Paragraph Char"/>
    <w:aliases w:val="Normal bullet 2 Char"/>
    <w:link w:val="ListParagraph"/>
    <w:uiPriority w:val="34"/>
    <w:locked/>
    <w:rsid w:val="005357F6"/>
  </w:style>
  <w:style w:type="character" w:customStyle="1" w:styleId="style4">
    <w:name w:val="style4"/>
    <w:basedOn w:val="DefaultParagraphFont"/>
    <w:rsid w:val="00C42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276819">
      <w:bodyDiv w:val="1"/>
      <w:marLeft w:val="0"/>
      <w:marRight w:val="0"/>
      <w:marTop w:val="0"/>
      <w:marBottom w:val="0"/>
      <w:divBdr>
        <w:top w:val="none" w:sz="0" w:space="0" w:color="auto"/>
        <w:left w:val="none" w:sz="0" w:space="0" w:color="auto"/>
        <w:bottom w:val="none" w:sz="0" w:space="0" w:color="auto"/>
        <w:right w:val="none" w:sz="0" w:space="0" w:color="auto"/>
      </w:divBdr>
      <w:divsChild>
        <w:div w:id="1443915257">
          <w:marLeft w:val="0"/>
          <w:marRight w:val="0"/>
          <w:marTop w:val="0"/>
          <w:marBottom w:val="300"/>
          <w:divBdr>
            <w:top w:val="none" w:sz="0" w:space="0" w:color="auto"/>
            <w:left w:val="none" w:sz="0" w:space="0" w:color="auto"/>
            <w:bottom w:val="single" w:sz="48" w:space="0" w:color="DDDDDD"/>
            <w:right w:val="none" w:sz="0" w:space="0" w:color="auto"/>
          </w:divBdr>
          <w:divsChild>
            <w:div w:id="181748213">
              <w:marLeft w:val="0"/>
              <w:marRight w:val="0"/>
              <w:marTop w:val="0"/>
              <w:marBottom w:val="150"/>
              <w:divBdr>
                <w:top w:val="none" w:sz="0" w:space="0" w:color="auto"/>
                <w:left w:val="none" w:sz="0" w:space="0" w:color="auto"/>
                <w:bottom w:val="none" w:sz="0" w:space="0" w:color="auto"/>
                <w:right w:val="none" w:sz="0" w:space="0" w:color="auto"/>
              </w:divBdr>
            </w:div>
          </w:divsChild>
        </w:div>
        <w:div w:id="622924676">
          <w:marLeft w:val="0"/>
          <w:marRight w:val="75"/>
          <w:marTop w:val="0"/>
          <w:marBottom w:val="0"/>
          <w:divBdr>
            <w:top w:val="none" w:sz="0" w:space="0" w:color="auto"/>
            <w:left w:val="none" w:sz="0" w:space="0" w:color="auto"/>
            <w:bottom w:val="none" w:sz="0" w:space="0" w:color="auto"/>
            <w:right w:val="none" w:sz="0" w:space="0" w:color="auto"/>
          </w:divBdr>
        </w:div>
        <w:div w:id="941301544">
          <w:marLeft w:val="0"/>
          <w:marRight w:val="0"/>
          <w:marTop w:val="0"/>
          <w:marBottom w:val="300"/>
          <w:divBdr>
            <w:top w:val="none" w:sz="0" w:space="0" w:color="auto"/>
            <w:left w:val="none" w:sz="0" w:space="0" w:color="auto"/>
            <w:bottom w:val="none" w:sz="0" w:space="0" w:color="auto"/>
            <w:right w:val="none" w:sz="0" w:space="0" w:color="auto"/>
          </w:divBdr>
        </w:div>
        <w:div w:id="1136871063">
          <w:marLeft w:val="0"/>
          <w:marRight w:val="0"/>
          <w:marTop w:val="0"/>
          <w:marBottom w:val="300"/>
          <w:divBdr>
            <w:top w:val="none" w:sz="0" w:space="0" w:color="auto"/>
            <w:left w:val="none" w:sz="0" w:space="0" w:color="auto"/>
            <w:bottom w:val="none" w:sz="0" w:space="0" w:color="auto"/>
            <w:right w:val="none" w:sz="0" w:space="0" w:color="auto"/>
          </w:divBdr>
        </w:div>
        <w:div w:id="583609814">
          <w:marLeft w:val="0"/>
          <w:marRight w:val="0"/>
          <w:marTop w:val="0"/>
          <w:marBottom w:val="300"/>
          <w:divBdr>
            <w:top w:val="none" w:sz="0" w:space="0" w:color="auto"/>
            <w:left w:val="none" w:sz="0" w:space="0" w:color="auto"/>
            <w:bottom w:val="none" w:sz="0" w:space="0" w:color="auto"/>
            <w:right w:val="none" w:sz="0" w:space="0" w:color="auto"/>
          </w:divBdr>
        </w:div>
        <w:div w:id="1204824624">
          <w:marLeft w:val="0"/>
          <w:marRight w:val="0"/>
          <w:marTop w:val="0"/>
          <w:marBottom w:val="300"/>
          <w:divBdr>
            <w:top w:val="none" w:sz="0" w:space="0" w:color="auto"/>
            <w:left w:val="none" w:sz="0" w:space="0" w:color="auto"/>
            <w:bottom w:val="none" w:sz="0" w:space="0" w:color="auto"/>
            <w:right w:val="none" w:sz="0" w:space="0" w:color="auto"/>
          </w:divBdr>
        </w:div>
        <w:div w:id="952518577">
          <w:marLeft w:val="0"/>
          <w:marRight w:val="0"/>
          <w:marTop w:val="0"/>
          <w:marBottom w:val="300"/>
          <w:divBdr>
            <w:top w:val="none" w:sz="0" w:space="0" w:color="auto"/>
            <w:left w:val="none" w:sz="0" w:space="0" w:color="auto"/>
            <w:bottom w:val="none" w:sz="0" w:space="0" w:color="auto"/>
            <w:right w:val="none" w:sz="0" w:space="0" w:color="auto"/>
          </w:divBdr>
        </w:div>
        <w:div w:id="1391465477">
          <w:marLeft w:val="0"/>
          <w:marRight w:val="0"/>
          <w:marTop w:val="0"/>
          <w:marBottom w:val="300"/>
          <w:divBdr>
            <w:top w:val="none" w:sz="0" w:space="0" w:color="auto"/>
            <w:left w:val="none" w:sz="0" w:space="0" w:color="auto"/>
            <w:bottom w:val="none" w:sz="0" w:space="0" w:color="auto"/>
            <w:right w:val="none" w:sz="0" w:space="0" w:color="auto"/>
          </w:divBdr>
        </w:div>
        <w:div w:id="875849547">
          <w:marLeft w:val="0"/>
          <w:marRight w:val="0"/>
          <w:marTop w:val="0"/>
          <w:marBottom w:val="300"/>
          <w:divBdr>
            <w:top w:val="none" w:sz="0" w:space="0" w:color="auto"/>
            <w:left w:val="none" w:sz="0" w:space="0" w:color="auto"/>
            <w:bottom w:val="none" w:sz="0" w:space="0" w:color="auto"/>
            <w:right w:val="none" w:sz="0" w:space="0" w:color="auto"/>
          </w:divBdr>
        </w:div>
        <w:div w:id="402335826">
          <w:marLeft w:val="0"/>
          <w:marRight w:val="0"/>
          <w:marTop w:val="0"/>
          <w:marBottom w:val="300"/>
          <w:divBdr>
            <w:top w:val="none" w:sz="0" w:space="0" w:color="auto"/>
            <w:left w:val="none" w:sz="0" w:space="0" w:color="auto"/>
            <w:bottom w:val="none" w:sz="0" w:space="0" w:color="auto"/>
            <w:right w:val="none" w:sz="0" w:space="0" w:color="auto"/>
          </w:divBdr>
        </w:div>
        <w:div w:id="601381802">
          <w:marLeft w:val="0"/>
          <w:marRight w:val="0"/>
          <w:marTop w:val="0"/>
          <w:marBottom w:val="300"/>
          <w:divBdr>
            <w:top w:val="none" w:sz="0" w:space="0" w:color="auto"/>
            <w:left w:val="none" w:sz="0" w:space="0" w:color="auto"/>
            <w:bottom w:val="none" w:sz="0" w:space="0" w:color="auto"/>
            <w:right w:val="none" w:sz="0" w:space="0" w:color="auto"/>
          </w:divBdr>
        </w:div>
        <w:div w:id="1710103300">
          <w:marLeft w:val="0"/>
          <w:marRight w:val="0"/>
          <w:marTop w:val="0"/>
          <w:marBottom w:val="300"/>
          <w:divBdr>
            <w:top w:val="none" w:sz="0" w:space="0" w:color="auto"/>
            <w:left w:val="none" w:sz="0" w:space="0" w:color="auto"/>
            <w:bottom w:val="none" w:sz="0" w:space="0" w:color="auto"/>
            <w:right w:val="none" w:sz="0" w:space="0" w:color="auto"/>
          </w:divBdr>
        </w:div>
        <w:div w:id="449320439">
          <w:marLeft w:val="0"/>
          <w:marRight w:val="0"/>
          <w:marTop w:val="0"/>
          <w:marBottom w:val="300"/>
          <w:divBdr>
            <w:top w:val="none" w:sz="0" w:space="0" w:color="auto"/>
            <w:left w:val="none" w:sz="0" w:space="0" w:color="auto"/>
            <w:bottom w:val="none" w:sz="0" w:space="0" w:color="auto"/>
            <w:right w:val="none" w:sz="0" w:space="0" w:color="auto"/>
          </w:divBdr>
        </w:div>
        <w:div w:id="1012999461">
          <w:marLeft w:val="0"/>
          <w:marRight w:val="0"/>
          <w:marTop w:val="0"/>
          <w:marBottom w:val="300"/>
          <w:divBdr>
            <w:top w:val="none" w:sz="0" w:space="0" w:color="auto"/>
            <w:left w:val="none" w:sz="0" w:space="0" w:color="auto"/>
            <w:bottom w:val="none" w:sz="0" w:space="0" w:color="auto"/>
            <w:right w:val="none" w:sz="0" w:space="0" w:color="auto"/>
          </w:divBdr>
        </w:div>
        <w:div w:id="400759180">
          <w:marLeft w:val="0"/>
          <w:marRight w:val="0"/>
          <w:marTop w:val="0"/>
          <w:marBottom w:val="300"/>
          <w:divBdr>
            <w:top w:val="none" w:sz="0" w:space="0" w:color="auto"/>
            <w:left w:val="none" w:sz="0" w:space="0" w:color="auto"/>
            <w:bottom w:val="none" w:sz="0" w:space="0" w:color="auto"/>
            <w:right w:val="none" w:sz="0" w:space="0" w:color="auto"/>
          </w:divBdr>
        </w:div>
      </w:divsChild>
    </w:div>
    <w:div w:id="123674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ege5.ro/Gratuit/gy3domzs/conventia-privind-evaluarea-impactului-asupra-mediului-in-context-transfrontiera-din-25021991?d=2019-03-20" TargetMode="External"/><Relationship Id="rId18"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3-20" TargetMode="External"/><Relationship Id="rId3" Type="http://schemas.openxmlformats.org/officeDocument/2006/relationships/styles" Target="styles.xml"/><Relationship Id="rId21" Type="http://schemas.openxmlformats.org/officeDocument/2006/relationships/hyperlink" Target="https://lege5.ro/Gratuit/gi3tsmjwha/directiva-privind-deseurile-si-de-abrogare-a-anumitor-directive-text-cu-relevanta-pentru-see?d=2019-03-20" TargetMode="External"/><Relationship Id="rId7" Type="http://schemas.openxmlformats.org/officeDocument/2006/relationships/oleObject" Target="embeddings/oleObject1.bin"/><Relationship Id="rId12" Type="http://schemas.openxmlformats.org/officeDocument/2006/relationships/hyperlink" Target="https://lege5.ro/Gratuit/gmztgnrx/legea-nr-22-2001-pentru-ratificarea-conventiei-privind-evaluarea-impactului-asupra-mediului-in-context-transfrontiera-adoptata-la-espoo-la-25-februarie-1991?d=2019-03-20" TargetMode="External"/><Relationship Id="rId17" Type="http://schemas.openxmlformats.org/officeDocument/2006/relationships/hyperlink" Target="https://lege5.ro/Gratuit/gm2donzwga/directiva-nr-75-2010-privind-emisiile-industriale-prevenirea-si-controlul-integrat-al-poluarii-reformare-text-cu-relevanta-pentru-see?d=2019-03-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ge5.ro/Gratuit/gezdiobqgy/ordonanta-nr-43-2000-privind-protectia-patrimoniului-arheologic-si-declararea-unor-situri-arheologice-ca-zone-de-interes-national?d=2019-03-20" TargetMode="External"/><Relationship Id="rId20" Type="http://schemas.openxmlformats.org/officeDocument/2006/relationships/hyperlink" Target="https://lege5.ro/Gratuit/gi3tinjxge/directiva-nr-60-2000-de-stabilire-a-unui-cadru-de-politica-comunitara-in-domeniul-apei?d=2019-03-2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ege5.ro/Gratuit/gy3domzs/conventia-privind-evaluarea-impactului-asupra-mediului-in-context-transfrontiera-din-25021991?d=2019-03-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ge5.ro/Gratuit/guztmmjv/ordinul-nr-2314-2004-privind-aprobarea-listei-monumentelor-istorice-actualizata-si-a-listei-monumentelor-istorice-disparute?d=2019-03-20" TargetMode="External"/><Relationship Id="rId23" Type="http://schemas.openxmlformats.org/officeDocument/2006/relationships/hyperlink" Target="https://lege5.ro/Gratuit/ge2donzuge/legea-nr-49-2011-pentru-aprobarea-ordonantei-de-urgenta-a-guvernului-nr-57-2007-privind-regimul-ariilor-naturale-protejate-conservarea-habitatelor-naturale-a-florei-si-faunei-salbatice?d=2019-03-20" TargetMode="External"/><Relationship Id="rId10" Type="http://schemas.openxmlformats.org/officeDocument/2006/relationships/hyperlink" Target="https://lege5.ro/Gratuit/gmytenbvhezq/continutul-cadru-al-memoriului-de-prezentare-lege-292-2018?dp=gi3tkmjwha2tcmi" TargetMode="External"/><Relationship Id="rId19" Type="http://schemas.openxmlformats.org/officeDocument/2006/relationships/hyperlink" Target="https://lege5.ro/Gratuit/gi3dsmruga/directiva-nr-82-1996-privind-controlul-asupra-riscului-de-accidente-majore-care-implica-substante-periculoase?d=2019-03-20" TargetMode="Externa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hyperlink" Target="https://lege5.ro/Gratuit/gmztgnrx/legea-nr-22-2001-pentru-ratificarea-conventiei-privind-evaluarea-impactului-asupra-mediului-in-context-transfrontiera-adoptata-la-espoo-la-25-februarie-1991?d=2019-03-20" TargetMode="External"/><Relationship Id="rId22" Type="http://schemas.openxmlformats.org/officeDocument/2006/relationships/hyperlink" Target="https://lege5.ro/Gratuit/geydqobuge/ordonanta-de-urgenta-nr-57-2007-privind-regimul-ariilor-naturale-protejate-conservarea-habitatelor-naturale-a-florei-si-faunei-salbatice?pid=48878121&amp;d=2019-0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330F7-375C-4CD9-A660-E7A1909CC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21</Pages>
  <Words>8188</Words>
  <Characters>46673</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Procimex</dc:creator>
  <cp:keywords/>
  <dc:description/>
  <cp:lastModifiedBy>Microsoft account</cp:lastModifiedBy>
  <cp:revision>29</cp:revision>
  <cp:lastPrinted>2022-12-08T09:19:00Z</cp:lastPrinted>
  <dcterms:created xsi:type="dcterms:W3CDTF">2019-08-01T07:24:00Z</dcterms:created>
  <dcterms:modified xsi:type="dcterms:W3CDTF">2023-08-23T14:58:00Z</dcterms:modified>
</cp:coreProperties>
</file>