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Pr="004933C0" w:rsidRDefault="00F40F46" w:rsidP="004933C0">
      <w:pPr>
        <w:spacing w:after="120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4933C0" w:rsidRDefault="00701EBE" w:rsidP="004933C0">
      <w:pPr>
        <w:spacing w:after="120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933C0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4933C0" w:rsidRDefault="00701EBE" w:rsidP="004933C0">
      <w:pPr>
        <w:spacing w:after="120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Pr="004933C0" w:rsidRDefault="00480273" w:rsidP="004933C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4933C0" w:rsidRDefault="00521A56" w:rsidP="004933C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933C0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 w:rsidR="004933C0" w:rsidRPr="004933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933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4933C0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 w:rsidRPr="004933C0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4933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4933C0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 w:rsidRPr="004933C0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4933C0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 w:rsidRPr="004933C0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4933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B0458" w:rsidRPr="004933C0">
        <w:rPr>
          <w:rFonts w:ascii="Times New Roman" w:hAnsi="Times New Roman"/>
          <w:sz w:val="28"/>
          <w:szCs w:val="28"/>
          <w:lang w:val="ro-RO"/>
        </w:rPr>
        <w:t>,,</w:t>
      </w:r>
      <w:r w:rsidR="004933C0" w:rsidRPr="004933C0">
        <w:rPr>
          <w:rFonts w:ascii="Times New Roman" w:hAnsi="Times New Roman"/>
          <w:b/>
          <w:sz w:val="26"/>
          <w:szCs w:val="26"/>
          <w:lang w:val="ro-RO"/>
        </w:rPr>
        <w:t xml:space="preserve">REALIZARE PODURI ÎN COMUNA CIUCUROVA, JUDEȚUL TULCEA”, </w:t>
      </w:r>
      <w:r w:rsidR="004933C0" w:rsidRPr="004933C0">
        <w:rPr>
          <w:rFonts w:ascii="Times New Roman" w:hAnsi="Times New Roman"/>
          <w:sz w:val="26"/>
          <w:szCs w:val="26"/>
          <w:lang w:val="ro-RO"/>
        </w:rPr>
        <w:t>propus a se realiza în jud. Tulcea, com. Ciucurova, satul Ciucurova –intravilan, Fântâna Mare</w:t>
      </w:r>
    </w:p>
    <w:p w:rsidR="004933C0" w:rsidRPr="004933C0" w:rsidRDefault="00F40F46" w:rsidP="004933C0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4933C0">
        <w:rPr>
          <w:rFonts w:ascii="Times New Roman" w:hAnsi="Times New Roman"/>
          <w:sz w:val="28"/>
          <w:szCs w:val="28"/>
          <w:lang w:val="ro-RO"/>
        </w:rPr>
        <w:t>Titular:</w:t>
      </w:r>
      <w:r w:rsidRPr="004933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933C0" w:rsidRPr="004933C0">
        <w:rPr>
          <w:rFonts w:ascii="Times New Roman" w:hAnsi="Times New Roman"/>
          <w:b/>
          <w:sz w:val="26"/>
          <w:szCs w:val="26"/>
          <w:lang w:val="ro-RO"/>
        </w:rPr>
        <w:t>COMUNA CIUCUROVA</w:t>
      </w:r>
    </w:p>
    <w:p w:rsidR="00701EBE" w:rsidRPr="004933C0" w:rsidRDefault="00521A56" w:rsidP="004933C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933C0">
        <w:rPr>
          <w:rFonts w:ascii="Times New Roman" w:hAnsi="Times New Roman"/>
          <w:sz w:val="28"/>
          <w:szCs w:val="28"/>
          <w:lang w:val="ro-RO"/>
        </w:rPr>
        <w:t>Proiectul deciziei de î</w:t>
      </w:r>
      <w:r w:rsidR="00701EBE" w:rsidRPr="004933C0">
        <w:rPr>
          <w:rFonts w:ascii="Times New Roman" w:hAnsi="Times New Roman"/>
          <w:sz w:val="28"/>
          <w:szCs w:val="28"/>
          <w:lang w:val="ro-RO"/>
        </w:rPr>
        <w:t xml:space="preserve">ncadrare şi motivele care o fundamentează pot fi consultate la sediul APM Tulcea, strada </w:t>
      </w:r>
      <w:r w:rsidR="004933C0" w:rsidRPr="004933C0">
        <w:rPr>
          <w:rFonts w:ascii="Times New Roman" w:eastAsia="Times New Roman" w:hAnsi="Times New Roman"/>
          <w:sz w:val="28"/>
          <w:szCs w:val="28"/>
          <w:lang w:val="ro-RO" w:eastAsia="x-none"/>
        </w:rPr>
        <w:t xml:space="preserve">str. Isaccei, </w:t>
      </w:r>
      <w:r w:rsidR="004933C0" w:rsidRPr="004933C0">
        <w:rPr>
          <w:rFonts w:ascii="Times New Roman" w:eastAsia="Times New Roman" w:hAnsi="Times New Roman"/>
          <w:sz w:val="28"/>
          <w:szCs w:val="28"/>
          <w:lang w:val="ro-RO"/>
        </w:rPr>
        <w:t>nr. 73 (Clădire Donaris), etaj 3,</w:t>
      </w:r>
      <w:r w:rsidR="004933C0" w:rsidRPr="00493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3C0" w:rsidRPr="004933C0">
        <w:rPr>
          <w:rFonts w:ascii="Times New Roman" w:hAnsi="Times New Roman"/>
          <w:sz w:val="28"/>
          <w:szCs w:val="28"/>
        </w:rPr>
        <w:t>jud</w:t>
      </w:r>
      <w:proofErr w:type="spellEnd"/>
      <w:r w:rsidR="004933C0" w:rsidRPr="004933C0">
        <w:rPr>
          <w:rFonts w:ascii="Times New Roman" w:hAnsi="Times New Roman"/>
          <w:sz w:val="28"/>
          <w:szCs w:val="28"/>
        </w:rPr>
        <w:t>. Tulcea</w:t>
      </w:r>
      <w:r w:rsidR="00701EBE" w:rsidRPr="004933C0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="00701EBE" w:rsidRPr="004933C0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4933C0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Pr="004933C0" w:rsidRDefault="00701EBE" w:rsidP="004933C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933C0">
        <w:rPr>
          <w:rFonts w:ascii="Times New Roman" w:hAnsi="Times New Roman"/>
          <w:sz w:val="28"/>
          <w:szCs w:val="28"/>
          <w:lang w:val="ro-RO"/>
        </w:rPr>
        <w:t>Publicul interesat poate înainta comenta</w:t>
      </w:r>
      <w:bookmarkStart w:id="0" w:name="_GoBack"/>
      <w:bookmarkEnd w:id="0"/>
      <w:r w:rsidRPr="004933C0">
        <w:rPr>
          <w:rFonts w:ascii="Times New Roman" w:hAnsi="Times New Roman"/>
          <w:sz w:val="28"/>
          <w:szCs w:val="28"/>
          <w:lang w:val="ro-RO"/>
        </w:rPr>
        <w:t>rii/observaţii la proiectul deciziei de încadrare în termen de 10 zile de la data publicării anunţului pe pagina de internet a APM Tulcea.</w:t>
      </w:r>
    </w:p>
    <w:p w:rsidR="00701EBE" w:rsidRPr="004933C0" w:rsidRDefault="00701EBE" w:rsidP="004933C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933C0" w:rsidRDefault="00701EBE" w:rsidP="004933C0">
      <w:pPr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933C0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4933C0" w:rsidRDefault="00701EBE" w:rsidP="004933C0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933C0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4933C0" w:rsidRPr="004933C0">
        <w:rPr>
          <w:rFonts w:ascii="Times New Roman" w:hAnsi="Times New Roman"/>
          <w:sz w:val="28"/>
          <w:szCs w:val="28"/>
          <w:lang w:val="ro-RO"/>
        </w:rPr>
        <w:t>01.03.2023</w:t>
      </w:r>
    </w:p>
    <w:p w:rsidR="00701EBE" w:rsidRPr="004933C0" w:rsidRDefault="00701EBE" w:rsidP="004933C0">
      <w:pPr>
        <w:contextualSpacing/>
        <w:rPr>
          <w:rFonts w:ascii="Times New Roman" w:hAnsi="Times New Roman"/>
          <w:sz w:val="28"/>
          <w:szCs w:val="28"/>
          <w:lang w:val="ro-RO"/>
        </w:rPr>
      </w:pPr>
      <w:r w:rsidRPr="004933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4933C0" w:rsidRDefault="00701EBE" w:rsidP="004933C0">
      <w:pPr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4933C0" w:rsidRDefault="005B5257" w:rsidP="004933C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4933C0" w:rsidRDefault="005B5257" w:rsidP="004933C0">
      <w:pPr>
        <w:spacing w:after="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4933C0" w:rsidRDefault="00701EBE" w:rsidP="004933C0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4933C0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24" w:rsidRDefault="00E93E24" w:rsidP="00701EBE">
      <w:pPr>
        <w:spacing w:after="0" w:line="240" w:lineRule="auto"/>
      </w:pPr>
      <w:r>
        <w:separator/>
      </w:r>
    </w:p>
  </w:endnote>
  <w:endnote w:type="continuationSeparator" w:id="0">
    <w:p w:rsidR="00E93E24" w:rsidRDefault="00E93E24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E93E24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39175169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38784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EA6C2E">
      <w:rPr>
        <w:rFonts w:ascii="Times New Roman" w:hAnsi="Times New Roman"/>
        <w:b/>
        <w:sz w:val="24"/>
        <w:szCs w:val="24"/>
        <w:lang w:val="pt-BR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6B0458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E93E2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24" w:rsidRDefault="00E93E24" w:rsidP="00701EBE">
      <w:pPr>
        <w:spacing w:after="0" w:line="240" w:lineRule="auto"/>
      </w:pPr>
      <w:r>
        <w:separator/>
      </w:r>
    </w:p>
  </w:footnote>
  <w:footnote w:type="continuationSeparator" w:id="0">
    <w:p w:rsidR="00E93E24" w:rsidRDefault="00E93E24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E93E24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39175168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761E73" w:rsidP="006B0458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28"/>
        <w:szCs w:val="28"/>
        <w:lang w:val="it-IT"/>
      </w:rPr>
    </w:pP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761E73" w:rsidP="006B0458">
    <w:pPr>
      <w:pStyle w:val="Header"/>
      <w:tabs>
        <w:tab w:val="clear" w:pos="4680"/>
        <w:tab w:val="clear" w:pos="9360"/>
        <w:tab w:val="right" w:pos="9922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E93E24" w:rsidP="00BF50C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6B0458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Pr="00EA6C2E" w:rsidRDefault="00E93E24" w:rsidP="00CD4A3E">
    <w:pPr>
      <w:pStyle w:val="Header"/>
      <w:tabs>
        <w:tab w:val="clear" w:pos="4680"/>
        <w:tab w:val="clear" w:pos="9360"/>
        <w:tab w:val="center" w:pos="4961"/>
        <w:tab w:val="right" w:pos="9922"/>
      </w:tabs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3673A"/>
    <w:rsid w:val="00212068"/>
    <w:rsid w:val="002277F0"/>
    <w:rsid w:val="00234EC1"/>
    <w:rsid w:val="00254FD4"/>
    <w:rsid w:val="00311A8C"/>
    <w:rsid w:val="004502D2"/>
    <w:rsid w:val="00480273"/>
    <w:rsid w:val="004933C0"/>
    <w:rsid w:val="00521A56"/>
    <w:rsid w:val="0053722A"/>
    <w:rsid w:val="005B5257"/>
    <w:rsid w:val="005F6BC3"/>
    <w:rsid w:val="006B0458"/>
    <w:rsid w:val="00701EBE"/>
    <w:rsid w:val="00734B96"/>
    <w:rsid w:val="00761E73"/>
    <w:rsid w:val="00856182"/>
    <w:rsid w:val="009A408A"/>
    <w:rsid w:val="00AB6F2B"/>
    <w:rsid w:val="00C0410B"/>
    <w:rsid w:val="00C91EC4"/>
    <w:rsid w:val="00E223B0"/>
    <w:rsid w:val="00E5608D"/>
    <w:rsid w:val="00E93E24"/>
    <w:rsid w:val="00EA6C2E"/>
    <w:rsid w:val="00EE29FC"/>
    <w:rsid w:val="00F40F46"/>
    <w:rsid w:val="00F905AA"/>
    <w:rsid w:val="00F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1A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21A5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21A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521A56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dcterms:created xsi:type="dcterms:W3CDTF">2023-03-01T09:26:00Z</dcterms:created>
  <dcterms:modified xsi:type="dcterms:W3CDTF">2023-03-01T09:26:00Z</dcterms:modified>
</cp:coreProperties>
</file>