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E" w:rsidRDefault="00DF1CEE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 xml:space="preserve">Anunţ public privind </w:t>
      </w:r>
      <w:r w:rsidR="008E75E6" w:rsidRPr="007F7C02">
        <w:rPr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8E75E6" w:rsidRPr="00ED7430" w:rsidRDefault="008E75E6" w:rsidP="008E75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20CD" w:rsidRDefault="00DF1CEE" w:rsidP="00F720C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</w:t>
      </w:r>
      <w:r w:rsidR="008E75E6" w:rsidRPr="007F7C02">
        <w:rPr>
          <w:rFonts w:ascii="Times New Roman" w:hAnsi="Times New Roman"/>
          <w:sz w:val="28"/>
          <w:szCs w:val="28"/>
          <w:lang w:val="ro-RO"/>
        </w:rPr>
        <w:t xml:space="preserve">asupra luării deciziei etapei de încadrare </w:t>
      </w:r>
      <w:r w:rsidR="008E75E6" w:rsidRPr="0001702A">
        <w:rPr>
          <w:rFonts w:ascii="Times New Roman" w:hAnsi="Times New Roman"/>
          <w:sz w:val="28"/>
          <w:szCs w:val="28"/>
          <w:lang w:val="ro-RO" w:eastAsia="x-none"/>
        </w:rPr>
        <w:t xml:space="preserve">prin continuarea procedurii privind emiterea aprobării de dezvoltare </w:t>
      </w:r>
      <w:r w:rsidR="008E75E6" w:rsidRPr="00E77DE5">
        <w:rPr>
          <w:rFonts w:ascii="Times New Roman" w:hAnsi="Times New Roman"/>
          <w:sz w:val="28"/>
          <w:szCs w:val="28"/>
        </w:rPr>
        <w:t>în cadrul procedurii de evaluare a impactului a</w:t>
      </w:r>
      <w:r w:rsidR="008E75E6">
        <w:rPr>
          <w:rFonts w:ascii="Times New Roman" w:hAnsi="Times New Roman"/>
          <w:sz w:val="28"/>
          <w:szCs w:val="28"/>
        </w:rPr>
        <w:t xml:space="preserve">supra mediului, </w:t>
      </w:r>
      <w:r w:rsidR="008E75E6" w:rsidRPr="00ED7430">
        <w:rPr>
          <w:rFonts w:ascii="Times New Roman" w:hAnsi="Times New Roman"/>
          <w:sz w:val="28"/>
          <w:szCs w:val="28"/>
          <w:lang w:val="ro-RO"/>
        </w:rPr>
        <w:t>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F10BA" w:rsidRPr="00E9585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F10BA">
        <w:rPr>
          <w:rFonts w:ascii="Times New Roman" w:hAnsi="Times New Roman"/>
          <w:b/>
          <w:sz w:val="28"/>
          <w:szCs w:val="28"/>
        </w:rPr>
        <w:t xml:space="preserve">SURSE </w:t>
      </w:r>
      <w:r w:rsidR="00F720CD">
        <w:rPr>
          <w:rFonts w:ascii="Times New Roman" w:hAnsi="Times New Roman"/>
          <w:b/>
          <w:sz w:val="28"/>
          <w:szCs w:val="28"/>
        </w:rPr>
        <w:t>FOTOVOLTAICE DESTINATE CONSUMULUI PROPRIU DE ENERGIE LA NIVELUL INFRASTRUCTURII DE APĂ ȘI APĂ UZATĂ PENTRU AQUASERV S.A. TULCEA</w:t>
      </w:r>
      <w:r w:rsidR="00F720CD" w:rsidRPr="00461D6F">
        <w:rPr>
          <w:rFonts w:ascii="Times New Roman" w:hAnsi="Times New Roman"/>
          <w:sz w:val="28"/>
          <w:szCs w:val="28"/>
          <w:lang w:val="ro-RO"/>
        </w:rPr>
        <w:t>”, propus a fi amplasat în</w:t>
      </w:r>
      <w:r w:rsidR="00F720CD" w:rsidRPr="00461D6F">
        <w:rPr>
          <w:rFonts w:ascii="Times New Roman" w:hAnsi="Times New Roman"/>
          <w:sz w:val="28"/>
          <w:szCs w:val="28"/>
        </w:rPr>
        <w:t xml:space="preserve"> </w:t>
      </w:r>
      <w:r w:rsidR="00F720CD" w:rsidRPr="002550C1">
        <w:rPr>
          <w:rFonts w:ascii="Times New Roman" w:hAnsi="Times New Roman"/>
          <w:sz w:val="28"/>
          <w:szCs w:val="28"/>
        </w:rPr>
        <w:t>jud. Tulcea</w:t>
      </w:r>
      <w:r w:rsidR="00F720CD">
        <w:rPr>
          <w:rFonts w:ascii="Times New Roman" w:hAnsi="Times New Roman"/>
          <w:sz w:val="28"/>
          <w:szCs w:val="28"/>
        </w:rPr>
        <w:t>, municipiul Tulcea, strada Tineretului – Uzina de apă</w:t>
      </w:r>
      <w:r w:rsidR="00F720CD" w:rsidRPr="002550C1">
        <w:rPr>
          <w:rFonts w:ascii="Times New Roman" w:hAnsi="Times New Roman"/>
          <w:sz w:val="28"/>
          <w:szCs w:val="28"/>
        </w:rPr>
        <w:t xml:space="preserve"> sau identificat prin </w:t>
      </w:r>
      <w:r w:rsidR="00F720CD">
        <w:rPr>
          <w:rFonts w:ascii="Times New Roman" w:hAnsi="Times New Roman"/>
          <w:sz w:val="28"/>
          <w:szCs w:val="28"/>
        </w:rPr>
        <w:t>nr. cf 34734, nr. cadastral 34734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F720CD" w:rsidRPr="0000562E">
        <w:rPr>
          <w:rFonts w:ascii="Times New Roman" w:hAnsi="Times New Roman"/>
          <w:b/>
          <w:sz w:val="28"/>
          <w:szCs w:val="28"/>
          <w:shd w:val="clear" w:color="auto" w:fill="FFFFFF"/>
        </w:rPr>
        <w:t>S.C. AQUASERV S.A.</w:t>
      </w:r>
      <w:r w:rsidR="00F720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E75E6" w:rsidRPr="007F7C02" w:rsidRDefault="008E75E6" w:rsidP="008E7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7F7C02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D7430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 xml:space="preserve"> 73, clădirea Donaris, etaj 3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F7C02">
        <w:rPr>
          <w:rFonts w:ascii="Times New Roman" w:hAnsi="Times New Roman"/>
          <w:sz w:val="28"/>
          <w:szCs w:val="28"/>
          <w:lang w:val="ro-RO"/>
        </w:rPr>
        <w:t xml:space="preserve">în zilele de luni până joi, între orele 08.00–16.30 şi vineri între orele 08.00–14.00, precum şi la următoarea adresă de internet </w:t>
      </w:r>
      <w:hyperlink r:id="rId5" w:history="1">
        <w:r w:rsidRPr="007F7C02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7F7C02">
        <w:rPr>
          <w:rFonts w:ascii="Times New Roman" w:hAnsi="Times New Roman"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Pr="00ED7430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DC755C">
      <w:pgSz w:w="11909" w:h="16834" w:code="9"/>
      <w:pgMar w:top="864" w:right="1152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512747"/>
    <w:rsid w:val="0052111B"/>
    <w:rsid w:val="0081479A"/>
    <w:rsid w:val="008E75E6"/>
    <w:rsid w:val="00A22933"/>
    <w:rsid w:val="00B243C4"/>
    <w:rsid w:val="00D779F7"/>
    <w:rsid w:val="00DA2DF1"/>
    <w:rsid w:val="00DC755C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dcterms:created xsi:type="dcterms:W3CDTF">2023-03-31T09:40:00Z</dcterms:created>
  <dcterms:modified xsi:type="dcterms:W3CDTF">2023-03-31T09:40:00Z</dcterms:modified>
</cp:coreProperties>
</file>